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1E340" w14:textId="1AD316C9" w:rsidR="00E618CE" w:rsidRPr="00881BF9" w:rsidRDefault="00E618CE" w:rsidP="00E618CE">
      <w:pPr>
        <w:pStyle w:val="Dokumentopavadinimas"/>
      </w:pPr>
      <w:r w:rsidRPr="00881BF9">
        <w:rPr>
          <w:noProof/>
          <w:szCs w:val="24"/>
        </w:rPr>
        <w:drawing>
          <wp:inline distT="0" distB="0" distL="0" distR="0" wp14:anchorId="404E5D80" wp14:editId="3E3816AB">
            <wp:extent cx="2679589" cy="745158"/>
            <wp:effectExtent l="0" t="0" r="6985" b="0"/>
            <wp:docPr id="606752192" name="Picture 4" descr="D:\IL Darbo Failai\IKG\LOGO\EK logotipo perdarymas\nextgenerationeu_lt\JPG\LT_00_Fichier de reproduction Next Generation EU_BLACK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79589" cy="745158"/>
                    </a:xfrm>
                    <a:prstGeom prst="rect">
                      <a:avLst/>
                    </a:prstGeom>
                  </pic:spPr>
                </pic:pic>
              </a:graphicData>
            </a:graphic>
          </wp:inline>
        </w:drawing>
      </w:r>
    </w:p>
    <w:p w14:paraId="6FDA16C7" w14:textId="77777777" w:rsidR="00E618CE" w:rsidRPr="00881BF9" w:rsidRDefault="00E618CE" w:rsidP="00E618CE">
      <w:pPr>
        <w:pStyle w:val="Dokumentopavadinimas"/>
      </w:pPr>
      <w:r w:rsidRPr="00881BF9">
        <w:t xml:space="preserve">VRKIS modernizavimo paslaugų pirkimo </w:t>
      </w:r>
    </w:p>
    <w:p w14:paraId="5D145A74" w14:textId="616EB9C8" w:rsidR="00E618CE" w:rsidRPr="00881BF9" w:rsidRDefault="00E618CE" w:rsidP="00E618CE">
      <w:pPr>
        <w:pStyle w:val="Dokumentopavadinimas"/>
      </w:pPr>
      <w:r w:rsidRPr="00881BF9">
        <w:t>Techninė specifikacija</w:t>
      </w:r>
    </w:p>
    <w:sdt>
      <w:sdtPr>
        <w:rPr>
          <w:shd w:val="clear" w:color="auto" w:fill="E6E6E6"/>
        </w:rPr>
        <w:id w:val="-408541865"/>
        <w:docPartObj>
          <w:docPartGallery w:val="Table of Contents"/>
          <w:docPartUnique/>
        </w:docPartObj>
      </w:sdtPr>
      <w:sdtEndPr/>
      <w:sdtContent>
        <w:p w14:paraId="4619C10F" w14:textId="3ED2F51D" w:rsidR="00881BF9" w:rsidRPr="00881BF9" w:rsidRDefault="00E618CE">
          <w:pPr>
            <w:pStyle w:val="Turinys1"/>
            <w:rPr>
              <w:kern w:val="2"/>
              <w:szCs w:val="24"/>
            </w:rPr>
          </w:pPr>
          <w:r w:rsidRPr="00881BF9">
            <w:fldChar w:fldCharType="begin"/>
          </w:r>
          <w:r w:rsidRPr="00881BF9">
            <w:instrText xml:space="preserve"> TOC \o "1-3" \h \z \u </w:instrText>
          </w:r>
          <w:r w:rsidRPr="00881BF9">
            <w:fldChar w:fldCharType="separate"/>
          </w:r>
          <w:hyperlink w:anchor="_Toc178546510" w:history="1">
            <w:r w:rsidR="00881BF9" w:rsidRPr="00881BF9">
              <w:rPr>
                <w:rStyle w:val="Hipersaitas"/>
                <w:color w:val="auto"/>
              </w:rPr>
              <w:t>1.</w:t>
            </w:r>
            <w:r w:rsidR="00881BF9" w:rsidRPr="00881BF9">
              <w:rPr>
                <w:kern w:val="2"/>
                <w:szCs w:val="24"/>
              </w:rPr>
              <w:tab/>
            </w:r>
            <w:r w:rsidR="00881BF9" w:rsidRPr="00881BF9">
              <w:rPr>
                <w:rStyle w:val="Hipersaitas"/>
                <w:color w:val="auto"/>
              </w:rPr>
              <w:t>Bendra informacija</w:t>
            </w:r>
            <w:r w:rsidR="00881BF9" w:rsidRPr="00881BF9">
              <w:rPr>
                <w:webHidden/>
              </w:rPr>
              <w:tab/>
            </w:r>
            <w:r w:rsidR="00881BF9" w:rsidRPr="00881BF9">
              <w:rPr>
                <w:webHidden/>
              </w:rPr>
              <w:fldChar w:fldCharType="begin"/>
            </w:r>
            <w:r w:rsidR="00881BF9" w:rsidRPr="00881BF9">
              <w:rPr>
                <w:webHidden/>
              </w:rPr>
              <w:instrText xml:space="preserve"> PAGEREF _Toc178546510 \h </w:instrText>
            </w:r>
            <w:r w:rsidR="00881BF9" w:rsidRPr="00881BF9">
              <w:rPr>
                <w:webHidden/>
              </w:rPr>
            </w:r>
            <w:r w:rsidR="00881BF9" w:rsidRPr="00881BF9">
              <w:rPr>
                <w:webHidden/>
              </w:rPr>
              <w:fldChar w:fldCharType="separate"/>
            </w:r>
            <w:r w:rsidR="00881BF9" w:rsidRPr="00881BF9">
              <w:rPr>
                <w:webHidden/>
              </w:rPr>
              <w:t>4</w:t>
            </w:r>
            <w:r w:rsidR="00881BF9" w:rsidRPr="00881BF9">
              <w:rPr>
                <w:webHidden/>
              </w:rPr>
              <w:fldChar w:fldCharType="end"/>
            </w:r>
          </w:hyperlink>
        </w:p>
        <w:p w14:paraId="65104306" w14:textId="2D2A4EEE" w:rsidR="00881BF9" w:rsidRPr="00881BF9" w:rsidRDefault="00881BF9">
          <w:pPr>
            <w:pStyle w:val="Turinys1"/>
            <w:rPr>
              <w:kern w:val="2"/>
              <w:szCs w:val="24"/>
            </w:rPr>
          </w:pPr>
          <w:hyperlink w:anchor="_Toc178546511" w:history="1">
            <w:r w:rsidRPr="00881BF9">
              <w:rPr>
                <w:rStyle w:val="Hipersaitas"/>
                <w:color w:val="auto"/>
              </w:rPr>
              <w:t>2.</w:t>
            </w:r>
            <w:r w:rsidRPr="00881BF9">
              <w:rPr>
                <w:kern w:val="2"/>
                <w:szCs w:val="24"/>
              </w:rPr>
              <w:tab/>
            </w:r>
            <w:r w:rsidRPr="00881BF9">
              <w:rPr>
                <w:rStyle w:val="Hipersaitas"/>
                <w:color w:val="auto"/>
              </w:rPr>
              <w:t>Sąvokos ir sutrumpinimai</w:t>
            </w:r>
            <w:r w:rsidRPr="00881BF9">
              <w:rPr>
                <w:webHidden/>
              </w:rPr>
              <w:tab/>
            </w:r>
            <w:r w:rsidRPr="00881BF9">
              <w:rPr>
                <w:webHidden/>
              </w:rPr>
              <w:fldChar w:fldCharType="begin"/>
            </w:r>
            <w:r w:rsidRPr="00881BF9">
              <w:rPr>
                <w:webHidden/>
              </w:rPr>
              <w:instrText xml:space="preserve"> PAGEREF _Toc178546511 \h </w:instrText>
            </w:r>
            <w:r w:rsidRPr="00881BF9">
              <w:rPr>
                <w:webHidden/>
              </w:rPr>
            </w:r>
            <w:r w:rsidRPr="00881BF9">
              <w:rPr>
                <w:webHidden/>
              </w:rPr>
              <w:fldChar w:fldCharType="separate"/>
            </w:r>
            <w:r w:rsidRPr="00881BF9">
              <w:rPr>
                <w:webHidden/>
              </w:rPr>
              <w:t>4</w:t>
            </w:r>
            <w:r w:rsidRPr="00881BF9">
              <w:rPr>
                <w:webHidden/>
              </w:rPr>
              <w:fldChar w:fldCharType="end"/>
            </w:r>
          </w:hyperlink>
        </w:p>
        <w:p w14:paraId="3BE83092" w14:textId="1548F9B9" w:rsidR="00881BF9" w:rsidRPr="00881BF9" w:rsidRDefault="00881BF9">
          <w:pPr>
            <w:pStyle w:val="Turinys1"/>
            <w:rPr>
              <w:kern w:val="2"/>
              <w:szCs w:val="24"/>
            </w:rPr>
          </w:pPr>
          <w:hyperlink w:anchor="_Toc178546512" w:history="1">
            <w:r w:rsidRPr="00881BF9">
              <w:rPr>
                <w:rStyle w:val="Hipersaitas"/>
                <w:color w:val="auto"/>
              </w:rPr>
              <w:t>3.</w:t>
            </w:r>
            <w:r w:rsidRPr="00881BF9">
              <w:rPr>
                <w:kern w:val="2"/>
                <w:szCs w:val="24"/>
              </w:rPr>
              <w:tab/>
            </w:r>
            <w:r w:rsidRPr="00881BF9">
              <w:rPr>
                <w:rStyle w:val="Hipersaitas"/>
                <w:color w:val="auto"/>
              </w:rPr>
              <w:t>Susijusių dokumentų sąrašas</w:t>
            </w:r>
            <w:r w:rsidRPr="00881BF9">
              <w:rPr>
                <w:webHidden/>
              </w:rPr>
              <w:tab/>
            </w:r>
            <w:r w:rsidRPr="00881BF9">
              <w:rPr>
                <w:webHidden/>
              </w:rPr>
              <w:fldChar w:fldCharType="begin"/>
            </w:r>
            <w:r w:rsidRPr="00881BF9">
              <w:rPr>
                <w:webHidden/>
              </w:rPr>
              <w:instrText xml:space="preserve"> PAGEREF _Toc178546512 \h </w:instrText>
            </w:r>
            <w:r w:rsidRPr="00881BF9">
              <w:rPr>
                <w:webHidden/>
              </w:rPr>
            </w:r>
            <w:r w:rsidRPr="00881BF9">
              <w:rPr>
                <w:webHidden/>
              </w:rPr>
              <w:fldChar w:fldCharType="separate"/>
            </w:r>
            <w:r w:rsidRPr="00881BF9">
              <w:rPr>
                <w:webHidden/>
              </w:rPr>
              <w:t>7</w:t>
            </w:r>
            <w:r w:rsidRPr="00881BF9">
              <w:rPr>
                <w:webHidden/>
              </w:rPr>
              <w:fldChar w:fldCharType="end"/>
            </w:r>
          </w:hyperlink>
        </w:p>
        <w:p w14:paraId="559C2063" w14:textId="2DE48031" w:rsidR="00881BF9" w:rsidRPr="00881BF9" w:rsidRDefault="00881BF9">
          <w:pPr>
            <w:pStyle w:val="Turinys1"/>
            <w:rPr>
              <w:kern w:val="2"/>
              <w:szCs w:val="24"/>
            </w:rPr>
          </w:pPr>
          <w:hyperlink w:anchor="_Toc178546513" w:history="1">
            <w:r w:rsidRPr="00881BF9">
              <w:rPr>
                <w:rStyle w:val="Hipersaitas"/>
                <w:color w:val="auto"/>
              </w:rPr>
              <w:t>4.</w:t>
            </w:r>
            <w:r w:rsidRPr="00881BF9">
              <w:rPr>
                <w:kern w:val="2"/>
                <w:szCs w:val="24"/>
              </w:rPr>
              <w:tab/>
            </w:r>
            <w:r w:rsidRPr="00881BF9">
              <w:rPr>
                <w:rStyle w:val="Hipersaitas"/>
                <w:color w:val="auto"/>
              </w:rPr>
              <w:t>Kompiuterizuojamos veiklos ir projekto aprašymas</w:t>
            </w:r>
            <w:r w:rsidRPr="00881BF9">
              <w:rPr>
                <w:webHidden/>
              </w:rPr>
              <w:tab/>
            </w:r>
            <w:r w:rsidRPr="00881BF9">
              <w:rPr>
                <w:webHidden/>
              </w:rPr>
              <w:fldChar w:fldCharType="begin"/>
            </w:r>
            <w:r w:rsidRPr="00881BF9">
              <w:rPr>
                <w:webHidden/>
              </w:rPr>
              <w:instrText xml:space="preserve"> PAGEREF _Toc178546513 \h </w:instrText>
            </w:r>
            <w:r w:rsidRPr="00881BF9">
              <w:rPr>
                <w:webHidden/>
              </w:rPr>
            </w:r>
            <w:r w:rsidRPr="00881BF9">
              <w:rPr>
                <w:webHidden/>
              </w:rPr>
              <w:fldChar w:fldCharType="separate"/>
            </w:r>
            <w:r w:rsidRPr="00881BF9">
              <w:rPr>
                <w:webHidden/>
              </w:rPr>
              <w:t>9</w:t>
            </w:r>
            <w:r w:rsidRPr="00881BF9">
              <w:rPr>
                <w:webHidden/>
              </w:rPr>
              <w:fldChar w:fldCharType="end"/>
            </w:r>
          </w:hyperlink>
        </w:p>
        <w:p w14:paraId="61935D84" w14:textId="5BAC331E" w:rsidR="00881BF9" w:rsidRPr="00881BF9" w:rsidRDefault="00881BF9">
          <w:pPr>
            <w:pStyle w:val="Turinys1"/>
            <w:rPr>
              <w:kern w:val="2"/>
              <w:szCs w:val="24"/>
            </w:rPr>
          </w:pPr>
          <w:hyperlink w:anchor="_Toc178546514" w:history="1">
            <w:r w:rsidRPr="00881BF9">
              <w:rPr>
                <w:rStyle w:val="Hipersaitas"/>
                <w:color w:val="auto"/>
              </w:rPr>
              <w:t>5.</w:t>
            </w:r>
            <w:r w:rsidRPr="00881BF9">
              <w:rPr>
                <w:kern w:val="2"/>
                <w:szCs w:val="24"/>
              </w:rPr>
              <w:tab/>
            </w:r>
            <w:r w:rsidRPr="00881BF9">
              <w:rPr>
                <w:rStyle w:val="Hipersaitas"/>
                <w:color w:val="auto"/>
              </w:rPr>
              <w:t>Bendrieji reikalavimai</w:t>
            </w:r>
            <w:r w:rsidRPr="00881BF9">
              <w:rPr>
                <w:webHidden/>
              </w:rPr>
              <w:tab/>
            </w:r>
            <w:r w:rsidRPr="00881BF9">
              <w:rPr>
                <w:webHidden/>
              </w:rPr>
              <w:fldChar w:fldCharType="begin"/>
            </w:r>
            <w:r w:rsidRPr="00881BF9">
              <w:rPr>
                <w:webHidden/>
              </w:rPr>
              <w:instrText xml:space="preserve"> PAGEREF _Toc178546514 \h </w:instrText>
            </w:r>
            <w:r w:rsidRPr="00881BF9">
              <w:rPr>
                <w:webHidden/>
              </w:rPr>
            </w:r>
            <w:r w:rsidRPr="00881BF9">
              <w:rPr>
                <w:webHidden/>
              </w:rPr>
              <w:fldChar w:fldCharType="separate"/>
            </w:r>
            <w:r w:rsidRPr="00881BF9">
              <w:rPr>
                <w:webHidden/>
              </w:rPr>
              <w:t>11</w:t>
            </w:r>
            <w:r w:rsidRPr="00881BF9">
              <w:rPr>
                <w:webHidden/>
              </w:rPr>
              <w:fldChar w:fldCharType="end"/>
            </w:r>
          </w:hyperlink>
        </w:p>
        <w:p w14:paraId="6D776BD7" w14:textId="7CC8AECA" w:rsidR="00881BF9" w:rsidRPr="00881BF9" w:rsidRDefault="00881BF9">
          <w:pPr>
            <w:pStyle w:val="Turinys1"/>
            <w:rPr>
              <w:kern w:val="2"/>
              <w:szCs w:val="24"/>
            </w:rPr>
          </w:pPr>
          <w:hyperlink w:anchor="_Toc178546515" w:history="1">
            <w:r w:rsidRPr="00881BF9">
              <w:rPr>
                <w:rStyle w:val="Hipersaitas"/>
                <w:color w:val="auto"/>
              </w:rPr>
              <w:t>6.</w:t>
            </w:r>
            <w:r w:rsidRPr="00881BF9">
              <w:rPr>
                <w:kern w:val="2"/>
                <w:szCs w:val="24"/>
              </w:rPr>
              <w:tab/>
            </w:r>
            <w:r w:rsidRPr="00881BF9">
              <w:rPr>
                <w:rStyle w:val="Hipersaitas"/>
                <w:color w:val="auto"/>
              </w:rPr>
              <w:t>Funkcinė struktūra</w:t>
            </w:r>
            <w:r w:rsidRPr="00881BF9">
              <w:rPr>
                <w:webHidden/>
              </w:rPr>
              <w:tab/>
            </w:r>
            <w:r w:rsidRPr="00881BF9">
              <w:rPr>
                <w:webHidden/>
              </w:rPr>
              <w:fldChar w:fldCharType="begin"/>
            </w:r>
            <w:r w:rsidRPr="00881BF9">
              <w:rPr>
                <w:webHidden/>
              </w:rPr>
              <w:instrText xml:space="preserve"> PAGEREF _Toc178546515 \h </w:instrText>
            </w:r>
            <w:r w:rsidRPr="00881BF9">
              <w:rPr>
                <w:webHidden/>
              </w:rPr>
            </w:r>
            <w:r w:rsidRPr="00881BF9">
              <w:rPr>
                <w:webHidden/>
              </w:rPr>
              <w:fldChar w:fldCharType="separate"/>
            </w:r>
            <w:r w:rsidRPr="00881BF9">
              <w:rPr>
                <w:webHidden/>
              </w:rPr>
              <w:t>12</w:t>
            </w:r>
            <w:r w:rsidRPr="00881BF9">
              <w:rPr>
                <w:webHidden/>
              </w:rPr>
              <w:fldChar w:fldCharType="end"/>
            </w:r>
          </w:hyperlink>
        </w:p>
        <w:p w14:paraId="1970FD9C" w14:textId="238188E1" w:rsidR="00881BF9" w:rsidRPr="00881BF9" w:rsidRDefault="00881BF9">
          <w:pPr>
            <w:pStyle w:val="Turinys1"/>
            <w:rPr>
              <w:kern w:val="2"/>
              <w:szCs w:val="24"/>
            </w:rPr>
          </w:pPr>
          <w:hyperlink w:anchor="_Toc178546516" w:history="1">
            <w:r w:rsidRPr="00881BF9">
              <w:rPr>
                <w:rStyle w:val="Hipersaitas"/>
                <w:color w:val="auto"/>
              </w:rPr>
              <w:t>7.</w:t>
            </w:r>
            <w:r w:rsidRPr="00881BF9">
              <w:rPr>
                <w:kern w:val="2"/>
                <w:szCs w:val="24"/>
              </w:rPr>
              <w:tab/>
            </w:r>
            <w:r w:rsidRPr="00881BF9">
              <w:rPr>
                <w:rStyle w:val="Hipersaitas"/>
                <w:color w:val="auto"/>
              </w:rPr>
              <w:t>VRKIS naudotojai</w:t>
            </w:r>
            <w:r w:rsidRPr="00881BF9">
              <w:rPr>
                <w:webHidden/>
              </w:rPr>
              <w:tab/>
            </w:r>
            <w:r w:rsidRPr="00881BF9">
              <w:rPr>
                <w:webHidden/>
              </w:rPr>
              <w:fldChar w:fldCharType="begin"/>
            </w:r>
            <w:r w:rsidRPr="00881BF9">
              <w:rPr>
                <w:webHidden/>
              </w:rPr>
              <w:instrText xml:space="preserve"> PAGEREF _Toc178546516 \h </w:instrText>
            </w:r>
            <w:r w:rsidRPr="00881BF9">
              <w:rPr>
                <w:webHidden/>
              </w:rPr>
            </w:r>
            <w:r w:rsidRPr="00881BF9">
              <w:rPr>
                <w:webHidden/>
              </w:rPr>
              <w:fldChar w:fldCharType="separate"/>
            </w:r>
            <w:r w:rsidRPr="00881BF9">
              <w:rPr>
                <w:webHidden/>
              </w:rPr>
              <w:t>22</w:t>
            </w:r>
            <w:r w:rsidRPr="00881BF9">
              <w:rPr>
                <w:webHidden/>
              </w:rPr>
              <w:fldChar w:fldCharType="end"/>
            </w:r>
          </w:hyperlink>
        </w:p>
        <w:p w14:paraId="1EBE0FBB" w14:textId="1205AC7C" w:rsidR="00881BF9" w:rsidRPr="00881BF9" w:rsidRDefault="00881BF9">
          <w:pPr>
            <w:pStyle w:val="Turinys1"/>
            <w:rPr>
              <w:kern w:val="2"/>
              <w:szCs w:val="24"/>
            </w:rPr>
          </w:pPr>
          <w:hyperlink w:anchor="_Toc178546517" w:history="1">
            <w:r w:rsidRPr="00881BF9">
              <w:rPr>
                <w:rStyle w:val="Hipersaitas"/>
                <w:color w:val="auto"/>
              </w:rPr>
              <w:t>8.</w:t>
            </w:r>
            <w:r w:rsidRPr="00881BF9">
              <w:rPr>
                <w:kern w:val="2"/>
                <w:szCs w:val="24"/>
              </w:rPr>
              <w:tab/>
            </w:r>
            <w:r w:rsidRPr="00881BF9">
              <w:rPr>
                <w:rStyle w:val="Hipersaitas"/>
                <w:color w:val="auto"/>
              </w:rPr>
              <w:t>Funkciniai Reikalavimai</w:t>
            </w:r>
            <w:r w:rsidRPr="00881BF9">
              <w:rPr>
                <w:webHidden/>
              </w:rPr>
              <w:tab/>
            </w:r>
            <w:r w:rsidRPr="00881BF9">
              <w:rPr>
                <w:webHidden/>
              </w:rPr>
              <w:fldChar w:fldCharType="begin"/>
            </w:r>
            <w:r w:rsidRPr="00881BF9">
              <w:rPr>
                <w:webHidden/>
              </w:rPr>
              <w:instrText xml:space="preserve"> PAGEREF _Toc178546517 \h </w:instrText>
            </w:r>
            <w:r w:rsidRPr="00881BF9">
              <w:rPr>
                <w:webHidden/>
              </w:rPr>
            </w:r>
            <w:r w:rsidRPr="00881BF9">
              <w:rPr>
                <w:webHidden/>
              </w:rPr>
              <w:fldChar w:fldCharType="separate"/>
            </w:r>
            <w:r w:rsidRPr="00881BF9">
              <w:rPr>
                <w:webHidden/>
              </w:rPr>
              <w:t>23</w:t>
            </w:r>
            <w:r w:rsidRPr="00881BF9">
              <w:rPr>
                <w:webHidden/>
              </w:rPr>
              <w:fldChar w:fldCharType="end"/>
            </w:r>
          </w:hyperlink>
        </w:p>
        <w:p w14:paraId="7C6E4C66" w14:textId="6655F327" w:rsidR="00881BF9" w:rsidRPr="00881BF9" w:rsidRDefault="00881BF9">
          <w:pPr>
            <w:pStyle w:val="Turinys2"/>
            <w:rPr>
              <w:kern w:val="2"/>
              <w:szCs w:val="24"/>
            </w:rPr>
          </w:pPr>
          <w:hyperlink w:anchor="_Toc178546518" w:history="1">
            <w:r w:rsidRPr="00881BF9">
              <w:rPr>
                <w:rStyle w:val="Hipersaitas"/>
                <w:color w:val="auto"/>
              </w:rPr>
              <w:t>8.1.</w:t>
            </w:r>
            <w:r w:rsidRPr="00881BF9">
              <w:rPr>
                <w:kern w:val="2"/>
                <w:szCs w:val="24"/>
              </w:rPr>
              <w:tab/>
            </w:r>
            <w:r w:rsidRPr="00881BF9">
              <w:rPr>
                <w:rStyle w:val="Hipersaitas"/>
                <w:color w:val="auto"/>
              </w:rPr>
              <w:t>Bendrieji funkciniai reikalavimai</w:t>
            </w:r>
            <w:r w:rsidRPr="00881BF9">
              <w:rPr>
                <w:webHidden/>
              </w:rPr>
              <w:tab/>
            </w:r>
            <w:r w:rsidRPr="00881BF9">
              <w:rPr>
                <w:webHidden/>
              </w:rPr>
              <w:fldChar w:fldCharType="begin"/>
            </w:r>
            <w:r w:rsidRPr="00881BF9">
              <w:rPr>
                <w:webHidden/>
              </w:rPr>
              <w:instrText xml:space="preserve"> PAGEREF _Toc178546518 \h </w:instrText>
            </w:r>
            <w:r w:rsidRPr="00881BF9">
              <w:rPr>
                <w:webHidden/>
              </w:rPr>
            </w:r>
            <w:r w:rsidRPr="00881BF9">
              <w:rPr>
                <w:webHidden/>
              </w:rPr>
              <w:fldChar w:fldCharType="separate"/>
            </w:r>
            <w:r w:rsidRPr="00881BF9">
              <w:rPr>
                <w:webHidden/>
              </w:rPr>
              <w:t>23</w:t>
            </w:r>
            <w:r w:rsidRPr="00881BF9">
              <w:rPr>
                <w:webHidden/>
              </w:rPr>
              <w:fldChar w:fldCharType="end"/>
            </w:r>
          </w:hyperlink>
        </w:p>
        <w:p w14:paraId="2E75F298" w14:textId="5BED2B27" w:rsidR="00881BF9" w:rsidRPr="00881BF9" w:rsidRDefault="00881BF9">
          <w:pPr>
            <w:pStyle w:val="Turinys2"/>
            <w:rPr>
              <w:kern w:val="2"/>
              <w:szCs w:val="24"/>
            </w:rPr>
          </w:pPr>
          <w:hyperlink w:anchor="_Toc178546519" w:history="1">
            <w:r w:rsidRPr="00881BF9">
              <w:rPr>
                <w:rStyle w:val="Hipersaitas"/>
                <w:color w:val="auto"/>
              </w:rPr>
              <w:t>8.2.</w:t>
            </w:r>
            <w:r w:rsidRPr="00881BF9">
              <w:rPr>
                <w:kern w:val="2"/>
                <w:szCs w:val="24"/>
              </w:rPr>
              <w:tab/>
            </w:r>
            <w:r w:rsidRPr="00881BF9">
              <w:rPr>
                <w:rStyle w:val="Hipersaitas"/>
                <w:color w:val="auto"/>
              </w:rPr>
              <w:t>Reikalavimai portalų apjungimui</w:t>
            </w:r>
            <w:r w:rsidRPr="00881BF9">
              <w:rPr>
                <w:webHidden/>
              </w:rPr>
              <w:tab/>
            </w:r>
            <w:r w:rsidRPr="00881BF9">
              <w:rPr>
                <w:webHidden/>
              </w:rPr>
              <w:fldChar w:fldCharType="begin"/>
            </w:r>
            <w:r w:rsidRPr="00881BF9">
              <w:rPr>
                <w:webHidden/>
              </w:rPr>
              <w:instrText xml:space="preserve"> PAGEREF _Toc178546519 \h </w:instrText>
            </w:r>
            <w:r w:rsidRPr="00881BF9">
              <w:rPr>
                <w:webHidden/>
              </w:rPr>
            </w:r>
            <w:r w:rsidRPr="00881BF9">
              <w:rPr>
                <w:webHidden/>
              </w:rPr>
              <w:fldChar w:fldCharType="separate"/>
            </w:r>
            <w:r w:rsidRPr="00881BF9">
              <w:rPr>
                <w:webHidden/>
              </w:rPr>
              <w:t>24</w:t>
            </w:r>
            <w:r w:rsidRPr="00881BF9">
              <w:rPr>
                <w:webHidden/>
              </w:rPr>
              <w:fldChar w:fldCharType="end"/>
            </w:r>
          </w:hyperlink>
        </w:p>
        <w:p w14:paraId="7DE88FB3" w14:textId="5E19E4EA" w:rsidR="00881BF9" w:rsidRPr="00881BF9" w:rsidRDefault="00881BF9">
          <w:pPr>
            <w:pStyle w:val="Turinys2"/>
            <w:rPr>
              <w:kern w:val="2"/>
              <w:szCs w:val="24"/>
            </w:rPr>
          </w:pPr>
          <w:hyperlink w:anchor="_Toc178546520" w:history="1">
            <w:r w:rsidRPr="00881BF9">
              <w:rPr>
                <w:rStyle w:val="Hipersaitas"/>
                <w:color w:val="auto"/>
              </w:rPr>
              <w:t>8.3.</w:t>
            </w:r>
            <w:r w:rsidRPr="00881BF9">
              <w:rPr>
                <w:kern w:val="2"/>
                <w:szCs w:val="24"/>
              </w:rPr>
              <w:tab/>
            </w:r>
            <w:r w:rsidRPr="00881BF9">
              <w:rPr>
                <w:rStyle w:val="Hipersaitas"/>
                <w:color w:val="auto"/>
              </w:rPr>
              <w:t>Reikalavimai paieškai</w:t>
            </w:r>
            <w:r w:rsidRPr="00881BF9">
              <w:rPr>
                <w:webHidden/>
              </w:rPr>
              <w:tab/>
            </w:r>
            <w:r w:rsidRPr="00881BF9">
              <w:rPr>
                <w:webHidden/>
              </w:rPr>
              <w:fldChar w:fldCharType="begin"/>
            </w:r>
            <w:r w:rsidRPr="00881BF9">
              <w:rPr>
                <w:webHidden/>
              </w:rPr>
              <w:instrText xml:space="preserve"> PAGEREF _Toc178546520 \h </w:instrText>
            </w:r>
            <w:r w:rsidRPr="00881BF9">
              <w:rPr>
                <w:webHidden/>
              </w:rPr>
            </w:r>
            <w:r w:rsidRPr="00881BF9">
              <w:rPr>
                <w:webHidden/>
              </w:rPr>
              <w:fldChar w:fldCharType="separate"/>
            </w:r>
            <w:r w:rsidRPr="00881BF9">
              <w:rPr>
                <w:webHidden/>
              </w:rPr>
              <w:t>31</w:t>
            </w:r>
            <w:r w:rsidRPr="00881BF9">
              <w:rPr>
                <w:webHidden/>
              </w:rPr>
              <w:fldChar w:fldCharType="end"/>
            </w:r>
          </w:hyperlink>
        </w:p>
        <w:p w14:paraId="5DDDC81A" w14:textId="3B01CE8F" w:rsidR="00881BF9" w:rsidRPr="00881BF9" w:rsidRDefault="00881BF9">
          <w:pPr>
            <w:pStyle w:val="Turinys2"/>
            <w:rPr>
              <w:kern w:val="2"/>
              <w:szCs w:val="24"/>
            </w:rPr>
          </w:pPr>
          <w:hyperlink w:anchor="_Toc178546521" w:history="1">
            <w:r w:rsidRPr="00881BF9">
              <w:rPr>
                <w:rStyle w:val="Hipersaitas"/>
                <w:color w:val="auto"/>
              </w:rPr>
              <w:t>8.4.</w:t>
            </w:r>
            <w:r w:rsidRPr="00881BF9">
              <w:rPr>
                <w:kern w:val="2"/>
                <w:szCs w:val="24"/>
              </w:rPr>
              <w:tab/>
            </w:r>
            <w:r w:rsidRPr="00881BF9">
              <w:rPr>
                <w:rStyle w:val="Hipersaitas"/>
                <w:color w:val="auto"/>
              </w:rPr>
              <w:t>Reikalavimai naudotojų autentifikavimui</w:t>
            </w:r>
            <w:r w:rsidRPr="00881BF9">
              <w:rPr>
                <w:webHidden/>
              </w:rPr>
              <w:tab/>
            </w:r>
            <w:r w:rsidRPr="00881BF9">
              <w:rPr>
                <w:webHidden/>
              </w:rPr>
              <w:fldChar w:fldCharType="begin"/>
            </w:r>
            <w:r w:rsidRPr="00881BF9">
              <w:rPr>
                <w:webHidden/>
              </w:rPr>
              <w:instrText xml:space="preserve"> PAGEREF _Toc178546521 \h </w:instrText>
            </w:r>
            <w:r w:rsidRPr="00881BF9">
              <w:rPr>
                <w:webHidden/>
              </w:rPr>
            </w:r>
            <w:r w:rsidRPr="00881BF9">
              <w:rPr>
                <w:webHidden/>
              </w:rPr>
              <w:fldChar w:fldCharType="separate"/>
            </w:r>
            <w:r w:rsidRPr="00881BF9">
              <w:rPr>
                <w:webHidden/>
              </w:rPr>
              <w:t>32</w:t>
            </w:r>
            <w:r w:rsidRPr="00881BF9">
              <w:rPr>
                <w:webHidden/>
              </w:rPr>
              <w:fldChar w:fldCharType="end"/>
            </w:r>
          </w:hyperlink>
        </w:p>
        <w:p w14:paraId="205273E0" w14:textId="15546AEA" w:rsidR="00881BF9" w:rsidRPr="00881BF9" w:rsidRDefault="00881BF9">
          <w:pPr>
            <w:pStyle w:val="Turinys2"/>
            <w:rPr>
              <w:kern w:val="2"/>
              <w:szCs w:val="24"/>
            </w:rPr>
          </w:pPr>
          <w:hyperlink w:anchor="_Toc178546522" w:history="1">
            <w:r w:rsidRPr="00881BF9">
              <w:rPr>
                <w:rStyle w:val="Hipersaitas"/>
                <w:color w:val="auto"/>
              </w:rPr>
              <w:t>8.5.</w:t>
            </w:r>
            <w:r w:rsidRPr="00881BF9">
              <w:rPr>
                <w:kern w:val="2"/>
                <w:szCs w:val="24"/>
              </w:rPr>
              <w:tab/>
            </w:r>
            <w:r w:rsidRPr="00881BF9">
              <w:rPr>
                <w:rStyle w:val="Hipersaitas"/>
                <w:color w:val="auto"/>
              </w:rPr>
              <w:t>Reikalavimai naudotojų paskyroms</w:t>
            </w:r>
            <w:r w:rsidRPr="00881BF9">
              <w:rPr>
                <w:webHidden/>
              </w:rPr>
              <w:tab/>
            </w:r>
            <w:r w:rsidRPr="00881BF9">
              <w:rPr>
                <w:webHidden/>
              </w:rPr>
              <w:fldChar w:fldCharType="begin"/>
            </w:r>
            <w:r w:rsidRPr="00881BF9">
              <w:rPr>
                <w:webHidden/>
              </w:rPr>
              <w:instrText xml:space="preserve"> PAGEREF _Toc178546522 \h </w:instrText>
            </w:r>
            <w:r w:rsidRPr="00881BF9">
              <w:rPr>
                <w:webHidden/>
              </w:rPr>
            </w:r>
            <w:r w:rsidRPr="00881BF9">
              <w:rPr>
                <w:webHidden/>
              </w:rPr>
              <w:fldChar w:fldCharType="separate"/>
            </w:r>
            <w:r w:rsidRPr="00881BF9">
              <w:rPr>
                <w:webHidden/>
              </w:rPr>
              <w:t>33</w:t>
            </w:r>
            <w:r w:rsidRPr="00881BF9">
              <w:rPr>
                <w:webHidden/>
              </w:rPr>
              <w:fldChar w:fldCharType="end"/>
            </w:r>
          </w:hyperlink>
        </w:p>
        <w:p w14:paraId="16341778" w14:textId="5D10D563" w:rsidR="00881BF9" w:rsidRPr="00881BF9" w:rsidRDefault="00881BF9">
          <w:pPr>
            <w:pStyle w:val="Turinys2"/>
            <w:rPr>
              <w:kern w:val="2"/>
              <w:szCs w:val="24"/>
            </w:rPr>
          </w:pPr>
          <w:hyperlink w:anchor="_Toc178546523" w:history="1">
            <w:r w:rsidRPr="00881BF9">
              <w:rPr>
                <w:rStyle w:val="Hipersaitas"/>
                <w:color w:val="auto"/>
              </w:rPr>
              <w:t>8.6.</w:t>
            </w:r>
            <w:r w:rsidRPr="00881BF9">
              <w:rPr>
                <w:kern w:val="2"/>
                <w:szCs w:val="24"/>
              </w:rPr>
              <w:tab/>
            </w:r>
            <w:r w:rsidRPr="00881BF9">
              <w:rPr>
                <w:rStyle w:val="Hipersaitas"/>
                <w:color w:val="auto"/>
              </w:rPr>
              <w:t>Reikalavimai automatiniam duomenų pildymui</w:t>
            </w:r>
            <w:r w:rsidRPr="00881BF9">
              <w:rPr>
                <w:webHidden/>
              </w:rPr>
              <w:tab/>
            </w:r>
            <w:r w:rsidRPr="00881BF9">
              <w:rPr>
                <w:webHidden/>
              </w:rPr>
              <w:fldChar w:fldCharType="begin"/>
            </w:r>
            <w:r w:rsidRPr="00881BF9">
              <w:rPr>
                <w:webHidden/>
              </w:rPr>
              <w:instrText xml:space="preserve"> PAGEREF _Toc178546523 \h </w:instrText>
            </w:r>
            <w:r w:rsidRPr="00881BF9">
              <w:rPr>
                <w:webHidden/>
              </w:rPr>
            </w:r>
            <w:r w:rsidRPr="00881BF9">
              <w:rPr>
                <w:webHidden/>
              </w:rPr>
              <w:fldChar w:fldCharType="separate"/>
            </w:r>
            <w:r w:rsidRPr="00881BF9">
              <w:rPr>
                <w:webHidden/>
              </w:rPr>
              <w:t>34</w:t>
            </w:r>
            <w:r w:rsidRPr="00881BF9">
              <w:rPr>
                <w:webHidden/>
              </w:rPr>
              <w:fldChar w:fldCharType="end"/>
            </w:r>
          </w:hyperlink>
        </w:p>
        <w:p w14:paraId="677507D2" w14:textId="31245946" w:rsidR="00881BF9" w:rsidRPr="00881BF9" w:rsidRDefault="00881BF9">
          <w:pPr>
            <w:pStyle w:val="Turinys2"/>
            <w:rPr>
              <w:kern w:val="2"/>
              <w:szCs w:val="24"/>
            </w:rPr>
          </w:pPr>
          <w:hyperlink w:anchor="_Toc178546524" w:history="1">
            <w:r w:rsidRPr="00881BF9">
              <w:rPr>
                <w:rStyle w:val="Hipersaitas"/>
                <w:color w:val="auto"/>
              </w:rPr>
              <w:t>8.7.</w:t>
            </w:r>
            <w:r w:rsidRPr="00881BF9">
              <w:rPr>
                <w:kern w:val="2"/>
                <w:szCs w:val="24"/>
              </w:rPr>
              <w:tab/>
            </w:r>
            <w:r w:rsidRPr="00881BF9">
              <w:rPr>
                <w:rStyle w:val="Hipersaitas"/>
                <w:color w:val="auto"/>
              </w:rPr>
              <w:t>Reikalavimai pranešimams</w:t>
            </w:r>
            <w:r w:rsidRPr="00881BF9">
              <w:rPr>
                <w:webHidden/>
              </w:rPr>
              <w:tab/>
            </w:r>
            <w:r w:rsidRPr="00881BF9">
              <w:rPr>
                <w:webHidden/>
              </w:rPr>
              <w:fldChar w:fldCharType="begin"/>
            </w:r>
            <w:r w:rsidRPr="00881BF9">
              <w:rPr>
                <w:webHidden/>
              </w:rPr>
              <w:instrText xml:space="preserve"> PAGEREF _Toc178546524 \h </w:instrText>
            </w:r>
            <w:r w:rsidRPr="00881BF9">
              <w:rPr>
                <w:webHidden/>
              </w:rPr>
            </w:r>
            <w:r w:rsidRPr="00881BF9">
              <w:rPr>
                <w:webHidden/>
              </w:rPr>
              <w:fldChar w:fldCharType="separate"/>
            </w:r>
            <w:r w:rsidRPr="00881BF9">
              <w:rPr>
                <w:webHidden/>
              </w:rPr>
              <w:t>35</w:t>
            </w:r>
            <w:r w:rsidRPr="00881BF9">
              <w:rPr>
                <w:webHidden/>
              </w:rPr>
              <w:fldChar w:fldCharType="end"/>
            </w:r>
          </w:hyperlink>
        </w:p>
        <w:p w14:paraId="0FB9EA18" w14:textId="3FB2A42B" w:rsidR="00881BF9" w:rsidRPr="00881BF9" w:rsidRDefault="00881BF9">
          <w:pPr>
            <w:pStyle w:val="Turinys2"/>
            <w:rPr>
              <w:kern w:val="2"/>
              <w:szCs w:val="24"/>
            </w:rPr>
          </w:pPr>
          <w:hyperlink w:anchor="_Toc178546525" w:history="1">
            <w:r w:rsidRPr="00881BF9">
              <w:rPr>
                <w:rStyle w:val="Hipersaitas"/>
                <w:color w:val="auto"/>
              </w:rPr>
              <w:t>8.8.</w:t>
            </w:r>
            <w:r w:rsidRPr="00881BF9">
              <w:rPr>
                <w:kern w:val="2"/>
                <w:szCs w:val="24"/>
              </w:rPr>
              <w:tab/>
            </w:r>
            <w:r w:rsidRPr="00881BF9">
              <w:rPr>
                <w:rStyle w:val="Hipersaitas"/>
                <w:color w:val="auto"/>
              </w:rPr>
              <w:t>Reikalavimai teksto atpažinimui ir automatiniam užpildymui į teksto laukus</w:t>
            </w:r>
            <w:r w:rsidRPr="00881BF9">
              <w:rPr>
                <w:webHidden/>
              </w:rPr>
              <w:tab/>
            </w:r>
            <w:r w:rsidRPr="00881BF9">
              <w:rPr>
                <w:webHidden/>
              </w:rPr>
              <w:fldChar w:fldCharType="begin"/>
            </w:r>
            <w:r w:rsidRPr="00881BF9">
              <w:rPr>
                <w:webHidden/>
              </w:rPr>
              <w:instrText xml:space="preserve"> PAGEREF _Toc178546525 \h </w:instrText>
            </w:r>
            <w:r w:rsidRPr="00881BF9">
              <w:rPr>
                <w:webHidden/>
              </w:rPr>
            </w:r>
            <w:r w:rsidRPr="00881BF9">
              <w:rPr>
                <w:webHidden/>
              </w:rPr>
              <w:fldChar w:fldCharType="separate"/>
            </w:r>
            <w:r w:rsidRPr="00881BF9">
              <w:rPr>
                <w:webHidden/>
              </w:rPr>
              <w:t>35</w:t>
            </w:r>
            <w:r w:rsidRPr="00881BF9">
              <w:rPr>
                <w:webHidden/>
              </w:rPr>
              <w:fldChar w:fldCharType="end"/>
            </w:r>
          </w:hyperlink>
        </w:p>
        <w:p w14:paraId="6A565649" w14:textId="74510618" w:rsidR="00881BF9" w:rsidRPr="00881BF9" w:rsidRDefault="00881BF9">
          <w:pPr>
            <w:pStyle w:val="Turinys2"/>
            <w:rPr>
              <w:kern w:val="2"/>
              <w:szCs w:val="24"/>
            </w:rPr>
          </w:pPr>
          <w:hyperlink w:anchor="_Toc178546526" w:history="1">
            <w:r w:rsidRPr="00881BF9">
              <w:rPr>
                <w:rStyle w:val="Hipersaitas"/>
                <w:color w:val="auto"/>
              </w:rPr>
              <w:t>8.9.</w:t>
            </w:r>
            <w:r w:rsidRPr="00881BF9">
              <w:rPr>
                <w:kern w:val="2"/>
                <w:szCs w:val="24"/>
              </w:rPr>
              <w:tab/>
            </w:r>
            <w:r w:rsidRPr="00881BF9">
              <w:rPr>
                <w:rStyle w:val="Hipersaitas"/>
                <w:color w:val="auto"/>
              </w:rPr>
              <w:t>Reikalavimai nuotraukų kokybės tikrinimui</w:t>
            </w:r>
            <w:r w:rsidRPr="00881BF9">
              <w:rPr>
                <w:webHidden/>
              </w:rPr>
              <w:tab/>
            </w:r>
            <w:r w:rsidRPr="00881BF9">
              <w:rPr>
                <w:webHidden/>
              </w:rPr>
              <w:fldChar w:fldCharType="begin"/>
            </w:r>
            <w:r w:rsidRPr="00881BF9">
              <w:rPr>
                <w:webHidden/>
              </w:rPr>
              <w:instrText xml:space="preserve"> PAGEREF _Toc178546526 \h </w:instrText>
            </w:r>
            <w:r w:rsidRPr="00881BF9">
              <w:rPr>
                <w:webHidden/>
              </w:rPr>
            </w:r>
            <w:r w:rsidRPr="00881BF9">
              <w:rPr>
                <w:webHidden/>
              </w:rPr>
              <w:fldChar w:fldCharType="separate"/>
            </w:r>
            <w:r w:rsidRPr="00881BF9">
              <w:rPr>
                <w:webHidden/>
              </w:rPr>
              <w:t>36</w:t>
            </w:r>
            <w:r w:rsidRPr="00881BF9">
              <w:rPr>
                <w:webHidden/>
              </w:rPr>
              <w:fldChar w:fldCharType="end"/>
            </w:r>
          </w:hyperlink>
        </w:p>
        <w:p w14:paraId="0D3917DF" w14:textId="7F2D08E3" w:rsidR="00881BF9" w:rsidRPr="00881BF9" w:rsidRDefault="00881BF9">
          <w:pPr>
            <w:pStyle w:val="Turinys2"/>
            <w:rPr>
              <w:kern w:val="2"/>
              <w:szCs w:val="24"/>
            </w:rPr>
          </w:pPr>
          <w:hyperlink w:anchor="_Toc178546527" w:history="1">
            <w:r w:rsidRPr="00881BF9">
              <w:rPr>
                <w:rStyle w:val="Hipersaitas"/>
                <w:color w:val="auto"/>
              </w:rPr>
              <w:t>8.10.</w:t>
            </w:r>
            <w:r w:rsidRPr="00881BF9">
              <w:rPr>
                <w:kern w:val="2"/>
                <w:szCs w:val="24"/>
              </w:rPr>
              <w:tab/>
            </w:r>
            <w:r w:rsidRPr="00881BF9">
              <w:rPr>
                <w:rStyle w:val="Hipersaitas"/>
                <w:color w:val="auto"/>
              </w:rPr>
              <w:t>Reikalavimai paslaugų įvertinimo formoms</w:t>
            </w:r>
            <w:r w:rsidRPr="00881BF9">
              <w:rPr>
                <w:webHidden/>
              </w:rPr>
              <w:tab/>
            </w:r>
            <w:r w:rsidRPr="00881BF9">
              <w:rPr>
                <w:webHidden/>
              </w:rPr>
              <w:fldChar w:fldCharType="begin"/>
            </w:r>
            <w:r w:rsidRPr="00881BF9">
              <w:rPr>
                <w:webHidden/>
              </w:rPr>
              <w:instrText xml:space="preserve"> PAGEREF _Toc178546527 \h </w:instrText>
            </w:r>
            <w:r w:rsidRPr="00881BF9">
              <w:rPr>
                <w:webHidden/>
              </w:rPr>
            </w:r>
            <w:r w:rsidRPr="00881BF9">
              <w:rPr>
                <w:webHidden/>
              </w:rPr>
              <w:fldChar w:fldCharType="separate"/>
            </w:r>
            <w:r w:rsidRPr="00881BF9">
              <w:rPr>
                <w:webHidden/>
              </w:rPr>
              <w:t>37</w:t>
            </w:r>
            <w:r w:rsidRPr="00881BF9">
              <w:rPr>
                <w:webHidden/>
              </w:rPr>
              <w:fldChar w:fldCharType="end"/>
            </w:r>
          </w:hyperlink>
        </w:p>
        <w:p w14:paraId="62558852" w14:textId="269ACD43" w:rsidR="00881BF9" w:rsidRPr="00881BF9" w:rsidRDefault="00881BF9">
          <w:pPr>
            <w:pStyle w:val="Turinys2"/>
            <w:rPr>
              <w:kern w:val="2"/>
              <w:szCs w:val="24"/>
            </w:rPr>
          </w:pPr>
          <w:hyperlink w:anchor="_Toc178546528" w:history="1">
            <w:r w:rsidRPr="00881BF9">
              <w:rPr>
                <w:rStyle w:val="Hipersaitas"/>
                <w:color w:val="auto"/>
              </w:rPr>
              <w:t>8.11.</w:t>
            </w:r>
            <w:r w:rsidRPr="00881BF9">
              <w:rPr>
                <w:kern w:val="2"/>
                <w:szCs w:val="24"/>
              </w:rPr>
              <w:tab/>
            </w:r>
            <w:r w:rsidRPr="00881BF9">
              <w:rPr>
                <w:rStyle w:val="Hipersaitas"/>
                <w:color w:val="auto"/>
              </w:rPr>
              <w:t>Reikalavimai dokumentų su VRKIS informacija išdavimui</w:t>
            </w:r>
            <w:r w:rsidRPr="00881BF9">
              <w:rPr>
                <w:webHidden/>
              </w:rPr>
              <w:tab/>
            </w:r>
            <w:r w:rsidRPr="00881BF9">
              <w:rPr>
                <w:webHidden/>
              </w:rPr>
              <w:fldChar w:fldCharType="begin"/>
            </w:r>
            <w:r w:rsidRPr="00881BF9">
              <w:rPr>
                <w:webHidden/>
              </w:rPr>
              <w:instrText xml:space="preserve"> PAGEREF _Toc178546528 \h </w:instrText>
            </w:r>
            <w:r w:rsidRPr="00881BF9">
              <w:rPr>
                <w:webHidden/>
              </w:rPr>
            </w:r>
            <w:r w:rsidRPr="00881BF9">
              <w:rPr>
                <w:webHidden/>
              </w:rPr>
              <w:fldChar w:fldCharType="separate"/>
            </w:r>
            <w:r w:rsidRPr="00881BF9">
              <w:rPr>
                <w:webHidden/>
              </w:rPr>
              <w:t>37</w:t>
            </w:r>
            <w:r w:rsidRPr="00881BF9">
              <w:rPr>
                <w:webHidden/>
              </w:rPr>
              <w:fldChar w:fldCharType="end"/>
            </w:r>
          </w:hyperlink>
        </w:p>
        <w:p w14:paraId="065BA87B" w14:textId="65AE62B8" w:rsidR="00881BF9" w:rsidRPr="00881BF9" w:rsidRDefault="00881BF9">
          <w:pPr>
            <w:pStyle w:val="Turinys2"/>
            <w:rPr>
              <w:kern w:val="2"/>
              <w:szCs w:val="24"/>
            </w:rPr>
          </w:pPr>
          <w:hyperlink w:anchor="_Toc178546529" w:history="1">
            <w:r w:rsidRPr="00881BF9">
              <w:rPr>
                <w:rStyle w:val="Hipersaitas"/>
                <w:color w:val="auto"/>
              </w:rPr>
              <w:t>8.12.</w:t>
            </w:r>
            <w:r w:rsidRPr="00881BF9">
              <w:rPr>
                <w:kern w:val="2"/>
                <w:szCs w:val="24"/>
              </w:rPr>
              <w:tab/>
            </w:r>
            <w:r w:rsidRPr="00881BF9">
              <w:rPr>
                <w:rStyle w:val="Hipersaitas"/>
                <w:color w:val="auto"/>
              </w:rPr>
              <w:t>Reikalavimai kandidato pareiškinių dokumentų priėmimui</w:t>
            </w:r>
            <w:r w:rsidRPr="00881BF9">
              <w:rPr>
                <w:webHidden/>
              </w:rPr>
              <w:tab/>
            </w:r>
            <w:r w:rsidRPr="00881BF9">
              <w:rPr>
                <w:webHidden/>
              </w:rPr>
              <w:fldChar w:fldCharType="begin"/>
            </w:r>
            <w:r w:rsidRPr="00881BF9">
              <w:rPr>
                <w:webHidden/>
              </w:rPr>
              <w:instrText xml:space="preserve"> PAGEREF _Toc178546529 \h </w:instrText>
            </w:r>
            <w:r w:rsidRPr="00881BF9">
              <w:rPr>
                <w:webHidden/>
              </w:rPr>
            </w:r>
            <w:r w:rsidRPr="00881BF9">
              <w:rPr>
                <w:webHidden/>
              </w:rPr>
              <w:fldChar w:fldCharType="separate"/>
            </w:r>
            <w:r w:rsidRPr="00881BF9">
              <w:rPr>
                <w:webHidden/>
              </w:rPr>
              <w:t>38</w:t>
            </w:r>
            <w:r w:rsidRPr="00881BF9">
              <w:rPr>
                <w:webHidden/>
              </w:rPr>
              <w:fldChar w:fldCharType="end"/>
            </w:r>
          </w:hyperlink>
        </w:p>
        <w:p w14:paraId="055B1F60" w14:textId="4DF3040E" w:rsidR="00881BF9" w:rsidRPr="00881BF9" w:rsidRDefault="00881BF9">
          <w:pPr>
            <w:pStyle w:val="Turinys2"/>
            <w:rPr>
              <w:kern w:val="2"/>
              <w:szCs w:val="24"/>
            </w:rPr>
          </w:pPr>
          <w:hyperlink w:anchor="_Toc178546530" w:history="1">
            <w:r w:rsidRPr="00881BF9">
              <w:rPr>
                <w:rStyle w:val="Hipersaitas"/>
                <w:color w:val="auto"/>
              </w:rPr>
              <w:t>8.13.</w:t>
            </w:r>
            <w:r w:rsidRPr="00881BF9">
              <w:rPr>
                <w:kern w:val="2"/>
                <w:szCs w:val="24"/>
              </w:rPr>
              <w:tab/>
            </w:r>
            <w:r w:rsidRPr="00881BF9">
              <w:rPr>
                <w:rStyle w:val="Hipersaitas"/>
                <w:color w:val="auto"/>
              </w:rPr>
              <w:t>Reikalavimai politinės organizacijos finansavimo dokumentų priėmimui</w:t>
            </w:r>
            <w:r w:rsidRPr="00881BF9">
              <w:rPr>
                <w:webHidden/>
              </w:rPr>
              <w:tab/>
            </w:r>
            <w:r w:rsidRPr="00881BF9">
              <w:rPr>
                <w:webHidden/>
              </w:rPr>
              <w:fldChar w:fldCharType="begin"/>
            </w:r>
            <w:r w:rsidRPr="00881BF9">
              <w:rPr>
                <w:webHidden/>
              </w:rPr>
              <w:instrText xml:space="preserve"> PAGEREF _Toc178546530 \h </w:instrText>
            </w:r>
            <w:r w:rsidRPr="00881BF9">
              <w:rPr>
                <w:webHidden/>
              </w:rPr>
            </w:r>
            <w:r w:rsidRPr="00881BF9">
              <w:rPr>
                <w:webHidden/>
              </w:rPr>
              <w:fldChar w:fldCharType="separate"/>
            </w:r>
            <w:r w:rsidRPr="00881BF9">
              <w:rPr>
                <w:webHidden/>
              </w:rPr>
              <w:t>40</w:t>
            </w:r>
            <w:r w:rsidRPr="00881BF9">
              <w:rPr>
                <w:webHidden/>
              </w:rPr>
              <w:fldChar w:fldCharType="end"/>
            </w:r>
          </w:hyperlink>
        </w:p>
        <w:p w14:paraId="13CF4B31" w14:textId="775677C3" w:rsidR="00881BF9" w:rsidRPr="00881BF9" w:rsidRDefault="00881BF9">
          <w:pPr>
            <w:pStyle w:val="Turinys2"/>
            <w:rPr>
              <w:kern w:val="2"/>
              <w:szCs w:val="24"/>
            </w:rPr>
          </w:pPr>
          <w:hyperlink w:anchor="_Toc178546531" w:history="1">
            <w:r w:rsidRPr="00881BF9">
              <w:rPr>
                <w:rStyle w:val="Hipersaitas"/>
                <w:color w:val="auto"/>
              </w:rPr>
              <w:t>8.14.</w:t>
            </w:r>
            <w:r w:rsidRPr="00881BF9">
              <w:rPr>
                <w:kern w:val="2"/>
                <w:szCs w:val="24"/>
              </w:rPr>
              <w:tab/>
            </w:r>
            <w:r w:rsidRPr="00881BF9">
              <w:rPr>
                <w:rStyle w:val="Hipersaitas"/>
                <w:color w:val="auto"/>
              </w:rPr>
              <w:t>Reikalavimai analitinių centrų registracijai</w:t>
            </w:r>
            <w:r w:rsidRPr="00881BF9">
              <w:rPr>
                <w:webHidden/>
              </w:rPr>
              <w:tab/>
            </w:r>
            <w:r w:rsidRPr="00881BF9">
              <w:rPr>
                <w:webHidden/>
              </w:rPr>
              <w:fldChar w:fldCharType="begin"/>
            </w:r>
            <w:r w:rsidRPr="00881BF9">
              <w:rPr>
                <w:webHidden/>
              </w:rPr>
              <w:instrText xml:space="preserve"> PAGEREF _Toc178546531 \h </w:instrText>
            </w:r>
            <w:r w:rsidRPr="00881BF9">
              <w:rPr>
                <w:webHidden/>
              </w:rPr>
            </w:r>
            <w:r w:rsidRPr="00881BF9">
              <w:rPr>
                <w:webHidden/>
              </w:rPr>
              <w:fldChar w:fldCharType="separate"/>
            </w:r>
            <w:r w:rsidRPr="00881BF9">
              <w:rPr>
                <w:webHidden/>
              </w:rPr>
              <w:t>43</w:t>
            </w:r>
            <w:r w:rsidRPr="00881BF9">
              <w:rPr>
                <w:webHidden/>
              </w:rPr>
              <w:fldChar w:fldCharType="end"/>
            </w:r>
          </w:hyperlink>
        </w:p>
        <w:p w14:paraId="12845BD0" w14:textId="5D8ACBF8" w:rsidR="00881BF9" w:rsidRPr="00881BF9" w:rsidRDefault="00881BF9">
          <w:pPr>
            <w:pStyle w:val="Turinys2"/>
            <w:rPr>
              <w:kern w:val="2"/>
              <w:szCs w:val="24"/>
            </w:rPr>
          </w:pPr>
          <w:hyperlink w:anchor="_Toc178546532" w:history="1">
            <w:r w:rsidRPr="00881BF9">
              <w:rPr>
                <w:rStyle w:val="Hipersaitas"/>
                <w:color w:val="auto"/>
              </w:rPr>
              <w:t>8.15.</w:t>
            </w:r>
            <w:r w:rsidRPr="00881BF9">
              <w:rPr>
                <w:kern w:val="2"/>
                <w:szCs w:val="24"/>
              </w:rPr>
              <w:tab/>
            </w:r>
            <w:r w:rsidRPr="00881BF9">
              <w:rPr>
                <w:rStyle w:val="Hipersaitas"/>
                <w:color w:val="auto"/>
              </w:rPr>
              <w:t>Reikalavimai analitinių centrų banko sąskaitų registravimui</w:t>
            </w:r>
            <w:r w:rsidRPr="00881BF9">
              <w:rPr>
                <w:webHidden/>
              </w:rPr>
              <w:tab/>
            </w:r>
            <w:r w:rsidRPr="00881BF9">
              <w:rPr>
                <w:webHidden/>
              </w:rPr>
              <w:fldChar w:fldCharType="begin"/>
            </w:r>
            <w:r w:rsidRPr="00881BF9">
              <w:rPr>
                <w:webHidden/>
              </w:rPr>
              <w:instrText xml:space="preserve"> PAGEREF _Toc178546532 \h </w:instrText>
            </w:r>
            <w:r w:rsidRPr="00881BF9">
              <w:rPr>
                <w:webHidden/>
              </w:rPr>
            </w:r>
            <w:r w:rsidRPr="00881BF9">
              <w:rPr>
                <w:webHidden/>
              </w:rPr>
              <w:fldChar w:fldCharType="separate"/>
            </w:r>
            <w:r w:rsidRPr="00881BF9">
              <w:rPr>
                <w:webHidden/>
              </w:rPr>
              <w:t>43</w:t>
            </w:r>
            <w:r w:rsidRPr="00881BF9">
              <w:rPr>
                <w:webHidden/>
              </w:rPr>
              <w:fldChar w:fldCharType="end"/>
            </w:r>
          </w:hyperlink>
        </w:p>
        <w:p w14:paraId="7AC2F933" w14:textId="6E1339BE" w:rsidR="00881BF9" w:rsidRPr="00881BF9" w:rsidRDefault="00881BF9">
          <w:pPr>
            <w:pStyle w:val="Turinys2"/>
            <w:rPr>
              <w:kern w:val="2"/>
              <w:szCs w:val="24"/>
            </w:rPr>
          </w:pPr>
          <w:hyperlink w:anchor="_Toc178546533" w:history="1">
            <w:r w:rsidRPr="00881BF9">
              <w:rPr>
                <w:rStyle w:val="Hipersaitas"/>
                <w:color w:val="auto"/>
              </w:rPr>
              <w:t>8.16.</w:t>
            </w:r>
            <w:r w:rsidRPr="00881BF9">
              <w:rPr>
                <w:kern w:val="2"/>
                <w:szCs w:val="24"/>
              </w:rPr>
              <w:tab/>
            </w:r>
            <w:r w:rsidRPr="00881BF9">
              <w:rPr>
                <w:rStyle w:val="Hipersaitas"/>
                <w:color w:val="auto"/>
              </w:rPr>
              <w:t>Reikalavimai analitinių centrų finansavimo dokumentų mėnesinių ataskaitų ir banko išrašų priėmimui</w:t>
            </w:r>
            <w:r w:rsidRPr="00881BF9">
              <w:rPr>
                <w:webHidden/>
              </w:rPr>
              <w:tab/>
            </w:r>
            <w:r w:rsidRPr="00881BF9">
              <w:rPr>
                <w:webHidden/>
              </w:rPr>
              <w:fldChar w:fldCharType="begin"/>
            </w:r>
            <w:r w:rsidRPr="00881BF9">
              <w:rPr>
                <w:webHidden/>
              </w:rPr>
              <w:instrText xml:space="preserve"> PAGEREF _Toc178546533 \h </w:instrText>
            </w:r>
            <w:r w:rsidRPr="00881BF9">
              <w:rPr>
                <w:webHidden/>
              </w:rPr>
            </w:r>
            <w:r w:rsidRPr="00881BF9">
              <w:rPr>
                <w:webHidden/>
              </w:rPr>
              <w:fldChar w:fldCharType="separate"/>
            </w:r>
            <w:r w:rsidRPr="00881BF9">
              <w:rPr>
                <w:webHidden/>
              </w:rPr>
              <w:t>44</w:t>
            </w:r>
            <w:r w:rsidRPr="00881BF9">
              <w:rPr>
                <w:webHidden/>
              </w:rPr>
              <w:fldChar w:fldCharType="end"/>
            </w:r>
          </w:hyperlink>
        </w:p>
        <w:p w14:paraId="24DF1409" w14:textId="6EB62A44" w:rsidR="00881BF9" w:rsidRPr="00881BF9" w:rsidRDefault="00881BF9">
          <w:pPr>
            <w:pStyle w:val="Turinys2"/>
            <w:rPr>
              <w:kern w:val="2"/>
              <w:szCs w:val="24"/>
            </w:rPr>
          </w:pPr>
          <w:hyperlink w:anchor="_Toc178546534" w:history="1">
            <w:r w:rsidRPr="00881BF9">
              <w:rPr>
                <w:rStyle w:val="Hipersaitas"/>
                <w:color w:val="auto"/>
              </w:rPr>
              <w:t>8.17.</w:t>
            </w:r>
            <w:r w:rsidRPr="00881BF9">
              <w:rPr>
                <w:kern w:val="2"/>
                <w:szCs w:val="24"/>
              </w:rPr>
              <w:tab/>
            </w:r>
            <w:r w:rsidRPr="00881BF9">
              <w:rPr>
                <w:rStyle w:val="Hipersaitas"/>
                <w:color w:val="auto"/>
              </w:rPr>
              <w:t>Reikalavimai analitinių centrų finansavimo dokumentų finansinių ataskaitų rinkinio priėmimui</w:t>
            </w:r>
            <w:r w:rsidRPr="00881BF9">
              <w:rPr>
                <w:webHidden/>
              </w:rPr>
              <w:tab/>
            </w:r>
            <w:r w:rsidRPr="00881BF9">
              <w:rPr>
                <w:webHidden/>
              </w:rPr>
              <w:fldChar w:fldCharType="begin"/>
            </w:r>
            <w:r w:rsidRPr="00881BF9">
              <w:rPr>
                <w:webHidden/>
              </w:rPr>
              <w:instrText xml:space="preserve"> PAGEREF _Toc178546534 \h </w:instrText>
            </w:r>
            <w:r w:rsidRPr="00881BF9">
              <w:rPr>
                <w:webHidden/>
              </w:rPr>
            </w:r>
            <w:r w:rsidRPr="00881BF9">
              <w:rPr>
                <w:webHidden/>
              </w:rPr>
              <w:fldChar w:fldCharType="separate"/>
            </w:r>
            <w:r w:rsidRPr="00881BF9">
              <w:rPr>
                <w:webHidden/>
              </w:rPr>
              <w:t>46</w:t>
            </w:r>
            <w:r w:rsidRPr="00881BF9">
              <w:rPr>
                <w:webHidden/>
              </w:rPr>
              <w:fldChar w:fldCharType="end"/>
            </w:r>
          </w:hyperlink>
        </w:p>
        <w:p w14:paraId="1D107683" w14:textId="790EF7D1" w:rsidR="00881BF9" w:rsidRPr="00881BF9" w:rsidRDefault="00881BF9">
          <w:pPr>
            <w:pStyle w:val="Turinys2"/>
            <w:rPr>
              <w:kern w:val="2"/>
              <w:szCs w:val="24"/>
            </w:rPr>
          </w:pPr>
          <w:hyperlink w:anchor="_Toc178546535" w:history="1">
            <w:r w:rsidRPr="00881BF9">
              <w:rPr>
                <w:rStyle w:val="Hipersaitas"/>
                <w:color w:val="auto"/>
              </w:rPr>
              <w:t>8.18.</w:t>
            </w:r>
            <w:r w:rsidRPr="00881BF9">
              <w:rPr>
                <w:kern w:val="2"/>
                <w:szCs w:val="24"/>
              </w:rPr>
              <w:tab/>
            </w:r>
            <w:r w:rsidRPr="00881BF9">
              <w:rPr>
                <w:rStyle w:val="Hipersaitas"/>
                <w:color w:val="auto"/>
              </w:rPr>
              <w:t>Reikalavimai politinės kampanijos finansavimo dokumentų pateikimui</w:t>
            </w:r>
            <w:r w:rsidRPr="00881BF9">
              <w:rPr>
                <w:webHidden/>
              </w:rPr>
              <w:tab/>
            </w:r>
            <w:r w:rsidRPr="00881BF9">
              <w:rPr>
                <w:webHidden/>
              </w:rPr>
              <w:fldChar w:fldCharType="begin"/>
            </w:r>
            <w:r w:rsidRPr="00881BF9">
              <w:rPr>
                <w:webHidden/>
              </w:rPr>
              <w:instrText xml:space="preserve"> PAGEREF _Toc178546535 \h </w:instrText>
            </w:r>
            <w:r w:rsidRPr="00881BF9">
              <w:rPr>
                <w:webHidden/>
              </w:rPr>
            </w:r>
            <w:r w:rsidRPr="00881BF9">
              <w:rPr>
                <w:webHidden/>
              </w:rPr>
              <w:fldChar w:fldCharType="separate"/>
            </w:r>
            <w:r w:rsidRPr="00881BF9">
              <w:rPr>
                <w:webHidden/>
              </w:rPr>
              <w:t>47</w:t>
            </w:r>
            <w:r w:rsidRPr="00881BF9">
              <w:rPr>
                <w:webHidden/>
              </w:rPr>
              <w:fldChar w:fldCharType="end"/>
            </w:r>
          </w:hyperlink>
        </w:p>
        <w:p w14:paraId="1B9F3FE2" w14:textId="736652DE" w:rsidR="00881BF9" w:rsidRPr="00881BF9" w:rsidRDefault="00881BF9">
          <w:pPr>
            <w:pStyle w:val="Turinys2"/>
            <w:rPr>
              <w:kern w:val="2"/>
              <w:szCs w:val="24"/>
            </w:rPr>
          </w:pPr>
          <w:hyperlink w:anchor="_Toc178546536" w:history="1">
            <w:r w:rsidRPr="00881BF9">
              <w:rPr>
                <w:rStyle w:val="Hipersaitas"/>
                <w:color w:val="auto"/>
              </w:rPr>
              <w:t>8.19.</w:t>
            </w:r>
            <w:r w:rsidRPr="00881BF9">
              <w:rPr>
                <w:kern w:val="2"/>
                <w:szCs w:val="24"/>
              </w:rPr>
              <w:tab/>
            </w:r>
            <w:r w:rsidRPr="00881BF9">
              <w:rPr>
                <w:rStyle w:val="Hipersaitas"/>
                <w:color w:val="auto"/>
              </w:rPr>
              <w:t>Reikalavimai finansavimo dokumentų auditui</w:t>
            </w:r>
            <w:r w:rsidRPr="00881BF9">
              <w:rPr>
                <w:webHidden/>
              </w:rPr>
              <w:tab/>
            </w:r>
            <w:r w:rsidRPr="00881BF9">
              <w:rPr>
                <w:webHidden/>
              </w:rPr>
              <w:fldChar w:fldCharType="begin"/>
            </w:r>
            <w:r w:rsidRPr="00881BF9">
              <w:rPr>
                <w:webHidden/>
              </w:rPr>
              <w:instrText xml:space="preserve"> PAGEREF _Toc178546536 \h </w:instrText>
            </w:r>
            <w:r w:rsidRPr="00881BF9">
              <w:rPr>
                <w:webHidden/>
              </w:rPr>
            </w:r>
            <w:r w:rsidRPr="00881BF9">
              <w:rPr>
                <w:webHidden/>
              </w:rPr>
              <w:fldChar w:fldCharType="separate"/>
            </w:r>
            <w:r w:rsidRPr="00881BF9">
              <w:rPr>
                <w:webHidden/>
              </w:rPr>
              <w:t>50</w:t>
            </w:r>
            <w:r w:rsidRPr="00881BF9">
              <w:rPr>
                <w:webHidden/>
              </w:rPr>
              <w:fldChar w:fldCharType="end"/>
            </w:r>
          </w:hyperlink>
        </w:p>
        <w:p w14:paraId="47626EBC" w14:textId="55FE15F5" w:rsidR="00881BF9" w:rsidRPr="00881BF9" w:rsidRDefault="00881BF9">
          <w:pPr>
            <w:pStyle w:val="Turinys2"/>
            <w:rPr>
              <w:kern w:val="2"/>
              <w:szCs w:val="24"/>
            </w:rPr>
          </w:pPr>
          <w:hyperlink w:anchor="_Toc178546537" w:history="1">
            <w:r w:rsidRPr="00881BF9">
              <w:rPr>
                <w:rStyle w:val="Hipersaitas"/>
                <w:color w:val="auto"/>
              </w:rPr>
              <w:t>8.20.</w:t>
            </w:r>
            <w:r w:rsidRPr="00881BF9">
              <w:rPr>
                <w:kern w:val="2"/>
                <w:szCs w:val="24"/>
              </w:rPr>
              <w:tab/>
            </w:r>
            <w:r w:rsidRPr="00881BF9">
              <w:rPr>
                <w:rStyle w:val="Hipersaitas"/>
                <w:color w:val="auto"/>
              </w:rPr>
              <w:t>Reikalavimai dokumentų dėl politinės kampanijos dalyvių registracijos teikimui</w:t>
            </w:r>
            <w:r w:rsidRPr="00881BF9">
              <w:rPr>
                <w:webHidden/>
              </w:rPr>
              <w:tab/>
            </w:r>
            <w:r w:rsidRPr="00881BF9">
              <w:rPr>
                <w:webHidden/>
              </w:rPr>
              <w:fldChar w:fldCharType="begin"/>
            </w:r>
            <w:r w:rsidRPr="00881BF9">
              <w:rPr>
                <w:webHidden/>
              </w:rPr>
              <w:instrText xml:space="preserve"> PAGEREF _Toc178546537 \h </w:instrText>
            </w:r>
            <w:r w:rsidRPr="00881BF9">
              <w:rPr>
                <w:webHidden/>
              </w:rPr>
            </w:r>
            <w:r w:rsidRPr="00881BF9">
              <w:rPr>
                <w:webHidden/>
              </w:rPr>
              <w:fldChar w:fldCharType="separate"/>
            </w:r>
            <w:r w:rsidRPr="00881BF9">
              <w:rPr>
                <w:webHidden/>
              </w:rPr>
              <w:t>50</w:t>
            </w:r>
            <w:r w:rsidRPr="00881BF9">
              <w:rPr>
                <w:webHidden/>
              </w:rPr>
              <w:fldChar w:fldCharType="end"/>
            </w:r>
          </w:hyperlink>
        </w:p>
        <w:p w14:paraId="263EED87" w14:textId="4529B0C1" w:rsidR="00881BF9" w:rsidRPr="00881BF9" w:rsidRDefault="00881BF9">
          <w:pPr>
            <w:pStyle w:val="Turinys2"/>
            <w:rPr>
              <w:kern w:val="2"/>
              <w:szCs w:val="24"/>
            </w:rPr>
          </w:pPr>
          <w:hyperlink w:anchor="_Toc178546538" w:history="1">
            <w:r w:rsidRPr="00881BF9">
              <w:rPr>
                <w:rStyle w:val="Hipersaitas"/>
                <w:color w:val="auto"/>
              </w:rPr>
              <w:t>8.21.</w:t>
            </w:r>
            <w:r w:rsidRPr="00881BF9">
              <w:rPr>
                <w:kern w:val="2"/>
                <w:szCs w:val="24"/>
              </w:rPr>
              <w:tab/>
            </w:r>
            <w:r w:rsidRPr="00881BF9">
              <w:rPr>
                <w:rStyle w:val="Hipersaitas"/>
                <w:color w:val="auto"/>
              </w:rPr>
              <w:t>Reikalavimai prašymo įrašyti į rinkimų komisijos narių rezervą teikimui</w:t>
            </w:r>
            <w:r w:rsidRPr="00881BF9">
              <w:rPr>
                <w:webHidden/>
              </w:rPr>
              <w:tab/>
            </w:r>
            <w:r w:rsidRPr="00881BF9">
              <w:rPr>
                <w:webHidden/>
              </w:rPr>
              <w:fldChar w:fldCharType="begin"/>
            </w:r>
            <w:r w:rsidRPr="00881BF9">
              <w:rPr>
                <w:webHidden/>
              </w:rPr>
              <w:instrText xml:space="preserve"> PAGEREF _Toc178546538 \h </w:instrText>
            </w:r>
            <w:r w:rsidRPr="00881BF9">
              <w:rPr>
                <w:webHidden/>
              </w:rPr>
            </w:r>
            <w:r w:rsidRPr="00881BF9">
              <w:rPr>
                <w:webHidden/>
              </w:rPr>
              <w:fldChar w:fldCharType="separate"/>
            </w:r>
            <w:r w:rsidRPr="00881BF9">
              <w:rPr>
                <w:webHidden/>
              </w:rPr>
              <w:t>53</w:t>
            </w:r>
            <w:r w:rsidRPr="00881BF9">
              <w:rPr>
                <w:webHidden/>
              </w:rPr>
              <w:fldChar w:fldCharType="end"/>
            </w:r>
          </w:hyperlink>
        </w:p>
        <w:p w14:paraId="572B159B" w14:textId="327356E1" w:rsidR="00881BF9" w:rsidRPr="00881BF9" w:rsidRDefault="00881BF9">
          <w:pPr>
            <w:pStyle w:val="Turinys2"/>
            <w:rPr>
              <w:kern w:val="2"/>
              <w:szCs w:val="24"/>
            </w:rPr>
          </w:pPr>
          <w:hyperlink w:anchor="_Toc178546539" w:history="1">
            <w:r w:rsidRPr="00881BF9">
              <w:rPr>
                <w:rStyle w:val="Hipersaitas"/>
                <w:color w:val="auto"/>
              </w:rPr>
              <w:t>8.22.</w:t>
            </w:r>
            <w:r w:rsidRPr="00881BF9">
              <w:rPr>
                <w:kern w:val="2"/>
                <w:szCs w:val="24"/>
              </w:rPr>
              <w:tab/>
            </w:r>
            <w:r w:rsidRPr="00881BF9">
              <w:rPr>
                <w:rStyle w:val="Hipersaitas"/>
                <w:color w:val="auto"/>
              </w:rPr>
              <w:t>Reikalavimai atšaukimui iš rinkimų komisijos narių rezervo</w:t>
            </w:r>
            <w:r w:rsidRPr="00881BF9">
              <w:rPr>
                <w:webHidden/>
              </w:rPr>
              <w:tab/>
            </w:r>
            <w:r w:rsidRPr="00881BF9">
              <w:rPr>
                <w:webHidden/>
              </w:rPr>
              <w:fldChar w:fldCharType="begin"/>
            </w:r>
            <w:r w:rsidRPr="00881BF9">
              <w:rPr>
                <w:webHidden/>
              </w:rPr>
              <w:instrText xml:space="preserve"> PAGEREF _Toc178546539 \h </w:instrText>
            </w:r>
            <w:r w:rsidRPr="00881BF9">
              <w:rPr>
                <w:webHidden/>
              </w:rPr>
            </w:r>
            <w:r w:rsidRPr="00881BF9">
              <w:rPr>
                <w:webHidden/>
              </w:rPr>
              <w:fldChar w:fldCharType="separate"/>
            </w:r>
            <w:r w:rsidRPr="00881BF9">
              <w:rPr>
                <w:webHidden/>
              </w:rPr>
              <w:t>54</w:t>
            </w:r>
            <w:r w:rsidRPr="00881BF9">
              <w:rPr>
                <w:webHidden/>
              </w:rPr>
              <w:fldChar w:fldCharType="end"/>
            </w:r>
          </w:hyperlink>
        </w:p>
        <w:p w14:paraId="2AE8B2AD" w14:textId="34E9A5A9" w:rsidR="00881BF9" w:rsidRPr="00881BF9" w:rsidRDefault="00881BF9">
          <w:pPr>
            <w:pStyle w:val="Turinys2"/>
            <w:rPr>
              <w:kern w:val="2"/>
              <w:szCs w:val="24"/>
            </w:rPr>
          </w:pPr>
          <w:hyperlink w:anchor="_Toc178546540" w:history="1">
            <w:r w:rsidRPr="00881BF9">
              <w:rPr>
                <w:rStyle w:val="Hipersaitas"/>
                <w:color w:val="auto"/>
              </w:rPr>
              <w:t>8.23.</w:t>
            </w:r>
            <w:r w:rsidRPr="00881BF9">
              <w:rPr>
                <w:kern w:val="2"/>
                <w:szCs w:val="24"/>
              </w:rPr>
              <w:tab/>
            </w:r>
            <w:r w:rsidRPr="00881BF9">
              <w:rPr>
                <w:rStyle w:val="Hipersaitas"/>
                <w:color w:val="auto"/>
              </w:rPr>
              <w:t>Reikalavimai asmens iškėlimui kandidatu, kandidatų sąrašo, įstatymų leidybos ir referendumo iniciatyvos parėmimui rinkėjo parašu</w:t>
            </w:r>
            <w:r w:rsidRPr="00881BF9">
              <w:rPr>
                <w:webHidden/>
              </w:rPr>
              <w:tab/>
            </w:r>
            <w:r w:rsidRPr="00881BF9">
              <w:rPr>
                <w:webHidden/>
              </w:rPr>
              <w:fldChar w:fldCharType="begin"/>
            </w:r>
            <w:r w:rsidRPr="00881BF9">
              <w:rPr>
                <w:webHidden/>
              </w:rPr>
              <w:instrText xml:space="preserve"> PAGEREF _Toc178546540 \h </w:instrText>
            </w:r>
            <w:r w:rsidRPr="00881BF9">
              <w:rPr>
                <w:webHidden/>
              </w:rPr>
            </w:r>
            <w:r w:rsidRPr="00881BF9">
              <w:rPr>
                <w:webHidden/>
              </w:rPr>
              <w:fldChar w:fldCharType="separate"/>
            </w:r>
            <w:r w:rsidRPr="00881BF9">
              <w:rPr>
                <w:webHidden/>
              </w:rPr>
              <w:t>54</w:t>
            </w:r>
            <w:r w:rsidRPr="00881BF9">
              <w:rPr>
                <w:webHidden/>
              </w:rPr>
              <w:fldChar w:fldCharType="end"/>
            </w:r>
          </w:hyperlink>
        </w:p>
        <w:p w14:paraId="3C1B68BF" w14:textId="58DEF0D1" w:rsidR="00881BF9" w:rsidRPr="00881BF9" w:rsidRDefault="00881BF9">
          <w:pPr>
            <w:pStyle w:val="Turinys2"/>
            <w:rPr>
              <w:kern w:val="2"/>
              <w:szCs w:val="24"/>
            </w:rPr>
          </w:pPr>
          <w:hyperlink w:anchor="_Toc178546541" w:history="1">
            <w:r w:rsidRPr="00881BF9">
              <w:rPr>
                <w:rStyle w:val="Hipersaitas"/>
                <w:color w:val="auto"/>
              </w:rPr>
              <w:t>8.24.</w:t>
            </w:r>
            <w:r w:rsidRPr="00881BF9">
              <w:rPr>
                <w:kern w:val="2"/>
                <w:szCs w:val="24"/>
              </w:rPr>
              <w:tab/>
            </w:r>
            <w:r w:rsidRPr="00881BF9">
              <w:rPr>
                <w:rStyle w:val="Hipersaitas"/>
                <w:color w:val="auto"/>
              </w:rPr>
              <w:t>Reikalavimai ES šalių narių piliečių prašymo pateikimui balsuoti rinkimuose į Europos Parlamentą Lietuvos Respublikoje</w:t>
            </w:r>
            <w:r w:rsidRPr="00881BF9">
              <w:rPr>
                <w:webHidden/>
              </w:rPr>
              <w:tab/>
            </w:r>
            <w:r w:rsidRPr="00881BF9">
              <w:rPr>
                <w:webHidden/>
              </w:rPr>
              <w:fldChar w:fldCharType="begin"/>
            </w:r>
            <w:r w:rsidRPr="00881BF9">
              <w:rPr>
                <w:webHidden/>
              </w:rPr>
              <w:instrText xml:space="preserve"> PAGEREF _Toc178546541 \h </w:instrText>
            </w:r>
            <w:r w:rsidRPr="00881BF9">
              <w:rPr>
                <w:webHidden/>
              </w:rPr>
            </w:r>
            <w:r w:rsidRPr="00881BF9">
              <w:rPr>
                <w:webHidden/>
              </w:rPr>
              <w:fldChar w:fldCharType="separate"/>
            </w:r>
            <w:r w:rsidRPr="00881BF9">
              <w:rPr>
                <w:webHidden/>
              </w:rPr>
              <w:t>55</w:t>
            </w:r>
            <w:r w:rsidRPr="00881BF9">
              <w:rPr>
                <w:webHidden/>
              </w:rPr>
              <w:fldChar w:fldCharType="end"/>
            </w:r>
          </w:hyperlink>
        </w:p>
        <w:p w14:paraId="028E2F52" w14:textId="3B604B5F" w:rsidR="00881BF9" w:rsidRPr="00881BF9" w:rsidRDefault="00881BF9">
          <w:pPr>
            <w:pStyle w:val="Turinys2"/>
            <w:rPr>
              <w:kern w:val="2"/>
              <w:szCs w:val="24"/>
            </w:rPr>
          </w:pPr>
          <w:hyperlink w:anchor="_Toc178546542" w:history="1">
            <w:r w:rsidRPr="00881BF9">
              <w:rPr>
                <w:rStyle w:val="Hipersaitas"/>
                <w:color w:val="auto"/>
              </w:rPr>
              <w:t>8.25.</w:t>
            </w:r>
            <w:r w:rsidRPr="00881BF9">
              <w:rPr>
                <w:kern w:val="2"/>
                <w:szCs w:val="24"/>
              </w:rPr>
              <w:tab/>
            </w:r>
            <w:r w:rsidRPr="00881BF9">
              <w:rPr>
                <w:rStyle w:val="Hipersaitas"/>
                <w:color w:val="auto"/>
              </w:rPr>
              <w:t>Reikalavimai Prašymo įrašyti į apylinkės rinkėjų sąrašą pateikimui</w:t>
            </w:r>
            <w:r w:rsidRPr="00881BF9">
              <w:rPr>
                <w:webHidden/>
              </w:rPr>
              <w:tab/>
            </w:r>
            <w:r w:rsidRPr="00881BF9">
              <w:rPr>
                <w:webHidden/>
              </w:rPr>
              <w:fldChar w:fldCharType="begin"/>
            </w:r>
            <w:r w:rsidRPr="00881BF9">
              <w:rPr>
                <w:webHidden/>
              </w:rPr>
              <w:instrText xml:space="preserve"> PAGEREF _Toc178546542 \h </w:instrText>
            </w:r>
            <w:r w:rsidRPr="00881BF9">
              <w:rPr>
                <w:webHidden/>
              </w:rPr>
            </w:r>
            <w:r w:rsidRPr="00881BF9">
              <w:rPr>
                <w:webHidden/>
              </w:rPr>
              <w:fldChar w:fldCharType="separate"/>
            </w:r>
            <w:r w:rsidRPr="00881BF9">
              <w:rPr>
                <w:webHidden/>
              </w:rPr>
              <w:t>55</w:t>
            </w:r>
            <w:r w:rsidRPr="00881BF9">
              <w:rPr>
                <w:webHidden/>
              </w:rPr>
              <w:fldChar w:fldCharType="end"/>
            </w:r>
          </w:hyperlink>
        </w:p>
        <w:p w14:paraId="23BA1EA7" w14:textId="06B4EB7E" w:rsidR="00881BF9" w:rsidRPr="00881BF9" w:rsidRDefault="00881BF9">
          <w:pPr>
            <w:pStyle w:val="Turinys2"/>
            <w:rPr>
              <w:kern w:val="2"/>
              <w:szCs w:val="24"/>
            </w:rPr>
          </w:pPr>
          <w:hyperlink w:anchor="_Toc178546543" w:history="1">
            <w:r w:rsidRPr="00881BF9">
              <w:rPr>
                <w:rStyle w:val="Hipersaitas"/>
                <w:color w:val="auto"/>
              </w:rPr>
              <w:t>8.26.</w:t>
            </w:r>
            <w:r w:rsidRPr="00881BF9">
              <w:rPr>
                <w:kern w:val="2"/>
                <w:szCs w:val="24"/>
              </w:rPr>
              <w:tab/>
            </w:r>
            <w:r w:rsidRPr="00881BF9">
              <w:rPr>
                <w:rStyle w:val="Hipersaitas"/>
                <w:color w:val="auto"/>
              </w:rPr>
              <w:t>Reikalavimai Prašymo balsuoti namuose pateikimui</w:t>
            </w:r>
            <w:r w:rsidRPr="00881BF9">
              <w:rPr>
                <w:webHidden/>
              </w:rPr>
              <w:tab/>
            </w:r>
            <w:r w:rsidRPr="00881BF9">
              <w:rPr>
                <w:webHidden/>
              </w:rPr>
              <w:fldChar w:fldCharType="begin"/>
            </w:r>
            <w:r w:rsidRPr="00881BF9">
              <w:rPr>
                <w:webHidden/>
              </w:rPr>
              <w:instrText xml:space="preserve"> PAGEREF _Toc178546543 \h </w:instrText>
            </w:r>
            <w:r w:rsidRPr="00881BF9">
              <w:rPr>
                <w:webHidden/>
              </w:rPr>
            </w:r>
            <w:r w:rsidRPr="00881BF9">
              <w:rPr>
                <w:webHidden/>
              </w:rPr>
              <w:fldChar w:fldCharType="separate"/>
            </w:r>
            <w:r w:rsidRPr="00881BF9">
              <w:rPr>
                <w:webHidden/>
              </w:rPr>
              <w:t>56</w:t>
            </w:r>
            <w:r w:rsidRPr="00881BF9">
              <w:rPr>
                <w:webHidden/>
              </w:rPr>
              <w:fldChar w:fldCharType="end"/>
            </w:r>
          </w:hyperlink>
        </w:p>
        <w:p w14:paraId="3636B98C" w14:textId="141F49CD" w:rsidR="00881BF9" w:rsidRPr="00881BF9" w:rsidRDefault="00881BF9">
          <w:pPr>
            <w:pStyle w:val="Turinys2"/>
            <w:rPr>
              <w:kern w:val="2"/>
              <w:szCs w:val="24"/>
            </w:rPr>
          </w:pPr>
          <w:hyperlink w:anchor="_Toc178546544" w:history="1">
            <w:r w:rsidRPr="00881BF9">
              <w:rPr>
                <w:rStyle w:val="Hipersaitas"/>
                <w:color w:val="auto"/>
              </w:rPr>
              <w:t>8.27.</w:t>
            </w:r>
            <w:r w:rsidRPr="00881BF9">
              <w:rPr>
                <w:kern w:val="2"/>
                <w:szCs w:val="24"/>
              </w:rPr>
              <w:tab/>
            </w:r>
            <w:r w:rsidRPr="00881BF9">
              <w:rPr>
                <w:rStyle w:val="Hipersaitas"/>
                <w:color w:val="auto"/>
              </w:rPr>
              <w:t>Reikalavimai duomenų atvėrimui, analizei ir ataskaitoms</w:t>
            </w:r>
            <w:r w:rsidRPr="00881BF9">
              <w:rPr>
                <w:webHidden/>
              </w:rPr>
              <w:tab/>
            </w:r>
            <w:r w:rsidRPr="00881BF9">
              <w:rPr>
                <w:webHidden/>
              </w:rPr>
              <w:fldChar w:fldCharType="begin"/>
            </w:r>
            <w:r w:rsidRPr="00881BF9">
              <w:rPr>
                <w:webHidden/>
              </w:rPr>
              <w:instrText xml:space="preserve"> PAGEREF _Toc178546544 \h </w:instrText>
            </w:r>
            <w:r w:rsidRPr="00881BF9">
              <w:rPr>
                <w:webHidden/>
              </w:rPr>
            </w:r>
            <w:r w:rsidRPr="00881BF9">
              <w:rPr>
                <w:webHidden/>
              </w:rPr>
              <w:fldChar w:fldCharType="separate"/>
            </w:r>
            <w:r w:rsidRPr="00881BF9">
              <w:rPr>
                <w:webHidden/>
              </w:rPr>
              <w:t>56</w:t>
            </w:r>
            <w:r w:rsidRPr="00881BF9">
              <w:rPr>
                <w:webHidden/>
              </w:rPr>
              <w:fldChar w:fldCharType="end"/>
            </w:r>
          </w:hyperlink>
        </w:p>
        <w:p w14:paraId="6C790846" w14:textId="0D1296FD" w:rsidR="00881BF9" w:rsidRPr="00881BF9" w:rsidRDefault="00881BF9">
          <w:pPr>
            <w:pStyle w:val="Turinys2"/>
            <w:rPr>
              <w:kern w:val="2"/>
              <w:szCs w:val="24"/>
            </w:rPr>
          </w:pPr>
          <w:hyperlink w:anchor="_Toc178546545" w:history="1">
            <w:r w:rsidRPr="00881BF9">
              <w:rPr>
                <w:rStyle w:val="Hipersaitas"/>
                <w:color w:val="auto"/>
              </w:rPr>
              <w:t>8.28.</w:t>
            </w:r>
            <w:r w:rsidRPr="00881BF9">
              <w:rPr>
                <w:kern w:val="2"/>
                <w:szCs w:val="24"/>
              </w:rPr>
              <w:tab/>
            </w:r>
            <w:r w:rsidRPr="00881BF9">
              <w:rPr>
                <w:rStyle w:val="Hipersaitas"/>
                <w:color w:val="auto"/>
              </w:rPr>
              <w:t>Reikalavimai administravimui</w:t>
            </w:r>
            <w:r w:rsidRPr="00881BF9">
              <w:rPr>
                <w:webHidden/>
              </w:rPr>
              <w:tab/>
            </w:r>
            <w:r w:rsidRPr="00881BF9">
              <w:rPr>
                <w:webHidden/>
              </w:rPr>
              <w:fldChar w:fldCharType="begin"/>
            </w:r>
            <w:r w:rsidRPr="00881BF9">
              <w:rPr>
                <w:webHidden/>
              </w:rPr>
              <w:instrText xml:space="preserve"> PAGEREF _Toc178546545 \h </w:instrText>
            </w:r>
            <w:r w:rsidRPr="00881BF9">
              <w:rPr>
                <w:webHidden/>
              </w:rPr>
            </w:r>
            <w:r w:rsidRPr="00881BF9">
              <w:rPr>
                <w:webHidden/>
              </w:rPr>
              <w:fldChar w:fldCharType="separate"/>
            </w:r>
            <w:r w:rsidRPr="00881BF9">
              <w:rPr>
                <w:webHidden/>
              </w:rPr>
              <w:t>61</w:t>
            </w:r>
            <w:r w:rsidRPr="00881BF9">
              <w:rPr>
                <w:webHidden/>
              </w:rPr>
              <w:fldChar w:fldCharType="end"/>
            </w:r>
          </w:hyperlink>
        </w:p>
        <w:p w14:paraId="7A3F4C27" w14:textId="31448521" w:rsidR="00881BF9" w:rsidRPr="00881BF9" w:rsidRDefault="00881BF9">
          <w:pPr>
            <w:pStyle w:val="Turinys3"/>
            <w:tabs>
              <w:tab w:val="left" w:pos="1440"/>
              <w:tab w:val="right" w:leader="dot" w:pos="9019"/>
            </w:tabs>
            <w:rPr>
              <w:kern w:val="2"/>
              <w:szCs w:val="24"/>
            </w:rPr>
          </w:pPr>
          <w:hyperlink w:anchor="_Toc178546546" w:history="1">
            <w:r w:rsidRPr="00881BF9">
              <w:rPr>
                <w:rStyle w:val="Hipersaitas"/>
                <w:color w:val="auto"/>
              </w:rPr>
              <w:t>8.28.1.</w:t>
            </w:r>
            <w:r w:rsidRPr="00881BF9">
              <w:rPr>
                <w:kern w:val="2"/>
                <w:szCs w:val="24"/>
              </w:rPr>
              <w:tab/>
            </w:r>
            <w:r w:rsidRPr="00881BF9">
              <w:rPr>
                <w:rStyle w:val="Hipersaitas"/>
                <w:color w:val="auto"/>
              </w:rPr>
              <w:t>Reikalavimai naudotojų valdymui</w:t>
            </w:r>
            <w:r w:rsidRPr="00881BF9">
              <w:rPr>
                <w:webHidden/>
              </w:rPr>
              <w:tab/>
            </w:r>
            <w:r w:rsidRPr="00881BF9">
              <w:rPr>
                <w:webHidden/>
              </w:rPr>
              <w:fldChar w:fldCharType="begin"/>
            </w:r>
            <w:r w:rsidRPr="00881BF9">
              <w:rPr>
                <w:webHidden/>
              </w:rPr>
              <w:instrText xml:space="preserve"> PAGEREF _Toc178546546 \h </w:instrText>
            </w:r>
            <w:r w:rsidRPr="00881BF9">
              <w:rPr>
                <w:webHidden/>
              </w:rPr>
            </w:r>
            <w:r w:rsidRPr="00881BF9">
              <w:rPr>
                <w:webHidden/>
              </w:rPr>
              <w:fldChar w:fldCharType="separate"/>
            </w:r>
            <w:r w:rsidRPr="00881BF9">
              <w:rPr>
                <w:webHidden/>
              </w:rPr>
              <w:t>61</w:t>
            </w:r>
            <w:r w:rsidRPr="00881BF9">
              <w:rPr>
                <w:webHidden/>
              </w:rPr>
              <w:fldChar w:fldCharType="end"/>
            </w:r>
          </w:hyperlink>
        </w:p>
        <w:p w14:paraId="69597591" w14:textId="06D9E8DD" w:rsidR="00881BF9" w:rsidRPr="00881BF9" w:rsidRDefault="00881BF9">
          <w:pPr>
            <w:pStyle w:val="Turinys3"/>
            <w:tabs>
              <w:tab w:val="left" w:pos="1440"/>
              <w:tab w:val="right" w:leader="dot" w:pos="9019"/>
            </w:tabs>
            <w:rPr>
              <w:kern w:val="2"/>
              <w:szCs w:val="24"/>
            </w:rPr>
          </w:pPr>
          <w:hyperlink w:anchor="_Toc178546547" w:history="1">
            <w:r w:rsidRPr="00881BF9">
              <w:rPr>
                <w:rStyle w:val="Hipersaitas"/>
                <w:color w:val="auto"/>
              </w:rPr>
              <w:t>8.28.2.</w:t>
            </w:r>
            <w:r w:rsidRPr="00881BF9">
              <w:rPr>
                <w:kern w:val="2"/>
                <w:szCs w:val="24"/>
              </w:rPr>
              <w:tab/>
            </w:r>
            <w:r w:rsidRPr="00881BF9">
              <w:rPr>
                <w:rStyle w:val="Hipersaitas"/>
                <w:color w:val="auto"/>
              </w:rPr>
              <w:t>Reikalavimai informacinės sistemos administravimui</w:t>
            </w:r>
            <w:r w:rsidRPr="00881BF9">
              <w:rPr>
                <w:webHidden/>
              </w:rPr>
              <w:tab/>
            </w:r>
            <w:r w:rsidRPr="00881BF9">
              <w:rPr>
                <w:webHidden/>
              </w:rPr>
              <w:fldChar w:fldCharType="begin"/>
            </w:r>
            <w:r w:rsidRPr="00881BF9">
              <w:rPr>
                <w:webHidden/>
              </w:rPr>
              <w:instrText xml:space="preserve"> PAGEREF _Toc178546547 \h </w:instrText>
            </w:r>
            <w:r w:rsidRPr="00881BF9">
              <w:rPr>
                <w:webHidden/>
              </w:rPr>
            </w:r>
            <w:r w:rsidRPr="00881BF9">
              <w:rPr>
                <w:webHidden/>
              </w:rPr>
              <w:fldChar w:fldCharType="separate"/>
            </w:r>
            <w:r w:rsidRPr="00881BF9">
              <w:rPr>
                <w:webHidden/>
              </w:rPr>
              <w:t>62</w:t>
            </w:r>
            <w:r w:rsidRPr="00881BF9">
              <w:rPr>
                <w:webHidden/>
              </w:rPr>
              <w:fldChar w:fldCharType="end"/>
            </w:r>
          </w:hyperlink>
        </w:p>
        <w:p w14:paraId="28003031" w14:textId="7BC6ACA7" w:rsidR="00881BF9" w:rsidRPr="00881BF9" w:rsidRDefault="00881BF9">
          <w:pPr>
            <w:pStyle w:val="Turinys2"/>
            <w:rPr>
              <w:kern w:val="2"/>
              <w:szCs w:val="24"/>
            </w:rPr>
          </w:pPr>
          <w:hyperlink w:anchor="_Toc178546548" w:history="1">
            <w:r w:rsidRPr="00881BF9">
              <w:rPr>
                <w:rStyle w:val="Hipersaitas"/>
                <w:color w:val="auto"/>
              </w:rPr>
              <w:t>8.29.</w:t>
            </w:r>
            <w:r w:rsidRPr="00881BF9">
              <w:rPr>
                <w:kern w:val="2"/>
                <w:szCs w:val="24"/>
              </w:rPr>
              <w:tab/>
            </w:r>
            <w:r w:rsidRPr="00881BF9">
              <w:rPr>
                <w:rStyle w:val="Hipersaitas"/>
                <w:color w:val="auto"/>
              </w:rPr>
              <w:t>Reikalavimai turinio valdymo sistemai</w:t>
            </w:r>
            <w:r w:rsidRPr="00881BF9">
              <w:rPr>
                <w:webHidden/>
              </w:rPr>
              <w:tab/>
            </w:r>
            <w:r w:rsidRPr="00881BF9">
              <w:rPr>
                <w:webHidden/>
              </w:rPr>
              <w:fldChar w:fldCharType="begin"/>
            </w:r>
            <w:r w:rsidRPr="00881BF9">
              <w:rPr>
                <w:webHidden/>
              </w:rPr>
              <w:instrText xml:space="preserve"> PAGEREF _Toc178546548 \h </w:instrText>
            </w:r>
            <w:r w:rsidRPr="00881BF9">
              <w:rPr>
                <w:webHidden/>
              </w:rPr>
            </w:r>
            <w:r w:rsidRPr="00881BF9">
              <w:rPr>
                <w:webHidden/>
              </w:rPr>
              <w:fldChar w:fldCharType="separate"/>
            </w:r>
            <w:r w:rsidRPr="00881BF9">
              <w:rPr>
                <w:webHidden/>
              </w:rPr>
              <w:t>62</w:t>
            </w:r>
            <w:r w:rsidRPr="00881BF9">
              <w:rPr>
                <w:webHidden/>
              </w:rPr>
              <w:fldChar w:fldCharType="end"/>
            </w:r>
          </w:hyperlink>
        </w:p>
        <w:p w14:paraId="2A458C96" w14:textId="638F84C9" w:rsidR="00881BF9" w:rsidRPr="00881BF9" w:rsidRDefault="00881BF9">
          <w:pPr>
            <w:pStyle w:val="Turinys2"/>
            <w:rPr>
              <w:kern w:val="2"/>
              <w:szCs w:val="24"/>
            </w:rPr>
          </w:pPr>
          <w:hyperlink w:anchor="_Toc178546549" w:history="1">
            <w:r w:rsidRPr="00881BF9">
              <w:rPr>
                <w:rStyle w:val="Hipersaitas"/>
                <w:color w:val="auto"/>
              </w:rPr>
              <w:t>8.30.</w:t>
            </w:r>
            <w:r w:rsidRPr="00881BF9">
              <w:rPr>
                <w:kern w:val="2"/>
                <w:szCs w:val="24"/>
              </w:rPr>
              <w:tab/>
            </w:r>
            <w:r w:rsidRPr="00881BF9">
              <w:rPr>
                <w:rStyle w:val="Hipersaitas"/>
                <w:color w:val="auto"/>
              </w:rPr>
              <w:t>Reikalavimai dirbtinio intelekto sprendimui</w:t>
            </w:r>
            <w:r w:rsidRPr="00881BF9">
              <w:rPr>
                <w:webHidden/>
              </w:rPr>
              <w:tab/>
            </w:r>
            <w:r w:rsidRPr="00881BF9">
              <w:rPr>
                <w:webHidden/>
              </w:rPr>
              <w:fldChar w:fldCharType="begin"/>
            </w:r>
            <w:r w:rsidRPr="00881BF9">
              <w:rPr>
                <w:webHidden/>
              </w:rPr>
              <w:instrText xml:space="preserve"> PAGEREF _Toc178546549 \h </w:instrText>
            </w:r>
            <w:r w:rsidRPr="00881BF9">
              <w:rPr>
                <w:webHidden/>
              </w:rPr>
            </w:r>
            <w:r w:rsidRPr="00881BF9">
              <w:rPr>
                <w:webHidden/>
              </w:rPr>
              <w:fldChar w:fldCharType="separate"/>
            </w:r>
            <w:r w:rsidRPr="00881BF9">
              <w:rPr>
                <w:webHidden/>
              </w:rPr>
              <w:t>64</w:t>
            </w:r>
            <w:r w:rsidRPr="00881BF9">
              <w:rPr>
                <w:webHidden/>
              </w:rPr>
              <w:fldChar w:fldCharType="end"/>
            </w:r>
          </w:hyperlink>
        </w:p>
        <w:p w14:paraId="492F2697" w14:textId="7C3847B3" w:rsidR="00881BF9" w:rsidRPr="00881BF9" w:rsidRDefault="00881BF9">
          <w:pPr>
            <w:pStyle w:val="Turinys2"/>
            <w:rPr>
              <w:kern w:val="2"/>
              <w:szCs w:val="24"/>
            </w:rPr>
          </w:pPr>
          <w:hyperlink w:anchor="_Toc178546550" w:history="1">
            <w:r w:rsidRPr="00881BF9">
              <w:rPr>
                <w:rStyle w:val="Hipersaitas"/>
                <w:color w:val="auto"/>
              </w:rPr>
              <w:t>8.31.</w:t>
            </w:r>
            <w:r w:rsidRPr="00881BF9">
              <w:rPr>
                <w:kern w:val="2"/>
                <w:szCs w:val="24"/>
              </w:rPr>
              <w:tab/>
            </w:r>
            <w:r w:rsidRPr="00881BF9">
              <w:rPr>
                <w:rStyle w:val="Hipersaitas"/>
                <w:color w:val="auto"/>
              </w:rPr>
              <w:t>Reikalavimai el. dokumento sudarymo ir pasirašymo komponentui</w:t>
            </w:r>
            <w:r w:rsidRPr="00881BF9">
              <w:rPr>
                <w:webHidden/>
              </w:rPr>
              <w:tab/>
            </w:r>
            <w:r w:rsidRPr="00881BF9">
              <w:rPr>
                <w:webHidden/>
              </w:rPr>
              <w:fldChar w:fldCharType="begin"/>
            </w:r>
            <w:r w:rsidRPr="00881BF9">
              <w:rPr>
                <w:webHidden/>
              </w:rPr>
              <w:instrText xml:space="preserve"> PAGEREF _Toc178546550 \h </w:instrText>
            </w:r>
            <w:r w:rsidRPr="00881BF9">
              <w:rPr>
                <w:webHidden/>
              </w:rPr>
            </w:r>
            <w:r w:rsidRPr="00881BF9">
              <w:rPr>
                <w:webHidden/>
              </w:rPr>
              <w:fldChar w:fldCharType="separate"/>
            </w:r>
            <w:r w:rsidRPr="00881BF9">
              <w:rPr>
                <w:webHidden/>
              </w:rPr>
              <w:t>65</w:t>
            </w:r>
            <w:r w:rsidRPr="00881BF9">
              <w:rPr>
                <w:webHidden/>
              </w:rPr>
              <w:fldChar w:fldCharType="end"/>
            </w:r>
          </w:hyperlink>
        </w:p>
        <w:p w14:paraId="30E84F5D" w14:textId="308D3363" w:rsidR="00881BF9" w:rsidRPr="00881BF9" w:rsidRDefault="00881BF9">
          <w:pPr>
            <w:pStyle w:val="Turinys2"/>
            <w:rPr>
              <w:kern w:val="2"/>
              <w:szCs w:val="24"/>
            </w:rPr>
          </w:pPr>
          <w:hyperlink w:anchor="_Toc178546551" w:history="1">
            <w:r w:rsidRPr="00881BF9">
              <w:rPr>
                <w:rStyle w:val="Hipersaitas"/>
                <w:color w:val="auto"/>
              </w:rPr>
              <w:t>8.32.</w:t>
            </w:r>
            <w:r w:rsidRPr="00881BF9">
              <w:rPr>
                <w:kern w:val="2"/>
                <w:szCs w:val="24"/>
              </w:rPr>
              <w:tab/>
            </w:r>
            <w:r w:rsidRPr="00881BF9">
              <w:rPr>
                <w:rStyle w:val="Hipersaitas"/>
                <w:color w:val="auto"/>
              </w:rPr>
              <w:t>Reikalavimai integracijoms su išorinėmis informacinėmis sistemomis ir registrais</w:t>
            </w:r>
            <w:r w:rsidRPr="00881BF9">
              <w:rPr>
                <w:webHidden/>
              </w:rPr>
              <w:tab/>
            </w:r>
            <w:r w:rsidRPr="00881BF9">
              <w:rPr>
                <w:webHidden/>
              </w:rPr>
              <w:fldChar w:fldCharType="begin"/>
            </w:r>
            <w:r w:rsidRPr="00881BF9">
              <w:rPr>
                <w:webHidden/>
              </w:rPr>
              <w:instrText xml:space="preserve"> PAGEREF _Toc178546551 \h </w:instrText>
            </w:r>
            <w:r w:rsidRPr="00881BF9">
              <w:rPr>
                <w:webHidden/>
              </w:rPr>
            </w:r>
            <w:r w:rsidRPr="00881BF9">
              <w:rPr>
                <w:webHidden/>
              </w:rPr>
              <w:fldChar w:fldCharType="separate"/>
            </w:r>
            <w:r w:rsidRPr="00881BF9">
              <w:rPr>
                <w:webHidden/>
              </w:rPr>
              <w:t>68</w:t>
            </w:r>
            <w:r w:rsidRPr="00881BF9">
              <w:rPr>
                <w:webHidden/>
              </w:rPr>
              <w:fldChar w:fldCharType="end"/>
            </w:r>
          </w:hyperlink>
        </w:p>
        <w:p w14:paraId="5B397AD3" w14:textId="3D26C1EC" w:rsidR="00881BF9" w:rsidRPr="00881BF9" w:rsidRDefault="00881BF9">
          <w:pPr>
            <w:pStyle w:val="Turinys1"/>
            <w:rPr>
              <w:kern w:val="2"/>
              <w:szCs w:val="24"/>
            </w:rPr>
          </w:pPr>
          <w:hyperlink w:anchor="_Toc178546552" w:history="1">
            <w:r w:rsidRPr="00881BF9">
              <w:rPr>
                <w:rStyle w:val="Hipersaitas"/>
                <w:color w:val="auto"/>
              </w:rPr>
              <w:t>9.</w:t>
            </w:r>
            <w:r w:rsidRPr="00881BF9">
              <w:rPr>
                <w:kern w:val="2"/>
                <w:szCs w:val="24"/>
              </w:rPr>
              <w:tab/>
            </w:r>
            <w:r w:rsidRPr="00881BF9">
              <w:rPr>
                <w:rStyle w:val="Hipersaitas"/>
                <w:color w:val="auto"/>
              </w:rPr>
              <w:t>Nefunkciniai reikalavimai</w:t>
            </w:r>
            <w:r w:rsidRPr="00881BF9">
              <w:rPr>
                <w:webHidden/>
              </w:rPr>
              <w:tab/>
            </w:r>
            <w:r w:rsidRPr="00881BF9">
              <w:rPr>
                <w:webHidden/>
              </w:rPr>
              <w:fldChar w:fldCharType="begin"/>
            </w:r>
            <w:r w:rsidRPr="00881BF9">
              <w:rPr>
                <w:webHidden/>
              </w:rPr>
              <w:instrText xml:space="preserve"> PAGEREF _Toc178546552 \h </w:instrText>
            </w:r>
            <w:r w:rsidRPr="00881BF9">
              <w:rPr>
                <w:webHidden/>
              </w:rPr>
            </w:r>
            <w:r w:rsidRPr="00881BF9">
              <w:rPr>
                <w:webHidden/>
              </w:rPr>
              <w:fldChar w:fldCharType="separate"/>
            </w:r>
            <w:r w:rsidRPr="00881BF9">
              <w:rPr>
                <w:webHidden/>
              </w:rPr>
              <w:t>71</w:t>
            </w:r>
            <w:r w:rsidRPr="00881BF9">
              <w:rPr>
                <w:webHidden/>
              </w:rPr>
              <w:fldChar w:fldCharType="end"/>
            </w:r>
          </w:hyperlink>
        </w:p>
        <w:p w14:paraId="4729DAE7" w14:textId="63B0CCB4" w:rsidR="00881BF9" w:rsidRPr="00881BF9" w:rsidRDefault="00881BF9">
          <w:pPr>
            <w:pStyle w:val="Turinys2"/>
            <w:rPr>
              <w:kern w:val="2"/>
              <w:szCs w:val="24"/>
            </w:rPr>
          </w:pPr>
          <w:hyperlink w:anchor="_Toc178546553" w:history="1">
            <w:r w:rsidRPr="00881BF9">
              <w:rPr>
                <w:rStyle w:val="Hipersaitas"/>
                <w:color w:val="auto"/>
              </w:rPr>
              <w:t>9.1.</w:t>
            </w:r>
            <w:r w:rsidRPr="00881BF9">
              <w:rPr>
                <w:kern w:val="2"/>
                <w:szCs w:val="24"/>
              </w:rPr>
              <w:tab/>
            </w:r>
            <w:r w:rsidRPr="00881BF9">
              <w:rPr>
                <w:rStyle w:val="Hipersaitas"/>
                <w:color w:val="auto"/>
              </w:rPr>
              <w:t>Reikalavimai VRKIS aplinkoms</w:t>
            </w:r>
            <w:r w:rsidRPr="00881BF9">
              <w:rPr>
                <w:webHidden/>
              </w:rPr>
              <w:tab/>
            </w:r>
            <w:r w:rsidRPr="00881BF9">
              <w:rPr>
                <w:webHidden/>
              </w:rPr>
              <w:fldChar w:fldCharType="begin"/>
            </w:r>
            <w:r w:rsidRPr="00881BF9">
              <w:rPr>
                <w:webHidden/>
              </w:rPr>
              <w:instrText xml:space="preserve"> PAGEREF _Toc178546553 \h </w:instrText>
            </w:r>
            <w:r w:rsidRPr="00881BF9">
              <w:rPr>
                <w:webHidden/>
              </w:rPr>
            </w:r>
            <w:r w:rsidRPr="00881BF9">
              <w:rPr>
                <w:webHidden/>
              </w:rPr>
              <w:fldChar w:fldCharType="separate"/>
            </w:r>
            <w:r w:rsidRPr="00881BF9">
              <w:rPr>
                <w:webHidden/>
              </w:rPr>
              <w:t>71</w:t>
            </w:r>
            <w:r w:rsidRPr="00881BF9">
              <w:rPr>
                <w:webHidden/>
              </w:rPr>
              <w:fldChar w:fldCharType="end"/>
            </w:r>
          </w:hyperlink>
        </w:p>
        <w:p w14:paraId="2BBF9920" w14:textId="593AA330" w:rsidR="00881BF9" w:rsidRPr="00881BF9" w:rsidRDefault="00881BF9">
          <w:pPr>
            <w:pStyle w:val="Turinys2"/>
            <w:rPr>
              <w:kern w:val="2"/>
              <w:szCs w:val="24"/>
            </w:rPr>
          </w:pPr>
          <w:hyperlink w:anchor="_Toc178546554" w:history="1">
            <w:r w:rsidRPr="00881BF9">
              <w:rPr>
                <w:rStyle w:val="Hipersaitas"/>
                <w:color w:val="auto"/>
              </w:rPr>
              <w:t>9.2.</w:t>
            </w:r>
            <w:r w:rsidRPr="00881BF9">
              <w:rPr>
                <w:kern w:val="2"/>
                <w:szCs w:val="24"/>
              </w:rPr>
              <w:tab/>
            </w:r>
            <w:r w:rsidRPr="00881BF9">
              <w:rPr>
                <w:rStyle w:val="Hipersaitas"/>
                <w:color w:val="auto"/>
              </w:rPr>
              <w:t>Reikalavimai architektūrai</w:t>
            </w:r>
            <w:r w:rsidRPr="00881BF9">
              <w:rPr>
                <w:webHidden/>
              </w:rPr>
              <w:tab/>
            </w:r>
            <w:r w:rsidRPr="00881BF9">
              <w:rPr>
                <w:webHidden/>
              </w:rPr>
              <w:fldChar w:fldCharType="begin"/>
            </w:r>
            <w:r w:rsidRPr="00881BF9">
              <w:rPr>
                <w:webHidden/>
              </w:rPr>
              <w:instrText xml:space="preserve"> PAGEREF _Toc178546554 \h </w:instrText>
            </w:r>
            <w:r w:rsidRPr="00881BF9">
              <w:rPr>
                <w:webHidden/>
              </w:rPr>
            </w:r>
            <w:r w:rsidRPr="00881BF9">
              <w:rPr>
                <w:webHidden/>
              </w:rPr>
              <w:fldChar w:fldCharType="separate"/>
            </w:r>
            <w:r w:rsidRPr="00881BF9">
              <w:rPr>
                <w:webHidden/>
              </w:rPr>
              <w:t>72</w:t>
            </w:r>
            <w:r w:rsidRPr="00881BF9">
              <w:rPr>
                <w:webHidden/>
              </w:rPr>
              <w:fldChar w:fldCharType="end"/>
            </w:r>
          </w:hyperlink>
        </w:p>
        <w:p w14:paraId="706225DB" w14:textId="6C919681" w:rsidR="00881BF9" w:rsidRPr="00881BF9" w:rsidRDefault="00881BF9">
          <w:pPr>
            <w:pStyle w:val="Turinys2"/>
            <w:rPr>
              <w:kern w:val="2"/>
              <w:szCs w:val="24"/>
            </w:rPr>
          </w:pPr>
          <w:hyperlink w:anchor="_Toc178546555" w:history="1">
            <w:r w:rsidRPr="00881BF9">
              <w:rPr>
                <w:rStyle w:val="Hipersaitas"/>
                <w:color w:val="auto"/>
              </w:rPr>
              <w:t>9.3.</w:t>
            </w:r>
            <w:r w:rsidRPr="00881BF9">
              <w:rPr>
                <w:kern w:val="2"/>
                <w:szCs w:val="24"/>
              </w:rPr>
              <w:tab/>
            </w:r>
            <w:r w:rsidRPr="00881BF9">
              <w:rPr>
                <w:rStyle w:val="Hipersaitas"/>
                <w:color w:val="auto"/>
              </w:rPr>
              <w:t>Reikalavimai duomenų bazėms</w:t>
            </w:r>
            <w:r w:rsidRPr="00881BF9">
              <w:rPr>
                <w:webHidden/>
              </w:rPr>
              <w:tab/>
            </w:r>
            <w:r w:rsidRPr="00881BF9">
              <w:rPr>
                <w:webHidden/>
              </w:rPr>
              <w:fldChar w:fldCharType="begin"/>
            </w:r>
            <w:r w:rsidRPr="00881BF9">
              <w:rPr>
                <w:webHidden/>
              </w:rPr>
              <w:instrText xml:space="preserve"> PAGEREF _Toc178546555 \h </w:instrText>
            </w:r>
            <w:r w:rsidRPr="00881BF9">
              <w:rPr>
                <w:webHidden/>
              </w:rPr>
            </w:r>
            <w:r w:rsidRPr="00881BF9">
              <w:rPr>
                <w:webHidden/>
              </w:rPr>
              <w:fldChar w:fldCharType="separate"/>
            </w:r>
            <w:r w:rsidRPr="00881BF9">
              <w:rPr>
                <w:webHidden/>
              </w:rPr>
              <w:t>73</w:t>
            </w:r>
            <w:r w:rsidRPr="00881BF9">
              <w:rPr>
                <w:webHidden/>
              </w:rPr>
              <w:fldChar w:fldCharType="end"/>
            </w:r>
          </w:hyperlink>
        </w:p>
        <w:p w14:paraId="00533C79" w14:textId="05AF4589" w:rsidR="00881BF9" w:rsidRPr="00881BF9" w:rsidRDefault="00881BF9">
          <w:pPr>
            <w:pStyle w:val="Turinys2"/>
            <w:rPr>
              <w:kern w:val="2"/>
              <w:szCs w:val="24"/>
            </w:rPr>
          </w:pPr>
          <w:hyperlink w:anchor="_Toc178546556" w:history="1">
            <w:r w:rsidRPr="00881BF9">
              <w:rPr>
                <w:rStyle w:val="Hipersaitas"/>
                <w:color w:val="auto"/>
              </w:rPr>
              <w:t>9.4.</w:t>
            </w:r>
            <w:r w:rsidRPr="00881BF9">
              <w:rPr>
                <w:kern w:val="2"/>
                <w:szCs w:val="24"/>
              </w:rPr>
              <w:tab/>
            </w:r>
            <w:r w:rsidRPr="00881BF9">
              <w:rPr>
                <w:rStyle w:val="Hipersaitas"/>
                <w:color w:val="auto"/>
              </w:rPr>
              <w:t>Reikalavimai esamų informacinių išteklių panaudojimui</w:t>
            </w:r>
            <w:r w:rsidRPr="00881BF9">
              <w:rPr>
                <w:webHidden/>
              </w:rPr>
              <w:tab/>
            </w:r>
            <w:r w:rsidRPr="00881BF9">
              <w:rPr>
                <w:webHidden/>
              </w:rPr>
              <w:fldChar w:fldCharType="begin"/>
            </w:r>
            <w:r w:rsidRPr="00881BF9">
              <w:rPr>
                <w:webHidden/>
              </w:rPr>
              <w:instrText xml:space="preserve"> PAGEREF _Toc178546556 \h </w:instrText>
            </w:r>
            <w:r w:rsidRPr="00881BF9">
              <w:rPr>
                <w:webHidden/>
              </w:rPr>
            </w:r>
            <w:r w:rsidRPr="00881BF9">
              <w:rPr>
                <w:webHidden/>
              </w:rPr>
              <w:fldChar w:fldCharType="separate"/>
            </w:r>
            <w:r w:rsidRPr="00881BF9">
              <w:rPr>
                <w:webHidden/>
              </w:rPr>
              <w:t>74</w:t>
            </w:r>
            <w:r w:rsidRPr="00881BF9">
              <w:rPr>
                <w:webHidden/>
              </w:rPr>
              <w:fldChar w:fldCharType="end"/>
            </w:r>
          </w:hyperlink>
        </w:p>
        <w:p w14:paraId="14438F74" w14:textId="2140F8F1" w:rsidR="00881BF9" w:rsidRPr="00881BF9" w:rsidRDefault="00881BF9">
          <w:pPr>
            <w:pStyle w:val="Turinys2"/>
            <w:rPr>
              <w:kern w:val="2"/>
              <w:szCs w:val="24"/>
            </w:rPr>
          </w:pPr>
          <w:hyperlink w:anchor="_Toc178546557" w:history="1">
            <w:r w:rsidRPr="00881BF9">
              <w:rPr>
                <w:rStyle w:val="Hipersaitas"/>
                <w:color w:val="auto"/>
              </w:rPr>
              <w:t>9.5.</w:t>
            </w:r>
            <w:r w:rsidRPr="00881BF9">
              <w:rPr>
                <w:kern w:val="2"/>
                <w:szCs w:val="24"/>
              </w:rPr>
              <w:tab/>
            </w:r>
            <w:r w:rsidRPr="00881BF9">
              <w:rPr>
                <w:rStyle w:val="Hipersaitas"/>
                <w:color w:val="auto"/>
              </w:rPr>
              <w:t>Reikalavimai programinei įrangai ir licencijoms</w:t>
            </w:r>
            <w:r w:rsidRPr="00881BF9">
              <w:rPr>
                <w:webHidden/>
              </w:rPr>
              <w:tab/>
            </w:r>
            <w:r w:rsidRPr="00881BF9">
              <w:rPr>
                <w:webHidden/>
              </w:rPr>
              <w:fldChar w:fldCharType="begin"/>
            </w:r>
            <w:r w:rsidRPr="00881BF9">
              <w:rPr>
                <w:webHidden/>
              </w:rPr>
              <w:instrText xml:space="preserve"> PAGEREF _Toc178546557 \h </w:instrText>
            </w:r>
            <w:r w:rsidRPr="00881BF9">
              <w:rPr>
                <w:webHidden/>
              </w:rPr>
            </w:r>
            <w:r w:rsidRPr="00881BF9">
              <w:rPr>
                <w:webHidden/>
              </w:rPr>
              <w:fldChar w:fldCharType="separate"/>
            </w:r>
            <w:r w:rsidRPr="00881BF9">
              <w:rPr>
                <w:webHidden/>
              </w:rPr>
              <w:t>74</w:t>
            </w:r>
            <w:r w:rsidRPr="00881BF9">
              <w:rPr>
                <w:webHidden/>
              </w:rPr>
              <w:fldChar w:fldCharType="end"/>
            </w:r>
          </w:hyperlink>
        </w:p>
        <w:p w14:paraId="7EE31008" w14:textId="618D034B" w:rsidR="00881BF9" w:rsidRPr="00881BF9" w:rsidRDefault="00881BF9">
          <w:pPr>
            <w:pStyle w:val="Turinys2"/>
            <w:rPr>
              <w:kern w:val="2"/>
              <w:szCs w:val="24"/>
            </w:rPr>
          </w:pPr>
          <w:hyperlink w:anchor="_Toc178546558" w:history="1">
            <w:r w:rsidRPr="00881BF9">
              <w:rPr>
                <w:rStyle w:val="Hipersaitas"/>
                <w:color w:val="auto"/>
              </w:rPr>
              <w:t>9.6.</w:t>
            </w:r>
            <w:r w:rsidRPr="00881BF9">
              <w:rPr>
                <w:kern w:val="2"/>
                <w:szCs w:val="24"/>
              </w:rPr>
              <w:tab/>
            </w:r>
            <w:r w:rsidRPr="00881BF9">
              <w:rPr>
                <w:rStyle w:val="Hipersaitas"/>
                <w:color w:val="auto"/>
              </w:rPr>
              <w:t>Reikalavimai greitaveikai ir našumui</w:t>
            </w:r>
            <w:r w:rsidRPr="00881BF9">
              <w:rPr>
                <w:webHidden/>
              </w:rPr>
              <w:tab/>
            </w:r>
            <w:r w:rsidRPr="00881BF9">
              <w:rPr>
                <w:webHidden/>
              </w:rPr>
              <w:fldChar w:fldCharType="begin"/>
            </w:r>
            <w:r w:rsidRPr="00881BF9">
              <w:rPr>
                <w:webHidden/>
              </w:rPr>
              <w:instrText xml:space="preserve"> PAGEREF _Toc178546558 \h </w:instrText>
            </w:r>
            <w:r w:rsidRPr="00881BF9">
              <w:rPr>
                <w:webHidden/>
              </w:rPr>
            </w:r>
            <w:r w:rsidRPr="00881BF9">
              <w:rPr>
                <w:webHidden/>
              </w:rPr>
              <w:fldChar w:fldCharType="separate"/>
            </w:r>
            <w:r w:rsidRPr="00881BF9">
              <w:rPr>
                <w:webHidden/>
              </w:rPr>
              <w:t>76</w:t>
            </w:r>
            <w:r w:rsidRPr="00881BF9">
              <w:rPr>
                <w:webHidden/>
              </w:rPr>
              <w:fldChar w:fldCharType="end"/>
            </w:r>
          </w:hyperlink>
        </w:p>
        <w:p w14:paraId="67EB08A2" w14:textId="16D085DF" w:rsidR="00881BF9" w:rsidRPr="00881BF9" w:rsidRDefault="00881BF9">
          <w:pPr>
            <w:pStyle w:val="Turinys2"/>
            <w:rPr>
              <w:kern w:val="2"/>
              <w:szCs w:val="24"/>
            </w:rPr>
          </w:pPr>
          <w:hyperlink w:anchor="_Toc178546559" w:history="1">
            <w:r w:rsidRPr="00881BF9">
              <w:rPr>
                <w:rStyle w:val="Hipersaitas"/>
                <w:color w:val="auto"/>
              </w:rPr>
              <w:t>9.7.</w:t>
            </w:r>
            <w:r w:rsidRPr="00881BF9">
              <w:rPr>
                <w:kern w:val="2"/>
                <w:szCs w:val="24"/>
              </w:rPr>
              <w:tab/>
            </w:r>
            <w:r w:rsidRPr="00881BF9">
              <w:rPr>
                <w:rStyle w:val="Hipersaitas"/>
                <w:color w:val="auto"/>
              </w:rPr>
              <w:t>Reikalavimai plečiamumui</w:t>
            </w:r>
            <w:r w:rsidRPr="00881BF9">
              <w:rPr>
                <w:webHidden/>
              </w:rPr>
              <w:tab/>
            </w:r>
            <w:r w:rsidRPr="00881BF9">
              <w:rPr>
                <w:webHidden/>
              </w:rPr>
              <w:fldChar w:fldCharType="begin"/>
            </w:r>
            <w:r w:rsidRPr="00881BF9">
              <w:rPr>
                <w:webHidden/>
              </w:rPr>
              <w:instrText xml:space="preserve"> PAGEREF _Toc178546559 \h </w:instrText>
            </w:r>
            <w:r w:rsidRPr="00881BF9">
              <w:rPr>
                <w:webHidden/>
              </w:rPr>
            </w:r>
            <w:r w:rsidRPr="00881BF9">
              <w:rPr>
                <w:webHidden/>
              </w:rPr>
              <w:fldChar w:fldCharType="separate"/>
            </w:r>
            <w:r w:rsidRPr="00881BF9">
              <w:rPr>
                <w:webHidden/>
              </w:rPr>
              <w:t>76</w:t>
            </w:r>
            <w:r w:rsidRPr="00881BF9">
              <w:rPr>
                <w:webHidden/>
              </w:rPr>
              <w:fldChar w:fldCharType="end"/>
            </w:r>
          </w:hyperlink>
        </w:p>
        <w:p w14:paraId="3EB71953" w14:textId="0F81C559" w:rsidR="00881BF9" w:rsidRPr="00881BF9" w:rsidRDefault="00881BF9">
          <w:pPr>
            <w:pStyle w:val="Turinys2"/>
            <w:rPr>
              <w:kern w:val="2"/>
              <w:szCs w:val="24"/>
            </w:rPr>
          </w:pPr>
          <w:hyperlink w:anchor="_Toc178546560" w:history="1">
            <w:r w:rsidRPr="00881BF9">
              <w:rPr>
                <w:rStyle w:val="Hipersaitas"/>
                <w:color w:val="auto"/>
              </w:rPr>
              <w:t>9.8.</w:t>
            </w:r>
            <w:r w:rsidRPr="00881BF9">
              <w:rPr>
                <w:kern w:val="2"/>
                <w:szCs w:val="24"/>
              </w:rPr>
              <w:tab/>
            </w:r>
            <w:r w:rsidRPr="00881BF9">
              <w:rPr>
                <w:rStyle w:val="Hipersaitas"/>
                <w:color w:val="auto"/>
              </w:rPr>
              <w:t>Reikalavimai atsarginėms kopijoms ir atstatymui</w:t>
            </w:r>
            <w:r w:rsidRPr="00881BF9">
              <w:rPr>
                <w:webHidden/>
              </w:rPr>
              <w:tab/>
            </w:r>
            <w:r w:rsidRPr="00881BF9">
              <w:rPr>
                <w:webHidden/>
              </w:rPr>
              <w:fldChar w:fldCharType="begin"/>
            </w:r>
            <w:r w:rsidRPr="00881BF9">
              <w:rPr>
                <w:webHidden/>
              </w:rPr>
              <w:instrText xml:space="preserve"> PAGEREF _Toc178546560 \h </w:instrText>
            </w:r>
            <w:r w:rsidRPr="00881BF9">
              <w:rPr>
                <w:webHidden/>
              </w:rPr>
            </w:r>
            <w:r w:rsidRPr="00881BF9">
              <w:rPr>
                <w:webHidden/>
              </w:rPr>
              <w:fldChar w:fldCharType="separate"/>
            </w:r>
            <w:r w:rsidRPr="00881BF9">
              <w:rPr>
                <w:webHidden/>
              </w:rPr>
              <w:t>76</w:t>
            </w:r>
            <w:r w:rsidRPr="00881BF9">
              <w:rPr>
                <w:webHidden/>
              </w:rPr>
              <w:fldChar w:fldCharType="end"/>
            </w:r>
          </w:hyperlink>
        </w:p>
        <w:p w14:paraId="11536344" w14:textId="2423E0CE" w:rsidR="00881BF9" w:rsidRPr="00881BF9" w:rsidRDefault="00881BF9">
          <w:pPr>
            <w:pStyle w:val="Turinys2"/>
            <w:rPr>
              <w:kern w:val="2"/>
              <w:szCs w:val="24"/>
            </w:rPr>
          </w:pPr>
          <w:hyperlink w:anchor="_Toc178546561" w:history="1">
            <w:r w:rsidRPr="00881BF9">
              <w:rPr>
                <w:rStyle w:val="Hipersaitas"/>
                <w:color w:val="auto"/>
              </w:rPr>
              <w:t>9.9.</w:t>
            </w:r>
            <w:r w:rsidRPr="00881BF9">
              <w:rPr>
                <w:kern w:val="2"/>
                <w:szCs w:val="24"/>
              </w:rPr>
              <w:tab/>
            </w:r>
            <w:r w:rsidRPr="00881BF9">
              <w:rPr>
                <w:rStyle w:val="Hipersaitas"/>
                <w:color w:val="auto"/>
              </w:rPr>
              <w:t>Reikalavimai saugumui</w:t>
            </w:r>
            <w:r w:rsidRPr="00881BF9">
              <w:rPr>
                <w:webHidden/>
              </w:rPr>
              <w:tab/>
            </w:r>
            <w:r w:rsidRPr="00881BF9">
              <w:rPr>
                <w:webHidden/>
              </w:rPr>
              <w:fldChar w:fldCharType="begin"/>
            </w:r>
            <w:r w:rsidRPr="00881BF9">
              <w:rPr>
                <w:webHidden/>
              </w:rPr>
              <w:instrText xml:space="preserve"> PAGEREF _Toc178546561 \h </w:instrText>
            </w:r>
            <w:r w:rsidRPr="00881BF9">
              <w:rPr>
                <w:webHidden/>
              </w:rPr>
            </w:r>
            <w:r w:rsidRPr="00881BF9">
              <w:rPr>
                <w:webHidden/>
              </w:rPr>
              <w:fldChar w:fldCharType="separate"/>
            </w:r>
            <w:r w:rsidRPr="00881BF9">
              <w:rPr>
                <w:webHidden/>
              </w:rPr>
              <w:t>77</w:t>
            </w:r>
            <w:r w:rsidRPr="00881BF9">
              <w:rPr>
                <w:webHidden/>
              </w:rPr>
              <w:fldChar w:fldCharType="end"/>
            </w:r>
          </w:hyperlink>
        </w:p>
        <w:p w14:paraId="4713E093" w14:textId="16435FF3" w:rsidR="00881BF9" w:rsidRPr="00881BF9" w:rsidRDefault="00881BF9">
          <w:pPr>
            <w:pStyle w:val="Turinys2"/>
            <w:rPr>
              <w:kern w:val="2"/>
              <w:szCs w:val="24"/>
            </w:rPr>
          </w:pPr>
          <w:hyperlink w:anchor="_Toc178546562" w:history="1">
            <w:r w:rsidRPr="00881BF9">
              <w:rPr>
                <w:rStyle w:val="Hipersaitas"/>
                <w:color w:val="auto"/>
              </w:rPr>
              <w:t>9.10.</w:t>
            </w:r>
            <w:r w:rsidRPr="00881BF9">
              <w:rPr>
                <w:kern w:val="2"/>
                <w:szCs w:val="24"/>
              </w:rPr>
              <w:tab/>
            </w:r>
            <w:r w:rsidRPr="00881BF9">
              <w:rPr>
                <w:rStyle w:val="Hipersaitas"/>
                <w:color w:val="auto"/>
              </w:rPr>
              <w:t>Reikalavimai integracinių sąsajų realizacijai</w:t>
            </w:r>
            <w:r w:rsidRPr="00881BF9">
              <w:rPr>
                <w:webHidden/>
              </w:rPr>
              <w:tab/>
            </w:r>
            <w:r w:rsidRPr="00881BF9">
              <w:rPr>
                <w:webHidden/>
              </w:rPr>
              <w:fldChar w:fldCharType="begin"/>
            </w:r>
            <w:r w:rsidRPr="00881BF9">
              <w:rPr>
                <w:webHidden/>
              </w:rPr>
              <w:instrText xml:space="preserve"> PAGEREF _Toc178546562 \h </w:instrText>
            </w:r>
            <w:r w:rsidRPr="00881BF9">
              <w:rPr>
                <w:webHidden/>
              </w:rPr>
            </w:r>
            <w:r w:rsidRPr="00881BF9">
              <w:rPr>
                <w:webHidden/>
              </w:rPr>
              <w:fldChar w:fldCharType="separate"/>
            </w:r>
            <w:r w:rsidRPr="00881BF9">
              <w:rPr>
                <w:webHidden/>
              </w:rPr>
              <w:t>78</w:t>
            </w:r>
            <w:r w:rsidRPr="00881BF9">
              <w:rPr>
                <w:webHidden/>
              </w:rPr>
              <w:fldChar w:fldCharType="end"/>
            </w:r>
          </w:hyperlink>
        </w:p>
        <w:p w14:paraId="609B3C12" w14:textId="2EF38983" w:rsidR="00881BF9" w:rsidRPr="00881BF9" w:rsidRDefault="00881BF9">
          <w:pPr>
            <w:pStyle w:val="Turinys2"/>
            <w:rPr>
              <w:kern w:val="2"/>
              <w:szCs w:val="24"/>
            </w:rPr>
          </w:pPr>
          <w:hyperlink w:anchor="_Toc178546563" w:history="1">
            <w:r w:rsidRPr="00881BF9">
              <w:rPr>
                <w:rStyle w:val="Hipersaitas"/>
                <w:color w:val="auto"/>
              </w:rPr>
              <w:t>9.11.</w:t>
            </w:r>
            <w:r w:rsidRPr="00881BF9">
              <w:rPr>
                <w:kern w:val="2"/>
                <w:szCs w:val="24"/>
              </w:rPr>
              <w:tab/>
            </w:r>
            <w:r w:rsidRPr="00881BF9">
              <w:rPr>
                <w:rStyle w:val="Hipersaitas"/>
                <w:color w:val="auto"/>
              </w:rPr>
              <w:t>Reikalavimai naudotojo sąsajai ir patogumui naudoti</w:t>
            </w:r>
            <w:r w:rsidRPr="00881BF9">
              <w:rPr>
                <w:webHidden/>
              </w:rPr>
              <w:tab/>
            </w:r>
            <w:r w:rsidRPr="00881BF9">
              <w:rPr>
                <w:webHidden/>
              </w:rPr>
              <w:fldChar w:fldCharType="begin"/>
            </w:r>
            <w:r w:rsidRPr="00881BF9">
              <w:rPr>
                <w:webHidden/>
              </w:rPr>
              <w:instrText xml:space="preserve"> PAGEREF _Toc178546563 \h </w:instrText>
            </w:r>
            <w:r w:rsidRPr="00881BF9">
              <w:rPr>
                <w:webHidden/>
              </w:rPr>
            </w:r>
            <w:r w:rsidRPr="00881BF9">
              <w:rPr>
                <w:webHidden/>
              </w:rPr>
              <w:fldChar w:fldCharType="separate"/>
            </w:r>
            <w:r w:rsidRPr="00881BF9">
              <w:rPr>
                <w:webHidden/>
              </w:rPr>
              <w:t>79</w:t>
            </w:r>
            <w:r w:rsidRPr="00881BF9">
              <w:rPr>
                <w:webHidden/>
              </w:rPr>
              <w:fldChar w:fldCharType="end"/>
            </w:r>
          </w:hyperlink>
        </w:p>
        <w:p w14:paraId="3E5C621F" w14:textId="135414A8" w:rsidR="00881BF9" w:rsidRPr="00881BF9" w:rsidRDefault="00881BF9">
          <w:pPr>
            <w:pStyle w:val="Turinys2"/>
            <w:rPr>
              <w:kern w:val="2"/>
              <w:szCs w:val="24"/>
            </w:rPr>
          </w:pPr>
          <w:hyperlink w:anchor="_Toc178546564" w:history="1">
            <w:r w:rsidRPr="00881BF9">
              <w:rPr>
                <w:rStyle w:val="Hipersaitas"/>
                <w:color w:val="auto"/>
              </w:rPr>
              <w:t>9.12.</w:t>
            </w:r>
            <w:r w:rsidRPr="00881BF9">
              <w:rPr>
                <w:kern w:val="2"/>
                <w:szCs w:val="24"/>
              </w:rPr>
              <w:tab/>
            </w:r>
            <w:r w:rsidRPr="00881BF9">
              <w:rPr>
                <w:rStyle w:val="Hipersaitas"/>
                <w:color w:val="auto"/>
              </w:rPr>
              <w:t>Reikalavimai duomenų archyvavimui</w:t>
            </w:r>
            <w:r w:rsidRPr="00881BF9">
              <w:rPr>
                <w:webHidden/>
              </w:rPr>
              <w:tab/>
            </w:r>
            <w:r w:rsidRPr="00881BF9">
              <w:rPr>
                <w:webHidden/>
              </w:rPr>
              <w:fldChar w:fldCharType="begin"/>
            </w:r>
            <w:r w:rsidRPr="00881BF9">
              <w:rPr>
                <w:webHidden/>
              </w:rPr>
              <w:instrText xml:space="preserve"> PAGEREF _Toc178546564 \h </w:instrText>
            </w:r>
            <w:r w:rsidRPr="00881BF9">
              <w:rPr>
                <w:webHidden/>
              </w:rPr>
            </w:r>
            <w:r w:rsidRPr="00881BF9">
              <w:rPr>
                <w:webHidden/>
              </w:rPr>
              <w:fldChar w:fldCharType="separate"/>
            </w:r>
            <w:r w:rsidRPr="00881BF9">
              <w:rPr>
                <w:webHidden/>
              </w:rPr>
              <w:t>82</w:t>
            </w:r>
            <w:r w:rsidRPr="00881BF9">
              <w:rPr>
                <w:webHidden/>
              </w:rPr>
              <w:fldChar w:fldCharType="end"/>
            </w:r>
          </w:hyperlink>
        </w:p>
        <w:p w14:paraId="792D0218" w14:textId="367B1502" w:rsidR="00881BF9" w:rsidRPr="00881BF9" w:rsidRDefault="00881BF9">
          <w:pPr>
            <w:pStyle w:val="Turinys2"/>
            <w:rPr>
              <w:kern w:val="2"/>
              <w:szCs w:val="24"/>
            </w:rPr>
          </w:pPr>
          <w:hyperlink w:anchor="_Toc178546565" w:history="1">
            <w:r w:rsidRPr="00881BF9">
              <w:rPr>
                <w:rStyle w:val="Hipersaitas"/>
                <w:color w:val="auto"/>
              </w:rPr>
              <w:t>9.13.</w:t>
            </w:r>
            <w:r w:rsidRPr="00881BF9">
              <w:rPr>
                <w:kern w:val="2"/>
                <w:szCs w:val="24"/>
              </w:rPr>
              <w:tab/>
            </w:r>
            <w:r w:rsidRPr="00881BF9">
              <w:rPr>
                <w:rStyle w:val="Hipersaitas"/>
                <w:color w:val="auto"/>
              </w:rPr>
              <w:t>Reikalavimai auditavimui</w:t>
            </w:r>
            <w:r w:rsidRPr="00881BF9">
              <w:rPr>
                <w:webHidden/>
              </w:rPr>
              <w:tab/>
            </w:r>
            <w:r w:rsidRPr="00881BF9">
              <w:rPr>
                <w:webHidden/>
              </w:rPr>
              <w:fldChar w:fldCharType="begin"/>
            </w:r>
            <w:r w:rsidRPr="00881BF9">
              <w:rPr>
                <w:webHidden/>
              </w:rPr>
              <w:instrText xml:space="preserve"> PAGEREF _Toc178546565 \h </w:instrText>
            </w:r>
            <w:r w:rsidRPr="00881BF9">
              <w:rPr>
                <w:webHidden/>
              </w:rPr>
            </w:r>
            <w:r w:rsidRPr="00881BF9">
              <w:rPr>
                <w:webHidden/>
              </w:rPr>
              <w:fldChar w:fldCharType="separate"/>
            </w:r>
            <w:r w:rsidRPr="00881BF9">
              <w:rPr>
                <w:webHidden/>
              </w:rPr>
              <w:t>82</w:t>
            </w:r>
            <w:r w:rsidRPr="00881BF9">
              <w:rPr>
                <w:webHidden/>
              </w:rPr>
              <w:fldChar w:fldCharType="end"/>
            </w:r>
          </w:hyperlink>
        </w:p>
        <w:p w14:paraId="4EB653D2" w14:textId="307FA1FD" w:rsidR="00881BF9" w:rsidRPr="00881BF9" w:rsidRDefault="00881BF9">
          <w:pPr>
            <w:pStyle w:val="Turinys1"/>
            <w:rPr>
              <w:kern w:val="2"/>
              <w:szCs w:val="24"/>
            </w:rPr>
          </w:pPr>
          <w:hyperlink w:anchor="_Toc178546566" w:history="1">
            <w:r w:rsidRPr="00881BF9">
              <w:rPr>
                <w:rStyle w:val="Hipersaitas"/>
                <w:color w:val="auto"/>
              </w:rPr>
              <w:t>10.</w:t>
            </w:r>
            <w:r w:rsidRPr="00881BF9">
              <w:rPr>
                <w:kern w:val="2"/>
                <w:szCs w:val="24"/>
              </w:rPr>
              <w:tab/>
            </w:r>
            <w:r w:rsidRPr="00881BF9">
              <w:rPr>
                <w:rStyle w:val="Hipersaitas"/>
                <w:color w:val="auto"/>
              </w:rPr>
              <w:t>Reikalavimai paslaugų teikimui</w:t>
            </w:r>
            <w:r w:rsidRPr="00881BF9">
              <w:rPr>
                <w:webHidden/>
              </w:rPr>
              <w:tab/>
            </w:r>
            <w:r w:rsidRPr="00881BF9">
              <w:rPr>
                <w:webHidden/>
              </w:rPr>
              <w:fldChar w:fldCharType="begin"/>
            </w:r>
            <w:r w:rsidRPr="00881BF9">
              <w:rPr>
                <w:webHidden/>
              </w:rPr>
              <w:instrText xml:space="preserve"> PAGEREF _Toc178546566 \h </w:instrText>
            </w:r>
            <w:r w:rsidRPr="00881BF9">
              <w:rPr>
                <w:webHidden/>
              </w:rPr>
            </w:r>
            <w:r w:rsidRPr="00881BF9">
              <w:rPr>
                <w:webHidden/>
              </w:rPr>
              <w:fldChar w:fldCharType="separate"/>
            </w:r>
            <w:r w:rsidRPr="00881BF9">
              <w:rPr>
                <w:webHidden/>
              </w:rPr>
              <w:t>84</w:t>
            </w:r>
            <w:r w:rsidRPr="00881BF9">
              <w:rPr>
                <w:webHidden/>
              </w:rPr>
              <w:fldChar w:fldCharType="end"/>
            </w:r>
          </w:hyperlink>
        </w:p>
        <w:p w14:paraId="43BA77EE" w14:textId="667ABAE7" w:rsidR="00881BF9" w:rsidRPr="00881BF9" w:rsidRDefault="00881BF9">
          <w:pPr>
            <w:pStyle w:val="Turinys2"/>
            <w:rPr>
              <w:kern w:val="2"/>
              <w:szCs w:val="24"/>
            </w:rPr>
          </w:pPr>
          <w:hyperlink w:anchor="_Toc178546567" w:history="1">
            <w:r w:rsidRPr="00881BF9">
              <w:rPr>
                <w:rStyle w:val="Hipersaitas"/>
                <w:color w:val="auto"/>
              </w:rPr>
              <w:t>10.1.</w:t>
            </w:r>
            <w:r w:rsidRPr="00881BF9">
              <w:rPr>
                <w:kern w:val="2"/>
                <w:szCs w:val="24"/>
              </w:rPr>
              <w:tab/>
            </w:r>
            <w:r w:rsidRPr="00881BF9">
              <w:rPr>
                <w:rStyle w:val="Hipersaitas"/>
                <w:color w:val="auto"/>
              </w:rPr>
              <w:t>Reikalavimai projekto valdymui</w:t>
            </w:r>
            <w:r w:rsidRPr="00881BF9">
              <w:rPr>
                <w:webHidden/>
              </w:rPr>
              <w:tab/>
            </w:r>
            <w:r w:rsidRPr="00881BF9">
              <w:rPr>
                <w:webHidden/>
              </w:rPr>
              <w:fldChar w:fldCharType="begin"/>
            </w:r>
            <w:r w:rsidRPr="00881BF9">
              <w:rPr>
                <w:webHidden/>
              </w:rPr>
              <w:instrText xml:space="preserve"> PAGEREF _Toc178546567 \h </w:instrText>
            </w:r>
            <w:r w:rsidRPr="00881BF9">
              <w:rPr>
                <w:webHidden/>
              </w:rPr>
            </w:r>
            <w:r w:rsidRPr="00881BF9">
              <w:rPr>
                <w:webHidden/>
              </w:rPr>
              <w:fldChar w:fldCharType="separate"/>
            </w:r>
            <w:r w:rsidRPr="00881BF9">
              <w:rPr>
                <w:webHidden/>
              </w:rPr>
              <w:t>84</w:t>
            </w:r>
            <w:r w:rsidRPr="00881BF9">
              <w:rPr>
                <w:webHidden/>
              </w:rPr>
              <w:fldChar w:fldCharType="end"/>
            </w:r>
          </w:hyperlink>
        </w:p>
        <w:p w14:paraId="6397BABA" w14:textId="262D7974" w:rsidR="00881BF9" w:rsidRPr="00881BF9" w:rsidRDefault="00881BF9">
          <w:pPr>
            <w:pStyle w:val="Turinys2"/>
            <w:rPr>
              <w:kern w:val="2"/>
              <w:szCs w:val="24"/>
            </w:rPr>
          </w:pPr>
          <w:hyperlink w:anchor="_Toc178546568" w:history="1">
            <w:r w:rsidRPr="00881BF9">
              <w:rPr>
                <w:rStyle w:val="Hipersaitas"/>
                <w:color w:val="auto"/>
              </w:rPr>
              <w:t>10.2.</w:t>
            </w:r>
            <w:r w:rsidRPr="00881BF9">
              <w:rPr>
                <w:kern w:val="2"/>
                <w:szCs w:val="24"/>
              </w:rPr>
              <w:tab/>
            </w:r>
            <w:r w:rsidRPr="00881BF9">
              <w:rPr>
                <w:rStyle w:val="Hipersaitas"/>
                <w:color w:val="auto"/>
              </w:rPr>
              <w:t>Reikalavimai kokybės užtikrinimo priemonėms</w:t>
            </w:r>
            <w:r w:rsidRPr="00881BF9">
              <w:rPr>
                <w:webHidden/>
              </w:rPr>
              <w:tab/>
            </w:r>
            <w:r w:rsidRPr="00881BF9">
              <w:rPr>
                <w:webHidden/>
              </w:rPr>
              <w:fldChar w:fldCharType="begin"/>
            </w:r>
            <w:r w:rsidRPr="00881BF9">
              <w:rPr>
                <w:webHidden/>
              </w:rPr>
              <w:instrText xml:space="preserve"> PAGEREF _Toc178546568 \h </w:instrText>
            </w:r>
            <w:r w:rsidRPr="00881BF9">
              <w:rPr>
                <w:webHidden/>
              </w:rPr>
            </w:r>
            <w:r w:rsidRPr="00881BF9">
              <w:rPr>
                <w:webHidden/>
              </w:rPr>
              <w:fldChar w:fldCharType="separate"/>
            </w:r>
            <w:r w:rsidRPr="00881BF9">
              <w:rPr>
                <w:webHidden/>
              </w:rPr>
              <w:t>85</w:t>
            </w:r>
            <w:r w:rsidRPr="00881BF9">
              <w:rPr>
                <w:webHidden/>
              </w:rPr>
              <w:fldChar w:fldCharType="end"/>
            </w:r>
          </w:hyperlink>
        </w:p>
        <w:p w14:paraId="4EE36688" w14:textId="3A4ED226" w:rsidR="00881BF9" w:rsidRPr="00881BF9" w:rsidRDefault="00881BF9">
          <w:pPr>
            <w:pStyle w:val="Turinys2"/>
            <w:rPr>
              <w:kern w:val="2"/>
              <w:szCs w:val="24"/>
            </w:rPr>
          </w:pPr>
          <w:hyperlink w:anchor="_Toc178546569" w:history="1">
            <w:r w:rsidRPr="00881BF9">
              <w:rPr>
                <w:rStyle w:val="Hipersaitas"/>
                <w:color w:val="auto"/>
              </w:rPr>
              <w:t>10.3.</w:t>
            </w:r>
            <w:r w:rsidRPr="00881BF9">
              <w:rPr>
                <w:kern w:val="2"/>
                <w:szCs w:val="24"/>
              </w:rPr>
              <w:tab/>
            </w:r>
            <w:r w:rsidRPr="00881BF9">
              <w:rPr>
                <w:rStyle w:val="Hipersaitas"/>
                <w:color w:val="auto"/>
              </w:rPr>
              <w:t>Reikalavimai dokumentacijai ir jos derinimui</w:t>
            </w:r>
            <w:r w:rsidRPr="00881BF9">
              <w:rPr>
                <w:webHidden/>
              </w:rPr>
              <w:tab/>
            </w:r>
            <w:r w:rsidRPr="00881BF9">
              <w:rPr>
                <w:webHidden/>
              </w:rPr>
              <w:fldChar w:fldCharType="begin"/>
            </w:r>
            <w:r w:rsidRPr="00881BF9">
              <w:rPr>
                <w:webHidden/>
              </w:rPr>
              <w:instrText xml:space="preserve"> PAGEREF _Toc178546569 \h </w:instrText>
            </w:r>
            <w:r w:rsidRPr="00881BF9">
              <w:rPr>
                <w:webHidden/>
              </w:rPr>
            </w:r>
            <w:r w:rsidRPr="00881BF9">
              <w:rPr>
                <w:webHidden/>
              </w:rPr>
              <w:fldChar w:fldCharType="separate"/>
            </w:r>
            <w:r w:rsidRPr="00881BF9">
              <w:rPr>
                <w:webHidden/>
              </w:rPr>
              <w:t>86</w:t>
            </w:r>
            <w:r w:rsidRPr="00881BF9">
              <w:rPr>
                <w:webHidden/>
              </w:rPr>
              <w:fldChar w:fldCharType="end"/>
            </w:r>
          </w:hyperlink>
        </w:p>
        <w:p w14:paraId="04E15E01" w14:textId="663A4D61" w:rsidR="00881BF9" w:rsidRPr="00881BF9" w:rsidRDefault="00881BF9">
          <w:pPr>
            <w:pStyle w:val="Turinys2"/>
            <w:rPr>
              <w:kern w:val="2"/>
              <w:szCs w:val="24"/>
            </w:rPr>
          </w:pPr>
          <w:hyperlink w:anchor="_Toc178546570" w:history="1">
            <w:r w:rsidRPr="00881BF9">
              <w:rPr>
                <w:rStyle w:val="Hipersaitas"/>
                <w:color w:val="auto"/>
              </w:rPr>
              <w:t>10.4.</w:t>
            </w:r>
            <w:r w:rsidRPr="00881BF9">
              <w:rPr>
                <w:kern w:val="2"/>
                <w:szCs w:val="24"/>
              </w:rPr>
              <w:tab/>
            </w:r>
            <w:r w:rsidRPr="00881BF9">
              <w:rPr>
                <w:rStyle w:val="Hipersaitas"/>
                <w:color w:val="auto"/>
              </w:rPr>
              <w:t>Reikalavimai analizei ir projektavimui</w:t>
            </w:r>
            <w:r w:rsidRPr="00881BF9">
              <w:rPr>
                <w:webHidden/>
              </w:rPr>
              <w:tab/>
            </w:r>
            <w:r w:rsidRPr="00881BF9">
              <w:rPr>
                <w:webHidden/>
              </w:rPr>
              <w:fldChar w:fldCharType="begin"/>
            </w:r>
            <w:r w:rsidRPr="00881BF9">
              <w:rPr>
                <w:webHidden/>
              </w:rPr>
              <w:instrText xml:space="preserve"> PAGEREF _Toc178546570 \h </w:instrText>
            </w:r>
            <w:r w:rsidRPr="00881BF9">
              <w:rPr>
                <w:webHidden/>
              </w:rPr>
            </w:r>
            <w:r w:rsidRPr="00881BF9">
              <w:rPr>
                <w:webHidden/>
              </w:rPr>
              <w:fldChar w:fldCharType="separate"/>
            </w:r>
            <w:r w:rsidRPr="00881BF9">
              <w:rPr>
                <w:webHidden/>
              </w:rPr>
              <w:t>87</w:t>
            </w:r>
            <w:r w:rsidRPr="00881BF9">
              <w:rPr>
                <w:webHidden/>
              </w:rPr>
              <w:fldChar w:fldCharType="end"/>
            </w:r>
          </w:hyperlink>
        </w:p>
        <w:p w14:paraId="54E003BC" w14:textId="1A889462" w:rsidR="00881BF9" w:rsidRPr="00881BF9" w:rsidRDefault="00881BF9">
          <w:pPr>
            <w:pStyle w:val="Turinys2"/>
            <w:rPr>
              <w:kern w:val="2"/>
              <w:szCs w:val="24"/>
            </w:rPr>
          </w:pPr>
          <w:hyperlink w:anchor="_Toc178546571" w:history="1">
            <w:r w:rsidRPr="00881BF9">
              <w:rPr>
                <w:rStyle w:val="Hipersaitas"/>
                <w:color w:val="auto"/>
              </w:rPr>
              <w:t>10.5.</w:t>
            </w:r>
            <w:r w:rsidRPr="00881BF9">
              <w:rPr>
                <w:kern w:val="2"/>
                <w:szCs w:val="24"/>
              </w:rPr>
              <w:tab/>
            </w:r>
            <w:r w:rsidRPr="00881BF9">
              <w:rPr>
                <w:rStyle w:val="Hipersaitas"/>
                <w:color w:val="auto"/>
              </w:rPr>
              <w:t>Reikalavimai VRKIS portalo naudotojo sąsajos patyrimo veikloms</w:t>
            </w:r>
            <w:r w:rsidRPr="00881BF9">
              <w:rPr>
                <w:webHidden/>
              </w:rPr>
              <w:tab/>
            </w:r>
            <w:r w:rsidRPr="00881BF9">
              <w:rPr>
                <w:webHidden/>
              </w:rPr>
              <w:fldChar w:fldCharType="begin"/>
            </w:r>
            <w:r w:rsidRPr="00881BF9">
              <w:rPr>
                <w:webHidden/>
              </w:rPr>
              <w:instrText xml:space="preserve"> PAGEREF _Toc178546571 \h </w:instrText>
            </w:r>
            <w:r w:rsidRPr="00881BF9">
              <w:rPr>
                <w:webHidden/>
              </w:rPr>
            </w:r>
            <w:r w:rsidRPr="00881BF9">
              <w:rPr>
                <w:webHidden/>
              </w:rPr>
              <w:fldChar w:fldCharType="separate"/>
            </w:r>
            <w:r w:rsidRPr="00881BF9">
              <w:rPr>
                <w:webHidden/>
              </w:rPr>
              <w:t>88</w:t>
            </w:r>
            <w:r w:rsidRPr="00881BF9">
              <w:rPr>
                <w:webHidden/>
              </w:rPr>
              <w:fldChar w:fldCharType="end"/>
            </w:r>
          </w:hyperlink>
        </w:p>
        <w:p w14:paraId="30FC260E" w14:textId="4269F187" w:rsidR="00881BF9" w:rsidRPr="00881BF9" w:rsidRDefault="00881BF9">
          <w:pPr>
            <w:pStyle w:val="Turinys2"/>
            <w:rPr>
              <w:kern w:val="2"/>
              <w:szCs w:val="24"/>
            </w:rPr>
          </w:pPr>
          <w:hyperlink w:anchor="_Toc178546572" w:history="1">
            <w:r w:rsidRPr="00881BF9">
              <w:rPr>
                <w:rStyle w:val="Hipersaitas"/>
                <w:color w:val="auto"/>
              </w:rPr>
              <w:t>10.6.</w:t>
            </w:r>
            <w:r w:rsidRPr="00881BF9">
              <w:rPr>
                <w:kern w:val="2"/>
                <w:szCs w:val="24"/>
              </w:rPr>
              <w:tab/>
            </w:r>
            <w:r w:rsidRPr="00881BF9">
              <w:rPr>
                <w:rStyle w:val="Hipersaitas"/>
                <w:color w:val="auto"/>
              </w:rPr>
              <w:t>Reikalavimai diegimui</w:t>
            </w:r>
            <w:r w:rsidRPr="00881BF9">
              <w:rPr>
                <w:webHidden/>
              </w:rPr>
              <w:tab/>
            </w:r>
            <w:r w:rsidRPr="00881BF9">
              <w:rPr>
                <w:webHidden/>
              </w:rPr>
              <w:fldChar w:fldCharType="begin"/>
            </w:r>
            <w:r w:rsidRPr="00881BF9">
              <w:rPr>
                <w:webHidden/>
              </w:rPr>
              <w:instrText xml:space="preserve"> PAGEREF _Toc178546572 \h </w:instrText>
            </w:r>
            <w:r w:rsidRPr="00881BF9">
              <w:rPr>
                <w:webHidden/>
              </w:rPr>
            </w:r>
            <w:r w:rsidRPr="00881BF9">
              <w:rPr>
                <w:webHidden/>
              </w:rPr>
              <w:fldChar w:fldCharType="separate"/>
            </w:r>
            <w:r w:rsidRPr="00881BF9">
              <w:rPr>
                <w:webHidden/>
              </w:rPr>
              <w:t>94</w:t>
            </w:r>
            <w:r w:rsidRPr="00881BF9">
              <w:rPr>
                <w:webHidden/>
              </w:rPr>
              <w:fldChar w:fldCharType="end"/>
            </w:r>
          </w:hyperlink>
        </w:p>
        <w:p w14:paraId="544CA9FF" w14:textId="5CAAC609" w:rsidR="00881BF9" w:rsidRPr="00881BF9" w:rsidRDefault="00881BF9">
          <w:pPr>
            <w:pStyle w:val="Turinys2"/>
            <w:rPr>
              <w:kern w:val="2"/>
              <w:szCs w:val="24"/>
            </w:rPr>
          </w:pPr>
          <w:hyperlink w:anchor="_Toc178546573" w:history="1">
            <w:r w:rsidRPr="00881BF9">
              <w:rPr>
                <w:rStyle w:val="Hipersaitas"/>
                <w:color w:val="auto"/>
              </w:rPr>
              <w:t>10.7.</w:t>
            </w:r>
            <w:r w:rsidRPr="00881BF9">
              <w:rPr>
                <w:kern w:val="2"/>
                <w:szCs w:val="24"/>
              </w:rPr>
              <w:tab/>
            </w:r>
            <w:r w:rsidRPr="00881BF9">
              <w:rPr>
                <w:rStyle w:val="Hipersaitas"/>
                <w:color w:val="auto"/>
              </w:rPr>
              <w:t>Reikalavimai testavimui</w:t>
            </w:r>
            <w:r w:rsidRPr="00881BF9">
              <w:rPr>
                <w:webHidden/>
              </w:rPr>
              <w:tab/>
            </w:r>
            <w:r w:rsidRPr="00881BF9">
              <w:rPr>
                <w:webHidden/>
              </w:rPr>
              <w:fldChar w:fldCharType="begin"/>
            </w:r>
            <w:r w:rsidRPr="00881BF9">
              <w:rPr>
                <w:webHidden/>
              </w:rPr>
              <w:instrText xml:space="preserve"> PAGEREF _Toc178546573 \h </w:instrText>
            </w:r>
            <w:r w:rsidRPr="00881BF9">
              <w:rPr>
                <w:webHidden/>
              </w:rPr>
            </w:r>
            <w:r w:rsidRPr="00881BF9">
              <w:rPr>
                <w:webHidden/>
              </w:rPr>
              <w:fldChar w:fldCharType="separate"/>
            </w:r>
            <w:r w:rsidRPr="00881BF9">
              <w:rPr>
                <w:webHidden/>
              </w:rPr>
              <w:t>95</w:t>
            </w:r>
            <w:r w:rsidRPr="00881BF9">
              <w:rPr>
                <w:webHidden/>
              </w:rPr>
              <w:fldChar w:fldCharType="end"/>
            </w:r>
          </w:hyperlink>
        </w:p>
        <w:p w14:paraId="1C227D59" w14:textId="7DF5E9D9" w:rsidR="00881BF9" w:rsidRPr="00881BF9" w:rsidRDefault="00881BF9">
          <w:pPr>
            <w:pStyle w:val="Turinys2"/>
            <w:rPr>
              <w:kern w:val="2"/>
              <w:szCs w:val="24"/>
            </w:rPr>
          </w:pPr>
          <w:hyperlink w:anchor="_Toc178546574" w:history="1">
            <w:r w:rsidRPr="00881BF9">
              <w:rPr>
                <w:rStyle w:val="Hipersaitas"/>
                <w:color w:val="auto"/>
              </w:rPr>
              <w:t>10.8.</w:t>
            </w:r>
            <w:r w:rsidRPr="00881BF9">
              <w:rPr>
                <w:kern w:val="2"/>
                <w:szCs w:val="24"/>
              </w:rPr>
              <w:tab/>
            </w:r>
            <w:r w:rsidRPr="00881BF9">
              <w:rPr>
                <w:rStyle w:val="Hipersaitas"/>
                <w:color w:val="auto"/>
              </w:rPr>
              <w:t>Reikalavimai duomenų migravimui</w:t>
            </w:r>
            <w:r w:rsidRPr="00881BF9">
              <w:rPr>
                <w:webHidden/>
              </w:rPr>
              <w:tab/>
            </w:r>
            <w:r w:rsidRPr="00881BF9">
              <w:rPr>
                <w:webHidden/>
              </w:rPr>
              <w:fldChar w:fldCharType="begin"/>
            </w:r>
            <w:r w:rsidRPr="00881BF9">
              <w:rPr>
                <w:webHidden/>
              </w:rPr>
              <w:instrText xml:space="preserve"> PAGEREF _Toc178546574 \h </w:instrText>
            </w:r>
            <w:r w:rsidRPr="00881BF9">
              <w:rPr>
                <w:webHidden/>
              </w:rPr>
            </w:r>
            <w:r w:rsidRPr="00881BF9">
              <w:rPr>
                <w:webHidden/>
              </w:rPr>
              <w:fldChar w:fldCharType="separate"/>
            </w:r>
            <w:r w:rsidRPr="00881BF9">
              <w:rPr>
                <w:webHidden/>
              </w:rPr>
              <w:t>96</w:t>
            </w:r>
            <w:r w:rsidRPr="00881BF9">
              <w:rPr>
                <w:webHidden/>
              </w:rPr>
              <w:fldChar w:fldCharType="end"/>
            </w:r>
          </w:hyperlink>
        </w:p>
        <w:p w14:paraId="722F6D69" w14:textId="1CBBDFAE" w:rsidR="00881BF9" w:rsidRPr="00881BF9" w:rsidRDefault="00881BF9">
          <w:pPr>
            <w:pStyle w:val="Turinys2"/>
            <w:rPr>
              <w:kern w:val="2"/>
              <w:szCs w:val="24"/>
            </w:rPr>
          </w:pPr>
          <w:hyperlink w:anchor="_Toc178546575" w:history="1">
            <w:r w:rsidRPr="00881BF9">
              <w:rPr>
                <w:rStyle w:val="Hipersaitas"/>
                <w:color w:val="auto"/>
              </w:rPr>
              <w:t>10.9.</w:t>
            </w:r>
            <w:r w:rsidRPr="00881BF9">
              <w:rPr>
                <w:kern w:val="2"/>
                <w:szCs w:val="24"/>
              </w:rPr>
              <w:tab/>
            </w:r>
            <w:r w:rsidRPr="00881BF9">
              <w:rPr>
                <w:rStyle w:val="Hipersaitas"/>
                <w:color w:val="auto"/>
              </w:rPr>
              <w:t>Reikalavimai mokymams</w:t>
            </w:r>
            <w:r w:rsidRPr="00881BF9">
              <w:rPr>
                <w:webHidden/>
              </w:rPr>
              <w:tab/>
            </w:r>
            <w:r w:rsidRPr="00881BF9">
              <w:rPr>
                <w:webHidden/>
              </w:rPr>
              <w:fldChar w:fldCharType="begin"/>
            </w:r>
            <w:r w:rsidRPr="00881BF9">
              <w:rPr>
                <w:webHidden/>
              </w:rPr>
              <w:instrText xml:space="preserve"> PAGEREF _Toc178546575 \h </w:instrText>
            </w:r>
            <w:r w:rsidRPr="00881BF9">
              <w:rPr>
                <w:webHidden/>
              </w:rPr>
            </w:r>
            <w:r w:rsidRPr="00881BF9">
              <w:rPr>
                <w:webHidden/>
              </w:rPr>
              <w:fldChar w:fldCharType="separate"/>
            </w:r>
            <w:r w:rsidRPr="00881BF9">
              <w:rPr>
                <w:webHidden/>
              </w:rPr>
              <w:t>97</w:t>
            </w:r>
            <w:r w:rsidRPr="00881BF9">
              <w:rPr>
                <w:webHidden/>
              </w:rPr>
              <w:fldChar w:fldCharType="end"/>
            </w:r>
          </w:hyperlink>
        </w:p>
        <w:p w14:paraId="20854A2F" w14:textId="2DD05368" w:rsidR="00881BF9" w:rsidRPr="00881BF9" w:rsidRDefault="00881BF9">
          <w:pPr>
            <w:pStyle w:val="Turinys2"/>
            <w:rPr>
              <w:kern w:val="2"/>
              <w:szCs w:val="24"/>
            </w:rPr>
          </w:pPr>
          <w:hyperlink w:anchor="_Toc178546576" w:history="1">
            <w:r w:rsidRPr="00881BF9">
              <w:rPr>
                <w:rStyle w:val="Hipersaitas"/>
                <w:color w:val="auto"/>
              </w:rPr>
              <w:t>10.10.</w:t>
            </w:r>
            <w:r w:rsidRPr="00881BF9">
              <w:rPr>
                <w:kern w:val="2"/>
                <w:szCs w:val="24"/>
              </w:rPr>
              <w:tab/>
            </w:r>
            <w:r w:rsidRPr="00881BF9">
              <w:rPr>
                <w:rStyle w:val="Hipersaitas"/>
                <w:color w:val="auto"/>
              </w:rPr>
              <w:t>Reikalavimai bandomajai eksploatacijai</w:t>
            </w:r>
            <w:r w:rsidRPr="00881BF9">
              <w:rPr>
                <w:webHidden/>
              </w:rPr>
              <w:tab/>
            </w:r>
            <w:r w:rsidRPr="00881BF9">
              <w:rPr>
                <w:webHidden/>
              </w:rPr>
              <w:fldChar w:fldCharType="begin"/>
            </w:r>
            <w:r w:rsidRPr="00881BF9">
              <w:rPr>
                <w:webHidden/>
              </w:rPr>
              <w:instrText xml:space="preserve"> PAGEREF _Toc178546576 \h </w:instrText>
            </w:r>
            <w:r w:rsidRPr="00881BF9">
              <w:rPr>
                <w:webHidden/>
              </w:rPr>
            </w:r>
            <w:r w:rsidRPr="00881BF9">
              <w:rPr>
                <w:webHidden/>
              </w:rPr>
              <w:fldChar w:fldCharType="separate"/>
            </w:r>
            <w:r w:rsidRPr="00881BF9">
              <w:rPr>
                <w:webHidden/>
              </w:rPr>
              <w:t>98</w:t>
            </w:r>
            <w:r w:rsidRPr="00881BF9">
              <w:rPr>
                <w:webHidden/>
              </w:rPr>
              <w:fldChar w:fldCharType="end"/>
            </w:r>
          </w:hyperlink>
        </w:p>
        <w:p w14:paraId="347BBC6D" w14:textId="36B97E62" w:rsidR="00881BF9" w:rsidRPr="00881BF9" w:rsidRDefault="00881BF9">
          <w:pPr>
            <w:pStyle w:val="Turinys2"/>
            <w:rPr>
              <w:kern w:val="2"/>
              <w:szCs w:val="24"/>
            </w:rPr>
          </w:pPr>
          <w:hyperlink w:anchor="_Toc178546577" w:history="1">
            <w:r w:rsidRPr="00881BF9">
              <w:rPr>
                <w:rStyle w:val="Hipersaitas"/>
                <w:color w:val="auto"/>
              </w:rPr>
              <w:t>10.11.</w:t>
            </w:r>
            <w:r w:rsidRPr="00881BF9">
              <w:rPr>
                <w:kern w:val="2"/>
                <w:szCs w:val="24"/>
              </w:rPr>
              <w:tab/>
            </w:r>
            <w:r w:rsidRPr="00881BF9">
              <w:rPr>
                <w:rStyle w:val="Hipersaitas"/>
                <w:color w:val="auto"/>
              </w:rPr>
              <w:t>Reikalavimai papildomoms paslaugoms</w:t>
            </w:r>
            <w:r w:rsidRPr="00881BF9">
              <w:rPr>
                <w:webHidden/>
              </w:rPr>
              <w:tab/>
            </w:r>
            <w:r w:rsidRPr="00881BF9">
              <w:rPr>
                <w:webHidden/>
              </w:rPr>
              <w:fldChar w:fldCharType="begin"/>
            </w:r>
            <w:r w:rsidRPr="00881BF9">
              <w:rPr>
                <w:webHidden/>
              </w:rPr>
              <w:instrText xml:space="preserve"> PAGEREF _Toc178546577 \h </w:instrText>
            </w:r>
            <w:r w:rsidRPr="00881BF9">
              <w:rPr>
                <w:webHidden/>
              </w:rPr>
            </w:r>
            <w:r w:rsidRPr="00881BF9">
              <w:rPr>
                <w:webHidden/>
              </w:rPr>
              <w:fldChar w:fldCharType="separate"/>
            </w:r>
            <w:r w:rsidRPr="00881BF9">
              <w:rPr>
                <w:webHidden/>
              </w:rPr>
              <w:t>99</w:t>
            </w:r>
            <w:r w:rsidRPr="00881BF9">
              <w:rPr>
                <w:webHidden/>
              </w:rPr>
              <w:fldChar w:fldCharType="end"/>
            </w:r>
          </w:hyperlink>
        </w:p>
        <w:p w14:paraId="09F862CA" w14:textId="17937EE7" w:rsidR="00881BF9" w:rsidRPr="00881BF9" w:rsidRDefault="00881BF9">
          <w:pPr>
            <w:pStyle w:val="Turinys2"/>
            <w:rPr>
              <w:kern w:val="2"/>
              <w:szCs w:val="24"/>
            </w:rPr>
          </w:pPr>
          <w:hyperlink w:anchor="_Toc178546578" w:history="1">
            <w:r w:rsidRPr="00881BF9">
              <w:rPr>
                <w:rStyle w:val="Hipersaitas"/>
                <w:color w:val="auto"/>
              </w:rPr>
              <w:t>10.12.</w:t>
            </w:r>
            <w:r w:rsidRPr="00881BF9">
              <w:rPr>
                <w:kern w:val="2"/>
                <w:szCs w:val="24"/>
              </w:rPr>
              <w:tab/>
            </w:r>
            <w:r w:rsidRPr="00881BF9">
              <w:rPr>
                <w:rStyle w:val="Hipersaitas"/>
                <w:color w:val="auto"/>
              </w:rPr>
              <w:t>Reikalavimai pakeitimų valdymui</w:t>
            </w:r>
            <w:r w:rsidRPr="00881BF9">
              <w:rPr>
                <w:webHidden/>
              </w:rPr>
              <w:tab/>
            </w:r>
            <w:r w:rsidRPr="00881BF9">
              <w:rPr>
                <w:webHidden/>
              </w:rPr>
              <w:fldChar w:fldCharType="begin"/>
            </w:r>
            <w:r w:rsidRPr="00881BF9">
              <w:rPr>
                <w:webHidden/>
              </w:rPr>
              <w:instrText xml:space="preserve"> PAGEREF _Toc178546578 \h </w:instrText>
            </w:r>
            <w:r w:rsidRPr="00881BF9">
              <w:rPr>
                <w:webHidden/>
              </w:rPr>
            </w:r>
            <w:r w:rsidRPr="00881BF9">
              <w:rPr>
                <w:webHidden/>
              </w:rPr>
              <w:fldChar w:fldCharType="separate"/>
            </w:r>
            <w:r w:rsidRPr="00881BF9">
              <w:rPr>
                <w:webHidden/>
              </w:rPr>
              <w:t>99</w:t>
            </w:r>
            <w:r w:rsidRPr="00881BF9">
              <w:rPr>
                <w:webHidden/>
              </w:rPr>
              <w:fldChar w:fldCharType="end"/>
            </w:r>
          </w:hyperlink>
        </w:p>
        <w:p w14:paraId="18F293E9" w14:textId="724CDB94" w:rsidR="00881BF9" w:rsidRPr="00881BF9" w:rsidRDefault="00881BF9">
          <w:pPr>
            <w:pStyle w:val="Turinys2"/>
            <w:rPr>
              <w:kern w:val="2"/>
              <w:szCs w:val="24"/>
            </w:rPr>
          </w:pPr>
          <w:hyperlink w:anchor="_Toc178546579" w:history="1">
            <w:r w:rsidRPr="00881BF9">
              <w:rPr>
                <w:rStyle w:val="Hipersaitas"/>
                <w:color w:val="auto"/>
              </w:rPr>
              <w:t>10.13.</w:t>
            </w:r>
            <w:r w:rsidRPr="00881BF9">
              <w:rPr>
                <w:kern w:val="2"/>
                <w:szCs w:val="24"/>
              </w:rPr>
              <w:tab/>
            </w:r>
            <w:r w:rsidRPr="00881BF9">
              <w:rPr>
                <w:rStyle w:val="Hipersaitas"/>
                <w:color w:val="auto"/>
              </w:rPr>
              <w:t>Reikalavimai garantiniam aptarnavimui ir priežiūros vykdymui</w:t>
            </w:r>
            <w:r w:rsidRPr="00881BF9">
              <w:rPr>
                <w:webHidden/>
              </w:rPr>
              <w:tab/>
            </w:r>
            <w:r w:rsidRPr="00881BF9">
              <w:rPr>
                <w:webHidden/>
              </w:rPr>
              <w:fldChar w:fldCharType="begin"/>
            </w:r>
            <w:r w:rsidRPr="00881BF9">
              <w:rPr>
                <w:webHidden/>
              </w:rPr>
              <w:instrText xml:space="preserve"> PAGEREF _Toc178546579 \h </w:instrText>
            </w:r>
            <w:r w:rsidRPr="00881BF9">
              <w:rPr>
                <w:webHidden/>
              </w:rPr>
            </w:r>
            <w:r w:rsidRPr="00881BF9">
              <w:rPr>
                <w:webHidden/>
              </w:rPr>
              <w:fldChar w:fldCharType="separate"/>
            </w:r>
            <w:r w:rsidRPr="00881BF9">
              <w:rPr>
                <w:webHidden/>
              </w:rPr>
              <w:t>100</w:t>
            </w:r>
            <w:r w:rsidRPr="00881BF9">
              <w:rPr>
                <w:webHidden/>
              </w:rPr>
              <w:fldChar w:fldCharType="end"/>
            </w:r>
          </w:hyperlink>
        </w:p>
        <w:p w14:paraId="2D2111C9" w14:textId="3A2A8352" w:rsidR="00881BF9" w:rsidRPr="00881BF9" w:rsidRDefault="00881BF9">
          <w:pPr>
            <w:pStyle w:val="Turinys1"/>
            <w:rPr>
              <w:kern w:val="2"/>
              <w:szCs w:val="24"/>
            </w:rPr>
          </w:pPr>
          <w:hyperlink w:anchor="_Toc178546580" w:history="1">
            <w:r w:rsidRPr="00881BF9">
              <w:rPr>
                <w:rStyle w:val="Hipersaitas"/>
                <w:color w:val="auto"/>
              </w:rPr>
              <w:t>11.</w:t>
            </w:r>
            <w:r w:rsidRPr="00881BF9">
              <w:rPr>
                <w:kern w:val="2"/>
                <w:szCs w:val="24"/>
              </w:rPr>
              <w:tab/>
            </w:r>
            <w:r w:rsidRPr="00881BF9">
              <w:rPr>
                <w:rStyle w:val="Hipersaitas"/>
                <w:color w:val="auto"/>
              </w:rPr>
              <w:t>Reikalavimai paslaugų etapams ir terminams</w:t>
            </w:r>
            <w:r w:rsidRPr="00881BF9">
              <w:rPr>
                <w:webHidden/>
              </w:rPr>
              <w:tab/>
            </w:r>
            <w:r w:rsidRPr="00881BF9">
              <w:rPr>
                <w:webHidden/>
              </w:rPr>
              <w:fldChar w:fldCharType="begin"/>
            </w:r>
            <w:r w:rsidRPr="00881BF9">
              <w:rPr>
                <w:webHidden/>
              </w:rPr>
              <w:instrText xml:space="preserve"> PAGEREF _Toc178546580 \h </w:instrText>
            </w:r>
            <w:r w:rsidRPr="00881BF9">
              <w:rPr>
                <w:webHidden/>
              </w:rPr>
            </w:r>
            <w:r w:rsidRPr="00881BF9">
              <w:rPr>
                <w:webHidden/>
              </w:rPr>
              <w:fldChar w:fldCharType="separate"/>
            </w:r>
            <w:r w:rsidRPr="00881BF9">
              <w:rPr>
                <w:webHidden/>
              </w:rPr>
              <w:t>101</w:t>
            </w:r>
            <w:r w:rsidRPr="00881BF9">
              <w:rPr>
                <w:webHidden/>
              </w:rPr>
              <w:fldChar w:fldCharType="end"/>
            </w:r>
          </w:hyperlink>
        </w:p>
        <w:p w14:paraId="68B41213" w14:textId="06EB1532" w:rsidR="00881BF9" w:rsidRPr="00881BF9" w:rsidRDefault="00881BF9">
          <w:pPr>
            <w:pStyle w:val="Turinys1"/>
            <w:rPr>
              <w:kern w:val="2"/>
              <w:szCs w:val="24"/>
            </w:rPr>
          </w:pPr>
          <w:hyperlink w:anchor="_Toc178546581" w:history="1">
            <w:r w:rsidRPr="00881BF9">
              <w:rPr>
                <w:rStyle w:val="Hipersaitas"/>
                <w:color w:val="auto"/>
              </w:rPr>
              <w:t>12.</w:t>
            </w:r>
            <w:r w:rsidRPr="00881BF9">
              <w:rPr>
                <w:kern w:val="2"/>
                <w:szCs w:val="24"/>
              </w:rPr>
              <w:tab/>
            </w:r>
            <w:r w:rsidRPr="00881BF9">
              <w:rPr>
                <w:rStyle w:val="Hipersaitas"/>
                <w:color w:val="auto"/>
              </w:rPr>
              <w:t>Baigiamosios nuostatos</w:t>
            </w:r>
            <w:r w:rsidRPr="00881BF9">
              <w:rPr>
                <w:webHidden/>
              </w:rPr>
              <w:tab/>
            </w:r>
            <w:r w:rsidRPr="00881BF9">
              <w:rPr>
                <w:webHidden/>
              </w:rPr>
              <w:fldChar w:fldCharType="begin"/>
            </w:r>
            <w:r w:rsidRPr="00881BF9">
              <w:rPr>
                <w:webHidden/>
              </w:rPr>
              <w:instrText xml:space="preserve"> PAGEREF _Toc178546581 \h </w:instrText>
            </w:r>
            <w:r w:rsidRPr="00881BF9">
              <w:rPr>
                <w:webHidden/>
              </w:rPr>
            </w:r>
            <w:r w:rsidRPr="00881BF9">
              <w:rPr>
                <w:webHidden/>
              </w:rPr>
              <w:fldChar w:fldCharType="separate"/>
            </w:r>
            <w:r w:rsidRPr="00881BF9">
              <w:rPr>
                <w:webHidden/>
              </w:rPr>
              <w:t>107</w:t>
            </w:r>
            <w:r w:rsidRPr="00881BF9">
              <w:rPr>
                <w:webHidden/>
              </w:rPr>
              <w:fldChar w:fldCharType="end"/>
            </w:r>
          </w:hyperlink>
        </w:p>
        <w:p w14:paraId="5F265CBC" w14:textId="0C15FF04" w:rsidR="00881BF9" w:rsidRPr="00881BF9" w:rsidRDefault="00881BF9">
          <w:pPr>
            <w:pStyle w:val="Turinys1"/>
            <w:rPr>
              <w:kern w:val="2"/>
              <w:szCs w:val="24"/>
            </w:rPr>
          </w:pPr>
          <w:hyperlink w:anchor="_Toc178546582" w:history="1">
            <w:r w:rsidRPr="00881BF9">
              <w:rPr>
                <w:rStyle w:val="Hipersaitas"/>
                <w:color w:val="auto"/>
              </w:rPr>
              <w:t>13.</w:t>
            </w:r>
            <w:r w:rsidRPr="00881BF9">
              <w:rPr>
                <w:kern w:val="2"/>
                <w:szCs w:val="24"/>
              </w:rPr>
              <w:tab/>
            </w:r>
            <w:r w:rsidRPr="00881BF9">
              <w:rPr>
                <w:rStyle w:val="Hipersaitas"/>
                <w:color w:val="auto"/>
              </w:rPr>
              <w:t>Priedai</w:t>
            </w:r>
            <w:r w:rsidRPr="00881BF9">
              <w:rPr>
                <w:webHidden/>
              </w:rPr>
              <w:tab/>
            </w:r>
            <w:r w:rsidRPr="00881BF9">
              <w:rPr>
                <w:webHidden/>
              </w:rPr>
              <w:fldChar w:fldCharType="begin"/>
            </w:r>
            <w:r w:rsidRPr="00881BF9">
              <w:rPr>
                <w:webHidden/>
              </w:rPr>
              <w:instrText xml:space="preserve"> PAGEREF _Toc178546582 \h </w:instrText>
            </w:r>
            <w:r w:rsidRPr="00881BF9">
              <w:rPr>
                <w:webHidden/>
              </w:rPr>
            </w:r>
            <w:r w:rsidRPr="00881BF9">
              <w:rPr>
                <w:webHidden/>
              </w:rPr>
              <w:fldChar w:fldCharType="separate"/>
            </w:r>
            <w:r w:rsidRPr="00881BF9">
              <w:rPr>
                <w:webHidden/>
              </w:rPr>
              <w:t>108</w:t>
            </w:r>
            <w:r w:rsidRPr="00881BF9">
              <w:rPr>
                <w:webHidden/>
              </w:rPr>
              <w:fldChar w:fldCharType="end"/>
            </w:r>
          </w:hyperlink>
        </w:p>
        <w:p w14:paraId="5DC07F79" w14:textId="52743890" w:rsidR="00881BF9" w:rsidRPr="00881BF9" w:rsidRDefault="00881BF9">
          <w:pPr>
            <w:pStyle w:val="Turinys2"/>
            <w:rPr>
              <w:kern w:val="2"/>
              <w:szCs w:val="24"/>
            </w:rPr>
          </w:pPr>
          <w:hyperlink w:anchor="_Toc178546583" w:history="1">
            <w:r w:rsidRPr="00881BF9">
              <w:rPr>
                <w:rStyle w:val="Hipersaitas"/>
                <w:color w:val="auto"/>
              </w:rPr>
              <w:t>13.1.</w:t>
            </w:r>
            <w:r w:rsidRPr="00881BF9">
              <w:rPr>
                <w:kern w:val="2"/>
                <w:szCs w:val="24"/>
              </w:rPr>
              <w:tab/>
            </w:r>
            <w:r w:rsidRPr="00881BF9">
              <w:rPr>
                <w:rStyle w:val="Hipersaitas"/>
                <w:color w:val="auto"/>
              </w:rPr>
              <w:t>Priedas Nr. 1. VRKIS funkcionalumų modernizavimo veiklos procesų ir procedūrų aprašymas</w:t>
            </w:r>
            <w:r w:rsidRPr="00881BF9">
              <w:rPr>
                <w:webHidden/>
              </w:rPr>
              <w:tab/>
            </w:r>
            <w:r w:rsidRPr="00881BF9">
              <w:rPr>
                <w:webHidden/>
              </w:rPr>
              <w:fldChar w:fldCharType="begin"/>
            </w:r>
            <w:r w:rsidRPr="00881BF9">
              <w:rPr>
                <w:webHidden/>
              </w:rPr>
              <w:instrText xml:space="preserve"> PAGEREF _Toc178546583 \h </w:instrText>
            </w:r>
            <w:r w:rsidRPr="00881BF9">
              <w:rPr>
                <w:webHidden/>
              </w:rPr>
            </w:r>
            <w:r w:rsidRPr="00881BF9">
              <w:rPr>
                <w:webHidden/>
              </w:rPr>
              <w:fldChar w:fldCharType="separate"/>
            </w:r>
            <w:r w:rsidRPr="00881BF9">
              <w:rPr>
                <w:webHidden/>
              </w:rPr>
              <w:t>108</w:t>
            </w:r>
            <w:r w:rsidRPr="00881BF9">
              <w:rPr>
                <w:webHidden/>
              </w:rPr>
              <w:fldChar w:fldCharType="end"/>
            </w:r>
          </w:hyperlink>
        </w:p>
        <w:p w14:paraId="3CE7235E" w14:textId="54284297" w:rsidR="00881BF9" w:rsidRPr="00881BF9" w:rsidRDefault="00881BF9">
          <w:pPr>
            <w:pStyle w:val="Turinys2"/>
            <w:rPr>
              <w:kern w:val="2"/>
              <w:szCs w:val="24"/>
            </w:rPr>
          </w:pPr>
          <w:hyperlink w:anchor="_Toc178546584" w:history="1">
            <w:r w:rsidRPr="00881BF9">
              <w:rPr>
                <w:rStyle w:val="Hipersaitas"/>
                <w:rFonts w:cstheme="minorHAnsi"/>
                <w:color w:val="auto"/>
              </w:rPr>
              <w:t>13.2.</w:t>
            </w:r>
            <w:r w:rsidRPr="00881BF9">
              <w:rPr>
                <w:kern w:val="2"/>
                <w:szCs w:val="24"/>
              </w:rPr>
              <w:tab/>
            </w:r>
            <w:r w:rsidRPr="00881BF9">
              <w:rPr>
                <w:rStyle w:val="Hipersaitas"/>
                <w:color w:val="auto"/>
              </w:rPr>
              <w:t xml:space="preserve">Priedas Nr. 2. iPasas vartotojo autentifikavimo sistemos </w:t>
            </w:r>
            <w:r w:rsidRPr="00881BF9">
              <w:rPr>
                <w:rStyle w:val="Hipersaitas"/>
                <w:rFonts w:cstheme="minorHAnsi"/>
                <w:color w:val="auto"/>
              </w:rPr>
              <w:t>specifikacija</w:t>
            </w:r>
            <w:r w:rsidRPr="00881BF9">
              <w:rPr>
                <w:webHidden/>
              </w:rPr>
              <w:tab/>
            </w:r>
            <w:r w:rsidRPr="00881BF9">
              <w:rPr>
                <w:webHidden/>
              </w:rPr>
              <w:fldChar w:fldCharType="begin"/>
            </w:r>
            <w:r w:rsidRPr="00881BF9">
              <w:rPr>
                <w:webHidden/>
              </w:rPr>
              <w:instrText xml:space="preserve"> PAGEREF _Toc178546584 \h </w:instrText>
            </w:r>
            <w:r w:rsidRPr="00881BF9">
              <w:rPr>
                <w:webHidden/>
              </w:rPr>
            </w:r>
            <w:r w:rsidRPr="00881BF9">
              <w:rPr>
                <w:webHidden/>
              </w:rPr>
              <w:fldChar w:fldCharType="separate"/>
            </w:r>
            <w:r w:rsidRPr="00881BF9">
              <w:rPr>
                <w:webHidden/>
              </w:rPr>
              <w:t>108</w:t>
            </w:r>
            <w:r w:rsidRPr="00881BF9">
              <w:rPr>
                <w:webHidden/>
              </w:rPr>
              <w:fldChar w:fldCharType="end"/>
            </w:r>
          </w:hyperlink>
        </w:p>
        <w:p w14:paraId="24C7DFAC" w14:textId="0A44A1E5" w:rsidR="00E618CE" w:rsidRPr="00881BF9" w:rsidRDefault="00E618CE" w:rsidP="00E618CE">
          <w:r w:rsidRPr="00881BF9">
            <w:rPr>
              <w:b/>
              <w:shd w:val="clear" w:color="auto" w:fill="E6E6E6"/>
            </w:rPr>
            <w:fldChar w:fldCharType="end"/>
          </w:r>
        </w:p>
      </w:sdtContent>
    </w:sdt>
    <w:p w14:paraId="775D1F6F" w14:textId="77777777" w:rsidR="00E618CE" w:rsidRPr="00881BF9" w:rsidRDefault="00E618CE" w:rsidP="2AE065F7">
      <w:pPr>
        <w:jc w:val="left"/>
        <w:rPr>
          <w:rFonts w:asciiTheme="majorHAnsi" w:eastAsiaTheme="majorEastAsia" w:hAnsiTheme="majorHAnsi" w:cstheme="majorBidi"/>
          <w:b/>
          <w:bCs/>
          <w:caps/>
        </w:rPr>
      </w:pPr>
      <w:r w:rsidRPr="00881BF9">
        <w:br w:type="page"/>
      </w:r>
    </w:p>
    <w:p w14:paraId="42B03ACA" w14:textId="7DD1DECB" w:rsidR="00E618CE" w:rsidRPr="00881BF9" w:rsidRDefault="00E618CE" w:rsidP="00E618CE">
      <w:pPr>
        <w:pStyle w:val="Antrat1"/>
      </w:pPr>
      <w:bookmarkStart w:id="0" w:name="_Toc178546510"/>
      <w:r w:rsidRPr="00881BF9">
        <w:lastRenderedPageBreak/>
        <w:t>Bendra informacija</w:t>
      </w:r>
      <w:bookmarkEnd w:id="0"/>
    </w:p>
    <w:p w14:paraId="086356CA" w14:textId="1B68EA8C" w:rsidR="00BE0449" w:rsidRPr="00881BF9" w:rsidRDefault="1B2ABCB2" w:rsidP="000F5269">
      <w:pPr>
        <w:pStyle w:val="paragraph"/>
        <w:numPr>
          <w:ilvl w:val="0"/>
          <w:numId w:val="81"/>
        </w:numPr>
        <w:tabs>
          <w:tab w:val="left" w:pos="900"/>
        </w:tabs>
        <w:spacing w:before="0" w:beforeAutospacing="0" w:after="0" w:afterAutospacing="0"/>
        <w:ind w:left="90" w:firstLine="540"/>
        <w:jc w:val="both"/>
        <w:textAlignment w:val="baseline"/>
        <w:rPr>
          <w:rStyle w:val="normaltextrun"/>
          <w:lang w:val="lt-LT"/>
        </w:rPr>
      </w:pPr>
      <w:r w:rsidRPr="00881BF9">
        <w:rPr>
          <w:rStyle w:val="normaltextrun"/>
          <w:lang w:val="lt-LT"/>
        </w:rPr>
        <w:t xml:space="preserve">Lietuvos </w:t>
      </w:r>
      <w:r w:rsidR="285B16EB" w:rsidRPr="00881BF9">
        <w:rPr>
          <w:rStyle w:val="normaltextrun"/>
          <w:lang w:val="lt-LT"/>
        </w:rPr>
        <w:t xml:space="preserve">Respublikos vyriausioji rinkimų komisija (toliau – VRK, Perkančioji organizacija) vykdo </w:t>
      </w:r>
      <w:r w:rsidR="3F78B969" w:rsidRPr="00881BF9">
        <w:rPr>
          <w:rStyle w:val="normaltextrun"/>
          <w:lang w:val="lt-LT"/>
        </w:rPr>
        <w:t xml:space="preserve">viešąjį </w:t>
      </w:r>
      <w:r w:rsidR="285B16EB" w:rsidRPr="00881BF9">
        <w:rPr>
          <w:rStyle w:val="normaltextrun"/>
          <w:lang w:val="lt-LT"/>
        </w:rPr>
        <w:t xml:space="preserve">pirkimą </w:t>
      </w:r>
      <w:r w:rsidR="239DB4B7" w:rsidRPr="00881BF9">
        <w:rPr>
          <w:rStyle w:val="normaltextrun"/>
          <w:lang w:val="lt-LT"/>
        </w:rPr>
        <w:t>„</w:t>
      </w:r>
      <w:r w:rsidR="00655A3F" w:rsidRPr="00881BF9">
        <w:rPr>
          <w:rStyle w:val="normaltextrun"/>
          <w:lang w:val="lt-LT"/>
        </w:rPr>
        <w:t>VRKIS modernizavimo paslaugos</w:t>
      </w:r>
      <w:r w:rsidR="46376EB4" w:rsidRPr="00881BF9">
        <w:rPr>
          <w:rFonts w:asciiTheme="majorHAnsi" w:eastAsiaTheme="majorEastAsia" w:hAnsiTheme="majorHAnsi" w:cstheme="majorBidi"/>
          <w:lang w:val="lt-LT"/>
        </w:rPr>
        <w:t>“</w:t>
      </w:r>
      <w:r w:rsidR="29F99018" w:rsidRPr="00881BF9">
        <w:rPr>
          <w:rStyle w:val="normaltextrun"/>
          <w:lang w:val="lt-LT"/>
        </w:rPr>
        <w:t>.</w:t>
      </w:r>
    </w:p>
    <w:p w14:paraId="593ED768" w14:textId="3DBC8845" w:rsidR="00EC59AD" w:rsidRPr="00881BF9" w:rsidRDefault="00861CF6" w:rsidP="000F5269">
      <w:pPr>
        <w:pStyle w:val="paragraph"/>
        <w:numPr>
          <w:ilvl w:val="0"/>
          <w:numId w:val="81"/>
        </w:numPr>
        <w:tabs>
          <w:tab w:val="left" w:pos="900"/>
        </w:tabs>
        <w:spacing w:before="0" w:beforeAutospacing="0" w:after="0" w:afterAutospacing="0"/>
        <w:ind w:left="90" w:firstLine="540"/>
        <w:jc w:val="both"/>
        <w:textAlignment w:val="baseline"/>
        <w:rPr>
          <w:rStyle w:val="normaltextrun"/>
          <w:lang w:val="lt-LT"/>
        </w:rPr>
      </w:pPr>
      <w:r w:rsidRPr="00881BF9">
        <w:rPr>
          <w:rStyle w:val="normaltextrun"/>
          <w:lang w:val="lt-LT"/>
        </w:rPr>
        <w:t>Šio pirkimo objektas –</w:t>
      </w:r>
      <w:r w:rsidR="00861DF0" w:rsidRPr="00881BF9">
        <w:rPr>
          <w:rStyle w:val="normaltextrun"/>
          <w:lang w:val="lt-LT"/>
        </w:rPr>
        <w:t xml:space="preserve"> VRKIS modernizavimas</w:t>
      </w:r>
      <w:r w:rsidR="004A2CBA" w:rsidRPr="00881BF9">
        <w:rPr>
          <w:rStyle w:val="normaltextrun"/>
          <w:lang w:val="lt-LT"/>
        </w:rPr>
        <w:t>, kuris apima</w:t>
      </w:r>
      <w:r w:rsidR="003C3222" w:rsidRPr="00881BF9">
        <w:rPr>
          <w:rStyle w:val="normaltextrun"/>
          <w:lang w:val="lt-LT"/>
        </w:rPr>
        <w:t xml:space="preserve"> vieningo VRK.LT portalo sukūrimą</w:t>
      </w:r>
      <w:r w:rsidR="006B13DF" w:rsidRPr="00881BF9">
        <w:rPr>
          <w:rStyle w:val="normaltextrun"/>
          <w:lang w:val="lt-LT"/>
        </w:rPr>
        <w:t>,</w:t>
      </w:r>
      <w:r w:rsidR="00491FB0" w:rsidRPr="00881BF9">
        <w:rPr>
          <w:rStyle w:val="normaltextrun"/>
          <w:lang w:val="lt-LT"/>
        </w:rPr>
        <w:t xml:space="preserve"> duomenų analitikos ir vizualizacijos sprendimų </w:t>
      </w:r>
      <w:r w:rsidR="00491FB0" w:rsidRPr="00881BF9">
        <w:rPr>
          <w:lang w:val="lt-LT"/>
        </w:rPr>
        <w:t xml:space="preserve">įdiegimą </w:t>
      </w:r>
      <w:r w:rsidR="007D28F4" w:rsidRPr="00881BF9">
        <w:rPr>
          <w:lang w:val="lt-LT"/>
        </w:rPr>
        <w:t>bei</w:t>
      </w:r>
      <w:r w:rsidR="00491FB0" w:rsidRPr="00881BF9">
        <w:rPr>
          <w:lang w:val="lt-LT"/>
        </w:rPr>
        <w:t xml:space="preserve"> </w:t>
      </w:r>
      <w:r w:rsidR="007D28F4" w:rsidRPr="00881BF9">
        <w:rPr>
          <w:lang w:val="lt-LT"/>
        </w:rPr>
        <w:t>rinkėjams ir rinkimų dalyviams teikiamų e</w:t>
      </w:r>
      <w:r w:rsidR="006A2F27" w:rsidRPr="00881BF9">
        <w:rPr>
          <w:lang w:val="lt-LT"/>
        </w:rPr>
        <w:t>l</w:t>
      </w:r>
      <w:r w:rsidR="007D28F4" w:rsidRPr="00881BF9">
        <w:rPr>
          <w:lang w:val="lt-LT"/>
        </w:rPr>
        <w:t>.</w:t>
      </w:r>
      <w:r w:rsidR="006A2F27" w:rsidRPr="00881BF9">
        <w:rPr>
          <w:lang w:val="lt-LT"/>
        </w:rPr>
        <w:t xml:space="preserve"> </w:t>
      </w:r>
      <w:r w:rsidR="007D28F4" w:rsidRPr="00881BF9">
        <w:rPr>
          <w:lang w:val="lt-LT"/>
        </w:rPr>
        <w:t>paslaugų prieinamum</w:t>
      </w:r>
      <w:r w:rsidR="00347497" w:rsidRPr="00881BF9">
        <w:rPr>
          <w:lang w:val="lt-LT"/>
        </w:rPr>
        <w:t>o didinimą</w:t>
      </w:r>
      <w:r w:rsidR="007D28F4" w:rsidRPr="00881BF9">
        <w:rPr>
          <w:lang w:val="lt-LT"/>
        </w:rPr>
        <w:t xml:space="preserve"> ir pritaikym</w:t>
      </w:r>
      <w:r w:rsidR="00347497" w:rsidRPr="00881BF9">
        <w:rPr>
          <w:lang w:val="lt-LT"/>
        </w:rPr>
        <w:t>o</w:t>
      </w:r>
      <w:r w:rsidR="007D28F4" w:rsidRPr="00881BF9">
        <w:rPr>
          <w:lang w:val="lt-LT"/>
        </w:rPr>
        <w:t xml:space="preserve"> vartotojų poreikiams</w:t>
      </w:r>
      <w:r w:rsidR="00347497" w:rsidRPr="00881BF9">
        <w:rPr>
          <w:lang w:val="lt-LT"/>
        </w:rPr>
        <w:t xml:space="preserve"> gerinimą</w:t>
      </w:r>
      <w:r w:rsidR="00347497" w:rsidRPr="00881BF9">
        <w:rPr>
          <w:rStyle w:val="normaltextrun"/>
          <w:lang w:val="lt-LT"/>
        </w:rPr>
        <w:t>.</w:t>
      </w:r>
    </w:p>
    <w:p w14:paraId="461CB4CA" w14:textId="4780DFDB" w:rsidR="323FABAF" w:rsidRPr="00881BF9" w:rsidRDefault="323FABAF" w:rsidP="000F5269">
      <w:pPr>
        <w:pStyle w:val="paragraph"/>
        <w:numPr>
          <w:ilvl w:val="0"/>
          <w:numId w:val="81"/>
        </w:numPr>
        <w:tabs>
          <w:tab w:val="left" w:pos="900"/>
        </w:tabs>
        <w:spacing w:before="0" w:beforeAutospacing="0" w:after="0" w:afterAutospacing="0"/>
        <w:ind w:left="90" w:firstLine="540"/>
        <w:jc w:val="both"/>
        <w:rPr>
          <w:rStyle w:val="normaltextrun"/>
          <w:lang w:val="lt-LT"/>
        </w:rPr>
      </w:pPr>
      <w:r w:rsidRPr="00881BF9">
        <w:rPr>
          <w:rStyle w:val="normaltextrun"/>
          <w:lang w:val="lt-LT"/>
        </w:rPr>
        <w:t>Pirkimas vykdomas įgyvendinant Vyriausiosios rinkimų komisijos projektą ,,Demokratija visiems“ Nr. 02-087-P-0002, finansuojamą Europos Sąjungos Ekonomikos gaivinimo ir atsparumo didinimo priemonės lėšomis ir Lietuvos Respublikos valstybės biudžeto lėšomis.</w:t>
      </w:r>
    </w:p>
    <w:p w14:paraId="33F6A86A" w14:textId="61155503" w:rsidR="00911114" w:rsidRPr="00881BF9" w:rsidRDefault="00E6792E" w:rsidP="000F5269">
      <w:pPr>
        <w:pStyle w:val="paragraph"/>
        <w:numPr>
          <w:ilvl w:val="0"/>
          <w:numId w:val="81"/>
        </w:numPr>
        <w:tabs>
          <w:tab w:val="left" w:pos="900"/>
        </w:tabs>
        <w:spacing w:before="0" w:beforeAutospacing="0" w:after="0" w:afterAutospacing="0"/>
        <w:ind w:left="90" w:firstLine="540"/>
        <w:jc w:val="both"/>
        <w:textAlignment w:val="baseline"/>
        <w:rPr>
          <w:rStyle w:val="normaltextrun"/>
          <w:lang w:val="lt-LT"/>
        </w:rPr>
      </w:pPr>
      <w:r w:rsidRPr="00881BF9">
        <w:rPr>
          <w:lang w:val="lt-LT"/>
        </w:rPr>
        <w:t>VRKIS modernizavimo pirkimas laikomas žaliuoju, nes perkamos programavimo ir informacinių sistemų priežiūros paslaugos (2011 m. birželio 28 d. Lietuvos Respublikos aplinkos ministro įsakymo Nr. D1-508“ Dėl Aplinkos apsaugos kriterijų taikymo, vykdant žaliuosius pirkimus, tvarkos aprašo patvirtinimo“ 4.4.3. p.).</w:t>
      </w:r>
    </w:p>
    <w:p w14:paraId="7AC2AA32" w14:textId="2696F5E0" w:rsidR="002E1349" w:rsidRPr="00881BF9" w:rsidRDefault="002E1349" w:rsidP="000F5269">
      <w:pPr>
        <w:pStyle w:val="paragraph"/>
        <w:numPr>
          <w:ilvl w:val="0"/>
          <w:numId w:val="81"/>
        </w:numPr>
        <w:tabs>
          <w:tab w:val="left" w:pos="900"/>
        </w:tabs>
        <w:spacing w:before="0" w:beforeAutospacing="0" w:after="0" w:afterAutospacing="0"/>
        <w:ind w:left="90" w:firstLine="540"/>
        <w:jc w:val="both"/>
        <w:textAlignment w:val="baseline"/>
        <w:rPr>
          <w:lang w:val="lt-LT"/>
        </w:rPr>
      </w:pPr>
      <w:r w:rsidRPr="00881BF9">
        <w:rPr>
          <w:rStyle w:val="normaltextrun"/>
          <w:lang w:val="lt-LT"/>
        </w:rPr>
        <w:t>Visi šioje Techninėje specifikacijoje apibrėžti reikalavimai yra suprantami kaip minimalūs ir vykdant Paslaugų teikimo sutartį bus aptariami su Diegėju, detalizuojami ir galutinai suderinami.</w:t>
      </w:r>
      <w:r w:rsidRPr="00881BF9">
        <w:rPr>
          <w:rStyle w:val="eop"/>
          <w:rFonts w:eastAsia="MS Mincho"/>
          <w:lang w:val="lt-LT"/>
        </w:rPr>
        <w:t> </w:t>
      </w:r>
    </w:p>
    <w:p w14:paraId="190836A1" w14:textId="67219873" w:rsidR="002E1349" w:rsidRPr="00881BF9" w:rsidRDefault="002E1349" w:rsidP="000F5269">
      <w:pPr>
        <w:pStyle w:val="paragraph"/>
        <w:numPr>
          <w:ilvl w:val="0"/>
          <w:numId w:val="81"/>
        </w:numPr>
        <w:tabs>
          <w:tab w:val="left" w:pos="900"/>
        </w:tabs>
        <w:spacing w:before="0" w:beforeAutospacing="0" w:after="0" w:afterAutospacing="0"/>
        <w:ind w:left="90" w:firstLine="540"/>
        <w:jc w:val="both"/>
        <w:textAlignment w:val="baseline"/>
        <w:rPr>
          <w:lang w:val="lt-LT"/>
        </w:rPr>
      </w:pPr>
      <w:r w:rsidRPr="00881BF9">
        <w:rPr>
          <w:rStyle w:val="normaltextrun"/>
          <w:lang w:val="lt-LT"/>
        </w:rPr>
        <w:t xml:space="preserve">Visi Techninėje specifikacijoje pateikti reikalavimai yra technologiškai nepriklausomi, paremti atviromis technologijomis ar standartais, išskyrus kiek tai yra susiję su esama </w:t>
      </w:r>
      <w:r w:rsidR="00B92CC5" w:rsidRPr="00881BF9">
        <w:rPr>
          <w:rStyle w:val="normaltextrun"/>
          <w:lang w:val="lt-LT"/>
        </w:rPr>
        <w:t>VRK</w:t>
      </w:r>
      <w:r w:rsidRPr="00881BF9">
        <w:rPr>
          <w:rStyle w:val="normaltextrun"/>
          <w:lang w:val="lt-LT"/>
        </w:rPr>
        <w:t xml:space="preserve">IS būsena ir </w:t>
      </w:r>
      <w:r w:rsidR="00B92CC5" w:rsidRPr="00881BF9">
        <w:rPr>
          <w:rStyle w:val="normaltextrun"/>
          <w:lang w:val="lt-LT"/>
        </w:rPr>
        <w:t>VRK</w:t>
      </w:r>
      <w:r w:rsidRPr="00881BF9">
        <w:rPr>
          <w:rStyle w:val="normaltextrun"/>
          <w:lang w:val="lt-LT"/>
        </w:rPr>
        <w:t xml:space="preserve"> jau įsigyta / turima licencine programine įranga. Jei Diegėjas Techninėje specifikacijoje rastų reikalavimą, susijusį su konkretaus gamintojo nuosavybės teisėmis apsaugota technologija (</w:t>
      </w:r>
      <w:r w:rsidRPr="00881BF9">
        <w:rPr>
          <w:rStyle w:val="normaltextrun"/>
          <w:i/>
          <w:iCs/>
          <w:lang w:val="lt-LT"/>
        </w:rPr>
        <w:t>angl. proprietary</w:t>
      </w:r>
      <w:r w:rsidRPr="00881BF9">
        <w:rPr>
          <w:rStyle w:val="normaltextrun"/>
          <w:lang w:val="lt-LT"/>
        </w:rPr>
        <w:t>), Diegėjas gali siūlyti lygiavertes technologijas, atitinkančias keliamus reikalavimus, t. y. visi šioje Techninėje specifikacijoje nurodyti konkretūs modeliai ar šaltiniai, standartai, konkretūs procesai ar prekės ženklai, patentai, tipai, konkreti kilmė ar gamyba apima ir jiems lygiaverčius produktus ar procesus, nepriklausomai nuo to, ar šalia yra prierašas „arba lygiavertis“ (sąlyga netaikytina, jeigu šaltinis, standartas, konkretus procesas ar prekės ženklas, patentas, tipas, konkreti kilmė ar gamyba nurodyta, apibrėžiant Perkančiosios organizacijos turimus produktus ir esamus procesus).</w:t>
      </w:r>
      <w:r w:rsidRPr="00881BF9">
        <w:rPr>
          <w:rStyle w:val="eop"/>
          <w:rFonts w:eastAsia="MS Mincho"/>
          <w:lang w:val="lt-LT"/>
        </w:rPr>
        <w:t> </w:t>
      </w:r>
    </w:p>
    <w:p w14:paraId="32AC32CF" w14:textId="62421085" w:rsidR="00E618CE" w:rsidRPr="00881BF9" w:rsidRDefault="00E618CE" w:rsidP="00E618CE">
      <w:pPr>
        <w:pStyle w:val="Antrat1"/>
      </w:pPr>
      <w:bookmarkStart w:id="1" w:name="_Toc178546511"/>
      <w:r w:rsidRPr="00881BF9">
        <w:t>Sąvokos ir sutrumpinimai</w:t>
      </w:r>
      <w:bookmarkEnd w:id="1"/>
    </w:p>
    <w:tbl>
      <w:tblPr>
        <w:tblStyle w:val="Lentelstinklelis"/>
        <w:tblW w:w="5000" w:type="pct"/>
        <w:tblLook w:val="04A0" w:firstRow="1" w:lastRow="0" w:firstColumn="1" w:lastColumn="0" w:noHBand="0" w:noVBand="1"/>
      </w:tblPr>
      <w:tblGrid>
        <w:gridCol w:w="1795"/>
        <w:gridCol w:w="7224"/>
      </w:tblGrid>
      <w:tr w:rsidR="00881BF9" w:rsidRPr="00881BF9" w14:paraId="54E2B67F" w14:textId="77777777">
        <w:trPr>
          <w:tblHeader/>
        </w:trPr>
        <w:tc>
          <w:tcPr>
            <w:tcW w:w="995" w:type="pct"/>
            <w:shd w:val="clear" w:color="auto" w:fill="F2F2F2" w:themeFill="background1" w:themeFillShade="F2"/>
            <w:vAlign w:val="center"/>
          </w:tcPr>
          <w:p w14:paraId="2351710F" w14:textId="49CFFBC7" w:rsidR="00E618CE" w:rsidRPr="00881BF9" w:rsidRDefault="00E618CE">
            <w:pPr>
              <w:jc w:val="left"/>
              <w:rPr>
                <w:b/>
                <w:bCs/>
              </w:rPr>
            </w:pPr>
            <w:r w:rsidRPr="00881BF9">
              <w:rPr>
                <w:b/>
                <w:bCs/>
              </w:rPr>
              <w:t>Sąvoka / sutrumpinimas</w:t>
            </w:r>
          </w:p>
        </w:tc>
        <w:tc>
          <w:tcPr>
            <w:tcW w:w="4005" w:type="pct"/>
            <w:shd w:val="clear" w:color="auto" w:fill="F2F2F2" w:themeFill="background1" w:themeFillShade="F2"/>
            <w:vAlign w:val="center"/>
          </w:tcPr>
          <w:p w14:paraId="066B13C9" w14:textId="70E1BF95" w:rsidR="00E618CE" w:rsidRPr="00881BF9" w:rsidRDefault="00E618CE">
            <w:pPr>
              <w:jc w:val="left"/>
              <w:rPr>
                <w:b/>
                <w:bCs/>
              </w:rPr>
            </w:pPr>
            <w:r w:rsidRPr="00881BF9">
              <w:rPr>
                <w:b/>
                <w:bCs/>
              </w:rPr>
              <w:t>Paaiškinimas</w:t>
            </w:r>
          </w:p>
        </w:tc>
      </w:tr>
      <w:tr w:rsidR="00881BF9" w:rsidRPr="00881BF9" w14:paraId="5795A614" w14:textId="77777777">
        <w:tc>
          <w:tcPr>
            <w:tcW w:w="995" w:type="pct"/>
          </w:tcPr>
          <w:p w14:paraId="563731C8" w14:textId="024BC510" w:rsidR="0054569C" w:rsidRPr="00881BF9" w:rsidRDefault="00315CF8">
            <w:r w:rsidRPr="00881BF9">
              <w:t>ABRIS</w:t>
            </w:r>
          </w:p>
        </w:tc>
        <w:tc>
          <w:tcPr>
            <w:tcW w:w="4005" w:type="pct"/>
          </w:tcPr>
          <w:p w14:paraId="1E7DB501" w14:textId="2FD3B155" w:rsidR="0054569C" w:rsidRPr="00881BF9" w:rsidRDefault="00315CF8">
            <w:r w:rsidRPr="00881BF9">
              <w:t>Atvykusių balsuoti rinkėjų modulis</w:t>
            </w:r>
          </w:p>
        </w:tc>
      </w:tr>
      <w:tr w:rsidR="00881BF9" w:rsidRPr="00881BF9" w14:paraId="0DAB56F8" w14:textId="77777777">
        <w:tc>
          <w:tcPr>
            <w:tcW w:w="995" w:type="pct"/>
          </w:tcPr>
          <w:p w14:paraId="1FB613BC" w14:textId="3DAEB778" w:rsidR="005114E5" w:rsidRPr="00881BF9" w:rsidRDefault="005114E5" w:rsidP="00315CF8">
            <w:r w:rsidRPr="00881BF9">
              <w:t>ADOC</w:t>
            </w:r>
          </w:p>
        </w:tc>
        <w:tc>
          <w:tcPr>
            <w:tcW w:w="4005" w:type="pct"/>
          </w:tcPr>
          <w:p w14:paraId="271FE545" w14:textId="37BA758F" w:rsidR="005114E5" w:rsidRPr="00881BF9" w:rsidRDefault="005114E5" w:rsidP="00315CF8">
            <w:r w:rsidRPr="00881BF9">
              <w:t>Elektroniniu parašu pasirašomas elektroninio dokumento formatas. Šis formatas atitinka Lietuvos archyvų departamento prie Lietuvos Respublikos Vyriausybės patvirtintos „Elektroniniu parašu pasirašyto elektroninio dokumento specifikacijos ADOC-V1.0“ reikalavimus</w:t>
            </w:r>
            <w:r w:rsidR="002D1FAD" w:rsidRPr="00881BF9">
              <w:t>. ADOC dokumentas yra „konteineris“, į kurio vidų įdedamas pasirašomas el. parašu elektroninis dokumentas</w:t>
            </w:r>
          </w:p>
        </w:tc>
      </w:tr>
      <w:tr w:rsidR="00881BF9" w:rsidRPr="00881BF9" w14:paraId="6135B912" w14:textId="77777777">
        <w:tc>
          <w:tcPr>
            <w:tcW w:w="995" w:type="pct"/>
          </w:tcPr>
          <w:p w14:paraId="7C1549C5" w14:textId="4790A690" w:rsidR="00257418" w:rsidRPr="00881BF9" w:rsidRDefault="00257418" w:rsidP="00315CF8">
            <w:r w:rsidRPr="00881BF9">
              <w:t>API</w:t>
            </w:r>
          </w:p>
        </w:tc>
        <w:tc>
          <w:tcPr>
            <w:tcW w:w="4005" w:type="pct"/>
          </w:tcPr>
          <w:p w14:paraId="57BBF869" w14:textId="78E2F155" w:rsidR="00257418" w:rsidRPr="00881BF9" w:rsidRDefault="00257418" w:rsidP="00315CF8">
            <w:r w:rsidRPr="00881BF9">
              <w:t>Aplikacijų programavimo sąsaja (angl. application programming interface), kurią suteikia kompiuterinė sistema, biblioteka ar programa tam, kad programuotojas per kitą programą galėtų pasiekti jos funkcionalumą ar apsikeistų su ja duomenimis</w:t>
            </w:r>
          </w:p>
        </w:tc>
      </w:tr>
      <w:tr w:rsidR="00881BF9" w:rsidRPr="00881BF9" w14:paraId="06B7EA88" w14:textId="77777777">
        <w:tc>
          <w:tcPr>
            <w:tcW w:w="995" w:type="pct"/>
          </w:tcPr>
          <w:p w14:paraId="66ED3C14" w14:textId="4DD8D752" w:rsidR="00EE1C8F" w:rsidRPr="00881BF9" w:rsidRDefault="00EE1C8F" w:rsidP="00315CF8">
            <w:r w:rsidRPr="00881BF9">
              <w:t>App</w:t>
            </w:r>
          </w:p>
        </w:tc>
        <w:tc>
          <w:tcPr>
            <w:tcW w:w="4005" w:type="pct"/>
          </w:tcPr>
          <w:p w14:paraId="3626B9F0" w14:textId="29331F3B" w:rsidR="00EE1C8F" w:rsidRPr="00881BF9" w:rsidRDefault="00A31547" w:rsidP="00315CF8">
            <w:r w:rsidRPr="00881BF9">
              <w:t>Mobiliųjų įrenginių programėlė</w:t>
            </w:r>
          </w:p>
        </w:tc>
      </w:tr>
      <w:tr w:rsidR="00881BF9" w:rsidRPr="00881BF9" w14:paraId="7C2DF1A0" w14:textId="77777777">
        <w:tc>
          <w:tcPr>
            <w:tcW w:w="995" w:type="pct"/>
          </w:tcPr>
          <w:p w14:paraId="3A917558" w14:textId="719A2CB6" w:rsidR="00315CF8" w:rsidRPr="00881BF9" w:rsidRDefault="00315CF8" w:rsidP="00315CF8">
            <w:r w:rsidRPr="00881BF9">
              <w:t>BDAR</w:t>
            </w:r>
          </w:p>
        </w:tc>
        <w:tc>
          <w:tcPr>
            <w:tcW w:w="4005" w:type="pct"/>
          </w:tcPr>
          <w:p w14:paraId="794F8F00" w14:textId="42B22360" w:rsidR="00315CF8" w:rsidRPr="00881BF9" w:rsidRDefault="00315CF8" w:rsidP="00315CF8">
            <w:r w:rsidRPr="00881BF9">
              <w:t>Bendrasis duomenų apsaugos reglamentas</w:t>
            </w:r>
          </w:p>
        </w:tc>
      </w:tr>
      <w:tr w:rsidR="00881BF9" w:rsidRPr="00881BF9" w14:paraId="0EFD3838" w14:textId="77777777">
        <w:tc>
          <w:tcPr>
            <w:tcW w:w="995" w:type="pct"/>
          </w:tcPr>
          <w:p w14:paraId="23112861" w14:textId="77777777" w:rsidR="0054569C" w:rsidRPr="00881BF9" w:rsidRDefault="0054569C">
            <w:r w:rsidRPr="00881BF9">
              <w:t>BI</w:t>
            </w:r>
          </w:p>
        </w:tc>
        <w:tc>
          <w:tcPr>
            <w:tcW w:w="4005" w:type="pct"/>
          </w:tcPr>
          <w:p w14:paraId="6446E648" w14:textId="267B1778" w:rsidR="0054569C" w:rsidRPr="00881BF9" w:rsidRDefault="00CC0297">
            <w:r w:rsidRPr="00881BF9">
              <w:t>A</w:t>
            </w:r>
            <w:r w:rsidR="00315CF8" w:rsidRPr="00881BF9">
              <w:t>ngl</w:t>
            </w:r>
            <w:r w:rsidR="0054569C" w:rsidRPr="00881BF9">
              <w:t>. Business Intelligence, liet. verslo duomenų analitika</w:t>
            </w:r>
          </w:p>
        </w:tc>
      </w:tr>
      <w:tr w:rsidR="00881BF9" w:rsidRPr="00881BF9" w14:paraId="2539F934" w14:textId="77777777">
        <w:tc>
          <w:tcPr>
            <w:tcW w:w="995" w:type="pct"/>
          </w:tcPr>
          <w:p w14:paraId="5963E064" w14:textId="2BC7178F" w:rsidR="00D42405" w:rsidRPr="00881BF9" w:rsidRDefault="00D42405" w:rsidP="00315CF8">
            <w:r w:rsidRPr="00881BF9">
              <w:lastRenderedPageBreak/>
              <w:t>BPMN</w:t>
            </w:r>
          </w:p>
        </w:tc>
        <w:tc>
          <w:tcPr>
            <w:tcW w:w="4005" w:type="pct"/>
          </w:tcPr>
          <w:p w14:paraId="67A44D65" w14:textId="6EE0A909" w:rsidR="00D42405" w:rsidRPr="00881BF9" w:rsidRDefault="003D1688" w:rsidP="00315CF8">
            <w:r w:rsidRPr="00881BF9">
              <w:t>A</w:t>
            </w:r>
            <w:r w:rsidR="00D42405" w:rsidRPr="00881BF9">
              <w:t>ngl. Business Process Model and Notation</w:t>
            </w:r>
            <w:r w:rsidRPr="00881BF9">
              <w:t>, liet. verslo procesų modelis ir notacija</w:t>
            </w:r>
            <w:r w:rsidR="0073498F" w:rsidRPr="00881BF9">
              <w:t xml:space="preserve"> – tai standartinis verslo procesų atvaizdavimo būdas nuo pradžios iki pabaigos</w:t>
            </w:r>
          </w:p>
        </w:tc>
      </w:tr>
      <w:tr w:rsidR="00881BF9" w:rsidRPr="00881BF9" w14:paraId="3FD0EEF4" w14:textId="77777777">
        <w:tc>
          <w:tcPr>
            <w:tcW w:w="995" w:type="pct"/>
          </w:tcPr>
          <w:p w14:paraId="01A05FC3" w14:textId="0BF9A621" w:rsidR="0064699D" w:rsidRPr="00881BF9" w:rsidRDefault="0064699D" w:rsidP="00315CF8">
            <w:r w:rsidRPr="00881BF9">
              <w:t>BSP</w:t>
            </w:r>
          </w:p>
        </w:tc>
        <w:tc>
          <w:tcPr>
            <w:tcW w:w="4005" w:type="pct"/>
          </w:tcPr>
          <w:p w14:paraId="00866B59" w14:textId="7236933F" w:rsidR="0064699D" w:rsidRPr="00881BF9" w:rsidRDefault="0070592F" w:rsidP="00315CF8">
            <w:r w:rsidRPr="00881BF9">
              <w:t xml:space="preserve">Balsų skaičiavimo </w:t>
            </w:r>
            <w:r w:rsidR="00C363B8" w:rsidRPr="00881BF9">
              <w:t>posistemė</w:t>
            </w:r>
          </w:p>
        </w:tc>
      </w:tr>
      <w:tr w:rsidR="00881BF9" w:rsidRPr="00881BF9" w14:paraId="6C8A7E96" w14:textId="77777777">
        <w:tc>
          <w:tcPr>
            <w:tcW w:w="995" w:type="pct"/>
          </w:tcPr>
          <w:p w14:paraId="2390734D" w14:textId="5F70B8C8" w:rsidR="002001AE" w:rsidRPr="00881BF9" w:rsidRDefault="002001AE" w:rsidP="00315CF8">
            <w:r w:rsidRPr="00881BF9">
              <w:t>DBVS</w:t>
            </w:r>
          </w:p>
        </w:tc>
        <w:tc>
          <w:tcPr>
            <w:tcW w:w="4005" w:type="pct"/>
          </w:tcPr>
          <w:p w14:paraId="77A4136F" w14:textId="4599EBA5" w:rsidR="002001AE" w:rsidRPr="00881BF9" w:rsidRDefault="002001AE" w:rsidP="00315CF8">
            <w:r w:rsidRPr="00881BF9">
              <w:t>Duomenų bazių valdymo sistema</w:t>
            </w:r>
          </w:p>
        </w:tc>
      </w:tr>
      <w:tr w:rsidR="00881BF9" w:rsidRPr="00881BF9" w14:paraId="727C0240" w14:textId="77777777">
        <w:tc>
          <w:tcPr>
            <w:tcW w:w="995" w:type="pct"/>
          </w:tcPr>
          <w:p w14:paraId="2B60C5FB" w14:textId="3910BDDB" w:rsidR="00BE731F" w:rsidRPr="00881BF9" w:rsidRDefault="00BE731F" w:rsidP="00315CF8">
            <w:r w:rsidRPr="00881BF9">
              <w:t>DDOS</w:t>
            </w:r>
          </w:p>
        </w:tc>
        <w:tc>
          <w:tcPr>
            <w:tcW w:w="4005" w:type="pct"/>
          </w:tcPr>
          <w:p w14:paraId="3A97F418" w14:textId="63552EC7" w:rsidR="00BE731F" w:rsidRPr="00881BF9" w:rsidRDefault="00DC7F8F" w:rsidP="00315CF8">
            <w:r w:rsidRPr="00881BF9">
              <w:t xml:space="preserve">Paskirstytas atsisakymas aptarnauti (angl. </w:t>
            </w:r>
            <w:r w:rsidR="00A61337" w:rsidRPr="00881BF9">
              <w:t>Distributed Denial of Service</w:t>
            </w:r>
            <w:r w:rsidRPr="00881BF9">
              <w:t>)</w:t>
            </w:r>
          </w:p>
        </w:tc>
      </w:tr>
      <w:tr w:rsidR="00881BF9" w:rsidRPr="00881BF9" w14:paraId="547F43CA" w14:textId="77777777">
        <w:tc>
          <w:tcPr>
            <w:tcW w:w="995" w:type="pct"/>
          </w:tcPr>
          <w:p w14:paraId="6AB04D04" w14:textId="29324097" w:rsidR="00FA52AE" w:rsidRPr="00881BF9" w:rsidRDefault="00FA52AE" w:rsidP="00315CF8">
            <w:r w:rsidRPr="00881BF9">
              <w:t>DI</w:t>
            </w:r>
          </w:p>
        </w:tc>
        <w:tc>
          <w:tcPr>
            <w:tcW w:w="4005" w:type="pct"/>
          </w:tcPr>
          <w:p w14:paraId="08879582" w14:textId="21C640E1" w:rsidR="00FA52AE" w:rsidRPr="00881BF9" w:rsidRDefault="00FA52AE" w:rsidP="00315CF8">
            <w:r w:rsidRPr="00881BF9">
              <w:t xml:space="preserve">Dirbtinis </w:t>
            </w:r>
            <w:r w:rsidR="00EC1C3A" w:rsidRPr="00881BF9">
              <w:t>i</w:t>
            </w:r>
            <w:r w:rsidRPr="00881BF9">
              <w:t>ntelektas</w:t>
            </w:r>
          </w:p>
        </w:tc>
      </w:tr>
      <w:tr w:rsidR="00881BF9" w:rsidRPr="00881BF9" w14:paraId="4D8CC09D" w14:textId="77777777">
        <w:tc>
          <w:tcPr>
            <w:tcW w:w="995" w:type="pct"/>
          </w:tcPr>
          <w:p w14:paraId="32E58AF9" w14:textId="77C6998C" w:rsidR="00D417E8" w:rsidRPr="00881BF9" w:rsidRDefault="00D417E8">
            <w:r w:rsidRPr="00881BF9">
              <w:t>Diegėjas</w:t>
            </w:r>
            <w:r w:rsidR="00DC454F" w:rsidRPr="00881BF9">
              <w:t>, Paslaugų teikėjas</w:t>
            </w:r>
          </w:p>
        </w:tc>
        <w:tc>
          <w:tcPr>
            <w:tcW w:w="4005" w:type="pct"/>
          </w:tcPr>
          <w:p w14:paraId="2B1130E0" w14:textId="08CA896A" w:rsidR="00D417E8" w:rsidRPr="00881BF9" w:rsidRDefault="00621416">
            <w:r w:rsidRPr="00881BF9">
              <w:t>VRKIS modernizavimo paslaugų tiekėjas</w:t>
            </w:r>
          </w:p>
        </w:tc>
      </w:tr>
      <w:tr w:rsidR="00881BF9" w:rsidRPr="00881BF9" w14:paraId="684F966F" w14:textId="77777777">
        <w:tc>
          <w:tcPr>
            <w:tcW w:w="995" w:type="pct"/>
          </w:tcPr>
          <w:p w14:paraId="295167BB" w14:textId="504B0EB1" w:rsidR="00BE731F" w:rsidRPr="00881BF9" w:rsidRDefault="00BE731F" w:rsidP="00315CF8">
            <w:r w:rsidRPr="00881BF9">
              <w:t>DOS</w:t>
            </w:r>
          </w:p>
        </w:tc>
        <w:tc>
          <w:tcPr>
            <w:tcW w:w="4005" w:type="pct"/>
          </w:tcPr>
          <w:p w14:paraId="33052B01" w14:textId="070B7C85" w:rsidR="00BE731F" w:rsidRPr="00881BF9" w:rsidRDefault="00E06414" w:rsidP="00315CF8">
            <w:r w:rsidRPr="00881BF9">
              <w:t>Atsisakymas aptarnauti</w:t>
            </w:r>
            <w:r w:rsidR="00367960" w:rsidRPr="00881BF9">
              <w:t xml:space="preserve"> (angl. Denial of Service)</w:t>
            </w:r>
          </w:p>
        </w:tc>
      </w:tr>
      <w:tr w:rsidR="00881BF9" w:rsidRPr="00881BF9" w14:paraId="6B39B9FA" w14:textId="77777777">
        <w:tc>
          <w:tcPr>
            <w:tcW w:w="995" w:type="pct"/>
          </w:tcPr>
          <w:p w14:paraId="24174B31" w14:textId="6A7C9DE4" w:rsidR="00BB508C" w:rsidRPr="00881BF9" w:rsidRDefault="00BB508C" w:rsidP="00315CF8">
            <w:r w:rsidRPr="00881BF9">
              <w:t>DTS</w:t>
            </w:r>
          </w:p>
        </w:tc>
        <w:tc>
          <w:tcPr>
            <w:tcW w:w="4005" w:type="pct"/>
          </w:tcPr>
          <w:p w14:paraId="2CAC5B5D" w14:textId="4BE34FE3" w:rsidR="00BB508C" w:rsidRPr="00881BF9" w:rsidRDefault="00BB508C" w:rsidP="00315CF8">
            <w:r w:rsidRPr="00881BF9">
              <w:t>Sąmatų, darbo užmokesčio ir buhalterinės apskaitos posistemė</w:t>
            </w:r>
          </w:p>
        </w:tc>
      </w:tr>
      <w:tr w:rsidR="00881BF9" w:rsidRPr="00881BF9" w14:paraId="61B294DF" w14:textId="77777777">
        <w:tc>
          <w:tcPr>
            <w:tcW w:w="995" w:type="pct"/>
          </w:tcPr>
          <w:p w14:paraId="5EEE03CA" w14:textId="0001472D" w:rsidR="006D5275" w:rsidRPr="00881BF9" w:rsidRDefault="006D5275" w:rsidP="00315CF8">
            <w:r w:rsidRPr="00881BF9">
              <w:t>eDVS</w:t>
            </w:r>
          </w:p>
        </w:tc>
        <w:tc>
          <w:tcPr>
            <w:tcW w:w="4005" w:type="pct"/>
          </w:tcPr>
          <w:p w14:paraId="6C144BF3" w14:textId="0F6B5068" w:rsidR="006D5275" w:rsidRPr="00881BF9" w:rsidRDefault="00684258" w:rsidP="00315CF8">
            <w:r w:rsidRPr="00881BF9">
              <w:t>Elektroninė dokumentų valdymo sistema</w:t>
            </w:r>
          </w:p>
        </w:tc>
      </w:tr>
      <w:tr w:rsidR="00881BF9" w:rsidRPr="00881BF9" w14:paraId="239A67A4" w14:textId="77777777">
        <w:tc>
          <w:tcPr>
            <w:tcW w:w="995" w:type="pct"/>
          </w:tcPr>
          <w:p w14:paraId="0598F46D" w14:textId="7586D02C" w:rsidR="00A75D00" w:rsidRPr="00881BF9" w:rsidRDefault="00A75D00" w:rsidP="00315CF8">
            <w:r w:rsidRPr="00881BF9">
              <w:t>eIDAS</w:t>
            </w:r>
          </w:p>
        </w:tc>
        <w:tc>
          <w:tcPr>
            <w:tcW w:w="4005" w:type="pct"/>
          </w:tcPr>
          <w:p w14:paraId="57E5BD42" w14:textId="0AA9973D" w:rsidR="00A75D00" w:rsidRPr="00881BF9" w:rsidRDefault="005B4990" w:rsidP="00315CF8">
            <w:r w:rsidRPr="00881BF9">
              <w:t>Elektroninio identifikavimo, autentifikavimo ir patikimumo užtikrinimo paslaugos</w:t>
            </w:r>
            <w:r w:rsidR="0041216B" w:rsidRPr="00881BF9">
              <w:t xml:space="preserve"> (angl. electronic IDentification, Authentication and trust Services)</w:t>
            </w:r>
          </w:p>
        </w:tc>
      </w:tr>
      <w:tr w:rsidR="00881BF9" w:rsidRPr="00881BF9" w14:paraId="555EDDE6" w14:textId="77777777">
        <w:tc>
          <w:tcPr>
            <w:tcW w:w="995" w:type="pct"/>
          </w:tcPr>
          <w:p w14:paraId="6F9048B9" w14:textId="604E5E29" w:rsidR="001E63EE" w:rsidRPr="00881BF9" w:rsidRDefault="001E63EE" w:rsidP="00315CF8">
            <w:r w:rsidRPr="00881BF9">
              <w:t>Figma</w:t>
            </w:r>
          </w:p>
        </w:tc>
        <w:tc>
          <w:tcPr>
            <w:tcW w:w="4005" w:type="pct"/>
          </w:tcPr>
          <w:p w14:paraId="0D42C3D1" w14:textId="5FE42ACB" w:rsidR="001E63EE" w:rsidRPr="00881BF9" w:rsidRDefault="001E63EE" w:rsidP="00315CF8">
            <w:r w:rsidRPr="00881BF9">
              <w:t>Vektorinės grafikos redagavimo ir prototipų kūrimo programa</w:t>
            </w:r>
          </w:p>
        </w:tc>
      </w:tr>
      <w:tr w:rsidR="00881BF9" w:rsidRPr="00881BF9" w14:paraId="786D3767" w14:textId="77777777">
        <w:tc>
          <w:tcPr>
            <w:tcW w:w="995" w:type="pct"/>
          </w:tcPr>
          <w:p w14:paraId="41746A1F" w14:textId="318DAB77" w:rsidR="00651B36" w:rsidRPr="00881BF9" w:rsidRDefault="00651B36" w:rsidP="00315CF8">
            <w:r w:rsidRPr="00881BF9">
              <w:t>FIN</w:t>
            </w:r>
          </w:p>
        </w:tc>
        <w:tc>
          <w:tcPr>
            <w:tcW w:w="4005" w:type="pct"/>
          </w:tcPr>
          <w:p w14:paraId="2A1811BD" w14:textId="5B73B9A7" w:rsidR="00651B36" w:rsidRPr="00881BF9" w:rsidRDefault="00651B36" w:rsidP="00315CF8">
            <w:r w:rsidRPr="00881BF9">
              <w:t>Politinių partijų ir politinių kampanijų finansavimo kontrolės posistemė</w:t>
            </w:r>
          </w:p>
        </w:tc>
      </w:tr>
      <w:tr w:rsidR="00881BF9" w:rsidRPr="00881BF9" w14:paraId="2B196E69" w14:textId="77777777">
        <w:tc>
          <w:tcPr>
            <w:tcW w:w="995" w:type="pct"/>
          </w:tcPr>
          <w:p w14:paraId="23626A94" w14:textId="77777777" w:rsidR="0054569C" w:rsidRPr="00881BF9" w:rsidRDefault="0054569C">
            <w:r w:rsidRPr="00881BF9">
              <w:t>GYPAS</w:t>
            </w:r>
          </w:p>
        </w:tc>
        <w:tc>
          <w:tcPr>
            <w:tcW w:w="4005" w:type="pct"/>
          </w:tcPr>
          <w:p w14:paraId="119F6604" w14:textId="77777777" w:rsidR="0054569C" w:rsidRPr="00881BF9" w:rsidRDefault="0054569C">
            <w:r w:rsidRPr="00881BF9">
              <w:t>Gyventojų pajamų mokesčio informacinė sistema</w:t>
            </w:r>
          </w:p>
        </w:tc>
      </w:tr>
      <w:tr w:rsidR="00881BF9" w:rsidRPr="00881BF9" w14:paraId="7BAB6301" w14:textId="77777777">
        <w:tc>
          <w:tcPr>
            <w:tcW w:w="995" w:type="pct"/>
          </w:tcPr>
          <w:p w14:paraId="1FE59E8F" w14:textId="488643BC" w:rsidR="00EF06FF" w:rsidRPr="00881BF9" w:rsidRDefault="00EF06FF" w:rsidP="00315CF8">
            <w:r w:rsidRPr="00881BF9">
              <w:t>Google Analytics</w:t>
            </w:r>
          </w:p>
        </w:tc>
        <w:tc>
          <w:tcPr>
            <w:tcW w:w="4005" w:type="pct"/>
          </w:tcPr>
          <w:p w14:paraId="47009044" w14:textId="0D047542" w:rsidR="00EF06FF" w:rsidRPr="00881BF9" w:rsidRDefault="00EF06FF" w:rsidP="00315CF8">
            <w:r w:rsidRPr="00881BF9">
              <w:t>Naršyklės pagrindu veikianti analizės paslauga, kuri suteikia išsamią informaciją apie svetainės lankomumą ir vartotojų elgesį</w:t>
            </w:r>
          </w:p>
        </w:tc>
      </w:tr>
      <w:tr w:rsidR="00881BF9" w:rsidRPr="00881BF9" w14:paraId="5B62F178" w14:textId="77777777">
        <w:tc>
          <w:tcPr>
            <w:tcW w:w="995" w:type="pct"/>
          </w:tcPr>
          <w:p w14:paraId="2F6A345D" w14:textId="63ABDC84" w:rsidR="005A38C6" w:rsidRPr="00881BF9" w:rsidRDefault="005A38C6" w:rsidP="00315CF8">
            <w:r w:rsidRPr="00881BF9">
              <w:t>HTTP</w:t>
            </w:r>
          </w:p>
        </w:tc>
        <w:tc>
          <w:tcPr>
            <w:tcW w:w="4005" w:type="pct"/>
          </w:tcPr>
          <w:p w14:paraId="1867A649" w14:textId="0758E350" w:rsidR="005A38C6" w:rsidRPr="00881BF9" w:rsidRDefault="001573AB" w:rsidP="00315CF8">
            <w:r w:rsidRPr="00881BF9">
              <w:t>Hipertekstų persiuntimo protokolas saityno duomenims (ištekliams) persiųsti</w:t>
            </w:r>
            <w:r w:rsidR="00B2089E" w:rsidRPr="00881BF9">
              <w:t xml:space="preserve"> (angl. Hyper</w:t>
            </w:r>
            <w:r w:rsidR="004427C8" w:rsidRPr="00881BF9">
              <w:t>T</w:t>
            </w:r>
            <w:r w:rsidR="00B2089E" w:rsidRPr="00881BF9">
              <w:t>ext Transfer Protocol)</w:t>
            </w:r>
          </w:p>
        </w:tc>
      </w:tr>
      <w:tr w:rsidR="00881BF9" w:rsidRPr="00881BF9" w14:paraId="5100E4CE" w14:textId="77777777">
        <w:tc>
          <w:tcPr>
            <w:tcW w:w="995" w:type="pct"/>
          </w:tcPr>
          <w:p w14:paraId="7BB06D4F" w14:textId="542509EE" w:rsidR="00A00527" w:rsidRPr="00881BF9" w:rsidRDefault="00A00527" w:rsidP="00315CF8">
            <w:r w:rsidRPr="00881BF9">
              <w:t>ILTU kodas</w:t>
            </w:r>
          </w:p>
        </w:tc>
        <w:tc>
          <w:tcPr>
            <w:tcW w:w="4005" w:type="pct"/>
          </w:tcPr>
          <w:p w14:paraId="3A5E5C1F" w14:textId="21C07885" w:rsidR="00A00527" w:rsidRPr="00881BF9" w:rsidRDefault="00D75450" w:rsidP="00315CF8">
            <w:r w:rsidRPr="00881BF9">
              <w:t>Užsieniečiui suteik</w:t>
            </w:r>
            <w:r w:rsidR="00D50025" w:rsidRPr="00881BF9">
              <w:t>iamas</w:t>
            </w:r>
            <w:r w:rsidRPr="00881BF9">
              <w:t xml:space="preserve"> interesų Lietuvoje turinčio užsieniečio kodas</w:t>
            </w:r>
          </w:p>
        </w:tc>
      </w:tr>
      <w:tr w:rsidR="00881BF9" w:rsidRPr="00881BF9" w14:paraId="65A3F877" w14:textId="77777777">
        <w:tc>
          <w:tcPr>
            <w:tcW w:w="995" w:type="pct"/>
          </w:tcPr>
          <w:p w14:paraId="0C5592BF" w14:textId="4D4FAF85" w:rsidR="00315CF8" w:rsidRPr="00881BF9" w:rsidRDefault="00DF2723" w:rsidP="00315CF8">
            <w:r w:rsidRPr="00881BF9">
              <w:t>iPasas</w:t>
            </w:r>
          </w:p>
        </w:tc>
        <w:tc>
          <w:tcPr>
            <w:tcW w:w="4005" w:type="pct"/>
          </w:tcPr>
          <w:p w14:paraId="49EB5EE3" w14:textId="71643F1F" w:rsidR="00315CF8" w:rsidRPr="00881BF9" w:rsidRDefault="00B86D7E" w:rsidP="00315CF8">
            <w:r w:rsidRPr="00881BF9">
              <w:t>Tapatybės nustatymo paslaug</w:t>
            </w:r>
            <w:r w:rsidR="007B7448" w:rsidRPr="00881BF9">
              <w:t>os</w:t>
            </w:r>
            <w:r w:rsidRPr="00881BF9">
              <w:t xml:space="preserve"> internete</w:t>
            </w:r>
          </w:p>
        </w:tc>
      </w:tr>
      <w:tr w:rsidR="00881BF9" w:rsidRPr="00881BF9" w14:paraId="706166F7" w14:textId="77777777">
        <w:tc>
          <w:tcPr>
            <w:tcW w:w="995" w:type="pct"/>
          </w:tcPr>
          <w:p w14:paraId="09AD8C83" w14:textId="77777777" w:rsidR="0054569C" w:rsidRPr="00881BF9" w:rsidRDefault="0054569C">
            <w:r w:rsidRPr="00881BF9">
              <w:t>IRD</w:t>
            </w:r>
          </w:p>
        </w:tc>
        <w:tc>
          <w:tcPr>
            <w:tcW w:w="4005" w:type="pct"/>
          </w:tcPr>
          <w:p w14:paraId="61F43350" w14:textId="77777777" w:rsidR="0054569C" w:rsidRPr="00881BF9" w:rsidRDefault="0054569C">
            <w:r w:rsidRPr="00881BF9">
              <w:t>Informatikos ir ryšių departamentas</w:t>
            </w:r>
          </w:p>
        </w:tc>
      </w:tr>
      <w:tr w:rsidR="00881BF9" w:rsidRPr="00881BF9" w14:paraId="6B6CF26D" w14:textId="77777777">
        <w:tc>
          <w:tcPr>
            <w:tcW w:w="995" w:type="pct"/>
          </w:tcPr>
          <w:p w14:paraId="447742E0" w14:textId="1FE2A40E" w:rsidR="00F90119" w:rsidRPr="00881BF9" w:rsidRDefault="00F90119" w:rsidP="00315CF8">
            <w:r w:rsidRPr="00881BF9">
              <w:t>IS</w:t>
            </w:r>
          </w:p>
        </w:tc>
        <w:tc>
          <w:tcPr>
            <w:tcW w:w="4005" w:type="pct"/>
          </w:tcPr>
          <w:p w14:paraId="2E4D6D75" w14:textId="4C72DD64" w:rsidR="00F90119" w:rsidRPr="00881BF9" w:rsidRDefault="00F90119" w:rsidP="00315CF8">
            <w:r w:rsidRPr="00881BF9">
              <w:t>Informacinė sistema</w:t>
            </w:r>
          </w:p>
        </w:tc>
      </w:tr>
      <w:tr w:rsidR="00881BF9" w:rsidRPr="00881BF9" w14:paraId="666F4135" w14:textId="77777777">
        <w:tc>
          <w:tcPr>
            <w:tcW w:w="995" w:type="pct"/>
          </w:tcPr>
          <w:p w14:paraId="45C585FF" w14:textId="6A38181F" w:rsidR="001011CD" w:rsidRPr="00881BF9" w:rsidRDefault="001011CD" w:rsidP="001011CD">
            <w:r w:rsidRPr="00881BF9">
              <w:t>IT</w:t>
            </w:r>
          </w:p>
        </w:tc>
        <w:tc>
          <w:tcPr>
            <w:tcW w:w="4005" w:type="pct"/>
          </w:tcPr>
          <w:p w14:paraId="45B25B8E" w14:textId="050243B1" w:rsidR="001011CD" w:rsidRPr="00881BF9" w:rsidRDefault="001011CD" w:rsidP="001011CD">
            <w:r w:rsidRPr="00881BF9">
              <w:t>Informacinės technologijos</w:t>
            </w:r>
          </w:p>
        </w:tc>
      </w:tr>
      <w:tr w:rsidR="00881BF9" w:rsidRPr="00881BF9" w14:paraId="0AF0B1FD" w14:textId="77777777">
        <w:tc>
          <w:tcPr>
            <w:tcW w:w="995" w:type="pct"/>
          </w:tcPr>
          <w:p w14:paraId="6469A49C" w14:textId="1D1CECAD" w:rsidR="00370E96" w:rsidRPr="00881BF9" w:rsidRDefault="00370E96" w:rsidP="001011CD">
            <w:r w:rsidRPr="00881BF9">
              <w:t>ĮKNR</w:t>
            </w:r>
          </w:p>
        </w:tc>
        <w:tc>
          <w:tcPr>
            <w:tcW w:w="4005" w:type="pct"/>
          </w:tcPr>
          <w:p w14:paraId="43DCDC00" w14:textId="5F29A0DB" w:rsidR="00370E96" w:rsidRPr="00881BF9" w:rsidRDefault="00E771C5" w:rsidP="001011CD">
            <w:r w:rsidRPr="00881BF9">
              <w:t>Įtariamųjų, kaltinamųjų ir nuteistųjų registras</w:t>
            </w:r>
          </w:p>
        </w:tc>
      </w:tr>
      <w:tr w:rsidR="00881BF9" w:rsidRPr="00881BF9" w14:paraId="489E1EE6" w14:textId="77777777">
        <w:tc>
          <w:tcPr>
            <w:tcW w:w="995" w:type="pct"/>
          </w:tcPr>
          <w:p w14:paraId="551C286F" w14:textId="491CA450" w:rsidR="00AF656A" w:rsidRPr="00881BF9" w:rsidRDefault="00AF656A" w:rsidP="001011CD">
            <w:r w:rsidRPr="00881BF9">
              <w:t>JavaScript</w:t>
            </w:r>
          </w:p>
        </w:tc>
        <w:tc>
          <w:tcPr>
            <w:tcW w:w="4005" w:type="pct"/>
          </w:tcPr>
          <w:p w14:paraId="3447FC12" w14:textId="67B29575" w:rsidR="00AF656A" w:rsidRPr="00881BF9" w:rsidRDefault="00AF656A" w:rsidP="001011CD">
            <w:r w:rsidRPr="00881BF9">
              <w:t>Objektiškai orientuota skriptų programavimo kalba, besiremianti prototipų principu</w:t>
            </w:r>
          </w:p>
        </w:tc>
      </w:tr>
      <w:tr w:rsidR="00881BF9" w:rsidRPr="00881BF9" w14:paraId="5820AFEA" w14:textId="77777777" w:rsidTr="00427D8F">
        <w:tc>
          <w:tcPr>
            <w:tcW w:w="995" w:type="pct"/>
            <w:shd w:val="clear" w:color="auto" w:fill="auto"/>
          </w:tcPr>
          <w:p w14:paraId="1813D0EC" w14:textId="5EB09A0B" w:rsidR="00A44DFC" w:rsidRPr="00881BF9" w:rsidRDefault="00A44DFC" w:rsidP="001011CD">
            <w:r w:rsidRPr="00881BF9">
              <w:t>LADP</w:t>
            </w:r>
          </w:p>
        </w:tc>
        <w:tc>
          <w:tcPr>
            <w:tcW w:w="4005" w:type="pct"/>
            <w:shd w:val="clear" w:color="auto" w:fill="auto"/>
          </w:tcPr>
          <w:p w14:paraId="4B42AE2C" w14:textId="6261D8FE" w:rsidR="00A44DFC" w:rsidRPr="00881BF9" w:rsidRDefault="00427D8F" w:rsidP="001011CD">
            <w:r w:rsidRPr="00881BF9">
              <w:t>Lietuvos atvirų duomenų portalas</w:t>
            </w:r>
          </w:p>
        </w:tc>
      </w:tr>
      <w:tr w:rsidR="00881BF9" w:rsidRPr="00881BF9" w14:paraId="0831008B" w14:textId="77777777">
        <w:tc>
          <w:tcPr>
            <w:tcW w:w="995" w:type="pct"/>
          </w:tcPr>
          <w:p w14:paraId="58081BC6" w14:textId="3A904867" w:rsidR="00CF1ACF" w:rsidRPr="00881BF9" w:rsidRDefault="00CF1ACF" w:rsidP="001011CD">
            <w:r w:rsidRPr="00881BF9">
              <w:t>MOK</w:t>
            </w:r>
          </w:p>
        </w:tc>
        <w:tc>
          <w:tcPr>
            <w:tcW w:w="4005" w:type="pct"/>
          </w:tcPr>
          <w:p w14:paraId="4A1E51B2" w14:textId="16586CDB" w:rsidR="00CF1ACF" w:rsidRPr="00881BF9" w:rsidRDefault="009641C6" w:rsidP="001011CD">
            <w:r w:rsidRPr="00881BF9">
              <w:t>Mokymų ir atestacijos posistemė</w:t>
            </w:r>
          </w:p>
        </w:tc>
      </w:tr>
      <w:tr w:rsidR="00881BF9" w:rsidRPr="00881BF9" w14:paraId="7B552CE6" w14:textId="77777777">
        <w:tc>
          <w:tcPr>
            <w:tcW w:w="995" w:type="pct"/>
          </w:tcPr>
          <w:p w14:paraId="604117C1" w14:textId="5EF4A2C6" w:rsidR="008E27AF" w:rsidRPr="00881BF9" w:rsidRDefault="008E27AF" w:rsidP="001011CD">
            <w:r w:rsidRPr="00881BF9">
              <w:t>OCR</w:t>
            </w:r>
          </w:p>
        </w:tc>
        <w:tc>
          <w:tcPr>
            <w:tcW w:w="4005" w:type="pct"/>
          </w:tcPr>
          <w:p w14:paraId="3C393FE6" w14:textId="0F67D5E0" w:rsidR="008E27AF" w:rsidRPr="00881BF9" w:rsidRDefault="008E27AF" w:rsidP="001011CD">
            <w:r w:rsidRPr="00881BF9">
              <w:t xml:space="preserve">Automatinis teksto atpažinimas (angl. </w:t>
            </w:r>
            <w:r w:rsidR="00FA4359" w:rsidRPr="00881BF9">
              <w:t>Optical Character Recognition arba Optical Character Reader</w:t>
            </w:r>
            <w:r w:rsidRPr="00881BF9">
              <w:t>)</w:t>
            </w:r>
          </w:p>
        </w:tc>
      </w:tr>
      <w:tr w:rsidR="00881BF9" w:rsidRPr="00881BF9" w14:paraId="61EA5184" w14:textId="77777777">
        <w:tc>
          <w:tcPr>
            <w:tcW w:w="995" w:type="pct"/>
          </w:tcPr>
          <w:p w14:paraId="63B808F1" w14:textId="77777777" w:rsidR="0054569C" w:rsidRPr="00881BF9" w:rsidRDefault="0054569C">
            <w:r w:rsidRPr="00881BF9">
              <w:t>Perkančioji organizacija, VRK</w:t>
            </w:r>
          </w:p>
        </w:tc>
        <w:tc>
          <w:tcPr>
            <w:tcW w:w="4005" w:type="pct"/>
          </w:tcPr>
          <w:p w14:paraId="263BDF18" w14:textId="0E8E254F" w:rsidR="0054569C" w:rsidRPr="00881BF9" w:rsidRDefault="00941032">
            <w:r w:rsidRPr="00881BF9">
              <w:t>Lietuvos Respublikos v</w:t>
            </w:r>
            <w:r w:rsidR="0054569C" w:rsidRPr="00881BF9">
              <w:t>yriausioji rinkimų komisija</w:t>
            </w:r>
          </w:p>
        </w:tc>
      </w:tr>
      <w:tr w:rsidR="00881BF9" w:rsidRPr="00881BF9" w14:paraId="1C722AEC" w14:textId="77777777">
        <w:tc>
          <w:tcPr>
            <w:tcW w:w="995" w:type="pct"/>
          </w:tcPr>
          <w:p w14:paraId="2723E657" w14:textId="4BEE7B0A" w:rsidR="00A95EB5" w:rsidRPr="00881BF9" w:rsidRDefault="00A95EB5" w:rsidP="001011CD">
            <w:r w:rsidRPr="00881BF9">
              <w:t>PINREG</w:t>
            </w:r>
          </w:p>
        </w:tc>
        <w:tc>
          <w:tcPr>
            <w:tcW w:w="4005" w:type="pct"/>
          </w:tcPr>
          <w:p w14:paraId="274851AD" w14:textId="77F10473" w:rsidR="00A95EB5" w:rsidRPr="00881BF9" w:rsidRDefault="00775EFB" w:rsidP="001011CD">
            <w:r w:rsidRPr="00881BF9">
              <w:t>Privačių interesų registras</w:t>
            </w:r>
          </w:p>
        </w:tc>
      </w:tr>
      <w:tr w:rsidR="00881BF9" w:rsidRPr="00881BF9" w14:paraId="52138DDD" w14:textId="77777777">
        <w:tc>
          <w:tcPr>
            <w:tcW w:w="995" w:type="pct"/>
          </w:tcPr>
          <w:p w14:paraId="75461ED3" w14:textId="77777777" w:rsidR="0054569C" w:rsidRPr="00881BF9" w:rsidRDefault="0054569C">
            <w:r w:rsidRPr="00881BF9">
              <w:t>Portalas VRK.LT</w:t>
            </w:r>
          </w:p>
        </w:tc>
        <w:tc>
          <w:tcPr>
            <w:tcW w:w="4005" w:type="pct"/>
          </w:tcPr>
          <w:p w14:paraId="1E1977BF" w14:textId="46C73377" w:rsidR="0054569C" w:rsidRPr="00881BF9" w:rsidRDefault="0054569C">
            <w:r w:rsidRPr="00881BF9">
              <w:t>Naujas portalas VRK.LT, kuris turi būti sukurtas šio projekto apimtyje, apjungiant VRK internetinį puslapį www.vrk.lt ir e</w:t>
            </w:r>
            <w:r w:rsidR="00645198" w:rsidRPr="00881BF9">
              <w:t>l</w:t>
            </w:r>
            <w:r w:rsidRPr="00881BF9">
              <w:t>.</w:t>
            </w:r>
            <w:r w:rsidR="00645198" w:rsidRPr="00881BF9">
              <w:t xml:space="preserve"> </w:t>
            </w:r>
            <w:r w:rsidRPr="00881BF9">
              <w:t xml:space="preserve">paslaugų portalą </w:t>
            </w:r>
            <w:hyperlink r:id="rId12" w:history="1">
              <w:r w:rsidRPr="00881BF9">
                <w:rPr>
                  <w:rStyle w:val="Hipersaitas"/>
                  <w:color w:val="auto"/>
                </w:rPr>
                <w:t>www.rinkejopuslapis.lt</w:t>
              </w:r>
            </w:hyperlink>
          </w:p>
        </w:tc>
      </w:tr>
      <w:tr w:rsidR="00881BF9" w:rsidRPr="00881BF9" w14:paraId="2696DE77" w14:textId="77777777">
        <w:tc>
          <w:tcPr>
            <w:tcW w:w="995" w:type="pct"/>
          </w:tcPr>
          <w:p w14:paraId="4F2CB63C" w14:textId="4AD25E0D" w:rsidR="007B2DED" w:rsidRPr="00881BF9" w:rsidRDefault="007B2DED" w:rsidP="001011CD">
            <w:r w:rsidRPr="00881BF9">
              <w:t>Portletas</w:t>
            </w:r>
          </w:p>
        </w:tc>
        <w:tc>
          <w:tcPr>
            <w:tcW w:w="4005" w:type="pct"/>
          </w:tcPr>
          <w:p w14:paraId="0157F677" w14:textId="506D51AA" w:rsidR="007B2DED" w:rsidRPr="00881BF9" w:rsidRDefault="0024267D" w:rsidP="001011CD">
            <w:r w:rsidRPr="00881BF9">
              <w:t>Portalo komponentas</w:t>
            </w:r>
          </w:p>
        </w:tc>
      </w:tr>
      <w:tr w:rsidR="00881BF9" w:rsidRPr="00881BF9" w14:paraId="008AA8EC" w14:textId="77777777" w:rsidTr="006351DE">
        <w:tc>
          <w:tcPr>
            <w:tcW w:w="995" w:type="pct"/>
            <w:shd w:val="clear" w:color="auto" w:fill="auto"/>
          </w:tcPr>
          <w:p w14:paraId="533628F5" w14:textId="77777777" w:rsidR="0054569C" w:rsidRPr="00881BF9" w:rsidRDefault="0054569C">
            <w:r w:rsidRPr="00881BF9">
              <w:t>PPNSIS</w:t>
            </w:r>
          </w:p>
        </w:tc>
        <w:tc>
          <w:tcPr>
            <w:tcW w:w="4005" w:type="pct"/>
            <w:shd w:val="clear" w:color="auto" w:fill="auto"/>
          </w:tcPr>
          <w:p w14:paraId="5FCE1864" w14:textId="77777777" w:rsidR="0054569C" w:rsidRPr="00881BF9" w:rsidRDefault="0054569C">
            <w:r w:rsidRPr="00881BF9">
              <w:t>Politinių partijų narių sąrašų informacinė sistema</w:t>
            </w:r>
          </w:p>
        </w:tc>
      </w:tr>
      <w:tr w:rsidR="00881BF9" w:rsidRPr="00881BF9" w14:paraId="62D07E4A" w14:textId="77777777">
        <w:tc>
          <w:tcPr>
            <w:tcW w:w="995" w:type="pct"/>
          </w:tcPr>
          <w:p w14:paraId="627F0B1F" w14:textId="77777777" w:rsidR="0054569C" w:rsidRPr="00881BF9" w:rsidRDefault="0054569C">
            <w:r w:rsidRPr="00881BF9">
              <w:t>Projektas</w:t>
            </w:r>
          </w:p>
        </w:tc>
        <w:tc>
          <w:tcPr>
            <w:tcW w:w="4005" w:type="pct"/>
          </w:tcPr>
          <w:p w14:paraId="3EDA969B" w14:textId="77777777" w:rsidR="0054569C" w:rsidRPr="00881BF9" w:rsidRDefault="0054569C">
            <w:r w:rsidRPr="00881BF9">
              <w:t>Vyriausiosios rinkimų komisijos projektas ,,Demokratija visiems“ Nr. 02-087-P-0002, finansuojamas Europos Sąjungos Ekonomikos gaivinimo ir atsparumo didinimo priemonės lėšomis ir Lietuvos Respublikos valstybės biudžeto lėšomis</w:t>
            </w:r>
          </w:p>
        </w:tc>
      </w:tr>
      <w:tr w:rsidR="00881BF9" w:rsidRPr="00881BF9" w14:paraId="0632C77F" w14:textId="77777777">
        <w:tc>
          <w:tcPr>
            <w:tcW w:w="995" w:type="pct"/>
          </w:tcPr>
          <w:p w14:paraId="100FEC0C" w14:textId="41FE2143" w:rsidR="00DE17ED" w:rsidRPr="00881BF9" w:rsidRDefault="00DE17ED" w:rsidP="001011CD">
            <w:r w:rsidRPr="00881BF9">
              <w:t>PUB</w:t>
            </w:r>
          </w:p>
        </w:tc>
        <w:tc>
          <w:tcPr>
            <w:tcW w:w="4005" w:type="pct"/>
          </w:tcPr>
          <w:p w14:paraId="4DDF2F9F" w14:textId="1D206E4D" w:rsidR="00DE17ED" w:rsidRPr="00881BF9" w:rsidRDefault="00DE17ED" w:rsidP="001011CD">
            <w:r w:rsidRPr="00881BF9">
              <w:t>Publikavimo posistemė</w:t>
            </w:r>
          </w:p>
        </w:tc>
      </w:tr>
      <w:tr w:rsidR="00881BF9" w:rsidRPr="00881BF9" w14:paraId="0D21F038" w14:textId="77777777">
        <w:tc>
          <w:tcPr>
            <w:tcW w:w="995" w:type="pct"/>
          </w:tcPr>
          <w:p w14:paraId="1B450575" w14:textId="4517241B" w:rsidR="00FE6601" w:rsidRPr="00881BF9" w:rsidRDefault="00FE6601" w:rsidP="001011CD">
            <w:r w:rsidRPr="00881BF9">
              <w:t>QR kodas</w:t>
            </w:r>
          </w:p>
        </w:tc>
        <w:tc>
          <w:tcPr>
            <w:tcW w:w="4005" w:type="pct"/>
          </w:tcPr>
          <w:p w14:paraId="41EF1C6A" w14:textId="23598588" w:rsidR="00FE6601" w:rsidRPr="00881BF9" w:rsidRDefault="00744E97" w:rsidP="001011CD">
            <w:r w:rsidRPr="00881BF9">
              <w:t>Dviejų dimensijų optiškai nuskaitomas brūkšninis kodas, kurio paskirtis perduoti informaciją apie objektą į išmanųjį įrenginį</w:t>
            </w:r>
            <w:r w:rsidR="00464A8A" w:rsidRPr="00881BF9">
              <w:t xml:space="preserve"> (angl. quick response code)</w:t>
            </w:r>
          </w:p>
        </w:tc>
      </w:tr>
      <w:tr w:rsidR="00881BF9" w:rsidRPr="00881BF9" w14:paraId="7E45653D" w14:textId="77777777">
        <w:tc>
          <w:tcPr>
            <w:tcW w:w="995" w:type="pct"/>
          </w:tcPr>
          <w:p w14:paraId="7AD9AAB9" w14:textId="74BC576D" w:rsidR="00F60FFC" w:rsidRPr="00881BF9" w:rsidRDefault="00F60FFC" w:rsidP="001011CD">
            <w:r w:rsidRPr="00881BF9">
              <w:t>RC</w:t>
            </w:r>
          </w:p>
        </w:tc>
        <w:tc>
          <w:tcPr>
            <w:tcW w:w="4005" w:type="pct"/>
          </w:tcPr>
          <w:p w14:paraId="0B776409" w14:textId="30C0882F" w:rsidR="00F60FFC" w:rsidRPr="00881BF9" w:rsidRDefault="00F60FFC" w:rsidP="001011CD">
            <w:r w:rsidRPr="00881BF9">
              <w:t xml:space="preserve">Registrų </w:t>
            </w:r>
            <w:r w:rsidR="0014331F" w:rsidRPr="00881BF9">
              <w:t>c</w:t>
            </w:r>
            <w:r w:rsidRPr="00881BF9">
              <w:t>entras</w:t>
            </w:r>
          </w:p>
        </w:tc>
      </w:tr>
      <w:tr w:rsidR="00881BF9" w:rsidRPr="00881BF9" w14:paraId="0BB87D8D" w14:textId="77777777">
        <w:tc>
          <w:tcPr>
            <w:tcW w:w="995" w:type="pct"/>
          </w:tcPr>
          <w:p w14:paraId="11A0AC2A" w14:textId="40329408" w:rsidR="00C659D7" w:rsidRPr="00881BF9" w:rsidRDefault="00C659D7" w:rsidP="001011CD">
            <w:r w:rsidRPr="00881BF9">
              <w:t>Rinkėjai</w:t>
            </w:r>
          </w:p>
        </w:tc>
        <w:tc>
          <w:tcPr>
            <w:tcW w:w="4005" w:type="pct"/>
          </w:tcPr>
          <w:p w14:paraId="5BF972DD" w14:textId="31C0AD25" w:rsidR="00C659D7" w:rsidRPr="00881BF9" w:rsidRDefault="00C659D7" w:rsidP="001011CD">
            <w:r w:rsidRPr="00881BF9">
              <w:t>Asmenys, turintys teisę rinkti bent vienuose Rinkimų kodekse nurodytuose rinkimuose arba šią teisę turėsiantys sukakę 18 metų likus ne mažiau kaip pusei metų iki rinkimų</w:t>
            </w:r>
          </w:p>
        </w:tc>
      </w:tr>
      <w:tr w:rsidR="00881BF9" w:rsidRPr="00881BF9" w14:paraId="09C0C09D" w14:textId="77777777">
        <w:tc>
          <w:tcPr>
            <w:tcW w:w="995" w:type="pct"/>
          </w:tcPr>
          <w:p w14:paraId="7389CFBF" w14:textId="77777777" w:rsidR="0054569C" w:rsidRPr="00881BF9" w:rsidRDefault="0054569C">
            <w:r w:rsidRPr="00881BF9">
              <w:t>Rinkimų dalyviai</w:t>
            </w:r>
          </w:p>
        </w:tc>
        <w:tc>
          <w:tcPr>
            <w:tcW w:w="4005" w:type="pct"/>
          </w:tcPr>
          <w:p w14:paraId="08F3BDB0" w14:textId="30D67E72" w:rsidR="0054569C" w:rsidRPr="00881BF9" w:rsidRDefault="118AE909">
            <w:r w:rsidRPr="00881BF9">
              <w:t>Politinių organizacijų įgalioti atstovai, kandidatai ir jų įgalioti asmenys, rinkimų politinės kampanijos dalyviai, politinės kampanijos stebėtojai, iždininkai</w:t>
            </w:r>
            <w:r w:rsidR="7665B842" w:rsidRPr="00881BF9">
              <w:t>, viešosios informacijos leidėjai ir skleidėjai</w:t>
            </w:r>
          </w:p>
        </w:tc>
      </w:tr>
      <w:tr w:rsidR="00881BF9" w:rsidRPr="00881BF9" w14:paraId="16334507" w14:textId="77777777">
        <w:tc>
          <w:tcPr>
            <w:tcW w:w="995" w:type="pct"/>
          </w:tcPr>
          <w:p w14:paraId="42A9F8F0" w14:textId="77777777" w:rsidR="0054569C" w:rsidRPr="00881BF9" w:rsidRDefault="0054569C">
            <w:r w:rsidRPr="00881BF9">
              <w:t>Rinkimų organizatoriai</w:t>
            </w:r>
          </w:p>
        </w:tc>
        <w:tc>
          <w:tcPr>
            <w:tcW w:w="4005" w:type="pct"/>
          </w:tcPr>
          <w:p w14:paraId="0DBFE7FB" w14:textId="2FBDAA3D" w:rsidR="0054569C" w:rsidRPr="00881BF9" w:rsidRDefault="3DC016EE">
            <w:r w:rsidRPr="00881BF9">
              <w:t>V</w:t>
            </w:r>
            <w:r w:rsidR="0054569C" w:rsidRPr="00881BF9">
              <w:t>R</w:t>
            </w:r>
            <w:r w:rsidRPr="00881BF9">
              <w:t>K nariai ir darbuotojai, r</w:t>
            </w:r>
            <w:r w:rsidR="0054569C" w:rsidRPr="00881BF9">
              <w:t xml:space="preserve">inkimų </w:t>
            </w:r>
            <w:r w:rsidR="61F65097" w:rsidRPr="00881BF9">
              <w:t>apygard</w:t>
            </w:r>
            <w:r w:rsidR="0054569C" w:rsidRPr="00881BF9">
              <w:t xml:space="preserve">ų </w:t>
            </w:r>
            <w:r w:rsidR="7CD678AF" w:rsidRPr="00881BF9">
              <w:t>komisijų nariai ir darbuotojai,</w:t>
            </w:r>
            <w:r w:rsidR="0054569C" w:rsidRPr="00881BF9">
              <w:t xml:space="preserve"> </w:t>
            </w:r>
            <w:r w:rsidR="7CD678AF" w:rsidRPr="00881BF9">
              <w:t xml:space="preserve">rinkimų </w:t>
            </w:r>
            <w:r w:rsidR="0054569C" w:rsidRPr="00881BF9">
              <w:t>apylinkių</w:t>
            </w:r>
            <w:r w:rsidR="300B376A" w:rsidRPr="00881BF9">
              <w:t xml:space="preserve"> </w:t>
            </w:r>
            <w:r w:rsidR="1A737AFE" w:rsidRPr="00881BF9">
              <w:t>komisijų</w:t>
            </w:r>
            <w:r w:rsidR="0054569C" w:rsidRPr="00881BF9">
              <w:t xml:space="preserve"> nariai, </w:t>
            </w:r>
            <w:r w:rsidR="608A9488" w:rsidRPr="00881BF9">
              <w:t xml:space="preserve"> diplomatinių atstovybių, konsulinių įstaigų (ambasadų) komisijų nariai</w:t>
            </w:r>
          </w:p>
        </w:tc>
      </w:tr>
      <w:tr w:rsidR="00881BF9" w:rsidRPr="00881BF9" w14:paraId="2B8DAF3E" w14:textId="77777777">
        <w:tc>
          <w:tcPr>
            <w:tcW w:w="995" w:type="pct"/>
          </w:tcPr>
          <w:p w14:paraId="7F1FCB89" w14:textId="286DF004" w:rsidR="001011CD" w:rsidRPr="00881BF9" w:rsidRDefault="001011CD" w:rsidP="001011CD">
            <w:r w:rsidRPr="00881BF9">
              <w:t>ROR</w:t>
            </w:r>
          </w:p>
        </w:tc>
        <w:tc>
          <w:tcPr>
            <w:tcW w:w="4005" w:type="pct"/>
          </w:tcPr>
          <w:p w14:paraId="01D034FE" w14:textId="02B3025A" w:rsidR="001011CD" w:rsidRPr="00881BF9" w:rsidRDefault="001011CD" w:rsidP="001011CD">
            <w:r w:rsidRPr="00881BF9">
              <w:t xml:space="preserve">Rinkimų organizavimo posistemė </w:t>
            </w:r>
          </w:p>
        </w:tc>
      </w:tr>
      <w:tr w:rsidR="00881BF9" w:rsidRPr="00881BF9" w14:paraId="4AA4C22D" w14:textId="77777777">
        <w:tc>
          <w:tcPr>
            <w:tcW w:w="995" w:type="pct"/>
          </w:tcPr>
          <w:p w14:paraId="55119A91" w14:textId="1FC432E9" w:rsidR="002309D0" w:rsidRPr="00881BF9" w:rsidRDefault="002309D0" w:rsidP="001011CD">
            <w:r w:rsidRPr="00881BF9">
              <w:t>RPVS</w:t>
            </w:r>
          </w:p>
        </w:tc>
        <w:tc>
          <w:tcPr>
            <w:tcW w:w="4005" w:type="pct"/>
          </w:tcPr>
          <w:p w14:paraId="1F639701" w14:textId="4A42811D" w:rsidR="002309D0" w:rsidRPr="00881BF9" w:rsidRDefault="00020E61" w:rsidP="001011CD">
            <w:r w:rsidRPr="00881BF9">
              <w:t>Rinkėjų sąrašo tvarkymo posistemė</w:t>
            </w:r>
          </w:p>
        </w:tc>
      </w:tr>
      <w:tr w:rsidR="00881BF9" w:rsidRPr="00881BF9" w14:paraId="214715FB" w14:textId="77777777">
        <w:tc>
          <w:tcPr>
            <w:tcW w:w="995" w:type="pct"/>
          </w:tcPr>
          <w:p w14:paraId="74C6103F" w14:textId="54EAB6D6" w:rsidR="00C363B8" w:rsidRPr="00881BF9" w:rsidRDefault="00EE2AA6" w:rsidP="001011CD">
            <w:r w:rsidRPr="00881BF9">
              <w:t>RSAD</w:t>
            </w:r>
          </w:p>
        </w:tc>
        <w:tc>
          <w:tcPr>
            <w:tcW w:w="4005" w:type="pct"/>
          </w:tcPr>
          <w:p w14:paraId="6D6A4788" w14:textId="5E17E026" w:rsidR="00C363B8" w:rsidRPr="00881BF9" w:rsidRDefault="00EE2AA6" w:rsidP="001011CD">
            <w:r w:rsidRPr="00881BF9">
              <w:t>Administravimo posistemė</w:t>
            </w:r>
          </w:p>
        </w:tc>
      </w:tr>
      <w:tr w:rsidR="00881BF9" w:rsidRPr="00881BF9" w14:paraId="3EB73680" w14:textId="77777777">
        <w:tc>
          <w:tcPr>
            <w:tcW w:w="995" w:type="pct"/>
          </w:tcPr>
          <w:p w14:paraId="0833E446" w14:textId="0C790D51" w:rsidR="00367EAD" w:rsidRPr="00881BF9" w:rsidRDefault="00367EAD" w:rsidP="001011CD">
            <w:r w:rsidRPr="00881BF9">
              <w:t>RTO</w:t>
            </w:r>
          </w:p>
        </w:tc>
        <w:tc>
          <w:tcPr>
            <w:tcW w:w="4005" w:type="pct"/>
          </w:tcPr>
          <w:p w14:paraId="49C8FDA3" w14:textId="6A51191C" w:rsidR="00367EAD" w:rsidRPr="00881BF9" w:rsidRDefault="00130439" w:rsidP="001011CD">
            <w:r w:rsidRPr="00881BF9">
              <w:t>Laikas, apibrėžiantis kiek gali neveikti sistema</w:t>
            </w:r>
            <w:r w:rsidR="00E80ACD" w:rsidRPr="00881BF9">
              <w:t xml:space="preserve"> (angl. recovery time objective)</w:t>
            </w:r>
          </w:p>
        </w:tc>
      </w:tr>
      <w:tr w:rsidR="00881BF9" w:rsidRPr="00881BF9" w14:paraId="30257DB4" w14:textId="77777777">
        <w:tc>
          <w:tcPr>
            <w:tcW w:w="995" w:type="pct"/>
          </w:tcPr>
          <w:p w14:paraId="45232B86" w14:textId="675D1A98" w:rsidR="0068274D" w:rsidRPr="00881BF9" w:rsidRDefault="0068274D" w:rsidP="001011CD">
            <w:r w:rsidRPr="00881BF9">
              <w:t>SIEM</w:t>
            </w:r>
          </w:p>
        </w:tc>
        <w:tc>
          <w:tcPr>
            <w:tcW w:w="4005" w:type="pct"/>
          </w:tcPr>
          <w:p w14:paraId="71499D53" w14:textId="0A2BF253" w:rsidR="0068274D" w:rsidRPr="00881BF9" w:rsidRDefault="0068274D" w:rsidP="001011CD">
            <w:r w:rsidRPr="00881BF9">
              <w:t xml:space="preserve">Saugumo informacijos ir įvykių valdymas (angl. </w:t>
            </w:r>
            <w:r w:rsidR="009D2C4A" w:rsidRPr="00881BF9">
              <w:t>Security Information and Event Management</w:t>
            </w:r>
            <w:r w:rsidRPr="00881BF9">
              <w:t>)</w:t>
            </w:r>
            <w:r w:rsidR="009F6963" w:rsidRPr="00881BF9">
              <w:t>, t. y. kompiuterių saugos sritis, kuri apjungia saugos informacijos valdymą ir saugos įvykių valdymą, kad būtų galima realiuoju laiku analizuoti programų ir tinklo aparatinės įrangos sugeneruotus saugos įspėjimus</w:t>
            </w:r>
          </w:p>
        </w:tc>
      </w:tr>
      <w:tr w:rsidR="00881BF9" w:rsidRPr="00881BF9" w14:paraId="42A968C4" w14:textId="77777777">
        <w:tc>
          <w:tcPr>
            <w:tcW w:w="995" w:type="pct"/>
          </w:tcPr>
          <w:p w14:paraId="04A526F6" w14:textId="3A657FE8" w:rsidR="00DB2216" w:rsidRPr="00881BF9" w:rsidRDefault="00DB2216" w:rsidP="001011CD">
            <w:r w:rsidRPr="00881BF9">
              <w:t>SIP</w:t>
            </w:r>
          </w:p>
        </w:tc>
        <w:tc>
          <w:tcPr>
            <w:tcW w:w="4005" w:type="pct"/>
          </w:tcPr>
          <w:p w14:paraId="4ED4540D" w14:textId="4D75F9E3" w:rsidR="00DB2216" w:rsidRPr="00881BF9" w:rsidRDefault="00DB2216" w:rsidP="001011CD">
            <w:r w:rsidRPr="00881BF9">
              <w:t>Specializuotos informacijos posistemė</w:t>
            </w:r>
          </w:p>
        </w:tc>
      </w:tr>
      <w:tr w:rsidR="00881BF9" w:rsidRPr="00881BF9" w14:paraId="3BDD0BDD" w14:textId="77777777">
        <w:tc>
          <w:tcPr>
            <w:tcW w:w="995" w:type="pct"/>
          </w:tcPr>
          <w:p w14:paraId="4FB95702" w14:textId="2A1CE3CB" w:rsidR="00537960" w:rsidRPr="00881BF9" w:rsidRDefault="00537960" w:rsidP="001011CD">
            <w:r w:rsidRPr="00881BF9">
              <w:t>SOAP</w:t>
            </w:r>
          </w:p>
        </w:tc>
        <w:tc>
          <w:tcPr>
            <w:tcW w:w="4005" w:type="pct"/>
          </w:tcPr>
          <w:p w14:paraId="144BD2A7" w14:textId="11E8871B" w:rsidR="00537960" w:rsidRPr="00881BF9" w:rsidRDefault="0049106F" w:rsidP="001011CD">
            <w:r w:rsidRPr="00881BF9">
              <w:t>XML pagrindu sudarytas protokolas, skirtas informacijos apsikeitimui tarp programinės įrangos sistemų</w:t>
            </w:r>
            <w:r w:rsidR="00FE6F04" w:rsidRPr="00881BF9">
              <w:t xml:space="preserve"> (angl. Simple Object Access Protocol)</w:t>
            </w:r>
          </w:p>
        </w:tc>
      </w:tr>
      <w:tr w:rsidR="00881BF9" w:rsidRPr="00881BF9" w14:paraId="3177C03E" w14:textId="77777777">
        <w:tc>
          <w:tcPr>
            <w:tcW w:w="995" w:type="pct"/>
          </w:tcPr>
          <w:p w14:paraId="1A50A3B5" w14:textId="5A16E303" w:rsidR="00F60EE9" w:rsidRPr="00881BF9" w:rsidRDefault="00F60EE9" w:rsidP="001011CD">
            <w:r w:rsidRPr="00881BF9">
              <w:t>SQL</w:t>
            </w:r>
          </w:p>
        </w:tc>
        <w:tc>
          <w:tcPr>
            <w:tcW w:w="4005" w:type="pct"/>
          </w:tcPr>
          <w:p w14:paraId="22A51087" w14:textId="26216D78" w:rsidR="00F60EE9" w:rsidRPr="00881BF9" w:rsidRDefault="00533DB4" w:rsidP="001011CD">
            <w:r w:rsidRPr="00881BF9">
              <w:t>Struktūrizuota užklausų kalba (angl. Structured Query Language) – p</w:t>
            </w:r>
            <w:r w:rsidR="000D5985" w:rsidRPr="00881BF9">
              <w:t>rogramavimo kalba</w:t>
            </w:r>
            <w:r w:rsidRPr="00881BF9">
              <w:t>, skirt</w:t>
            </w:r>
            <w:r w:rsidR="000D5985" w:rsidRPr="00881BF9">
              <w:t>a</w:t>
            </w:r>
            <w:r w:rsidRPr="00881BF9">
              <w:t xml:space="preserve"> aprašyti duomenis ir manipuliuoti jais reliacinių duomenų bazių valdymo sistemose</w:t>
            </w:r>
          </w:p>
        </w:tc>
      </w:tr>
      <w:tr w:rsidR="00881BF9" w:rsidRPr="00881BF9" w14:paraId="0203D4D4" w14:textId="77777777">
        <w:tc>
          <w:tcPr>
            <w:tcW w:w="995" w:type="pct"/>
          </w:tcPr>
          <w:p w14:paraId="26F733F6" w14:textId="2AF8E630" w:rsidR="00D12328" w:rsidRPr="00881BF9" w:rsidRDefault="00D12328" w:rsidP="001011CD">
            <w:r w:rsidRPr="00881BF9">
              <w:t>ŠDSA</w:t>
            </w:r>
          </w:p>
        </w:tc>
        <w:tc>
          <w:tcPr>
            <w:tcW w:w="4005" w:type="pct"/>
          </w:tcPr>
          <w:p w14:paraId="7491374F" w14:textId="03F14DD5" w:rsidR="00D12328" w:rsidRPr="00881BF9" w:rsidRDefault="00D12328" w:rsidP="001011CD">
            <w:r w:rsidRPr="00881BF9">
              <w:t>Šaltinio duomenų struktūros aprašas</w:t>
            </w:r>
          </w:p>
        </w:tc>
      </w:tr>
      <w:tr w:rsidR="00881BF9" w:rsidRPr="00881BF9" w14:paraId="00579740" w14:textId="77777777">
        <w:tc>
          <w:tcPr>
            <w:tcW w:w="995" w:type="pct"/>
          </w:tcPr>
          <w:p w14:paraId="47EBE3E7" w14:textId="77777777" w:rsidR="0054569C" w:rsidRPr="00881BF9" w:rsidRDefault="0054569C">
            <w:r w:rsidRPr="00881BF9">
              <w:t>TM</w:t>
            </w:r>
          </w:p>
        </w:tc>
        <w:tc>
          <w:tcPr>
            <w:tcW w:w="4005" w:type="pct"/>
          </w:tcPr>
          <w:p w14:paraId="3F92DDE6" w14:textId="77777777" w:rsidR="0054569C" w:rsidRPr="00881BF9" w:rsidRDefault="0054569C">
            <w:r w:rsidRPr="00881BF9">
              <w:t>Lietuvos Respublikos teisingumo ministerija</w:t>
            </w:r>
          </w:p>
        </w:tc>
      </w:tr>
      <w:tr w:rsidR="00881BF9" w:rsidRPr="00881BF9" w14:paraId="479A4AF2" w14:textId="77777777">
        <w:tc>
          <w:tcPr>
            <w:tcW w:w="995" w:type="pct"/>
          </w:tcPr>
          <w:p w14:paraId="4C5858A1" w14:textId="5BAAA9D6" w:rsidR="00454859" w:rsidRPr="00881BF9" w:rsidRDefault="00454859" w:rsidP="001011CD">
            <w:r w:rsidRPr="00881BF9">
              <w:t>TVS</w:t>
            </w:r>
          </w:p>
        </w:tc>
        <w:tc>
          <w:tcPr>
            <w:tcW w:w="4005" w:type="pct"/>
          </w:tcPr>
          <w:p w14:paraId="744CF685" w14:textId="32DE1ACF" w:rsidR="00454859" w:rsidRPr="00881BF9" w:rsidRDefault="00454859" w:rsidP="001011CD">
            <w:r w:rsidRPr="00881BF9">
              <w:t>Turinio valdymo sistema</w:t>
            </w:r>
          </w:p>
        </w:tc>
      </w:tr>
      <w:tr w:rsidR="00881BF9" w:rsidRPr="00881BF9" w14:paraId="5FD1562D" w14:textId="77777777">
        <w:tc>
          <w:tcPr>
            <w:tcW w:w="995" w:type="pct"/>
          </w:tcPr>
          <w:p w14:paraId="4F6AFE8D" w14:textId="32408407" w:rsidR="0037707D" w:rsidRPr="00881BF9" w:rsidRDefault="0037707D" w:rsidP="001011CD">
            <w:r w:rsidRPr="00881BF9">
              <w:t>UML</w:t>
            </w:r>
          </w:p>
        </w:tc>
        <w:tc>
          <w:tcPr>
            <w:tcW w:w="4005" w:type="pct"/>
          </w:tcPr>
          <w:p w14:paraId="56B45943" w14:textId="0B886BF0" w:rsidR="0037707D" w:rsidRPr="00881BF9" w:rsidRDefault="00D42405" w:rsidP="001011CD">
            <w:r w:rsidRPr="00881BF9">
              <w:t>Vieninga modeliavimo kalba (angl. Unified Modeling Language) – modeliavimo ir specifikacijų kūrimo kalba, skirta specifikuoti, atvaizduoti ir konstruoti objektiškai orientuotų programų dokumentus</w:t>
            </w:r>
          </w:p>
        </w:tc>
      </w:tr>
      <w:tr w:rsidR="00881BF9" w:rsidRPr="00881BF9" w14:paraId="76401826" w14:textId="77777777">
        <w:tc>
          <w:tcPr>
            <w:tcW w:w="995" w:type="pct"/>
          </w:tcPr>
          <w:p w14:paraId="6CB85885" w14:textId="1B3779AB" w:rsidR="00F91070" w:rsidRPr="00881BF9" w:rsidRDefault="00F91070" w:rsidP="001011CD">
            <w:r w:rsidRPr="00881BF9">
              <w:t>VATIS</w:t>
            </w:r>
          </w:p>
        </w:tc>
        <w:tc>
          <w:tcPr>
            <w:tcW w:w="4005" w:type="pct"/>
          </w:tcPr>
          <w:p w14:paraId="7728E0AC" w14:textId="23377B2E" w:rsidR="00F91070" w:rsidRPr="00881BF9" w:rsidRDefault="00F91070" w:rsidP="001011CD">
            <w:r w:rsidRPr="00881BF9">
              <w:t>Valstybės tarnybos valdymo informacinė sistema</w:t>
            </w:r>
          </w:p>
        </w:tc>
      </w:tr>
      <w:tr w:rsidR="00881BF9" w:rsidRPr="00881BF9" w14:paraId="3DCA22B6" w14:textId="77777777">
        <w:tc>
          <w:tcPr>
            <w:tcW w:w="995" w:type="pct"/>
          </w:tcPr>
          <w:p w14:paraId="160D185A" w14:textId="48D17B35" w:rsidR="00CA3F0E" w:rsidRPr="00881BF9" w:rsidRDefault="00CA3F0E" w:rsidP="001011CD">
            <w:r w:rsidRPr="00881BF9">
              <w:t>VBA</w:t>
            </w:r>
          </w:p>
        </w:tc>
        <w:tc>
          <w:tcPr>
            <w:tcW w:w="4005" w:type="pct"/>
          </w:tcPr>
          <w:p w14:paraId="0F6C0360" w14:textId="724A3971" w:rsidR="00CA3F0E" w:rsidRPr="00881BF9" w:rsidRDefault="00CA3F0E" w:rsidP="001011CD">
            <w:r w:rsidRPr="00881BF9">
              <w:t>Valstybės biudžeto asignavimai</w:t>
            </w:r>
          </w:p>
        </w:tc>
      </w:tr>
      <w:tr w:rsidR="00881BF9" w:rsidRPr="00881BF9" w14:paraId="6C14C12F" w14:textId="77777777">
        <w:tc>
          <w:tcPr>
            <w:tcW w:w="995" w:type="pct"/>
          </w:tcPr>
          <w:p w14:paraId="6C337C8A" w14:textId="2CD420B7" w:rsidR="00741FA4" w:rsidRPr="00881BF9" w:rsidRDefault="00741FA4" w:rsidP="001011CD">
            <w:r w:rsidRPr="00881BF9">
              <w:t>VDA</w:t>
            </w:r>
          </w:p>
        </w:tc>
        <w:tc>
          <w:tcPr>
            <w:tcW w:w="4005" w:type="pct"/>
          </w:tcPr>
          <w:p w14:paraId="0E3D989F" w14:textId="1747EF1B" w:rsidR="00741FA4" w:rsidRPr="00881BF9" w:rsidRDefault="00741FA4" w:rsidP="001011CD">
            <w:r w:rsidRPr="00881BF9">
              <w:t>Valstybės duomenų agentūra</w:t>
            </w:r>
          </w:p>
        </w:tc>
      </w:tr>
      <w:tr w:rsidR="00881BF9" w:rsidRPr="00881BF9" w14:paraId="3B3C0D72" w14:textId="77777777">
        <w:tc>
          <w:tcPr>
            <w:tcW w:w="995" w:type="pct"/>
          </w:tcPr>
          <w:p w14:paraId="3B522BCC" w14:textId="424D97F3" w:rsidR="0054569C" w:rsidRPr="00881BF9" w:rsidRDefault="001011CD">
            <w:r w:rsidRPr="00881BF9">
              <w:t>VDVIS</w:t>
            </w:r>
          </w:p>
        </w:tc>
        <w:tc>
          <w:tcPr>
            <w:tcW w:w="4005" w:type="pct"/>
          </w:tcPr>
          <w:p w14:paraId="5A66F7C4" w14:textId="77777777" w:rsidR="0054569C" w:rsidRPr="00881BF9" w:rsidRDefault="0054569C">
            <w:r w:rsidRPr="00881BF9">
              <w:t>Valstybės duomenų valdysenos informacinė sistema</w:t>
            </w:r>
          </w:p>
        </w:tc>
      </w:tr>
      <w:tr w:rsidR="00881BF9" w:rsidRPr="00881BF9" w14:paraId="5C20CC8D" w14:textId="77777777">
        <w:tc>
          <w:tcPr>
            <w:tcW w:w="995" w:type="pct"/>
          </w:tcPr>
          <w:p w14:paraId="09DC8FD5" w14:textId="77777777" w:rsidR="0054569C" w:rsidRPr="00881BF9" w:rsidRDefault="0054569C">
            <w:r w:rsidRPr="00881BF9">
              <w:t>VIISP</w:t>
            </w:r>
          </w:p>
        </w:tc>
        <w:tc>
          <w:tcPr>
            <w:tcW w:w="4005" w:type="pct"/>
          </w:tcPr>
          <w:p w14:paraId="6D868171" w14:textId="77777777" w:rsidR="0054569C" w:rsidRPr="00881BF9" w:rsidRDefault="0054569C">
            <w:r w:rsidRPr="00881BF9">
              <w:t>Valstybės informacinių išteklių sąveikumo platforma</w:t>
            </w:r>
          </w:p>
        </w:tc>
      </w:tr>
      <w:tr w:rsidR="00881BF9" w:rsidRPr="00881BF9" w14:paraId="6A0D9937" w14:textId="77777777">
        <w:tc>
          <w:tcPr>
            <w:tcW w:w="995" w:type="pct"/>
          </w:tcPr>
          <w:p w14:paraId="23E4AC91" w14:textId="5874AC72" w:rsidR="00A47C17" w:rsidRPr="00881BF9" w:rsidRDefault="00A47C17" w:rsidP="001011CD">
            <w:r w:rsidRPr="00881BF9">
              <w:t>VIRSIS</w:t>
            </w:r>
          </w:p>
        </w:tc>
        <w:tc>
          <w:tcPr>
            <w:tcW w:w="4005" w:type="pct"/>
          </w:tcPr>
          <w:p w14:paraId="16BCF4F2" w14:textId="5190F522" w:rsidR="00A47C17" w:rsidRPr="00881BF9" w:rsidRDefault="00BD6688" w:rsidP="001011CD">
            <w:r w:rsidRPr="00881BF9">
              <w:t>Viešosios informacijos rengėjų ir skleidėjų informacinė sistema</w:t>
            </w:r>
          </w:p>
        </w:tc>
      </w:tr>
      <w:tr w:rsidR="00881BF9" w:rsidRPr="00881BF9" w14:paraId="236EABB9" w14:textId="77777777">
        <w:tc>
          <w:tcPr>
            <w:tcW w:w="995" w:type="pct"/>
          </w:tcPr>
          <w:p w14:paraId="71542AD7" w14:textId="77777777" w:rsidR="0054569C" w:rsidRPr="00881BF9" w:rsidRDefault="0054569C">
            <w:r w:rsidRPr="00881BF9">
              <w:t>VMDU</w:t>
            </w:r>
          </w:p>
        </w:tc>
        <w:tc>
          <w:tcPr>
            <w:tcW w:w="4005" w:type="pct"/>
          </w:tcPr>
          <w:p w14:paraId="44FC7058" w14:textId="77777777" w:rsidR="0054569C" w:rsidRPr="00881BF9" w:rsidRDefault="0054569C">
            <w:r w:rsidRPr="00881BF9">
              <w:t>Vidutinio mėnesinio darbo užmokesčio dydis</w:t>
            </w:r>
          </w:p>
        </w:tc>
      </w:tr>
      <w:tr w:rsidR="00881BF9" w:rsidRPr="00881BF9" w14:paraId="7612AE85" w14:textId="77777777">
        <w:tc>
          <w:tcPr>
            <w:tcW w:w="995" w:type="pct"/>
          </w:tcPr>
          <w:p w14:paraId="67BEA42F" w14:textId="77777777" w:rsidR="0054569C" w:rsidRPr="00881BF9" w:rsidRDefault="0054569C">
            <w:r w:rsidRPr="00881BF9">
              <w:t>VMI</w:t>
            </w:r>
          </w:p>
        </w:tc>
        <w:tc>
          <w:tcPr>
            <w:tcW w:w="4005" w:type="pct"/>
          </w:tcPr>
          <w:p w14:paraId="17AD7FF6" w14:textId="77777777" w:rsidR="0054569C" w:rsidRPr="00881BF9" w:rsidRDefault="0054569C">
            <w:r w:rsidRPr="00881BF9">
              <w:t>Valstybinė mokesčių inspekcija</w:t>
            </w:r>
          </w:p>
        </w:tc>
      </w:tr>
      <w:tr w:rsidR="00881BF9" w:rsidRPr="00881BF9" w14:paraId="58DDA4BE" w14:textId="77777777">
        <w:tc>
          <w:tcPr>
            <w:tcW w:w="995" w:type="pct"/>
          </w:tcPr>
          <w:p w14:paraId="4A9FB8BC" w14:textId="77777777" w:rsidR="0054569C" w:rsidRPr="00881BF9" w:rsidRDefault="0054569C">
            <w:r w:rsidRPr="00881BF9">
              <w:t>VRKIS</w:t>
            </w:r>
          </w:p>
        </w:tc>
        <w:tc>
          <w:tcPr>
            <w:tcW w:w="4005" w:type="pct"/>
          </w:tcPr>
          <w:p w14:paraId="6C7ED5D1" w14:textId="77777777" w:rsidR="0054569C" w:rsidRPr="00881BF9" w:rsidRDefault="0054569C">
            <w:r w:rsidRPr="00881BF9">
              <w:t>Vyriausiosios rinkimų komisijos informacinė sistema</w:t>
            </w:r>
          </w:p>
        </w:tc>
      </w:tr>
      <w:tr w:rsidR="00881BF9" w:rsidRPr="00881BF9" w14:paraId="6BB0C634" w14:textId="77777777">
        <w:tc>
          <w:tcPr>
            <w:tcW w:w="995" w:type="pct"/>
          </w:tcPr>
          <w:p w14:paraId="4A05E391" w14:textId="77777777" w:rsidR="0054569C" w:rsidRPr="00881BF9" w:rsidRDefault="0054569C">
            <w:r w:rsidRPr="00881BF9">
              <w:t>VSSA</w:t>
            </w:r>
          </w:p>
        </w:tc>
        <w:tc>
          <w:tcPr>
            <w:tcW w:w="4005" w:type="pct"/>
          </w:tcPr>
          <w:p w14:paraId="5EF803A5" w14:textId="77777777" w:rsidR="0054569C" w:rsidRPr="00881BF9" w:rsidRDefault="0054569C">
            <w:r w:rsidRPr="00881BF9">
              <w:t>Valstybės skaitmeninių sprendimų agentūra</w:t>
            </w:r>
          </w:p>
        </w:tc>
      </w:tr>
      <w:tr w:rsidR="00881BF9" w:rsidRPr="00881BF9" w14:paraId="4FFF7BCB" w14:textId="77777777">
        <w:tc>
          <w:tcPr>
            <w:tcW w:w="995" w:type="pct"/>
          </w:tcPr>
          <w:p w14:paraId="77B09CFE" w14:textId="77777777" w:rsidR="0054569C" w:rsidRPr="00881BF9" w:rsidRDefault="0054569C">
            <w:r w:rsidRPr="00881BF9">
              <w:t>VTEK</w:t>
            </w:r>
          </w:p>
        </w:tc>
        <w:tc>
          <w:tcPr>
            <w:tcW w:w="4005" w:type="pct"/>
          </w:tcPr>
          <w:p w14:paraId="4D83AFE3" w14:textId="77777777" w:rsidR="0054569C" w:rsidRPr="00881BF9" w:rsidRDefault="0054569C">
            <w:r w:rsidRPr="00881BF9">
              <w:t>Vyriausioji tarnybinės etikos komisija</w:t>
            </w:r>
          </w:p>
        </w:tc>
      </w:tr>
      <w:tr w:rsidR="00881BF9" w:rsidRPr="00881BF9" w14:paraId="0D818147" w14:textId="77777777">
        <w:tc>
          <w:tcPr>
            <w:tcW w:w="995" w:type="pct"/>
          </w:tcPr>
          <w:p w14:paraId="7978052C" w14:textId="15CDB9F7" w:rsidR="00656561" w:rsidRPr="00881BF9" w:rsidRDefault="00656561" w:rsidP="001011CD">
            <w:r w:rsidRPr="00881BF9">
              <w:t>WCAG</w:t>
            </w:r>
          </w:p>
        </w:tc>
        <w:tc>
          <w:tcPr>
            <w:tcW w:w="4005" w:type="pct"/>
          </w:tcPr>
          <w:p w14:paraId="0C6B5AA7" w14:textId="541EAD78" w:rsidR="00656561" w:rsidRPr="00881BF9" w:rsidRDefault="00FB0F46" w:rsidP="001011CD">
            <w:r w:rsidRPr="00881BF9">
              <w:t xml:space="preserve">Žiniatinklio turinio prieinamumo gairės </w:t>
            </w:r>
            <w:r w:rsidR="00656561" w:rsidRPr="00881BF9">
              <w:t>(angl. Web Content Accessibility Guidelines)</w:t>
            </w:r>
          </w:p>
        </w:tc>
      </w:tr>
      <w:tr w:rsidR="00881BF9" w:rsidRPr="00881BF9" w14:paraId="631DCB08" w14:textId="77777777">
        <w:tc>
          <w:tcPr>
            <w:tcW w:w="995" w:type="pct"/>
          </w:tcPr>
          <w:p w14:paraId="1B07C7A1" w14:textId="20547823" w:rsidR="000412A9" w:rsidRPr="00881BF9" w:rsidRDefault="000412A9" w:rsidP="001011CD">
            <w:r w:rsidRPr="00881BF9">
              <w:t>XSS</w:t>
            </w:r>
          </w:p>
        </w:tc>
        <w:tc>
          <w:tcPr>
            <w:tcW w:w="4005" w:type="pct"/>
          </w:tcPr>
          <w:p w14:paraId="14823AFD" w14:textId="73D81A88" w:rsidR="000412A9" w:rsidRPr="00881BF9" w:rsidRDefault="001F6141" w:rsidP="001011CD">
            <w:r w:rsidRPr="00881BF9">
              <w:t xml:space="preserve">Angl. cross-site scripting, </w:t>
            </w:r>
            <w:r w:rsidR="00045786" w:rsidRPr="00881BF9">
              <w:t>IT sistemų pažeidžiamumas, dažniausiai aptinkamas tinklalapiuose, kuris leidžia įterpti papildomą programinį kodą į vartotojų peržiūrimą puslapį</w:t>
            </w:r>
          </w:p>
        </w:tc>
      </w:tr>
    </w:tbl>
    <w:p w14:paraId="5665CB0B" w14:textId="40DD555F" w:rsidR="00E618CE" w:rsidRPr="00881BF9" w:rsidRDefault="00E618CE" w:rsidP="00E618CE">
      <w:pPr>
        <w:pStyle w:val="Antrat1"/>
      </w:pPr>
      <w:bookmarkStart w:id="2" w:name="_Toc178546512"/>
      <w:r w:rsidRPr="00881BF9">
        <w:t>Susijusių dokumentų sąrašas</w:t>
      </w:r>
      <w:bookmarkEnd w:id="2"/>
    </w:p>
    <w:p w14:paraId="63019C90" w14:textId="5CC2495B" w:rsidR="00E618CE" w:rsidRPr="00881BF9" w:rsidRDefault="00E618CE" w:rsidP="00C163E7">
      <w:pPr>
        <w:pStyle w:val="Punktas"/>
      </w:pPr>
      <w:r w:rsidRPr="00881BF9">
        <w:t>Visos įsigyjamos paslaugos turi būti teikiamos vadovaujantis žemiau esančioje lentelėje pateikiamais teisės aktais, jų pakeitimas ir papildymais (aktualios redakcijos) ar kitais susijusiais dokumentais.</w:t>
      </w:r>
    </w:p>
    <w:p w14:paraId="49235B8A" w14:textId="3550C20D" w:rsidR="00E618CE" w:rsidRPr="00881BF9" w:rsidRDefault="00E618CE" w:rsidP="00E618CE">
      <w:pPr>
        <w:pStyle w:val="Punktas"/>
      </w:pPr>
      <w:r w:rsidRPr="00881BF9">
        <w:t xml:space="preserve">VRKIS modernizavimo analizės, projektavimo ir kūrimo metu turi būti atsižvelgiama į galiojančių teisės aktų nuostatas ar jų pakeitimus. </w:t>
      </w:r>
    </w:p>
    <w:p w14:paraId="37C6C147" w14:textId="2A7F68C8" w:rsidR="00E618CE" w:rsidRPr="00881BF9" w:rsidRDefault="00E618CE" w:rsidP="00E618CE">
      <w:pPr>
        <w:pStyle w:val="Punktas"/>
      </w:pPr>
      <w:r w:rsidRPr="00881BF9">
        <w:t xml:space="preserve">Turi būti atsižvelgiama į visus teisės aktų pakeitimus atsiradusius iki VRKIS modernizavimo analizės ir projektavimo etapo pabaigos. Jei teisės aktų pakeitimai, įtakojantys VRKIS veikimą, paaiškėja po analizės ir projektavimo etapo rezultatų patvirtinimo, tokių pakeitimų realizavimas turi būti aptariamas su Perkančiąja organizacija atskirai ir jų įgyvendinimui gali būti užsakomas papildomų darbų atlikimas. </w:t>
      </w:r>
    </w:p>
    <w:p w14:paraId="21AD8CFD" w14:textId="77777777" w:rsidR="00E618CE" w:rsidRPr="00881BF9" w:rsidRDefault="00E618CE" w:rsidP="00E618CE">
      <w:pPr>
        <w:pStyle w:val="Punktas"/>
        <w:numPr>
          <w:ilvl w:val="0"/>
          <w:numId w:val="0"/>
        </w:numPr>
        <w:ind w:firstLine="720"/>
      </w:pPr>
    </w:p>
    <w:p w14:paraId="52E11CE5" w14:textId="70C25C29" w:rsidR="00E618CE" w:rsidRPr="00881BF9" w:rsidRDefault="00E618CE" w:rsidP="00E618CE">
      <w:pPr>
        <w:pStyle w:val="Antrat"/>
        <w:keepNext/>
        <w:rPr>
          <w:b w:val="0"/>
          <w:bCs w:val="0"/>
          <w:color w:val="auto"/>
        </w:rPr>
      </w:pPr>
      <w:r w:rsidRPr="00881BF9">
        <w:rPr>
          <w:b w:val="0"/>
          <w:color w:val="auto"/>
          <w:shd w:val="clear" w:color="auto" w:fill="E6E6E6"/>
        </w:rPr>
        <w:fldChar w:fldCharType="begin"/>
      </w:r>
      <w:r w:rsidRPr="00881BF9">
        <w:rPr>
          <w:b w:val="0"/>
          <w:color w:val="auto"/>
          <w:szCs w:val="24"/>
        </w:rPr>
        <w:instrText xml:space="preserve"> STYLEREF 1 \s </w:instrText>
      </w:r>
      <w:r w:rsidRPr="00881BF9">
        <w:rPr>
          <w:b w:val="0"/>
          <w:color w:val="auto"/>
          <w:shd w:val="clear" w:color="auto" w:fill="E6E6E6"/>
        </w:rPr>
        <w:fldChar w:fldCharType="separate"/>
      </w:r>
      <w:r w:rsidR="00881BF9" w:rsidRPr="00881BF9">
        <w:rPr>
          <w:b w:val="0"/>
          <w:color w:val="auto"/>
          <w:szCs w:val="24"/>
        </w:rPr>
        <w:t>3</w:t>
      </w:r>
      <w:r w:rsidRPr="00881BF9">
        <w:rPr>
          <w:b w:val="0"/>
          <w:color w:val="auto"/>
          <w:shd w:val="clear" w:color="auto" w:fill="E6E6E6"/>
        </w:rPr>
        <w:fldChar w:fldCharType="end"/>
      </w:r>
      <w:r w:rsidRPr="00881BF9">
        <w:rPr>
          <w:b w:val="0"/>
          <w:bCs w:val="0"/>
          <w:color w:val="auto"/>
        </w:rPr>
        <w:t>.</w:t>
      </w:r>
      <w:r w:rsidRPr="00881BF9">
        <w:rPr>
          <w:b w:val="0"/>
          <w:color w:val="auto"/>
          <w:shd w:val="clear" w:color="auto" w:fill="E6E6E6"/>
        </w:rPr>
        <w:fldChar w:fldCharType="begin"/>
      </w:r>
      <w:r w:rsidRPr="00881BF9">
        <w:rPr>
          <w:b w:val="0"/>
          <w:color w:val="auto"/>
          <w:szCs w:val="24"/>
        </w:rPr>
        <w:instrText xml:space="preserve"> SEQ Table \* ARABIC \s 1 </w:instrText>
      </w:r>
      <w:r w:rsidRPr="00881BF9">
        <w:rPr>
          <w:b w:val="0"/>
          <w:color w:val="auto"/>
          <w:shd w:val="clear" w:color="auto" w:fill="E6E6E6"/>
        </w:rPr>
        <w:fldChar w:fldCharType="separate"/>
      </w:r>
      <w:r w:rsidR="00881BF9" w:rsidRPr="00881BF9">
        <w:rPr>
          <w:b w:val="0"/>
          <w:color w:val="auto"/>
          <w:szCs w:val="24"/>
        </w:rPr>
        <w:t>1</w:t>
      </w:r>
      <w:r w:rsidRPr="00881BF9">
        <w:rPr>
          <w:b w:val="0"/>
          <w:color w:val="auto"/>
          <w:shd w:val="clear" w:color="auto" w:fill="E6E6E6"/>
        </w:rPr>
        <w:fldChar w:fldCharType="end"/>
      </w:r>
      <w:r w:rsidRPr="00881BF9">
        <w:rPr>
          <w:b w:val="0"/>
          <w:bCs w:val="0"/>
          <w:color w:val="auto"/>
        </w:rPr>
        <w:t xml:space="preserve"> lentelė. </w:t>
      </w:r>
      <w:r w:rsidRPr="00881BF9">
        <w:rPr>
          <w:b w:val="0"/>
          <w:bCs w:val="0"/>
          <w:color w:val="auto"/>
          <w:szCs w:val="24"/>
        </w:rPr>
        <w:t>Susiję teisės aktai ir kiti dokumentai</w:t>
      </w:r>
    </w:p>
    <w:tbl>
      <w:tblPr>
        <w:tblStyle w:val="Lentelstinklelis"/>
        <w:tblW w:w="5000" w:type="pct"/>
        <w:tblLayout w:type="fixed"/>
        <w:tblLook w:val="04A0" w:firstRow="1" w:lastRow="0" w:firstColumn="1" w:lastColumn="0" w:noHBand="0" w:noVBand="1"/>
      </w:tblPr>
      <w:tblGrid>
        <w:gridCol w:w="988"/>
        <w:gridCol w:w="8031"/>
      </w:tblGrid>
      <w:tr w:rsidR="00881BF9" w:rsidRPr="00881BF9" w14:paraId="599FC295" w14:textId="77777777" w:rsidTr="00617CD2">
        <w:trPr>
          <w:tblHeader/>
        </w:trPr>
        <w:tc>
          <w:tcPr>
            <w:tcW w:w="548" w:type="pct"/>
            <w:shd w:val="clear" w:color="auto" w:fill="F2F2F2" w:themeFill="background1" w:themeFillShade="F2"/>
            <w:vAlign w:val="center"/>
          </w:tcPr>
          <w:p w14:paraId="7C8D7FDE" w14:textId="77777777" w:rsidR="00E618CE" w:rsidRPr="00881BF9" w:rsidRDefault="00E618CE">
            <w:pPr>
              <w:jc w:val="left"/>
              <w:rPr>
                <w:b/>
                <w:bCs/>
              </w:rPr>
            </w:pPr>
            <w:r w:rsidRPr="00881BF9">
              <w:rPr>
                <w:b/>
                <w:bCs/>
              </w:rPr>
              <w:t>Nr.</w:t>
            </w:r>
          </w:p>
        </w:tc>
        <w:tc>
          <w:tcPr>
            <w:tcW w:w="4452" w:type="pct"/>
            <w:shd w:val="clear" w:color="auto" w:fill="F2F2F2" w:themeFill="background1" w:themeFillShade="F2"/>
            <w:vAlign w:val="center"/>
          </w:tcPr>
          <w:p w14:paraId="5B6F586A" w14:textId="77777777" w:rsidR="00E618CE" w:rsidRPr="00881BF9" w:rsidRDefault="00E618CE">
            <w:pPr>
              <w:jc w:val="left"/>
              <w:rPr>
                <w:b/>
                <w:bCs/>
              </w:rPr>
            </w:pPr>
            <w:r w:rsidRPr="00881BF9">
              <w:rPr>
                <w:b/>
                <w:bCs/>
              </w:rPr>
              <w:t>Teisės aktas ar dokumentas</w:t>
            </w:r>
          </w:p>
        </w:tc>
      </w:tr>
      <w:tr w:rsidR="00881BF9" w:rsidRPr="00881BF9" w14:paraId="400872FB" w14:textId="77777777" w:rsidTr="5D6B2AC9">
        <w:tc>
          <w:tcPr>
            <w:tcW w:w="5000" w:type="pct"/>
            <w:gridSpan w:val="2"/>
          </w:tcPr>
          <w:p w14:paraId="60F8B36E" w14:textId="21026DDD" w:rsidR="00E618CE" w:rsidRPr="00881BF9" w:rsidRDefault="0028584B">
            <w:pPr>
              <w:rPr>
                <w:b/>
              </w:rPr>
            </w:pPr>
            <w:r w:rsidRPr="00881BF9">
              <w:rPr>
                <w:b/>
              </w:rPr>
              <w:t>Pagrindiniai teisės aktai, reglamentuojantys rinkimų vykdymą</w:t>
            </w:r>
          </w:p>
        </w:tc>
      </w:tr>
      <w:tr w:rsidR="00881BF9" w:rsidRPr="00881BF9" w14:paraId="34AA15E1" w14:textId="77777777" w:rsidTr="00617CD2">
        <w:tc>
          <w:tcPr>
            <w:tcW w:w="548" w:type="pct"/>
          </w:tcPr>
          <w:p w14:paraId="7455CA41" w14:textId="77777777" w:rsidR="0028584B" w:rsidRPr="00881BF9" w:rsidRDefault="0028584B" w:rsidP="00AF0807">
            <w:pPr>
              <w:pStyle w:val="Sraopastraipa"/>
              <w:numPr>
                <w:ilvl w:val="0"/>
                <w:numId w:val="10"/>
              </w:numPr>
              <w:rPr>
                <w:b/>
              </w:rPr>
            </w:pPr>
          </w:p>
        </w:tc>
        <w:tc>
          <w:tcPr>
            <w:tcW w:w="4452" w:type="pct"/>
          </w:tcPr>
          <w:p w14:paraId="1A3D170D" w14:textId="03F65B2A" w:rsidR="0028584B" w:rsidRPr="00881BF9" w:rsidRDefault="0028584B">
            <w:pPr>
              <w:rPr>
                <w:b/>
              </w:rPr>
            </w:pPr>
            <w:r w:rsidRPr="00881BF9">
              <w:rPr>
                <w:b/>
              </w:rPr>
              <w:t>Direktyvos:</w:t>
            </w:r>
          </w:p>
        </w:tc>
      </w:tr>
      <w:tr w:rsidR="00881BF9" w:rsidRPr="00881BF9" w14:paraId="4B565E30" w14:textId="77777777" w:rsidTr="00617CD2">
        <w:tc>
          <w:tcPr>
            <w:tcW w:w="548" w:type="pct"/>
          </w:tcPr>
          <w:p w14:paraId="498D83F4" w14:textId="77777777" w:rsidR="00621226" w:rsidRPr="00881BF9" w:rsidRDefault="00621226" w:rsidP="00AF0807">
            <w:pPr>
              <w:pStyle w:val="Sraopastraipa"/>
              <w:numPr>
                <w:ilvl w:val="1"/>
                <w:numId w:val="10"/>
              </w:numPr>
              <w:ind w:left="0" w:firstLine="0"/>
            </w:pPr>
          </w:p>
        </w:tc>
        <w:tc>
          <w:tcPr>
            <w:tcW w:w="4452" w:type="pct"/>
          </w:tcPr>
          <w:p w14:paraId="550C1389" w14:textId="6958E477" w:rsidR="00621226" w:rsidRPr="00881BF9" w:rsidRDefault="00621226" w:rsidP="00621226">
            <w:r w:rsidRPr="00881BF9">
              <w:t>1993 m. gruodžio 6 d. Tarybos direktyva 93/109/EB</w:t>
            </w:r>
            <w:r w:rsidR="004B5991" w:rsidRPr="00881BF9">
              <w:t>;</w:t>
            </w:r>
            <w:r w:rsidRPr="00881BF9">
              <w:t xml:space="preserve"> </w:t>
            </w:r>
          </w:p>
        </w:tc>
      </w:tr>
      <w:tr w:rsidR="00881BF9" w:rsidRPr="00881BF9" w14:paraId="1604C10C" w14:textId="77777777" w:rsidTr="00617CD2">
        <w:tc>
          <w:tcPr>
            <w:tcW w:w="548" w:type="pct"/>
          </w:tcPr>
          <w:p w14:paraId="4B683519" w14:textId="77777777" w:rsidR="00621226" w:rsidRPr="00881BF9" w:rsidRDefault="00621226" w:rsidP="00AF0807">
            <w:pPr>
              <w:pStyle w:val="Sraopastraipa"/>
              <w:numPr>
                <w:ilvl w:val="1"/>
                <w:numId w:val="10"/>
              </w:numPr>
              <w:ind w:left="0" w:firstLine="0"/>
            </w:pPr>
          </w:p>
        </w:tc>
        <w:tc>
          <w:tcPr>
            <w:tcW w:w="4452" w:type="pct"/>
          </w:tcPr>
          <w:p w14:paraId="77C9DBDE" w14:textId="12419E1F" w:rsidR="00621226" w:rsidRPr="00881BF9" w:rsidRDefault="00621226" w:rsidP="00621226">
            <w:r w:rsidRPr="00881BF9">
              <w:t>1994 m. gruodžio 19 d. Tarybos Direktyva 94/80/EB</w:t>
            </w:r>
            <w:r w:rsidR="004B5991" w:rsidRPr="00881BF9">
              <w:t>;</w:t>
            </w:r>
            <w:r w:rsidRPr="00881BF9">
              <w:t xml:space="preserve"> </w:t>
            </w:r>
          </w:p>
        </w:tc>
      </w:tr>
      <w:tr w:rsidR="00881BF9" w:rsidRPr="00881BF9" w14:paraId="76EED1DE" w14:textId="77777777" w:rsidTr="00617CD2">
        <w:tc>
          <w:tcPr>
            <w:tcW w:w="548" w:type="pct"/>
          </w:tcPr>
          <w:p w14:paraId="0BF9D1D9" w14:textId="77777777" w:rsidR="00621226" w:rsidRPr="00881BF9" w:rsidRDefault="00621226" w:rsidP="00AF0807">
            <w:pPr>
              <w:pStyle w:val="Sraopastraipa"/>
              <w:numPr>
                <w:ilvl w:val="1"/>
                <w:numId w:val="10"/>
              </w:numPr>
              <w:ind w:left="0" w:firstLine="0"/>
            </w:pPr>
          </w:p>
        </w:tc>
        <w:tc>
          <w:tcPr>
            <w:tcW w:w="4452" w:type="pct"/>
          </w:tcPr>
          <w:p w14:paraId="09F429A8" w14:textId="2EC2128A" w:rsidR="00621226" w:rsidRPr="00881BF9" w:rsidRDefault="00621226" w:rsidP="00621226">
            <w:r w:rsidRPr="00881BF9">
              <w:t>2018 m. liepos 13 d. ES Tarybos sprendimas (ES, Euratomas) 2018/994</w:t>
            </w:r>
            <w:r w:rsidR="004B5991" w:rsidRPr="00881BF9">
              <w:t>;</w:t>
            </w:r>
          </w:p>
        </w:tc>
      </w:tr>
      <w:tr w:rsidR="00881BF9" w:rsidRPr="00881BF9" w14:paraId="22A30BF7" w14:textId="77777777" w:rsidTr="00617CD2">
        <w:tc>
          <w:tcPr>
            <w:tcW w:w="548" w:type="pct"/>
          </w:tcPr>
          <w:p w14:paraId="4F6EA454" w14:textId="77777777" w:rsidR="00621226" w:rsidRPr="00881BF9" w:rsidRDefault="00621226" w:rsidP="00AF0807">
            <w:pPr>
              <w:pStyle w:val="Sraopastraipa"/>
              <w:numPr>
                <w:ilvl w:val="1"/>
                <w:numId w:val="10"/>
              </w:numPr>
              <w:ind w:left="0" w:firstLine="0"/>
            </w:pPr>
          </w:p>
        </w:tc>
        <w:tc>
          <w:tcPr>
            <w:tcW w:w="4452" w:type="pct"/>
          </w:tcPr>
          <w:p w14:paraId="62A3027B" w14:textId="17240049" w:rsidR="00621226" w:rsidRPr="00881BF9" w:rsidRDefault="00621226" w:rsidP="00621226">
            <w:r w:rsidRPr="00881BF9">
              <w:t>2019 m. balandžio 17 d. Europos Parlamento ir Tarybos reglamentas (ES) 2019/788 dėl Europos piliečių iniciatyvos</w:t>
            </w:r>
            <w:r w:rsidR="00E3764F" w:rsidRPr="00881BF9">
              <w:t>.</w:t>
            </w:r>
          </w:p>
        </w:tc>
      </w:tr>
      <w:tr w:rsidR="00881BF9" w:rsidRPr="00881BF9" w14:paraId="080AEFA0" w14:textId="77777777" w:rsidTr="00617CD2">
        <w:tc>
          <w:tcPr>
            <w:tcW w:w="548" w:type="pct"/>
          </w:tcPr>
          <w:p w14:paraId="1F2FCFDE" w14:textId="77777777" w:rsidR="00E618CE" w:rsidRPr="00881BF9" w:rsidRDefault="00E618CE" w:rsidP="00AF0807">
            <w:pPr>
              <w:pStyle w:val="Sraopastraipa"/>
              <w:numPr>
                <w:ilvl w:val="0"/>
                <w:numId w:val="10"/>
              </w:numPr>
              <w:rPr>
                <w:b/>
              </w:rPr>
            </w:pPr>
          </w:p>
        </w:tc>
        <w:tc>
          <w:tcPr>
            <w:tcW w:w="4452" w:type="pct"/>
          </w:tcPr>
          <w:p w14:paraId="08463279" w14:textId="77777777" w:rsidR="00E618CE" w:rsidRPr="00881BF9" w:rsidRDefault="00E618CE">
            <w:pPr>
              <w:rPr>
                <w:b/>
              </w:rPr>
            </w:pPr>
            <w:r w:rsidRPr="00881BF9">
              <w:rPr>
                <w:b/>
              </w:rPr>
              <w:t>Įstatymai:</w:t>
            </w:r>
          </w:p>
        </w:tc>
      </w:tr>
      <w:tr w:rsidR="00881BF9" w:rsidRPr="00881BF9" w14:paraId="1A89D5FD" w14:textId="77777777" w:rsidTr="00617CD2">
        <w:tc>
          <w:tcPr>
            <w:tcW w:w="548" w:type="pct"/>
          </w:tcPr>
          <w:p w14:paraId="26979249" w14:textId="77777777" w:rsidR="00E618CE" w:rsidRPr="00881BF9" w:rsidRDefault="00E618CE" w:rsidP="00AF0807">
            <w:pPr>
              <w:pStyle w:val="Sraopastraipa"/>
              <w:numPr>
                <w:ilvl w:val="1"/>
                <w:numId w:val="10"/>
              </w:numPr>
              <w:ind w:left="0" w:firstLine="0"/>
            </w:pPr>
          </w:p>
        </w:tc>
        <w:tc>
          <w:tcPr>
            <w:tcW w:w="4452" w:type="pct"/>
          </w:tcPr>
          <w:p w14:paraId="1FD3C719" w14:textId="0D652836" w:rsidR="00E618CE" w:rsidRPr="00881BF9" w:rsidRDefault="0018501D">
            <w:r w:rsidRPr="00881BF9">
              <w:t>Lietuvos Respublikos rinkimų kodeksas</w:t>
            </w:r>
            <w:r w:rsidR="004C4C3F" w:rsidRPr="00881BF9">
              <w:t>;</w:t>
            </w:r>
          </w:p>
        </w:tc>
      </w:tr>
      <w:tr w:rsidR="00881BF9" w:rsidRPr="00881BF9" w14:paraId="1B00C97F" w14:textId="77777777" w:rsidTr="00617CD2">
        <w:tc>
          <w:tcPr>
            <w:tcW w:w="548" w:type="pct"/>
          </w:tcPr>
          <w:p w14:paraId="34E2FE76" w14:textId="77777777" w:rsidR="00E618CE" w:rsidRPr="00881BF9" w:rsidRDefault="00E618CE" w:rsidP="00AF0807">
            <w:pPr>
              <w:pStyle w:val="Sraopastraipa"/>
              <w:numPr>
                <w:ilvl w:val="1"/>
                <w:numId w:val="10"/>
              </w:numPr>
              <w:ind w:left="0" w:firstLine="0"/>
            </w:pPr>
          </w:p>
        </w:tc>
        <w:tc>
          <w:tcPr>
            <w:tcW w:w="4452" w:type="pct"/>
          </w:tcPr>
          <w:p w14:paraId="0348CD83" w14:textId="7757D4C6" w:rsidR="00E618CE" w:rsidRPr="00881BF9" w:rsidRDefault="0055461A">
            <w:r w:rsidRPr="00881BF9">
              <w:t xml:space="preserve">Lietuvos Respublikos </w:t>
            </w:r>
            <w:r w:rsidR="004C4C3F" w:rsidRPr="00881BF9">
              <w:t>p</w:t>
            </w:r>
            <w:r w:rsidRPr="00881BF9">
              <w:t>olitinių organizacijų įstatymas</w:t>
            </w:r>
            <w:r w:rsidR="00F63BAF" w:rsidRPr="00881BF9">
              <w:t>;</w:t>
            </w:r>
          </w:p>
        </w:tc>
      </w:tr>
      <w:tr w:rsidR="00881BF9" w:rsidRPr="00881BF9" w14:paraId="6470900B" w14:textId="77777777" w:rsidTr="00617CD2">
        <w:tc>
          <w:tcPr>
            <w:tcW w:w="548" w:type="pct"/>
          </w:tcPr>
          <w:p w14:paraId="4D3E892D" w14:textId="77777777" w:rsidR="003E149D" w:rsidRPr="00881BF9" w:rsidRDefault="003E149D" w:rsidP="00AF0807">
            <w:pPr>
              <w:pStyle w:val="Sraopastraipa"/>
              <w:numPr>
                <w:ilvl w:val="1"/>
                <w:numId w:val="10"/>
              </w:numPr>
              <w:ind w:left="0" w:firstLine="0"/>
            </w:pPr>
          </w:p>
        </w:tc>
        <w:tc>
          <w:tcPr>
            <w:tcW w:w="4452" w:type="pct"/>
          </w:tcPr>
          <w:p w14:paraId="73216D71" w14:textId="0007688F" w:rsidR="003E149D" w:rsidRPr="00881BF9" w:rsidRDefault="003E149D">
            <w:r w:rsidRPr="00881BF9">
              <w:t>Lietuvos Respublikos referendumo</w:t>
            </w:r>
            <w:r w:rsidR="3434DD74" w:rsidRPr="00881BF9">
              <w:t xml:space="preserve"> konstitucinis</w:t>
            </w:r>
            <w:r w:rsidRPr="00881BF9">
              <w:t xml:space="preserve"> įstatymas;</w:t>
            </w:r>
          </w:p>
        </w:tc>
      </w:tr>
      <w:tr w:rsidR="00881BF9" w:rsidRPr="00881BF9" w14:paraId="14C1B6E1" w14:textId="77777777" w:rsidTr="00617CD2">
        <w:tc>
          <w:tcPr>
            <w:tcW w:w="548" w:type="pct"/>
          </w:tcPr>
          <w:p w14:paraId="316D237B" w14:textId="77777777" w:rsidR="009F3316" w:rsidRPr="00881BF9" w:rsidRDefault="009F3316" w:rsidP="00AF0807">
            <w:pPr>
              <w:pStyle w:val="Sraopastraipa"/>
              <w:numPr>
                <w:ilvl w:val="1"/>
                <w:numId w:val="10"/>
              </w:numPr>
              <w:ind w:left="0" w:firstLine="0"/>
            </w:pPr>
          </w:p>
        </w:tc>
        <w:tc>
          <w:tcPr>
            <w:tcW w:w="4452" w:type="pct"/>
          </w:tcPr>
          <w:p w14:paraId="42F6E526" w14:textId="73313354" w:rsidR="009F3316" w:rsidRPr="00881BF9" w:rsidRDefault="009F3316">
            <w:r w:rsidRPr="00881BF9">
              <w:t>Lietuvos Respublikos piliečių įstatymų leidybos iniciatyvos įstatymas</w:t>
            </w:r>
            <w:r w:rsidR="005910C4" w:rsidRPr="00881BF9">
              <w:t>.</w:t>
            </w:r>
          </w:p>
        </w:tc>
      </w:tr>
      <w:tr w:rsidR="00881BF9" w:rsidRPr="00881BF9" w14:paraId="47DB4AAB" w14:textId="77777777" w:rsidTr="00617CD2">
        <w:tc>
          <w:tcPr>
            <w:tcW w:w="548" w:type="pct"/>
          </w:tcPr>
          <w:p w14:paraId="2043CE10" w14:textId="77777777" w:rsidR="00E618CE" w:rsidRPr="00881BF9" w:rsidRDefault="00E618CE" w:rsidP="00AF0807">
            <w:pPr>
              <w:pStyle w:val="Sraopastraipa"/>
              <w:numPr>
                <w:ilvl w:val="0"/>
                <w:numId w:val="10"/>
              </w:numPr>
              <w:rPr>
                <w:b/>
              </w:rPr>
            </w:pPr>
          </w:p>
        </w:tc>
        <w:tc>
          <w:tcPr>
            <w:tcW w:w="4452" w:type="pct"/>
          </w:tcPr>
          <w:p w14:paraId="64450B9C" w14:textId="77777777" w:rsidR="00E618CE" w:rsidRPr="00881BF9" w:rsidRDefault="00E618CE">
            <w:pPr>
              <w:rPr>
                <w:b/>
              </w:rPr>
            </w:pPr>
            <w:r w:rsidRPr="00881BF9">
              <w:rPr>
                <w:b/>
              </w:rPr>
              <w:t>Įsakymai:</w:t>
            </w:r>
          </w:p>
        </w:tc>
      </w:tr>
      <w:tr w:rsidR="00881BF9" w:rsidRPr="00881BF9" w14:paraId="00A07199" w14:textId="77777777" w:rsidTr="00617CD2">
        <w:tc>
          <w:tcPr>
            <w:tcW w:w="548" w:type="pct"/>
          </w:tcPr>
          <w:p w14:paraId="42CC6AA5" w14:textId="77777777" w:rsidR="00E618CE" w:rsidRPr="00881BF9" w:rsidRDefault="00E618CE" w:rsidP="00AF0807">
            <w:pPr>
              <w:pStyle w:val="Sraopastraipa"/>
              <w:numPr>
                <w:ilvl w:val="1"/>
                <w:numId w:val="10"/>
              </w:numPr>
              <w:ind w:left="0" w:firstLine="0"/>
            </w:pPr>
          </w:p>
        </w:tc>
        <w:tc>
          <w:tcPr>
            <w:tcW w:w="4452" w:type="pct"/>
          </w:tcPr>
          <w:p w14:paraId="372424B1" w14:textId="1B09853B" w:rsidR="00E618CE" w:rsidRPr="00881BF9" w:rsidRDefault="00505A4B">
            <w:r w:rsidRPr="00881BF9">
              <w:t>2023 m. vasario 6 d. Valstybės duomenų agentūros generalinio direktoriaus įsakymas Nr. DĮ-30 „Dėl valstybės duomenų valdysenos informacinės sistemos duomenų teikimo būdų patvirtinimo“</w:t>
            </w:r>
            <w:r w:rsidR="00450674" w:rsidRPr="00881BF9">
              <w:t>;</w:t>
            </w:r>
          </w:p>
        </w:tc>
      </w:tr>
      <w:tr w:rsidR="00881BF9" w:rsidRPr="00881BF9" w14:paraId="2D9504EA" w14:textId="77777777" w:rsidTr="00617CD2">
        <w:tc>
          <w:tcPr>
            <w:tcW w:w="548" w:type="pct"/>
          </w:tcPr>
          <w:p w14:paraId="26329F26" w14:textId="77777777" w:rsidR="00E618CE" w:rsidRPr="00881BF9" w:rsidRDefault="00E618CE" w:rsidP="00AF0807">
            <w:pPr>
              <w:pStyle w:val="Sraopastraipa"/>
              <w:numPr>
                <w:ilvl w:val="1"/>
                <w:numId w:val="10"/>
              </w:numPr>
              <w:ind w:left="0" w:firstLine="0"/>
            </w:pPr>
          </w:p>
        </w:tc>
        <w:tc>
          <w:tcPr>
            <w:tcW w:w="4452" w:type="pct"/>
          </w:tcPr>
          <w:p w14:paraId="7F1040DB" w14:textId="04C48607" w:rsidR="00E618CE" w:rsidRPr="00881BF9" w:rsidRDefault="004339C7">
            <w:r w:rsidRPr="00881BF9">
              <w:t>Lietuvos Respublikos susisiekimo ministro 2015 m. spalio 7 d. įsakymas Nr. 3-416(1.5 E) „Dėl metodinių dokumentų patvirtinimo“</w:t>
            </w:r>
            <w:r w:rsidR="00F217D3" w:rsidRPr="00881BF9">
              <w:t>.</w:t>
            </w:r>
          </w:p>
        </w:tc>
      </w:tr>
      <w:tr w:rsidR="00881BF9" w:rsidRPr="00881BF9" w14:paraId="7DFC801F" w14:textId="77777777" w:rsidTr="5D6B2AC9">
        <w:tc>
          <w:tcPr>
            <w:tcW w:w="5000" w:type="pct"/>
            <w:gridSpan w:val="2"/>
          </w:tcPr>
          <w:p w14:paraId="0E737281" w14:textId="77777777" w:rsidR="00E618CE" w:rsidRPr="00881BF9" w:rsidRDefault="00E618CE">
            <w:pPr>
              <w:rPr>
                <w:b/>
              </w:rPr>
            </w:pPr>
            <w:r w:rsidRPr="00881BF9">
              <w:rPr>
                <w:b/>
                <w:bCs/>
              </w:rPr>
              <w:t>Valstybės informacinių išteklių valdymą ir tvarkymą nustatantys teisės aktai</w:t>
            </w:r>
          </w:p>
        </w:tc>
      </w:tr>
      <w:tr w:rsidR="00881BF9" w:rsidRPr="00881BF9" w14:paraId="3603D45A" w14:textId="77777777" w:rsidTr="00617CD2">
        <w:tc>
          <w:tcPr>
            <w:tcW w:w="548" w:type="pct"/>
          </w:tcPr>
          <w:p w14:paraId="5ACC2D7B" w14:textId="77777777" w:rsidR="00E618CE" w:rsidRPr="00881BF9" w:rsidRDefault="00E618CE" w:rsidP="00AF0807">
            <w:pPr>
              <w:pStyle w:val="Sraopastraipa"/>
              <w:numPr>
                <w:ilvl w:val="0"/>
                <w:numId w:val="10"/>
              </w:numPr>
              <w:rPr>
                <w:b/>
              </w:rPr>
            </w:pPr>
          </w:p>
        </w:tc>
        <w:tc>
          <w:tcPr>
            <w:tcW w:w="4452" w:type="pct"/>
          </w:tcPr>
          <w:p w14:paraId="65F9AA36" w14:textId="77777777" w:rsidR="00E618CE" w:rsidRPr="00881BF9" w:rsidRDefault="00E618CE">
            <w:pPr>
              <w:rPr>
                <w:b/>
              </w:rPr>
            </w:pPr>
            <w:r w:rsidRPr="00881BF9">
              <w:rPr>
                <w:b/>
              </w:rPr>
              <w:t>Įstatymai:</w:t>
            </w:r>
          </w:p>
        </w:tc>
      </w:tr>
      <w:tr w:rsidR="00881BF9" w:rsidRPr="00881BF9" w14:paraId="1A96FE3A" w14:textId="77777777" w:rsidTr="00617CD2">
        <w:tc>
          <w:tcPr>
            <w:tcW w:w="548" w:type="pct"/>
          </w:tcPr>
          <w:p w14:paraId="2051F895" w14:textId="77777777" w:rsidR="009C530C" w:rsidRPr="00881BF9" w:rsidRDefault="009C530C" w:rsidP="00AF0807">
            <w:pPr>
              <w:pStyle w:val="Sraopastraipa"/>
              <w:numPr>
                <w:ilvl w:val="1"/>
                <w:numId w:val="10"/>
              </w:numPr>
              <w:ind w:left="0" w:firstLine="0"/>
            </w:pPr>
          </w:p>
        </w:tc>
        <w:tc>
          <w:tcPr>
            <w:tcW w:w="4452" w:type="pct"/>
          </w:tcPr>
          <w:p w14:paraId="03BA3BDB" w14:textId="06A85576" w:rsidR="009C530C" w:rsidRPr="00881BF9" w:rsidRDefault="009C530C">
            <w:r w:rsidRPr="00881BF9">
              <w:t>2016-10-26 Europos Parlamento ir Tarybos direktyva (ES) 2016/2102 dėl viešojo sektoriaus institucijų interneto svetainių ir mobiliųjų programų prieinamumo;</w:t>
            </w:r>
          </w:p>
        </w:tc>
      </w:tr>
      <w:tr w:rsidR="00881BF9" w:rsidRPr="00881BF9" w14:paraId="14556249" w14:textId="77777777" w:rsidTr="00617CD2">
        <w:tc>
          <w:tcPr>
            <w:tcW w:w="548" w:type="pct"/>
          </w:tcPr>
          <w:p w14:paraId="7B5BB07F" w14:textId="77777777" w:rsidR="00D26B52" w:rsidRPr="00881BF9" w:rsidRDefault="00D26B52" w:rsidP="00AF0807">
            <w:pPr>
              <w:pStyle w:val="Sraopastraipa"/>
              <w:numPr>
                <w:ilvl w:val="1"/>
                <w:numId w:val="10"/>
              </w:numPr>
              <w:ind w:left="0" w:firstLine="0"/>
            </w:pPr>
          </w:p>
        </w:tc>
        <w:tc>
          <w:tcPr>
            <w:tcW w:w="4452" w:type="pct"/>
          </w:tcPr>
          <w:p w14:paraId="078F023C" w14:textId="2AA83D9F" w:rsidR="00D26B52" w:rsidRPr="00881BF9" w:rsidRDefault="00D26B52">
            <w:r w:rsidRPr="00881BF9">
              <w:rPr>
                <w:szCs w:val="20"/>
              </w:rPr>
              <w:t>2019 m. balandžio 17 d. Europos Parlamento ir Tarybos direktyva (ES) 2019/882 dėl gaminių ir paslaugų prieinamumo reikalavimų;</w:t>
            </w:r>
          </w:p>
        </w:tc>
      </w:tr>
      <w:tr w:rsidR="00881BF9" w:rsidRPr="00881BF9" w14:paraId="55BFADE6" w14:textId="77777777" w:rsidTr="00617CD2">
        <w:tc>
          <w:tcPr>
            <w:tcW w:w="548" w:type="pct"/>
          </w:tcPr>
          <w:p w14:paraId="4BF64867" w14:textId="77777777" w:rsidR="00E618CE" w:rsidRPr="00881BF9" w:rsidRDefault="00E618CE" w:rsidP="00AF0807">
            <w:pPr>
              <w:pStyle w:val="Sraopastraipa"/>
              <w:numPr>
                <w:ilvl w:val="1"/>
                <w:numId w:val="10"/>
              </w:numPr>
              <w:ind w:left="0" w:firstLine="0"/>
            </w:pPr>
          </w:p>
        </w:tc>
        <w:tc>
          <w:tcPr>
            <w:tcW w:w="4452" w:type="pct"/>
          </w:tcPr>
          <w:p w14:paraId="42446ABD" w14:textId="32B875F8" w:rsidR="00E618CE" w:rsidRPr="00881BF9" w:rsidRDefault="00E618CE">
            <w:r w:rsidRPr="00881BF9">
              <w:t>Valstybės informacinių išteklių valdymo įstatymas</w:t>
            </w:r>
            <w:r w:rsidR="002B2DA6" w:rsidRPr="00881BF9">
              <w:t>;</w:t>
            </w:r>
          </w:p>
        </w:tc>
      </w:tr>
      <w:tr w:rsidR="00881BF9" w:rsidRPr="00881BF9" w14:paraId="286DFE5D" w14:textId="77777777" w:rsidTr="00617CD2">
        <w:tc>
          <w:tcPr>
            <w:tcW w:w="548" w:type="pct"/>
          </w:tcPr>
          <w:p w14:paraId="383AF25E" w14:textId="77777777" w:rsidR="009518CE" w:rsidRPr="00881BF9" w:rsidRDefault="009518CE" w:rsidP="00AF0807">
            <w:pPr>
              <w:pStyle w:val="Sraopastraipa"/>
              <w:numPr>
                <w:ilvl w:val="1"/>
                <w:numId w:val="10"/>
              </w:numPr>
              <w:ind w:left="0" w:firstLine="0"/>
            </w:pPr>
          </w:p>
        </w:tc>
        <w:tc>
          <w:tcPr>
            <w:tcW w:w="4452" w:type="pct"/>
          </w:tcPr>
          <w:p w14:paraId="4870BF76" w14:textId="4DD43BEF" w:rsidR="009518CE" w:rsidRPr="00881BF9" w:rsidRDefault="009518CE">
            <w:r w:rsidRPr="00881BF9">
              <w:t>Lietuvos Respublikos teisės gauti informaciją ir duomenų pakartotinio naudojimo įstatymas</w:t>
            </w:r>
            <w:r w:rsidR="00DE1231" w:rsidRPr="00881BF9">
              <w:t>;</w:t>
            </w:r>
          </w:p>
        </w:tc>
      </w:tr>
      <w:tr w:rsidR="00881BF9" w:rsidRPr="00881BF9" w14:paraId="7AEEEFB6" w14:textId="77777777" w:rsidTr="00617CD2">
        <w:tc>
          <w:tcPr>
            <w:tcW w:w="548" w:type="pct"/>
          </w:tcPr>
          <w:p w14:paraId="4096B906" w14:textId="77777777" w:rsidR="00D5447C" w:rsidRPr="00881BF9" w:rsidRDefault="00D5447C" w:rsidP="00AF0807">
            <w:pPr>
              <w:pStyle w:val="Sraopastraipa"/>
              <w:numPr>
                <w:ilvl w:val="1"/>
                <w:numId w:val="10"/>
              </w:numPr>
              <w:ind w:left="0" w:firstLine="0"/>
            </w:pPr>
          </w:p>
        </w:tc>
        <w:tc>
          <w:tcPr>
            <w:tcW w:w="4452" w:type="pct"/>
          </w:tcPr>
          <w:p w14:paraId="7144E415" w14:textId="02566E8C" w:rsidR="00D5447C" w:rsidRPr="00881BF9" w:rsidRDefault="00D5447C">
            <w:r w:rsidRPr="00881BF9">
              <w:t>Lietuvos Respublikos oficialiosios statistikos ir valstybės duomenų valdysenos įstatymas</w:t>
            </w:r>
            <w:r w:rsidR="00F217D3" w:rsidRPr="00881BF9">
              <w:t>;</w:t>
            </w:r>
          </w:p>
        </w:tc>
      </w:tr>
      <w:tr w:rsidR="00881BF9" w:rsidRPr="00881BF9" w14:paraId="1EAD1C58" w14:textId="77777777" w:rsidTr="00617CD2">
        <w:tc>
          <w:tcPr>
            <w:tcW w:w="548" w:type="pct"/>
          </w:tcPr>
          <w:p w14:paraId="0F249B7A" w14:textId="77777777" w:rsidR="00D26B52" w:rsidRPr="00881BF9" w:rsidRDefault="00D26B52" w:rsidP="00D26B52">
            <w:pPr>
              <w:pStyle w:val="Sraopastraipa"/>
              <w:numPr>
                <w:ilvl w:val="1"/>
                <w:numId w:val="10"/>
              </w:numPr>
              <w:ind w:left="0" w:firstLine="0"/>
            </w:pPr>
          </w:p>
        </w:tc>
        <w:tc>
          <w:tcPr>
            <w:tcW w:w="4452" w:type="pct"/>
          </w:tcPr>
          <w:p w14:paraId="0A6D5045" w14:textId="7E77E664" w:rsidR="00D26B52" w:rsidRPr="00881BF9" w:rsidRDefault="00D26B52" w:rsidP="00D26B52">
            <w:r w:rsidRPr="00881BF9">
              <w:rPr>
                <w:szCs w:val="20"/>
              </w:rPr>
              <w:t>Lietuvos Respublikos gaminių ir paslaugų prieinamumo reikalavimų įstatymas;</w:t>
            </w:r>
          </w:p>
        </w:tc>
      </w:tr>
      <w:tr w:rsidR="00881BF9" w:rsidRPr="00881BF9" w14:paraId="62E50865" w14:textId="77777777" w:rsidTr="00617CD2">
        <w:tc>
          <w:tcPr>
            <w:tcW w:w="548" w:type="pct"/>
          </w:tcPr>
          <w:p w14:paraId="2AFF6CCF" w14:textId="77777777" w:rsidR="00D26B52" w:rsidRPr="00881BF9" w:rsidRDefault="00D26B52" w:rsidP="00D26B52">
            <w:pPr>
              <w:pStyle w:val="Sraopastraipa"/>
              <w:numPr>
                <w:ilvl w:val="1"/>
                <w:numId w:val="10"/>
              </w:numPr>
              <w:ind w:left="0" w:firstLine="0"/>
            </w:pPr>
          </w:p>
        </w:tc>
        <w:tc>
          <w:tcPr>
            <w:tcW w:w="4452" w:type="pct"/>
          </w:tcPr>
          <w:p w14:paraId="23FE03D0" w14:textId="48DBA695" w:rsidR="00D26B52" w:rsidRPr="00881BF9" w:rsidRDefault="00D26B52" w:rsidP="00D26B52">
            <w:r w:rsidRPr="00881BF9">
              <w:t>Lietuvos Respublikos viešųjų pirkimų įstatymas</w:t>
            </w:r>
            <w:r w:rsidR="00F217D3" w:rsidRPr="00881BF9">
              <w:t>.</w:t>
            </w:r>
          </w:p>
        </w:tc>
      </w:tr>
      <w:tr w:rsidR="00881BF9" w:rsidRPr="00881BF9" w14:paraId="7C5D227A" w14:textId="77777777" w:rsidTr="00617CD2">
        <w:tc>
          <w:tcPr>
            <w:tcW w:w="548" w:type="pct"/>
          </w:tcPr>
          <w:p w14:paraId="357F3735" w14:textId="77777777" w:rsidR="00D26B52" w:rsidRPr="00881BF9" w:rsidRDefault="00D26B52" w:rsidP="00D26B52">
            <w:pPr>
              <w:pStyle w:val="Sraopastraipa"/>
              <w:numPr>
                <w:ilvl w:val="0"/>
                <w:numId w:val="10"/>
              </w:numPr>
              <w:rPr>
                <w:b/>
              </w:rPr>
            </w:pPr>
          </w:p>
        </w:tc>
        <w:tc>
          <w:tcPr>
            <w:tcW w:w="4452" w:type="pct"/>
          </w:tcPr>
          <w:p w14:paraId="6C75C03F" w14:textId="77777777" w:rsidR="00D26B52" w:rsidRPr="00881BF9" w:rsidRDefault="00D26B52" w:rsidP="00D26B52">
            <w:pPr>
              <w:rPr>
                <w:b/>
              </w:rPr>
            </w:pPr>
            <w:r w:rsidRPr="00881BF9">
              <w:rPr>
                <w:b/>
              </w:rPr>
              <w:t>Nutarimai:</w:t>
            </w:r>
          </w:p>
        </w:tc>
      </w:tr>
      <w:tr w:rsidR="00881BF9" w:rsidRPr="00881BF9" w14:paraId="192FF162" w14:textId="77777777" w:rsidTr="00617CD2">
        <w:tc>
          <w:tcPr>
            <w:tcW w:w="548" w:type="pct"/>
          </w:tcPr>
          <w:p w14:paraId="1C008A40" w14:textId="77777777" w:rsidR="00D26B52" w:rsidRPr="00881BF9" w:rsidRDefault="00D26B52" w:rsidP="00D26B52">
            <w:pPr>
              <w:pStyle w:val="Sraopastraipa"/>
              <w:numPr>
                <w:ilvl w:val="1"/>
                <w:numId w:val="10"/>
              </w:numPr>
              <w:ind w:left="0" w:firstLine="0"/>
            </w:pPr>
          </w:p>
        </w:tc>
        <w:tc>
          <w:tcPr>
            <w:tcW w:w="4452" w:type="pct"/>
          </w:tcPr>
          <w:p w14:paraId="5BC46A54" w14:textId="77777777" w:rsidR="00D26B52" w:rsidRPr="00881BF9" w:rsidRDefault="00D26B52" w:rsidP="00D26B52">
            <w:r w:rsidRPr="00881BF9">
              <w:t>Valstybės informacinių sistemų steigimo, kūrimo, modernizavimo ir likvidavimo tvarkos aprašu, patvirtintu Lietuvos Respublikos Vyriausybės 2013 m. vasario 27 d. nutarimu Nr. 180 „Dėl Valstybės informacinių sistemų steigimo, kūrimo, modernizavimo ir likvidavimo tvarkos aprašo patvirtinimo“.</w:t>
            </w:r>
          </w:p>
        </w:tc>
      </w:tr>
      <w:tr w:rsidR="00881BF9" w:rsidRPr="00881BF9" w14:paraId="2394FCBE" w14:textId="77777777" w:rsidTr="00617CD2">
        <w:tc>
          <w:tcPr>
            <w:tcW w:w="548" w:type="pct"/>
          </w:tcPr>
          <w:p w14:paraId="5F4C0069" w14:textId="77777777" w:rsidR="00D26B52" w:rsidRPr="00881BF9" w:rsidRDefault="00D26B52" w:rsidP="00D26B52">
            <w:pPr>
              <w:pStyle w:val="Sraopastraipa"/>
              <w:numPr>
                <w:ilvl w:val="0"/>
                <w:numId w:val="10"/>
              </w:numPr>
              <w:rPr>
                <w:b/>
              </w:rPr>
            </w:pPr>
          </w:p>
        </w:tc>
        <w:tc>
          <w:tcPr>
            <w:tcW w:w="4452" w:type="pct"/>
          </w:tcPr>
          <w:p w14:paraId="01B8A4C0" w14:textId="77777777" w:rsidR="00D26B52" w:rsidRPr="00881BF9" w:rsidRDefault="00D26B52" w:rsidP="00D26B52">
            <w:pPr>
              <w:rPr>
                <w:b/>
              </w:rPr>
            </w:pPr>
            <w:r w:rsidRPr="00881BF9">
              <w:rPr>
                <w:b/>
              </w:rPr>
              <w:t>Įsakymai:</w:t>
            </w:r>
          </w:p>
        </w:tc>
      </w:tr>
      <w:tr w:rsidR="00881BF9" w:rsidRPr="00881BF9" w14:paraId="4717596C" w14:textId="77777777" w:rsidTr="00617CD2">
        <w:tc>
          <w:tcPr>
            <w:tcW w:w="548" w:type="pct"/>
          </w:tcPr>
          <w:p w14:paraId="25B0D833" w14:textId="77777777" w:rsidR="00D26B52" w:rsidRPr="00881BF9" w:rsidRDefault="00D26B52" w:rsidP="00D26B52">
            <w:pPr>
              <w:pStyle w:val="Sraopastraipa"/>
              <w:numPr>
                <w:ilvl w:val="1"/>
                <w:numId w:val="10"/>
              </w:numPr>
              <w:ind w:left="0" w:firstLine="0"/>
            </w:pPr>
          </w:p>
        </w:tc>
        <w:tc>
          <w:tcPr>
            <w:tcW w:w="4452" w:type="pct"/>
          </w:tcPr>
          <w:p w14:paraId="0C62D879" w14:textId="77777777" w:rsidR="00D26B52" w:rsidRPr="00881BF9" w:rsidRDefault="00D26B52" w:rsidP="00D26B52">
            <w:r w:rsidRPr="00881BF9">
              <w:t>Informacinės sistemos gyvavimo ciklo valdymo metodika, patvirtinta Informacinės visuomenės plėtros komiteto prie Susisiekimo ministerijos direktoriaus 2014 m. vasario 25 d. įsakymu Nr. T-29 „Dėl Valstybės informacinės sistemos gyvavimo ciklo valdymo metodikos patvirtinimo“;</w:t>
            </w:r>
          </w:p>
        </w:tc>
      </w:tr>
      <w:tr w:rsidR="00881BF9" w:rsidRPr="00881BF9" w14:paraId="044F9737" w14:textId="77777777" w:rsidTr="00617CD2">
        <w:tc>
          <w:tcPr>
            <w:tcW w:w="548" w:type="pct"/>
          </w:tcPr>
          <w:p w14:paraId="65CE584D" w14:textId="77777777" w:rsidR="00D26B52" w:rsidRPr="00881BF9" w:rsidRDefault="00D26B52" w:rsidP="00D26B52">
            <w:pPr>
              <w:pStyle w:val="Sraopastraipa"/>
              <w:numPr>
                <w:ilvl w:val="1"/>
                <w:numId w:val="10"/>
              </w:numPr>
              <w:ind w:left="0" w:firstLine="0"/>
            </w:pPr>
          </w:p>
        </w:tc>
        <w:tc>
          <w:tcPr>
            <w:tcW w:w="4452" w:type="pct"/>
          </w:tcPr>
          <w:p w14:paraId="381E7A88" w14:textId="2D92850A" w:rsidR="00D26B52" w:rsidRPr="00881BF9" w:rsidRDefault="00D26B52" w:rsidP="00D26B52">
            <w:r w:rsidRPr="00881BF9">
              <w:t>Valstybės informacinių išteklių svarbos vertinimo metodika, patvirtinta Lietuvos Respublikos ekonomikos ir inovacijų ministro 2023 m. liepos 19 d. įsakymu Nr. 4-418 „Dėl Valstybės informacinių išteklių svarbos vertinimo metodikos patvirtinimo“</w:t>
            </w:r>
            <w:r w:rsidR="00F217D3" w:rsidRPr="00881BF9">
              <w:t>;</w:t>
            </w:r>
          </w:p>
        </w:tc>
      </w:tr>
      <w:tr w:rsidR="00881BF9" w:rsidRPr="00881BF9" w14:paraId="725E9163" w14:textId="77777777" w:rsidTr="00617CD2">
        <w:tc>
          <w:tcPr>
            <w:tcW w:w="548" w:type="pct"/>
          </w:tcPr>
          <w:p w14:paraId="456A007F" w14:textId="77777777" w:rsidR="007921FD" w:rsidRPr="00881BF9" w:rsidRDefault="007921FD" w:rsidP="00D26B52">
            <w:pPr>
              <w:pStyle w:val="Sraopastraipa"/>
              <w:numPr>
                <w:ilvl w:val="1"/>
                <w:numId w:val="10"/>
              </w:numPr>
              <w:ind w:left="0" w:firstLine="0"/>
            </w:pPr>
          </w:p>
        </w:tc>
        <w:tc>
          <w:tcPr>
            <w:tcW w:w="4452" w:type="pct"/>
          </w:tcPr>
          <w:p w14:paraId="0EA1DB16" w14:textId="46A01FF3" w:rsidR="007921FD" w:rsidRPr="00881BF9" w:rsidRDefault="007921FD" w:rsidP="00D26B52">
            <w:r w:rsidRPr="00881BF9">
              <w:t>2011 m. birželio 28 d. Lietuvos Respublikos aplinkos ministro įsakymas Nr. D1-508“ Dėl Aplinkos apsaugos kriterijų taikymo, vykdant žaliuosius pirkimus, tvarkos aprašo patvirtinimo“;</w:t>
            </w:r>
          </w:p>
        </w:tc>
      </w:tr>
      <w:tr w:rsidR="00881BF9" w:rsidRPr="00881BF9" w14:paraId="55AFAA71" w14:textId="77777777" w:rsidTr="00617CD2">
        <w:tc>
          <w:tcPr>
            <w:tcW w:w="548" w:type="pct"/>
          </w:tcPr>
          <w:p w14:paraId="32FDF482" w14:textId="77777777" w:rsidR="00AF57CE" w:rsidRPr="00881BF9" w:rsidRDefault="00AF57CE" w:rsidP="00D26B52">
            <w:pPr>
              <w:pStyle w:val="Sraopastraipa"/>
              <w:numPr>
                <w:ilvl w:val="1"/>
                <w:numId w:val="10"/>
              </w:numPr>
              <w:ind w:left="0" w:firstLine="0"/>
            </w:pPr>
          </w:p>
        </w:tc>
        <w:tc>
          <w:tcPr>
            <w:tcW w:w="4452" w:type="pct"/>
          </w:tcPr>
          <w:p w14:paraId="5399FDEF" w14:textId="6906921E" w:rsidR="00AF57CE" w:rsidRPr="00881BF9" w:rsidRDefault="00AF57CE" w:rsidP="00D26B52">
            <w:r w:rsidRPr="00881BF9">
              <w:rPr>
                <w:szCs w:val="20"/>
              </w:rPr>
              <w:t>Informacinės visuomenės plėtros komiteto prie Lietuvos Respublikos susisiekimo ministerijos direktoriaus 2013 m. gegužės 23 d. įsakymas Nr. T-72 „Dėl Informacinės visuomenės plėtros komiteto prie Lietuvos Respublikos Vyriausybės direktoriaus 2004 m. kovo 31 d. įsakymo Nr. T-40 „Dėl Neįgaliesiems pritaikytų interneto tinklalapių kūrimo, testavimo ir įvertinimo metodinių rekomendacijų patvirtinimo“ pakeitimo“</w:t>
            </w:r>
            <w:r w:rsidR="00F217D3" w:rsidRPr="00881BF9">
              <w:rPr>
                <w:szCs w:val="20"/>
              </w:rPr>
              <w:t>.</w:t>
            </w:r>
          </w:p>
        </w:tc>
      </w:tr>
      <w:tr w:rsidR="00881BF9" w:rsidRPr="00881BF9" w14:paraId="5B27F9CC" w14:textId="77777777" w:rsidTr="5D6B2AC9">
        <w:tc>
          <w:tcPr>
            <w:tcW w:w="5000" w:type="pct"/>
            <w:gridSpan w:val="2"/>
          </w:tcPr>
          <w:p w14:paraId="7C68CA5B" w14:textId="77777777" w:rsidR="00D26B52" w:rsidRPr="00881BF9" w:rsidRDefault="00D26B52" w:rsidP="00D26B52">
            <w:pPr>
              <w:rPr>
                <w:b/>
              </w:rPr>
            </w:pPr>
            <w:r w:rsidRPr="00881BF9">
              <w:rPr>
                <w:b/>
                <w:bCs/>
              </w:rPr>
              <w:t>Duomenų (tame tarpe ir asmens duomenų) saugą reglamentuojantys teisės aktai</w:t>
            </w:r>
          </w:p>
        </w:tc>
      </w:tr>
      <w:tr w:rsidR="00881BF9" w:rsidRPr="00881BF9" w14:paraId="403B92AB" w14:textId="77777777" w:rsidTr="00617CD2">
        <w:tc>
          <w:tcPr>
            <w:tcW w:w="548" w:type="pct"/>
          </w:tcPr>
          <w:p w14:paraId="27A6E0F3" w14:textId="77777777" w:rsidR="00D26B52" w:rsidRPr="00881BF9" w:rsidRDefault="00D26B52" w:rsidP="00D26B52">
            <w:pPr>
              <w:pStyle w:val="Sraopastraipa"/>
              <w:numPr>
                <w:ilvl w:val="0"/>
                <w:numId w:val="10"/>
              </w:numPr>
              <w:rPr>
                <w:b/>
              </w:rPr>
            </w:pPr>
          </w:p>
        </w:tc>
        <w:tc>
          <w:tcPr>
            <w:tcW w:w="4452" w:type="pct"/>
          </w:tcPr>
          <w:p w14:paraId="48109BF3" w14:textId="77777777" w:rsidR="00D26B52" w:rsidRPr="00881BF9" w:rsidRDefault="00D26B52" w:rsidP="00D26B52">
            <w:pPr>
              <w:rPr>
                <w:b/>
              </w:rPr>
            </w:pPr>
            <w:r w:rsidRPr="00881BF9">
              <w:rPr>
                <w:b/>
              </w:rPr>
              <w:t>Įstatymai:</w:t>
            </w:r>
          </w:p>
        </w:tc>
      </w:tr>
      <w:tr w:rsidR="00881BF9" w:rsidRPr="00881BF9" w14:paraId="3836A9F8" w14:textId="77777777" w:rsidTr="00617CD2">
        <w:tc>
          <w:tcPr>
            <w:tcW w:w="548" w:type="pct"/>
          </w:tcPr>
          <w:p w14:paraId="48767859" w14:textId="77777777" w:rsidR="00D26B52" w:rsidRPr="00881BF9" w:rsidRDefault="00D26B52" w:rsidP="00D26B52">
            <w:pPr>
              <w:pStyle w:val="Sraopastraipa"/>
              <w:numPr>
                <w:ilvl w:val="1"/>
                <w:numId w:val="10"/>
              </w:numPr>
              <w:ind w:left="0" w:firstLine="0"/>
            </w:pPr>
          </w:p>
        </w:tc>
        <w:tc>
          <w:tcPr>
            <w:tcW w:w="4452" w:type="pct"/>
          </w:tcPr>
          <w:p w14:paraId="03F3BA17" w14:textId="77777777" w:rsidR="00D26B52" w:rsidRPr="00881BF9" w:rsidRDefault="00D26B52" w:rsidP="00D26B52">
            <w:r w:rsidRPr="00881BF9">
              <w:t>2016 m. balandžio 27 d. Europos Parlamento ir Tarybos reglamentas (ES) 2016/679 dėl fizinių asmenų apsaugos tvarkant asmens duomenis ir dėl laisvo tokių duomenų judėjimo ir kuriuo panaikinama Direktyva 95/46/EB (Bendrasis duomenų apsaugos reglamentas);</w:t>
            </w:r>
          </w:p>
        </w:tc>
      </w:tr>
      <w:tr w:rsidR="00881BF9" w:rsidRPr="00881BF9" w14:paraId="414D3553" w14:textId="77777777" w:rsidTr="00617CD2">
        <w:trPr>
          <w:trHeight w:val="300"/>
        </w:trPr>
        <w:tc>
          <w:tcPr>
            <w:tcW w:w="548" w:type="pct"/>
          </w:tcPr>
          <w:p w14:paraId="716CFF4E" w14:textId="1882F998" w:rsidR="5D16EDEE" w:rsidRPr="00881BF9" w:rsidRDefault="5D16EDEE" w:rsidP="5D6B2AC9">
            <w:r w:rsidRPr="00881BF9">
              <w:t>1.2</w:t>
            </w:r>
          </w:p>
        </w:tc>
        <w:tc>
          <w:tcPr>
            <w:tcW w:w="4452" w:type="pct"/>
          </w:tcPr>
          <w:p w14:paraId="4886256D" w14:textId="53D6EE0C" w:rsidR="5D16EDEE" w:rsidRPr="00881BF9" w:rsidRDefault="5D16EDEE" w:rsidP="5D6B2AC9">
            <w:r w:rsidRPr="00881BF9">
              <w:t>Europos Parlamento ir Tarybos direktyva (ES) 2022/2555 2022 m. gruodžio 14 d. dėl priemonių aukštam bendram kibernetinio saugumo lygiui visoje Sąjungoje užtikrinti, kuria iš dalies keičiamas Reglamentas (ES) Nr. 910/2014 ir Direktyva (ES) 2018/1972 ir panaikinama Direktyva (ES) 2016/1148 (TIS 2 direktyva)</w:t>
            </w:r>
            <w:r w:rsidR="526355A3" w:rsidRPr="00881BF9">
              <w:t xml:space="preserve"> (NIS2 direktyva)</w:t>
            </w:r>
            <w:r w:rsidR="00E35602" w:rsidRPr="00881BF9">
              <w:t>;</w:t>
            </w:r>
          </w:p>
        </w:tc>
      </w:tr>
      <w:tr w:rsidR="00881BF9" w:rsidRPr="00881BF9" w14:paraId="4D46453F" w14:textId="77777777" w:rsidTr="00617CD2">
        <w:tc>
          <w:tcPr>
            <w:tcW w:w="548" w:type="pct"/>
          </w:tcPr>
          <w:p w14:paraId="24236FFA" w14:textId="3C3D7463" w:rsidR="00D26B52" w:rsidRPr="00881BF9" w:rsidRDefault="5D16EDEE" w:rsidP="5D6B2AC9">
            <w:pPr>
              <w:pStyle w:val="Sraopastraipa"/>
              <w:ind w:left="0"/>
            </w:pPr>
            <w:r w:rsidRPr="00881BF9">
              <w:t>1.3</w:t>
            </w:r>
          </w:p>
        </w:tc>
        <w:tc>
          <w:tcPr>
            <w:tcW w:w="4452" w:type="pct"/>
          </w:tcPr>
          <w:p w14:paraId="7E8B9E56" w14:textId="77777777" w:rsidR="00D26B52" w:rsidRPr="00881BF9" w:rsidRDefault="00D26B52" w:rsidP="00D26B52">
            <w:r w:rsidRPr="00881BF9">
              <w:t>Lietuvos Respublikos kibernetinio saugumo įstatymas;</w:t>
            </w:r>
          </w:p>
        </w:tc>
      </w:tr>
      <w:tr w:rsidR="00881BF9" w:rsidRPr="00881BF9" w14:paraId="5878995C" w14:textId="77777777" w:rsidTr="00617CD2">
        <w:tc>
          <w:tcPr>
            <w:tcW w:w="548" w:type="pct"/>
          </w:tcPr>
          <w:p w14:paraId="1BDB7368" w14:textId="4C8CBCBA" w:rsidR="00D26B52" w:rsidRPr="00881BF9" w:rsidRDefault="55E426B0" w:rsidP="5D6B2AC9">
            <w:pPr>
              <w:pStyle w:val="Sraopastraipa"/>
              <w:ind w:left="0"/>
            </w:pPr>
            <w:r w:rsidRPr="00881BF9">
              <w:t>1.4</w:t>
            </w:r>
          </w:p>
        </w:tc>
        <w:tc>
          <w:tcPr>
            <w:tcW w:w="4452" w:type="pct"/>
          </w:tcPr>
          <w:p w14:paraId="4CE71760" w14:textId="3C207FA9" w:rsidR="00D26B52" w:rsidRPr="00881BF9" w:rsidRDefault="00D26B52" w:rsidP="00D26B52">
            <w:r w:rsidRPr="00881BF9">
              <w:t>Lietuvos Respublikos asmens duomenų teisinės apsaugos įstatymas</w:t>
            </w:r>
            <w:r w:rsidR="00F217D3" w:rsidRPr="00881BF9">
              <w:t>;</w:t>
            </w:r>
          </w:p>
        </w:tc>
      </w:tr>
      <w:tr w:rsidR="00881BF9" w:rsidRPr="00881BF9" w14:paraId="6FE6E301" w14:textId="77777777" w:rsidTr="00617CD2">
        <w:tc>
          <w:tcPr>
            <w:tcW w:w="548" w:type="pct"/>
          </w:tcPr>
          <w:p w14:paraId="7C325542" w14:textId="1AD0318F" w:rsidR="00B14C11" w:rsidRPr="00881BF9" w:rsidRDefault="7D1DAEC8" w:rsidP="5D6B2AC9">
            <w:pPr>
              <w:pStyle w:val="Sraopastraipa"/>
              <w:ind w:left="0"/>
            </w:pPr>
            <w:r w:rsidRPr="00881BF9">
              <w:t>1.5</w:t>
            </w:r>
          </w:p>
        </w:tc>
        <w:tc>
          <w:tcPr>
            <w:tcW w:w="4452" w:type="pct"/>
          </w:tcPr>
          <w:p w14:paraId="31FDC7CD" w14:textId="45CE4C6A" w:rsidR="00B14C11" w:rsidRPr="00881BF9" w:rsidRDefault="00B14C11" w:rsidP="00D26B52">
            <w:r w:rsidRPr="00881BF9">
              <w:t>Lietuvos Respublikos nacionaliniam saugumui užtikrinti svarbių objektų apsaugos įstatymas</w:t>
            </w:r>
            <w:r w:rsidR="00E35602" w:rsidRPr="00881BF9">
              <w:t>.</w:t>
            </w:r>
          </w:p>
        </w:tc>
      </w:tr>
      <w:tr w:rsidR="00881BF9" w:rsidRPr="00881BF9" w14:paraId="2F730EA3" w14:textId="77777777" w:rsidTr="00617CD2">
        <w:tc>
          <w:tcPr>
            <w:tcW w:w="548" w:type="pct"/>
          </w:tcPr>
          <w:p w14:paraId="25A0564F" w14:textId="77777777" w:rsidR="00D26B52" w:rsidRPr="00881BF9" w:rsidRDefault="00D26B52" w:rsidP="00D26B52">
            <w:pPr>
              <w:pStyle w:val="Sraopastraipa"/>
              <w:numPr>
                <w:ilvl w:val="0"/>
                <w:numId w:val="10"/>
              </w:numPr>
              <w:rPr>
                <w:b/>
              </w:rPr>
            </w:pPr>
          </w:p>
        </w:tc>
        <w:tc>
          <w:tcPr>
            <w:tcW w:w="4452" w:type="pct"/>
          </w:tcPr>
          <w:p w14:paraId="131BE028" w14:textId="77777777" w:rsidR="00D26B52" w:rsidRPr="00881BF9" w:rsidRDefault="00D26B52" w:rsidP="00D26B52">
            <w:pPr>
              <w:rPr>
                <w:b/>
              </w:rPr>
            </w:pPr>
            <w:r w:rsidRPr="00881BF9">
              <w:rPr>
                <w:b/>
              </w:rPr>
              <w:t>Nutarimai:</w:t>
            </w:r>
          </w:p>
        </w:tc>
      </w:tr>
      <w:tr w:rsidR="00881BF9" w:rsidRPr="00881BF9" w14:paraId="04BA0C85" w14:textId="77777777" w:rsidTr="00617CD2">
        <w:tc>
          <w:tcPr>
            <w:tcW w:w="548" w:type="pct"/>
          </w:tcPr>
          <w:p w14:paraId="6C054E37" w14:textId="77777777" w:rsidR="00D26B52" w:rsidRPr="00881BF9" w:rsidRDefault="00D26B52" w:rsidP="00D26B52">
            <w:pPr>
              <w:pStyle w:val="Sraopastraipa"/>
              <w:numPr>
                <w:ilvl w:val="1"/>
                <w:numId w:val="10"/>
              </w:numPr>
              <w:ind w:left="0" w:firstLine="0"/>
            </w:pPr>
          </w:p>
        </w:tc>
        <w:tc>
          <w:tcPr>
            <w:tcW w:w="4452" w:type="pct"/>
          </w:tcPr>
          <w:p w14:paraId="22968D5E" w14:textId="3127A512" w:rsidR="00D26B52" w:rsidRPr="00881BF9" w:rsidRDefault="00D26B52" w:rsidP="00D26B52">
            <w:r w:rsidRPr="00881BF9">
              <w:t>Organizacinių ir techninių kibernetinio saugumo reikalavimų, taikomų kibernetinio saugumo subjektams, aprašu, patvirtintu Lietuvos Respublikos Vyriausybės 2018 m. rugpjūčio 13 d. nutarimu Nr. 818 „Dėl Lietuvos Respublikos kibernetinio saugumo įstatymo įgyvendinimo“;</w:t>
            </w:r>
          </w:p>
        </w:tc>
      </w:tr>
      <w:tr w:rsidR="00881BF9" w:rsidRPr="00881BF9" w14:paraId="1D15A391" w14:textId="77777777" w:rsidTr="00617CD2">
        <w:tc>
          <w:tcPr>
            <w:tcW w:w="548" w:type="pct"/>
          </w:tcPr>
          <w:p w14:paraId="707EF4B9" w14:textId="77777777" w:rsidR="00D26B52" w:rsidRPr="00881BF9" w:rsidRDefault="00D26B52" w:rsidP="00D26B52">
            <w:pPr>
              <w:pStyle w:val="Sraopastraipa"/>
              <w:numPr>
                <w:ilvl w:val="1"/>
                <w:numId w:val="10"/>
              </w:numPr>
              <w:ind w:left="0" w:firstLine="0"/>
            </w:pPr>
          </w:p>
        </w:tc>
        <w:tc>
          <w:tcPr>
            <w:tcW w:w="4452" w:type="pct"/>
          </w:tcPr>
          <w:p w14:paraId="517F5611" w14:textId="16564611" w:rsidR="00D26B52" w:rsidRPr="00881BF9" w:rsidRDefault="00D26B52" w:rsidP="00D26B52">
            <w:r w:rsidRPr="00881BF9">
              <w:t>Lietuvos Respublikos Vyriausybės 2013 m. liepos 24 d. nutarimas Nr. 716 „ Dėl Bendrųjų elektroninės informacijos saugos reikalavimų aprašo ir Saugos dokumentų turinio gairių aprašo patvirtinimo“</w:t>
            </w:r>
            <w:r w:rsidR="00E35602" w:rsidRPr="00881BF9">
              <w:t>;</w:t>
            </w:r>
          </w:p>
        </w:tc>
      </w:tr>
      <w:tr w:rsidR="00881BF9" w:rsidRPr="00881BF9" w14:paraId="49A70A9C" w14:textId="77777777" w:rsidTr="00617CD2">
        <w:trPr>
          <w:trHeight w:val="300"/>
        </w:trPr>
        <w:tc>
          <w:tcPr>
            <w:tcW w:w="548" w:type="pct"/>
          </w:tcPr>
          <w:p w14:paraId="7CC9D6D2" w14:textId="2F126CD7" w:rsidR="09B42E79" w:rsidRPr="00881BF9" w:rsidRDefault="09B42E79" w:rsidP="5D6B2AC9">
            <w:r w:rsidRPr="00881BF9">
              <w:t xml:space="preserve">1.3 </w:t>
            </w:r>
          </w:p>
        </w:tc>
        <w:tc>
          <w:tcPr>
            <w:tcW w:w="4452" w:type="pct"/>
          </w:tcPr>
          <w:p w14:paraId="7D808C78" w14:textId="137FA6EF" w:rsidR="09B42E79" w:rsidRPr="00881BF9" w:rsidRDefault="09B42E79" w:rsidP="5D6B2AC9">
            <w:r w:rsidRPr="00881BF9">
              <w:t>Lietuvos Respublikos vyriausiosios rinkimų komisijos 2019 m. vasario 7 d.  sprendimas Nr. Sp-</w:t>
            </w:r>
            <w:r w:rsidR="7EB4FE9F" w:rsidRPr="00881BF9">
              <w:t xml:space="preserve">73 </w:t>
            </w:r>
            <w:r w:rsidR="00CE5910" w:rsidRPr="00881BF9">
              <w:t>„</w:t>
            </w:r>
            <w:r w:rsidR="7EB4FE9F" w:rsidRPr="00881BF9">
              <w:t>Dėl Asmens duomenų tvarkymo Lietuvos Respublikos vyriausiojoje rinkimų komisijoje tvarkos aprašo patvirtinimo” (2022-12-09 redakcija)</w:t>
            </w:r>
            <w:r w:rsidR="00E35602" w:rsidRPr="00881BF9">
              <w:t>.</w:t>
            </w:r>
          </w:p>
        </w:tc>
      </w:tr>
      <w:tr w:rsidR="00881BF9" w:rsidRPr="00881BF9" w14:paraId="1B3EAE77" w14:textId="77777777" w:rsidTr="00617CD2">
        <w:tc>
          <w:tcPr>
            <w:tcW w:w="548" w:type="pct"/>
          </w:tcPr>
          <w:p w14:paraId="6230BFE6" w14:textId="77777777" w:rsidR="00D26B52" w:rsidRPr="00881BF9" w:rsidRDefault="00D26B52" w:rsidP="00D26B52">
            <w:pPr>
              <w:pStyle w:val="Sraopastraipa"/>
              <w:numPr>
                <w:ilvl w:val="0"/>
                <w:numId w:val="10"/>
              </w:numPr>
              <w:rPr>
                <w:b/>
              </w:rPr>
            </w:pPr>
          </w:p>
        </w:tc>
        <w:tc>
          <w:tcPr>
            <w:tcW w:w="4452" w:type="pct"/>
          </w:tcPr>
          <w:p w14:paraId="033ECCAD" w14:textId="77777777" w:rsidR="00D26B52" w:rsidRPr="00881BF9" w:rsidRDefault="00D26B52" w:rsidP="00D26B52">
            <w:pPr>
              <w:rPr>
                <w:b/>
              </w:rPr>
            </w:pPr>
            <w:r w:rsidRPr="00881BF9">
              <w:rPr>
                <w:b/>
              </w:rPr>
              <w:t>Įsakymai:</w:t>
            </w:r>
          </w:p>
        </w:tc>
      </w:tr>
      <w:tr w:rsidR="00881BF9" w:rsidRPr="00881BF9" w14:paraId="1F3D4402" w14:textId="77777777" w:rsidTr="00617CD2">
        <w:tc>
          <w:tcPr>
            <w:tcW w:w="548" w:type="pct"/>
          </w:tcPr>
          <w:p w14:paraId="4EB7C5C0" w14:textId="77777777" w:rsidR="00D26B52" w:rsidRPr="00881BF9" w:rsidRDefault="00D26B52" w:rsidP="00D26B52">
            <w:pPr>
              <w:pStyle w:val="Sraopastraipa"/>
              <w:numPr>
                <w:ilvl w:val="0"/>
                <w:numId w:val="10"/>
              </w:numPr>
            </w:pPr>
          </w:p>
        </w:tc>
        <w:tc>
          <w:tcPr>
            <w:tcW w:w="4452" w:type="pct"/>
          </w:tcPr>
          <w:p w14:paraId="7B2A4245" w14:textId="2918A9D8" w:rsidR="00D26B52" w:rsidRPr="00881BF9" w:rsidRDefault="00D26B52" w:rsidP="00D26B52">
            <w:r w:rsidRPr="00881BF9">
              <w:t>Lietuvos Respublikos krašto apsaugos ministro 2021 m. gruodžio 4 d. įsakymas Nr. V-941 „Dėl techninių valstybės registrų (kadastrų), žinybinių registrų, valstybės informacinių sistemų ir kitų informacinių sistemų elektroninės informacijos saugos reikalavimų patvirtinimo“.</w:t>
            </w:r>
          </w:p>
        </w:tc>
      </w:tr>
      <w:tr w:rsidR="00881BF9" w:rsidRPr="00881BF9" w14:paraId="5ECAD624" w14:textId="77777777" w:rsidTr="5D6B2AC9">
        <w:tc>
          <w:tcPr>
            <w:tcW w:w="5000" w:type="pct"/>
            <w:gridSpan w:val="2"/>
          </w:tcPr>
          <w:p w14:paraId="0C66CCC8" w14:textId="68B2AD40" w:rsidR="00D26B52" w:rsidRPr="00881BF9" w:rsidRDefault="00D26B52" w:rsidP="00D26B52">
            <w:pPr>
              <w:rPr>
                <w:b/>
              </w:rPr>
            </w:pPr>
            <w:r w:rsidRPr="00881BF9">
              <w:rPr>
                <w:b/>
                <w:bCs/>
              </w:rPr>
              <w:t>Kiti teisės aktai ar dokumentai:</w:t>
            </w:r>
          </w:p>
        </w:tc>
      </w:tr>
      <w:tr w:rsidR="00881BF9" w:rsidRPr="00881BF9" w14:paraId="1D3F43F5" w14:textId="77777777" w:rsidTr="00617CD2">
        <w:tc>
          <w:tcPr>
            <w:tcW w:w="548" w:type="pct"/>
          </w:tcPr>
          <w:p w14:paraId="43DA0724" w14:textId="77777777" w:rsidR="00D26B52" w:rsidRPr="00881BF9" w:rsidRDefault="00D26B52" w:rsidP="00D26B52">
            <w:pPr>
              <w:pStyle w:val="Sraopastraipa"/>
              <w:numPr>
                <w:ilvl w:val="0"/>
                <w:numId w:val="10"/>
              </w:numPr>
            </w:pPr>
          </w:p>
        </w:tc>
        <w:tc>
          <w:tcPr>
            <w:tcW w:w="4452" w:type="pct"/>
          </w:tcPr>
          <w:p w14:paraId="1E50CFC4" w14:textId="3A51DA57" w:rsidR="00D26B52" w:rsidRPr="00881BF9" w:rsidRDefault="00D26B52" w:rsidP="00D26B52">
            <w:r w:rsidRPr="00881BF9">
              <w:t>Bendrųjų reikalavimų valstybės ir savivaldybių institucijų ir įstaigų interneto svetainėms ir mobiliosioms programoms aprašas, patvirtintas 2003 m. balandžio 18 d. Lietuvos Respublikos Vyriausybės nutarimu Nr. 480 „Dėl bendrųjų reikalavimų valstybės ir savivaldybių institucijų ir įstaigų interneto svetainėms ir mobiliosioms programoms aprašo patvirtinimo“;</w:t>
            </w:r>
          </w:p>
        </w:tc>
      </w:tr>
      <w:tr w:rsidR="00881BF9" w:rsidRPr="00881BF9" w14:paraId="11424A2F" w14:textId="77777777" w:rsidTr="00617CD2">
        <w:tc>
          <w:tcPr>
            <w:tcW w:w="548" w:type="pct"/>
          </w:tcPr>
          <w:p w14:paraId="268619D7" w14:textId="77777777" w:rsidR="00D26B52" w:rsidRPr="00881BF9" w:rsidRDefault="00D26B52" w:rsidP="00D26B52">
            <w:pPr>
              <w:pStyle w:val="Sraopastraipa"/>
              <w:numPr>
                <w:ilvl w:val="0"/>
                <w:numId w:val="10"/>
              </w:numPr>
            </w:pPr>
          </w:p>
        </w:tc>
        <w:tc>
          <w:tcPr>
            <w:tcW w:w="4452" w:type="pct"/>
          </w:tcPr>
          <w:p w14:paraId="019A2321" w14:textId="08803334" w:rsidR="00D26B52" w:rsidRPr="00881BF9" w:rsidRDefault="00D26B52" w:rsidP="00D26B52">
            <w:r w:rsidRPr="00881BF9">
              <w:t>Kuriamų viešųjų ir administracinių elektroninių paslaugų tinkamumo naudotojams užtikrinimo priemonių metodinės rekomendacijos, patvirtintos Informacinės visuomenės plėtros komiteto prie Susisiekimo ministerijos direktoriaus 2014 m. gegužės 5 d. įsakymu Nr. T-65 „Dėl kuriamų viešųjų ir administracinių elektroninių paslaugų tinkamumo naudotojams metodinių rekomendacijų patvirtinimo“;</w:t>
            </w:r>
          </w:p>
        </w:tc>
      </w:tr>
      <w:tr w:rsidR="00881BF9" w:rsidRPr="00881BF9" w14:paraId="2BC7CCA3" w14:textId="77777777" w:rsidTr="00617CD2">
        <w:tc>
          <w:tcPr>
            <w:tcW w:w="548" w:type="pct"/>
          </w:tcPr>
          <w:p w14:paraId="3724B276" w14:textId="77777777" w:rsidR="00D26B52" w:rsidRPr="00881BF9" w:rsidRDefault="00D26B52" w:rsidP="00D26B52">
            <w:pPr>
              <w:pStyle w:val="Sraopastraipa"/>
              <w:numPr>
                <w:ilvl w:val="0"/>
                <w:numId w:val="10"/>
              </w:numPr>
            </w:pPr>
          </w:p>
        </w:tc>
        <w:tc>
          <w:tcPr>
            <w:tcW w:w="4452" w:type="pct"/>
          </w:tcPr>
          <w:p w14:paraId="15DF1F7D" w14:textId="1916199E" w:rsidR="00D26B52" w:rsidRPr="00881BF9" w:rsidRDefault="00D26B52" w:rsidP="00D26B52">
            <w:r w:rsidRPr="00881BF9">
              <w:t>Duomenų teikimo formatų ir standartų rekomendacijos, patvirtintos Informacinės visuomenės plėtros komiteto prie Susisiekimo ministerijos direktoriaus 2013 m. kovo 25 d. įsakymu Nr. T-36 „Dėl Duomenų teikimo formatų ir standartų rekomendacijų patvirtinimo“;</w:t>
            </w:r>
          </w:p>
        </w:tc>
      </w:tr>
      <w:tr w:rsidR="00881BF9" w:rsidRPr="00881BF9" w14:paraId="241044B9" w14:textId="77777777" w:rsidTr="00617CD2">
        <w:tc>
          <w:tcPr>
            <w:tcW w:w="548" w:type="pct"/>
          </w:tcPr>
          <w:p w14:paraId="7496B28E" w14:textId="77777777" w:rsidR="00D26B52" w:rsidRPr="00881BF9" w:rsidRDefault="00D26B52" w:rsidP="00D26B52">
            <w:pPr>
              <w:pStyle w:val="Sraopastraipa"/>
              <w:numPr>
                <w:ilvl w:val="0"/>
                <w:numId w:val="10"/>
              </w:numPr>
            </w:pPr>
          </w:p>
        </w:tc>
        <w:tc>
          <w:tcPr>
            <w:tcW w:w="4452" w:type="pct"/>
          </w:tcPr>
          <w:p w14:paraId="544CDEE8" w14:textId="06CABF90" w:rsidR="00D26B52" w:rsidRPr="00881BF9" w:rsidRDefault="00D26B52" w:rsidP="00D26B52">
            <w:r w:rsidRPr="00881BF9">
              <w:t>Valstybės duomenų agentūros generalinio direktoriaus 2023 m. vasario 6 d. įsakymas Nr. DĮ-30 „Dėl valstybės duomenų valdysenos informacinės sistemos duomenų teikimo būdų patvirtinimo“</w:t>
            </w:r>
            <w:r w:rsidR="001D144B" w:rsidRPr="00881BF9">
              <w:t>;</w:t>
            </w:r>
          </w:p>
        </w:tc>
      </w:tr>
      <w:tr w:rsidR="00881BF9" w:rsidRPr="00881BF9" w14:paraId="61F50FEB" w14:textId="77777777" w:rsidTr="00617CD2">
        <w:tc>
          <w:tcPr>
            <w:tcW w:w="548" w:type="pct"/>
          </w:tcPr>
          <w:p w14:paraId="0EBA2863" w14:textId="77777777" w:rsidR="00D26B52" w:rsidRPr="00881BF9" w:rsidRDefault="00D26B52" w:rsidP="00D26B52">
            <w:pPr>
              <w:pStyle w:val="Sraopastraipa"/>
              <w:numPr>
                <w:ilvl w:val="0"/>
                <w:numId w:val="10"/>
              </w:numPr>
            </w:pPr>
          </w:p>
        </w:tc>
        <w:tc>
          <w:tcPr>
            <w:tcW w:w="4452" w:type="pct"/>
          </w:tcPr>
          <w:p w14:paraId="16AC102B" w14:textId="2B23B26F" w:rsidR="00D26B52" w:rsidRPr="00881BF9" w:rsidRDefault="00D26B52" w:rsidP="00D26B52">
            <w:r w:rsidRPr="00881BF9">
              <w:rPr>
                <w:szCs w:val="20"/>
              </w:rPr>
              <w:t>Valstybinės duomenų apsaugos inspekcijos 2020 m. gruodžio 11 d. gairės „Pritaikytoji ir standartizuotoji duomenų apsauga informacinės sistemos gyvavimo cikle“</w:t>
            </w:r>
            <w:r w:rsidR="001D144B" w:rsidRPr="00881BF9">
              <w:rPr>
                <w:szCs w:val="20"/>
              </w:rPr>
              <w:t>;</w:t>
            </w:r>
          </w:p>
        </w:tc>
      </w:tr>
      <w:tr w:rsidR="00881BF9" w:rsidRPr="00881BF9" w14:paraId="6EC15B5D" w14:textId="77777777" w:rsidTr="00617CD2">
        <w:trPr>
          <w:trHeight w:val="300"/>
        </w:trPr>
        <w:tc>
          <w:tcPr>
            <w:tcW w:w="548" w:type="pct"/>
          </w:tcPr>
          <w:p w14:paraId="62328C0F" w14:textId="3ABF7A10" w:rsidR="5D6B2AC9" w:rsidRPr="00881BF9" w:rsidRDefault="5D6B2AC9" w:rsidP="5D6B2AC9">
            <w:pPr>
              <w:pStyle w:val="Sraopastraipa"/>
              <w:numPr>
                <w:ilvl w:val="0"/>
                <w:numId w:val="10"/>
              </w:numPr>
            </w:pPr>
          </w:p>
        </w:tc>
        <w:tc>
          <w:tcPr>
            <w:tcW w:w="4452" w:type="pct"/>
          </w:tcPr>
          <w:p w14:paraId="26E63A5E" w14:textId="40C11798" w:rsidR="0D4FFEF4" w:rsidRPr="00881BF9" w:rsidRDefault="0D4FFEF4" w:rsidP="5D6B2AC9">
            <w:pPr>
              <w:rPr>
                <w:rFonts w:ascii="Times New Roman" w:eastAsia="Times New Roman" w:hAnsi="Times New Roman" w:cs="Times New Roman"/>
                <w:szCs w:val="24"/>
              </w:rPr>
            </w:pPr>
            <w:r w:rsidRPr="00881BF9">
              <w:t xml:space="preserve">Europos duomenų apsaugos valdybos </w:t>
            </w:r>
            <w:r w:rsidRPr="00881BF9">
              <w:rPr>
                <w:rFonts w:ascii="Times New Roman" w:eastAsia="Times New Roman" w:hAnsi="Times New Roman" w:cs="Times New Roman"/>
                <w:szCs w:val="24"/>
              </w:rPr>
              <w:t>Gairės 05/2020 dėl sutikimo pagal Reglamentą 2016/679</w:t>
            </w:r>
            <w:r w:rsidR="001D144B" w:rsidRPr="00881BF9">
              <w:rPr>
                <w:rFonts w:ascii="Times New Roman" w:eastAsia="Times New Roman" w:hAnsi="Times New Roman" w:cs="Times New Roman"/>
                <w:szCs w:val="24"/>
              </w:rPr>
              <w:t>.</w:t>
            </w:r>
          </w:p>
        </w:tc>
      </w:tr>
    </w:tbl>
    <w:p w14:paraId="00ECB387" w14:textId="13810BDE" w:rsidR="00E618CE" w:rsidRPr="00881BF9" w:rsidRDefault="001A756A" w:rsidP="00E618CE">
      <w:pPr>
        <w:pStyle w:val="Antrat1"/>
      </w:pPr>
      <w:bookmarkStart w:id="3" w:name="_Toc178546513"/>
      <w:r w:rsidRPr="00881BF9">
        <w:t>Kompiuterizuojamos veiklos</w:t>
      </w:r>
      <w:r w:rsidR="00E618CE" w:rsidRPr="00881BF9">
        <w:t xml:space="preserve"> ir projekto a</w:t>
      </w:r>
      <w:r w:rsidR="00FE3160" w:rsidRPr="00881BF9">
        <w:t>p</w:t>
      </w:r>
      <w:r w:rsidR="00E618CE" w:rsidRPr="00881BF9">
        <w:t>rašymas</w:t>
      </w:r>
      <w:bookmarkEnd w:id="3"/>
    </w:p>
    <w:p w14:paraId="45BB9666" w14:textId="5B1ED6C8" w:rsidR="00031DCE" w:rsidRPr="00881BF9" w:rsidRDefault="09AF7A19" w:rsidP="00B25E73">
      <w:pPr>
        <w:pStyle w:val="Punktas"/>
      </w:pPr>
      <w:r w:rsidRPr="00881BF9">
        <w:t xml:space="preserve">Siekiant IT priemonėmis tvarkyti </w:t>
      </w:r>
      <w:r w:rsidR="6B9209F2" w:rsidRPr="00881BF9">
        <w:t xml:space="preserve">rinkimų ir referendumų organizavimo, </w:t>
      </w:r>
      <w:r w:rsidR="6115A373" w:rsidRPr="00881BF9">
        <w:t>r</w:t>
      </w:r>
      <w:r w:rsidR="6B9209F2" w:rsidRPr="00881BF9">
        <w:t xml:space="preserve">inkėjų sąrašų sudarymo ir tvarkymo, politinių partijų ir politinių kampanijų finansavimo kontrolės užtikrinimo, rezultatų nustatymo, rinkėjų ir </w:t>
      </w:r>
      <w:r w:rsidR="0D57DE9F" w:rsidRPr="00881BF9">
        <w:t>rinkimų dalyvių</w:t>
      </w:r>
      <w:r w:rsidR="6B9209F2" w:rsidRPr="00881BF9">
        <w:t xml:space="preserve"> informavimo apie rinkimus, </w:t>
      </w:r>
      <w:r w:rsidR="0B9CA8FC" w:rsidRPr="00881BF9">
        <w:t>kandidatų</w:t>
      </w:r>
      <w:r w:rsidR="6B9209F2" w:rsidRPr="00881BF9">
        <w:t xml:space="preserve"> parėmimo duomenis</w:t>
      </w:r>
      <w:r w:rsidR="0B9CA8FC" w:rsidRPr="00881BF9">
        <w:t xml:space="preserve">, teikti </w:t>
      </w:r>
      <w:r w:rsidR="76BA50A7" w:rsidRPr="00881BF9">
        <w:t>kitas elektronines paslaugas Lietuvos Respublikos piliečiams, buvo sukurta ir 201</w:t>
      </w:r>
      <w:r w:rsidR="3171529D" w:rsidRPr="00881BF9">
        <w:t>1</w:t>
      </w:r>
      <w:r w:rsidR="76BA50A7" w:rsidRPr="00881BF9">
        <w:t xml:space="preserve"> m. įsteigta VRKIS.</w:t>
      </w:r>
    </w:p>
    <w:p w14:paraId="45E2E6FF" w14:textId="047E9615" w:rsidR="001F31A9" w:rsidRPr="00881BF9" w:rsidRDefault="001F31A9" w:rsidP="00B25E73">
      <w:pPr>
        <w:pStyle w:val="Punktas"/>
      </w:pPr>
      <w:r w:rsidRPr="00881BF9">
        <w:t>VRKIS steigimo teisinis pagrindas, tikslai, uždaviniai, pagrindinės funkcijos, organizacinė, informacinė ir funkcinė struktūra, duomenų teikimo ir naudojimo tvarka, duomenų saugos reikalavimai, finansavimas, modernizavimas ir likvidavimas</w:t>
      </w:r>
      <w:r w:rsidR="00DB0EF0" w:rsidRPr="00881BF9">
        <w:t xml:space="preserve"> apibrėžti </w:t>
      </w:r>
      <w:r w:rsidR="00683EC3" w:rsidRPr="00881BF9">
        <w:t xml:space="preserve">2019 m. lapkričio 28 d. </w:t>
      </w:r>
      <w:r w:rsidR="00BF2048" w:rsidRPr="00881BF9">
        <w:t xml:space="preserve">VRK sprendimu </w:t>
      </w:r>
      <w:r w:rsidR="00683EC3" w:rsidRPr="00881BF9">
        <w:t xml:space="preserve">Nr. Sp-426 </w:t>
      </w:r>
      <w:r w:rsidR="00BF2048" w:rsidRPr="00881BF9">
        <w:t>„</w:t>
      </w:r>
      <w:r w:rsidR="00B25E73" w:rsidRPr="00881BF9">
        <w:t>Dėl Lietuvos Respublikos vyriausiosios rinkimų komisijos 2011 m. gruodžio 20 d. sprendimu Nr. Sp-389 „Dėl Vyriausiosios rinkimų komisijos informacinės sistemos nuostatų patvirtinimo</w:t>
      </w:r>
      <w:r w:rsidR="00BF2048" w:rsidRPr="00881BF9">
        <w:t xml:space="preserve">“ </w:t>
      </w:r>
      <w:r w:rsidR="006C0811" w:rsidRPr="00881BF9">
        <w:t xml:space="preserve">pakeitimo“ </w:t>
      </w:r>
      <w:r w:rsidR="00BF2048" w:rsidRPr="00881BF9">
        <w:t xml:space="preserve">patvirtintuose </w:t>
      </w:r>
      <w:r w:rsidR="000F0E31" w:rsidRPr="00881BF9">
        <w:t>VRKIS nuostatuose</w:t>
      </w:r>
      <w:r w:rsidR="00BE7BB9" w:rsidRPr="00881BF9">
        <w:rPr>
          <w:rStyle w:val="Puslapioinaosnuoroda"/>
        </w:rPr>
        <w:footnoteReference w:id="2"/>
      </w:r>
      <w:r w:rsidRPr="00881BF9">
        <w:t>.</w:t>
      </w:r>
    </w:p>
    <w:p w14:paraId="39CC593A" w14:textId="0A4B12BB" w:rsidR="00270D7B" w:rsidRPr="00881BF9" w:rsidRDefault="4D0AF8C3" w:rsidP="00270D7B">
      <w:pPr>
        <w:pStyle w:val="Punktas"/>
      </w:pPr>
      <w:r w:rsidRPr="00881BF9">
        <w:t>VRKIS duomenų saugos nuostatai, patvirtinti Lietuvos Respublikos vyriausioji rinkimų komisijos 2018 m. gegužės 8 d. sprendimu Nr. Sp-47 „Dėl Lietuvos Respublikos vyriausiosios rinkimų komisijos informacinės sistemos duomenų saugos nuostatų patvirtinimo ir Vyriausiosios rinkimų komisijos informacinės sistemos saugos įgaliotinio paskyrimo“ (Lietuvos Respublikos vyriausiosios rinkimų komisijos 2021 m. birželio 3 d.</w:t>
      </w:r>
      <w:r w:rsidR="0D026FCF" w:rsidRPr="00881BF9">
        <w:t xml:space="preserve"> </w:t>
      </w:r>
      <w:r w:rsidRPr="00881BF9">
        <w:t>spendimo Nr. Sp-161 redakcija</w:t>
      </w:r>
      <w:r w:rsidR="350FA140" w:rsidRPr="00881BF9">
        <w:t>).</w:t>
      </w:r>
    </w:p>
    <w:p w14:paraId="2A386C7A" w14:textId="77777777" w:rsidR="001B7DCC" w:rsidRPr="00881BF9" w:rsidRDefault="001B7DCC" w:rsidP="001B7DCC">
      <w:pPr>
        <w:pStyle w:val="Punktas"/>
      </w:pPr>
      <w:r w:rsidRPr="00881BF9">
        <w:rPr>
          <w:b/>
          <w:bCs/>
        </w:rPr>
        <w:t>Pagrindiniai VRKIS komponentai</w:t>
      </w:r>
      <w:r w:rsidRPr="00881BF9">
        <w:t>:</w:t>
      </w:r>
    </w:p>
    <w:p w14:paraId="51A650E5" w14:textId="2F8F878D" w:rsidR="001B7DCC" w:rsidRPr="00881BF9" w:rsidRDefault="001B7DCC" w:rsidP="00292D6C">
      <w:pPr>
        <w:pStyle w:val="Papunktis"/>
      </w:pPr>
      <w:r w:rsidRPr="00881BF9">
        <w:t>Išorės interneto svetainė www.vrk.lt;</w:t>
      </w:r>
    </w:p>
    <w:p w14:paraId="747A5374" w14:textId="0819B018" w:rsidR="001B7DCC" w:rsidRPr="00881BF9" w:rsidRDefault="001B7DCC" w:rsidP="00292D6C">
      <w:pPr>
        <w:pStyle w:val="Papunktis"/>
      </w:pPr>
      <w:r w:rsidRPr="00881BF9">
        <w:t>Portalas „Rinkėjo puslapis“, kurį sudaro:</w:t>
      </w:r>
    </w:p>
    <w:p w14:paraId="13E0896C" w14:textId="7D382948" w:rsidR="001B7DCC" w:rsidRPr="00881BF9" w:rsidRDefault="001B7DCC" w:rsidP="00292D6C">
      <w:pPr>
        <w:pStyle w:val="Papunktis"/>
        <w:numPr>
          <w:ilvl w:val="2"/>
          <w:numId w:val="6"/>
        </w:numPr>
      </w:pPr>
      <w:r w:rsidRPr="00881BF9">
        <w:t>išorinis Rinkėjo puslapis: www.rinkejopuslapis.lt;</w:t>
      </w:r>
    </w:p>
    <w:p w14:paraId="2804A683" w14:textId="5A03E390" w:rsidR="001B7DCC" w:rsidRPr="00881BF9" w:rsidRDefault="001B7DCC" w:rsidP="00292D6C">
      <w:pPr>
        <w:pStyle w:val="Papunktis"/>
        <w:numPr>
          <w:ilvl w:val="2"/>
          <w:numId w:val="6"/>
        </w:numPr>
      </w:pPr>
      <w:r w:rsidRPr="00881BF9">
        <w:t>vidinis Rinkėjo puslapis: www.org.rinkejopuslapis.lt;</w:t>
      </w:r>
    </w:p>
    <w:p w14:paraId="5574C4DB" w14:textId="2B00C7A1" w:rsidR="001B7DCC" w:rsidRPr="00881BF9" w:rsidRDefault="00BC19EC" w:rsidP="00292D6C">
      <w:pPr>
        <w:pStyle w:val="Papunktis"/>
      </w:pPr>
      <w:r w:rsidRPr="00881BF9">
        <w:t xml:space="preserve">Kiti </w:t>
      </w:r>
      <w:r w:rsidR="001B7DCC" w:rsidRPr="00881BF9">
        <w:t xml:space="preserve">VRKIS </w:t>
      </w:r>
      <w:r w:rsidRPr="00881BF9">
        <w:t>komponentai</w:t>
      </w:r>
      <w:r w:rsidR="001B7DCC" w:rsidRPr="00881BF9">
        <w:t>.</w:t>
      </w:r>
    </w:p>
    <w:p w14:paraId="7BB0FA85" w14:textId="77777777" w:rsidR="001B7DCC" w:rsidRPr="00881BF9" w:rsidRDefault="001B7DCC" w:rsidP="001B7DCC">
      <w:pPr>
        <w:pStyle w:val="Punktas"/>
      </w:pPr>
      <w:r w:rsidRPr="00881BF9">
        <w:rPr>
          <w:b/>
          <w:bCs/>
        </w:rPr>
        <w:t>Pagrindinės VRKIS funkcijos</w:t>
      </w:r>
      <w:r w:rsidRPr="00881BF9">
        <w:t>:</w:t>
      </w:r>
    </w:p>
    <w:p w14:paraId="4D8CC8D7" w14:textId="1A03CCE7" w:rsidR="00B05880" w:rsidRPr="00881BF9" w:rsidRDefault="001B7DCC" w:rsidP="00B05880">
      <w:pPr>
        <w:pStyle w:val="Papunktis"/>
      </w:pPr>
      <w:r w:rsidRPr="00881BF9">
        <w:t>Rinkimų ir referendumų informacijos (rinkimų, apygardų, apylinkių, politinių partijų, kandidatų,</w:t>
      </w:r>
      <w:r w:rsidR="00B05880" w:rsidRPr="00881BF9">
        <w:t xml:space="preserve"> </w:t>
      </w:r>
      <w:r w:rsidRPr="00881BF9">
        <w:t>komisijos narių, samdomų darbuotojų, rinkimų biudžeto ir rinkimų organizatoriams skirto darbo</w:t>
      </w:r>
      <w:r w:rsidR="00B05880" w:rsidRPr="00881BF9">
        <w:t xml:space="preserve"> </w:t>
      </w:r>
      <w:r w:rsidRPr="00881BF9">
        <w:t>užmokesčio) tvarkymas, statistinės informacijos rengimas ir skelbimas VRKIS Publikavimo posistemėje.</w:t>
      </w:r>
    </w:p>
    <w:p w14:paraId="15979ADE" w14:textId="77777777" w:rsidR="00B05880" w:rsidRPr="00881BF9" w:rsidRDefault="001B7DCC" w:rsidP="00B05880">
      <w:pPr>
        <w:pStyle w:val="Papunktis"/>
      </w:pPr>
      <w:r w:rsidRPr="00881BF9">
        <w:t>Rinkėjų sąrašų, rinkimų apylinkių ir rinkimų apygardų ribų tvarkymas, rinkėjų priskyrimas rinkimų</w:t>
      </w:r>
      <w:r w:rsidR="00B05880" w:rsidRPr="00881BF9">
        <w:t xml:space="preserve"> </w:t>
      </w:r>
      <w:r w:rsidRPr="00881BF9">
        <w:t>apylinkėms ir rinkimų apygardoms.</w:t>
      </w:r>
    </w:p>
    <w:p w14:paraId="2CE84008" w14:textId="77777777" w:rsidR="00B05880" w:rsidRPr="00881BF9" w:rsidRDefault="001B7DCC" w:rsidP="00B05880">
      <w:pPr>
        <w:pStyle w:val="Papunktis"/>
      </w:pPr>
      <w:r w:rsidRPr="00881BF9">
        <w:t>Informacijos pateikimas rinkėjui apie: jo dalyvavimą rinkimuose, paremtus išsikėlusius kandidatus,</w:t>
      </w:r>
      <w:r w:rsidR="00B05880" w:rsidRPr="00881BF9">
        <w:t xml:space="preserve"> </w:t>
      </w:r>
      <w:r w:rsidRPr="00881BF9">
        <w:t>paaukotas lėšas politinės kampanijos dalyviui, balsavimo rezultatus jo rinkimų apygardoje bei</w:t>
      </w:r>
      <w:r w:rsidR="00B05880" w:rsidRPr="00881BF9">
        <w:t xml:space="preserve"> </w:t>
      </w:r>
      <w:r w:rsidRPr="00881BF9">
        <w:t>apylinkėje, jo apygardos kandidatus, savivaldybės tarybos narius, jo statusą rinkimuose, jo apygardos ir</w:t>
      </w:r>
      <w:r w:rsidR="00B05880" w:rsidRPr="00881BF9">
        <w:t xml:space="preserve"> </w:t>
      </w:r>
      <w:r w:rsidRPr="00881BF9">
        <w:t>apylinkės ribų žemėlapius, balsavimo vietų adresus.</w:t>
      </w:r>
    </w:p>
    <w:p w14:paraId="00882C93" w14:textId="77777777" w:rsidR="00B05880" w:rsidRPr="00881BF9" w:rsidRDefault="001B7DCC" w:rsidP="00B05880">
      <w:pPr>
        <w:pStyle w:val="Papunktis"/>
      </w:pPr>
      <w:r w:rsidRPr="00881BF9">
        <w:t>Rinkimų dienos informacijos (rinkėjų aktyvumo, balsų skaičiavimo protokolų) tvarkymas ir perdavimas</w:t>
      </w:r>
      <w:r w:rsidR="00B05880" w:rsidRPr="00881BF9">
        <w:t xml:space="preserve"> </w:t>
      </w:r>
      <w:r w:rsidRPr="00881BF9">
        <w:t>iš nutolusių darbo vietų.</w:t>
      </w:r>
    </w:p>
    <w:p w14:paraId="2AB27A2A" w14:textId="77777777" w:rsidR="00B05880" w:rsidRPr="00881BF9" w:rsidRDefault="001B7DCC" w:rsidP="00B05880">
      <w:pPr>
        <w:pStyle w:val="Papunktis"/>
      </w:pPr>
      <w:r w:rsidRPr="00881BF9">
        <w:t>Informacijos apie politinių partijų ir politinių kampanijų finansavimą kaupimas ir tvarkymas.</w:t>
      </w:r>
    </w:p>
    <w:p w14:paraId="0A51E287" w14:textId="77777777" w:rsidR="00B05880" w:rsidRPr="00881BF9" w:rsidRDefault="001B7DCC" w:rsidP="00B05880">
      <w:pPr>
        <w:pStyle w:val="Papunktis"/>
      </w:pPr>
      <w:r w:rsidRPr="00881BF9">
        <w:t>Politinių partijų ir politinių kampanijų finansavimo kontrolė.</w:t>
      </w:r>
    </w:p>
    <w:p w14:paraId="3EC78FD5" w14:textId="77777777" w:rsidR="00B05880" w:rsidRPr="00881BF9" w:rsidRDefault="001B7DCC" w:rsidP="00B05880">
      <w:pPr>
        <w:pStyle w:val="Papunktis"/>
      </w:pPr>
      <w:r w:rsidRPr="00881BF9">
        <w:t>Informacijos apie politinę reklamą visuomenės informavimo priemonėse kaupimas ir tvarkymas.</w:t>
      </w:r>
    </w:p>
    <w:p w14:paraId="3621DD69" w14:textId="77777777" w:rsidR="00B05880" w:rsidRPr="00881BF9" w:rsidRDefault="001B7DCC" w:rsidP="00B05880">
      <w:pPr>
        <w:pStyle w:val="Papunktis"/>
      </w:pPr>
      <w:r w:rsidRPr="00881BF9">
        <w:t>Su rinkimais susijusios informacijos ataskaitų rengimas.</w:t>
      </w:r>
    </w:p>
    <w:p w14:paraId="0DAC1653" w14:textId="5049B141" w:rsidR="00266CEC" w:rsidRPr="00881BF9" w:rsidRDefault="001B7DCC" w:rsidP="00B05880">
      <w:pPr>
        <w:pStyle w:val="Papunktis"/>
      </w:pPr>
      <w:r w:rsidRPr="00881BF9">
        <w:t>Elektroninių viešųjų paslaugų teikimas per portalą „Rinkėjo puslapis“.</w:t>
      </w:r>
    </w:p>
    <w:p w14:paraId="68C62D39" w14:textId="4276DE32" w:rsidR="00C207DD" w:rsidRPr="00881BF9" w:rsidRDefault="6E518F89" w:rsidP="00B25E73">
      <w:pPr>
        <w:pStyle w:val="Punktas"/>
      </w:pPr>
      <w:r w:rsidRPr="00881BF9">
        <w:t xml:space="preserve">Iki šio Projekto </w:t>
      </w:r>
      <w:r w:rsidR="66225FBD" w:rsidRPr="00881BF9">
        <w:t>VRKIS buvo modernizuota 4 kartus</w:t>
      </w:r>
      <w:r w:rsidR="49E17FF6" w:rsidRPr="00881BF9">
        <w:t xml:space="preserve">, praplečiant </w:t>
      </w:r>
      <w:r w:rsidR="5B85DD55" w:rsidRPr="00881BF9">
        <w:t xml:space="preserve">ją </w:t>
      </w:r>
      <w:r w:rsidR="49E17FF6" w:rsidRPr="00881BF9">
        <w:t>naujomis posist</w:t>
      </w:r>
      <w:r w:rsidR="77635BDE" w:rsidRPr="00881BF9">
        <w:t>em</w:t>
      </w:r>
      <w:r w:rsidR="49E17FF6" w:rsidRPr="00881BF9">
        <w:t>ėmis</w:t>
      </w:r>
      <w:r w:rsidR="6E86A1BD" w:rsidRPr="00881BF9">
        <w:t xml:space="preserve"> ir funkcionalumais</w:t>
      </w:r>
      <w:r w:rsidR="02AB3DD7" w:rsidRPr="00881BF9">
        <w:t>.</w:t>
      </w:r>
    </w:p>
    <w:p w14:paraId="2B74CB3F" w14:textId="01A11D02" w:rsidR="00AC799C" w:rsidRPr="00881BF9" w:rsidRDefault="00090CCD" w:rsidP="00E618CE">
      <w:pPr>
        <w:pStyle w:val="Punktas"/>
      </w:pPr>
      <w:r w:rsidRPr="00881BF9">
        <w:rPr>
          <w:b/>
        </w:rPr>
        <w:t>Pagrindinė problema, kuriai spręsti inicijuotas projektas</w:t>
      </w:r>
      <w:r w:rsidRPr="00881BF9">
        <w:t xml:space="preserve"> – VRKIS šiuo metu neužtikrina į naudotoją orientuotų, įtraukių, patogių </w:t>
      </w:r>
      <w:r w:rsidR="1EFE1F8A" w:rsidRPr="00881BF9">
        <w:t>e</w:t>
      </w:r>
      <w:r w:rsidR="008F38EF" w:rsidRPr="00881BF9">
        <w:t>l</w:t>
      </w:r>
      <w:r w:rsidR="1EFE1F8A" w:rsidRPr="00881BF9">
        <w:t>.</w:t>
      </w:r>
      <w:r w:rsidR="008F38EF" w:rsidRPr="00881BF9">
        <w:t xml:space="preserve"> </w:t>
      </w:r>
      <w:r w:rsidRPr="00881BF9">
        <w:t xml:space="preserve">paslaugų teikimo poreikių </w:t>
      </w:r>
      <w:r w:rsidR="00264552" w:rsidRPr="00881BF9">
        <w:t xml:space="preserve">įvairioms naudotojų grupės. </w:t>
      </w:r>
    </w:p>
    <w:p w14:paraId="263B2A11" w14:textId="19CB6881" w:rsidR="00090CCD" w:rsidRPr="00881BF9" w:rsidRDefault="00CB3721" w:rsidP="00E618CE">
      <w:pPr>
        <w:pStyle w:val="Punktas"/>
      </w:pPr>
      <w:r w:rsidRPr="00881BF9">
        <w:rPr>
          <w:b/>
        </w:rPr>
        <w:t>Problemą lemiantys veiksniai</w:t>
      </w:r>
      <w:r w:rsidRPr="00881BF9">
        <w:t xml:space="preserve">: </w:t>
      </w:r>
    </w:p>
    <w:p w14:paraId="5782A614" w14:textId="39412B93" w:rsidR="00CB3721" w:rsidRPr="00881BF9" w:rsidRDefault="00CB3721" w:rsidP="00CB3721">
      <w:pPr>
        <w:pStyle w:val="Papunktis"/>
      </w:pPr>
      <w:r w:rsidRPr="00881BF9">
        <w:t>VRKIS vidinė struktūra, pasenusi</w:t>
      </w:r>
      <w:r w:rsidR="00F36C64" w:rsidRPr="00881BF9">
        <w:t xml:space="preserve"> programinė įranga ir technologiniai sprendimai tampa kliūtimi gerinti elektronines, į klientą orientuotas paslaugas, didinti jų prieinamumą ir įtraukumą. </w:t>
      </w:r>
    </w:p>
    <w:p w14:paraId="487F2E4D" w14:textId="2D7E6400" w:rsidR="00F36C64" w:rsidRPr="00881BF9" w:rsidRDefault="00F36C64" w:rsidP="00CB3721">
      <w:pPr>
        <w:pStyle w:val="Papunktis"/>
      </w:pPr>
      <w:r w:rsidRPr="00881BF9">
        <w:t xml:space="preserve">Skirtingais laikotarpiais kuriant ir modernizuojant VRKIS, ne visi paslaugų teikimo procesai buvo pilnai </w:t>
      </w:r>
      <w:r w:rsidR="00E7602D" w:rsidRPr="00881BF9">
        <w:t xml:space="preserve">skaitmenizuoti ir automatizuoti. Dėl nepakankamo skaitmenizavimo, VRK priskirtų </w:t>
      </w:r>
      <w:r w:rsidR="00095A59" w:rsidRPr="00881BF9">
        <w:t>funkcijų įgyvendinimas reikalauja daug rankinio darbo</w:t>
      </w:r>
      <w:r w:rsidR="003D348E" w:rsidRPr="00881BF9">
        <w:t xml:space="preserve">, yra žmogiškojo </w:t>
      </w:r>
      <w:r w:rsidR="00A34824" w:rsidRPr="00881BF9">
        <w:t>faktoriaus klaidų tikimybė.</w:t>
      </w:r>
    </w:p>
    <w:p w14:paraId="4BB6CB58" w14:textId="0FB81410" w:rsidR="008023B4" w:rsidRPr="00CC2591" w:rsidRDefault="00A34824" w:rsidP="00AC2A5A">
      <w:pPr>
        <w:pStyle w:val="Papunktis"/>
      </w:pPr>
      <w:r w:rsidRPr="00881BF9">
        <w:t xml:space="preserve">Efektyviam </w:t>
      </w:r>
      <w:r w:rsidR="00582BA0" w:rsidRPr="00881BF9">
        <w:t>ir patikimam Rinkimų kodekse bei kituose rinkimus reglamentuojančiuose teisės aktuose numatytų funkcijų įgyvendinimui ir duomenų pateikimui, publikavimui bei pakartotiniam naudojimui nepakanka esamų VRKIS funkcionalumų ir įdiegtų technologinių sprendimų.</w:t>
      </w:r>
      <w:r w:rsidR="00AC2A5A" w:rsidRPr="00881BF9">
        <w:t xml:space="preserve"> Be to, </w:t>
      </w:r>
      <w:r w:rsidR="008023B4" w:rsidRPr="00881BF9">
        <w:t>2022 metais</w:t>
      </w:r>
      <w:r w:rsidR="00507A14" w:rsidRPr="00881BF9">
        <w:t xml:space="preserve">, įsigaliojus </w:t>
      </w:r>
      <w:r w:rsidR="0054030B" w:rsidRPr="00881BF9">
        <w:t xml:space="preserve">naujam </w:t>
      </w:r>
      <w:r w:rsidR="00507A14" w:rsidRPr="00881BF9">
        <w:t>Rinkimų kodeksui</w:t>
      </w:r>
      <w:r w:rsidR="00861049" w:rsidRPr="00881BF9">
        <w:t xml:space="preserve">, atsirado prievolė elektroniniu </w:t>
      </w:r>
      <w:r w:rsidR="004B2BEA" w:rsidRPr="00881BF9">
        <w:t>formatu priimti</w:t>
      </w:r>
      <w:r w:rsidR="00F07E47" w:rsidRPr="00881BF9">
        <w:t xml:space="preserve"> ir tvarkyti</w:t>
      </w:r>
      <w:r w:rsidR="004B2BEA" w:rsidRPr="00881BF9">
        <w:t xml:space="preserve"> </w:t>
      </w:r>
      <w:r w:rsidR="000556B7" w:rsidRPr="00881BF9">
        <w:t xml:space="preserve">didesnės apimties ir detalesnius </w:t>
      </w:r>
      <w:r w:rsidR="000C6C12" w:rsidRPr="00881BF9">
        <w:t xml:space="preserve">su </w:t>
      </w:r>
      <w:r w:rsidR="000556B7" w:rsidRPr="00881BF9">
        <w:t>rinkimų</w:t>
      </w:r>
      <w:r w:rsidR="007A7E75" w:rsidRPr="00881BF9">
        <w:t xml:space="preserve"> procesu susijusius duomenis, </w:t>
      </w:r>
      <w:r w:rsidR="00AC2A5A" w:rsidRPr="00881BF9">
        <w:t>užtikrinti</w:t>
      </w:r>
      <w:r w:rsidR="007A7E75" w:rsidRPr="00881BF9">
        <w:t xml:space="preserve"> </w:t>
      </w:r>
      <w:r w:rsidR="00125749" w:rsidRPr="00881BF9">
        <w:t>papildom</w:t>
      </w:r>
      <w:r w:rsidR="00AC2A5A" w:rsidRPr="00881BF9">
        <w:t>ų</w:t>
      </w:r>
      <w:r w:rsidR="00125749" w:rsidRPr="00881BF9">
        <w:t xml:space="preserve"> duomen</w:t>
      </w:r>
      <w:r w:rsidR="00AC2A5A" w:rsidRPr="00881BF9">
        <w:t>ų</w:t>
      </w:r>
      <w:r w:rsidR="00125749" w:rsidRPr="00881BF9">
        <w:t xml:space="preserve"> iš kitų </w:t>
      </w:r>
      <w:r w:rsidR="007966C1" w:rsidRPr="00881BF9">
        <w:t>valstybės registrų</w:t>
      </w:r>
      <w:r w:rsidR="00AC2A5A" w:rsidRPr="00881BF9">
        <w:t xml:space="preserve"> gavimą </w:t>
      </w:r>
      <w:r w:rsidR="00AC2A5A" w:rsidRPr="00CC2591">
        <w:t>automatiniu būdu</w:t>
      </w:r>
      <w:r w:rsidR="007966C1" w:rsidRPr="00CC2591">
        <w:t xml:space="preserve">. </w:t>
      </w:r>
      <w:r w:rsidR="007A7E75" w:rsidRPr="00CC2591">
        <w:t xml:space="preserve"> </w:t>
      </w:r>
      <w:r w:rsidR="000556B7" w:rsidRPr="00CC2591">
        <w:t xml:space="preserve"> </w:t>
      </w:r>
      <w:r w:rsidR="00507A14" w:rsidRPr="00CC2591">
        <w:t xml:space="preserve"> </w:t>
      </w:r>
    </w:p>
    <w:p w14:paraId="1438CBEE" w14:textId="53BEDD62" w:rsidR="00001173" w:rsidRPr="00CC2591" w:rsidRDefault="008A3D3D" w:rsidP="00001173">
      <w:pPr>
        <w:pStyle w:val="Punktas"/>
      </w:pPr>
      <w:r w:rsidRPr="00CC2591">
        <w:t>Projektui skirt</w:t>
      </w:r>
      <w:r w:rsidR="00201CED" w:rsidRPr="00CC2591">
        <w:t>a</w:t>
      </w:r>
      <w:r w:rsidRPr="00CC2591">
        <w:t xml:space="preserve"> </w:t>
      </w:r>
      <w:r w:rsidR="00866447" w:rsidRPr="00CC2591">
        <w:t>VRKIS modernizavimo galimybių studija ir VRKIS modernizavimo investicijų projektas</w:t>
      </w:r>
      <w:r w:rsidR="004C1D5A" w:rsidRPr="00CC2591">
        <w:t xml:space="preserve"> </w:t>
      </w:r>
      <w:r w:rsidR="008C1C96" w:rsidRPr="00CC2591">
        <w:t xml:space="preserve">skelbiami </w:t>
      </w:r>
      <w:hyperlink r:id="rId13" w:history="1">
        <w:r w:rsidR="00001173" w:rsidRPr="00CC2591">
          <w:rPr>
            <w:rStyle w:val="Hipersaitas"/>
          </w:rPr>
          <w:t>https://www.vrk.lt/tyrimai-ir-analizes</w:t>
        </w:r>
      </w:hyperlink>
      <w:r w:rsidR="00001173" w:rsidRPr="00CC2591">
        <w:t>.</w:t>
      </w:r>
    </w:p>
    <w:p w14:paraId="1A3C7D22" w14:textId="14DD0151" w:rsidR="005401EC" w:rsidRPr="00881BF9" w:rsidRDefault="000007A9" w:rsidP="00E618CE">
      <w:pPr>
        <w:pStyle w:val="Punktas"/>
      </w:pPr>
      <w:r w:rsidRPr="00881BF9">
        <w:rPr>
          <w:b/>
          <w:bCs/>
        </w:rPr>
        <w:t>Projekto tikslas</w:t>
      </w:r>
      <w:r w:rsidRPr="00881BF9">
        <w:t xml:space="preserve"> – modernizuoti VRKIS</w:t>
      </w:r>
      <w:r w:rsidR="00400541" w:rsidRPr="00881BF9">
        <w:t xml:space="preserve">, siekiant pereiti į naują </w:t>
      </w:r>
      <w:r w:rsidR="00136C6C" w:rsidRPr="00881BF9">
        <w:t xml:space="preserve">VRK elektroninių paslaugų </w:t>
      </w:r>
      <w:r w:rsidR="00007098" w:rsidRPr="00881BF9">
        <w:t>brandos</w:t>
      </w:r>
      <w:r w:rsidR="00136C6C" w:rsidRPr="00881BF9">
        <w:t xml:space="preserve"> lygį</w:t>
      </w:r>
      <w:r w:rsidR="004E1329" w:rsidRPr="00881BF9">
        <w:t xml:space="preserve"> bei ypatingą dėmesį </w:t>
      </w:r>
      <w:r w:rsidR="00021FAB" w:rsidRPr="00881BF9">
        <w:t xml:space="preserve">teikiant informacijos ir </w:t>
      </w:r>
      <w:r w:rsidR="009A591E" w:rsidRPr="00881BF9">
        <w:t>e</w:t>
      </w:r>
      <w:r w:rsidR="008F38EF" w:rsidRPr="00881BF9">
        <w:t>l</w:t>
      </w:r>
      <w:r w:rsidR="009A591E" w:rsidRPr="00881BF9">
        <w:t>.</w:t>
      </w:r>
      <w:r w:rsidR="008F38EF" w:rsidRPr="00881BF9">
        <w:t xml:space="preserve"> </w:t>
      </w:r>
      <w:r w:rsidR="009A591E" w:rsidRPr="00881BF9">
        <w:t xml:space="preserve">paslaugų prieinamumo </w:t>
      </w:r>
      <w:r w:rsidR="00F0641E" w:rsidRPr="00881BF9">
        <w:t xml:space="preserve">socialiai pažeidžiamų </w:t>
      </w:r>
      <w:r w:rsidR="00DB4A6F" w:rsidRPr="00881BF9">
        <w:t>grupių užtikrinimui</w:t>
      </w:r>
      <w:r w:rsidR="008A5559" w:rsidRPr="00881BF9">
        <w:t xml:space="preserve"> ir visų piliečių </w:t>
      </w:r>
      <w:r w:rsidR="005401EC" w:rsidRPr="00881BF9">
        <w:t xml:space="preserve">grupių įtraukimo į demokratinius procesus didinimui. </w:t>
      </w:r>
    </w:p>
    <w:p w14:paraId="043D5517" w14:textId="7F9ECF8B" w:rsidR="005401EC" w:rsidRPr="00881BF9" w:rsidRDefault="005401EC" w:rsidP="00374C28">
      <w:pPr>
        <w:pStyle w:val="Papunktis"/>
      </w:pPr>
      <w:r w:rsidRPr="00881BF9">
        <w:t>Projekto uždaviniai:</w:t>
      </w:r>
    </w:p>
    <w:p w14:paraId="10461838" w14:textId="77777777" w:rsidR="00E84983" w:rsidRDefault="008A0B85" w:rsidP="00E84983">
      <w:pPr>
        <w:pStyle w:val="Papunktis"/>
        <w:numPr>
          <w:ilvl w:val="2"/>
          <w:numId w:val="6"/>
        </w:numPr>
      </w:pPr>
      <w:r w:rsidRPr="00881BF9">
        <w:t xml:space="preserve">Modernizuoti VRK internetinį </w:t>
      </w:r>
      <w:r w:rsidR="004B74B9" w:rsidRPr="00881BF9">
        <w:t xml:space="preserve">puslapį </w:t>
      </w:r>
      <w:hyperlink r:id="rId14" w:history="1">
        <w:r w:rsidR="004B74B9" w:rsidRPr="00881BF9">
          <w:rPr>
            <w:rStyle w:val="Hipersaitas"/>
            <w:color w:val="auto"/>
          </w:rPr>
          <w:t>www.vrk.lt</w:t>
        </w:r>
      </w:hyperlink>
      <w:r w:rsidR="004B74B9" w:rsidRPr="00881BF9">
        <w:t xml:space="preserve"> ir </w:t>
      </w:r>
      <w:r w:rsidR="0075143A" w:rsidRPr="00881BF9">
        <w:t>e</w:t>
      </w:r>
      <w:r w:rsidR="008F38EF" w:rsidRPr="00881BF9">
        <w:t>l</w:t>
      </w:r>
      <w:r w:rsidR="0075143A" w:rsidRPr="00881BF9">
        <w:t>.</w:t>
      </w:r>
      <w:r w:rsidR="008F38EF" w:rsidRPr="00881BF9">
        <w:t xml:space="preserve"> </w:t>
      </w:r>
      <w:r w:rsidR="004B74B9" w:rsidRPr="00881BF9">
        <w:t xml:space="preserve">paslaugų portalą </w:t>
      </w:r>
      <w:hyperlink r:id="rId15" w:history="1">
        <w:r w:rsidR="004B74B9" w:rsidRPr="00881BF9">
          <w:rPr>
            <w:rStyle w:val="Hipersaitas"/>
            <w:color w:val="auto"/>
          </w:rPr>
          <w:t>www.rinkejopuslapis.lt</w:t>
        </w:r>
      </w:hyperlink>
      <w:r w:rsidR="004B74B9" w:rsidRPr="00881BF9">
        <w:t xml:space="preserve"> apjungiant į naudotoją orientuotą vieningą portalą, kuris užtikrintų patogią prieigą prie rinkimų informacijos ir duomenų, e</w:t>
      </w:r>
      <w:r w:rsidR="008F38EF" w:rsidRPr="00881BF9">
        <w:t>l</w:t>
      </w:r>
      <w:r w:rsidR="004B74B9" w:rsidRPr="00881BF9">
        <w:t>.</w:t>
      </w:r>
      <w:r w:rsidR="008F38EF" w:rsidRPr="00881BF9">
        <w:t xml:space="preserve"> </w:t>
      </w:r>
      <w:r w:rsidR="004B74B9" w:rsidRPr="00881BF9">
        <w:t xml:space="preserve">paslaugų, būtų pritaikytas asmenims su negalia, ir per mobiliuosius įrenginius. </w:t>
      </w:r>
    </w:p>
    <w:p w14:paraId="29058A20" w14:textId="77777777" w:rsidR="00E84983" w:rsidRDefault="004B74B9" w:rsidP="00E84983">
      <w:pPr>
        <w:pStyle w:val="Papunktis"/>
        <w:numPr>
          <w:ilvl w:val="2"/>
          <w:numId w:val="6"/>
        </w:numPr>
      </w:pPr>
      <w:r w:rsidRPr="00881BF9">
        <w:t xml:space="preserve">Diegti </w:t>
      </w:r>
      <w:r w:rsidR="00657879" w:rsidRPr="00881BF9">
        <w:t>duomenų analitikos ir vizualizacijos sprendimus, skirtus didinti rinkimų, referendumų</w:t>
      </w:r>
      <w:r w:rsidR="009C22F3" w:rsidRPr="00881BF9">
        <w:t>, pilietinių iniciatyvų, politinių organizacijų, analitinių centrų ir politinių kampanijų finansavimo duomenų prieinamumą ir skaidrumą.</w:t>
      </w:r>
    </w:p>
    <w:p w14:paraId="707D2CCA" w14:textId="2E8114BE" w:rsidR="00D91DC5" w:rsidRPr="00881BF9" w:rsidRDefault="00F40ABF" w:rsidP="00E84983">
      <w:pPr>
        <w:pStyle w:val="Papunktis"/>
        <w:numPr>
          <w:ilvl w:val="2"/>
          <w:numId w:val="6"/>
        </w:numPr>
      </w:pPr>
      <w:r w:rsidRPr="00881BF9">
        <w:t xml:space="preserve">Gerinti rinkėjams ir rinkimų dalyviams </w:t>
      </w:r>
      <w:r w:rsidR="00F04B03" w:rsidRPr="00881BF9">
        <w:t>teikiamų e</w:t>
      </w:r>
      <w:r w:rsidR="008F38EF" w:rsidRPr="00881BF9">
        <w:t>l</w:t>
      </w:r>
      <w:r w:rsidR="00F04B03" w:rsidRPr="00881BF9">
        <w:t>.</w:t>
      </w:r>
      <w:r w:rsidR="008F38EF" w:rsidRPr="00881BF9">
        <w:t xml:space="preserve"> </w:t>
      </w:r>
      <w:r w:rsidR="00F04B03" w:rsidRPr="00881BF9">
        <w:t xml:space="preserve">paslaugų prieinamumą ir pritaikymą vartotojų poreikiams. </w:t>
      </w:r>
    </w:p>
    <w:p w14:paraId="3A0DBA98" w14:textId="4EF2D6A6" w:rsidR="00E618CE" w:rsidRPr="00881BF9" w:rsidRDefault="00E618CE" w:rsidP="00E618CE">
      <w:pPr>
        <w:pStyle w:val="Antrat1"/>
      </w:pPr>
      <w:bookmarkStart w:id="4" w:name="_Toc178546514"/>
      <w:r w:rsidRPr="00881BF9">
        <w:t>Bendrieji reikalavimai</w:t>
      </w:r>
      <w:bookmarkEnd w:id="4"/>
    </w:p>
    <w:p w14:paraId="1CC25617" w14:textId="5C69CF64" w:rsidR="00E618CE" w:rsidRPr="00881BF9" w:rsidRDefault="00E618CE" w:rsidP="00E618CE">
      <w:pPr>
        <w:pStyle w:val="Antrat"/>
        <w:keepNext/>
        <w:rPr>
          <w:b w:val="0"/>
          <w:color w:val="auto"/>
        </w:rPr>
      </w:pPr>
      <w:r w:rsidRPr="00881BF9">
        <w:rPr>
          <w:b w:val="0"/>
          <w:color w:val="auto"/>
          <w:shd w:val="clear" w:color="auto" w:fill="E6E6E6"/>
        </w:rPr>
        <w:fldChar w:fldCharType="begin"/>
      </w:r>
      <w:r w:rsidRPr="00881BF9">
        <w:rPr>
          <w:b w:val="0"/>
          <w:color w:val="auto"/>
          <w:szCs w:val="24"/>
        </w:rPr>
        <w:instrText xml:space="preserve"> STYLEREF 1 \s </w:instrText>
      </w:r>
      <w:r w:rsidRPr="00881BF9">
        <w:rPr>
          <w:b w:val="0"/>
          <w:color w:val="auto"/>
          <w:shd w:val="clear" w:color="auto" w:fill="E6E6E6"/>
        </w:rPr>
        <w:fldChar w:fldCharType="separate"/>
      </w:r>
      <w:r w:rsidR="00881BF9" w:rsidRPr="00881BF9">
        <w:rPr>
          <w:b w:val="0"/>
          <w:color w:val="auto"/>
          <w:szCs w:val="24"/>
        </w:rPr>
        <w:t>5</w:t>
      </w:r>
      <w:r w:rsidRPr="00881BF9">
        <w:rPr>
          <w:b w:val="0"/>
          <w:color w:val="auto"/>
          <w:shd w:val="clear" w:color="auto" w:fill="E6E6E6"/>
        </w:rPr>
        <w:fldChar w:fldCharType="end"/>
      </w:r>
      <w:r w:rsidRPr="00881BF9">
        <w:rPr>
          <w:b w:val="0"/>
          <w:color w:val="auto"/>
        </w:rPr>
        <w:t>.</w:t>
      </w:r>
      <w:r w:rsidRPr="00881BF9">
        <w:rPr>
          <w:b w:val="0"/>
          <w:color w:val="auto"/>
          <w:shd w:val="clear" w:color="auto" w:fill="E6E6E6"/>
        </w:rPr>
        <w:fldChar w:fldCharType="begin"/>
      </w:r>
      <w:r w:rsidRPr="00881BF9">
        <w:rPr>
          <w:b w:val="0"/>
          <w:color w:val="auto"/>
          <w:szCs w:val="24"/>
        </w:rPr>
        <w:instrText xml:space="preserve"> SEQ Table \* ARABIC \s 1 </w:instrText>
      </w:r>
      <w:r w:rsidRPr="00881BF9">
        <w:rPr>
          <w:b w:val="0"/>
          <w:color w:val="auto"/>
          <w:shd w:val="clear" w:color="auto" w:fill="E6E6E6"/>
        </w:rPr>
        <w:fldChar w:fldCharType="separate"/>
      </w:r>
      <w:r w:rsidR="00881BF9" w:rsidRPr="00881BF9">
        <w:rPr>
          <w:b w:val="0"/>
          <w:color w:val="auto"/>
          <w:szCs w:val="24"/>
        </w:rPr>
        <w:t>1</w:t>
      </w:r>
      <w:r w:rsidRPr="00881BF9">
        <w:rPr>
          <w:b w:val="0"/>
          <w:color w:val="auto"/>
          <w:shd w:val="clear" w:color="auto" w:fill="E6E6E6"/>
        </w:rPr>
        <w:fldChar w:fldCharType="end"/>
      </w:r>
      <w:r w:rsidRPr="00881BF9">
        <w:rPr>
          <w:b w:val="0"/>
          <w:color w:val="auto"/>
        </w:rPr>
        <w:t xml:space="preserve"> lentelė. </w:t>
      </w:r>
      <w:r w:rsidRPr="00881BF9">
        <w:rPr>
          <w:b w:val="0"/>
          <w:bCs w:val="0"/>
          <w:color w:val="auto"/>
          <w:szCs w:val="24"/>
        </w:rPr>
        <w:t>Bendrieji reikalavimai</w:t>
      </w:r>
    </w:p>
    <w:tbl>
      <w:tblPr>
        <w:tblStyle w:val="Lentelstinklelis"/>
        <w:tblW w:w="5000" w:type="pct"/>
        <w:tblLayout w:type="fixed"/>
        <w:tblLook w:val="04A0" w:firstRow="1" w:lastRow="0" w:firstColumn="1" w:lastColumn="0" w:noHBand="0" w:noVBand="1"/>
      </w:tblPr>
      <w:tblGrid>
        <w:gridCol w:w="1129"/>
        <w:gridCol w:w="7890"/>
      </w:tblGrid>
      <w:tr w:rsidR="00881BF9" w:rsidRPr="00881BF9" w14:paraId="600D7F2F" w14:textId="77777777">
        <w:trPr>
          <w:tblHeader/>
        </w:trPr>
        <w:tc>
          <w:tcPr>
            <w:tcW w:w="626" w:type="pct"/>
            <w:shd w:val="clear" w:color="auto" w:fill="F2F2F2" w:themeFill="background1" w:themeFillShade="F2"/>
            <w:vAlign w:val="center"/>
          </w:tcPr>
          <w:p w14:paraId="666D74EA" w14:textId="77777777" w:rsidR="00E618CE" w:rsidRPr="00881BF9" w:rsidRDefault="00E618CE">
            <w:pPr>
              <w:jc w:val="left"/>
              <w:rPr>
                <w:b/>
                <w:bCs/>
              </w:rPr>
            </w:pPr>
            <w:r w:rsidRPr="00881BF9">
              <w:rPr>
                <w:b/>
                <w:bCs/>
              </w:rPr>
              <w:t>Nr.</w:t>
            </w:r>
          </w:p>
        </w:tc>
        <w:tc>
          <w:tcPr>
            <w:tcW w:w="4374" w:type="pct"/>
            <w:shd w:val="clear" w:color="auto" w:fill="F2F2F2" w:themeFill="background1" w:themeFillShade="F2"/>
            <w:vAlign w:val="center"/>
          </w:tcPr>
          <w:p w14:paraId="102B1691" w14:textId="77777777" w:rsidR="00E618CE" w:rsidRPr="00881BF9" w:rsidRDefault="00E618CE">
            <w:pPr>
              <w:jc w:val="left"/>
              <w:rPr>
                <w:b/>
                <w:bCs/>
              </w:rPr>
            </w:pPr>
            <w:r w:rsidRPr="00881BF9">
              <w:rPr>
                <w:b/>
                <w:bCs/>
              </w:rPr>
              <w:t>Reikalavimas</w:t>
            </w:r>
          </w:p>
        </w:tc>
      </w:tr>
      <w:tr w:rsidR="00881BF9" w:rsidRPr="00881BF9" w14:paraId="70CB63DD" w14:textId="77777777">
        <w:tc>
          <w:tcPr>
            <w:tcW w:w="626" w:type="pct"/>
          </w:tcPr>
          <w:p w14:paraId="00D504FF" w14:textId="77777777" w:rsidR="00E618CE" w:rsidRPr="00881BF9" w:rsidRDefault="00E618CE" w:rsidP="00AF0807">
            <w:pPr>
              <w:pStyle w:val="Sraopastraipa"/>
              <w:numPr>
                <w:ilvl w:val="0"/>
                <w:numId w:val="17"/>
              </w:numPr>
            </w:pPr>
          </w:p>
        </w:tc>
        <w:tc>
          <w:tcPr>
            <w:tcW w:w="4374" w:type="pct"/>
          </w:tcPr>
          <w:p w14:paraId="072D52BA" w14:textId="4C516F9B" w:rsidR="00E618CE" w:rsidRPr="00881BF9" w:rsidRDefault="00E618CE">
            <w:r w:rsidRPr="00881BF9">
              <w:t>Pateiktuose reikalavimuose minimi pavyzdžiai, pavyzdiniai duomenys, požymiai, kriterijai, taisyklės, klasifikatoriai yra informacinio pobūdžio, t. y., nėra pateikiami baigtiniai sąrašai, ir analizės ir projektavimo etapo metu Diegėjas pateiktą informaciją turės detalizuoti ir suderinti su Perkančiąja organizacija.</w:t>
            </w:r>
          </w:p>
        </w:tc>
      </w:tr>
      <w:tr w:rsidR="00881BF9" w:rsidRPr="00881BF9" w14:paraId="7718BD4E" w14:textId="77777777">
        <w:tc>
          <w:tcPr>
            <w:tcW w:w="626" w:type="pct"/>
          </w:tcPr>
          <w:p w14:paraId="45C306C4" w14:textId="77777777" w:rsidR="00E618CE" w:rsidRPr="00881BF9" w:rsidRDefault="00E618CE" w:rsidP="00AF0807">
            <w:pPr>
              <w:pStyle w:val="Sraopastraipa"/>
              <w:numPr>
                <w:ilvl w:val="0"/>
                <w:numId w:val="17"/>
              </w:numPr>
            </w:pPr>
          </w:p>
        </w:tc>
        <w:tc>
          <w:tcPr>
            <w:tcW w:w="4374" w:type="pct"/>
          </w:tcPr>
          <w:p w14:paraId="65E7579B" w14:textId="4F5C8789" w:rsidR="00E618CE" w:rsidRPr="00881BF9" w:rsidRDefault="00E618CE">
            <w:r w:rsidRPr="00881BF9">
              <w:t>Pateiktuose reikalavimuose naudojama sąvoka „turi būti galimybė“, „turi būti funkcionalumas“ reiškia, kad tokia VRKIS funkcija turi būti sukurta ir įdiegta ir VRKIS naudotojai bei administratoriai (jei jiems suteiktos atitinkamos teisės) turi galėti vykdyti tokias funkcijas be papildomų VRKIS modifikavimo (arba kūrimo) darbų ir be kitų papildomų veiksmų ir sąnaudų.</w:t>
            </w:r>
          </w:p>
        </w:tc>
      </w:tr>
      <w:tr w:rsidR="00881BF9" w:rsidRPr="00881BF9" w14:paraId="15FE67CC" w14:textId="77777777">
        <w:tc>
          <w:tcPr>
            <w:tcW w:w="626" w:type="pct"/>
          </w:tcPr>
          <w:p w14:paraId="36049350" w14:textId="77777777" w:rsidR="00E618CE" w:rsidRPr="00881BF9" w:rsidRDefault="00E618CE" w:rsidP="00AF0807">
            <w:pPr>
              <w:pStyle w:val="Sraopastraipa"/>
              <w:numPr>
                <w:ilvl w:val="0"/>
                <w:numId w:val="17"/>
              </w:numPr>
            </w:pPr>
          </w:p>
        </w:tc>
        <w:tc>
          <w:tcPr>
            <w:tcW w:w="4374" w:type="pct"/>
          </w:tcPr>
          <w:p w14:paraId="6894228D" w14:textId="71ABCE3F" w:rsidR="00E618CE" w:rsidRPr="00881BF9" w:rsidRDefault="00E618CE">
            <w:r w:rsidRPr="00881BF9">
              <w:t>Reikalavimuose vardinami duomenų laukų tipų sąrašai nėra baigtiniai, VRKIS turi būti numatyti visi laukai, kurie yra reikalingi Techninėje specifikacijoje nurodytų reikalavimų įgyvendinimui, jog VRKIS veiktų tinkamai. Sąvoka „neapsiribojant“ reiškia, jog analizės ir projektavimo metu gali būti reikalinga detalizuoti papildomus laukus, kuriems funkcionalumai yra aprašyti Techninėje specifikacijoje, tačiau ne naujus laukus, kurie reikalautų papildomo VRKIS funkcionalumo.</w:t>
            </w:r>
          </w:p>
        </w:tc>
      </w:tr>
      <w:tr w:rsidR="00881BF9" w:rsidRPr="00881BF9" w14:paraId="3A29D835" w14:textId="77777777">
        <w:tc>
          <w:tcPr>
            <w:tcW w:w="626" w:type="pct"/>
          </w:tcPr>
          <w:p w14:paraId="600A79C7" w14:textId="77777777" w:rsidR="00E618CE" w:rsidRPr="00881BF9" w:rsidRDefault="00E618CE" w:rsidP="00AF0807">
            <w:pPr>
              <w:pStyle w:val="Sraopastraipa"/>
              <w:numPr>
                <w:ilvl w:val="0"/>
                <w:numId w:val="17"/>
              </w:numPr>
            </w:pPr>
          </w:p>
        </w:tc>
        <w:tc>
          <w:tcPr>
            <w:tcW w:w="4374" w:type="pct"/>
          </w:tcPr>
          <w:p w14:paraId="0CEEA482" w14:textId="23F02F47" w:rsidR="00E618CE" w:rsidRPr="00881BF9" w:rsidRDefault="00E618CE">
            <w:r w:rsidRPr="00881BF9">
              <w:t>VRKIS (ar jo komponentai) bei VRKIS kūrimo paslaugos neturi kelti grėsmės nacionaliniam saugumui. Paslaugų tiekėjas teikdamas ir pasirašydamas pasiūlymą patvirtina, kad jo siūlomas VRKIS sprendimas bei VRKIS kūrimo paslaugos nekelia grėsmės nacionaliniam saugumui t.</w:t>
            </w:r>
            <w:r w:rsidR="001A5757" w:rsidRPr="00881BF9">
              <w:t xml:space="preserve"> </w:t>
            </w:r>
            <w:r w:rsidRPr="00881BF9">
              <w:t>y.:</w:t>
            </w:r>
          </w:p>
        </w:tc>
      </w:tr>
      <w:tr w:rsidR="00881BF9" w:rsidRPr="00881BF9" w14:paraId="5CEE2C18" w14:textId="77777777">
        <w:tc>
          <w:tcPr>
            <w:tcW w:w="626" w:type="pct"/>
          </w:tcPr>
          <w:p w14:paraId="4168A288" w14:textId="77777777" w:rsidR="00E618CE" w:rsidRPr="00881BF9" w:rsidRDefault="00E618CE" w:rsidP="00AF0807">
            <w:pPr>
              <w:pStyle w:val="Sraopastraipa"/>
              <w:numPr>
                <w:ilvl w:val="1"/>
                <w:numId w:val="17"/>
              </w:numPr>
            </w:pPr>
          </w:p>
        </w:tc>
        <w:tc>
          <w:tcPr>
            <w:tcW w:w="4374" w:type="pct"/>
          </w:tcPr>
          <w:p w14:paraId="6630104C" w14:textId="6C51ED9F" w:rsidR="00E618CE" w:rsidRPr="00881BF9" w:rsidRDefault="00E618CE">
            <w:r w:rsidRPr="00881BF9">
              <w:t>VRKIS (ar jo komponentų) programinės įrangos gamintojas ar jį kontroliuojantis asmuo negali būti registruoti (jeigu gamintojas ar jį kontroliuojantis asmuo yra fizinis asmuo – nuolat gyvenantis ar turintis pilietybę) Lietuvos Respublikos viešųjų pirkimų įstatymo 92 straipsnio 14 dalyje numatytame sąraše nurodytose valstybėse ar teritorijose;</w:t>
            </w:r>
          </w:p>
        </w:tc>
      </w:tr>
      <w:tr w:rsidR="00881BF9" w:rsidRPr="00881BF9" w14:paraId="095B2F99" w14:textId="77777777">
        <w:tc>
          <w:tcPr>
            <w:tcW w:w="626" w:type="pct"/>
          </w:tcPr>
          <w:p w14:paraId="3A457EFB" w14:textId="77777777" w:rsidR="00E618CE" w:rsidRPr="00881BF9" w:rsidRDefault="00E618CE" w:rsidP="00AF0807">
            <w:pPr>
              <w:pStyle w:val="Sraopastraipa"/>
              <w:numPr>
                <w:ilvl w:val="1"/>
                <w:numId w:val="17"/>
              </w:numPr>
            </w:pPr>
          </w:p>
        </w:tc>
        <w:tc>
          <w:tcPr>
            <w:tcW w:w="4374" w:type="pct"/>
          </w:tcPr>
          <w:p w14:paraId="1725347C" w14:textId="465F3D73" w:rsidR="00E618CE" w:rsidRPr="00881BF9" w:rsidRDefault="00E618CE">
            <w:r w:rsidRPr="00881BF9">
              <w:t>VRKIS priežiūra ar palaikymas negali būti vykdomas iš Lietuvos Respublikos viešųjų pirkimų įstatymo 92 straipsnio 14 dalyje numatytame sąraše nurodytų valstybių ar teritorijų.</w:t>
            </w:r>
          </w:p>
        </w:tc>
      </w:tr>
      <w:tr w:rsidR="00E618CE" w:rsidRPr="00881BF9" w14:paraId="062A6D8A" w14:textId="77777777">
        <w:tc>
          <w:tcPr>
            <w:tcW w:w="626" w:type="pct"/>
          </w:tcPr>
          <w:p w14:paraId="0B235E0A" w14:textId="77777777" w:rsidR="00E618CE" w:rsidRPr="00881BF9" w:rsidRDefault="00E618CE" w:rsidP="00AF0807">
            <w:pPr>
              <w:pStyle w:val="Sraopastraipa"/>
              <w:numPr>
                <w:ilvl w:val="0"/>
                <w:numId w:val="17"/>
              </w:numPr>
            </w:pPr>
          </w:p>
        </w:tc>
        <w:tc>
          <w:tcPr>
            <w:tcW w:w="4374" w:type="pct"/>
          </w:tcPr>
          <w:p w14:paraId="66DB4D1E" w14:textId="0A50A33B" w:rsidR="00E618CE" w:rsidRPr="00881BF9" w:rsidRDefault="00E618CE">
            <w:r w:rsidRPr="00881BF9">
              <w:t>Perkančioji organizacija, Nacionaliniam saugumui užtikrinti svarbių objektų apsaugos įstatyme nustatyta tvarka, gali kreiptis į Nacionaliniam saugumui užtikrinti svarbių objektų apsaugos koordinavimo komisiją dėl ketinamo sudaryti sandorio atitikties nacionalinio saugumo interesams patikros ir tuo atveju, jeigu Komisija pareikalaus pateikti papildomus dokumentus tiekėjas, tiekėjų grupės partneriai, ir jų pasitelkiami subtiekėjai privalės juos pateikti.</w:t>
            </w:r>
          </w:p>
        </w:tc>
      </w:tr>
    </w:tbl>
    <w:p w14:paraId="15ECDE70" w14:textId="2F1DE3FA" w:rsidR="00E618CE" w:rsidRPr="00881BF9" w:rsidRDefault="00E618CE" w:rsidP="00E618CE"/>
    <w:p w14:paraId="2B0C0B33" w14:textId="77777777" w:rsidR="0081610B" w:rsidRDefault="0081610B" w:rsidP="00E618CE">
      <w:pPr>
        <w:pStyle w:val="Antrat1"/>
        <w:sectPr w:rsidR="0081610B" w:rsidSect="00E618CE">
          <w:footerReference w:type="default" r:id="rId16"/>
          <w:headerReference w:type="first" r:id="rId17"/>
          <w:footerReference w:type="first" r:id="rId18"/>
          <w:pgSz w:w="11909" w:h="16834" w:code="9"/>
          <w:pgMar w:top="1440" w:right="1440" w:bottom="1440" w:left="1440" w:header="720" w:footer="720" w:gutter="0"/>
          <w:cols w:space="720"/>
          <w:titlePg/>
          <w:docGrid w:linePitch="360"/>
        </w:sectPr>
      </w:pPr>
      <w:bookmarkStart w:id="5" w:name="_Toc178546515"/>
    </w:p>
    <w:p w14:paraId="673CA8EA" w14:textId="28B10995" w:rsidR="00E618CE" w:rsidRPr="00881BF9" w:rsidRDefault="00E618CE" w:rsidP="00E618CE">
      <w:pPr>
        <w:pStyle w:val="Antrat1"/>
      </w:pPr>
      <w:r w:rsidRPr="00881BF9">
        <w:t>Funkcinė struktūra</w:t>
      </w:r>
      <w:bookmarkEnd w:id="5"/>
    </w:p>
    <w:p w14:paraId="2B5F9E43" w14:textId="60A19263" w:rsidR="00E205BA" w:rsidRPr="00881BF9" w:rsidRDefault="00A85BF5" w:rsidP="00E618CE">
      <w:pPr>
        <w:pStyle w:val="Punktas"/>
      </w:pPr>
      <w:r w:rsidRPr="00881BF9">
        <w:t>Būsimos VRKIS architektūros schema</w:t>
      </w:r>
      <w:r w:rsidR="005A45A7" w:rsidRPr="00881BF9">
        <w:t xml:space="preserve"> (su numatomais pokyčiais po </w:t>
      </w:r>
      <w:r w:rsidR="0074754E" w:rsidRPr="00881BF9">
        <w:t>Projekto įgyvendinimo</w:t>
      </w:r>
      <w:r w:rsidR="005A45A7" w:rsidRPr="00881BF9">
        <w:t>)</w:t>
      </w:r>
      <w:r w:rsidR="0074754E" w:rsidRPr="00881BF9">
        <w:t xml:space="preserve"> pateikta 1 paveiksle. </w:t>
      </w:r>
    </w:p>
    <w:p w14:paraId="1C486A87" w14:textId="1CE1D987" w:rsidR="00C053E0" w:rsidRPr="00881BF9" w:rsidRDefault="00C54147" w:rsidP="006A6468">
      <w:pPr>
        <w:pStyle w:val="Punktas"/>
        <w:keepNext/>
        <w:numPr>
          <w:ilvl w:val="0"/>
          <w:numId w:val="0"/>
        </w:numPr>
        <w:jc w:val="center"/>
      </w:pPr>
      <w:r>
        <w:rPr>
          <w:noProof/>
        </w:rPr>
        <w:drawing>
          <wp:inline distT="0" distB="0" distL="0" distR="0" wp14:anchorId="5F4DF839" wp14:editId="5DCFC947">
            <wp:extent cx="7623018" cy="4929777"/>
            <wp:effectExtent l="0" t="0" r="0" b="4445"/>
            <wp:docPr id="1144341826" name="Picture 1" descr="A diagram of a computer network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41826" name="Picture 1" descr="A diagram of a computer network  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629051" cy="4933679"/>
                    </a:xfrm>
                    <a:prstGeom prst="rect">
                      <a:avLst/>
                    </a:prstGeom>
                    <a:noFill/>
                    <a:ln>
                      <a:noFill/>
                    </a:ln>
                  </pic:spPr>
                </pic:pic>
              </a:graphicData>
            </a:graphic>
          </wp:inline>
        </w:drawing>
      </w:r>
    </w:p>
    <w:p w14:paraId="7037958F" w14:textId="14DFB963" w:rsidR="00A85BF5" w:rsidRPr="0081610B" w:rsidRDefault="00C053E0" w:rsidP="006A6468">
      <w:pPr>
        <w:pStyle w:val="Antrat"/>
        <w:jc w:val="center"/>
        <w:rPr>
          <w:b w:val="0"/>
          <w:bCs w:val="0"/>
          <w:color w:val="auto"/>
        </w:rPr>
      </w:pPr>
      <w:r w:rsidRPr="0081610B">
        <w:rPr>
          <w:b w:val="0"/>
          <w:bCs w:val="0"/>
          <w:color w:val="auto"/>
        </w:rPr>
        <w:t xml:space="preserve">pav. </w:t>
      </w:r>
      <w:r w:rsidRPr="0081610B">
        <w:rPr>
          <w:b w:val="0"/>
          <w:bCs w:val="0"/>
          <w:color w:val="auto"/>
        </w:rPr>
        <w:fldChar w:fldCharType="begin"/>
      </w:r>
      <w:r w:rsidRPr="0081610B">
        <w:rPr>
          <w:b w:val="0"/>
          <w:bCs w:val="0"/>
          <w:color w:val="auto"/>
        </w:rPr>
        <w:instrText xml:space="preserve"> SEQ pav. \* ARABIC </w:instrText>
      </w:r>
      <w:r w:rsidRPr="0081610B">
        <w:rPr>
          <w:b w:val="0"/>
          <w:bCs w:val="0"/>
          <w:color w:val="auto"/>
        </w:rPr>
        <w:fldChar w:fldCharType="separate"/>
      </w:r>
      <w:r w:rsidR="00881BF9" w:rsidRPr="0081610B">
        <w:rPr>
          <w:b w:val="0"/>
          <w:bCs w:val="0"/>
          <w:color w:val="auto"/>
        </w:rPr>
        <w:t>1</w:t>
      </w:r>
      <w:r w:rsidRPr="0081610B">
        <w:rPr>
          <w:b w:val="0"/>
          <w:bCs w:val="0"/>
          <w:color w:val="auto"/>
        </w:rPr>
        <w:fldChar w:fldCharType="end"/>
      </w:r>
      <w:r w:rsidRPr="0081610B">
        <w:rPr>
          <w:b w:val="0"/>
          <w:bCs w:val="0"/>
          <w:color w:val="auto"/>
        </w:rPr>
        <w:t>. VRKIS architektūros schema (su numatomais pokyčiais po Projekto įgyvendinimo)</w:t>
      </w:r>
    </w:p>
    <w:p w14:paraId="0F8A7AD7" w14:textId="4BC36336" w:rsidR="00E618CE" w:rsidRDefault="00DC4E06" w:rsidP="00E618CE">
      <w:pPr>
        <w:pStyle w:val="Punktas"/>
      </w:pPr>
      <w:r w:rsidRPr="00881BF9">
        <w:t xml:space="preserve">Šio projekto apimtyje numatoma išplėsti </w:t>
      </w:r>
      <w:r w:rsidR="00023F8F" w:rsidRPr="00881BF9">
        <w:t xml:space="preserve">esamą </w:t>
      </w:r>
      <w:r w:rsidRPr="00881BF9">
        <w:t xml:space="preserve">VRKIS funkcinę struktūrą, sukuriant naujus komponentus bei </w:t>
      </w:r>
      <w:r w:rsidR="00C372D3">
        <w:t>moderniz</w:t>
      </w:r>
      <w:r w:rsidR="00522621">
        <w:t>uojant</w:t>
      </w:r>
      <w:r w:rsidR="00C372D3" w:rsidRPr="00881BF9">
        <w:t xml:space="preserve"> </w:t>
      </w:r>
      <w:r w:rsidRPr="00881BF9">
        <w:t xml:space="preserve">esamus. Paveiksle žemiau pateikiama </w:t>
      </w:r>
      <w:r w:rsidR="00BC5EB9" w:rsidRPr="00881BF9">
        <w:t xml:space="preserve">numatoma </w:t>
      </w:r>
      <w:r w:rsidR="00EE0E42" w:rsidRPr="00881BF9">
        <w:t>VRKIS</w:t>
      </w:r>
      <w:r w:rsidRPr="00881BF9">
        <w:t xml:space="preserve"> </w:t>
      </w:r>
      <w:r w:rsidR="00EE0E42" w:rsidRPr="00881BF9">
        <w:t>funkcinė struktūra</w:t>
      </w:r>
      <w:r w:rsidR="00E41673" w:rsidRPr="00881BF9">
        <w:t xml:space="preserve"> po Projekto įgyvendinimo</w:t>
      </w:r>
      <w:r w:rsidR="00EE0E42" w:rsidRPr="00881BF9">
        <w:t>.</w:t>
      </w:r>
    </w:p>
    <w:p w14:paraId="7E97638E" w14:textId="3C4B3090" w:rsidR="00443C24" w:rsidRPr="00881BF9" w:rsidRDefault="00443C24" w:rsidP="008E5F1C">
      <w:pPr>
        <w:pStyle w:val="Punktas"/>
        <w:numPr>
          <w:ilvl w:val="0"/>
          <w:numId w:val="0"/>
        </w:numPr>
        <w:ind w:firstLine="720"/>
        <w:jc w:val="center"/>
      </w:pPr>
      <w:r>
        <w:rPr>
          <w:noProof/>
        </w:rPr>
        <w:drawing>
          <wp:inline distT="0" distB="0" distL="0" distR="0" wp14:anchorId="2B92E007" wp14:editId="70B265C3">
            <wp:extent cx="5474335" cy="5733415"/>
            <wp:effectExtent l="0" t="0" r="0" b="635"/>
            <wp:docPr id="14826388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638802" name="Picture 1482638802"/>
                    <pic:cNvPicPr/>
                  </pic:nvPicPr>
                  <pic:blipFill>
                    <a:blip r:embed="rId20">
                      <a:extLst>
                        <a:ext uri="{28A0092B-C50C-407E-A947-70E740481C1C}">
                          <a14:useLocalDpi xmlns:a14="http://schemas.microsoft.com/office/drawing/2010/main" val="0"/>
                        </a:ext>
                      </a:extLst>
                    </a:blip>
                    <a:stretch>
                      <a:fillRect/>
                    </a:stretch>
                  </pic:blipFill>
                  <pic:spPr>
                    <a:xfrm>
                      <a:off x="0" y="0"/>
                      <a:ext cx="5474335" cy="5733415"/>
                    </a:xfrm>
                    <a:prstGeom prst="rect">
                      <a:avLst/>
                    </a:prstGeom>
                  </pic:spPr>
                </pic:pic>
              </a:graphicData>
            </a:graphic>
          </wp:inline>
        </w:drawing>
      </w:r>
    </w:p>
    <w:p w14:paraId="64234DC7" w14:textId="47290847" w:rsidR="00DF59BE" w:rsidRPr="00881BF9" w:rsidRDefault="00DF59BE" w:rsidP="00DC077B">
      <w:pPr>
        <w:pStyle w:val="Punktas"/>
        <w:numPr>
          <w:ilvl w:val="0"/>
          <w:numId w:val="0"/>
        </w:numPr>
        <w:jc w:val="center"/>
      </w:pPr>
    </w:p>
    <w:p w14:paraId="3A4A2E76" w14:textId="421344C9" w:rsidR="00C053E0" w:rsidRDefault="00C053E0" w:rsidP="00C053E0">
      <w:pPr>
        <w:pStyle w:val="Antrat"/>
        <w:jc w:val="center"/>
        <w:rPr>
          <w:color w:val="auto"/>
        </w:rPr>
      </w:pPr>
      <w:r w:rsidRPr="00881BF9">
        <w:rPr>
          <w:color w:val="auto"/>
        </w:rPr>
        <w:t xml:space="preserve">pav. </w:t>
      </w:r>
      <w:r w:rsidRPr="00881BF9">
        <w:rPr>
          <w:color w:val="auto"/>
        </w:rPr>
        <w:fldChar w:fldCharType="begin"/>
      </w:r>
      <w:r w:rsidRPr="00881BF9">
        <w:rPr>
          <w:color w:val="auto"/>
        </w:rPr>
        <w:instrText xml:space="preserve"> SEQ pav. \* ARABIC </w:instrText>
      </w:r>
      <w:r w:rsidRPr="00881BF9">
        <w:rPr>
          <w:color w:val="auto"/>
        </w:rPr>
        <w:fldChar w:fldCharType="separate"/>
      </w:r>
      <w:r w:rsidR="00881BF9" w:rsidRPr="00881BF9">
        <w:rPr>
          <w:color w:val="auto"/>
        </w:rPr>
        <w:t>2</w:t>
      </w:r>
      <w:r w:rsidRPr="00881BF9">
        <w:rPr>
          <w:color w:val="auto"/>
        </w:rPr>
        <w:fldChar w:fldCharType="end"/>
      </w:r>
      <w:r w:rsidRPr="00881BF9">
        <w:rPr>
          <w:color w:val="auto"/>
        </w:rPr>
        <w:t xml:space="preserve">. VRKIS </w:t>
      </w:r>
      <w:r w:rsidR="00D21AC5" w:rsidRPr="00881BF9">
        <w:rPr>
          <w:color w:val="auto"/>
        </w:rPr>
        <w:t>funkcinė</w:t>
      </w:r>
      <w:r w:rsidR="006C4C31" w:rsidRPr="00881BF9">
        <w:rPr>
          <w:color w:val="auto"/>
        </w:rPr>
        <w:t xml:space="preserve"> struktūra</w:t>
      </w:r>
    </w:p>
    <w:p w14:paraId="76972D63" w14:textId="780B7078" w:rsidR="00C053E0" w:rsidRDefault="006869A8" w:rsidP="006869A8">
      <w:pPr>
        <w:pStyle w:val="Punktas"/>
      </w:pPr>
      <w:r>
        <w:t>Pažymėtina, kad pateikiama būsima funkcinė struktūra yra orientacinė ir Projekto metu priklausomai nuo Diegėjo naudojamų technologiją bei suderintus su Perkančiąja organizacija galės būti tikslinama.</w:t>
      </w:r>
    </w:p>
    <w:p w14:paraId="2E20446A" w14:textId="1D8FD6E5" w:rsidR="00955741" w:rsidRDefault="001E74DC" w:rsidP="006869A8">
      <w:pPr>
        <w:pStyle w:val="Punktas"/>
      </w:pPr>
      <w:r>
        <w:t>P</w:t>
      </w:r>
      <w:r w:rsidR="008A031F" w:rsidRPr="00881BF9">
        <w:t>ažymėtina, kad visos VRKIS posistemės ar moduliai yra tarpusavyje susiję. Todėl, jei vykdant planuojamus pokyčius bus reikalingi neesminiai pakeitimai ir neplanuojamose modernizuoti posistemėse ar komponentuose,</w:t>
      </w:r>
      <w:r>
        <w:t xml:space="preserve"> (žemiau esančios lentelės stulpelis „Projekto apimtyje“)</w:t>
      </w:r>
      <w:r w:rsidR="008A031F" w:rsidRPr="00881BF9">
        <w:t xml:space="preserve"> tokie pokyčiai, suderinus su Perkančiąja organizacija, irgi turės būti atlikti.</w:t>
      </w:r>
    </w:p>
    <w:p w14:paraId="1CBD75AF" w14:textId="77777777" w:rsidR="008A031F" w:rsidRPr="00881BF9" w:rsidRDefault="008A031F" w:rsidP="00955741">
      <w:pPr>
        <w:pStyle w:val="Punktas"/>
        <w:numPr>
          <w:ilvl w:val="0"/>
          <w:numId w:val="0"/>
        </w:numPr>
      </w:pPr>
    </w:p>
    <w:p w14:paraId="5A28AD70" w14:textId="0DB9EB77" w:rsidR="00CB028F" w:rsidRPr="00881BF9" w:rsidRDefault="00CB028F" w:rsidP="00CB028F">
      <w:pPr>
        <w:pStyle w:val="Antrat"/>
        <w:keepNext/>
        <w:rPr>
          <w:b w:val="0"/>
          <w:color w:val="auto"/>
        </w:rPr>
      </w:pPr>
      <w:r w:rsidRPr="00881BF9">
        <w:rPr>
          <w:b w:val="0"/>
          <w:color w:val="auto"/>
        </w:rPr>
        <w:fldChar w:fldCharType="begin"/>
      </w:r>
      <w:r w:rsidRPr="00881BF9">
        <w:rPr>
          <w:b w:val="0"/>
          <w:color w:val="auto"/>
        </w:rPr>
        <w:instrText xml:space="preserve"> STYLEREF 1 \s </w:instrText>
      </w:r>
      <w:r w:rsidRPr="00881BF9">
        <w:rPr>
          <w:b w:val="0"/>
          <w:color w:val="auto"/>
        </w:rPr>
        <w:fldChar w:fldCharType="separate"/>
      </w:r>
      <w:r w:rsidR="00881BF9" w:rsidRPr="00881BF9">
        <w:rPr>
          <w:b w:val="0"/>
          <w:color w:val="auto"/>
        </w:rPr>
        <w:t>6</w:t>
      </w:r>
      <w:r w:rsidRPr="00881BF9">
        <w:rPr>
          <w:b w:val="0"/>
          <w:color w:val="auto"/>
        </w:rPr>
        <w:fldChar w:fldCharType="end"/>
      </w:r>
      <w:r w:rsidRPr="00881BF9">
        <w:rPr>
          <w:b w:val="0"/>
          <w:color w:val="auto"/>
        </w:rPr>
        <w:t>.</w:t>
      </w:r>
      <w:r w:rsidRPr="00881BF9">
        <w:rPr>
          <w:b w:val="0"/>
          <w:color w:val="auto"/>
        </w:rPr>
        <w:fldChar w:fldCharType="begin"/>
      </w:r>
      <w:r w:rsidRPr="00881BF9">
        <w:rPr>
          <w:b w:val="0"/>
          <w:color w:val="auto"/>
        </w:rPr>
        <w:instrText xml:space="preserve"> SEQ Table \* ARABIC \s 1 </w:instrText>
      </w:r>
      <w:r w:rsidRPr="00881BF9">
        <w:rPr>
          <w:b w:val="0"/>
          <w:color w:val="auto"/>
        </w:rPr>
        <w:fldChar w:fldCharType="separate"/>
      </w:r>
      <w:r w:rsidR="00881BF9" w:rsidRPr="00881BF9">
        <w:rPr>
          <w:b w:val="0"/>
          <w:color w:val="auto"/>
        </w:rPr>
        <w:t>1</w:t>
      </w:r>
      <w:r w:rsidRPr="00881BF9">
        <w:rPr>
          <w:b w:val="0"/>
          <w:color w:val="auto"/>
        </w:rPr>
        <w:fldChar w:fldCharType="end"/>
      </w:r>
      <w:r w:rsidRPr="00881BF9">
        <w:rPr>
          <w:b w:val="0"/>
          <w:color w:val="auto"/>
        </w:rPr>
        <w:t xml:space="preserve"> lentelė. </w:t>
      </w:r>
      <w:r w:rsidR="00582602" w:rsidRPr="00881BF9">
        <w:rPr>
          <w:b w:val="0"/>
          <w:color w:val="auto"/>
        </w:rPr>
        <w:t>VRKIS funkciniai komponentai</w:t>
      </w:r>
      <w:r w:rsidR="007108A2" w:rsidRPr="00881BF9">
        <w:rPr>
          <w:b w:val="0"/>
          <w:color w:val="auto"/>
        </w:rPr>
        <w:t xml:space="preserve"> (</w:t>
      </w:r>
      <w:r w:rsidR="00377CC7" w:rsidRPr="00881BF9">
        <w:rPr>
          <w:b w:val="0"/>
          <w:color w:val="auto"/>
        </w:rPr>
        <w:t>siekiama situacija po projekto įgyvendinimo</w:t>
      </w:r>
      <w:r w:rsidR="007108A2" w:rsidRPr="00881BF9">
        <w:rPr>
          <w:b w:val="0"/>
          <w:color w:val="auto"/>
        </w:rPr>
        <w:t xml:space="preserve"> )</w:t>
      </w:r>
    </w:p>
    <w:tbl>
      <w:tblPr>
        <w:tblStyle w:val="Lentelstinklelis"/>
        <w:tblW w:w="5000" w:type="pct"/>
        <w:tblLook w:val="04A0" w:firstRow="1" w:lastRow="0" w:firstColumn="1" w:lastColumn="0" w:noHBand="0" w:noVBand="1"/>
      </w:tblPr>
      <w:tblGrid>
        <w:gridCol w:w="556"/>
        <w:gridCol w:w="1887"/>
        <w:gridCol w:w="6105"/>
        <w:gridCol w:w="2044"/>
        <w:gridCol w:w="3352"/>
      </w:tblGrid>
      <w:tr w:rsidR="00C372D3" w:rsidRPr="00881BF9" w14:paraId="6DF19A13" w14:textId="464C714F" w:rsidTr="00A1237E">
        <w:trPr>
          <w:tblHeader/>
        </w:trPr>
        <w:tc>
          <w:tcPr>
            <w:tcW w:w="199" w:type="pct"/>
            <w:shd w:val="clear" w:color="auto" w:fill="F2F2F2" w:themeFill="background1" w:themeFillShade="F2"/>
            <w:vAlign w:val="center"/>
          </w:tcPr>
          <w:p w14:paraId="6592844B" w14:textId="77777777" w:rsidR="00C372D3" w:rsidRPr="00881BF9" w:rsidRDefault="00C372D3" w:rsidP="00053854">
            <w:pPr>
              <w:jc w:val="left"/>
              <w:rPr>
                <w:b/>
                <w:bCs/>
              </w:rPr>
            </w:pPr>
            <w:r w:rsidRPr="00881BF9">
              <w:rPr>
                <w:b/>
                <w:bCs/>
              </w:rPr>
              <w:t>Nr.</w:t>
            </w:r>
          </w:p>
        </w:tc>
        <w:tc>
          <w:tcPr>
            <w:tcW w:w="677" w:type="pct"/>
            <w:shd w:val="clear" w:color="auto" w:fill="F2F2F2" w:themeFill="background1" w:themeFillShade="F2"/>
            <w:vAlign w:val="center"/>
          </w:tcPr>
          <w:p w14:paraId="326E948F" w14:textId="394655FC" w:rsidR="00C372D3" w:rsidRPr="00881BF9" w:rsidRDefault="00C372D3" w:rsidP="00053854">
            <w:pPr>
              <w:jc w:val="left"/>
              <w:rPr>
                <w:b/>
                <w:bCs/>
              </w:rPr>
            </w:pPr>
            <w:r w:rsidRPr="00881BF9">
              <w:rPr>
                <w:b/>
                <w:bCs/>
              </w:rPr>
              <w:t>Komponentas</w:t>
            </w:r>
          </w:p>
        </w:tc>
        <w:tc>
          <w:tcPr>
            <w:tcW w:w="2189" w:type="pct"/>
            <w:shd w:val="clear" w:color="auto" w:fill="F2F2F2" w:themeFill="background1" w:themeFillShade="F2"/>
            <w:vAlign w:val="center"/>
          </w:tcPr>
          <w:p w14:paraId="40EA0C95" w14:textId="6E698A58" w:rsidR="00C372D3" w:rsidRPr="00881BF9" w:rsidRDefault="00C372D3" w:rsidP="00053854">
            <w:pPr>
              <w:jc w:val="left"/>
              <w:rPr>
                <w:b/>
                <w:bCs/>
              </w:rPr>
            </w:pPr>
            <w:r w:rsidRPr="00881BF9">
              <w:rPr>
                <w:b/>
                <w:bCs/>
              </w:rPr>
              <w:t>Funkcionalumas</w:t>
            </w:r>
          </w:p>
        </w:tc>
        <w:tc>
          <w:tcPr>
            <w:tcW w:w="733" w:type="pct"/>
            <w:shd w:val="clear" w:color="auto" w:fill="F2F2F2" w:themeFill="background1" w:themeFillShade="F2"/>
          </w:tcPr>
          <w:p w14:paraId="40CA9C5B" w14:textId="579596F1" w:rsidR="00C372D3" w:rsidRPr="00881BF9" w:rsidRDefault="00C372D3" w:rsidP="00053854">
            <w:pPr>
              <w:jc w:val="left"/>
              <w:rPr>
                <w:b/>
                <w:bCs/>
              </w:rPr>
            </w:pPr>
            <w:r>
              <w:rPr>
                <w:b/>
                <w:bCs/>
              </w:rPr>
              <w:t>Naudojamos technologijos</w:t>
            </w:r>
          </w:p>
        </w:tc>
        <w:tc>
          <w:tcPr>
            <w:tcW w:w="1201" w:type="pct"/>
            <w:shd w:val="clear" w:color="auto" w:fill="F2F2F2" w:themeFill="background1" w:themeFillShade="F2"/>
            <w:vAlign w:val="center"/>
          </w:tcPr>
          <w:p w14:paraId="7DA3D0B7" w14:textId="28217CC7" w:rsidR="00C372D3" w:rsidRPr="00881BF9" w:rsidRDefault="00C372D3" w:rsidP="00053854">
            <w:pPr>
              <w:jc w:val="left"/>
              <w:rPr>
                <w:b/>
                <w:bCs/>
              </w:rPr>
            </w:pPr>
            <w:r w:rsidRPr="00881BF9">
              <w:rPr>
                <w:b/>
                <w:bCs/>
              </w:rPr>
              <w:t>Projekto apimtyje</w:t>
            </w:r>
          </w:p>
        </w:tc>
      </w:tr>
      <w:tr w:rsidR="00C372D3" w:rsidRPr="00881BF9" w14:paraId="3A13C18F" w14:textId="3387B2F2" w:rsidTr="00A1237E">
        <w:tc>
          <w:tcPr>
            <w:tcW w:w="199" w:type="pct"/>
          </w:tcPr>
          <w:p w14:paraId="6F8C48DA" w14:textId="77777777" w:rsidR="00C372D3" w:rsidRPr="00881BF9" w:rsidRDefault="00C372D3" w:rsidP="000F5269">
            <w:pPr>
              <w:pStyle w:val="Sraopastraipa"/>
              <w:numPr>
                <w:ilvl w:val="0"/>
                <w:numId w:val="105"/>
              </w:numPr>
            </w:pPr>
          </w:p>
        </w:tc>
        <w:tc>
          <w:tcPr>
            <w:tcW w:w="677" w:type="pct"/>
          </w:tcPr>
          <w:p w14:paraId="73D3CE26" w14:textId="71498857" w:rsidR="00C372D3" w:rsidRPr="00881BF9" w:rsidRDefault="00C372D3" w:rsidP="0083224B">
            <w:r w:rsidRPr="00881BF9">
              <w:t>Rinkėjų sąrašų tvarkymo posistemė:</w:t>
            </w:r>
          </w:p>
        </w:tc>
        <w:tc>
          <w:tcPr>
            <w:tcW w:w="2189" w:type="pct"/>
          </w:tcPr>
          <w:p w14:paraId="1F988ADB" w14:textId="77777777" w:rsidR="00C372D3" w:rsidRPr="00881BF9" w:rsidRDefault="00C372D3" w:rsidP="0083224B"/>
        </w:tc>
        <w:tc>
          <w:tcPr>
            <w:tcW w:w="733" w:type="pct"/>
          </w:tcPr>
          <w:p w14:paraId="1DFA6710" w14:textId="77777777" w:rsidR="00C372D3" w:rsidRPr="00881BF9" w:rsidRDefault="00C372D3" w:rsidP="0083224B"/>
        </w:tc>
        <w:tc>
          <w:tcPr>
            <w:tcW w:w="1201" w:type="pct"/>
          </w:tcPr>
          <w:p w14:paraId="77E8C49A" w14:textId="4C2AB8A5" w:rsidR="00C372D3" w:rsidRPr="00881BF9" w:rsidRDefault="00C372D3" w:rsidP="0083224B"/>
        </w:tc>
      </w:tr>
      <w:tr w:rsidR="00C372D3" w:rsidRPr="00881BF9" w14:paraId="7DBBB2EE" w14:textId="2F55C1DB" w:rsidTr="00A1237E">
        <w:trPr>
          <w:trHeight w:val="300"/>
        </w:trPr>
        <w:tc>
          <w:tcPr>
            <w:tcW w:w="199" w:type="pct"/>
          </w:tcPr>
          <w:p w14:paraId="0C485F35" w14:textId="77777777" w:rsidR="00C372D3" w:rsidRPr="00881BF9" w:rsidRDefault="00C372D3" w:rsidP="000F5269">
            <w:pPr>
              <w:pStyle w:val="Sraopastraipa"/>
              <w:numPr>
                <w:ilvl w:val="1"/>
                <w:numId w:val="105"/>
              </w:numPr>
              <w:ind w:left="424"/>
            </w:pPr>
          </w:p>
        </w:tc>
        <w:tc>
          <w:tcPr>
            <w:tcW w:w="677" w:type="pct"/>
          </w:tcPr>
          <w:p w14:paraId="4F792841" w14:textId="77777777" w:rsidR="00C372D3" w:rsidRPr="00881BF9" w:rsidRDefault="00C372D3" w:rsidP="0083224B">
            <w:r w:rsidRPr="00881BF9">
              <w:t>Apylinkių ir apygardų tvarkymo modulis</w:t>
            </w:r>
          </w:p>
        </w:tc>
        <w:tc>
          <w:tcPr>
            <w:tcW w:w="2189" w:type="pct"/>
          </w:tcPr>
          <w:p w14:paraId="404B794F" w14:textId="77777777" w:rsidR="00C372D3" w:rsidRPr="00881BF9" w:rsidRDefault="00C372D3" w:rsidP="000F5269">
            <w:pPr>
              <w:pStyle w:val="Sraopastraipa"/>
              <w:numPr>
                <w:ilvl w:val="0"/>
                <w:numId w:val="107"/>
              </w:numPr>
            </w:pPr>
            <w:r w:rsidRPr="00881BF9">
              <w:t>apygardų ir apylinkių ribų atvaizdavimas žemėlapyje;</w:t>
            </w:r>
          </w:p>
          <w:p w14:paraId="275CAAA2" w14:textId="77777777" w:rsidR="00C372D3" w:rsidRPr="00881BF9" w:rsidRDefault="00C372D3" w:rsidP="000F5269">
            <w:pPr>
              <w:pStyle w:val="Sraopastraipa"/>
              <w:numPr>
                <w:ilvl w:val="0"/>
                <w:numId w:val="107"/>
              </w:numPr>
            </w:pPr>
            <w:r w:rsidRPr="00881BF9">
              <w:t>automatizuotas apygardų ir apylinkių ribų keitimas;</w:t>
            </w:r>
          </w:p>
          <w:p w14:paraId="631E11FA" w14:textId="6891404D" w:rsidR="00C372D3" w:rsidRPr="00881BF9" w:rsidRDefault="00C372D3" w:rsidP="000F5269">
            <w:pPr>
              <w:pStyle w:val="Sraopastraipa"/>
              <w:numPr>
                <w:ilvl w:val="0"/>
                <w:numId w:val="107"/>
              </w:numPr>
            </w:pPr>
            <w:r w:rsidRPr="00881BF9">
              <w:t>aprašymų naudojimas rinkimuose;</w:t>
            </w:r>
          </w:p>
          <w:p w14:paraId="69CB8625" w14:textId="77777777" w:rsidR="00C372D3" w:rsidRPr="00881BF9" w:rsidRDefault="00C372D3" w:rsidP="000F5269">
            <w:pPr>
              <w:pStyle w:val="Sraopastraipa"/>
              <w:numPr>
                <w:ilvl w:val="0"/>
                <w:numId w:val="107"/>
              </w:numPr>
            </w:pPr>
            <w:r w:rsidRPr="00881BF9">
              <w:t>ataskaitų formavimas;</w:t>
            </w:r>
          </w:p>
          <w:p w14:paraId="7A9999AF" w14:textId="77777777" w:rsidR="00C372D3" w:rsidRPr="00881BF9" w:rsidRDefault="00C372D3" w:rsidP="000F5269">
            <w:pPr>
              <w:pStyle w:val="Sraopastraipa"/>
              <w:numPr>
                <w:ilvl w:val="0"/>
                <w:numId w:val="107"/>
              </w:numPr>
            </w:pPr>
            <w:r w:rsidRPr="00881BF9">
              <w:t>rinkimų stebėsena;</w:t>
            </w:r>
          </w:p>
          <w:p w14:paraId="760A21B2" w14:textId="4E039B27" w:rsidR="00C372D3" w:rsidRPr="00881BF9" w:rsidRDefault="00C372D3" w:rsidP="000F5269">
            <w:pPr>
              <w:pStyle w:val="Sraopastraipa"/>
              <w:numPr>
                <w:ilvl w:val="0"/>
                <w:numId w:val="107"/>
              </w:numPr>
            </w:pPr>
            <w:r w:rsidRPr="00881BF9">
              <w:t>papildomų funkcijų vykdymas.</w:t>
            </w:r>
          </w:p>
        </w:tc>
        <w:tc>
          <w:tcPr>
            <w:tcW w:w="733" w:type="pct"/>
          </w:tcPr>
          <w:p w14:paraId="568EC4CE" w14:textId="7E3901F6" w:rsidR="00C372D3" w:rsidRPr="00881BF9" w:rsidRDefault="21E512B4" w:rsidP="0289D249">
            <w:pPr>
              <w:jc w:val="left"/>
            </w:pPr>
            <w:r>
              <w:t>Formspider</w:t>
            </w:r>
          </w:p>
        </w:tc>
        <w:tc>
          <w:tcPr>
            <w:tcW w:w="1201" w:type="pct"/>
          </w:tcPr>
          <w:p w14:paraId="07FAB4C5" w14:textId="7655D9BB" w:rsidR="00C372D3" w:rsidRPr="00881BF9" w:rsidRDefault="00C372D3" w:rsidP="00906B08">
            <w:r w:rsidRPr="00881BF9">
              <w:t>Pokyčiai neplanuojami</w:t>
            </w:r>
          </w:p>
        </w:tc>
      </w:tr>
      <w:tr w:rsidR="00C372D3" w:rsidRPr="00881BF9" w14:paraId="52EE847A" w14:textId="7E9AC077" w:rsidTr="00A1237E">
        <w:trPr>
          <w:trHeight w:val="300"/>
        </w:trPr>
        <w:tc>
          <w:tcPr>
            <w:tcW w:w="199" w:type="pct"/>
          </w:tcPr>
          <w:p w14:paraId="24CC4BAD" w14:textId="77777777" w:rsidR="00C372D3" w:rsidRPr="00881BF9" w:rsidRDefault="00C372D3" w:rsidP="000F5269">
            <w:pPr>
              <w:pStyle w:val="Sraopastraipa"/>
              <w:numPr>
                <w:ilvl w:val="1"/>
                <w:numId w:val="105"/>
              </w:numPr>
              <w:ind w:left="424"/>
            </w:pPr>
          </w:p>
        </w:tc>
        <w:tc>
          <w:tcPr>
            <w:tcW w:w="677" w:type="pct"/>
          </w:tcPr>
          <w:p w14:paraId="4C7FDF06" w14:textId="77777777" w:rsidR="00C372D3" w:rsidRPr="00881BF9" w:rsidRDefault="00C372D3" w:rsidP="0083224B">
            <w:r w:rsidRPr="00881BF9">
              <w:t>Atvykusių balsuoti rinkėjų modulis (ABRIS)</w:t>
            </w:r>
          </w:p>
        </w:tc>
        <w:tc>
          <w:tcPr>
            <w:tcW w:w="2189" w:type="pct"/>
          </w:tcPr>
          <w:p w14:paraId="2C343AC6" w14:textId="77777777" w:rsidR="00C372D3" w:rsidRPr="00881BF9" w:rsidRDefault="00C372D3" w:rsidP="000F5269">
            <w:pPr>
              <w:pStyle w:val="Sraopastraipa"/>
              <w:numPr>
                <w:ilvl w:val="0"/>
                <w:numId w:val="108"/>
              </w:numPr>
            </w:pPr>
            <w:r w:rsidRPr="00881BF9">
              <w:t>vykdo paiešką pagal paieškos kriterijus;</w:t>
            </w:r>
          </w:p>
          <w:p w14:paraId="1750BFA8" w14:textId="77777777" w:rsidR="00C372D3" w:rsidRPr="00881BF9" w:rsidRDefault="00C372D3" w:rsidP="000F5269">
            <w:pPr>
              <w:pStyle w:val="Sraopastraipa"/>
              <w:numPr>
                <w:ilvl w:val="0"/>
                <w:numId w:val="108"/>
              </w:numPr>
            </w:pPr>
            <w:r w:rsidRPr="00881BF9">
              <w:t>atvykusių balsuoti (iš anksto ir (arba) rinkimų dieną) rinkėjų žymėjimo stebėsena (monitoringas);</w:t>
            </w:r>
          </w:p>
          <w:p w14:paraId="601C1869" w14:textId="52EE3414" w:rsidR="00C372D3" w:rsidRPr="00881BF9" w:rsidRDefault="00C372D3" w:rsidP="000F5269">
            <w:pPr>
              <w:pStyle w:val="Sraopastraipa"/>
              <w:numPr>
                <w:ilvl w:val="0"/>
                <w:numId w:val="108"/>
              </w:numPr>
            </w:pPr>
            <w:r w:rsidRPr="00881BF9">
              <w:t>užklausų tarp apylinkių generavimas;</w:t>
            </w:r>
          </w:p>
          <w:p w14:paraId="609BC557" w14:textId="0355065C" w:rsidR="00C372D3" w:rsidRPr="00881BF9" w:rsidRDefault="00C372D3" w:rsidP="000F5269">
            <w:pPr>
              <w:pStyle w:val="Sraopastraipa"/>
              <w:numPr>
                <w:ilvl w:val="0"/>
                <w:numId w:val="108"/>
              </w:numPr>
            </w:pPr>
            <w:r w:rsidRPr="00881BF9">
              <w:t>ataskaitų apie atvykusius rinkėjus formavimas.</w:t>
            </w:r>
          </w:p>
        </w:tc>
        <w:tc>
          <w:tcPr>
            <w:tcW w:w="733" w:type="pct"/>
          </w:tcPr>
          <w:p w14:paraId="4F11E783" w14:textId="355014B8" w:rsidR="00C372D3" w:rsidRPr="00881BF9" w:rsidRDefault="6C9AC5C2" w:rsidP="0289D249">
            <w:pPr>
              <w:jc w:val="left"/>
            </w:pPr>
            <w:r>
              <w:t>Google Web Toolkit</w:t>
            </w:r>
          </w:p>
        </w:tc>
        <w:tc>
          <w:tcPr>
            <w:tcW w:w="1201" w:type="pct"/>
          </w:tcPr>
          <w:p w14:paraId="11D6894C" w14:textId="7B74E8BF" w:rsidR="00C372D3" w:rsidRPr="00881BF9" w:rsidRDefault="00C372D3" w:rsidP="00906B08">
            <w:r w:rsidRPr="00881BF9">
              <w:t>Pokyčiai neplanuojami</w:t>
            </w:r>
          </w:p>
        </w:tc>
      </w:tr>
      <w:tr w:rsidR="00C372D3" w:rsidRPr="00881BF9" w14:paraId="478F46BC" w14:textId="0A9587D0" w:rsidTr="00A1237E">
        <w:tc>
          <w:tcPr>
            <w:tcW w:w="199" w:type="pct"/>
          </w:tcPr>
          <w:p w14:paraId="235D2F6A" w14:textId="77777777" w:rsidR="00C372D3" w:rsidRPr="00881BF9" w:rsidRDefault="00C372D3" w:rsidP="000F5269">
            <w:pPr>
              <w:pStyle w:val="Sraopastraipa"/>
              <w:numPr>
                <w:ilvl w:val="1"/>
                <w:numId w:val="105"/>
              </w:numPr>
              <w:ind w:left="424"/>
            </w:pPr>
          </w:p>
        </w:tc>
        <w:tc>
          <w:tcPr>
            <w:tcW w:w="677" w:type="pct"/>
          </w:tcPr>
          <w:p w14:paraId="48F0A8FC" w14:textId="77777777" w:rsidR="00C372D3" w:rsidRPr="00881BF9" w:rsidRDefault="00C372D3" w:rsidP="0083224B">
            <w:r w:rsidRPr="00881BF9">
              <w:t>Rinkėjų sąrašų tvarkymo modulis</w:t>
            </w:r>
          </w:p>
        </w:tc>
        <w:tc>
          <w:tcPr>
            <w:tcW w:w="2189" w:type="pct"/>
          </w:tcPr>
          <w:p w14:paraId="7D5E0E89" w14:textId="25B2F456" w:rsidR="00C372D3" w:rsidRPr="00881BF9" w:rsidRDefault="00C372D3" w:rsidP="00586F8B">
            <w:pPr>
              <w:pStyle w:val="Sraopastraipa"/>
              <w:numPr>
                <w:ilvl w:val="0"/>
                <w:numId w:val="109"/>
              </w:numPr>
            </w:pPr>
            <w:r w:rsidRPr="00881BF9">
              <w:t>rinkėjų, atitinkančių kriterijus (ne jaunesni kaip 18 metų, neturi teismo pripažinto neveiksnumo rinkimų teisę ribojančiose srityse statuso), atrinkimas į sąrašą;</w:t>
            </w:r>
          </w:p>
          <w:p w14:paraId="75507999" w14:textId="77777777" w:rsidR="00C372D3" w:rsidRPr="00881BF9" w:rsidRDefault="00C372D3" w:rsidP="000F5269">
            <w:pPr>
              <w:pStyle w:val="Sraopastraipa"/>
              <w:numPr>
                <w:ilvl w:val="0"/>
                <w:numId w:val="109"/>
              </w:numPr>
            </w:pPr>
            <w:r w:rsidRPr="00881BF9">
              <w:t>rinkėjų priskyrimas atitinkamoms apygardoms, apylinkėms;</w:t>
            </w:r>
          </w:p>
          <w:p w14:paraId="4E9CBC87" w14:textId="77777777" w:rsidR="00C372D3" w:rsidRPr="00881BF9" w:rsidRDefault="00C372D3" w:rsidP="000F5269">
            <w:pPr>
              <w:pStyle w:val="Sraopastraipa"/>
              <w:numPr>
                <w:ilvl w:val="0"/>
                <w:numId w:val="109"/>
              </w:numPr>
            </w:pPr>
            <w:r w:rsidRPr="00881BF9">
              <w:t>rinkėjo kortelių įteikimo / neįteikimo su priežastimi fakto stebėsena (monitoringas);</w:t>
            </w:r>
          </w:p>
          <w:p w14:paraId="67643C4A" w14:textId="77777777" w:rsidR="00C372D3" w:rsidRPr="00881BF9" w:rsidRDefault="00C372D3" w:rsidP="000F5269">
            <w:pPr>
              <w:pStyle w:val="Sraopastraipa"/>
              <w:numPr>
                <w:ilvl w:val="0"/>
                <w:numId w:val="109"/>
              </w:numPr>
            </w:pPr>
            <w:r w:rsidRPr="00881BF9">
              <w:t>prašymų įrašyti į apylinkės rinkėjų sąrašą (forma F5) stebėsena (monitoringas);</w:t>
            </w:r>
          </w:p>
          <w:p w14:paraId="7A452CAC" w14:textId="77777777" w:rsidR="00C372D3" w:rsidRPr="00881BF9" w:rsidRDefault="00C372D3" w:rsidP="000F5269">
            <w:pPr>
              <w:pStyle w:val="Sraopastraipa"/>
              <w:numPr>
                <w:ilvl w:val="0"/>
                <w:numId w:val="109"/>
              </w:numPr>
            </w:pPr>
            <w:r w:rsidRPr="00881BF9">
              <w:t>prašymų balsuoti namuose (forma P6) stebėsena (monitoringas);</w:t>
            </w:r>
          </w:p>
          <w:p w14:paraId="05C9FB37" w14:textId="77777777" w:rsidR="00C372D3" w:rsidRPr="00881BF9" w:rsidRDefault="00C372D3" w:rsidP="000F5269">
            <w:pPr>
              <w:pStyle w:val="Sraopastraipa"/>
              <w:numPr>
                <w:ilvl w:val="0"/>
                <w:numId w:val="109"/>
              </w:numPr>
            </w:pPr>
            <w:r w:rsidRPr="00881BF9">
              <w:t>balsuojančių / balsavusių namuose sąrašų generavimas ir stebėsena (monitoringas);</w:t>
            </w:r>
          </w:p>
          <w:p w14:paraId="56D139CC" w14:textId="77777777" w:rsidR="00C372D3" w:rsidRPr="00881BF9" w:rsidRDefault="00C372D3" w:rsidP="000F5269">
            <w:pPr>
              <w:pStyle w:val="Sraopastraipa"/>
              <w:numPr>
                <w:ilvl w:val="0"/>
                <w:numId w:val="109"/>
              </w:numPr>
            </w:pPr>
            <w:r w:rsidRPr="00881BF9">
              <w:t>rinkėjo informavimas apie įtraukimą į rinkėjų sąrašus;</w:t>
            </w:r>
          </w:p>
          <w:p w14:paraId="1A275CF7" w14:textId="77777777" w:rsidR="00C372D3" w:rsidRPr="00881BF9" w:rsidRDefault="00C372D3" w:rsidP="000F5269">
            <w:pPr>
              <w:pStyle w:val="Sraopastraipa"/>
              <w:numPr>
                <w:ilvl w:val="0"/>
                <w:numId w:val="109"/>
              </w:numPr>
            </w:pPr>
            <w:r w:rsidRPr="00881BF9">
              <w:t>rinkėjo informavimas apie balsavimo būdą;</w:t>
            </w:r>
          </w:p>
          <w:p w14:paraId="27E92361" w14:textId="77777777" w:rsidR="00C372D3" w:rsidRPr="00881BF9" w:rsidRDefault="00C372D3" w:rsidP="000F5269">
            <w:pPr>
              <w:pStyle w:val="Sraopastraipa"/>
              <w:numPr>
                <w:ilvl w:val="0"/>
                <w:numId w:val="109"/>
              </w:numPr>
            </w:pPr>
            <w:r w:rsidRPr="00881BF9">
              <w:t>rinkėjo informavimas apie jo duomenų tikslinimo rinkėjų sąraše faktą;</w:t>
            </w:r>
          </w:p>
          <w:p w14:paraId="6AB4031C" w14:textId="77777777" w:rsidR="00C372D3" w:rsidRPr="00881BF9" w:rsidRDefault="00C372D3" w:rsidP="000F5269">
            <w:pPr>
              <w:pStyle w:val="Sraopastraipa"/>
              <w:numPr>
                <w:ilvl w:val="0"/>
                <w:numId w:val="109"/>
              </w:numPr>
            </w:pPr>
            <w:r w:rsidRPr="00881BF9">
              <w:t>rinkėjų sąrašų importas su validacija ir eksportas apsikeitimui tarp valstybių (Europos Parlamento rinkimams);</w:t>
            </w:r>
          </w:p>
          <w:p w14:paraId="538F9D38" w14:textId="79FFF056" w:rsidR="00C372D3" w:rsidRPr="00881BF9" w:rsidRDefault="00C372D3" w:rsidP="000F5269">
            <w:pPr>
              <w:pStyle w:val="Sraopastraipa"/>
              <w:numPr>
                <w:ilvl w:val="0"/>
                <w:numId w:val="109"/>
              </w:numPr>
            </w:pPr>
            <w:r w:rsidRPr="00881BF9">
              <w:t>rinkėjų sąrašų ataskaitų formavimas.</w:t>
            </w:r>
          </w:p>
        </w:tc>
        <w:tc>
          <w:tcPr>
            <w:tcW w:w="733" w:type="pct"/>
          </w:tcPr>
          <w:p w14:paraId="487DAAD4" w14:textId="6C7F0A03" w:rsidR="00C372D3" w:rsidRPr="00881BF9" w:rsidRDefault="643ED7F3" w:rsidP="0289D249">
            <w:r>
              <w:t>Formspider</w:t>
            </w:r>
          </w:p>
        </w:tc>
        <w:tc>
          <w:tcPr>
            <w:tcW w:w="1201" w:type="pct"/>
          </w:tcPr>
          <w:p w14:paraId="2587FDBF" w14:textId="2D2A3D47" w:rsidR="00C372D3" w:rsidRPr="00881BF9" w:rsidRDefault="00C372D3" w:rsidP="00906B08">
            <w:r w:rsidRPr="00881BF9">
              <w:t>Pokyčiai neplanuojami</w:t>
            </w:r>
          </w:p>
        </w:tc>
      </w:tr>
      <w:tr w:rsidR="00C372D3" w:rsidRPr="00881BF9" w14:paraId="440E7795" w14:textId="02510321" w:rsidTr="00A1237E">
        <w:tc>
          <w:tcPr>
            <w:tcW w:w="199" w:type="pct"/>
          </w:tcPr>
          <w:p w14:paraId="1ACC34CB" w14:textId="77777777" w:rsidR="00C372D3" w:rsidRPr="00881BF9" w:rsidRDefault="00C372D3" w:rsidP="000F5269">
            <w:pPr>
              <w:pStyle w:val="Sraopastraipa"/>
              <w:numPr>
                <w:ilvl w:val="0"/>
                <w:numId w:val="105"/>
              </w:numPr>
            </w:pPr>
          </w:p>
        </w:tc>
        <w:tc>
          <w:tcPr>
            <w:tcW w:w="677" w:type="pct"/>
          </w:tcPr>
          <w:p w14:paraId="271205FF" w14:textId="0CA9C5B9" w:rsidR="00C372D3" w:rsidRPr="00881BF9" w:rsidRDefault="00C372D3" w:rsidP="00B01513">
            <w:r w:rsidRPr="00881BF9">
              <w:t>Administravimo posistemė</w:t>
            </w:r>
          </w:p>
        </w:tc>
        <w:tc>
          <w:tcPr>
            <w:tcW w:w="2189" w:type="pct"/>
          </w:tcPr>
          <w:p w14:paraId="04C23837" w14:textId="4326FF9D" w:rsidR="00C372D3" w:rsidRPr="00881BF9" w:rsidRDefault="00C372D3" w:rsidP="000F5269">
            <w:pPr>
              <w:pStyle w:val="Sraopastraipa"/>
              <w:numPr>
                <w:ilvl w:val="0"/>
                <w:numId w:val="126"/>
              </w:numPr>
            </w:pPr>
            <w:r w:rsidRPr="00881BF9">
              <w:t>posistemių veikimas pagal nustatytus parametrus;</w:t>
            </w:r>
          </w:p>
          <w:p w14:paraId="29F33707" w14:textId="5ABFD578" w:rsidR="00C372D3" w:rsidRPr="00881BF9" w:rsidRDefault="00C372D3" w:rsidP="000F5269">
            <w:pPr>
              <w:pStyle w:val="Sraopastraipa"/>
              <w:numPr>
                <w:ilvl w:val="0"/>
                <w:numId w:val="126"/>
              </w:numPr>
            </w:pPr>
            <w:r w:rsidRPr="00881BF9">
              <w:t>naudotojų grupių prieigos pagal nustatytus parametrus;</w:t>
            </w:r>
          </w:p>
          <w:p w14:paraId="49B4B8B8" w14:textId="77777777" w:rsidR="00C372D3" w:rsidRPr="00881BF9" w:rsidRDefault="00C372D3" w:rsidP="000F5269">
            <w:pPr>
              <w:pStyle w:val="Sraopastraipa"/>
              <w:numPr>
                <w:ilvl w:val="0"/>
                <w:numId w:val="126"/>
              </w:numPr>
            </w:pPr>
            <w:r w:rsidRPr="00881BF9">
              <w:t>vartotojų ir naudotojų valdymas;</w:t>
            </w:r>
          </w:p>
          <w:p w14:paraId="797CCE97" w14:textId="331F0FFA" w:rsidR="00C372D3" w:rsidRPr="00881BF9" w:rsidRDefault="00C372D3" w:rsidP="000F5269">
            <w:pPr>
              <w:pStyle w:val="Sraopastraipa"/>
              <w:numPr>
                <w:ilvl w:val="0"/>
                <w:numId w:val="126"/>
              </w:numPr>
            </w:pPr>
            <w:r w:rsidRPr="00881BF9">
              <w:t>kontrolės pagal  rinkimų grafiką vykdymas;</w:t>
            </w:r>
          </w:p>
        </w:tc>
        <w:tc>
          <w:tcPr>
            <w:tcW w:w="733" w:type="pct"/>
          </w:tcPr>
          <w:p w14:paraId="0330CAD9" w14:textId="6C7F0A03" w:rsidR="00C372D3" w:rsidRPr="00881BF9" w:rsidRDefault="780276F4" w:rsidP="0289D249">
            <w:r>
              <w:t>Formspider</w:t>
            </w:r>
          </w:p>
          <w:p w14:paraId="2563A39F" w14:textId="50B7F500" w:rsidR="00C372D3" w:rsidRPr="00881BF9" w:rsidRDefault="00C372D3" w:rsidP="00906B08"/>
        </w:tc>
        <w:tc>
          <w:tcPr>
            <w:tcW w:w="1201" w:type="pct"/>
          </w:tcPr>
          <w:p w14:paraId="78F1A8E8" w14:textId="27BCA64D" w:rsidR="00C372D3" w:rsidRPr="00881BF9" w:rsidRDefault="00522621" w:rsidP="00906B08">
            <w:r>
              <w:t>Modernizuojama</w:t>
            </w:r>
          </w:p>
        </w:tc>
      </w:tr>
      <w:tr w:rsidR="00C372D3" w:rsidRPr="00881BF9" w14:paraId="66BE1061" w14:textId="1EDC954D" w:rsidTr="00A1237E">
        <w:trPr>
          <w:trHeight w:val="300"/>
        </w:trPr>
        <w:tc>
          <w:tcPr>
            <w:tcW w:w="199" w:type="pct"/>
          </w:tcPr>
          <w:p w14:paraId="73712205" w14:textId="77777777" w:rsidR="00C372D3" w:rsidRPr="00881BF9" w:rsidRDefault="00C372D3" w:rsidP="000F5269">
            <w:pPr>
              <w:pStyle w:val="Sraopastraipa"/>
              <w:numPr>
                <w:ilvl w:val="0"/>
                <w:numId w:val="105"/>
              </w:numPr>
            </w:pPr>
          </w:p>
        </w:tc>
        <w:tc>
          <w:tcPr>
            <w:tcW w:w="677" w:type="pct"/>
          </w:tcPr>
          <w:p w14:paraId="56330915" w14:textId="303B0766" w:rsidR="00C372D3" w:rsidRPr="00881BF9" w:rsidRDefault="00C372D3" w:rsidP="00B01513">
            <w:r w:rsidRPr="00881BF9">
              <w:t>Saugumo priemonės, įvykių žurnalizavimas</w:t>
            </w:r>
          </w:p>
        </w:tc>
        <w:tc>
          <w:tcPr>
            <w:tcW w:w="2189" w:type="pct"/>
          </w:tcPr>
          <w:p w14:paraId="7E376D0C" w14:textId="37612F0E" w:rsidR="00C372D3" w:rsidRPr="00881BF9" w:rsidRDefault="00C372D3" w:rsidP="000F5269">
            <w:pPr>
              <w:pStyle w:val="Sraopastraipa"/>
              <w:numPr>
                <w:ilvl w:val="0"/>
                <w:numId w:val="116"/>
              </w:numPr>
            </w:pPr>
            <w:r w:rsidRPr="00881BF9">
              <w:t>ELK SIEM sprendimas žurnalų valdymui;</w:t>
            </w:r>
          </w:p>
          <w:p w14:paraId="7199DD24" w14:textId="3248CBE8" w:rsidR="00C372D3" w:rsidRPr="00881BF9" w:rsidRDefault="00C372D3" w:rsidP="000F5269">
            <w:pPr>
              <w:pStyle w:val="Sraopastraipa"/>
              <w:numPr>
                <w:ilvl w:val="0"/>
                <w:numId w:val="116"/>
              </w:numPr>
            </w:pPr>
            <w:r w:rsidRPr="00881BF9">
              <w:t>Apsauga nuo pagrindinių per tinklą vykdomų atakų: SQL įskverbities (angl. SQL injection), XSS (angl. crocc-site scripting);</w:t>
            </w:r>
          </w:p>
          <w:p w14:paraId="4B31EF65" w14:textId="711FE0DC" w:rsidR="00C372D3" w:rsidRPr="00881BF9" w:rsidRDefault="00C372D3" w:rsidP="00F73B20">
            <w:pPr>
              <w:pStyle w:val="Sraopastraipa"/>
              <w:numPr>
                <w:ilvl w:val="0"/>
                <w:numId w:val="116"/>
              </w:numPr>
            </w:pPr>
            <w:r w:rsidRPr="00881BF9">
              <w:t>Apsauga nuo atkirtimo nuo paslaugos (angl. DOS), paskirstymo atkirtimo nuo paslaugos (angl. DDOS);</w:t>
            </w:r>
          </w:p>
          <w:p w14:paraId="7EF060CA" w14:textId="183403CB" w:rsidR="00C372D3" w:rsidRPr="00881BF9" w:rsidRDefault="00C372D3" w:rsidP="000F5269">
            <w:pPr>
              <w:pStyle w:val="Sraopastraipa"/>
              <w:numPr>
                <w:ilvl w:val="0"/>
                <w:numId w:val="116"/>
              </w:numPr>
            </w:pPr>
            <w:r w:rsidRPr="00881BF9">
              <w:t>VRKIS žurnalizavimo ir audito įrašų peržiūra ir analizė, anomalijų taisyklių aprašymas ir analizė.</w:t>
            </w:r>
          </w:p>
        </w:tc>
        <w:tc>
          <w:tcPr>
            <w:tcW w:w="733" w:type="pct"/>
          </w:tcPr>
          <w:p w14:paraId="6A5064EE" w14:textId="060283D9" w:rsidR="00C372D3" w:rsidRPr="00881BF9" w:rsidRDefault="2E0FA2C4" w:rsidP="0289D249">
            <w:pPr>
              <w:jc w:val="left"/>
            </w:pPr>
            <w:r>
              <w:t>Kibana Elastic Search</w:t>
            </w:r>
          </w:p>
        </w:tc>
        <w:tc>
          <w:tcPr>
            <w:tcW w:w="1201" w:type="pct"/>
          </w:tcPr>
          <w:p w14:paraId="0F5875FB" w14:textId="0B44A0CE" w:rsidR="00C372D3" w:rsidRPr="00881BF9" w:rsidRDefault="00522621" w:rsidP="00906B08">
            <w:r>
              <w:t>Modernizuojama</w:t>
            </w:r>
          </w:p>
        </w:tc>
      </w:tr>
      <w:tr w:rsidR="00C372D3" w:rsidRPr="00881BF9" w14:paraId="4C30E8E9" w14:textId="75144B83" w:rsidTr="00A1237E">
        <w:tc>
          <w:tcPr>
            <w:tcW w:w="199" w:type="pct"/>
          </w:tcPr>
          <w:p w14:paraId="68B0C4F5" w14:textId="77777777" w:rsidR="00C372D3" w:rsidRPr="00881BF9" w:rsidRDefault="00C372D3" w:rsidP="000F5269">
            <w:pPr>
              <w:pStyle w:val="Sraopastraipa"/>
              <w:numPr>
                <w:ilvl w:val="0"/>
                <w:numId w:val="105"/>
              </w:numPr>
            </w:pPr>
          </w:p>
        </w:tc>
        <w:tc>
          <w:tcPr>
            <w:tcW w:w="677" w:type="pct"/>
          </w:tcPr>
          <w:p w14:paraId="30D4033F" w14:textId="54851516" w:rsidR="00C372D3" w:rsidRPr="00881BF9" w:rsidRDefault="00C372D3" w:rsidP="00B01513">
            <w:r w:rsidRPr="00881BF9">
              <w:t xml:space="preserve">Rinkimų organizavimo posistemė (ROR) </w:t>
            </w:r>
          </w:p>
        </w:tc>
        <w:tc>
          <w:tcPr>
            <w:tcW w:w="2189" w:type="pct"/>
          </w:tcPr>
          <w:p w14:paraId="331EF1BC" w14:textId="77777777" w:rsidR="00C372D3" w:rsidRPr="00881BF9" w:rsidRDefault="00C372D3" w:rsidP="000F5269">
            <w:pPr>
              <w:pStyle w:val="Sraopastraipa"/>
              <w:numPr>
                <w:ilvl w:val="0"/>
                <w:numId w:val="117"/>
              </w:numPr>
            </w:pPr>
            <w:r w:rsidRPr="00881BF9">
              <w:t>rinkimų, apygardų, apylinkių, apygardų ir apylinkių komisijų duomenų apdorojimas (formavimas, sudarymas);</w:t>
            </w:r>
          </w:p>
          <w:p w14:paraId="478EFA3C" w14:textId="77777777" w:rsidR="00C372D3" w:rsidRPr="00881BF9" w:rsidRDefault="00C372D3" w:rsidP="000F5269">
            <w:pPr>
              <w:pStyle w:val="Sraopastraipa"/>
              <w:numPr>
                <w:ilvl w:val="0"/>
                <w:numId w:val="117"/>
              </w:numPr>
            </w:pPr>
            <w:r w:rsidRPr="00881BF9">
              <w:t>rinkimuose dalyvaujančių organizacijų, kandidatų ir jų atstovų duomenų apdorojimas;</w:t>
            </w:r>
          </w:p>
          <w:p w14:paraId="2EBBEC5B" w14:textId="77777777" w:rsidR="00C372D3" w:rsidRPr="00881BF9" w:rsidRDefault="00C372D3" w:rsidP="000F5269">
            <w:pPr>
              <w:pStyle w:val="Sraopastraipa"/>
              <w:numPr>
                <w:ilvl w:val="0"/>
                <w:numId w:val="117"/>
              </w:numPr>
            </w:pPr>
            <w:r w:rsidRPr="00881BF9">
              <w:t>mandatų skirstymas;</w:t>
            </w:r>
          </w:p>
          <w:p w14:paraId="2F6BB1D0" w14:textId="77777777" w:rsidR="00C372D3" w:rsidRPr="00881BF9" w:rsidRDefault="00C372D3" w:rsidP="000F5269">
            <w:pPr>
              <w:pStyle w:val="Sraopastraipa"/>
              <w:numPr>
                <w:ilvl w:val="0"/>
                <w:numId w:val="117"/>
              </w:numPr>
            </w:pPr>
            <w:r w:rsidRPr="00881BF9">
              <w:t>apylinkių, apygardų, komisijų, politinių partijų, kandidatų, suvestinių ataskaitų formavimas;</w:t>
            </w:r>
          </w:p>
          <w:p w14:paraId="008B02DD" w14:textId="77777777" w:rsidR="00C372D3" w:rsidRPr="00881BF9" w:rsidRDefault="00C372D3" w:rsidP="000F5269">
            <w:pPr>
              <w:pStyle w:val="Sraopastraipa"/>
              <w:numPr>
                <w:ilvl w:val="0"/>
                <w:numId w:val="117"/>
              </w:numPr>
            </w:pPr>
            <w:r w:rsidRPr="00881BF9">
              <w:t>rinkimuose dalyvavusių asmenų paieškos pagal kriterijus vykdymas;</w:t>
            </w:r>
          </w:p>
          <w:p w14:paraId="1CE34177" w14:textId="77777777" w:rsidR="00C372D3" w:rsidRPr="00881BF9" w:rsidRDefault="00C372D3" w:rsidP="000F5269">
            <w:pPr>
              <w:pStyle w:val="Sraopastraipa"/>
              <w:numPr>
                <w:ilvl w:val="0"/>
                <w:numId w:val="117"/>
              </w:numPr>
            </w:pPr>
            <w:r w:rsidRPr="00881BF9">
              <w:t>rinkimų eigos (aktyvumo ir balsų skaičiavimo protokolų) duomenų apdorojimas;</w:t>
            </w:r>
          </w:p>
          <w:p w14:paraId="59FE7C25" w14:textId="497B5E73" w:rsidR="00C372D3" w:rsidRPr="00881BF9" w:rsidRDefault="00C372D3" w:rsidP="000F5269">
            <w:pPr>
              <w:pStyle w:val="Sraopastraipa"/>
              <w:numPr>
                <w:ilvl w:val="0"/>
                <w:numId w:val="117"/>
              </w:numPr>
            </w:pPr>
            <w:r w:rsidRPr="00881BF9">
              <w:t>rinkimų rezultatų nustatymas;</w:t>
            </w:r>
          </w:p>
          <w:p w14:paraId="6080E729" w14:textId="71984566" w:rsidR="00C372D3" w:rsidRPr="00881BF9" w:rsidRDefault="00C372D3" w:rsidP="000F5269">
            <w:pPr>
              <w:pStyle w:val="Sraopastraipa"/>
              <w:numPr>
                <w:ilvl w:val="0"/>
                <w:numId w:val="117"/>
              </w:numPr>
            </w:pPr>
            <w:r w:rsidRPr="00881BF9">
              <w:t>rinkimų organizavimo ataskaitų formavimas;</w:t>
            </w:r>
          </w:p>
        </w:tc>
        <w:tc>
          <w:tcPr>
            <w:tcW w:w="733" w:type="pct"/>
          </w:tcPr>
          <w:p w14:paraId="5796F2FF" w14:textId="6C7F0A03" w:rsidR="00C372D3" w:rsidRPr="00881BF9" w:rsidRDefault="3CCB92D6" w:rsidP="0289D249">
            <w:r>
              <w:t>Formspider</w:t>
            </w:r>
          </w:p>
          <w:p w14:paraId="72F6929D" w14:textId="178BEE73" w:rsidR="00C372D3" w:rsidRPr="00881BF9" w:rsidRDefault="00C372D3" w:rsidP="00906B08"/>
        </w:tc>
        <w:tc>
          <w:tcPr>
            <w:tcW w:w="1201" w:type="pct"/>
          </w:tcPr>
          <w:p w14:paraId="26A1D973" w14:textId="62D9C797" w:rsidR="00C372D3" w:rsidRPr="00881BF9" w:rsidRDefault="00522621" w:rsidP="00906B08">
            <w:r>
              <w:t>Modernizuojama</w:t>
            </w:r>
          </w:p>
        </w:tc>
      </w:tr>
      <w:tr w:rsidR="00C372D3" w:rsidRPr="00881BF9" w14:paraId="4F4A59FB" w14:textId="0555ED97" w:rsidTr="00A1237E">
        <w:trPr>
          <w:trHeight w:val="300"/>
        </w:trPr>
        <w:tc>
          <w:tcPr>
            <w:tcW w:w="199" w:type="pct"/>
          </w:tcPr>
          <w:p w14:paraId="6EE4841F" w14:textId="77777777" w:rsidR="00C372D3" w:rsidRPr="00881BF9" w:rsidRDefault="00C372D3" w:rsidP="000F5269">
            <w:pPr>
              <w:pStyle w:val="Sraopastraipa"/>
              <w:numPr>
                <w:ilvl w:val="1"/>
                <w:numId w:val="105"/>
              </w:numPr>
              <w:ind w:left="424"/>
            </w:pPr>
          </w:p>
        </w:tc>
        <w:tc>
          <w:tcPr>
            <w:tcW w:w="677" w:type="pct"/>
          </w:tcPr>
          <w:p w14:paraId="56394847" w14:textId="4F59EE86" w:rsidR="00C372D3" w:rsidRPr="00881BF9" w:rsidRDefault="00C372D3" w:rsidP="00B01513">
            <w:r w:rsidRPr="00881BF9">
              <w:t>Procesų automatizavimo funkcionalumas</w:t>
            </w:r>
          </w:p>
        </w:tc>
        <w:tc>
          <w:tcPr>
            <w:tcW w:w="2189" w:type="pct"/>
          </w:tcPr>
          <w:p w14:paraId="3FC819D1" w14:textId="2B205C73" w:rsidR="00C372D3" w:rsidRPr="00881BF9" w:rsidRDefault="00C372D3" w:rsidP="000F5269">
            <w:pPr>
              <w:pStyle w:val="Sraopastraipa"/>
              <w:numPr>
                <w:ilvl w:val="0"/>
                <w:numId w:val="106"/>
              </w:numPr>
            </w:pPr>
            <w:r w:rsidRPr="00881BF9">
              <w:t>balsavimo namuose grafikų sudarymas;</w:t>
            </w:r>
          </w:p>
          <w:p w14:paraId="1A2CD6A2" w14:textId="50B819BE" w:rsidR="00C372D3" w:rsidRPr="00881BF9" w:rsidRDefault="00C372D3" w:rsidP="000F5269">
            <w:pPr>
              <w:pStyle w:val="Sraopastraipa"/>
              <w:numPr>
                <w:ilvl w:val="0"/>
                <w:numId w:val="106"/>
              </w:numPr>
            </w:pPr>
            <w:r w:rsidRPr="00881BF9">
              <w:t>informacijos apie apygardų ir apylinkių komisijų posėdžius įvedimas;</w:t>
            </w:r>
          </w:p>
          <w:p w14:paraId="14BB03D5" w14:textId="4393B098" w:rsidR="00C372D3" w:rsidRPr="00881BF9" w:rsidRDefault="00C372D3" w:rsidP="000F5269">
            <w:pPr>
              <w:pStyle w:val="Sraopastraipa"/>
              <w:numPr>
                <w:ilvl w:val="0"/>
                <w:numId w:val="106"/>
              </w:numPr>
            </w:pPr>
            <w:r w:rsidRPr="00881BF9">
              <w:t>Pasižadėjimo saugoti asmens paslaptį sudarymas ir Sutikimo dėl telefono numerio naudojimo sudarymas;</w:t>
            </w:r>
          </w:p>
          <w:p w14:paraId="2F75F18E" w14:textId="2927B9FC" w:rsidR="00C372D3" w:rsidRPr="00881BF9" w:rsidRDefault="00C372D3" w:rsidP="000F5269">
            <w:pPr>
              <w:pStyle w:val="Sraopastraipa"/>
              <w:numPr>
                <w:ilvl w:val="0"/>
                <w:numId w:val="106"/>
              </w:numPr>
            </w:pPr>
            <w:r w:rsidRPr="00881BF9">
              <w:t>pavėžėjimų grafikų sudarymas ir skelbimas;</w:t>
            </w:r>
          </w:p>
          <w:p w14:paraId="4FAD8814" w14:textId="7DA6E08A" w:rsidR="00C372D3" w:rsidRPr="00881BF9" w:rsidRDefault="00C372D3" w:rsidP="00B01513">
            <w:pPr>
              <w:pStyle w:val="Sraopastraipa"/>
              <w:numPr>
                <w:ilvl w:val="0"/>
                <w:numId w:val="106"/>
              </w:numPr>
            </w:pPr>
            <w:r w:rsidRPr="00881BF9">
              <w:t>rinkimų grafiko modulio pranešimų funkcionalumas.</w:t>
            </w:r>
          </w:p>
        </w:tc>
        <w:tc>
          <w:tcPr>
            <w:tcW w:w="733" w:type="pct"/>
          </w:tcPr>
          <w:p w14:paraId="3ED3549E" w14:textId="3E703F0F" w:rsidR="00C372D3" w:rsidRPr="00881BF9" w:rsidRDefault="006F7378" w:rsidP="0289D249">
            <w:pPr>
              <w:jc w:val="left"/>
            </w:pPr>
            <w:r>
              <w:t>Priklausys nuo Diegėjo pasirinktų technologijų</w:t>
            </w:r>
          </w:p>
          <w:p w14:paraId="3C84855E" w14:textId="520A323B" w:rsidR="00C372D3" w:rsidRPr="00881BF9" w:rsidRDefault="1D6E33DC" w:rsidP="0289D249">
            <w:pPr>
              <w:jc w:val="left"/>
            </w:pPr>
            <w:r>
              <w:t>(šiuo metu naudojamos technologijos: Formspider ir Google Web Toolkit)</w:t>
            </w:r>
          </w:p>
        </w:tc>
        <w:tc>
          <w:tcPr>
            <w:tcW w:w="1201" w:type="pct"/>
          </w:tcPr>
          <w:p w14:paraId="4C885F78" w14:textId="5082946A" w:rsidR="00C372D3" w:rsidRPr="00881BF9" w:rsidRDefault="00C372D3" w:rsidP="00906B08">
            <w:r w:rsidRPr="00881BF9">
              <w:t>Kuriami nauji funkcionalumai</w:t>
            </w:r>
          </w:p>
        </w:tc>
      </w:tr>
      <w:tr w:rsidR="00C372D3" w:rsidRPr="00881BF9" w14:paraId="6650A8C5" w14:textId="212AD0C0" w:rsidTr="00A1237E">
        <w:trPr>
          <w:trHeight w:val="300"/>
        </w:trPr>
        <w:tc>
          <w:tcPr>
            <w:tcW w:w="199" w:type="pct"/>
          </w:tcPr>
          <w:p w14:paraId="33669009" w14:textId="77777777" w:rsidR="00C372D3" w:rsidRPr="00881BF9" w:rsidRDefault="00C372D3" w:rsidP="000F5269">
            <w:pPr>
              <w:pStyle w:val="Sraopastraipa"/>
              <w:numPr>
                <w:ilvl w:val="0"/>
                <w:numId w:val="105"/>
              </w:numPr>
            </w:pPr>
          </w:p>
        </w:tc>
        <w:tc>
          <w:tcPr>
            <w:tcW w:w="677" w:type="pct"/>
          </w:tcPr>
          <w:p w14:paraId="00B06C8F" w14:textId="7414E449" w:rsidR="00C372D3" w:rsidRPr="00881BF9" w:rsidRDefault="00C372D3" w:rsidP="00B01513">
            <w:r w:rsidRPr="00881BF9">
              <w:t>Balsų skaičiavimo protokolų posistemė</w:t>
            </w:r>
          </w:p>
        </w:tc>
        <w:tc>
          <w:tcPr>
            <w:tcW w:w="2189" w:type="pct"/>
          </w:tcPr>
          <w:p w14:paraId="4CBEB39E" w14:textId="6684BDA8" w:rsidR="00C372D3" w:rsidRPr="00881BF9" w:rsidRDefault="00C372D3" w:rsidP="000F5269">
            <w:pPr>
              <w:pStyle w:val="Sraopastraipa"/>
              <w:numPr>
                <w:ilvl w:val="0"/>
                <w:numId w:val="115"/>
              </w:numPr>
            </w:pPr>
            <w:r w:rsidRPr="00881BF9">
              <w:t xml:space="preserve">rinkimų eigos duomenų apylinkės ir apygardos lygmeniu apdorojimas ir perdavimas į Rinkimų organizavimo posistemę ir Publikavimo posistemę; </w:t>
            </w:r>
          </w:p>
          <w:p w14:paraId="30F6E1C7" w14:textId="77777777" w:rsidR="00C372D3" w:rsidRPr="00881BF9" w:rsidRDefault="00C372D3" w:rsidP="000F5269">
            <w:pPr>
              <w:pStyle w:val="Sraopastraipa"/>
              <w:numPr>
                <w:ilvl w:val="0"/>
                <w:numId w:val="115"/>
              </w:numPr>
            </w:pPr>
            <w:r w:rsidRPr="00881BF9">
              <w:t>balsavimo rezultatų duomenų apylinkės ir apygardos lygmeniu apdorojimas ir perdavimas į Rinkimų organizavimo posistemę ir Publikavimo posistemę;</w:t>
            </w:r>
          </w:p>
          <w:p w14:paraId="3782AF00" w14:textId="70A6256E" w:rsidR="00C372D3" w:rsidRPr="00881BF9" w:rsidRDefault="00C372D3" w:rsidP="000F5269">
            <w:pPr>
              <w:pStyle w:val="Sraopastraipa"/>
              <w:numPr>
                <w:ilvl w:val="0"/>
                <w:numId w:val="115"/>
              </w:numPr>
            </w:pPr>
            <w:r w:rsidRPr="00881BF9">
              <w:t>rinkimų dienos ataskaitų formavimas;</w:t>
            </w:r>
          </w:p>
          <w:p w14:paraId="0B4161C6" w14:textId="1EDD787E" w:rsidR="00C372D3" w:rsidRPr="00881BF9" w:rsidRDefault="00C372D3" w:rsidP="000F5269">
            <w:pPr>
              <w:pStyle w:val="Sraopastraipa"/>
              <w:numPr>
                <w:ilvl w:val="0"/>
                <w:numId w:val="115"/>
              </w:numPr>
            </w:pPr>
            <w:r w:rsidRPr="00881BF9">
              <w:t>balsų skaičiavimo protokolų spausdinimas.</w:t>
            </w:r>
          </w:p>
        </w:tc>
        <w:tc>
          <w:tcPr>
            <w:tcW w:w="733" w:type="pct"/>
          </w:tcPr>
          <w:p w14:paraId="23DD4415" w14:textId="2616BF12" w:rsidR="00C372D3" w:rsidRPr="00881BF9" w:rsidRDefault="0A8E884B" w:rsidP="0289D249">
            <w:pPr>
              <w:jc w:val="left"/>
            </w:pPr>
            <w:r>
              <w:t>Google Web Toolkit</w:t>
            </w:r>
          </w:p>
        </w:tc>
        <w:tc>
          <w:tcPr>
            <w:tcW w:w="1201" w:type="pct"/>
          </w:tcPr>
          <w:p w14:paraId="029720D5" w14:textId="5B5D42EC" w:rsidR="00C372D3" w:rsidRPr="00881BF9" w:rsidRDefault="00C372D3" w:rsidP="00906B08">
            <w:r w:rsidRPr="00881BF9">
              <w:t>Pokyčiai neplanuojami</w:t>
            </w:r>
          </w:p>
        </w:tc>
      </w:tr>
      <w:tr w:rsidR="00C372D3" w:rsidRPr="00881BF9" w14:paraId="0FEB8CE9" w14:textId="77777777" w:rsidTr="00A1237E">
        <w:tc>
          <w:tcPr>
            <w:tcW w:w="199" w:type="pct"/>
          </w:tcPr>
          <w:p w14:paraId="47BD65DF" w14:textId="77777777" w:rsidR="00C372D3" w:rsidRPr="00881BF9" w:rsidRDefault="00C372D3" w:rsidP="000F5269">
            <w:pPr>
              <w:pStyle w:val="Sraopastraipa"/>
              <w:numPr>
                <w:ilvl w:val="0"/>
                <w:numId w:val="105"/>
              </w:numPr>
            </w:pPr>
          </w:p>
        </w:tc>
        <w:tc>
          <w:tcPr>
            <w:tcW w:w="677" w:type="pct"/>
          </w:tcPr>
          <w:p w14:paraId="47F9E8AA" w14:textId="77777777" w:rsidR="00C372D3" w:rsidRPr="00881BF9" w:rsidRDefault="00C372D3" w:rsidP="001233DA">
            <w:r w:rsidRPr="00881BF9">
              <w:t>Sąmatų, darbo užmokesčio ir buhalterinės apskaitos posistemė (DTS)</w:t>
            </w:r>
          </w:p>
        </w:tc>
        <w:tc>
          <w:tcPr>
            <w:tcW w:w="2189" w:type="pct"/>
          </w:tcPr>
          <w:p w14:paraId="595F94A1" w14:textId="77777777" w:rsidR="00C372D3" w:rsidRPr="00881BF9" w:rsidRDefault="00C372D3" w:rsidP="000F5269">
            <w:pPr>
              <w:pStyle w:val="Sraopastraipa"/>
              <w:numPr>
                <w:ilvl w:val="0"/>
                <w:numId w:val="111"/>
              </w:numPr>
            </w:pPr>
            <w:r w:rsidRPr="00881BF9">
              <w:t>sąmatų struktūrų valdymas;</w:t>
            </w:r>
          </w:p>
          <w:p w14:paraId="42D5BA48" w14:textId="77777777" w:rsidR="00C372D3" w:rsidRPr="00881BF9" w:rsidRDefault="00C372D3" w:rsidP="000F5269">
            <w:pPr>
              <w:pStyle w:val="Sraopastraipa"/>
              <w:numPr>
                <w:ilvl w:val="0"/>
                <w:numId w:val="111"/>
              </w:numPr>
            </w:pPr>
            <w:r w:rsidRPr="00881BF9">
              <w:t>sąmatų operacijų valdymas;</w:t>
            </w:r>
          </w:p>
          <w:p w14:paraId="1C58352C" w14:textId="77777777" w:rsidR="00C372D3" w:rsidRPr="00881BF9" w:rsidRDefault="00C372D3" w:rsidP="000F5269">
            <w:pPr>
              <w:pStyle w:val="Sraopastraipa"/>
              <w:numPr>
                <w:ilvl w:val="0"/>
                <w:numId w:val="111"/>
              </w:numPr>
            </w:pPr>
            <w:r w:rsidRPr="00881BF9">
              <w:t>sąmatų ir apskaitos ataskaitų sudarymas;</w:t>
            </w:r>
          </w:p>
          <w:p w14:paraId="7EFCAABA" w14:textId="77777777" w:rsidR="00C372D3" w:rsidRPr="00881BF9" w:rsidRDefault="00C372D3" w:rsidP="000F5269">
            <w:pPr>
              <w:pStyle w:val="Sraopastraipa"/>
              <w:numPr>
                <w:ilvl w:val="0"/>
                <w:numId w:val="111"/>
              </w:numPr>
            </w:pPr>
            <w:r w:rsidRPr="00881BF9">
              <w:t>darbuotojų valdymas;</w:t>
            </w:r>
          </w:p>
          <w:p w14:paraId="3E2EA84B" w14:textId="77777777" w:rsidR="00C372D3" w:rsidRPr="00881BF9" w:rsidRDefault="00C372D3" w:rsidP="000F5269">
            <w:pPr>
              <w:pStyle w:val="Sraopastraipa"/>
              <w:numPr>
                <w:ilvl w:val="0"/>
                <w:numId w:val="111"/>
              </w:numPr>
            </w:pPr>
            <w:r w:rsidRPr="00881BF9">
              <w:t>darbo laiko apskaitos valdymas;</w:t>
            </w:r>
          </w:p>
          <w:p w14:paraId="1EFB0F81" w14:textId="77777777" w:rsidR="00C372D3" w:rsidRPr="00881BF9" w:rsidRDefault="00C372D3" w:rsidP="000F5269">
            <w:pPr>
              <w:pStyle w:val="Sraopastraipa"/>
              <w:numPr>
                <w:ilvl w:val="0"/>
                <w:numId w:val="111"/>
              </w:numPr>
            </w:pPr>
            <w:r w:rsidRPr="00881BF9">
              <w:t>darbo užmokesčio apskaičiavimas;</w:t>
            </w:r>
          </w:p>
          <w:p w14:paraId="208E7B91" w14:textId="77777777" w:rsidR="00C372D3" w:rsidRPr="00881BF9" w:rsidRDefault="00C372D3" w:rsidP="000F5269">
            <w:pPr>
              <w:pStyle w:val="Sraopastraipa"/>
              <w:numPr>
                <w:ilvl w:val="0"/>
                <w:numId w:val="111"/>
              </w:numPr>
            </w:pPr>
            <w:r w:rsidRPr="00881BF9">
              <w:t>deklaracijų ir pažymų formavimas;</w:t>
            </w:r>
          </w:p>
          <w:p w14:paraId="152729E4" w14:textId="77777777" w:rsidR="00C372D3" w:rsidRPr="00881BF9" w:rsidRDefault="00C372D3" w:rsidP="000F5269">
            <w:pPr>
              <w:pStyle w:val="Sraopastraipa"/>
              <w:numPr>
                <w:ilvl w:val="0"/>
                <w:numId w:val="111"/>
              </w:numPr>
            </w:pPr>
            <w:r w:rsidRPr="00881BF9">
              <w:t>buhalterinės apskaitos žiniaraščių valdymas.</w:t>
            </w:r>
          </w:p>
        </w:tc>
        <w:tc>
          <w:tcPr>
            <w:tcW w:w="733" w:type="pct"/>
          </w:tcPr>
          <w:p w14:paraId="6AA791D9" w14:textId="2616BF12" w:rsidR="00C372D3" w:rsidRPr="00881BF9" w:rsidRDefault="54E79C52" w:rsidP="0289D249">
            <w:pPr>
              <w:jc w:val="left"/>
            </w:pPr>
            <w:r>
              <w:t>Google Web Toolkit</w:t>
            </w:r>
          </w:p>
          <w:p w14:paraId="0FEBB8DB" w14:textId="1BA5B027" w:rsidR="00C372D3" w:rsidRPr="00881BF9" w:rsidRDefault="00C372D3" w:rsidP="001233DA"/>
        </w:tc>
        <w:tc>
          <w:tcPr>
            <w:tcW w:w="1201" w:type="pct"/>
          </w:tcPr>
          <w:p w14:paraId="1A7EDCDB" w14:textId="47046D8E" w:rsidR="00C372D3" w:rsidRPr="00881BF9" w:rsidRDefault="00C372D3" w:rsidP="001233DA">
            <w:r w:rsidRPr="00881BF9">
              <w:t>Pokyčiai neplanuojami</w:t>
            </w:r>
          </w:p>
        </w:tc>
      </w:tr>
      <w:tr w:rsidR="00C372D3" w:rsidRPr="00881BF9" w14:paraId="6EC83C3B" w14:textId="440A80AF" w:rsidTr="00A1237E">
        <w:tc>
          <w:tcPr>
            <w:tcW w:w="199" w:type="pct"/>
          </w:tcPr>
          <w:p w14:paraId="10B8B14B" w14:textId="77777777" w:rsidR="00C372D3" w:rsidRPr="00881BF9" w:rsidRDefault="00C372D3" w:rsidP="000F5269">
            <w:pPr>
              <w:pStyle w:val="Sraopastraipa"/>
              <w:numPr>
                <w:ilvl w:val="0"/>
                <w:numId w:val="105"/>
              </w:numPr>
            </w:pPr>
          </w:p>
        </w:tc>
        <w:tc>
          <w:tcPr>
            <w:tcW w:w="677" w:type="pct"/>
          </w:tcPr>
          <w:p w14:paraId="1876340F" w14:textId="17C9BF04" w:rsidR="00C372D3" w:rsidRPr="00881BF9" w:rsidRDefault="00C372D3" w:rsidP="00B01513">
            <w:r w:rsidRPr="00881BF9">
              <w:t>Politinių partijų ir politinių kampanijų finansavimo kontrolės posistemė (FIN):</w:t>
            </w:r>
          </w:p>
        </w:tc>
        <w:tc>
          <w:tcPr>
            <w:tcW w:w="2189" w:type="pct"/>
          </w:tcPr>
          <w:p w14:paraId="111FE388" w14:textId="1406B94D" w:rsidR="00C372D3" w:rsidRPr="00881BF9" w:rsidRDefault="00C372D3" w:rsidP="000F5269">
            <w:pPr>
              <w:pStyle w:val="Sraopastraipa"/>
              <w:numPr>
                <w:ilvl w:val="0"/>
                <w:numId w:val="118"/>
              </w:numPr>
            </w:pPr>
            <w:r w:rsidRPr="00881BF9">
              <w:t>politinių organizacijų ir jų skyrių valdymas;</w:t>
            </w:r>
          </w:p>
          <w:p w14:paraId="27638CD2" w14:textId="42F988DA" w:rsidR="00C372D3" w:rsidRPr="00881BF9" w:rsidRDefault="00C372D3" w:rsidP="000F5269">
            <w:pPr>
              <w:pStyle w:val="Sraopastraipa"/>
              <w:numPr>
                <w:ilvl w:val="0"/>
                <w:numId w:val="118"/>
              </w:numPr>
            </w:pPr>
            <w:r w:rsidRPr="00881BF9">
              <w:t>politinių organizacijų nario mokesčių valdymas;</w:t>
            </w:r>
          </w:p>
          <w:p w14:paraId="311E1CAC" w14:textId="5DE0BCBF" w:rsidR="00C372D3" w:rsidRPr="00881BF9" w:rsidRDefault="00C372D3" w:rsidP="000F5269">
            <w:pPr>
              <w:pStyle w:val="Sraopastraipa"/>
              <w:numPr>
                <w:ilvl w:val="0"/>
                <w:numId w:val="118"/>
              </w:numPr>
            </w:pPr>
            <w:r w:rsidRPr="00881BF9">
              <w:t>politinių organizacijų metinių finansavimo ataskaitų rinkinių valdymas;</w:t>
            </w:r>
          </w:p>
          <w:p w14:paraId="6B3EB7CA" w14:textId="56A6A9E6" w:rsidR="00C372D3" w:rsidRPr="00881BF9" w:rsidRDefault="00C372D3" w:rsidP="000F5269">
            <w:pPr>
              <w:pStyle w:val="Sraopastraipa"/>
              <w:numPr>
                <w:ilvl w:val="0"/>
                <w:numId w:val="118"/>
              </w:numPr>
            </w:pPr>
            <w:r w:rsidRPr="00881BF9">
              <w:t>kampanijos dalyvių registracijos, išlaidų limitų nustatymo valdymas;</w:t>
            </w:r>
          </w:p>
          <w:p w14:paraId="601DC142" w14:textId="304A8051" w:rsidR="00C372D3" w:rsidRPr="00881BF9" w:rsidRDefault="00C372D3" w:rsidP="000F5269">
            <w:pPr>
              <w:pStyle w:val="Sraopastraipa"/>
              <w:numPr>
                <w:ilvl w:val="0"/>
                <w:numId w:val="118"/>
              </w:numPr>
            </w:pPr>
            <w:r w:rsidRPr="00881BF9">
              <w:t>kampanijos dalyvių išlaidų / pajamų / sutarčių / reklamos paskleidimo registracijos valdymas;</w:t>
            </w:r>
          </w:p>
          <w:p w14:paraId="708BEAFF" w14:textId="105BF20C" w:rsidR="00C372D3" w:rsidRPr="00881BF9" w:rsidRDefault="00C372D3" w:rsidP="000F5269">
            <w:pPr>
              <w:pStyle w:val="Sraopastraipa"/>
              <w:numPr>
                <w:ilvl w:val="0"/>
                <w:numId w:val="118"/>
              </w:numPr>
            </w:pPr>
            <w:r w:rsidRPr="00881BF9">
              <w:t>kampanijos finansavimo ataskaitų rengimas;</w:t>
            </w:r>
          </w:p>
          <w:p w14:paraId="42C339AA" w14:textId="5EC4214D" w:rsidR="00C372D3" w:rsidRPr="00881BF9" w:rsidRDefault="00C372D3" w:rsidP="000F5269">
            <w:pPr>
              <w:pStyle w:val="Sraopastraipa"/>
              <w:numPr>
                <w:ilvl w:val="0"/>
                <w:numId w:val="118"/>
              </w:numPr>
            </w:pPr>
            <w:r w:rsidRPr="00881BF9">
              <w:t>viešosios informacijos rengėjų ir skleidėjų, ir jų deklaracijų valdymas;</w:t>
            </w:r>
          </w:p>
          <w:p w14:paraId="56880081" w14:textId="658AB7EE" w:rsidR="00C372D3" w:rsidRPr="00881BF9" w:rsidRDefault="00C372D3" w:rsidP="000F5269">
            <w:pPr>
              <w:pStyle w:val="Sraopastraipa"/>
              <w:numPr>
                <w:ilvl w:val="0"/>
                <w:numId w:val="118"/>
              </w:numPr>
            </w:pPr>
            <w:r w:rsidRPr="00881BF9">
              <w:t>politinės reklamos įkainių deklaravimo valdymas;</w:t>
            </w:r>
          </w:p>
          <w:p w14:paraId="3A883539" w14:textId="5EB077F9" w:rsidR="00C372D3" w:rsidRPr="00881BF9" w:rsidRDefault="00C372D3" w:rsidP="000F5269">
            <w:pPr>
              <w:pStyle w:val="Sraopastraipa"/>
              <w:numPr>
                <w:ilvl w:val="0"/>
                <w:numId w:val="118"/>
              </w:numPr>
            </w:pPr>
            <w:r w:rsidRPr="00881BF9">
              <w:t>kampanijų ir politinių partijų audito valdymas;</w:t>
            </w:r>
          </w:p>
          <w:p w14:paraId="166E95D0" w14:textId="5CF50CBB" w:rsidR="00C372D3" w:rsidRPr="00881BF9" w:rsidRDefault="00C372D3" w:rsidP="000F5269">
            <w:pPr>
              <w:pStyle w:val="Sraopastraipa"/>
              <w:numPr>
                <w:ilvl w:val="0"/>
                <w:numId w:val="118"/>
              </w:numPr>
            </w:pPr>
            <w:r w:rsidRPr="00881BF9">
              <w:t>politinės reklamos stebėtojų valdymas;</w:t>
            </w:r>
          </w:p>
          <w:p w14:paraId="2B7618B1" w14:textId="65710050" w:rsidR="00C372D3" w:rsidRPr="00881BF9" w:rsidRDefault="00C372D3" w:rsidP="000F5269">
            <w:pPr>
              <w:pStyle w:val="Sraopastraipa"/>
              <w:numPr>
                <w:ilvl w:val="0"/>
                <w:numId w:val="118"/>
              </w:numPr>
            </w:pPr>
            <w:r w:rsidRPr="00881BF9">
              <w:t>ataskaitų valdymas;</w:t>
            </w:r>
          </w:p>
          <w:p w14:paraId="09B7E491" w14:textId="09041124" w:rsidR="00C372D3" w:rsidRPr="00881BF9" w:rsidRDefault="00C372D3" w:rsidP="000F5269">
            <w:pPr>
              <w:pStyle w:val="Sraopastraipa"/>
              <w:numPr>
                <w:ilvl w:val="0"/>
                <w:numId w:val="118"/>
              </w:numPr>
            </w:pPr>
            <w:r w:rsidRPr="00881BF9">
              <w:t>skelbimų valdymas.</w:t>
            </w:r>
          </w:p>
        </w:tc>
        <w:tc>
          <w:tcPr>
            <w:tcW w:w="733" w:type="pct"/>
          </w:tcPr>
          <w:p w14:paraId="62A5C41A" w14:textId="2616BF12" w:rsidR="00C372D3" w:rsidRPr="00881BF9" w:rsidRDefault="4881CE84" w:rsidP="0289D249">
            <w:pPr>
              <w:jc w:val="left"/>
            </w:pPr>
            <w:r>
              <w:t>Google Web Toolkit</w:t>
            </w:r>
          </w:p>
          <w:p w14:paraId="28B7B1F0" w14:textId="6B28FBEF" w:rsidR="00C372D3" w:rsidRPr="00881BF9" w:rsidRDefault="00C372D3" w:rsidP="00906B08"/>
        </w:tc>
        <w:tc>
          <w:tcPr>
            <w:tcW w:w="1201" w:type="pct"/>
          </w:tcPr>
          <w:p w14:paraId="61F78673" w14:textId="57CAD401" w:rsidR="00C372D3" w:rsidRPr="00881BF9" w:rsidRDefault="00522621" w:rsidP="00906B08">
            <w:r>
              <w:t>Modernizuojama</w:t>
            </w:r>
          </w:p>
        </w:tc>
      </w:tr>
      <w:tr w:rsidR="00A1237E" w:rsidRPr="00881BF9" w14:paraId="736532A2" w14:textId="77777777" w:rsidTr="00A1237E">
        <w:tc>
          <w:tcPr>
            <w:tcW w:w="199" w:type="pct"/>
          </w:tcPr>
          <w:p w14:paraId="6BBCC1C0" w14:textId="77777777" w:rsidR="00A1237E" w:rsidRPr="00881BF9" w:rsidRDefault="00A1237E" w:rsidP="007229DA"/>
        </w:tc>
        <w:tc>
          <w:tcPr>
            <w:tcW w:w="4801" w:type="pct"/>
            <w:gridSpan w:val="4"/>
          </w:tcPr>
          <w:p w14:paraId="28197333" w14:textId="6A04EBF6" w:rsidR="00A1237E" w:rsidRPr="00881BF9" w:rsidRDefault="00A1237E" w:rsidP="00906B08">
            <w:pPr>
              <w:rPr>
                <w:i/>
                <w:iCs/>
              </w:rPr>
            </w:pPr>
            <w:r w:rsidRPr="00881BF9">
              <w:rPr>
                <w:i/>
                <w:iCs/>
              </w:rPr>
              <w:t>Žemiau išvardinti moduliai yra orientaciniai ir suderinus su Perkančiąja organizacija galės būti skaidomi ar apjungiami į bendrus modulius priklausomai nuo Diegėjo pasiūlytos reikalaujamų funkcionalumų realizacijos.</w:t>
            </w:r>
          </w:p>
        </w:tc>
      </w:tr>
      <w:tr w:rsidR="00C372D3" w:rsidRPr="00881BF9" w14:paraId="7F19DF24" w14:textId="68F9B997" w:rsidTr="00A1237E">
        <w:tc>
          <w:tcPr>
            <w:tcW w:w="199" w:type="pct"/>
          </w:tcPr>
          <w:p w14:paraId="4BFC1890" w14:textId="77777777" w:rsidR="00C372D3" w:rsidRPr="00881BF9" w:rsidRDefault="00C372D3" w:rsidP="000F5269">
            <w:pPr>
              <w:pStyle w:val="Sraopastraipa"/>
              <w:numPr>
                <w:ilvl w:val="1"/>
                <w:numId w:val="105"/>
              </w:numPr>
              <w:ind w:left="424"/>
            </w:pPr>
          </w:p>
        </w:tc>
        <w:tc>
          <w:tcPr>
            <w:tcW w:w="677" w:type="pct"/>
          </w:tcPr>
          <w:p w14:paraId="21471C1D" w14:textId="4753B44D" w:rsidR="00C372D3" w:rsidRPr="00881BF9" w:rsidRDefault="00C372D3" w:rsidP="00B01513">
            <w:r w:rsidRPr="00881BF9">
              <w:t>Finansinės informacijos surinkimo modulis</w:t>
            </w:r>
          </w:p>
        </w:tc>
        <w:tc>
          <w:tcPr>
            <w:tcW w:w="2189" w:type="pct"/>
          </w:tcPr>
          <w:p w14:paraId="6C853BB9" w14:textId="087C3FE0" w:rsidR="00C372D3" w:rsidRPr="00881BF9" w:rsidRDefault="00C372D3" w:rsidP="000F5269">
            <w:pPr>
              <w:pStyle w:val="Sraopastraipa"/>
              <w:numPr>
                <w:ilvl w:val="0"/>
                <w:numId w:val="112"/>
              </w:numPr>
            </w:pPr>
            <w:r w:rsidRPr="00881BF9">
              <w:t>politinių organizacijų metinių finansavimo ataskaitų rinkinių įkėlimas;</w:t>
            </w:r>
          </w:p>
          <w:p w14:paraId="400E492B" w14:textId="41FE509D" w:rsidR="00C372D3" w:rsidRPr="00881BF9" w:rsidRDefault="00C372D3" w:rsidP="000F5269">
            <w:pPr>
              <w:pStyle w:val="Sraopastraipa"/>
              <w:numPr>
                <w:ilvl w:val="0"/>
                <w:numId w:val="112"/>
              </w:numPr>
            </w:pPr>
            <w:r w:rsidRPr="00881BF9">
              <w:t>Kampanijos dalyvių išlaidų / pajamų / sutarčių / reklamos paskleidimo duomenų rinkinių įkėlimas.</w:t>
            </w:r>
          </w:p>
        </w:tc>
        <w:tc>
          <w:tcPr>
            <w:tcW w:w="733" w:type="pct"/>
          </w:tcPr>
          <w:p w14:paraId="193E6E36" w14:textId="38B54D1C" w:rsidR="00C372D3" w:rsidRPr="00881BF9" w:rsidRDefault="006F7378" w:rsidP="00605C3F">
            <w:r>
              <w:t>Priklausys nuo Diegėjo pasirinktų technologijų</w:t>
            </w:r>
          </w:p>
        </w:tc>
        <w:tc>
          <w:tcPr>
            <w:tcW w:w="1201" w:type="pct"/>
          </w:tcPr>
          <w:p w14:paraId="4F51C366" w14:textId="7F592070" w:rsidR="00C372D3" w:rsidRPr="00881BF9" w:rsidRDefault="00C372D3" w:rsidP="00605C3F">
            <w:r w:rsidRPr="00881BF9">
              <w:t>Kuriami nauji funkcionalumai</w:t>
            </w:r>
          </w:p>
        </w:tc>
      </w:tr>
      <w:tr w:rsidR="00C372D3" w:rsidRPr="00881BF9" w14:paraId="4A2D64E3" w14:textId="3F251F68" w:rsidTr="00A1237E">
        <w:tc>
          <w:tcPr>
            <w:tcW w:w="199" w:type="pct"/>
          </w:tcPr>
          <w:p w14:paraId="063704E5" w14:textId="77777777" w:rsidR="00C372D3" w:rsidRPr="00881BF9" w:rsidRDefault="00C372D3" w:rsidP="000F5269">
            <w:pPr>
              <w:pStyle w:val="Sraopastraipa"/>
              <w:numPr>
                <w:ilvl w:val="1"/>
                <w:numId w:val="105"/>
              </w:numPr>
              <w:ind w:left="424"/>
            </w:pPr>
          </w:p>
        </w:tc>
        <w:tc>
          <w:tcPr>
            <w:tcW w:w="677" w:type="pct"/>
          </w:tcPr>
          <w:p w14:paraId="07C37C44" w14:textId="043915CC" w:rsidR="00C372D3" w:rsidRPr="00881BF9" w:rsidRDefault="00C372D3" w:rsidP="00B01513">
            <w:r w:rsidRPr="00881BF9">
              <w:t>Automatinės nuasmeninimo patikros modulis</w:t>
            </w:r>
          </w:p>
        </w:tc>
        <w:tc>
          <w:tcPr>
            <w:tcW w:w="2189" w:type="pct"/>
          </w:tcPr>
          <w:p w14:paraId="497E1698" w14:textId="387BA61F" w:rsidR="00C372D3" w:rsidRPr="00881BF9" w:rsidRDefault="00C372D3" w:rsidP="000F5269">
            <w:pPr>
              <w:pStyle w:val="Sraopastraipa"/>
              <w:numPr>
                <w:ilvl w:val="0"/>
                <w:numId w:val="113"/>
              </w:numPr>
            </w:pPr>
            <w:r w:rsidRPr="00881BF9">
              <w:t>Duomenų nuasmeninimas;</w:t>
            </w:r>
          </w:p>
          <w:p w14:paraId="71830395" w14:textId="686D5E16" w:rsidR="00C372D3" w:rsidRPr="00881BF9" w:rsidRDefault="00C372D3" w:rsidP="000F5269">
            <w:pPr>
              <w:pStyle w:val="Sraopastraipa"/>
              <w:numPr>
                <w:ilvl w:val="0"/>
                <w:numId w:val="113"/>
              </w:numPr>
            </w:pPr>
            <w:r w:rsidRPr="00881BF9">
              <w:t>duomenų rinkinių nuasmeninimo būsenos automatinė patikra.</w:t>
            </w:r>
          </w:p>
        </w:tc>
        <w:tc>
          <w:tcPr>
            <w:tcW w:w="733" w:type="pct"/>
          </w:tcPr>
          <w:p w14:paraId="24300872" w14:textId="42AFAA93" w:rsidR="00C372D3" w:rsidRPr="00881BF9" w:rsidRDefault="006F7378" w:rsidP="00605C3F">
            <w:r>
              <w:t>Priklausys nuo Diegėjo pasirinktų technologijų</w:t>
            </w:r>
          </w:p>
        </w:tc>
        <w:tc>
          <w:tcPr>
            <w:tcW w:w="1201" w:type="pct"/>
          </w:tcPr>
          <w:p w14:paraId="0E329F11" w14:textId="00FA7A3C" w:rsidR="00C372D3" w:rsidRPr="00881BF9" w:rsidRDefault="00C372D3" w:rsidP="00605C3F">
            <w:r w:rsidRPr="00881BF9">
              <w:t>Kuriami nauji funkcionalumai</w:t>
            </w:r>
          </w:p>
        </w:tc>
      </w:tr>
      <w:tr w:rsidR="00C372D3" w:rsidRPr="00881BF9" w14:paraId="72E8FC5C" w14:textId="08F62BCA" w:rsidTr="00A1237E">
        <w:tc>
          <w:tcPr>
            <w:tcW w:w="199" w:type="pct"/>
          </w:tcPr>
          <w:p w14:paraId="77669D02" w14:textId="77777777" w:rsidR="00C372D3" w:rsidRPr="00881BF9" w:rsidRDefault="00C372D3" w:rsidP="000F5269">
            <w:pPr>
              <w:pStyle w:val="Sraopastraipa"/>
              <w:numPr>
                <w:ilvl w:val="1"/>
                <w:numId w:val="105"/>
              </w:numPr>
              <w:ind w:left="424"/>
            </w:pPr>
          </w:p>
        </w:tc>
        <w:tc>
          <w:tcPr>
            <w:tcW w:w="677" w:type="pct"/>
          </w:tcPr>
          <w:p w14:paraId="36A254BB" w14:textId="4EFC5AED" w:rsidR="00C372D3" w:rsidRPr="00881BF9" w:rsidRDefault="00C372D3" w:rsidP="00B01513">
            <w:r w:rsidRPr="00881BF9">
              <w:t>Teksto atpažinimo ir analizės modulis</w:t>
            </w:r>
          </w:p>
        </w:tc>
        <w:tc>
          <w:tcPr>
            <w:tcW w:w="2189" w:type="pct"/>
          </w:tcPr>
          <w:p w14:paraId="6295712C" w14:textId="70A9D555" w:rsidR="00C372D3" w:rsidRPr="00881BF9" w:rsidRDefault="00C372D3" w:rsidP="000F5269">
            <w:pPr>
              <w:pStyle w:val="Sraopastraipa"/>
              <w:numPr>
                <w:ilvl w:val="0"/>
                <w:numId w:val="114"/>
              </w:numPr>
            </w:pPr>
            <w:r w:rsidRPr="00881BF9">
              <w:t xml:space="preserve">naudotojų pateikiamų dokumentų failų apdorojimas, naudojant automatinį teksto atpažinimą (OCR) informacijos nuskaitymui; </w:t>
            </w:r>
          </w:p>
          <w:p w14:paraId="0C995F48" w14:textId="3E6A1504" w:rsidR="00C372D3" w:rsidRPr="00881BF9" w:rsidRDefault="00C372D3" w:rsidP="000F5269">
            <w:pPr>
              <w:pStyle w:val="Sraopastraipa"/>
              <w:numPr>
                <w:ilvl w:val="0"/>
                <w:numId w:val="114"/>
              </w:numPr>
            </w:pPr>
            <w:r w:rsidRPr="00881BF9">
              <w:t>informacijos perdavimas kitiems VRKIS komponentams formų pildymui ar informacijos tikrinimui.</w:t>
            </w:r>
          </w:p>
        </w:tc>
        <w:tc>
          <w:tcPr>
            <w:tcW w:w="733" w:type="pct"/>
          </w:tcPr>
          <w:p w14:paraId="01293F98" w14:textId="49591D29" w:rsidR="00C372D3" w:rsidRPr="00881BF9" w:rsidRDefault="006F7378" w:rsidP="00605C3F">
            <w:r>
              <w:t>Priklausys nuo Diegėjo pasirinktų technologijų</w:t>
            </w:r>
          </w:p>
        </w:tc>
        <w:tc>
          <w:tcPr>
            <w:tcW w:w="1201" w:type="pct"/>
          </w:tcPr>
          <w:p w14:paraId="66FA8832" w14:textId="6DA8D611" w:rsidR="00C372D3" w:rsidRPr="00881BF9" w:rsidRDefault="00C372D3" w:rsidP="00605C3F">
            <w:r w:rsidRPr="00881BF9">
              <w:t>Kuriami nauji funkcionalumai</w:t>
            </w:r>
          </w:p>
        </w:tc>
      </w:tr>
      <w:tr w:rsidR="00C372D3" w:rsidRPr="00881BF9" w14:paraId="470B5092" w14:textId="68BC9884" w:rsidTr="00A1237E">
        <w:tc>
          <w:tcPr>
            <w:tcW w:w="199" w:type="pct"/>
          </w:tcPr>
          <w:p w14:paraId="5ACACB7A" w14:textId="77777777" w:rsidR="00C372D3" w:rsidRPr="00881BF9" w:rsidRDefault="00C372D3" w:rsidP="000F5269">
            <w:pPr>
              <w:pStyle w:val="Sraopastraipa"/>
              <w:numPr>
                <w:ilvl w:val="1"/>
                <w:numId w:val="105"/>
              </w:numPr>
              <w:ind w:left="424"/>
            </w:pPr>
          </w:p>
        </w:tc>
        <w:tc>
          <w:tcPr>
            <w:tcW w:w="677" w:type="pct"/>
          </w:tcPr>
          <w:p w14:paraId="30ECE85B" w14:textId="4E34E61F" w:rsidR="00C372D3" w:rsidRPr="00881BF9" w:rsidRDefault="00C372D3" w:rsidP="00B01513">
            <w:r w:rsidRPr="00881BF9">
              <w:t>Audito modulis</w:t>
            </w:r>
          </w:p>
        </w:tc>
        <w:tc>
          <w:tcPr>
            <w:tcW w:w="2189" w:type="pct"/>
          </w:tcPr>
          <w:p w14:paraId="6810FE5F" w14:textId="671585D8" w:rsidR="00C372D3" w:rsidRPr="00881BF9" w:rsidRDefault="00C372D3" w:rsidP="000F5269">
            <w:pPr>
              <w:pStyle w:val="Sraopastraipa"/>
              <w:numPr>
                <w:ilvl w:val="0"/>
                <w:numId w:val="127"/>
              </w:numPr>
            </w:pPr>
            <w:r w:rsidRPr="00881BF9">
              <w:t>Auditui skirtų duomenų analizė;</w:t>
            </w:r>
          </w:p>
          <w:p w14:paraId="0B9AA728" w14:textId="03741708" w:rsidR="00C372D3" w:rsidRPr="00881BF9" w:rsidRDefault="00C372D3" w:rsidP="0070383B">
            <w:pPr>
              <w:pStyle w:val="Sraopastraipa"/>
              <w:numPr>
                <w:ilvl w:val="0"/>
                <w:numId w:val="127"/>
              </w:numPr>
            </w:pPr>
            <w:r w:rsidRPr="00881BF9">
              <w:t>Audito pastabų registravimas.</w:t>
            </w:r>
          </w:p>
        </w:tc>
        <w:tc>
          <w:tcPr>
            <w:tcW w:w="733" w:type="pct"/>
          </w:tcPr>
          <w:p w14:paraId="4EAA229D" w14:textId="266D09C7" w:rsidR="00C372D3" w:rsidRPr="00881BF9" w:rsidRDefault="006F7378" w:rsidP="00605C3F">
            <w:r>
              <w:t>Priklausys nuo Diegėjo pasirinktų technologijų</w:t>
            </w:r>
          </w:p>
          <w:p w14:paraId="0F23761C" w14:textId="0C9D54AE" w:rsidR="00C372D3" w:rsidRPr="00881BF9" w:rsidRDefault="66A851C9" w:rsidP="00605C3F">
            <w:r>
              <w:t>(šiuo metu naudojamas funkcionalumas: Kibana Elastic Search)</w:t>
            </w:r>
          </w:p>
        </w:tc>
        <w:tc>
          <w:tcPr>
            <w:tcW w:w="1201" w:type="pct"/>
          </w:tcPr>
          <w:p w14:paraId="2633F930" w14:textId="0B63CFB1" w:rsidR="00C372D3" w:rsidRPr="00881BF9" w:rsidRDefault="00C372D3" w:rsidP="00605C3F">
            <w:r w:rsidRPr="00881BF9">
              <w:t>Kuriami nauji funkcionalumai</w:t>
            </w:r>
          </w:p>
        </w:tc>
      </w:tr>
      <w:tr w:rsidR="00C372D3" w:rsidRPr="00881BF9" w14:paraId="3FA43E00" w14:textId="3F8EB6D7" w:rsidTr="00A1237E">
        <w:tc>
          <w:tcPr>
            <w:tcW w:w="199" w:type="pct"/>
          </w:tcPr>
          <w:p w14:paraId="50E929F1" w14:textId="77777777" w:rsidR="00C372D3" w:rsidRPr="00881BF9" w:rsidRDefault="00C372D3" w:rsidP="000F5269">
            <w:pPr>
              <w:pStyle w:val="Sraopastraipa"/>
              <w:numPr>
                <w:ilvl w:val="0"/>
                <w:numId w:val="105"/>
              </w:numPr>
            </w:pPr>
          </w:p>
        </w:tc>
        <w:tc>
          <w:tcPr>
            <w:tcW w:w="677" w:type="pct"/>
          </w:tcPr>
          <w:p w14:paraId="1BFADEB7" w14:textId="38F8D846" w:rsidR="00C372D3" w:rsidRPr="00881BF9" w:rsidRDefault="00C372D3" w:rsidP="00C87486">
            <w:r w:rsidRPr="00881BF9">
              <w:t>Elektroninių paslaugų teikimo rinkėjams posistemė (portalas VRK.LT)</w:t>
            </w:r>
          </w:p>
        </w:tc>
        <w:tc>
          <w:tcPr>
            <w:tcW w:w="2189" w:type="pct"/>
          </w:tcPr>
          <w:p w14:paraId="023ED5FF" w14:textId="77777777" w:rsidR="00C372D3" w:rsidRPr="00881BF9" w:rsidRDefault="00C372D3" w:rsidP="00B01513"/>
        </w:tc>
        <w:tc>
          <w:tcPr>
            <w:tcW w:w="733" w:type="pct"/>
          </w:tcPr>
          <w:p w14:paraId="1A9B7BAB" w14:textId="77777777" w:rsidR="00C372D3" w:rsidRPr="00881BF9" w:rsidRDefault="00C372D3" w:rsidP="00B01513"/>
        </w:tc>
        <w:tc>
          <w:tcPr>
            <w:tcW w:w="1201" w:type="pct"/>
          </w:tcPr>
          <w:p w14:paraId="61092261" w14:textId="1B3416A3" w:rsidR="00C372D3" w:rsidRPr="00881BF9" w:rsidRDefault="00522621" w:rsidP="00B01513">
            <w:r>
              <w:t>Modernizuojama</w:t>
            </w:r>
          </w:p>
        </w:tc>
      </w:tr>
      <w:tr w:rsidR="00C372D3" w:rsidRPr="00881BF9" w14:paraId="4E6AA7FF" w14:textId="2AF471F6" w:rsidTr="00A1237E">
        <w:tc>
          <w:tcPr>
            <w:tcW w:w="199" w:type="pct"/>
          </w:tcPr>
          <w:p w14:paraId="3588BC88" w14:textId="77777777" w:rsidR="00C372D3" w:rsidRPr="00881BF9" w:rsidRDefault="00C372D3" w:rsidP="000F5269">
            <w:pPr>
              <w:pStyle w:val="Sraopastraipa"/>
              <w:numPr>
                <w:ilvl w:val="1"/>
                <w:numId w:val="105"/>
              </w:numPr>
              <w:ind w:left="424"/>
            </w:pPr>
          </w:p>
        </w:tc>
        <w:tc>
          <w:tcPr>
            <w:tcW w:w="677" w:type="pct"/>
          </w:tcPr>
          <w:p w14:paraId="59B56AB2" w14:textId="3D8DD184" w:rsidR="00C372D3" w:rsidRPr="00881BF9" w:rsidRDefault="00C372D3" w:rsidP="00C87486">
            <w:r w:rsidRPr="00881BF9">
              <w:t>Elektroninių paslaugų valdymo modulis</w:t>
            </w:r>
          </w:p>
        </w:tc>
        <w:tc>
          <w:tcPr>
            <w:tcW w:w="2189" w:type="pct"/>
          </w:tcPr>
          <w:p w14:paraId="4CD9C9D0" w14:textId="1CC86856" w:rsidR="00C372D3" w:rsidRPr="00881BF9" w:rsidRDefault="00C372D3" w:rsidP="000F5269">
            <w:pPr>
              <w:pStyle w:val="Sraopastraipa"/>
              <w:numPr>
                <w:ilvl w:val="0"/>
                <w:numId w:val="120"/>
              </w:numPr>
            </w:pPr>
            <w:r w:rsidRPr="00881BF9">
              <w:t>El. paslaugų formų ir procesų žingsnių aprašymas;</w:t>
            </w:r>
          </w:p>
          <w:p w14:paraId="7C2A2031" w14:textId="6D2E1775" w:rsidR="00C372D3" w:rsidRPr="00881BF9" w:rsidRDefault="00C372D3" w:rsidP="000F5269">
            <w:pPr>
              <w:pStyle w:val="Sraopastraipa"/>
              <w:numPr>
                <w:ilvl w:val="0"/>
                <w:numId w:val="120"/>
              </w:numPr>
            </w:pPr>
            <w:r w:rsidRPr="00881BF9">
              <w:t>Duomenų šaltinių ir funkcijų prijungimas;</w:t>
            </w:r>
          </w:p>
          <w:p w14:paraId="138B7DCD" w14:textId="6857ADCE" w:rsidR="00C372D3" w:rsidRPr="00881BF9" w:rsidRDefault="00C372D3" w:rsidP="000F5269">
            <w:pPr>
              <w:pStyle w:val="Sraopastraipa"/>
              <w:numPr>
                <w:ilvl w:val="0"/>
                <w:numId w:val="120"/>
              </w:numPr>
            </w:pPr>
            <w:r w:rsidRPr="00881BF9">
              <w:t>El. paslaugų žurnalų stebėjimas ir analizė;</w:t>
            </w:r>
          </w:p>
          <w:p w14:paraId="095A5756" w14:textId="66248DE0" w:rsidR="00C372D3" w:rsidRPr="00881BF9" w:rsidRDefault="00C372D3" w:rsidP="000F5269">
            <w:pPr>
              <w:pStyle w:val="Sraopastraipa"/>
              <w:numPr>
                <w:ilvl w:val="0"/>
                <w:numId w:val="120"/>
              </w:numPr>
            </w:pPr>
            <w:r w:rsidRPr="00881BF9">
              <w:t>Problemų diagnostika;</w:t>
            </w:r>
          </w:p>
          <w:p w14:paraId="2F62FF54" w14:textId="32B76236" w:rsidR="00C372D3" w:rsidRPr="00881BF9" w:rsidRDefault="00C372D3" w:rsidP="000F5269">
            <w:pPr>
              <w:pStyle w:val="Sraopastraipa"/>
              <w:numPr>
                <w:ilvl w:val="0"/>
                <w:numId w:val="120"/>
              </w:numPr>
            </w:pPr>
            <w:r w:rsidRPr="00881BF9">
              <w:t>El. paslaugų aktyvavimas ir išjungimas;</w:t>
            </w:r>
          </w:p>
          <w:p w14:paraId="4D881BE3" w14:textId="5C8BCA94" w:rsidR="00C372D3" w:rsidRPr="00881BF9" w:rsidRDefault="00C372D3" w:rsidP="000F5269">
            <w:pPr>
              <w:pStyle w:val="Sraopastraipa"/>
              <w:numPr>
                <w:ilvl w:val="0"/>
                <w:numId w:val="120"/>
              </w:numPr>
            </w:pPr>
            <w:r w:rsidRPr="00881BF9">
              <w:t>El. paslaugų priskyrimas vartotojų grupėms.</w:t>
            </w:r>
          </w:p>
          <w:p w14:paraId="1FCB1ED6" w14:textId="5DE796FA" w:rsidR="00C372D3" w:rsidRPr="00881BF9" w:rsidRDefault="00C372D3" w:rsidP="00B01513"/>
        </w:tc>
        <w:tc>
          <w:tcPr>
            <w:tcW w:w="733" w:type="pct"/>
          </w:tcPr>
          <w:p w14:paraId="3D2C65EF" w14:textId="2AEE1F18" w:rsidR="00C372D3" w:rsidRPr="00881BF9" w:rsidRDefault="006F7378" w:rsidP="00E06473">
            <w:r>
              <w:t>Priklausys nuo Diegėjo pasirinktų technologijų</w:t>
            </w:r>
          </w:p>
          <w:p w14:paraId="7643B5F3" w14:textId="4CDED958" w:rsidR="00C372D3" w:rsidRPr="00881BF9" w:rsidRDefault="32000466" w:rsidP="00E06473">
            <w:r>
              <w:t>(Šiuo metu naudojama turinio valdymo sistema: Liferay)</w:t>
            </w:r>
          </w:p>
        </w:tc>
        <w:tc>
          <w:tcPr>
            <w:tcW w:w="1201" w:type="pct"/>
          </w:tcPr>
          <w:p w14:paraId="7EC4BAE9" w14:textId="06B8AFFA" w:rsidR="00C372D3" w:rsidRPr="00881BF9" w:rsidRDefault="00C372D3" w:rsidP="00E06473">
            <w:r w:rsidRPr="00881BF9">
              <w:t>Kuriami nauji funkcionalumai</w:t>
            </w:r>
          </w:p>
        </w:tc>
      </w:tr>
      <w:tr w:rsidR="00C372D3" w:rsidRPr="00881BF9" w14:paraId="32C44D30" w14:textId="240C5F3C" w:rsidTr="00A1237E">
        <w:tc>
          <w:tcPr>
            <w:tcW w:w="199" w:type="pct"/>
          </w:tcPr>
          <w:p w14:paraId="2F2D7769" w14:textId="77777777" w:rsidR="00C372D3" w:rsidRPr="00881BF9" w:rsidRDefault="00C372D3" w:rsidP="000F5269">
            <w:pPr>
              <w:pStyle w:val="Sraopastraipa"/>
              <w:numPr>
                <w:ilvl w:val="1"/>
                <w:numId w:val="105"/>
              </w:numPr>
              <w:ind w:left="424"/>
            </w:pPr>
          </w:p>
        </w:tc>
        <w:tc>
          <w:tcPr>
            <w:tcW w:w="677" w:type="pct"/>
          </w:tcPr>
          <w:p w14:paraId="7E4AC1B2" w14:textId="39E5E456" w:rsidR="00C372D3" w:rsidRPr="00881BF9" w:rsidRDefault="00C372D3" w:rsidP="00C87486">
            <w:r w:rsidRPr="00881BF9">
              <w:t>Elektroninių paslaugų modulis</w:t>
            </w:r>
          </w:p>
        </w:tc>
        <w:tc>
          <w:tcPr>
            <w:tcW w:w="2189" w:type="pct"/>
          </w:tcPr>
          <w:p w14:paraId="44CC88D8" w14:textId="77777777" w:rsidR="00C372D3" w:rsidRPr="00881BF9" w:rsidRDefault="00C372D3" w:rsidP="000F5269">
            <w:pPr>
              <w:pStyle w:val="Sraopastraipa"/>
              <w:numPr>
                <w:ilvl w:val="0"/>
                <w:numId w:val="110"/>
              </w:numPr>
            </w:pPr>
            <w:r w:rsidRPr="00881BF9">
              <w:t>naudotojo identifikacija per VIISP, iPasas, eIDAS, BUIS;</w:t>
            </w:r>
          </w:p>
          <w:p w14:paraId="2F057AAA" w14:textId="48ADE8CA" w:rsidR="00C372D3" w:rsidRPr="00881BF9" w:rsidRDefault="00C372D3" w:rsidP="000F5269">
            <w:pPr>
              <w:pStyle w:val="Sraopastraipa"/>
              <w:numPr>
                <w:ilvl w:val="0"/>
                <w:numId w:val="110"/>
              </w:numPr>
            </w:pPr>
            <w:r w:rsidRPr="00881BF9">
              <w:t>informacijos apie rinkėjui aktualius rinkimus ir įrašymo į rinkėjų sąrašus procedūros publikavimas;</w:t>
            </w:r>
          </w:p>
          <w:p w14:paraId="22764AA3" w14:textId="6E0BA13F" w:rsidR="00C372D3" w:rsidRPr="00881BF9" w:rsidRDefault="00C372D3" w:rsidP="000F5269">
            <w:pPr>
              <w:pStyle w:val="Sraopastraipa"/>
              <w:numPr>
                <w:ilvl w:val="0"/>
                <w:numId w:val="110"/>
              </w:numPr>
            </w:pPr>
            <w:r w:rsidRPr="00881BF9">
              <w:t>informacijos apie dalyvavimo rinkimų procedūroje pagal duomenų gavėjo statusą (rinkėjas, kandidatas, rinkimų</w:t>
            </w:r>
          </w:p>
          <w:p w14:paraId="2F1A254F" w14:textId="77777777" w:rsidR="00C372D3" w:rsidRPr="00881BF9" w:rsidRDefault="00C372D3" w:rsidP="000F5269">
            <w:pPr>
              <w:pStyle w:val="Sraopastraipa"/>
              <w:numPr>
                <w:ilvl w:val="0"/>
                <w:numId w:val="110"/>
              </w:numPr>
            </w:pPr>
            <w:r w:rsidRPr="00881BF9">
              <w:t>komisijos narys, rinkimų stebėtojas ir pan.) publikavimas;</w:t>
            </w:r>
          </w:p>
          <w:p w14:paraId="01875782" w14:textId="6278F54E" w:rsidR="00C372D3" w:rsidRPr="00881BF9" w:rsidRDefault="00C372D3" w:rsidP="000F5269">
            <w:pPr>
              <w:pStyle w:val="Sraopastraipa"/>
              <w:numPr>
                <w:ilvl w:val="0"/>
                <w:numId w:val="110"/>
              </w:numPr>
            </w:pPr>
            <w:r w:rsidRPr="00881BF9">
              <w:t>informacijos apie rinkėjo dalyvavimo procesą rinkimuose publikavimas;</w:t>
            </w:r>
          </w:p>
          <w:p w14:paraId="41C68B9C" w14:textId="2C54CE24" w:rsidR="00C372D3" w:rsidRPr="00881BF9" w:rsidRDefault="00C372D3" w:rsidP="000F5269">
            <w:pPr>
              <w:pStyle w:val="Sraopastraipa"/>
              <w:numPr>
                <w:ilvl w:val="0"/>
                <w:numId w:val="110"/>
              </w:numPr>
            </w:pPr>
            <w:r w:rsidRPr="00881BF9">
              <w:t>duomenų apie vykstančių ir įvykusių rinkimų rezultatus jo rinkimų apygardoje publikavimas;</w:t>
            </w:r>
          </w:p>
          <w:p w14:paraId="475EDD24" w14:textId="4DFE7E45" w:rsidR="00C372D3" w:rsidRPr="00881BF9" w:rsidRDefault="00C372D3" w:rsidP="000F5269">
            <w:pPr>
              <w:pStyle w:val="Sraopastraipa"/>
              <w:numPr>
                <w:ilvl w:val="0"/>
                <w:numId w:val="110"/>
              </w:numPr>
            </w:pPr>
            <w:r w:rsidRPr="00881BF9">
              <w:t>rinkimų apylinkės ir rinkimų apygardos paieška pagal nurodytą adresą;</w:t>
            </w:r>
          </w:p>
          <w:p w14:paraId="43C889FE" w14:textId="77777777" w:rsidR="00C372D3" w:rsidRPr="00881BF9" w:rsidRDefault="00C372D3" w:rsidP="000F5269">
            <w:pPr>
              <w:pStyle w:val="Sraopastraipa"/>
              <w:numPr>
                <w:ilvl w:val="0"/>
                <w:numId w:val="110"/>
              </w:numPr>
            </w:pPr>
            <w:r w:rsidRPr="00881BF9">
              <w:t>rinkimų apylinkės informacijos žemėlapyje publikavimas,</w:t>
            </w:r>
          </w:p>
          <w:p w14:paraId="1D3DD162" w14:textId="1411B423" w:rsidR="00C372D3" w:rsidRPr="00881BF9" w:rsidRDefault="00C372D3" w:rsidP="000F5269">
            <w:pPr>
              <w:pStyle w:val="Sraopastraipa"/>
              <w:numPr>
                <w:ilvl w:val="0"/>
                <w:numId w:val="110"/>
              </w:numPr>
            </w:pPr>
            <w:r w:rsidRPr="00881BF9">
              <w:t>maršruto iki apylinkės generavimas; pasiūlymų dėl rinkimų apylinkės ir rinkimų apygardos ribų keitimo publikavimas;</w:t>
            </w:r>
          </w:p>
          <w:p w14:paraId="0F1D2353" w14:textId="0DA81E41" w:rsidR="00C372D3" w:rsidRPr="00881BF9" w:rsidRDefault="00C372D3" w:rsidP="000F5269">
            <w:pPr>
              <w:pStyle w:val="Sraopastraipa"/>
              <w:numPr>
                <w:ilvl w:val="0"/>
                <w:numId w:val="110"/>
              </w:numPr>
            </w:pPr>
            <w:r w:rsidRPr="00881BF9">
              <w:t>pasiūlymų dėl rinkimų apylinkės ir rinkimų apygardos ribų keitimo publikavimas;</w:t>
            </w:r>
          </w:p>
          <w:p w14:paraId="06A4629B" w14:textId="28BCE1F2" w:rsidR="00C372D3" w:rsidRPr="00881BF9" w:rsidRDefault="00C372D3" w:rsidP="000F5269">
            <w:pPr>
              <w:pStyle w:val="Sraopastraipa"/>
              <w:numPr>
                <w:ilvl w:val="0"/>
                <w:numId w:val="110"/>
              </w:numPr>
            </w:pPr>
            <w:r w:rsidRPr="00881BF9">
              <w:t>informacijos apie rinkimų apygardoje išrinktą Seimo narį ir informacijos apie savivaldybių tarybų, Seimo ir Europos Parlamento sudėtį publikavimas;</w:t>
            </w:r>
          </w:p>
          <w:p w14:paraId="7CCB6775" w14:textId="0FC42B20" w:rsidR="00C372D3" w:rsidRPr="00881BF9" w:rsidRDefault="00C372D3" w:rsidP="000F5269">
            <w:pPr>
              <w:pStyle w:val="Sraopastraipa"/>
              <w:numPr>
                <w:ilvl w:val="0"/>
                <w:numId w:val="110"/>
              </w:numPr>
            </w:pPr>
            <w:r w:rsidRPr="00881BF9">
              <w:t>informacijos apie rinkimų apygardoje iškeltus kandidatus publikavimas;</w:t>
            </w:r>
          </w:p>
          <w:p w14:paraId="7BD54804" w14:textId="55468CCF" w:rsidR="00C372D3" w:rsidRPr="00881BF9" w:rsidRDefault="00C372D3" w:rsidP="000F5269">
            <w:pPr>
              <w:pStyle w:val="Sraopastraipa"/>
              <w:numPr>
                <w:ilvl w:val="0"/>
                <w:numId w:val="110"/>
              </w:numPr>
            </w:pPr>
            <w:r w:rsidRPr="00881BF9">
              <w:t>informacijos apie rinkimų organizavimo tvarką, balsavimo tvarką, balsavimo biuletenio užpildymą ir kt. publikavimas;</w:t>
            </w:r>
          </w:p>
          <w:p w14:paraId="10FEEDF9" w14:textId="77777777" w:rsidR="00C372D3" w:rsidRPr="00881BF9" w:rsidRDefault="00C372D3" w:rsidP="000F5269">
            <w:pPr>
              <w:pStyle w:val="Sraopastraipa"/>
              <w:numPr>
                <w:ilvl w:val="0"/>
                <w:numId w:val="110"/>
              </w:numPr>
            </w:pPr>
            <w:r w:rsidRPr="00881BF9">
              <w:t>asmens išsikėlimo / partijos iškėlimo kandidatu parėmimo rinkėjo parašu valdymas;</w:t>
            </w:r>
          </w:p>
          <w:p w14:paraId="5F4BB50E" w14:textId="77777777" w:rsidR="00C372D3" w:rsidRPr="00881BF9" w:rsidRDefault="00C372D3" w:rsidP="000F5269">
            <w:pPr>
              <w:pStyle w:val="Sraopastraipa"/>
              <w:numPr>
                <w:ilvl w:val="0"/>
                <w:numId w:val="110"/>
              </w:numPr>
            </w:pPr>
            <w:r w:rsidRPr="00881BF9">
              <w:t>duomenų apie kandidato iš viso surinktų parašų skaičių</w:t>
            </w:r>
          </w:p>
          <w:p w14:paraId="766DCB73" w14:textId="77777777" w:rsidR="00C372D3" w:rsidRPr="00881BF9" w:rsidRDefault="00C372D3" w:rsidP="000F5269">
            <w:pPr>
              <w:pStyle w:val="Sraopastraipa"/>
              <w:numPr>
                <w:ilvl w:val="0"/>
                <w:numId w:val="110"/>
              </w:numPr>
            </w:pPr>
            <w:r w:rsidRPr="00881BF9">
              <w:t>generavimas ir publikavimas;</w:t>
            </w:r>
          </w:p>
          <w:p w14:paraId="6D22F429" w14:textId="63C2BC92" w:rsidR="00C372D3" w:rsidRPr="00881BF9" w:rsidRDefault="00C372D3" w:rsidP="000F5269">
            <w:pPr>
              <w:pStyle w:val="Sraopastraipa"/>
              <w:numPr>
                <w:ilvl w:val="0"/>
                <w:numId w:val="110"/>
              </w:numPr>
            </w:pPr>
            <w:r w:rsidRPr="00881BF9">
              <w:t>referendumo ir piliečių įstatymo leidybos iniciatyvų</w:t>
            </w:r>
          </w:p>
          <w:p w14:paraId="70FDAC9F" w14:textId="77777777" w:rsidR="00C372D3" w:rsidRPr="00881BF9" w:rsidRDefault="00C372D3" w:rsidP="000F5269">
            <w:pPr>
              <w:pStyle w:val="Sraopastraipa"/>
              <w:numPr>
                <w:ilvl w:val="0"/>
                <w:numId w:val="110"/>
              </w:numPr>
            </w:pPr>
            <w:r w:rsidRPr="00881BF9">
              <w:t>parėmimo rinkėjo parašu valdymas;</w:t>
            </w:r>
          </w:p>
          <w:p w14:paraId="4ED446F9" w14:textId="7EC2CD3F" w:rsidR="00C372D3" w:rsidRPr="00881BF9" w:rsidRDefault="00C372D3" w:rsidP="000F5269">
            <w:pPr>
              <w:pStyle w:val="Sraopastraipa"/>
              <w:numPr>
                <w:ilvl w:val="0"/>
                <w:numId w:val="110"/>
              </w:numPr>
            </w:pPr>
            <w:r w:rsidRPr="00881BF9">
              <w:t>pranešimų, naujienų, apklausų ir užrašų publikavimas;</w:t>
            </w:r>
          </w:p>
          <w:p w14:paraId="40B397FF" w14:textId="121B482D" w:rsidR="00C372D3" w:rsidRPr="00881BF9" w:rsidRDefault="00C372D3" w:rsidP="000F5269">
            <w:pPr>
              <w:pStyle w:val="Sraopastraipa"/>
              <w:numPr>
                <w:ilvl w:val="0"/>
                <w:numId w:val="110"/>
              </w:numPr>
            </w:pPr>
            <w:r w:rsidRPr="00881BF9">
              <w:t>išsikėlusio kandidato registracijos valdymas;</w:t>
            </w:r>
          </w:p>
          <w:p w14:paraId="44DAEDCC" w14:textId="66F22CB2" w:rsidR="00C372D3" w:rsidRPr="00881BF9" w:rsidRDefault="00C372D3" w:rsidP="000F5269">
            <w:pPr>
              <w:pStyle w:val="Sraopastraipa"/>
              <w:numPr>
                <w:ilvl w:val="0"/>
                <w:numId w:val="110"/>
              </w:numPr>
            </w:pPr>
            <w:r w:rsidRPr="00881BF9">
              <w:t>rinkėjo kortelės suformavimas;</w:t>
            </w:r>
          </w:p>
          <w:p w14:paraId="1DE194FC" w14:textId="49A4392A" w:rsidR="00C372D3" w:rsidRPr="00881BF9" w:rsidRDefault="00C372D3" w:rsidP="000F5269">
            <w:pPr>
              <w:pStyle w:val="Sraopastraipa"/>
              <w:numPr>
                <w:ilvl w:val="0"/>
                <w:numId w:val="110"/>
              </w:numPr>
            </w:pPr>
            <w:r w:rsidRPr="00881BF9">
              <w:t>ataskaitų formavimas;</w:t>
            </w:r>
          </w:p>
          <w:p w14:paraId="14F5BF9B" w14:textId="49AF3085" w:rsidR="00C372D3" w:rsidRPr="00881BF9" w:rsidRDefault="00C372D3" w:rsidP="000F5269">
            <w:pPr>
              <w:pStyle w:val="Sraopastraipa"/>
              <w:numPr>
                <w:ilvl w:val="0"/>
                <w:numId w:val="110"/>
              </w:numPr>
            </w:pPr>
            <w:r w:rsidRPr="00881BF9">
              <w:t>deklaracijos dėl pasirinkimo balsuoti rinkimuose į Europos Parlamentą Lietuvos Respublikoje formavimas.</w:t>
            </w:r>
          </w:p>
        </w:tc>
        <w:tc>
          <w:tcPr>
            <w:tcW w:w="733" w:type="pct"/>
          </w:tcPr>
          <w:p w14:paraId="54B8FB95" w14:textId="63D0BD85" w:rsidR="00C372D3" w:rsidRPr="00881BF9" w:rsidRDefault="25F0FEB9" w:rsidP="00F458F1">
            <w:r>
              <w:t>Liferay</w:t>
            </w:r>
          </w:p>
        </w:tc>
        <w:tc>
          <w:tcPr>
            <w:tcW w:w="1201" w:type="pct"/>
          </w:tcPr>
          <w:p w14:paraId="09AE52FF" w14:textId="385530C0" w:rsidR="00C372D3" w:rsidRPr="00881BF9" w:rsidRDefault="00522621" w:rsidP="00F458F1">
            <w:r>
              <w:t>Modernizuojama</w:t>
            </w:r>
          </w:p>
        </w:tc>
      </w:tr>
      <w:tr w:rsidR="00C372D3" w:rsidRPr="00881BF9" w14:paraId="0D5EDFAB" w14:textId="4555642D" w:rsidTr="00A1237E">
        <w:tc>
          <w:tcPr>
            <w:tcW w:w="199" w:type="pct"/>
          </w:tcPr>
          <w:p w14:paraId="3700EC26" w14:textId="77777777" w:rsidR="00C372D3" w:rsidRPr="00881BF9" w:rsidRDefault="00C372D3" w:rsidP="000F5269">
            <w:pPr>
              <w:pStyle w:val="Sraopastraipa"/>
              <w:numPr>
                <w:ilvl w:val="1"/>
                <w:numId w:val="105"/>
              </w:numPr>
              <w:ind w:left="424"/>
            </w:pPr>
          </w:p>
        </w:tc>
        <w:tc>
          <w:tcPr>
            <w:tcW w:w="677" w:type="pct"/>
          </w:tcPr>
          <w:p w14:paraId="397030DE" w14:textId="34E72498" w:rsidR="00C372D3" w:rsidRPr="00881BF9" w:rsidRDefault="00C372D3" w:rsidP="00C87486">
            <w:r w:rsidRPr="00881BF9">
              <w:t>Elektroninių dokumentų pateikimo modulis</w:t>
            </w:r>
          </w:p>
        </w:tc>
        <w:tc>
          <w:tcPr>
            <w:tcW w:w="2189" w:type="pct"/>
          </w:tcPr>
          <w:p w14:paraId="5FFCF3A4" w14:textId="77777777" w:rsidR="00C372D3" w:rsidRPr="00881BF9" w:rsidRDefault="00C372D3" w:rsidP="000F5269">
            <w:pPr>
              <w:pStyle w:val="Sraopastraipa"/>
              <w:numPr>
                <w:ilvl w:val="0"/>
                <w:numId w:val="121"/>
              </w:numPr>
            </w:pPr>
            <w:r w:rsidRPr="00881BF9">
              <w:t xml:space="preserve">užregistruotų rinkėjo prašymų valdymas; </w:t>
            </w:r>
          </w:p>
          <w:p w14:paraId="76E0843A" w14:textId="77777777" w:rsidR="00C372D3" w:rsidRPr="00881BF9" w:rsidRDefault="00C372D3" w:rsidP="000F5269">
            <w:pPr>
              <w:pStyle w:val="Sraopastraipa"/>
              <w:numPr>
                <w:ilvl w:val="0"/>
                <w:numId w:val="121"/>
              </w:numPr>
            </w:pPr>
            <w:r w:rsidRPr="00881BF9">
              <w:t>savarankiško politinės kampanijos dalyvio užregistruotų dokumentų valdymas;</w:t>
            </w:r>
          </w:p>
          <w:p w14:paraId="39FD0147" w14:textId="7C3957FA" w:rsidR="00C372D3" w:rsidRPr="00881BF9" w:rsidRDefault="00C372D3" w:rsidP="000F5269">
            <w:pPr>
              <w:pStyle w:val="Sraopastraipa"/>
              <w:numPr>
                <w:ilvl w:val="0"/>
                <w:numId w:val="121"/>
              </w:numPr>
            </w:pPr>
            <w:r w:rsidRPr="00881BF9">
              <w:t>užregistruotų kandidato, politinės partijos ir politinio komiteto pareiškinių dokumentų valdymas;</w:t>
            </w:r>
          </w:p>
          <w:p w14:paraId="14B21966" w14:textId="77777777" w:rsidR="00C372D3" w:rsidRPr="00881BF9" w:rsidRDefault="00C372D3" w:rsidP="000F5269">
            <w:pPr>
              <w:pStyle w:val="Sraopastraipa"/>
              <w:numPr>
                <w:ilvl w:val="0"/>
                <w:numId w:val="121"/>
              </w:numPr>
            </w:pPr>
            <w:r w:rsidRPr="00881BF9">
              <w:t>užregistruotų teikimų dėl komisijų sudarymo, rinkimų stebėtojų ir atstovų rinkimams valdymas;</w:t>
            </w:r>
          </w:p>
          <w:p w14:paraId="3963059D" w14:textId="77777777" w:rsidR="00C372D3" w:rsidRPr="00881BF9" w:rsidRDefault="00C372D3" w:rsidP="000F5269">
            <w:pPr>
              <w:pStyle w:val="Sraopastraipa"/>
              <w:numPr>
                <w:ilvl w:val="0"/>
                <w:numId w:val="121"/>
              </w:numPr>
            </w:pPr>
            <w:r w:rsidRPr="00881BF9">
              <w:t>užregistruotų prašymų įrašyti į rinkimų apylinkės rinkėjų sąrašus valdymas;</w:t>
            </w:r>
          </w:p>
          <w:p w14:paraId="50BE336E" w14:textId="77777777" w:rsidR="00C372D3" w:rsidRPr="00881BF9" w:rsidRDefault="00C372D3" w:rsidP="000F5269">
            <w:pPr>
              <w:pStyle w:val="Sraopastraipa"/>
              <w:numPr>
                <w:ilvl w:val="0"/>
                <w:numId w:val="121"/>
              </w:numPr>
            </w:pPr>
            <w:r w:rsidRPr="00881BF9">
              <w:t>užregistruotų prašymų dėl balsavimo namuose valdymas;</w:t>
            </w:r>
          </w:p>
          <w:p w14:paraId="590EED27" w14:textId="77777777" w:rsidR="00C372D3" w:rsidRPr="00881BF9" w:rsidRDefault="00C372D3" w:rsidP="000F5269">
            <w:pPr>
              <w:pStyle w:val="Sraopastraipa"/>
              <w:numPr>
                <w:ilvl w:val="0"/>
                <w:numId w:val="121"/>
              </w:numPr>
            </w:pPr>
            <w:r w:rsidRPr="00881BF9">
              <w:t>užregistruotų prašymų dėl balsavimo užsienyje valdymas;</w:t>
            </w:r>
          </w:p>
          <w:p w14:paraId="35DB9C18" w14:textId="77777777" w:rsidR="00C372D3" w:rsidRPr="00881BF9" w:rsidRDefault="00C372D3" w:rsidP="000F5269">
            <w:pPr>
              <w:pStyle w:val="Sraopastraipa"/>
              <w:numPr>
                <w:ilvl w:val="0"/>
                <w:numId w:val="121"/>
              </w:numPr>
            </w:pPr>
            <w:r w:rsidRPr="00881BF9">
              <w:t>užregistruotų skundų ir pranešimų valdymas;</w:t>
            </w:r>
          </w:p>
          <w:p w14:paraId="0A1F6451" w14:textId="5BD5D866" w:rsidR="00C372D3" w:rsidRPr="00881BF9" w:rsidRDefault="00C372D3" w:rsidP="000F5269">
            <w:pPr>
              <w:pStyle w:val="Sraopastraipa"/>
              <w:numPr>
                <w:ilvl w:val="0"/>
                <w:numId w:val="121"/>
              </w:numPr>
            </w:pPr>
            <w:r w:rsidRPr="00881BF9">
              <w:t>užregistruotų pažymų valdymas;</w:t>
            </w:r>
          </w:p>
          <w:p w14:paraId="200F7DEE" w14:textId="057A9F08" w:rsidR="00C372D3" w:rsidRPr="00881BF9" w:rsidRDefault="00C372D3" w:rsidP="000F5269">
            <w:pPr>
              <w:pStyle w:val="Sraopastraipa"/>
              <w:numPr>
                <w:ilvl w:val="0"/>
                <w:numId w:val="121"/>
              </w:numPr>
            </w:pPr>
            <w:r w:rsidRPr="00881BF9">
              <w:t>rinkėjo kortelės suformavimo, spausdinimo ar pateikimo el. būdu valdymas.</w:t>
            </w:r>
          </w:p>
        </w:tc>
        <w:tc>
          <w:tcPr>
            <w:tcW w:w="733" w:type="pct"/>
          </w:tcPr>
          <w:p w14:paraId="2638F909" w14:textId="6151762D" w:rsidR="00C372D3" w:rsidRPr="00881BF9" w:rsidRDefault="04D79448" w:rsidP="0289D249">
            <w:pPr>
              <w:jc w:val="left"/>
            </w:pPr>
            <w:r>
              <w:t xml:space="preserve">Liferay, Google Web Toolkit, </w:t>
            </w:r>
            <w:r w:rsidR="72E11AB6">
              <w:t>Angular</w:t>
            </w:r>
          </w:p>
        </w:tc>
        <w:tc>
          <w:tcPr>
            <w:tcW w:w="1201" w:type="pct"/>
          </w:tcPr>
          <w:p w14:paraId="77F0F301" w14:textId="373BFECE" w:rsidR="00C372D3" w:rsidRPr="00881BF9" w:rsidRDefault="00522621" w:rsidP="00906B08">
            <w:r>
              <w:t>Modernizuojama</w:t>
            </w:r>
          </w:p>
        </w:tc>
      </w:tr>
      <w:tr w:rsidR="00C372D3" w:rsidRPr="00881BF9" w14:paraId="507840A4" w14:textId="7E1ABAEE" w:rsidTr="00A1237E">
        <w:tc>
          <w:tcPr>
            <w:tcW w:w="199" w:type="pct"/>
          </w:tcPr>
          <w:p w14:paraId="23FA2949" w14:textId="77777777" w:rsidR="00C372D3" w:rsidRPr="00881BF9" w:rsidRDefault="00C372D3" w:rsidP="000F5269">
            <w:pPr>
              <w:pStyle w:val="Sraopastraipa"/>
              <w:numPr>
                <w:ilvl w:val="1"/>
                <w:numId w:val="105"/>
              </w:numPr>
              <w:ind w:left="424"/>
            </w:pPr>
          </w:p>
        </w:tc>
        <w:tc>
          <w:tcPr>
            <w:tcW w:w="677" w:type="pct"/>
          </w:tcPr>
          <w:p w14:paraId="4F0E9236" w14:textId="2D9D725A" w:rsidR="00C372D3" w:rsidRPr="00881BF9" w:rsidRDefault="00C372D3" w:rsidP="00C87486">
            <w:r w:rsidRPr="00881BF9">
              <w:t>Skundai, pranešimai ir incidentai</w:t>
            </w:r>
          </w:p>
        </w:tc>
        <w:tc>
          <w:tcPr>
            <w:tcW w:w="2189" w:type="pct"/>
          </w:tcPr>
          <w:p w14:paraId="0D626155" w14:textId="77777777" w:rsidR="00C372D3" w:rsidRPr="00881BF9" w:rsidRDefault="00C372D3" w:rsidP="000F5269">
            <w:pPr>
              <w:pStyle w:val="Sraopastraipa"/>
              <w:numPr>
                <w:ilvl w:val="0"/>
                <w:numId w:val="119"/>
              </w:numPr>
            </w:pPr>
            <w:r w:rsidRPr="00881BF9">
              <w:t>Skundų, pranešimų ir incidentų priėmimas iš portalo VRK.LT viešoje prieigoje realizuoto skundų ir pranešimų pateikimo kanalo;</w:t>
            </w:r>
          </w:p>
          <w:p w14:paraId="7D0C0066" w14:textId="1099D470" w:rsidR="00C372D3" w:rsidRPr="00881BF9" w:rsidRDefault="00C372D3" w:rsidP="000F5269">
            <w:pPr>
              <w:pStyle w:val="Sraopastraipa"/>
              <w:numPr>
                <w:ilvl w:val="0"/>
                <w:numId w:val="119"/>
              </w:numPr>
            </w:pPr>
            <w:r w:rsidRPr="00881BF9">
              <w:t>skundų, pranešimų ir incidentų procesų valdymas.</w:t>
            </w:r>
          </w:p>
        </w:tc>
        <w:tc>
          <w:tcPr>
            <w:tcW w:w="733" w:type="pct"/>
          </w:tcPr>
          <w:p w14:paraId="19C573C8" w14:textId="56625192" w:rsidR="00C372D3" w:rsidRPr="00881BF9" w:rsidRDefault="0A75B952" w:rsidP="00906B08">
            <w:r>
              <w:t>EgoDMS</w:t>
            </w:r>
          </w:p>
        </w:tc>
        <w:tc>
          <w:tcPr>
            <w:tcW w:w="1201" w:type="pct"/>
          </w:tcPr>
          <w:p w14:paraId="62824A39" w14:textId="13AB0280" w:rsidR="00C372D3" w:rsidRPr="00881BF9" w:rsidRDefault="00522621" w:rsidP="00906B08">
            <w:r>
              <w:t>Modernizuojama</w:t>
            </w:r>
          </w:p>
        </w:tc>
      </w:tr>
      <w:tr w:rsidR="00C372D3" w:rsidRPr="00881BF9" w14:paraId="3608E3EB" w14:textId="4F2FEF9F" w:rsidTr="00A1237E">
        <w:tc>
          <w:tcPr>
            <w:tcW w:w="199" w:type="pct"/>
          </w:tcPr>
          <w:p w14:paraId="25BE0C03" w14:textId="77777777" w:rsidR="00C372D3" w:rsidRPr="00881BF9" w:rsidRDefault="00C372D3" w:rsidP="000F5269">
            <w:pPr>
              <w:pStyle w:val="Sraopastraipa"/>
              <w:numPr>
                <w:ilvl w:val="0"/>
                <w:numId w:val="105"/>
              </w:numPr>
            </w:pPr>
          </w:p>
        </w:tc>
        <w:tc>
          <w:tcPr>
            <w:tcW w:w="677" w:type="pct"/>
          </w:tcPr>
          <w:p w14:paraId="06DF95D4" w14:textId="63464991" w:rsidR="00C372D3" w:rsidRPr="00881BF9" w:rsidRDefault="00C372D3" w:rsidP="00C87486">
            <w:r w:rsidRPr="00881BF9">
              <w:t>Publikavimo posistemė (PUB), portalas VRK.LT</w:t>
            </w:r>
          </w:p>
        </w:tc>
        <w:tc>
          <w:tcPr>
            <w:tcW w:w="2189" w:type="pct"/>
          </w:tcPr>
          <w:p w14:paraId="4A839C1D" w14:textId="5632AD2B" w:rsidR="00C372D3" w:rsidRPr="00881BF9" w:rsidRDefault="00C372D3" w:rsidP="005F7054">
            <w:r w:rsidRPr="00881BF9">
              <w:t>-</w:t>
            </w:r>
          </w:p>
        </w:tc>
        <w:tc>
          <w:tcPr>
            <w:tcW w:w="733" w:type="pct"/>
          </w:tcPr>
          <w:p w14:paraId="547677D6" w14:textId="1E61F209" w:rsidR="00C372D3" w:rsidRPr="00881BF9" w:rsidRDefault="0A9ED22B" w:rsidP="00906B08">
            <w:r>
              <w:t>Java</w:t>
            </w:r>
          </w:p>
        </w:tc>
        <w:tc>
          <w:tcPr>
            <w:tcW w:w="1201" w:type="pct"/>
          </w:tcPr>
          <w:p w14:paraId="7D088146" w14:textId="228B9DED" w:rsidR="00C372D3" w:rsidRPr="00881BF9" w:rsidRDefault="00522621" w:rsidP="00906B08">
            <w:r>
              <w:t>Modernizuojama</w:t>
            </w:r>
          </w:p>
        </w:tc>
      </w:tr>
      <w:tr w:rsidR="00C372D3" w:rsidRPr="00881BF9" w14:paraId="2E9BDF81" w14:textId="406FC04E" w:rsidTr="00A1237E">
        <w:tc>
          <w:tcPr>
            <w:tcW w:w="199" w:type="pct"/>
          </w:tcPr>
          <w:p w14:paraId="64BF7DD6" w14:textId="77777777" w:rsidR="00C372D3" w:rsidRPr="00881BF9" w:rsidRDefault="00C372D3" w:rsidP="000F5269">
            <w:pPr>
              <w:pStyle w:val="Sraopastraipa"/>
              <w:numPr>
                <w:ilvl w:val="1"/>
                <w:numId w:val="105"/>
              </w:numPr>
              <w:ind w:left="341" w:hanging="341"/>
            </w:pPr>
          </w:p>
        </w:tc>
        <w:tc>
          <w:tcPr>
            <w:tcW w:w="677" w:type="pct"/>
          </w:tcPr>
          <w:p w14:paraId="214B6F8F" w14:textId="24BB2AB3" w:rsidR="00C372D3" w:rsidRPr="00881BF9" w:rsidRDefault="00C372D3" w:rsidP="004C5BDB">
            <w:r w:rsidRPr="00881BF9">
              <w:t>VRK.LT TVS</w:t>
            </w:r>
          </w:p>
        </w:tc>
        <w:tc>
          <w:tcPr>
            <w:tcW w:w="2189" w:type="pct"/>
          </w:tcPr>
          <w:p w14:paraId="6A48F787" w14:textId="1BA3E21A" w:rsidR="00C372D3" w:rsidRPr="00881BF9" w:rsidRDefault="00C372D3" w:rsidP="000F5269">
            <w:pPr>
              <w:pStyle w:val="Sraopastraipa"/>
              <w:numPr>
                <w:ilvl w:val="0"/>
                <w:numId w:val="128"/>
              </w:numPr>
            </w:pPr>
            <w:r w:rsidRPr="00881BF9">
              <w:t>Portalo VRK.LT turinio valdymas;</w:t>
            </w:r>
          </w:p>
          <w:p w14:paraId="07D9D221" w14:textId="77777777" w:rsidR="00C372D3" w:rsidRPr="00881BF9" w:rsidRDefault="00C372D3" w:rsidP="000F5269">
            <w:pPr>
              <w:pStyle w:val="Sraopastraipa"/>
              <w:numPr>
                <w:ilvl w:val="0"/>
                <w:numId w:val="128"/>
              </w:numPr>
            </w:pPr>
            <w:r w:rsidRPr="00881BF9">
              <w:t>Portalo VRK.LT vartotojų ir parametrų valdymas;</w:t>
            </w:r>
          </w:p>
          <w:p w14:paraId="66037B3E" w14:textId="5FC4B5B6" w:rsidR="00C372D3" w:rsidRPr="00881BF9" w:rsidRDefault="00C372D3" w:rsidP="000F5269">
            <w:pPr>
              <w:pStyle w:val="Sraopastraipa"/>
              <w:numPr>
                <w:ilvl w:val="0"/>
                <w:numId w:val="128"/>
              </w:numPr>
            </w:pPr>
            <w:r w:rsidRPr="00881BF9">
              <w:t>Portalo VRK.LT turinio publikavimas.</w:t>
            </w:r>
          </w:p>
        </w:tc>
        <w:tc>
          <w:tcPr>
            <w:tcW w:w="733" w:type="pct"/>
          </w:tcPr>
          <w:p w14:paraId="4409D239" w14:textId="0E2D5A20" w:rsidR="00C372D3" w:rsidRPr="00881BF9" w:rsidRDefault="006F7378" w:rsidP="004C5BDB">
            <w:r>
              <w:t>Priklausys nuo Diegėjo pasirinktų technologijų</w:t>
            </w:r>
          </w:p>
          <w:p w14:paraId="398FFE6E" w14:textId="5028A913" w:rsidR="00C372D3" w:rsidRPr="00881BF9" w:rsidRDefault="5BEBD007" w:rsidP="004C5BDB">
            <w:r>
              <w:t>(Šiuo metu naudojama Liferay)</w:t>
            </w:r>
          </w:p>
        </w:tc>
        <w:tc>
          <w:tcPr>
            <w:tcW w:w="1201" w:type="pct"/>
          </w:tcPr>
          <w:p w14:paraId="1A313EA3" w14:textId="5F397024" w:rsidR="00C372D3" w:rsidRPr="00881BF9" w:rsidRDefault="00C372D3" w:rsidP="004C5BDB">
            <w:r w:rsidRPr="00881BF9">
              <w:t>Kuriami nauji funkcionalumai</w:t>
            </w:r>
          </w:p>
        </w:tc>
      </w:tr>
      <w:tr w:rsidR="00C372D3" w:rsidRPr="00881BF9" w14:paraId="3ABC579C" w14:textId="77777777" w:rsidTr="00A1237E">
        <w:tc>
          <w:tcPr>
            <w:tcW w:w="199" w:type="pct"/>
          </w:tcPr>
          <w:p w14:paraId="43C959FC" w14:textId="77777777" w:rsidR="00C372D3" w:rsidRPr="00881BF9" w:rsidRDefault="00C372D3" w:rsidP="000F5269">
            <w:pPr>
              <w:pStyle w:val="Sraopastraipa"/>
              <w:numPr>
                <w:ilvl w:val="1"/>
                <w:numId w:val="105"/>
              </w:numPr>
              <w:ind w:left="341" w:hanging="341"/>
            </w:pPr>
          </w:p>
        </w:tc>
        <w:tc>
          <w:tcPr>
            <w:tcW w:w="677" w:type="pct"/>
          </w:tcPr>
          <w:p w14:paraId="1E8DE98C" w14:textId="698D28BC" w:rsidR="00C372D3" w:rsidRPr="00881BF9" w:rsidRDefault="00C372D3" w:rsidP="004C5BDB">
            <w:r w:rsidRPr="00881BF9">
              <w:t>Rinkimų informacijos generavimo modulis</w:t>
            </w:r>
          </w:p>
        </w:tc>
        <w:tc>
          <w:tcPr>
            <w:tcW w:w="2189" w:type="pct"/>
          </w:tcPr>
          <w:p w14:paraId="6C9610FC" w14:textId="139F3810" w:rsidR="00C372D3" w:rsidRPr="00881BF9" w:rsidRDefault="00C372D3" w:rsidP="000F5269">
            <w:pPr>
              <w:pStyle w:val="Sraopastraipa"/>
              <w:numPr>
                <w:ilvl w:val="0"/>
                <w:numId w:val="129"/>
              </w:numPr>
            </w:pPr>
            <w:r w:rsidRPr="00881BF9">
              <w:t>Duomenų generavimo apie rinkimus, referendumus, jų eigą ir rezultatus valdymas;</w:t>
            </w:r>
          </w:p>
          <w:p w14:paraId="454560E6" w14:textId="3E9EAA0F" w:rsidR="00C372D3" w:rsidRPr="00881BF9" w:rsidRDefault="00C372D3" w:rsidP="000F5269">
            <w:pPr>
              <w:pStyle w:val="Sraopastraipa"/>
              <w:numPr>
                <w:ilvl w:val="0"/>
                <w:numId w:val="129"/>
              </w:numPr>
            </w:pPr>
            <w:r w:rsidRPr="00881BF9">
              <w:t>viešinimui skirtų duomenų ir informacijos, kurią Vyriausioji rinkimų komisija privalo paskelbti pagal jos darbą reglamentuojančius teisės aktus, publikavimas.</w:t>
            </w:r>
          </w:p>
        </w:tc>
        <w:tc>
          <w:tcPr>
            <w:tcW w:w="733" w:type="pct"/>
          </w:tcPr>
          <w:p w14:paraId="3EE50EF0" w14:textId="77777777" w:rsidR="00C372D3" w:rsidRPr="00881BF9" w:rsidRDefault="00C372D3" w:rsidP="004C5BDB"/>
        </w:tc>
        <w:tc>
          <w:tcPr>
            <w:tcW w:w="1201" w:type="pct"/>
          </w:tcPr>
          <w:p w14:paraId="11A32482" w14:textId="61365421" w:rsidR="00C372D3" w:rsidRPr="00881BF9" w:rsidRDefault="00522621" w:rsidP="004C5BDB">
            <w:r>
              <w:t>Modernizuojama</w:t>
            </w:r>
          </w:p>
        </w:tc>
      </w:tr>
      <w:tr w:rsidR="00C372D3" w:rsidRPr="00881BF9" w14:paraId="7F04A771" w14:textId="77777777" w:rsidTr="00A1237E">
        <w:tc>
          <w:tcPr>
            <w:tcW w:w="199" w:type="pct"/>
          </w:tcPr>
          <w:p w14:paraId="3298C826" w14:textId="77777777" w:rsidR="00C372D3" w:rsidRPr="00881BF9" w:rsidRDefault="00C372D3" w:rsidP="000F5269">
            <w:pPr>
              <w:pStyle w:val="Sraopastraipa"/>
              <w:numPr>
                <w:ilvl w:val="1"/>
                <w:numId w:val="105"/>
              </w:numPr>
              <w:ind w:left="341" w:hanging="341"/>
            </w:pPr>
          </w:p>
        </w:tc>
        <w:tc>
          <w:tcPr>
            <w:tcW w:w="677" w:type="pct"/>
          </w:tcPr>
          <w:p w14:paraId="2A431C91" w14:textId="4BFB699A" w:rsidR="00C372D3" w:rsidRPr="00881BF9" w:rsidRDefault="00C372D3" w:rsidP="004C5BDB">
            <w:r w:rsidRPr="00881BF9">
              <w:t>Mobiliųjų įrenginių programėlė (App)</w:t>
            </w:r>
          </w:p>
        </w:tc>
        <w:tc>
          <w:tcPr>
            <w:tcW w:w="2189" w:type="pct"/>
          </w:tcPr>
          <w:p w14:paraId="6BABBA71" w14:textId="77777777" w:rsidR="00C372D3" w:rsidRPr="00881BF9" w:rsidRDefault="00C372D3" w:rsidP="004B1C0E"/>
        </w:tc>
        <w:tc>
          <w:tcPr>
            <w:tcW w:w="733" w:type="pct"/>
          </w:tcPr>
          <w:p w14:paraId="0812F540" w14:textId="1076BA45" w:rsidR="00C372D3" w:rsidRPr="00881BF9" w:rsidRDefault="4D64F0BB" w:rsidP="004C5BDB">
            <w:r>
              <w:t>AppleStore</w:t>
            </w:r>
          </w:p>
          <w:p w14:paraId="096AFAAD" w14:textId="52530A7F" w:rsidR="00C372D3" w:rsidRPr="00881BF9" w:rsidRDefault="4D64F0BB" w:rsidP="004C5BDB">
            <w:r>
              <w:t>GooglePlay</w:t>
            </w:r>
          </w:p>
        </w:tc>
        <w:tc>
          <w:tcPr>
            <w:tcW w:w="1201" w:type="pct"/>
          </w:tcPr>
          <w:p w14:paraId="361C841A" w14:textId="4B189723" w:rsidR="00C372D3" w:rsidRPr="00881BF9" w:rsidRDefault="00C372D3" w:rsidP="004C5BDB">
            <w:r w:rsidRPr="00881BF9">
              <w:t>Pokyčiai neplanuojami</w:t>
            </w:r>
          </w:p>
        </w:tc>
      </w:tr>
      <w:tr w:rsidR="00C372D3" w:rsidRPr="00881BF9" w14:paraId="2BB24CC6" w14:textId="613CD0C6" w:rsidTr="00A1237E">
        <w:tc>
          <w:tcPr>
            <w:tcW w:w="199" w:type="pct"/>
          </w:tcPr>
          <w:p w14:paraId="401AE605" w14:textId="77777777" w:rsidR="00C372D3" w:rsidRPr="00881BF9" w:rsidRDefault="00C372D3" w:rsidP="000F5269">
            <w:pPr>
              <w:pStyle w:val="Sraopastraipa"/>
              <w:numPr>
                <w:ilvl w:val="0"/>
                <w:numId w:val="105"/>
              </w:numPr>
            </w:pPr>
          </w:p>
        </w:tc>
        <w:tc>
          <w:tcPr>
            <w:tcW w:w="677" w:type="pct"/>
          </w:tcPr>
          <w:p w14:paraId="62F71944" w14:textId="3BDA17DB" w:rsidR="00C372D3" w:rsidRPr="00881BF9" w:rsidRDefault="00C372D3" w:rsidP="004C5BDB">
            <w:r w:rsidRPr="00881BF9">
              <w:t>Specializuotos informacijos posistemė (SIP)</w:t>
            </w:r>
          </w:p>
        </w:tc>
        <w:tc>
          <w:tcPr>
            <w:tcW w:w="2189" w:type="pct"/>
          </w:tcPr>
          <w:p w14:paraId="3C914289" w14:textId="707A69C3" w:rsidR="00C372D3" w:rsidRPr="00881BF9" w:rsidRDefault="00C372D3" w:rsidP="004C5BDB">
            <w:r w:rsidRPr="00881BF9">
              <w:t>-</w:t>
            </w:r>
          </w:p>
        </w:tc>
        <w:tc>
          <w:tcPr>
            <w:tcW w:w="733" w:type="pct"/>
          </w:tcPr>
          <w:p w14:paraId="571333AE" w14:textId="1B35C681" w:rsidR="00C372D3" w:rsidRPr="00881BF9" w:rsidRDefault="4AFD5166" w:rsidP="004C5BDB">
            <w:r>
              <w:t>Moodle</w:t>
            </w:r>
          </w:p>
        </w:tc>
        <w:tc>
          <w:tcPr>
            <w:tcW w:w="1201" w:type="pct"/>
          </w:tcPr>
          <w:p w14:paraId="75221FBB" w14:textId="32E6B0A3" w:rsidR="00C372D3" w:rsidRPr="00881BF9" w:rsidRDefault="00C372D3" w:rsidP="004C5BDB">
            <w:r w:rsidRPr="00881BF9">
              <w:t>Pokyčiai neplanuojami</w:t>
            </w:r>
          </w:p>
        </w:tc>
      </w:tr>
      <w:tr w:rsidR="00C372D3" w:rsidRPr="00881BF9" w14:paraId="6FA660CC" w14:textId="77777777" w:rsidTr="00A1237E">
        <w:tc>
          <w:tcPr>
            <w:tcW w:w="199" w:type="pct"/>
          </w:tcPr>
          <w:p w14:paraId="1D54E95D" w14:textId="77777777" w:rsidR="00C372D3" w:rsidRPr="00881BF9" w:rsidRDefault="00C372D3" w:rsidP="000F5269">
            <w:pPr>
              <w:pStyle w:val="Sraopastraipa"/>
              <w:numPr>
                <w:ilvl w:val="1"/>
                <w:numId w:val="105"/>
              </w:numPr>
              <w:ind w:left="431"/>
            </w:pPr>
          </w:p>
        </w:tc>
        <w:tc>
          <w:tcPr>
            <w:tcW w:w="677" w:type="pct"/>
          </w:tcPr>
          <w:p w14:paraId="5D896734" w14:textId="0141391C" w:rsidR="00C372D3" w:rsidRPr="00881BF9" w:rsidRDefault="00C372D3" w:rsidP="004C5BDB">
            <w:r w:rsidRPr="00881BF9">
              <w:t>Specializuotos informacijos programų modulis</w:t>
            </w:r>
          </w:p>
        </w:tc>
        <w:tc>
          <w:tcPr>
            <w:tcW w:w="2189" w:type="pct"/>
          </w:tcPr>
          <w:p w14:paraId="4C4CE941" w14:textId="6809E80C" w:rsidR="00C372D3" w:rsidRPr="00881BF9" w:rsidRDefault="00C372D3" w:rsidP="000F5269">
            <w:pPr>
              <w:pStyle w:val="Sraopastraipa"/>
              <w:numPr>
                <w:ilvl w:val="0"/>
                <w:numId w:val="134"/>
              </w:numPr>
            </w:pPr>
            <w:r w:rsidRPr="00881BF9">
              <w:t>Specializuotos informacijos programų valdymas;</w:t>
            </w:r>
          </w:p>
          <w:p w14:paraId="7B492E99" w14:textId="361C750D" w:rsidR="00C372D3" w:rsidRPr="00881BF9" w:rsidRDefault="00C372D3" w:rsidP="000F5269">
            <w:pPr>
              <w:pStyle w:val="Sraopastraipa"/>
              <w:numPr>
                <w:ilvl w:val="0"/>
                <w:numId w:val="134"/>
              </w:numPr>
            </w:pPr>
            <w:r w:rsidRPr="00881BF9">
              <w:t>prieinamumo prie specializuotos informacijos programų užtikrinimas.</w:t>
            </w:r>
          </w:p>
        </w:tc>
        <w:tc>
          <w:tcPr>
            <w:tcW w:w="733" w:type="pct"/>
          </w:tcPr>
          <w:p w14:paraId="00A50787" w14:textId="413596CF" w:rsidR="00C372D3" w:rsidRPr="00881BF9" w:rsidRDefault="334642FF" w:rsidP="004C5BDB">
            <w:r>
              <w:t>Moodle</w:t>
            </w:r>
          </w:p>
        </w:tc>
        <w:tc>
          <w:tcPr>
            <w:tcW w:w="1201" w:type="pct"/>
          </w:tcPr>
          <w:p w14:paraId="418D9553" w14:textId="00B025C1" w:rsidR="00C372D3" w:rsidRPr="00881BF9" w:rsidRDefault="00C372D3" w:rsidP="004C5BDB">
            <w:r w:rsidRPr="00881BF9">
              <w:t>Pokyčiai neplanuojami</w:t>
            </w:r>
          </w:p>
        </w:tc>
      </w:tr>
      <w:tr w:rsidR="00C372D3" w:rsidRPr="00881BF9" w14:paraId="5E899227" w14:textId="77777777" w:rsidTr="00A1237E">
        <w:tc>
          <w:tcPr>
            <w:tcW w:w="199" w:type="pct"/>
          </w:tcPr>
          <w:p w14:paraId="661617AA" w14:textId="77777777" w:rsidR="00C372D3" w:rsidRPr="00881BF9" w:rsidRDefault="00C372D3" w:rsidP="000F5269">
            <w:pPr>
              <w:pStyle w:val="Sraopastraipa"/>
              <w:numPr>
                <w:ilvl w:val="1"/>
                <w:numId w:val="105"/>
              </w:numPr>
              <w:ind w:left="431"/>
            </w:pPr>
          </w:p>
        </w:tc>
        <w:tc>
          <w:tcPr>
            <w:tcW w:w="677" w:type="pct"/>
          </w:tcPr>
          <w:p w14:paraId="7896B69C" w14:textId="03EC7C17" w:rsidR="00C372D3" w:rsidRPr="00881BF9" w:rsidRDefault="00C372D3" w:rsidP="004C5BDB">
            <w:r w:rsidRPr="00881BF9">
              <w:t>Specializuotos informacijos posistemės TVS</w:t>
            </w:r>
          </w:p>
        </w:tc>
        <w:tc>
          <w:tcPr>
            <w:tcW w:w="2189" w:type="pct"/>
          </w:tcPr>
          <w:p w14:paraId="7D1F49A8" w14:textId="6A21CEE4" w:rsidR="00C372D3" w:rsidRPr="00881BF9" w:rsidRDefault="00C372D3" w:rsidP="000F5269">
            <w:pPr>
              <w:pStyle w:val="Sraopastraipa"/>
              <w:numPr>
                <w:ilvl w:val="0"/>
                <w:numId w:val="135"/>
              </w:numPr>
            </w:pPr>
            <w:r w:rsidRPr="00881BF9">
              <w:t>Specializuotos informacijos posistemės turinio publikavimas;</w:t>
            </w:r>
          </w:p>
          <w:p w14:paraId="48E8876A" w14:textId="2A560C45" w:rsidR="00C372D3" w:rsidRPr="00881BF9" w:rsidRDefault="00C372D3" w:rsidP="000F5269">
            <w:pPr>
              <w:pStyle w:val="Sraopastraipa"/>
              <w:numPr>
                <w:ilvl w:val="0"/>
                <w:numId w:val="135"/>
              </w:numPr>
            </w:pPr>
            <w:r w:rsidRPr="00881BF9">
              <w:t>specializuotos informacijos posistemės turinio valdymas.</w:t>
            </w:r>
          </w:p>
        </w:tc>
        <w:tc>
          <w:tcPr>
            <w:tcW w:w="733" w:type="pct"/>
          </w:tcPr>
          <w:p w14:paraId="10E5452F" w14:textId="45514D5D" w:rsidR="00C372D3" w:rsidRPr="00881BF9" w:rsidRDefault="180FA7B8" w:rsidP="004C5BDB">
            <w:r>
              <w:t>Moodle</w:t>
            </w:r>
          </w:p>
        </w:tc>
        <w:tc>
          <w:tcPr>
            <w:tcW w:w="1201" w:type="pct"/>
          </w:tcPr>
          <w:p w14:paraId="1B9FDA62" w14:textId="0178C334" w:rsidR="00C372D3" w:rsidRPr="00881BF9" w:rsidRDefault="00C372D3" w:rsidP="004C5BDB">
            <w:r w:rsidRPr="00881BF9">
              <w:t>Pokyčiai neplanuojami</w:t>
            </w:r>
          </w:p>
        </w:tc>
      </w:tr>
      <w:tr w:rsidR="00C372D3" w:rsidRPr="00881BF9" w14:paraId="458E23E3" w14:textId="24E11B4A" w:rsidTr="00A1237E">
        <w:tc>
          <w:tcPr>
            <w:tcW w:w="199" w:type="pct"/>
          </w:tcPr>
          <w:p w14:paraId="1544D980" w14:textId="77777777" w:rsidR="00C372D3" w:rsidRPr="00881BF9" w:rsidRDefault="00C372D3" w:rsidP="000F5269">
            <w:pPr>
              <w:pStyle w:val="Sraopastraipa"/>
              <w:numPr>
                <w:ilvl w:val="0"/>
                <w:numId w:val="105"/>
              </w:numPr>
            </w:pPr>
          </w:p>
        </w:tc>
        <w:tc>
          <w:tcPr>
            <w:tcW w:w="677" w:type="pct"/>
          </w:tcPr>
          <w:p w14:paraId="0D58C2D1" w14:textId="191AA3C5" w:rsidR="00C372D3" w:rsidRPr="00881BF9" w:rsidRDefault="00C372D3" w:rsidP="004C5BDB">
            <w:r w:rsidRPr="00881BF9">
              <w:t>Mokymų ir atestacijos posistemė (MOK)</w:t>
            </w:r>
          </w:p>
        </w:tc>
        <w:tc>
          <w:tcPr>
            <w:tcW w:w="2189" w:type="pct"/>
          </w:tcPr>
          <w:p w14:paraId="21369210" w14:textId="23385401" w:rsidR="00C372D3" w:rsidRPr="00881BF9" w:rsidRDefault="00C372D3" w:rsidP="004C5BDB">
            <w:r w:rsidRPr="00881BF9">
              <w:t>-</w:t>
            </w:r>
          </w:p>
        </w:tc>
        <w:tc>
          <w:tcPr>
            <w:tcW w:w="733" w:type="pct"/>
          </w:tcPr>
          <w:p w14:paraId="632C08E3" w14:textId="2EBD9FBE" w:rsidR="00C372D3" w:rsidRPr="00881BF9" w:rsidRDefault="4E63222E" w:rsidP="004C5BDB">
            <w:r>
              <w:t>Moodle, Formspider</w:t>
            </w:r>
          </w:p>
        </w:tc>
        <w:tc>
          <w:tcPr>
            <w:tcW w:w="1201" w:type="pct"/>
          </w:tcPr>
          <w:p w14:paraId="6AE0A57F" w14:textId="5328E6D3" w:rsidR="00C372D3" w:rsidRPr="00881BF9" w:rsidRDefault="00C372D3" w:rsidP="004C5BDB">
            <w:r w:rsidRPr="00881BF9">
              <w:t>Pokyčiai neplanuojami</w:t>
            </w:r>
          </w:p>
        </w:tc>
      </w:tr>
      <w:tr w:rsidR="00C372D3" w:rsidRPr="00881BF9" w14:paraId="78A9D026" w14:textId="77777777" w:rsidTr="00A1237E">
        <w:tc>
          <w:tcPr>
            <w:tcW w:w="199" w:type="pct"/>
          </w:tcPr>
          <w:p w14:paraId="7BB6297D" w14:textId="77777777" w:rsidR="00C372D3" w:rsidRPr="00881BF9" w:rsidRDefault="00C372D3" w:rsidP="000F5269">
            <w:pPr>
              <w:pStyle w:val="Sraopastraipa"/>
              <w:numPr>
                <w:ilvl w:val="1"/>
                <w:numId w:val="105"/>
              </w:numPr>
              <w:ind w:left="431"/>
            </w:pPr>
          </w:p>
        </w:tc>
        <w:tc>
          <w:tcPr>
            <w:tcW w:w="677" w:type="pct"/>
          </w:tcPr>
          <w:p w14:paraId="1662A077" w14:textId="4ADE6646" w:rsidR="00C372D3" w:rsidRPr="00881BF9" w:rsidRDefault="00C372D3" w:rsidP="004C5BDB">
            <w:r w:rsidRPr="00881BF9">
              <w:t>Teorinių mokymų vykdymo modulis</w:t>
            </w:r>
          </w:p>
        </w:tc>
        <w:tc>
          <w:tcPr>
            <w:tcW w:w="2189" w:type="pct"/>
          </w:tcPr>
          <w:p w14:paraId="23FFFCA0" w14:textId="1E8247C2" w:rsidR="00C372D3" w:rsidRPr="00881BF9" w:rsidRDefault="00C372D3" w:rsidP="000F5269">
            <w:pPr>
              <w:pStyle w:val="Sraopastraipa"/>
              <w:numPr>
                <w:ilvl w:val="0"/>
                <w:numId w:val="130"/>
              </w:numPr>
            </w:pPr>
            <w:r w:rsidRPr="00881BF9">
              <w:t>Teorinės mokomosios medžiagos prieinamumo užtikrinimas (nukreipimas į Valstybės tarnybos valdymo informacinės sistemos Nuotolinio mokymo platformos posistemę);</w:t>
            </w:r>
          </w:p>
          <w:p w14:paraId="333CCA5A" w14:textId="77777777" w:rsidR="00C372D3" w:rsidRPr="00881BF9" w:rsidRDefault="00C372D3" w:rsidP="000F5269">
            <w:pPr>
              <w:pStyle w:val="Sraopastraipa"/>
              <w:numPr>
                <w:ilvl w:val="0"/>
                <w:numId w:val="130"/>
              </w:numPr>
            </w:pPr>
            <w:r w:rsidRPr="00881BF9">
              <w:t>teorinės mokomosios medžiagos išmokimo pasitikrinimas ir patikrinimas;</w:t>
            </w:r>
          </w:p>
          <w:p w14:paraId="60B2B90A" w14:textId="59099179" w:rsidR="00C372D3" w:rsidRPr="00881BF9" w:rsidRDefault="00C372D3" w:rsidP="000F5269">
            <w:pPr>
              <w:pStyle w:val="Sraopastraipa"/>
              <w:numPr>
                <w:ilvl w:val="0"/>
                <w:numId w:val="130"/>
              </w:numPr>
            </w:pPr>
            <w:r w:rsidRPr="00881BF9">
              <w:t>teorinių žinių patikrinimo testų atestacijai suteikti vykdymas.</w:t>
            </w:r>
          </w:p>
        </w:tc>
        <w:tc>
          <w:tcPr>
            <w:tcW w:w="733" w:type="pct"/>
          </w:tcPr>
          <w:p w14:paraId="00BD3961" w14:textId="34573779" w:rsidR="00C372D3" w:rsidRPr="00881BF9" w:rsidRDefault="253568FF">
            <w:r>
              <w:t>Moodle</w:t>
            </w:r>
          </w:p>
        </w:tc>
        <w:tc>
          <w:tcPr>
            <w:tcW w:w="1201" w:type="pct"/>
          </w:tcPr>
          <w:p w14:paraId="43719D3C" w14:textId="567FD28C" w:rsidR="00C372D3" w:rsidRPr="00881BF9" w:rsidRDefault="00C372D3" w:rsidP="004C5BDB">
            <w:r w:rsidRPr="00881BF9">
              <w:t>Pokyčiai neplanuojami</w:t>
            </w:r>
          </w:p>
        </w:tc>
      </w:tr>
      <w:tr w:rsidR="00C372D3" w:rsidRPr="00881BF9" w14:paraId="139BD92B" w14:textId="77777777" w:rsidTr="00A1237E">
        <w:tc>
          <w:tcPr>
            <w:tcW w:w="199" w:type="pct"/>
          </w:tcPr>
          <w:p w14:paraId="5FB8B61F" w14:textId="77777777" w:rsidR="00C372D3" w:rsidRPr="00881BF9" w:rsidRDefault="00C372D3" w:rsidP="000F5269">
            <w:pPr>
              <w:pStyle w:val="Sraopastraipa"/>
              <w:numPr>
                <w:ilvl w:val="1"/>
                <w:numId w:val="105"/>
              </w:numPr>
              <w:ind w:left="431"/>
            </w:pPr>
          </w:p>
        </w:tc>
        <w:tc>
          <w:tcPr>
            <w:tcW w:w="677" w:type="pct"/>
          </w:tcPr>
          <w:p w14:paraId="4C2FBF1E" w14:textId="461B0284" w:rsidR="00C372D3" w:rsidRPr="00881BF9" w:rsidRDefault="00C372D3" w:rsidP="004C5BDB">
            <w:r w:rsidRPr="00881BF9">
              <w:t>Praktinių mokymų vykdymo modulis</w:t>
            </w:r>
          </w:p>
        </w:tc>
        <w:tc>
          <w:tcPr>
            <w:tcW w:w="2189" w:type="pct"/>
          </w:tcPr>
          <w:p w14:paraId="7E2A8BDC" w14:textId="37D0D9AD" w:rsidR="00C372D3" w:rsidRPr="00881BF9" w:rsidRDefault="00C372D3" w:rsidP="000F5269">
            <w:pPr>
              <w:pStyle w:val="Sraopastraipa"/>
              <w:numPr>
                <w:ilvl w:val="0"/>
                <w:numId w:val="132"/>
              </w:numPr>
            </w:pPr>
            <w:r w:rsidRPr="00881BF9">
              <w:t>Praktinių užduočių prieinamumo užtikrinimas;</w:t>
            </w:r>
          </w:p>
          <w:p w14:paraId="634D4CB1" w14:textId="77777777" w:rsidR="00C372D3" w:rsidRPr="00881BF9" w:rsidRDefault="00C372D3" w:rsidP="000F5269">
            <w:pPr>
              <w:pStyle w:val="Sraopastraipa"/>
              <w:numPr>
                <w:ilvl w:val="0"/>
                <w:numId w:val="132"/>
              </w:numPr>
            </w:pPr>
            <w:r w:rsidRPr="00881BF9">
              <w:t>praktinių užduočių išmokimo pasitikrinimo ir patikrinimo prieinamumo užtikrinimas;</w:t>
            </w:r>
          </w:p>
          <w:p w14:paraId="5EC3C567" w14:textId="2385C3F9" w:rsidR="00C372D3" w:rsidRPr="00881BF9" w:rsidRDefault="00C372D3" w:rsidP="000F5269">
            <w:pPr>
              <w:pStyle w:val="Sraopastraipa"/>
              <w:numPr>
                <w:ilvl w:val="0"/>
                <w:numId w:val="132"/>
              </w:numPr>
            </w:pPr>
            <w:r w:rsidRPr="00881BF9">
              <w:t>žinių patikrinimo testų (generalinės repeticijos) atestacijai suteikti vykdymas.</w:t>
            </w:r>
          </w:p>
        </w:tc>
        <w:tc>
          <w:tcPr>
            <w:tcW w:w="733" w:type="pct"/>
          </w:tcPr>
          <w:p w14:paraId="04DF91DD" w14:textId="69EA2602" w:rsidR="00C372D3" w:rsidRPr="00881BF9" w:rsidRDefault="48F54E25" w:rsidP="004C5BDB">
            <w:r>
              <w:t>Nuasmeninta PROD aplinkos kopija</w:t>
            </w:r>
          </w:p>
          <w:p w14:paraId="035D6F28" w14:textId="60F3C17A" w:rsidR="00C372D3" w:rsidRPr="00881BF9" w:rsidRDefault="00C372D3" w:rsidP="004C5BDB"/>
        </w:tc>
        <w:tc>
          <w:tcPr>
            <w:tcW w:w="1201" w:type="pct"/>
          </w:tcPr>
          <w:p w14:paraId="1778E2A7" w14:textId="618340E5" w:rsidR="00C372D3" w:rsidRPr="00881BF9" w:rsidRDefault="00C372D3" w:rsidP="004C5BDB">
            <w:r w:rsidRPr="00881BF9">
              <w:t>Pokyčiai neplanuojami</w:t>
            </w:r>
          </w:p>
        </w:tc>
      </w:tr>
      <w:tr w:rsidR="00C372D3" w:rsidRPr="00881BF9" w14:paraId="062EBB0F" w14:textId="77777777" w:rsidTr="00A1237E">
        <w:tc>
          <w:tcPr>
            <w:tcW w:w="199" w:type="pct"/>
          </w:tcPr>
          <w:p w14:paraId="3D3A6789" w14:textId="77777777" w:rsidR="00C372D3" w:rsidRPr="00881BF9" w:rsidRDefault="00C372D3" w:rsidP="000F5269">
            <w:pPr>
              <w:pStyle w:val="Sraopastraipa"/>
              <w:numPr>
                <w:ilvl w:val="1"/>
                <w:numId w:val="105"/>
              </w:numPr>
              <w:ind w:left="431"/>
            </w:pPr>
          </w:p>
        </w:tc>
        <w:tc>
          <w:tcPr>
            <w:tcW w:w="677" w:type="pct"/>
          </w:tcPr>
          <w:p w14:paraId="04A2B516" w14:textId="4FA07480" w:rsidR="00C372D3" w:rsidRPr="00881BF9" w:rsidRDefault="00C372D3" w:rsidP="004C5BDB">
            <w:r w:rsidRPr="00881BF9">
              <w:t>Tiesioginių vaizdo transliacijų ir vaizdo įrašų tvarkymo modulis</w:t>
            </w:r>
          </w:p>
        </w:tc>
        <w:tc>
          <w:tcPr>
            <w:tcW w:w="2189" w:type="pct"/>
          </w:tcPr>
          <w:p w14:paraId="519F22ED" w14:textId="07079C1F" w:rsidR="00C372D3" w:rsidRPr="00881BF9" w:rsidRDefault="00C372D3" w:rsidP="000F5269">
            <w:pPr>
              <w:pStyle w:val="Sraopastraipa"/>
              <w:numPr>
                <w:ilvl w:val="0"/>
                <w:numId w:val="131"/>
              </w:numPr>
            </w:pPr>
            <w:r w:rsidRPr="00881BF9">
              <w:t>Tiesioginių vaizdo transliacijų per išorines platformas (Valstybės tarnybos valdymo informacinės sistemos Nuotolinio mokymo platformos posistemė) vykdymas;</w:t>
            </w:r>
          </w:p>
          <w:p w14:paraId="2FF1F92C" w14:textId="77777777" w:rsidR="00C372D3" w:rsidRPr="00881BF9" w:rsidRDefault="00C372D3" w:rsidP="000F5269">
            <w:pPr>
              <w:pStyle w:val="Sraopastraipa"/>
              <w:numPr>
                <w:ilvl w:val="0"/>
                <w:numId w:val="131"/>
              </w:numPr>
            </w:pPr>
            <w:r w:rsidRPr="00881BF9">
              <w:t>vaizdo įrašų apdorojimas;</w:t>
            </w:r>
          </w:p>
          <w:p w14:paraId="7FF72C73" w14:textId="30C560AD" w:rsidR="00C372D3" w:rsidRPr="00881BF9" w:rsidRDefault="00C372D3" w:rsidP="000F5269">
            <w:pPr>
              <w:pStyle w:val="Sraopastraipa"/>
              <w:numPr>
                <w:ilvl w:val="0"/>
                <w:numId w:val="131"/>
              </w:numPr>
            </w:pPr>
            <w:r w:rsidRPr="00881BF9">
              <w:t>vaizdo įrašų talpinimas duomenų centre ir (arba) „Youtube“ esančiame VRK kanale, užtikrinant peržiūros galimybes;</w:t>
            </w:r>
          </w:p>
          <w:p w14:paraId="7109B6F3" w14:textId="3C1D8B60" w:rsidR="00C372D3" w:rsidRPr="00881BF9" w:rsidRDefault="00C372D3" w:rsidP="000F5269">
            <w:pPr>
              <w:pStyle w:val="Sraopastraipa"/>
              <w:numPr>
                <w:ilvl w:val="0"/>
                <w:numId w:val="131"/>
              </w:numPr>
            </w:pPr>
            <w:r w:rsidRPr="00881BF9">
              <w:t>vaizdo įrašų paieškos vykdymas pagal paieškos kriterijus.</w:t>
            </w:r>
          </w:p>
        </w:tc>
        <w:tc>
          <w:tcPr>
            <w:tcW w:w="733" w:type="pct"/>
          </w:tcPr>
          <w:p w14:paraId="07372D87" w14:textId="77777777" w:rsidR="00C372D3" w:rsidRPr="00881BF9" w:rsidRDefault="00C372D3" w:rsidP="004C5BDB"/>
        </w:tc>
        <w:tc>
          <w:tcPr>
            <w:tcW w:w="1201" w:type="pct"/>
          </w:tcPr>
          <w:p w14:paraId="1CBC7DB1" w14:textId="2F9BCDE9" w:rsidR="00C372D3" w:rsidRPr="00881BF9" w:rsidRDefault="00C372D3" w:rsidP="004C5BDB">
            <w:r w:rsidRPr="00881BF9">
              <w:t>Pokyčiai neplanuojami</w:t>
            </w:r>
          </w:p>
        </w:tc>
      </w:tr>
      <w:tr w:rsidR="00C372D3" w:rsidRPr="00881BF9" w14:paraId="5B4068AF" w14:textId="77777777" w:rsidTr="00A1237E">
        <w:tc>
          <w:tcPr>
            <w:tcW w:w="199" w:type="pct"/>
          </w:tcPr>
          <w:p w14:paraId="0452DFAF" w14:textId="77777777" w:rsidR="00C372D3" w:rsidRPr="00881BF9" w:rsidRDefault="00C372D3" w:rsidP="000F5269">
            <w:pPr>
              <w:pStyle w:val="Sraopastraipa"/>
              <w:numPr>
                <w:ilvl w:val="1"/>
                <w:numId w:val="105"/>
              </w:numPr>
              <w:ind w:left="431"/>
            </w:pPr>
          </w:p>
        </w:tc>
        <w:tc>
          <w:tcPr>
            <w:tcW w:w="677" w:type="pct"/>
          </w:tcPr>
          <w:p w14:paraId="7A5BF7D7" w14:textId="77777777" w:rsidR="00C372D3" w:rsidRPr="00881BF9" w:rsidRDefault="00C372D3" w:rsidP="001233DA">
            <w:r w:rsidRPr="00881BF9">
              <w:t>Atestavimo modulis</w:t>
            </w:r>
          </w:p>
        </w:tc>
        <w:tc>
          <w:tcPr>
            <w:tcW w:w="2189" w:type="pct"/>
          </w:tcPr>
          <w:p w14:paraId="32EA44C0" w14:textId="77777777" w:rsidR="00C372D3" w:rsidRPr="00881BF9" w:rsidRDefault="00C372D3" w:rsidP="000F5269">
            <w:pPr>
              <w:pStyle w:val="Sraopastraipa"/>
              <w:numPr>
                <w:ilvl w:val="0"/>
                <w:numId w:val="133"/>
              </w:numPr>
            </w:pPr>
            <w:r w:rsidRPr="00881BF9">
              <w:t>kiekvieno mokymų sąraše registruoto naudotojo teorinių ir praktinių žinių patikrinimo rezultatų kaupimas;</w:t>
            </w:r>
          </w:p>
          <w:p w14:paraId="4E3CB237" w14:textId="77777777" w:rsidR="00C372D3" w:rsidRPr="00881BF9" w:rsidRDefault="00C372D3" w:rsidP="000F5269">
            <w:pPr>
              <w:pStyle w:val="Sraopastraipa"/>
              <w:numPr>
                <w:ilvl w:val="0"/>
                <w:numId w:val="133"/>
              </w:numPr>
            </w:pPr>
            <w:r w:rsidRPr="00881BF9">
              <w:t>galutinio atestacijos balo apskaičiavimas;</w:t>
            </w:r>
          </w:p>
          <w:p w14:paraId="353FE6F2" w14:textId="3647B2D8" w:rsidR="00C372D3" w:rsidRPr="00881BF9" w:rsidRDefault="00C372D3" w:rsidP="000F5269">
            <w:pPr>
              <w:pStyle w:val="Sraopastraipa"/>
              <w:numPr>
                <w:ilvl w:val="0"/>
                <w:numId w:val="133"/>
              </w:numPr>
            </w:pPr>
            <w:r w:rsidRPr="00881BF9">
              <w:t>atestacijos rezultatų ataskaitų formavimas.</w:t>
            </w:r>
          </w:p>
        </w:tc>
        <w:tc>
          <w:tcPr>
            <w:tcW w:w="733" w:type="pct"/>
          </w:tcPr>
          <w:p w14:paraId="47D73356" w14:textId="2DE4F4F8" w:rsidR="00C372D3" w:rsidRPr="00881BF9" w:rsidRDefault="40788612" w:rsidP="001233DA">
            <w:r>
              <w:t>Moodle, Formspider</w:t>
            </w:r>
          </w:p>
        </w:tc>
        <w:tc>
          <w:tcPr>
            <w:tcW w:w="1201" w:type="pct"/>
          </w:tcPr>
          <w:p w14:paraId="6F8BA4DB" w14:textId="60FF93D5" w:rsidR="00C372D3" w:rsidRPr="00881BF9" w:rsidRDefault="00C372D3" w:rsidP="001233DA">
            <w:r w:rsidRPr="00881BF9">
              <w:t>Pokyčiai neplanuojami</w:t>
            </w:r>
          </w:p>
        </w:tc>
      </w:tr>
      <w:tr w:rsidR="00C372D3" w:rsidRPr="00881BF9" w14:paraId="4A86D5F0" w14:textId="317EDB3F" w:rsidTr="00A1237E">
        <w:tc>
          <w:tcPr>
            <w:tcW w:w="199" w:type="pct"/>
          </w:tcPr>
          <w:p w14:paraId="6094086C" w14:textId="77777777" w:rsidR="00C372D3" w:rsidRPr="00881BF9" w:rsidRDefault="00C372D3" w:rsidP="000F5269">
            <w:pPr>
              <w:pStyle w:val="Sraopastraipa"/>
              <w:numPr>
                <w:ilvl w:val="0"/>
                <w:numId w:val="105"/>
              </w:numPr>
            </w:pPr>
          </w:p>
        </w:tc>
        <w:tc>
          <w:tcPr>
            <w:tcW w:w="677" w:type="pct"/>
          </w:tcPr>
          <w:p w14:paraId="2A13FBF1" w14:textId="37337C05" w:rsidR="00C372D3" w:rsidRPr="00881BF9" w:rsidRDefault="00C372D3" w:rsidP="004C5BDB">
            <w:r w:rsidRPr="00881BF9">
              <w:t>VRKIS duomenys</w:t>
            </w:r>
          </w:p>
        </w:tc>
        <w:tc>
          <w:tcPr>
            <w:tcW w:w="2189" w:type="pct"/>
          </w:tcPr>
          <w:p w14:paraId="5BB504D2" w14:textId="2B811F06" w:rsidR="00C372D3" w:rsidRPr="00881BF9" w:rsidRDefault="00C372D3" w:rsidP="004C5BDB">
            <w:r w:rsidRPr="00881BF9">
              <w:t xml:space="preserve">VRKIS duomenų bazė, kurioje kaupiami duomenys. </w:t>
            </w:r>
          </w:p>
        </w:tc>
        <w:tc>
          <w:tcPr>
            <w:tcW w:w="733" w:type="pct"/>
          </w:tcPr>
          <w:p w14:paraId="3279DC79" w14:textId="06CC2B1D" w:rsidR="00C372D3" w:rsidRPr="00881BF9" w:rsidRDefault="1806CAA2" w:rsidP="004C5BDB">
            <w:r>
              <w:t>Oracle</w:t>
            </w:r>
          </w:p>
        </w:tc>
        <w:tc>
          <w:tcPr>
            <w:tcW w:w="1201" w:type="pct"/>
          </w:tcPr>
          <w:p w14:paraId="6AADD095" w14:textId="7C465751" w:rsidR="00C372D3" w:rsidRPr="00881BF9" w:rsidRDefault="00522621" w:rsidP="004C5BDB">
            <w:r>
              <w:t>Modernizuojama</w:t>
            </w:r>
          </w:p>
        </w:tc>
      </w:tr>
      <w:tr w:rsidR="00C372D3" w:rsidRPr="00881BF9" w14:paraId="74167E10" w14:textId="579B937F" w:rsidTr="00A1237E">
        <w:tc>
          <w:tcPr>
            <w:tcW w:w="199" w:type="pct"/>
          </w:tcPr>
          <w:p w14:paraId="4C779906" w14:textId="77777777" w:rsidR="00C372D3" w:rsidRPr="00881BF9" w:rsidRDefault="00C372D3" w:rsidP="000F5269">
            <w:pPr>
              <w:pStyle w:val="Sraopastraipa"/>
              <w:numPr>
                <w:ilvl w:val="0"/>
                <w:numId w:val="105"/>
              </w:numPr>
            </w:pPr>
          </w:p>
        </w:tc>
        <w:tc>
          <w:tcPr>
            <w:tcW w:w="677" w:type="pct"/>
          </w:tcPr>
          <w:p w14:paraId="23365878" w14:textId="6A41E695" w:rsidR="00C372D3" w:rsidRPr="00881BF9" w:rsidRDefault="00C372D3" w:rsidP="004C5BDB">
            <w:r w:rsidRPr="00881BF9">
              <w:t>Duomenų mainai</w:t>
            </w:r>
          </w:p>
        </w:tc>
        <w:tc>
          <w:tcPr>
            <w:tcW w:w="2189" w:type="pct"/>
          </w:tcPr>
          <w:p w14:paraId="76ECC38A" w14:textId="09D1222A" w:rsidR="00C372D3" w:rsidRPr="00881BF9" w:rsidRDefault="00C372D3" w:rsidP="004C5BDB">
            <w:r w:rsidRPr="00881BF9">
              <w:t>Duomenų mainų posistemė yra atsakinga už duomenų mainus tarp VRKIS ir išorinių IS / registrų.</w:t>
            </w:r>
          </w:p>
        </w:tc>
        <w:tc>
          <w:tcPr>
            <w:tcW w:w="733" w:type="pct"/>
          </w:tcPr>
          <w:p w14:paraId="5B9E1A6F" w14:textId="0D507DB6" w:rsidR="00C372D3" w:rsidRPr="00881BF9" w:rsidRDefault="552D6D6C" w:rsidP="004C5BDB">
            <w:r>
              <w:t>Web Service</w:t>
            </w:r>
            <w:r w:rsidR="2D18DA0A">
              <w:t>, Snapshot</w:t>
            </w:r>
          </w:p>
        </w:tc>
        <w:tc>
          <w:tcPr>
            <w:tcW w:w="1201" w:type="pct"/>
          </w:tcPr>
          <w:p w14:paraId="067642B0" w14:textId="3190BCC2" w:rsidR="00C372D3" w:rsidRPr="00881BF9" w:rsidRDefault="00522621" w:rsidP="004C5BDB">
            <w:r>
              <w:t>Modernizuojama</w:t>
            </w:r>
          </w:p>
        </w:tc>
      </w:tr>
    </w:tbl>
    <w:p w14:paraId="3639EEEC" w14:textId="77777777" w:rsidR="00C1314A" w:rsidRPr="00881BF9" w:rsidRDefault="00C1314A" w:rsidP="00C1314A"/>
    <w:p w14:paraId="2833929E" w14:textId="7F4337FE" w:rsidR="00C1314A" w:rsidRPr="00881BF9" w:rsidRDefault="00C1314A" w:rsidP="00C1314A"/>
    <w:p w14:paraId="08165E93" w14:textId="77777777" w:rsidR="0081610B" w:rsidRDefault="0081610B" w:rsidP="00E618CE">
      <w:pPr>
        <w:pStyle w:val="Antrat1"/>
        <w:sectPr w:rsidR="0081610B" w:rsidSect="0081610B">
          <w:pgSz w:w="16834" w:h="11909" w:orient="landscape" w:code="9"/>
          <w:pgMar w:top="1440" w:right="1440" w:bottom="1440" w:left="1440" w:header="720" w:footer="720" w:gutter="0"/>
          <w:cols w:space="720"/>
          <w:titlePg/>
          <w:docGrid w:linePitch="360"/>
        </w:sectPr>
      </w:pPr>
      <w:bookmarkStart w:id="6" w:name="_Toc178546516"/>
    </w:p>
    <w:p w14:paraId="443ABE43" w14:textId="724F4849" w:rsidR="00E618CE" w:rsidRPr="00881BF9" w:rsidRDefault="00E618CE" w:rsidP="00E618CE">
      <w:pPr>
        <w:pStyle w:val="Antrat1"/>
      </w:pPr>
      <w:r w:rsidRPr="00881BF9">
        <w:t>VRKIS naudotojai</w:t>
      </w:r>
      <w:bookmarkEnd w:id="6"/>
    </w:p>
    <w:tbl>
      <w:tblPr>
        <w:tblStyle w:val="Lentelstinklelis"/>
        <w:tblW w:w="4988" w:type="pct"/>
        <w:tblLayout w:type="fixed"/>
        <w:tblLook w:val="04A0" w:firstRow="1" w:lastRow="0" w:firstColumn="1" w:lastColumn="0" w:noHBand="0" w:noVBand="1"/>
      </w:tblPr>
      <w:tblGrid>
        <w:gridCol w:w="625"/>
        <w:gridCol w:w="1646"/>
        <w:gridCol w:w="4383"/>
        <w:gridCol w:w="2343"/>
      </w:tblGrid>
      <w:tr w:rsidR="00881BF9" w:rsidRPr="00881BF9" w14:paraId="7B1E5B53" w14:textId="77777777" w:rsidTr="7E85B070">
        <w:trPr>
          <w:tblHeader/>
        </w:trPr>
        <w:tc>
          <w:tcPr>
            <w:tcW w:w="347" w:type="pct"/>
            <w:shd w:val="clear" w:color="auto" w:fill="F2F2F2" w:themeFill="background1" w:themeFillShade="F2"/>
            <w:vAlign w:val="center"/>
          </w:tcPr>
          <w:p w14:paraId="02293143" w14:textId="77777777" w:rsidR="00934D92" w:rsidRPr="00881BF9" w:rsidRDefault="00934D92" w:rsidP="007872CB">
            <w:pPr>
              <w:jc w:val="left"/>
              <w:rPr>
                <w:b/>
                <w:bCs/>
              </w:rPr>
            </w:pPr>
            <w:r w:rsidRPr="00881BF9">
              <w:rPr>
                <w:b/>
                <w:bCs/>
              </w:rPr>
              <w:t>Nr.</w:t>
            </w:r>
          </w:p>
        </w:tc>
        <w:tc>
          <w:tcPr>
            <w:tcW w:w="915" w:type="pct"/>
            <w:shd w:val="clear" w:color="auto" w:fill="F2F2F2" w:themeFill="background1" w:themeFillShade="F2"/>
          </w:tcPr>
          <w:p w14:paraId="18490147" w14:textId="65CE2C13" w:rsidR="00934D92" w:rsidRPr="00881BF9" w:rsidRDefault="002E4951" w:rsidP="007872CB">
            <w:pPr>
              <w:jc w:val="left"/>
              <w:rPr>
                <w:b/>
                <w:bCs/>
              </w:rPr>
            </w:pPr>
            <w:r w:rsidRPr="00881BF9">
              <w:rPr>
                <w:b/>
                <w:bCs/>
              </w:rPr>
              <w:t>Naudotojų grupė</w:t>
            </w:r>
          </w:p>
        </w:tc>
        <w:tc>
          <w:tcPr>
            <w:tcW w:w="2436" w:type="pct"/>
            <w:shd w:val="clear" w:color="auto" w:fill="F2F2F2" w:themeFill="background1" w:themeFillShade="F2"/>
            <w:vAlign w:val="center"/>
          </w:tcPr>
          <w:p w14:paraId="5524047B" w14:textId="1B873272" w:rsidR="0060622B" w:rsidRPr="00881BF9" w:rsidRDefault="0060622B" w:rsidP="0060622B">
            <w:pPr>
              <w:jc w:val="left"/>
              <w:rPr>
                <w:b/>
                <w:bCs/>
              </w:rPr>
            </w:pPr>
            <w:r w:rsidRPr="00881BF9">
              <w:rPr>
                <w:b/>
                <w:bCs/>
              </w:rPr>
              <w:t>Naudotojų grupės nariai</w:t>
            </w:r>
          </w:p>
        </w:tc>
        <w:tc>
          <w:tcPr>
            <w:tcW w:w="1302" w:type="pct"/>
            <w:shd w:val="clear" w:color="auto" w:fill="F2F2F2" w:themeFill="background1" w:themeFillShade="F2"/>
          </w:tcPr>
          <w:p w14:paraId="262BD9EC" w14:textId="279D35C1" w:rsidR="002E4951" w:rsidRPr="00881BF9" w:rsidRDefault="002E4951" w:rsidP="007872CB">
            <w:pPr>
              <w:jc w:val="left"/>
              <w:rPr>
                <w:b/>
                <w:bCs/>
              </w:rPr>
            </w:pPr>
            <w:r w:rsidRPr="00881BF9">
              <w:rPr>
                <w:b/>
                <w:bCs/>
              </w:rPr>
              <w:t>Naudotojų grupės dydis</w:t>
            </w:r>
          </w:p>
        </w:tc>
      </w:tr>
      <w:tr w:rsidR="00881BF9" w:rsidRPr="00881BF9" w14:paraId="0946C418" w14:textId="77777777" w:rsidTr="7E85B070">
        <w:tc>
          <w:tcPr>
            <w:tcW w:w="347" w:type="pct"/>
          </w:tcPr>
          <w:p w14:paraId="56A27156" w14:textId="0A16F8E4" w:rsidR="00934D92" w:rsidRPr="00881BF9" w:rsidRDefault="00934D92" w:rsidP="00AF0807">
            <w:pPr>
              <w:pStyle w:val="Sraopastraipa"/>
              <w:numPr>
                <w:ilvl w:val="6"/>
                <w:numId w:val="17"/>
              </w:numPr>
            </w:pPr>
          </w:p>
        </w:tc>
        <w:tc>
          <w:tcPr>
            <w:tcW w:w="915" w:type="pct"/>
          </w:tcPr>
          <w:p w14:paraId="7CC22691" w14:textId="44F3864D" w:rsidR="00934D92" w:rsidRPr="00881BF9" w:rsidRDefault="00D640A9" w:rsidP="007872CB">
            <w:r w:rsidRPr="00881BF9">
              <w:t>Lankytojai</w:t>
            </w:r>
          </w:p>
        </w:tc>
        <w:tc>
          <w:tcPr>
            <w:tcW w:w="2436" w:type="pct"/>
          </w:tcPr>
          <w:p w14:paraId="7F4E64B8" w14:textId="7C540949" w:rsidR="0060622B" w:rsidRPr="00881BF9" w:rsidRDefault="005F468D" w:rsidP="0060622B">
            <w:r w:rsidRPr="00881BF9">
              <w:t xml:space="preserve">Bet kuris asmuo, kuris naudojasi </w:t>
            </w:r>
            <w:r w:rsidR="00934573" w:rsidRPr="00881BF9">
              <w:t xml:space="preserve">išorinio </w:t>
            </w:r>
            <w:r w:rsidRPr="00881BF9">
              <w:t>portalo VRK.LT</w:t>
            </w:r>
            <w:r w:rsidR="002A68E6" w:rsidRPr="00881BF9">
              <w:t xml:space="preserve"> vieš</w:t>
            </w:r>
            <w:r w:rsidR="00934573" w:rsidRPr="00881BF9">
              <w:t>ąja</w:t>
            </w:r>
            <w:r w:rsidR="002A68E6" w:rsidRPr="00881BF9">
              <w:t xml:space="preserve"> dali</w:t>
            </w:r>
            <w:r w:rsidR="00934573" w:rsidRPr="00881BF9">
              <w:t>mi</w:t>
            </w:r>
            <w:r w:rsidRPr="00881BF9">
              <w:t>, nėra užsiregistravęs ir neturi savo paskyros</w:t>
            </w:r>
            <w:r w:rsidR="00A97DD1" w:rsidRPr="00881BF9">
              <w:t>.</w:t>
            </w:r>
          </w:p>
        </w:tc>
        <w:tc>
          <w:tcPr>
            <w:tcW w:w="1302" w:type="pct"/>
          </w:tcPr>
          <w:p w14:paraId="66969E99" w14:textId="542BF64C" w:rsidR="002E4951" w:rsidRPr="00881BF9" w:rsidRDefault="007834A2" w:rsidP="00D640A9">
            <w:r w:rsidRPr="00881BF9">
              <w:t>Neapibrėžtas ir neribotas</w:t>
            </w:r>
          </w:p>
        </w:tc>
      </w:tr>
      <w:tr w:rsidR="00881BF9" w:rsidRPr="00881BF9" w14:paraId="6A0ADA1A" w14:textId="77777777" w:rsidTr="7E85B070">
        <w:tc>
          <w:tcPr>
            <w:tcW w:w="347" w:type="pct"/>
          </w:tcPr>
          <w:p w14:paraId="6784FF33" w14:textId="77777777" w:rsidR="007C330A" w:rsidRPr="00881BF9" w:rsidRDefault="007C330A" w:rsidP="007C330A">
            <w:pPr>
              <w:pStyle w:val="Sraopastraipa"/>
              <w:numPr>
                <w:ilvl w:val="6"/>
                <w:numId w:val="17"/>
              </w:numPr>
            </w:pPr>
          </w:p>
        </w:tc>
        <w:tc>
          <w:tcPr>
            <w:tcW w:w="915" w:type="pct"/>
          </w:tcPr>
          <w:p w14:paraId="743F41CF" w14:textId="7BF17D6A" w:rsidR="007C330A" w:rsidRPr="00881BF9" w:rsidRDefault="007C330A" w:rsidP="007C330A">
            <w:r w:rsidRPr="00881BF9">
              <w:t>Rinkėjai</w:t>
            </w:r>
          </w:p>
        </w:tc>
        <w:tc>
          <w:tcPr>
            <w:tcW w:w="2436" w:type="pct"/>
          </w:tcPr>
          <w:p w14:paraId="3465FB71" w14:textId="77777777" w:rsidR="007C330A" w:rsidRPr="00881BF9" w:rsidRDefault="007C330A" w:rsidP="007C330A">
            <w:r w:rsidRPr="00881BF9">
              <w:t xml:space="preserve">Remiantis Rinkimų kodekso 53 str. 1 punktu, rinkėjams priskiriami asmenys, turintys teisę rinkti bent vienuose Rinkimų kodekse nurodytuose rinkimuose arba šią teisę turėsiantys sukakę 18 metų likus ne mažiau kaip pusei metų iki rinkimų. </w:t>
            </w:r>
          </w:p>
          <w:p w14:paraId="476BE29C" w14:textId="77777777" w:rsidR="007C330A" w:rsidRPr="00881BF9" w:rsidRDefault="007C330A" w:rsidP="007C330A"/>
          <w:p w14:paraId="39CC8CD3" w14:textId="0B2D47F5" w:rsidR="007C330A" w:rsidRPr="00881BF9" w:rsidRDefault="1DDE5B0E" w:rsidP="007C330A">
            <w:r w:rsidRPr="00881BF9">
              <w:t>VRKIS atžvilgiu rinkėjai yra išoriniai neregistruoti svetainės ir portalo   naudotojai</w:t>
            </w:r>
            <w:r w:rsidR="2AF3DC54" w:rsidRPr="00881BF9">
              <w:t>, turinys savo asmenines paskyras.</w:t>
            </w:r>
          </w:p>
        </w:tc>
        <w:tc>
          <w:tcPr>
            <w:tcW w:w="1302" w:type="pct"/>
          </w:tcPr>
          <w:p w14:paraId="77434068" w14:textId="309C09F1" w:rsidR="007C330A" w:rsidRPr="00881BF9" w:rsidRDefault="007C330A" w:rsidP="007C330A">
            <w:r w:rsidRPr="00881BF9">
              <w:t>2,389 mln. Lietuvos gyventojų, turinčių rinkimų teisę.</w:t>
            </w:r>
          </w:p>
        </w:tc>
      </w:tr>
      <w:tr w:rsidR="00881BF9" w:rsidRPr="00881BF9" w14:paraId="4CF3B55B" w14:textId="77777777" w:rsidTr="7E85B070">
        <w:tc>
          <w:tcPr>
            <w:tcW w:w="347" w:type="pct"/>
          </w:tcPr>
          <w:p w14:paraId="7ADD8E6D" w14:textId="34329BAD" w:rsidR="00934D92" w:rsidRPr="00881BF9" w:rsidRDefault="00934D92" w:rsidP="00AF0807">
            <w:pPr>
              <w:pStyle w:val="Sraopastraipa"/>
              <w:numPr>
                <w:ilvl w:val="6"/>
                <w:numId w:val="17"/>
              </w:numPr>
            </w:pPr>
          </w:p>
        </w:tc>
        <w:tc>
          <w:tcPr>
            <w:tcW w:w="915" w:type="pct"/>
          </w:tcPr>
          <w:p w14:paraId="26D13DC4" w14:textId="5E3464AD" w:rsidR="00934D92" w:rsidRPr="00881BF9" w:rsidRDefault="00366A84" w:rsidP="007872CB">
            <w:r w:rsidRPr="00881BF9">
              <w:t>Rinkimų dalyviai</w:t>
            </w:r>
          </w:p>
        </w:tc>
        <w:tc>
          <w:tcPr>
            <w:tcW w:w="2436" w:type="pct"/>
          </w:tcPr>
          <w:p w14:paraId="7A65C788" w14:textId="75F57B4B" w:rsidR="00D33DF0" w:rsidRPr="00881BF9" w:rsidRDefault="00283A80" w:rsidP="00F353FA">
            <w:r w:rsidRPr="00881BF9">
              <w:t>P</w:t>
            </w:r>
            <w:r w:rsidR="00F353FA" w:rsidRPr="00881BF9">
              <w:t>olitinių</w:t>
            </w:r>
            <w:r w:rsidR="0060622B" w:rsidRPr="00881BF9">
              <w:t xml:space="preserve"> organizacijų įgalioti atstovai, kandidatai ir</w:t>
            </w:r>
            <w:r w:rsidR="00D33DF0" w:rsidRPr="00881BF9">
              <w:t xml:space="preserve"> </w:t>
            </w:r>
            <w:r w:rsidR="0060622B" w:rsidRPr="00881BF9">
              <w:t>jų įgalioti asmenys</w:t>
            </w:r>
            <w:r w:rsidR="00F353FA" w:rsidRPr="00881BF9">
              <w:t>, rinkimų politinės kampanijos dalyviai, politinės</w:t>
            </w:r>
            <w:r w:rsidR="00154EF7" w:rsidRPr="00881BF9">
              <w:t xml:space="preserve"> </w:t>
            </w:r>
            <w:r w:rsidR="00F353FA" w:rsidRPr="00881BF9">
              <w:t>kampanijos stebėtojai, iždininkai</w:t>
            </w:r>
            <w:r w:rsidR="79FB8A67" w:rsidRPr="00881BF9">
              <w:t>, viešosios informacijos leidėjai ir skleidėjai</w:t>
            </w:r>
            <w:r w:rsidR="00FB25DB" w:rsidRPr="00881BF9">
              <w:t>.</w:t>
            </w:r>
          </w:p>
          <w:p w14:paraId="1E233504" w14:textId="77777777" w:rsidR="00D33DF0" w:rsidRPr="00881BF9" w:rsidRDefault="00D33DF0" w:rsidP="00F353FA"/>
          <w:p w14:paraId="20B4AE63" w14:textId="632E4716" w:rsidR="0060622B" w:rsidRPr="00881BF9" w:rsidRDefault="3FE7109A" w:rsidP="0060622B">
            <w:r w:rsidRPr="00881BF9">
              <w:t>VRKIS atžvilgiu rinkimų dalyvia</w:t>
            </w:r>
            <w:r w:rsidR="514EF54F" w:rsidRPr="00881BF9">
              <w:t>i yra išoriniai registruoti svetainės ir portalo  naudotojai</w:t>
            </w:r>
            <w:r w:rsidR="2A0AAECB" w:rsidRPr="00881BF9">
              <w:t>, turintys savo asmenines paskyras.</w:t>
            </w:r>
          </w:p>
        </w:tc>
        <w:tc>
          <w:tcPr>
            <w:tcW w:w="1302" w:type="pct"/>
          </w:tcPr>
          <w:p w14:paraId="00366014" w14:textId="1927826D" w:rsidR="002E4951" w:rsidRPr="00881BF9" w:rsidRDefault="003060BF" w:rsidP="00366A84">
            <w:r w:rsidRPr="00881BF9">
              <w:t>Iki 16 tūkst.</w:t>
            </w:r>
          </w:p>
        </w:tc>
      </w:tr>
      <w:tr w:rsidR="00881BF9" w:rsidRPr="00881BF9" w14:paraId="499E10D5" w14:textId="77777777" w:rsidTr="7E85B070">
        <w:tc>
          <w:tcPr>
            <w:tcW w:w="347" w:type="pct"/>
          </w:tcPr>
          <w:p w14:paraId="4AFAECA4" w14:textId="77777777" w:rsidR="00366A84" w:rsidRPr="00881BF9" w:rsidRDefault="00366A84" w:rsidP="00AF0807">
            <w:pPr>
              <w:pStyle w:val="Sraopastraipa"/>
              <w:numPr>
                <w:ilvl w:val="6"/>
                <w:numId w:val="17"/>
              </w:numPr>
            </w:pPr>
          </w:p>
        </w:tc>
        <w:tc>
          <w:tcPr>
            <w:tcW w:w="915" w:type="pct"/>
          </w:tcPr>
          <w:p w14:paraId="175539E7" w14:textId="7E59D65C" w:rsidR="00366A84" w:rsidRPr="00881BF9" w:rsidRDefault="00366A84" w:rsidP="00366A84">
            <w:r w:rsidRPr="00881BF9">
              <w:t xml:space="preserve">Rinkimų organizatoriai </w:t>
            </w:r>
          </w:p>
        </w:tc>
        <w:tc>
          <w:tcPr>
            <w:tcW w:w="2436" w:type="pct"/>
          </w:tcPr>
          <w:p w14:paraId="031A3F4A" w14:textId="1D9DAC71" w:rsidR="00735218" w:rsidRPr="00881BF9" w:rsidRDefault="0060622B" w:rsidP="00735218">
            <w:r w:rsidRPr="00881BF9">
              <w:t xml:space="preserve">VRK nariai ir darbuotojai, rinkimų </w:t>
            </w:r>
            <w:r w:rsidR="00735218" w:rsidRPr="00881BF9">
              <w:t>apygardų ir apylinkių komisijų</w:t>
            </w:r>
            <w:r w:rsidRPr="00881BF9">
              <w:t xml:space="preserve"> nariai ir darbuotojai</w:t>
            </w:r>
            <w:r w:rsidR="00735218" w:rsidRPr="00881BF9">
              <w:t xml:space="preserve"> (buhalteriai, informatikai);</w:t>
            </w:r>
          </w:p>
          <w:p w14:paraId="74667D1A" w14:textId="77777777" w:rsidR="00735218" w:rsidRPr="00881BF9" w:rsidRDefault="00735218" w:rsidP="00735218">
            <w:r w:rsidRPr="00881BF9">
              <w:t xml:space="preserve">diplomatinių atstovybių, konsulinių įstaigų (ambasadų) komisijų nariai. </w:t>
            </w:r>
          </w:p>
          <w:p w14:paraId="2345D664" w14:textId="77777777" w:rsidR="00670600" w:rsidRPr="00881BF9" w:rsidRDefault="00670600" w:rsidP="00735218"/>
          <w:p w14:paraId="57D153AB" w14:textId="3F4AFEA7" w:rsidR="0060622B" w:rsidRPr="00881BF9" w:rsidRDefault="128D4BB4" w:rsidP="0060622B">
            <w:r w:rsidRPr="00881BF9">
              <w:t>VRKIS atžvilgiu rinkimų organizatoriai yra vidiniai registruoti svetainės ir portalo  naudotojai</w:t>
            </w:r>
            <w:r w:rsidR="4F2BC0CF" w:rsidRPr="00881BF9">
              <w:t>, turintys savo asmenines paskyras.</w:t>
            </w:r>
          </w:p>
        </w:tc>
        <w:tc>
          <w:tcPr>
            <w:tcW w:w="1302" w:type="pct"/>
          </w:tcPr>
          <w:p w14:paraId="1AF37B0C" w14:textId="7F8CC0EA" w:rsidR="002E4951" w:rsidRPr="00881BF9" w:rsidRDefault="003060BF" w:rsidP="00366A84">
            <w:r w:rsidRPr="00881BF9">
              <w:t>Iki 22 tūkst.</w:t>
            </w:r>
          </w:p>
        </w:tc>
      </w:tr>
    </w:tbl>
    <w:p w14:paraId="257DE2C4" w14:textId="31CFE696" w:rsidR="00E618CE" w:rsidRPr="00881BF9" w:rsidRDefault="00E618CE" w:rsidP="00E618CE">
      <w:pPr>
        <w:pStyle w:val="Antrat1"/>
      </w:pPr>
      <w:bookmarkStart w:id="7" w:name="_Toc178546517"/>
      <w:r w:rsidRPr="00881BF9">
        <w:t>Funkciniai Reikalavimai</w:t>
      </w:r>
      <w:bookmarkEnd w:id="7"/>
      <w:r w:rsidRPr="00881BF9">
        <w:t xml:space="preserve"> </w:t>
      </w:r>
    </w:p>
    <w:p w14:paraId="21EE1D0F" w14:textId="0D6C30E1" w:rsidR="00E618CE" w:rsidRPr="00881BF9" w:rsidRDefault="00E618CE" w:rsidP="00E618CE">
      <w:pPr>
        <w:pStyle w:val="Antrat2"/>
        <w:ind w:left="567" w:hanging="567"/>
      </w:pPr>
      <w:bookmarkStart w:id="8" w:name="_Toc178546518"/>
      <w:r w:rsidRPr="00881BF9">
        <w:t>Bendrieji funkciniai reikalavimai</w:t>
      </w:r>
      <w:bookmarkEnd w:id="8"/>
    </w:p>
    <w:p w14:paraId="7C6CE1D8" w14:textId="1B562C4B" w:rsidR="00E618CE" w:rsidRPr="00881BF9" w:rsidRDefault="00E618CE" w:rsidP="00E618CE">
      <w:pPr>
        <w:pStyle w:val="Antrat"/>
        <w:keepNext/>
        <w:rPr>
          <w:b w:val="0"/>
          <w:color w:val="auto"/>
        </w:rPr>
      </w:pPr>
      <w:r w:rsidRPr="00881BF9">
        <w:rPr>
          <w:b w:val="0"/>
          <w:color w:val="auto"/>
          <w:shd w:val="clear" w:color="auto" w:fill="E6E6E6"/>
        </w:rPr>
        <w:fldChar w:fldCharType="begin"/>
      </w:r>
      <w:r w:rsidRPr="00881BF9">
        <w:rPr>
          <w:b w:val="0"/>
          <w:color w:val="auto"/>
          <w:szCs w:val="24"/>
        </w:rPr>
        <w:instrText xml:space="preserve"> STYLEREF 1 \s </w:instrText>
      </w:r>
      <w:r w:rsidRPr="00881BF9">
        <w:rPr>
          <w:b w:val="0"/>
          <w:color w:val="auto"/>
          <w:shd w:val="clear" w:color="auto" w:fill="E6E6E6"/>
        </w:rPr>
        <w:fldChar w:fldCharType="separate"/>
      </w:r>
      <w:r w:rsidR="00881BF9" w:rsidRPr="00881BF9">
        <w:rPr>
          <w:b w:val="0"/>
          <w:color w:val="auto"/>
          <w:szCs w:val="24"/>
        </w:rPr>
        <w:t>8</w:t>
      </w:r>
      <w:r w:rsidRPr="00881BF9">
        <w:rPr>
          <w:b w:val="0"/>
          <w:color w:val="auto"/>
          <w:shd w:val="clear" w:color="auto" w:fill="E6E6E6"/>
        </w:rPr>
        <w:fldChar w:fldCharType="end"/>
      </w:r>
      <w:r w:rsidRPr="00881BF9">
        <w:rPr>
          <w:b w:val="0"/>
          <w:color w:val="auto"/>
        </w:rPr>
        <w:t>.</w:t>
      </w:r>
      <w:r w:rsidRPr="00881BF9">
        <w:rPr>
          <w:b w:val="0"/>
          <w:color w:val="auto"/>
          <w:shd w:val="clear" w:color="auto" w:fill="E6E6E6"/>
        </w:rPr>
        <w:fldChar w:fldCharType="begin"/>
      </w:r>
      <w:r w:rsidRPr="00881BF9">
        <w:rPr>
          <w:b w:val="0"/>
          <w:color w:val="auto"/>
          <w:szCs w:val="24"/>
        </w:rPr>
        <w:instrText xml:space="preserve"> SEQ Table \* ARABIC \s 1 </w:instrText>
      </w:r>
      <w:r w:rsidRPr="00881BF9">
        <w:rPr>
          <w:b w:val="0"/>
          <w:color w:val="auto"/>
          <w:shd w:val="clear" w:color="auto" w:fill="E6E6E6"/>
        </w:rPr>
        <w:fldChar w:fldCharType="separate"/>
      </w:r>
      <w:r w:rsidR="00881BF9" w:rsidRPr="00881BF9">
        <w:rPr>
          <w:b w:val="0"/>
          <w:color w:val="auto"/>
          <w:szCs w:val="24"/>
        </w:rPr>
        <w:t>1</w:t>
      </w:r>
      <w:r w:rsidRPr="00881BF9">
        <w:rPr>
          <w:b w:val="0"/>
          <w:color w:val="auto"/>
          <w:shd w:val="clear" w:color="auto" w:fill="E6E6E6"/>
        </w:rPr>
        <w:fldChar w:fldCharType="end"/>
      </w:r>
      <w:r w:rsidRPr="00881BF9">
        <w:rPr>
          <w:b w:val="0"/>
          <w:color w:val="auto"/>
        </w:rPr>
        <w:t xml:space="preserve"> lentelė. </w:t>
      </w:r>
      <w:r w:rsidRPr="00881BF9">
        <w:rPr>
          <w:b w:val="0"/>
          <w:bCs w:val="0"/>
          <w:color w:val="auto"/>
          <w:szCs w:val="24"/>
        </w:rPr>
        <w:t>Bendrieji funkciniai reikalavimai</w:t>
      </w:r>
    </w:p>
    <w:tbl>
      <w:tblPr>
        <w:tblStyle w:val="Lentelstinklelis"/>
        <w:tblW w:w="9019" w:type="dxa"/>
        <w:tblLayout w:type="fixed"/>
        <w:tblLook w:val="04A0" w:firstRow="1" w:lastRow="0" w:firstColumn="1" w:lastColumn="0" w:noHBand="0" w:noVBand="1"/>
      </w:tblPr>
      <w:tblGrid>
        <w:gridCol w:w="1125"/>
        <w:gridCol w:w="7894"/>
      </w:tblGrid>
      <w:tr w:rsidR="00881BF9" w:rsidRPr="00881BF9" w14:paraId="117CE73A" w14:textId="77777777" w:rsidTr="00881BF9">
        <w:trPr>
          <w:trHeight w:val="300"/>
          <w:tblHeader/>
        </w:trPr>
        <w:tc>
          <w:tcPr>
            <w:tcW w:w="1125" w:type="dxa"/>
            <w:shd w:val="clear" w:color="auto" w:fill="F2F2F2" w:themeFill="background1" w:themeFillShade="F2"/>
            <w:vAlign w:val="center"/>
          </w:tcPr>
          <w:p w14:paraId="752E2BCA" w14:textId="77777777" w:rsidR="00E618CE" w:rsidRPr="00881BF9" w:rsidRDefault="00E618CE">
            <w:pPr>
              <w:jc w:val="left"/>
              <w:rPr>
                <w:b/>
                <w:bCs/>
              </w:rPr>
            </w:pPr>
            <w:r w:rsidRPr="00881BF9">
              <w:rPr>
                <w:b/>
                <w:bCs/>
              </w:rPr>
              <w:t>Nr.</w:t>
            </w:r>
          </w:p>
        </w:tc>
        <w:tc>
          <w:tcPr>
            <w:tcW w:w="7894" w:type="dxa"/>
            <w:shd w:val="clear" w:color="auto" w:fill="F2F2F2" w:themeFill="background1" w:themeFillShade="F2"/>
            <w:vAlign w:val="center"/>
          </w:tcPr>
          <w:p w14:paraId="0752E08B" w14:textId="77777777" w:rsidR="00E618CE" w:rsidRPr="00881BF9" w:rsidRDefault="00E618CE">
            <w:pPr>
              <w:jc w:val="left"/>
              <w:rPr>
                <w:b/>
                <w:bCs/>
              </w:rPr>
            </w:pPr>
            <w:r w:rsidRPr="00881BF9">
              <w:rPr>
                <w:b/>
                <w:bCs/>
              </w:rPr>
              <w:t>Reikalavimas</w:t>
            </w:r>
          </w:p>
        </w:tc>
      </w:tr>
      <w:tr w:rsidR="00881BF9" w:rsidRPr="00881BF9" w14:paraId="00182984" w14:textId="77777777" w:rsidTr="00881BF9">
        <w:trPr>
          <w:trHeight w:val="300"/>
        </w:trPr>
        <w:tc>
          <w:tcPr>
            <w:tcW w:w="1125" w:type="dxa"/>
          </w:tcPr>
          <w:p w14:paraId="7FBF4E6B" w14:textId="77777777" w:rsidR="00E618CE" w:rsidRPr="00881BF9" w:rsidRDefault="00E618CE" w:rsidP="00AF0807">
            <w:pPr>
              <w:pStyle w:val="Sraopastraipa"/>
              <w:numPr>
                <w:ilvl w:val="0"/>
                <w:numId w:val="18"/>
              </w:numPr>
            </w:pPr>
          </w:p>
        </w:tc>
        <w:tc>
          <w:tcPr>
            <w:tcW w:w="7894" w:type="dxa"/>
          </w:tcPr>
          <w:p w14:paraId="69306178" w14:textId="77777777" w:rsidR="00E618CE" w:rsidRPr="00881BF9" w:rsidRDefault="00E618CE">
            <w:r w:rsidRPr="00881BF9">
              <w:t>Turi būti užtikrintas VRKIS pildomų duomenų integralumas ir vengiama tų pačių duomenų pakartotinio pildymo skirtingose VRKIS formose. VRKIS turi būti modernizuota taip, kad vienoje formoje užpildyti duomenys arba per integracines sąsajas gauti duomenys galėtų būti pakartotinai naudojami kitose VRKIS formose, kuriose būtų pateikiami VRKIS saugomi duomenys.</w:t>
            </w:r>
          </w:p>
        </w:tc>
      </w:tr>
      <w:tr w:rsidR="00881BF9" w:rsidRPr="00881BF9" w14:paraId="0F81534A" w14:textId="77777777" w:rsidTr="00881BF9">
        <w:trPr>
          <w:trHeight w:val="300"/>
        </w:trPr>
        <w:tc>
          <w:tcPr>
            <w:tcW w:w="1125" w:type="dxa"/>
          </w:tcPr>
          <w:p w14:paraId="08E63121" w14:textId="77777777" w:rsidR="00077254" w:rsidRPr="00881BF9" w:rsidRDefault="00077254" w:rsidP="00AF0807">
            <w:pPr>
              <w:pStyle w:val="Sraopastraipa"/>
              <w:numPr>
                <w:ilvl w:val="0"/>
                <w:numId w:val="18"/>
              </w:numPr>
            </w:pPr>
          </w:p>
        </w:tc>
        <w:tc>
          <w:tcPr>
            <w:tcW w:w="7894" w:type="dxa"/>
          </w:tcPr>
          <w:p w14:paraId="01F783A0" w14:textId="6B852806" w:rsidR="00077254" w:rsidRPr="00881BF9" w:rsidRDefault="00077254">
            <w:r w:rsidRPr="00881BF9">
              <w:t>Visos projekto metu kuriamos ar modernizuojamos el</w:t>
            </w:r>
            <w:r w:rsidR="00827D16" w:rsidRPr="00881BF9">
              <w:t>.</w:t>
            </w:r>
            <w:r w:rsidRPr="00881BF9">
              <w:t xml:space="preserve"> paslaugos turi būti prieinamos inicijuoti (užsakyti) per Elektroninių vadžios vartų portalą </w:t>
            </w:r>
            <w:hyperlink r:id="rId21" w:history="1">
              <w:r w:rsidR="003B1ED6" w:rsidRPr="00881BF9">
                <w:rPr>
                  <w:rStyle w:val="Hipersaitas"/>
                  <w:color w:val="auto"/>
                </w:rPr>
                <w:t>www.epaslaugos.lt</w:t>
              </w:r>
            </w:hyperlink>
            <w:r w:rsidR="003B1ED6" w:rsidRPr="00881BF9">
              <w:t xml:space="preserve">. </w:t>
            </w:r>
            <w:r w:rsidR="00B743B5" w:rsidRPr="00881BF9">
              <w:t xml:space="preserve">Elektroninių vadžios vartų portale pateikiamus paslaugų aprašymus rengs Perkančioji organizacija, tačiau Diegėjas turi konsultuoti Perkančiąją organizaciją konfigūracijos </w:t>
            </w:r>
            <w:r w:rsidR="003F511F" w:rsidRPr="00881BF9">
              <w:t xml:space="preserve">nustatymo, techniniais klausimais susijusiais su </w:t>
            </w:r>
            <w:r w:rsidR="00DE1E6A" w:rsidRPr="00881BF9">
              <w:t>el. paslaugų užsakymu iš Elektroninių vadžios vartų portal</w:t>
            </w:r>
            <w:r w:rsidR="00E50FE5" w:rsidRPr="00881BF9">
              <w:t>o.</w:t>
            </w:r>
          </w:p>
        </w:tc>
      </w:tr>
      <w:tr w:rsidR="00881BF9" w:rsidRPr="00881BF9" w14:paraId="0259DBDC" w14:textId="77777777" w:rsidTr="00881BF9">
        <w:trPr>
          <w:trHeight w:val="300"/>
        </w:trPr>
        <w:tc>
          <w:tcPr>
            <w:tcW w:w="1125" w:type="dxa"/>
          </w:tcPr>
          <w:p w14:paraId="39FD562A" w14:textId="77777777" w:rsidR="00E618CE" w:rsidRPr="00881BF9" w:rsidRDefault="00E618CE" w:rsidP="00AF0807">
            <w:pPr>
              <w:pStyle w:val="Sraopastraipa"/>
              <w:numPr>
                <w:ilvl w:val="0"/>
                <w:numId w:val="18"/>
              </w:numPr>
            </w:pPr>
          </w:p>
        </w:tc>
        <w:tc>
          <w:tcPr>
            <w:tcW w:w="7894" w:type="dxa"/>
          </w:tcPr>
          <w:p w14:paraId="46DF5F5A" w14:textId="77777777" w:rsidR="00E618CE" w:rsidRPr="00881BF9" w:rsidRDefault="00E618CE">
            <w:r w:rsidRPr="00881BF9">
              <w:t>Turi būti sukurtos priemonės automatiškai užpildantys duomenų laukus žinomomis reikšmėmis.</w:t>
            </w:r>
          </w:p>
        </w:tc>
      </w:tr>
      <w:tr w:rsidR="00881BF9" w:rsidRPr="00881BF9" w14:paraId="320A5091" w14:textId="77777777" w:rsidTr="00881BF9">
        <w:trPr>
          <w:trHeight w:val="300"/>
        </w:trPr>
        <w:tc>
          <w:tcPr>
            <w:tcW w:w="1125" w:type="dxa"/>
          </w:tcPr>
          <w:p w14:paraId="4C544A6F" w14:textId="77777777" w:rsidR="00E618CE" w:rsidRPr="00881BF9" w:rsidRDefault="00E618CE" w:rsidP="00AF0807">
            <w:pPr>
              <w:pStyle w:val="Sraopastraipa"/>
              <w:numPr>
                <w:ilvl w:val="0"/>
                <w:numId w:val="18"/>
              </w:numPr>
            </w:pPr>
          </w:p>
        </w:tc>
        <w:tc>
          <w:tcPr>
            <w:tcW w:w="7894" w:type="dxa"/>
          </w:tcPr>
          <w:p w14:paraId="58B8510D" w14:textId="77777777" w:rsidR="00E618CE" w:rsidRPr="00881BF9" w:rsidRDefault="00E618CE">
            <w:r w:rsidRPr="00881BF9">
              <w:t>Pildant duomenis iš klasifikatorių, turi veikti klasifikatorių pateikimo siaurinimo principas pradėjus vesti klasifikatoriaus reikšmę.</w:t>
            </w:r>
          </w:p>
        </w:tc>
      </w:tr>
      <w:tr w:rsidR="00881BF9" w:rsidRPr="00881BF9" w14:paraId="738D09A9" w14:textId="77777777" w:rsidTr="00881BF9">
        <w:trPr>
          <w:trHeight w:val="300"/>
        </w:trPr>
        <w:tc>
          <w:tcPr>
            <w:tcW w:w="1125" w:type="dxa"/>
          </w:tcPr>
          <w:p w14:paraId="50C19348" w14:textId="77777777" w:rsidR="00E618CE" w:rsidRPr="00881BF9" w:rsidRDefault="00E618CE" w:rsidP="00AF0807">
            <w:pPr>
              <w:pStyle w:val="Sraopastraipa"/>
              <w:numPr>
                <w:ilvl w:val="0"/>
                <w:numId w:val="18"/>
              </w:numPr>
            </w:pPr>
          </w:p>
        </w:tc>
        <w:tc>
          <w:tcPr>
            <w:tcW w:w="7894" w:type="dxa"/>
          </w:tcPr>
          <w:p w14:paraId="2D3C0B5F" w14:textId="0007E326" w:rsidR="00E618CE" w:rsidRPr="00881BF9" w:rsidRDefault="00E618CE">
            <w:r w:rsidRPr="00881BF9">
              <w:t xml:space="preserve">Dokumentų formavimas ir pasirašymas turi būti vykdomas atskirame VRKIS komponente (reikalavimai komponentui pateikiami </w:t>
            </w:r>
            <w:r w:rsidRPr="00881BF9">
              <w:fldChar w:fldCharType="begin"/>
            </w:r>
            <w:r w:rsidRPr="00881BF9">
              <w:instrText xml:space="preserve"> REF _Ref160631428 \r \h  \* MERGEFORMAT </w:instrText>
            </w:r>
            <w:r w:rsidRPr="00881BF9">
              <w:fldChar w:fldCharType="separate"/>
            </w:r>
            <w:r w:rsidR="00881BF9" w:rsidRPr="00881BF9">
              <w:t>8.29</w:t>
            </w:r>
            <w:r w:rsidRPr="00881BF9">
              <w:fldChar w:fldCharType="end"/>
            </w:r>
            <w:r w:rsidRPr="00881BF9">
              <w:t xml:space="preserve"> skyriuje) diegiamame į VRKIS infrastruktūrą bei veikiantį API architektūriniais principais t.</w:t>
            </w:r>
            <w:r w:rsidR="009A14BC" w:rsidRPr="00881BF9">
              <w:t xml:space="preserve"> </w:t>
            </w:r>
            <w:r w:rsidRPr="00881BF9">
              <w:t>y. komponentas turi galėti būti integruojamas su bet kuriuo VRKIS technologiniu komponentu bei panaudojamas visuose VRKIS realizuotose procesuose.</w:t>
            </w:r>
          </w:p>
        </w:tc>
      </w:tr>
      <w:tr w:rsidR="00881BF9" w:rsidRPr="00881BF9" w14:paraId="0A4C3D87" w14:textId="77777777" w:rsidTr="00881BF9">
        <w:trPr>
          <w:trHeight w:val="300"/>
        </w:trPr>
        <w:tc>
          <w:tcPr>
            <w:tcW w:w="1125" w:type="dxa"/>
          </w:tcPr>
          <w:p w14:paraId="7838D41D" w14:textId="77777777" w:rsidR="007B79F3" w:rsidRPr="00881BF9" w:rsidRDefault="007B79F3" w:rsidP="00AF0807">
            <w:pPr>
              <w:pStyle w:val="Sraopastraipa"/>
              <w:numPr>
                <w:ilvl w:val="0"/>
                <w:numId w:val="18"/>
              </w:numPr>
            </w:pPr>
          </w:p>
        </w:tc>
        <w:tc>
          <w:tcPr>
            <w:tcW w:w="7894" w:type="dxa"/>
          </w:tcPr>
          <w:p w14:paraId="372E67AE" w14:textId="29E12A2D" w:rsidR="007B79F3" w:rsidRPr="00881BF9" w:rsidRDefault="007B79F3">
            <w:r w:rsidRPr="00881BF9">
              <w:t>Turi būti galimybė automatiškai užpildyti kontaktinius duomenis (tel. numeris ir el. paštas) iš asmeninės paskyros (profilio).</w:t>
            </w:r>
          </w:p>
        </w:tc>
      </w:tr>
      <w:tr w:rsidR="00881BF9" w:rsidRPr="00881BF9" w14:paraId="5D0D3BD4" w14:textId="77777777" w:rsidTr="00881BF9">
        <w:trPr>
          <w:trHeight w:val="300"/>
        </w:trPr>
        <w:tc>
          <w:tcPr>
            <w:tcW w:w="1125" w:type="dxa"/>
          </w:tcPr>
          <w:p w14:paraId="473EEA5B" w14:textId="77777777" w:rsidR="00E91A26" w:rsidRPr="00881BF9" w:rsidRDefault="00E91A26" w:rsidP="00AF0807">
            <w:pPr>
              <w:pStyle w:val="Sraopastraipa"/>
              <w:numPr>
                <w:ilvl w:val="0"/>
                <w:numId w:val="18"/>
              </w:numPr>
            </w:pPr>
          </w:p>
        </w:tc>
        <w:tc>
          <w:tcPr>
            <w:tcW w:w="7894" w:type="dxa"/>
          </w:tcPr>
          <w:p w14:paraId="14106A87" w14:textId="77777777" w:rsidR="00E91A26" w:rsidRPr="00881BF9" w:rsidRDefault="00E91A26">
            <w:r w:rsidRPr="00881BF9">
              <w:t>Turi būti galimybė teikiant prašymus ir dokumentus pridėti kontaktinius duomenis:</w:t>
            </w:r>
          </w:p>
          <w:p w14:paraId="6613B8E0" w14:textId="77777777" w:rsidR="00E91A26" w:rsidRPr="00881BF9" w:rsidRDefault="00E91A26" w:rsidP="00F96AC2">
            <w:pPr>
              <w:pStyle w:val="Sraopastraipa"/>
              <w:numPr>
                <w:ilvl w:val="0"/>
                <w:numId w:val="32"/>
              </w:numPr>
            </w:pPr>
            <w:r w:rsidRPr="00881BF9">
              <w:t>El. paštas;</w:t>
            </w:r>
          </w:p>
          <w:p w14:paraId="25FFBC40" w14:textId="77777777" w:rsidR="00E91A26" w:rsidRPr="00881BF9" w:rsidRDefault="00E91A26" w:rsidP="00F96AC2">
            <w:pPr>
              <w:pStyle w:val="Sraopastraipa"/>
              <w:numPr>
                <w:ilvl w:val="0"/>
                <w:numId w:val="32"/>
              </w:numPr>
            </w:pPr>
            <w:r w:rsidRPr="00881BF9">
              <w:t>Tel. numeris.</w:t>
            </w:r>
          </w:p>
          <w:p w14:paraId="53B18A23" w14:textId="321CBDFF" w:rsidR="00E91A26" w:rsidRPr="00881BF9" w:rsidRDefault="00E91A26" w:rsidP="00E91A26">
            <w:r w:rsidRPr="00881BF9">
              <w:rPr>
                <w:b/>
                <w:bCs/>
              </w:rPr>
              <w:t>Svarbu:</w:t>
            </w:r>
            <w:r w:rsidRPr="00881BF9">
              <w:t xml:space="preserve"> Laukai turi būti privalomi.</w:t>
            </w:r>
          </w:p>
        </w:tc>
      </w:tr>
      <w:tr w:rsidR="00881BF9" w:rsidRPr="00881BF9" w14:paraId="351DF436" w14:textId="77777777" w:rsidTr="00881BF9">
        <w:trPr>
          <w:trHeight w:val="300"/>
        </w:trPr>
        <w:tc>
          <w:tcPr>
            <w:tcW w:w="1125" w:type="dxa"/>
          </w:tcPr>
          <w:p w14:paraId="383F632F" w14:textId="77777777" w:rsidR="003E06BA" w:rsidRPr="00881BF9" w:rsidRDefault="003E06BA" w:rsidP="00AF0807">
            <w:pPr>
              <w:pStyle w:val="Sraopastraipa"/>
              <w:numPr>
                <w:ilvl w:val="0"/>
                <w:numId w:val="18"/>
              </w:numPr>
            </w:pPr>
            <w:bookmarkStart w:id="9" w:name="_Ref161731343"/>
            <w:bookmarkStart w:id="10" w:name="_Ref161731346"/>
          </w:p>
        </w:tc>
        <w:tc>
          <w:tcPr>
            <w:tcW w:w="7894" w:type="dxa"/>
          </w:tcPr>
          <w:p w14:paraId="72CCC7E8" w14:textId="5E8EABA8" w:rsidR="003E06BA" w:rsidRPr="00881BF9" w:rsidRDefault="00A52EE9" w:rsidP="00734838">
            <w:r w:rsidRPr="00881BF9">
              <w:t xml:space="preserve">Turi būti galimybė tikslinti pateikiamus dokumentus, duomenis ir prašymus. </w:t>
            </w:r>
          </w:p>
        </w:tc>
      </w:tr>
      <w:tr w:rsidR="00881BF9" w:rsidRPr="00881BF9" w14:paraId="250EB2FE" w14:textId="77777777" w:rsidTr="00881BF9">
        <w:trPr>
          <w:trHeight w:val="300"/>
        </w:trPr>
        <w:tc>
          <w:tcPr>
            <w:tcW w:w="1125" w:type="dxa"/>
          </w:tcPr>
          <w:p w14:paraId="2D2B60E8" w14:textId="77777777" w:rsidR="00014E31" w:rsidRPr="00881BF9" w:rsidRDefault="00014E31" w:rsidP="00AF0807">
            <w:pPr>
              <w:pStyle w:val="Sraopastraipa"/>
              <w:numPr>
                <w:ilvl w:val="0"/>
                <w:numId w:val="18"/>
              </w:numPr>
            </w:pPr>
          </w:p>
        </w:tc>
        <w:tc>
          <w:tcPr>
            <w:tcW w:w="7894" w:type="dxa"/>
          </w:tcPr>
          <w:p w14:paraId="74315ECC" w14:textId="77777777" w:rsidR="00014E31" w:rsidRPr="00881BF9" w:rsidRDefault="00014E31" w:rsidP="00734838">
            <w:r w:rsidRPr="00881BF9">
              <w:t>Turi būti galimybė pažymėti, kam turi būti perduodamas dokumentų ir duomenų tikslinimas.</w:t>
            </w:r>
          </w:p>
        </w:tc>
      </w:tr>
      <w:tr w:rsidR="00881BF9" w:rsidRPr="00881BF9" w14:paraId="54ACADFE" w14:textId="77777777" w:rsidTr="00881BF9">
        <w:trPr>
          <w:trHeight w:val="300"/>
        </w:trPr>
        <w:tc>
          <w:tcPr>
            <w:tcW w:w="1125" w:type="dxa"/>
          </w:tcPr>
          <w:p w14:paraId="641B14D1" w14:textId="77777777" w:rsidR="716CC249" w:rsidRPr="00881BF9" w:rsidRDefault="716CC249" w:rsidP="00AF0807">
            <w:pPr>
              <w:pStyle w:val="Sraopastraipa"/>
              <w:numPr>
                <w:ilvl w:val="0"/>
                <w:numId w:val="18"/>
              </w:numPr>
            </w:pPr>
          </w:p>
        </w:tc>
        <w:tc>
          <w:tcPr>
            <w:tcW w:w="7894" w:type="dxa"/>
          </w:tcPr>
          <w:p w14:paraId="7E8386D9" w14:textId="12DEF316" w:rsidR="716CC249" w:rsidRPr="00881BF9" w:rsidRDefault="716CC249">
            <w:r w:rsidRPr="00881BF9">
              <w:t xml:space="preserve">Turi būti galimybė </w:t>
            </w:r>
            <w:r w:rsidR="37009EB5" w:rsidRPr="00881BF9">
              <w:t>pažymėti, kad atmesti dokumentai, duomenys ir prašymai turi galimybę būti tikslinami</w:t>
            </w:r>
            <w:r w:rsidRPr="00881BF9">
              <w:t xml:space="preserve">. </w:t>
            </w:r>
          </w:p>
        </w:tc>
      </w:tr>
      <w:tr w:rsidR="00881BF9" w:rsidRPr="00881BF9" w14:paraId="1EB03945" w14:textId="77777777" w:rsidTr="00881BF9">
        <w:trPr>
          <w:trHeight w:val="300"/>
        </w:trPr>
        <w:tc>
          <w:tcPr>
            <w:tcW w:w="1125" w:type="dxa"/>
          </w:tcPr>
          <w:p w14:paraId="3A31863B" w14:textId="77777777" w:rsidR="716CC249" w:rsidRPr="00881BF9" w:rsidRDefault="716CC249" w:rsidP="00AF0807">
            <w:pPr>
              <w:pStyle w:val="Sraopastraipa"/>
              <w:numPr>
                <w:ilvl w:val="0"/>
                <w:numId w:val="18"/>
              </w:numPr>
            </w:pPr>
          </w:p>
        </w:tc>
        <w:tc>
          <w:tcPr>
            <w:tcW w:w="7894" w:type="dxa"/>
          </w:tcPr>
          <w:p w14:paraId="06D83E1D" w14:textId="77777777" w:rsidR="716CC249" w:rsidRPr="00881BF9" w:rsidRDefault="716CC249">
            <w:r w:rsidRPr="00881BF9">
              <w:t>Turi būti galimybė pažymėti, kam turi būti perduodamas dokumentų ir duomenų tikslinimas.</w:t>
            </w:r>
          </w:p>
        </w:tc>
      </w:tr>
      <w:tr w:rsidR="00881BF9" w:rsidRPr="00881BF9" w14:paraId="70296BA3" w14:textId="77777777" w:rsidTr="7E85B070">
        <w:trPr>
          <w:trHeight w:val="300"/>
        </w:trPr>
        <w:tc>
          <w:tcPr>
            <w:tcW w:w="1125" w:type="dxa"/>
          </w:tcPr>
          <w:p w14:paraId="37A90EB9" w14:textId="77777777" w:rsidR="004A2176" w:rsidRPr="00881BF9" w:rsidRDefault="004A2176" w:rsidP="00AF0807">
            <w:pPr>
              <w:pStyle w:val="Sraopastraipa"/>
              <w:numPr>
                <w:ilvl w:val="0"/>
                <w:numId w:val="18"/>
              </w:numPr>
            </w:pPr>
          </w:p>
        </w:tc>
        <w:tc>
          <w:tcPr>
            <w:tcW w:w="7894" w:type="dxa"/>
          </w:tcPr>
          <w:p w14:paraId="6BA69184" w14:textId="04D2D6E1" w:rsidR="004A2176" w:rsidRPr="00881BF9" w:rsidRDefault="008E0D30">
            <w:r w:rsidRPr="00881BF9">
              <w:t>Turi būti galimybė atsispausdinti</w:t>
            </w:r>
            <w:r w:rsidR="007C4022" w:rsidRPr="00881BF9">
              <w:t xml:space="preserve"> teikiamus </w:t>
            </w:r>
            <w:r w:rsidR="00CA0887" w:rsidRPr="00881BF9">
              <w:t xml:space="preserve">ir gaunamus </w:t>
            </w:r>
            <w:r w:rsidR="007C4022" w:rsidRPr="00881BF9">
              <w:t xml:space="preserve">prašymus </w:t>
            </w:r>
            <w:r w:rsidR="00CA0887" w:rsidRPr="00881BF9">
              <w:t>bei</w:t>
            </w:r>
            <w:r w:rsidR="007C4022" w:rsidRPr="00881BF9">
              <w:t xml:space="preserve"> dokume</w:t>
            </w:r>
            <w:r w:rsidR="00CA0887" w:rsidRPr="00881BF9">
              <w:t>ntus</w:t>
            </w:r>
            <w:r w:rsidR="007C4022" w:rsidRPr="00881BF9">
              <w:t>.</w:t>
            </w:r>
          </w:p>
        </w:tc>
      </w:tr>
    </w:tbl>
    <w:p w14:paraId="1609F220" w14:textId="5D0D950F" w:rsidR="008F7388" w:rsidRPr="00881BF9" w:rsidRDefault="006867E9" w:rsidP="00E618CE">
      <w:pPr>
        <w:pStyle w:val="Antrat2"/>
        <w:ind w:left="567" w:hanging="567"/>
      </w:pPr>
      <w:bookmarkStart w:id="11" w:name="_Toc178546519"/>
      <w:r w:rsidRPr="00881BF9">
        <w:t>Reikalavimai</w:t>
      </w:r>
      <w:r w:rsidR="00A110C9" w:rsidRPr="00881BF9">
        <w:t xml:space="preserve"> </w:t>
      </w:r>
      <w:r w:rsidR="000A3263" w:rsidRPr="00881BF9">
        <w:t>portal</w:t>
      </w:r>
      <w:r w:rsidRPr="00881BF9">
        <w:t>ų</w:t>
      </w:r>
      <w:r w:rsidR="000A3263" w:rsidRPr="00881BF9">
        <w:t xml:space="preserve"> </w:t>
      </w:r>
      <w:r w:rsidR="00AB0605" w:rsidRPr="00881BF9">
        <w:t>apjungimui</w:t>
      </w:r>
      <w:bookmarkEnd w:id="11"/>
    </w:p>
    <w:p w14:paraId="3A78F4B9" w14:textId="417C037C" w:rsidR="008D172D" w:rsidRPr="00881BF9" w:rsidRDefault="008D172D" w:rsidP="008D172D">
      <w:pPr>
        <w:pStyle w:val="Antrat"/>
        <w:keepNext/>
        <w:rPr>
          <w:b w:val="0"/>
          <w:color w:val="auto"/>
        </w:rPr>
      </w:pPr>
      <w:r w:rsidRPr="00881BF9">
        <w:rPr>
          <w:b w:val="0"/>
          <w:color w:val="auto"/>
          <w:shd w:val="clear" w:color="auto" w:fill="E6E6E6"/>
        </w:rPr>
        <w:fldChar w:fldCharType="begin"/>
      </w:r>
      <w:r w:rsidRPr="00881BF9">
        <w:rPr>
          <w:b w:val="0"/>
          <w:color w:val="auto"/>
          <w:szCs w:val="24"/>
        </w:rPr>
        <w:instrText xml:space="preserve"> STYLEREF 1 \s </w:instrText>
      </w:r>
      <w:r w:rsidRPr="00881BF9">
        <w:rPr>
          <w:b w:val="0"/>
          <w:color w:val="auto"/>
          <w:shd w:val="clear" w:color="auto" w:fill="E6E6E6"/>
        </w:rPr>
        <w:fldChar w:fldCharType="separate"/>
      </w:r>
      <w:r w:rsidR="00881BF9" w:rsidRPr="00881BF9">
        <w:rPr>
          <w:b w:val="0"/>
          <w:color w:val="auto"/>
          <w:szCs w:val="24"/>
        </w:rPr>
        <w:t>8</w:t>
      </w:r>
      <w:r w:rsidRPr="00881BF9">
        <w:rPr>
          <w:b w:val="0"/>
          <w:color w:val="auto"/>
          <w:shd w:val="clear" w:color="auto" w:fill="E6E6E6"/>
        </w:rPr>
        <w:fldChar w:fldCharType="end"/>
      </w:r>
      <w:r w:rsidRPr="00881BF9">
        <w:rPr>
          <w:b w:val="0"/>
          <w:color w:val="auto"/>
        </w:rPr>
        <w:t>.</w:t>
      </w:r>
      <w:r w:rsidRPr="00881BF9">
        <w:rPr>
          <w:b w:val="0"/>
          <w:color w:val="auto"/>
          <w:shd w:val="clear" w:color="auto" w:fill="E6E6E6"/>
        </w:rPr>
        <w:fldChar w:fldCharType="begin"/>
      </w:r>
      <w:r w:rsidRPr="00881BF9">
        <w:rPr>
          <w:b w:val="0"/>
          <w:color w:val="auto"/>
          <w:szCs w:val="24"/>
        </w:rPr>
        <w:instrText xml:space="preserve"> SEQ Table \* ARABIC \s 1 </w:instrText>
      </w:r>
      <w:r w:rsidRPr="00881BF9">
        <w:rPr>
          <w:b w:val="0"/>
          <w:color w:val="auto"/>
          <w:shd w:val="clear" w:color="auto" w:fill="E6E6E6"/>
        </w:rPr>
        <w:fldChar w:fldCharType="separate"/>
      </w:r>
      <w:r w:rsidR="00881BF9" w:rsidRPr="00881BF9">
        <w:rPr>
          <w:b w:val="0"/>
          <w:color w:val="auto"/>
          <w:szCs w:val="24"/>
        </w:rPr>
        <w:t>2</w:t>
      </w:r>
      <w:r w:rsidRPr="00881BF9">
        <w:rPr>
          <w:b w:val="0"/>
          <w:color w:val="auto"/>
          <w:shd w:val="clear" w:color="auto" w:fill="E6E6E6"/>
        </w:rPr>
        <w:fldChar w:fldCharType="end"/>
      </w:r>
      <w:r w:rsidRPr="00881BF9">
        <w:rPr>
          <w:b w:val="0"/>
          <w:color w:val="auto"/>
        </w:rPr>
        <w:t xml:space="preserve"> lentelė. </w:t>
      </w:r>
      <w:r w:rsidRPr="00881BF9">
        <w:rPr>
          <w:b w:val="0"/>
          <w:bCs w:val="0"/>
          <w:color w:val="auto"/>
          <w:szCs w:val="24"/>
        </w:rPr>
        <w:t>Reikalavimai e</w:t>
      </w:r>
      <w:r w:rsidR="006B15B6" w:rsidRPr="00881BF9">
        <w:rPr>
          <w:b w:val="0"/>
          <w:bCs w:val="0"/>
          <w:color w:val="auto"/>
          <w:szCs w:val="24"/>
        </w:rPr>
        <w:t>l</w:t>
      </w:r>
      <w:r w:rsidRPr="00881BF9">
        <w:rPr>
          <w:b w:val="0"/>
          <w:bCs w:val="0"/>
          <w:color w:val="auto"/>
          <w:szCs w:val="24"/>
        </w:rPr>
        <w:t>.</w:t>
      </w:r>
      <w:r w:rsidR="006B15B6" w:rsidRPr="00881BF9">
        <w:rPr>
          <w:b w:val="0"/>
          <w:bCs w:val="0"/>
          <w:color w:val="auto"/>
          <w:szCs w:val="24"/>
        </w:rPr>
        <w:t xml:space="preserve"> </w:t>
      </w:r>
      <w:r w:rsidRPr="00881BF9">
        <w:rPr>
          <w:b w:val="0"/>
          <w:bCs w:val="0"/>
          <w:color w:val="auto"/>
          <w:szCs w:val="24"/>
        </w:rPr>
        <w:t xml:space="preserve">paslaugų portalo </w:t>
      </w:r>
      <w:hyperlink r:id="rId22" w:history="1">
        <w:r w:rsidRPr="00881BF9">
          <w:rPr>
            <w:rStyle w:val="Hipersaitas"/>
            <w:b w:val="0"/>
            <w:bCs w:val="0"/>
            <w:color w:val="auto"/>
            <w:szCs w:val="24"/>
          </w:rPr>
          <w:t>www.rinkejopuslapis.lt</w:t>
        </w:r>
      </w:hyperlink>
      <w:r w:rsidRPr="00881BF9">
        <w:rPr>
          <w:b w:val="0"/>
          <w:bCs w:val="0"/>
          <w:color w:val="auto"/>
          <w:szCs w:val="24"/>
        </w:rPr>
        <w:t xml:space="preserve"> ir vrk internetinio puslapio </w:t>
      </w:r>
      <w:hyperlink r:id="rId23" w:history="1">
        <w:r w:rsidRPr="00881BF9">
          <w:rPr>
            <w:rStyle w:val="Hipersaitas"/>
            <w:b w:val="0"/>
            <w:bCs w:val="0"/>
            <w:color w:val="auto"/>
            <w:szCs w:val="24"/>
          </w:rPr>
          <w:t>www.vrk.lt</w:t>
        </w:r>
      </w:hyperlink>
      <w:r w:rsidRPr="00881BF9">
        <w:rPr>
          <w:b w:val="0"/>
          <w:bCs w:val="0"/>
          <w:color w:val="auto"/>
          <w:szCs w:val="24"/>
        </w:rPr>
        <w:t xml:space="preserve"> apjungimui</w:t>
      </w:r>
    </w:p>
    <w:tbl>
      <w:tblPr>
        <w:tblStyle w:val="Lentelstinklelis"/>
        <w:tblW w:w="5000" w:type="pct"/>
        <w:tblLayout w:type="fixed"/>
        <w:tblLook w:val="04A0" w:firstRow="1" w:lastRow="0" w:firstColumn="1" w:lastColumn="0" w:noHBand="0" w:noVBand="1"/>
      </w:tblPr>
      <w:tblGrid>
        <w:gridCol w:w="1129"/>
        <w:gridCol w:w="7890"/>
      </w:tblGrid>
      <w:tr w:rsidR="00881BF9" w:rsidRPr="00881BF9" w14:paraId="5017855C" w14:textId="77777777" w:rsidTr="0ECADE89">
        <w:trPr>
          <w:tblHeader/>
        </w:trPr>
        <w:tc>
          <w:tcPr>
            <w:tcW w:w="626" w:type="pct"/>
            <w:shd w:val="clear" w:color="auto" w:fill="F2F2F2" w:themeFill="background1" w:themeFillShade="F2"/>
            <w:vAlign w:val="center"/>
          </w:tcPr>
          <w:p w14:paraId="4D5139BE" w14:textId="77777777" w:rsidR="008D172D" w:rsidRPr="00881BF9" w:rsidRDefault="008D172D" w:rsidP="00C55C8B">
            <w:pPr>
              <w:jc w:val="left"/>
              <w:rPr>
                <w:b/>
                <w:bCs/>
              </w:rPr>
            </w:pPr>
            <w:r w:rsidRPr="00881BF9">
              <w:rPr>
                <w:b/>
                <w:bCs/>
              </w:rPr>
              <w:t>Nr.</w:t>
            </w:r>
          </w:p>
        </w:tc>
        <w:tc>
          <w:tcPr>
            <w:tcW w:w="4374" w:type="pct"/>
            <w:shd w:val="clear" w:color="auto" w:fill="F2F2F2" w:themeFill="background1" w:themeFillShade="F2"/>
            <w:vAlign w:val="center"/>
          </w:tcPr>
          <w:p w14:paraId="40211460" w14:textId="77777777" w:rsidR="008D172D" w:rsidRPr="00881BF9" w:rsidRDefault="008D172D" w:rsidP="00C55C8B">
            <w:pPr>
              <w:jc w:val="left"/>
              <w:rPr>
                <w:b/>
                <w:bCs/>
              </w:rPr>
            </w:pPr>
            <w:r w:rsidRPr="00881BF9">
              <w:rPr>
                <w:b/>
                <w:bCs/>
              </w:rPr>
              <w:t>Reikalavimas</w:t>
            </w:r>
          </w:p>
        </w:tc>
      </w:tr>
      <w:tr w:rsidR="00881BF9" w:rsidRPr="00881BF9" w14:paraId="3A8223BF" w14:textId="77777777" w:rsidTr="0ECADE89">
        <w:tc>
          <w:tcPr>
            <w:tcW w:w="626" w:type="pct"/>
          </w:tcPr>
          <w:p w14:paraId="3163F623" w14:textId="77777777" w:rsidR="008D172D" w:rsidRPr="00881BF9" w:rsidRDefault="008D172D" w:rsidP="00AF0807">
            <w:pPr>
              <w:pStyle w:val="Sraopastraipa"/>
              <w:numPr>
                <w:ilvl w:val="0"/>
                <w:numId w:val="18"/>
              </w:numPr>
            </w:pPr>
          </w:p>
        </w:tc>
        <w:tc>
          <w:tcPr>
            <w:tcW w:w="4374" w:type="pct"/>
          </w:tcPr>
          <w:p w14:paraId="62E65CC7" w14:textId="5712B529" w:rsidR="008D172D" w:rsidRPr="00881BF9" w:rsidRDefault="00F03938" w:rsidP="0025082A">
            <w:r w:rsidRPr="00881BF9">
              <w:t xml:space="preserve">Turi būti modernizuotas VRK internetinis puslapis www.vrk.lt ir </w:t>
            </w:r>
            <w:r w:rsidR="002A32CF" w:rsidRPr="00881BF9">
              <w:t>e</w:t>
            </w:r>
            <w:r w:rsidR="006B15B6" w:rsidRPr="00881BF9">
              <w:t>l</w:t>
            </w:r>
            <w:r w:rsidR="002A32CF" w:rsidRPr="00881BF9">
              <w:t>.</w:t>
            </w:r>
            <w:r w:rsidR="006B15B6" w:rsidRPr="00881BF9">
              <w:t xml:space="preserve"> </w:t>
            </w:r>
            <w:r w:rsidRPr="00881BF9">
              <w:t xml:space="preserve">paslaugų portalas www.rinkejopuslapis.lt, apjungiant juos į naują ir į naudotoją orientuotą vieningą portalą – </w:t>
            </w:r>
            <w:hyperlink r:id="rId24" w:history="1">
              <w:r w:rsidR="002A2DF6" w:rsidRPr="00881BF9">
                <w:rPr>
                  <w:rStyle w:val="Hipersaitas"/>
                  <w:color w:val="auto"/>
                </w:rPr>
                <w:t>www.vrk.lt</w:t>
              </w:r>
            </w:hyperlink>
            <w:r w:rsidR="002A2DF6" w:rsidRPr="00881BF9">
              <w:t xml:space="preserve"> (toliau – VRK.LT portalas)</w:t>
            </w:r>
            <w:r w:rsidR="003076C0" w:rsidRPr="00881BF9">
              <w:t>.</w:t>
            </w:r>
          </w:p>
        </w:tc>
      </w:tr>
      <w:tr w:rsidR="00881BF9" w:rsidRPr="00881BF9" w14:paraId="18CCD3B2" w14:textId="77777777" w:rsidTr="0ECADE89">
        <w:tc>
          <w:tcPr>
            <w:tcW w:w="626" w:type="pct"/>
          </w:tcPr>
          <w:p w14:paraId="2DA22DFB" w14:textId="77777777" w:rsidR="008D172D" w:rsidRPr="00881BF9" w:rsidRDefault="008D172D" w:rsidP="00AF0807">
            <w:pPr>
              <w:pStyle w:val="Sraopastraipa"/>
              <w:numPr>
                <w:ilvl w:val="0"/>
                <w:numId w:val="18"/>
              </w:numPr>
            </w:pPr>
          </w:p>
        </w:tc>
        <w:tc>
          <w:tcPr>
            <w:tcW w:w="4374" w:type="pct"/>
          </w:tcPr>
          <w:p w14:paraId="2D00E5C1" w14:textId="5583BFCA" w:rsidR="00E84E32" w:rsidRPr="00881BF9" w:rsidRDefault="00E84E32" w:rsidP="00E84E32">
            <w:r w:rsidRPr="00881BF9">
              <w:t xml:space="preserve">Turi būti sukurtas visiškai naujas portalas VRK.LT, neprisirišant nei prie esamo VRK internetinio puslapio www.vrk.lt, nei prie </w:t>
            </w:r>
            <w:r w:rsidR="000B10EB" w:rsidRPr="00881BF9">
              <w:t>e</w:t>
            </w:r>
            <w:r w:rsidR="006B15B6" w:rsidRPr="00881BF9">
              <w:t>l</w:t>
            </w:r>
            <w:r w:rsidR="000B10EB" w:rsidRPr="00881BF9">
              <w:t>.</w:t>
            </w:r>
            <w:r w:rsidR="006B15B6" w:rsidRPr="00881BF9">
              <w:t xml:space="preserve"> </w:t>
            </w:r>
            <w:r w:rsidRPr="00881BF9">
              <w:t>paslaugų portalo</w:t>
            </w:r>
          </w:p>
          <w:p w14:paraId="41CAB69F" w14:textId="01926B69" w:rsidR="008D172D" w:rsidRPr="00881BF9" w:rsidRDefault="00E84E32" w:rsidP="00E84E32">
            <w:r w:rsidRPr="00881BF9">
              <w:t>www.rinkejopuslapis.lt sukūrimui / modernizavimui / vystymui naudotų technologijų.</w:t>
            </w:r>
          </w:p>
        </w:tc>
      </w:tr>
      <w:tr w:rsidR="00881BF9" w:rsidRPr="00881BF9" w14:paraId="3D5D5B82" w14:textId="77777777" w:rsidTr="0ECADE89">
        <w:tc>
          <w:tcPr>
            <w:tcW w:w="626" w:type="pct"/>
          </w:tcPr>
          <w:p w14:paraId="04E216A7" w14:textId="77777777" w:rsidR="008D172D" w:rsidRPr="00881BF9" w:rsidRDefault="008D172D" w:rsidP="00AF0807">
            <w:pPr>
              <w:pStyle w:val="Sraopastraipa"/>
              <w:numPr>
                <w:ilvl w:val="0"/>
                <w:numId w:val="18"/>
              </w:numPr>
            </w:pPr>
          </w:p>
        </w:tc>
        <w:tc>
          <w:tcPr>
            <w:tcW w:w="4374" w:type="pct"/>
          </w:tcPr>
          <w:p w14:paraId="3BA2E153" w14:textId="4A4930D1" w:rsidR="0059115C" w:rsidRPr="00881BF9" w:rsidRDefault="0059115C" w:rsidP="0059115C">
            <w:r w:rsidRPr="00881BF9">
              <w:t xml:space="preserve">Po </w:t>
            </w:r>
            <w:r w:rsidR="00C50246" w:rsidRPr="00881BF9">
              <w:t>internetinio puslapio</w:t>
            </w:r>
            <w:r w:rsidRPr="00881BF9">
              <w:t xml:space="preserve"> www.vrk.lt ir </w:t>
            </w:r>
            <w:r w:rsidR="000B10EB" w:rsidRPr="00881BF9">
              <w:t>e</w:t>
            </w:r>
            <w:r w:rsidR="006B15B6" w:rsidRPr="00881BF9">
              <w:t>l</w:t>
            </w:r>
            <w:r w:rsidR="000B10EB" w:rsidRPr="00881BF9">
              <w:t>.</w:t>
            </w:r>
            <w:r w:rsidR="006B15B6" w:rsidRPr="00881BF9">
              <w:t xml:space="preserve"> </w:t>
            </w:r>
            <w:r w:rsidRPr="00881BF9">
              <w:t>paslaugų portalo www.rinkejopuslapis.lt apjungimo turės būti</w:t>
            </w:r>
            <w:r w:rsidR="001C53C8" w:rsidRPr="00881BF9">
              <w:t xml:space="preserve"> realizuota tokia </w:t>
            </w:r>
            <w:r w:rsidR="007A71EC" w:rsidRPr="00881BF9">
              <w:t xml:space="preserve">naujo portalo </w:t>
            </w:r>
            <w:r w:rsidR="001C53C8" w:rsidRPr="00881BF9">
              <w:t>VRK.LT strukt</w:t>
            </w:r>
            <w:r w:rsidR="0077004E" w:rsidRPr="00881BF9">
              <w:t>ūra</w:t>
            </w:r>
            <w:r w:rsidRPr="00881BF9">
              <w:t>:</w:t>
            </w:r>
          </w:p>
          <w:p w14:paraId="092C1FC6" w14:textId="48EBD229" w:rsidR="00923908" w:rsidRPr="00881BF9" w:rsidRDefault="0059115C" w:rsidP="000F5269">
            <w:pPr>
              <w:pStyle w:val="Sraopastraipa"/>
              <w:numPr>
                <w:ilvl w:val="0"/>
                <w:numId w:val="68"/>
              </w:numPr>
            </w:pPr>
            <w:r w:rsidRPr="00881BF9">
              <w:t xml:space="preserve">naujas išorinis portalas VRK.LT, kuriame </w:t>
            </w:r>
            <w:r w:rsidR="00923908" w:rsidRPr="00881BF9">
              <w:t xml:space="preserve">turės būti apjungtos </w:t>
            </w:r>
            <w:r w:rsidR="003530AD" w:rsidRPr="00881BF9">
              <w:t xml:space="preserve">šios </w:t>
            </w:r>
            <w:r w:rsidR="005617C1" w:rsidRPr="00881BF9">
              <w:t>dalys:</w:t>
            </w:r>
          </w:p>
          <w:p w14:paraId="3DF3CCF9" w14:textId="7747EE9D" w:rsidR="00B03DE3" w:rsidRPr="00881BF9" w:rsidRDefault="00B03DE3" w:rsidP="000F5269">
            <w:pPr>
              <w:pStyle w:val="Sraopastraipa"/>
              <w:numPr>
                <w:ilvl w:val="1"/>
                <w:numId w:val="68"/>
              </w:numPr>
            </w:pPr>
            <w:r w:rsidRPr="00881BF9">
              <w:t>interneti</w:t>
            </w:r>
            <w:r w:rsidR="005617C1" w:rsidRPr="00881BF9">
              <w:t>nis</w:t>
            </w:r>
            <w:r w:rsidRPr="00881BF9">
              <w:t xml:space="preserve"> puslap</w:t>
            </w:r>
            <w:r w:rsidR="005617C1" w:rsidRPr="00881BF9">
              <w:t>is</w:t>
            </w:r>
            <w:r w:rsidRPr="00881BF9">
              <w:t xml:space="preserve"> www.vrk.lt, kuris skirtas informacijos skelbimui, istorinių rinkimų duomenų publikavimui, oficialios informacijos publikavimui, generuojamų puslapių iš VRKIS posistemės PUBLIKAVIMAS publikavimui. </w:t>
            </w:r>
          </w:p>
          <w:p w14:paraId="5BA3AC44" w14:textId="67E067AF" w:rsidR="00044D3B" w:rsidRPr="00881BF9" w:rsidRDefault="00B03DE3" w:rsidP="000F5269">
            <w:pPr>
              <w:pStyle w:val="Sraopastraipa"/>
              <w:numPr>
                <w:ilvl w:val="1"/>
                <w:numId w:val="68"/>
              </w:numPr>
            </w:pPr>
            <w:r w:rsidRPr="00881BF9">
              <w:t>išorin</w:t>
            </w:r>
            <w:r w:rsidR="0023198D" w:rsidRPr="00881BF9">
              <w:t>is</w:t>
            </w:r>
            <w:r w:rsidRPr="00881BF9">
              <w:t xml:space="preserve"> e</w:t>
            </w:r>
            <w:r w:rsidR="00F42C65" w:rsidRPr="00881BF9">
              <w:t>l</w:t>
            </w:r>
            <w:r w:rsidRPr="00881BF9">
              <w:t>.</w:t>
            </w:r>
            <w:r w:rsidR="00F42C65" w:rsidRPr="00881BF9">
              <w:t xml:space="preserve"> </w:t>
            </w:r>
            <w:r w:rsidRPr="00881BF9">
              <w:t>paslaugų portal</w:t>
            </w:r>
            <w:r w:rsidR="0023198D" w:rsidRPr="00881BF9">
              <w:t>as</w:t>
            </w:r>
            <w:r w:rsidRPr="00881BF9">
              <w:t xml:space="preserve"> rinkejospuslapis.lt, kuris skirtas rinkėjams ir rinkimų dalyviams (kandidatams, politinių organizacijų atstovams, viešosios informacijos rengėjams ir skleidėjams);</w:t>
            </w:r>
          </w:p>
          <w:p w14:paraId="708BC6FA" w14:textId="4360729A" w:rsidR="008D172D" w:rsidRPr="00881BF9" w:rsidRDefault="00044D3B" w:rsidP="000F5269">
            <w:pPr>
              <w:pStyle w:val="Sraopastraipa"/>
              <w:numPr>
                <w:ilvl w:val="0"/>
                <w:numId w:val="68"/>
              </w:numPr>
            </w:pPr>
            <w:r w:rsidRPr="00881BF9">
              <w:t xml:space="preserve">naujas vidinis portalas </w:t>
            </w:r>
            <w:r w:rsidR="004E098B" w:rsidRPr="00881BF9">
              <w:t>ORG.VRK.LT</w:t>
            </w:r>
            <w:r w:rsidRPr="00881BF9">
              <w:t xml:space="preserve">, kuriame turės būti </w:t>
            </w:r>
            <w:r w:rsidR="0025597C" w:rsidRPr="00881BF9">
              <w:t>perkeltas esam</w:t>
            </w:r>
            <w:r w:rsidR="00322ACF" w:rsidRPr="00881BF9">
              <w:t>o</w:t>
            </w:r>
            <w:r w:rsidR="0025597C" w:rsidRPr="00881BF9">
              <w:t xml:space="preserve"> </w:t>
            </w:r>
            <w:r w:rsidR="0059115C" w:rsidRPr="00881BF9">
              <w:t>vidini</w:t>
            </w:r>
            <w:r w:rsidR="00322ACF" w:rsidRPr="00881BF9">
              <w:t>o</w:t>
            </w:r>
            <w:r w:rsidR="0059115C" w:rsidRPr="00881BF9">
              <w:t xml:space="preserve"> el. paslaugų portal</w:t>
            </w:r>
            <w:r w:rsidR="006772F9" w:rsidRPr="00881BF9">
              <w:t>o</w:t>
            </w:r>
            <w:r w:rsidR="0059115C" w:rsidRPr="00881BF9">
              <w:t xml:space="preserve"> </w:t>
            </w:r>
            <w:r w:rsidR="00E4558B" w:rsidRPr="00881BF9">
              <w:t>ORG.RINKEJOPUSLAPIS.LT</w:t>
            </w:r>
            <w:r w:rsidR="00322ACF" w:rsidRPr="00881BF9">
              <w:t xml:space="preserve"> </w:t>
            </w:r>
            <w:r w:rsidR="0059115C" w:rsidRPr="00881BF9">
              <w:t>funkcionalumas.</w:t>
            </w:r>
          </w:p>
        </w:tc>
      </w:tr>
      <w:tr w:rsidR="00881BF9" w:rsidRPr="00881BF9" w14:paraId="69031AF7" w14:textId="77777777" w:rsidTr="0ECADE89">
        <w:tc>
          <w:tcPr>
            <w:tcW w:w="626" w:type="pct"/>
          </w:tcPr>
          <w:p w14:paraId="418C5947" w14:textId="77777777" w:rsidR="008D172D" w:rsidRPr="00881BF9" w:rsidRDefault="008D172D" w:rsidP="00AF0807">
            <w:pPr>
              <w:pStyle w:val="Sraopastraipa"/>
              <w:numPr>
                <w:ilvl w:val="0"/>
                <w:numId w:val="18"/>
              </w:numPr>
            </w:pPr>
          </w:p>
        </w:tc>
        <w:tc>
          <w:tcPr>
            <w:tcW w:w="4374" w:type="pct"/>
          </w:tcPr>
          <w:p w14:paraId="072D1218" w14:textId="77777777" w:rsidR="00B5305D" w:rsidRPr="00881BF9" w:rsidRDefault="00B5305D" w:rsidP="00B5305D">
            <w:pPr>
              <w:pStyle w:val="Sraopastraipa"/>
              <w:ind w:left="0"/>
            </w:pPr>
            <w:r w:rsidRPr="00881BF9">
              <w:t>Išorinį portalą turi sudaryti:</w:t>
            </w:r>
          </w:p>
          <w:p w14:paraId="671BD358" w14:textId="19846393" w:rsidR="00B5305D" w:rsidRPr="00881BF9" w:rsidRDefault="00B5305D" w:rsidP="000F5269">
            <w:pPr>
              <w:pStyle w:val="Sraopastraipa"/>
              <w:numPr>
                <w:ilvl w:val="0"/>
                <w:numId w:val="69"/>
              </w:numPr>
            </w:pPr>
            <w:r w:rsidRPr="00881BF9">
              <w:t>viešoji dalis (prieinama visiems</w:t>
            </w:r>
            <w:r w:rsidR="00C865C3" w:rsidRPr="00881BF9">
              <w:t xml:space="preserve"> lankytojams</w:t>
            </w:r>
            <w:r w:rsidRPr="00881BF9">
              <w:t>, be jokių ribojimų);</w:t>
            </w:r>
          </w:p>
          <w:p w14:paraId="4049C479" w14:textId="561F37F9" w:rsidR="008D172D" w:rsidRPr="00881BF9" w:rsidRDefault="00B5305D" w:rsidP="000F5269">
            <w:pPr>
              <w:pStyle w:val="Sraopastraipa"/>
              <w:numPr>
                <w:ilvl w:val="0"/>
                <w:numId w:val="69"/>
              </w:numPr>
            </w:pPr>
            <w:r w:rsidRPr="00881BF9">
              <w:t xml:space="preserve">vidinė dalis (prieinama </w:t>
            </w:r>
            <w:r w:rsidR="00876D50" w:rsidRPr="00881BF9">
              <w:t xml:space="preserve">autentifikuotiems </w:t>
            </w:r>
            <w:r w:rsidRPr="00881BF9">
              <w:t xml:space="preserve">šių tikslinių grupių naudotojams: rinkėjams ir rinkimų </w:t>
            </w:r>
            <w:r w:rsidR="338E3470" w:rsidRPr="00881BF9">
              <w:t>dalyviams</w:t>
            </w:r>
            <w:r w:rsidRPr="00881BF9">
              <w:t>).</w:t>
            </w:r>
          </w:p>
        </w:tc>
      </w:tr>
      <w:tr w:rsidR="00881BF9" w:rsidRPr="00881BF9" w14:paraId="1F966C68" w14:textId="77777777" w:rsidTr="0ECADE89">
        <w:tc>
          <w:tcPr>
            <w:tcW w:w="626" w:type="pct"/>
          </w:tcPr>
          <w:p w14:paraId="272EA8D3" w14:textId="77777777" w:rsidR="0044063D" w:rsidRPr="00881BF9" w:rsidRDefault="0044063D" w:rsidP="00AF0807">
            <w:pPr>
              <w:pStyle w:val="Sraopastraipa"/>
              <w:numPr>
                <w:ilvl w:val="0"/>
                <w:numId w:val="18"/>
              </w:numPr>
            </w:pPr>
          </w:p>
        </w:tc>
        <w:tc>
          <w:tcPr>
            <w:tcW w:w="4374" w:type="pct"/>
          </w:tcPr>
          <w:p w14:paraId="525A10EF" w14:textId="77777777" w:rsidR="0044063D" w:rsidRPr="00881BF9" w:rsidRDefault="0044063D" w:rsidP="0044063D">
            <w:pPr>
              <w:rPr>
                <w:szCs w:val="24"/>
              </w:rPr>
            </w:pPr>
            <w:r w:rsidRPr="00881BF9">
              <w:rPr>
                <w:szCs w:val="24"/>
              </w:rPr>
              <w:t>Išoriniame portale VRK.LT turės būti užtikrinta patogi prieiga prie:</w:t>
            </w:r>
          </w:p>
          <w:p w14:paraId="64487903" w14:textId="77777777" w:rsidR="0044063D" w:rsidRPr="00881BF9" w:rsidRDefault="0044063D" w:rsidP="0044063D">
            <w:pPr>
              <w:pStyle w:val="Sraopastraipa"/>
              <w:numPr>
                <w:ilvl w:val="0"/>
                <w:numId w:val="74"/>
              </w:numPr>
              <w:rPr>
                <w:szCs w:val="24"/>
              </w:rPr>
            </w:pPr>
            <w:r w:rsidRPr="00881BF9">
              <w:rPr>
                <w:szCs w:val="24"/>
              </w:rPr>
              <w:t>struktūrizuotos ir susistemintos rinkimų informacijos;</w:t>
            </w:r>
          </w:p>
          <w:p w14:paraId="4B576046" w14:textId="77777777" w:rsidR="0044063D" w:rsidRPr="00881BF9" w:rsidRDefault="0044063D" w:rsidP="0044063D">
            <w:pPr>
              <w:pStyle w:val="Sraopastraipa"/>
              <w:numPr>
                <w:ilvl w:val="0"/>
                <w:numId w:val="74"/>
              </w:numPr>
              <w:rPr>
                <w:szCs w:val="24"/>
              </w:rPr>
            </w:pPr>
            <w:r w:rsidRPr="00881BF9">
              <w:rPr>
                <w:szCs w:val="24"/>
              </w:rPr>
              <w:t>rinkimų duomenų ir jų rinkinių;</w:t>
            </w:r>
          </w:p>
          <w:p w14:paraId="440F7208" w14:textId="6E04D5C8" w:rsidR="0044063D" w:rsidRPr="00881BF9" w:rsidRDefault="0044063D" w:rsidP="00881BF9">
            <w:pPr>
              <w:pStyle w:val="Sraopastraipa"/>
              <w:numPr>
                <w:ilvl w:val="0"/>
                <w:numId w:val="74"/>
              </w:numPr>
              <w:rPr>
                <w:szCs w:val="24"/>
              </w:rPr>
            </w:pPr>
            <w:r w:rsidRPr="00881BF9">
              <w:rPr>
                <w:szCs w:val="24"/>
              </w:rPr>
              <w:t>el. ir administracinių el. paslaugų.</w:t>
            </w:r>
          </w:p>
        </w:tc>
      </w:tr>
      <w:tr w:rsidR="00881BF9" w:rsidRPr="00881BF9" w14:paraId="40D97237" w14:textId="77777777" w:rsidTr="0ECADE89">
        <w:tc>
          <w:tcPr>
            <w:tcW w:w="626" w:type="pct"/>
          </w:tcPr>
          <w:p w14:paraId="372E5ABC" w14:textId="77777777" w:rsidR="008D172D" w:rsidRPr="00881BF9" w:rsidRDefault="008D172D" w:rsidP="00AF0807">
            <w:pPr>
              <w:pStyle w:val="Sraopastraipa"/>
              <w:numPr>
                <w:ilvl w:val="0"/>
                <w:numId w:val="18"/>
              </w:numPr>
            </w:pPr>
          </w:p>
        </w:tc>
        <w:tc>
          <w:tcPr>
            <w:tcW w:w="4374" w:type="pct"/>
          </w:tcPr>
          <w:p w14:paraId="085BB272" w14:textId="0E84FCCA" w:rsidR="008D172D" w:rsidRPr="00881BF9" w:rsidRDefault="00300D8E" w:rsidP="00C55C8B">
            <w:r w:rsidRPr="00881BF9">
              <w:t xml:space="preserve">Vidinis portalas </w:t>
            </w:r>
            <w:r w:rsidR="00F4448E" w:rsidRPr="00881BF9">
              <w:t>ORG.</w:t>
            </w:r>
            <w:r w:rsidRPr="00881BF9">
              <w:t xml:space="preserve">VRK.LT portalas turės būti prieinamas tik rinkimų organizatoriams. </w:t>
            </w:r>
          </w:p>
        </w:tc>
      </w:tr>
      <w:tr w:rsidR="00881BF9" w:rsidRPr="00881BF9" w14:paraId="406BC83B" w14:textId="77777777" w:rsidTr="0ECADE89">
        <w:tc>
          <w:tcPr>
            <w:tcW w:w="626" w:type="pct"/>
          </w:tcPr>
          <w:p w14:paraId="70FF87A9" w14:textId="77777777" w:rsidR="008D172D" w:rsidRPr="00881BF9" w:rsidRDefault="008D172D" w:rsidP="00AF0807">
            <w:pPr>
              <w:pStyle w:val="Sraopastraipa"/>
              <w:numPr>
                <w:ilvl w:val="0"/>
                <w:numId w:val="18"/>
              </w:numPr>
            </w:pPr>
          </w:p>
        </w:tc>
        <w:tc>
          <w:tcPr>
            <w:tcW w:w="4374" w:type="pct"/>
          </w:tcPr>
          <w:p w14:paraId="712EA5EC" w14:textId="45A4BF32" w:rsidR="009347C3" w:rsidRPr="00881BF9" w:rsidRDefault="009347C3" w:rsidP="009347C3">
            <w:r w:rsidRPr="00881BF9">
              <w:t xml:space="preserve">Kuriant </w:t>
            </w:r>
            <w:r w:rsidR="00FE7568" w:rsidRPr="00881BF9">
              <w:t xml:space="preserve">portalą </w:t>
            </w:r>
            <w:r w:rsidR="00727093" w:rsidRPr="00881BF9">
              <w:t>VRK.LT</w:t>
            </w:r>
            <w:r w:rsidRPr="00881BF9">
              <w:t xml:space="preserve"> turės būti:</w:t>
            </w:r>
          </w:p>
          <w:p w14:paraId="25A055E8" w14:textId="6B2920FC" w:rsidR="009347C3" w:rsidRPr="00881BF9" w:rsidRDefault="009347C3" w:rsidP="000F5269">
            <w:pPr>
              <w:pStyle w:val="Sraopastraipa"/>
              <w:numPr>
                <w:ilvl w:val="0"/>
                <w:numId w:val="70"/>
              </w:numPr>
            </w:pPr>
            <w:r w:rsidRPr="00881BF9">
              <w:t>realizuoti šiuo metu internet</w:t>
            </w:r>
            <w:r w:rsidR="00C16881" w:rsidRPr="00881BF9">
              <w:t>iniame</w:t>
            </w:r>
            <w:r w:rsidRPr="00881BF9">
              <w:t xml:space="preserve"> </w:t>
            </w:r>
            <w:r w:rsidR="00C16881" w:rsidRPr="00881BF9">
              <w:t>pu</w:t>
            </w:r>
            <w:r w:rsidR="00602ADA" w:rsidRPr="00881BF9">
              <w:t>s</w:t>
            </w:r>
            <w:r w:rsidR="00C16881" w:rsidRPr="00881BF9">
              <w:t>lapyje</w:t>
            </w:r>
            <w:r w:rsidRPr="00881BF9">
              <w:t xml:space="preserve"> </w:t>
            </w:r>
            <w:r w:rsidR="00C16881" w:rsidRPr="00881BF9">
              <w:t>www.</w:t>
            </w:r>
            <w:r w:rsidRPr="00881BF9">
              <w:t xml:space="preserve">vrk.lt ir </w:t>
            </w:r>
            <w:r w:rsidR="00C16881" w:rsidRPr="00881BF9">
              <w:t>e</w:t>
            </w:r>
            <w:r w:rsidR="004E6877" w:rsidRPr="00881BF9">
              <w:t>l</w:t>
            </w:r>
            <w:r w:rsidR="0043256F" w:rsidRPr="00881BF9">
              <w:t>.</w:t>
            </w:r>
            <w:r w:rsidR="004E6877" w:rsidRPr="00881BF9">
              <w:t xml:space="preserve"> </w:t>
            </w:r>
            <w:r w:rsidR="0043256F" w:rsidRPr="00881BF9">
              <w:t xml:space="preserve">paslaugų </w:t>
            </w:r>
            <w:r w:rsidRPr="00881BF9">
              <w:t xml:space="preserve">portale rinkejopuslapis.lt veikiantys funkcionalumai (tiek vidinėje, tiek išorinėje dalyse). </w:t>
            </w:r>
            <w:r w:rsidR="00997088" w:rsidRPr="00881BF9">
              <w:t>VRKIS m</w:t>
            </w:r>
            <w:r w:rsidRPr="00881BF9">
              <w:t>odernizavimo</w:t>
            </w:r>
            <w:r w:rsidR="00FB7221" w:rsidRPr="00881BF9">
              <w:t>, kurio apimtyje turi būti sukurtas ir naujas portalas VRK.LT,</w:t>
            </w:r>
            <w:r w:rsidRPr="00881BF9">
              <w:t xml:space="preserve"> pabaigoje šie funkcionalumai turės veikti ne prasčiau nei veikia šiuo metu;</w:t>
            </w:r>
          </w:p>
          <w:p w14:paraId="130C72D6" w14:textId="25C1B8CF" w:rsidR="009347C3" w:rsidRPr="00881BF9" w:rsidRDefault="009347C3" w:rsidP="000F5269">
            <w:pPr>
              <w:pStyle w:val="Sraopastraipa"/>
              <w:numPr>
                <w:ilvl w:val="0"/>
                <w:numId w:val="70"/>
              </w:numPr>
            </w:pPr>
            <w:r w:rsidRPr="00881BF9">
              <w:t xml:space="preserve">užtikrinta, kad </w:t>
            </w:r>
            <w:r w:rsidR="006A6ADF" w:rsidRPr="00881BF9">
              <w:t xml:space="preserve">portale VRK.LT </w:t>
            </w:r>
            <w:r w:rsidRPr="00881BF9">
              <w:t>nebus dubliuojamos dabartiniame www.vrk.lt ir elektroninių paslaugų portale www.rinkėjopuslapis.lt pasikartojančios funkcijos;</w:t>
            </w:r>
          </w:p>
          <w:p w14:paraId="16045CE0" w14:textId="1B64D8BA" w:rsidR="008D172D" w:rsidRPr="00881BF9" w:rsidRDefault="009347C3" w:rsidP="000F5269">
            <w:pPr>
              <w:pStyle w:val="Sraopastraipa"/>
              <w:numPr>
                <w:ilvl w:val="0"/>
                <w:numId w:val="70"/>
              </w:numPr>
            </w:pPr>
            <w:r w:rsidRPr="00881BF9">
              <w:t xml:space="preserve">sukurtos </w:t>
            </w:r>
            <w:r w:rsidR="000D76C1" w:rsidRPr="00881BF9">
              <w:t xml:space="preserve">ir integruotos į VRK.LT portalą </w:t>
            </w:r>
            <w:r w:rsidRPr="00881BF9">
              <w:t xml:space="preserve">naujos funkcijos pagal </w:t>
            </w:r>
            <w:r w:rsidR="00D76087" w:rsidRPr="00881BF9">
              <w:t xml:space="preserve">1 </w:t>
            </w:r>
            <w:r w:rsidR="00B94392" w:rsidRPr="00881BF9">
              <w:t>priede</w:t>
            </w:r>
            <w:r w:rsidRPr="00881BF9">
              <w:t xml:space="preserve"> detalizuotus poreikius ir reikalavimus</w:t>
            </w:r>
            <w:r w:rsidR="000D76C1" w:rsidRPr="00881BF9">
              <w:t>.</w:t>
            </w:r>
          </w:p>
        </w:tc>
      </w:tr>
      <w:tr w:rsidR="00881BF9" w:rsidRPr="00881BF9" w14:paraId="413BB8F9" w14:textId="77777777" w:rsidTr="0ECADE89">
        <w:tc>
          <w:tcPr>
            <w:tcW w:w="626" w:type="pct"/>
          </w:tcPr>
          <w:p w14:paraId="01ED4486" w14:textId="77777777" w:rsidR="008D172D" w:rsidRPr="00881BF9" w:rsidRDefault="008D172D" w:rsidP="00AF0807">
            <w:pPr>
              <w:pStyle w:val="Sraopastraipa"/>
              <w:numPr>
                <w:ilvl w:val="0"/>
                <w:numId w:val="18"/>
              </w:numPr>
            </w:pPr>
          </w:p>
        </w:tc>
        <w:tc>
          <w:tcPr>
            <w:tcW w:w="4374" w:type="pct"/>
          </w:tcPr>
          <w:p w14:paraId="3FC009EE" w14:textId="53C18FD6" w:rsidR="00B03AEC" w:rsidRPr="00881BF9" w:rsidRDefault="00B03AEC" w:rsidP="00B03AEC">
            <w:pPr>
              <w:rPr>
                <w:szCs w:val="24"/>
              </w:rPr>
            </w:pPr>
            <w:r w:rsidRPr="00881BF9">
              <w:rPr>
                <w:szCs w:val="24"/>
              </w:rPr>
              <w:t>Į portalą VRK.LT turės būti perkelti portletai / portletų rinkiniai. Visų portletų sąrašas yra pateikiamas</w:t>
            </w:r>
            <w:r w:rsidR="00C424D6" w:rsidRPr="00881BF9">
              <w:rPr>
                <w:szCs w:val="24"/>
              </w:rPr>
              <w:t xml:space="preserve"> </w:t>
            </w:r>
            <w:r w:rsidR="00C424D6" w:rsidRPr="00881BF9">
              <w:t>1 priedo „VRKIS funkcionalumų modernizavimo veiklos procesų ir procedūrų aprašas“</w:t>
            </w:r>
            <w:r w:rsidRPr="00881BF9">
              <w:rPr>
                <w:szCs w:val="24"/>
              </w:rPr>
              <w:t>, kur:</w:t>
            </w:r>
          </w:p>
          <w:p w14:paraId="4549C721" w14:textId="62A49E24" w:rsidR="00B03AEC" w:rsidRPr="00881BF9" w:rsidRDefault="007676CF" w:rsidP="00B03AEC">
            <w:pPr>
              <w:pStyle w:val="Sraopastraipa"/>
              <w:numPr>
                <w:ilvl w:val="0"/>
                <w:numId w:val="145"/>
              </w:numPr>
              <w:ind w:left="420"/>
              <w:rPr>
                <w:szCs w:val="24"/>
              </w:rPr>
            </w:pPr>
            <w:r w:rsidRPr="00881BF9">
              <w:t xml:space="preserve">2 priedo </w:t>
            </w:r>
            <w:r w:rsidR="00B03AEC" w:rsidRPr="00881BF9">
              <w:rPr>
                <w:szCs w:val="24"/>
              </w:rPr>
              <w:t>1 lentelėje „Iš internetinio puslapio www.vrk.lt perkeliamų portletų / portletų rinkinių sąrašas“ yra išvardinti internetiniame puslapyje www.vrk.lt esantys portletai;</w:t>
            </w:r>
          </w:p>
          <w:p w14:paraId="3A690465" w14:textId="6B82324A" w:rsidR="00B03AEC" w:rsidRPr="00881BF9" w:rsidRDefault="007676CF" w:rsidP="00B03AEC">
            <w:pPr>
              <w:pStyle w:val="Sraopastraipa"/>
              <w:numPr>
                <w:ilvl w:val="0"/>
                <w:numId w:val="145"/>
              </w:numPr>
              <w:ind w:left="420"/>
              <w:rPr>
                <w:szCs w:val="24"/>
              </w:rPr>
            </w:pPr>
            <w:r w:rsidRPr="00881BF9">
              <w:t xml:space="preserve">2 priedo </w:t>
            </w:r>
            <w:r w:rsidR="00B03AEC" w:rsidRPr="00881BF9">
              <w:rPr>
                <w:szCs w:val="24"/>
              </w:rPr>
              <w:t>2 lentelėje „Iš el. paslaugų portalo rinkejopuslapis.lt išorinės dalies, skirtos rinkėjams ir rinkimų dalyviams, perkeliamų portletų / portletų rinkinių sąrašas“ yra išvardinti išorinėje dalyje rinkejopuslapis.lt, skirtoje rinkėjams ir dalyviams, esantys portletai; </w:t>
            </w:r>
          </w:p>
          <w:p w14:paraId="1919EE43" w14:textId="77777777" w:rsidR="00B03AEC" w:rsidRPr="00881BF9" w:rsidRDefault="007676CF" w:rsidP="00B03AEC">
            <w:pPr>
              <w:pStyle w:val="Sraopastraipa"/>
              <w:numPr>
                <w:ilvl w:val="0"/>
                <w:numId w:val="145"/>
              </w:numPr>
              <w:ind w:left="420"/>
              <w:rPr>
                <w:szCs w:val="24"/>
              </w:rPr>
            </w:pPr>
            <w:r w:rsidRPr="00881BF9">
              <w:t>2 priedo</w:t>
            </w:r>
            <w:r w:rsidRPr="00881BF9">
              <w:rPr>
                <w:szCs w:val="24"/>
              </w:rPr>
              <w:t xml:space="preserve"> </w:t>
            </w:r>
            <w:r w:rsidR="00B03AEC" w:rsidRPr="00881BF9">
              <w:rPr>
                <w:szCs w:val="24"/>
              </w:rPr>
              <w:t>3 lentelėje „Iš el. paslaugų portalo rinkejopuslapis.lt vidinės dalies, skirtos rinkimų organizatoriams, perkeliamų portletų / portletų rinkinių sąrašas“ yra išvardinti vidinėje dalyje org.rinkejopuslapis.lt, skirtoje rinkimų organizatoriams, esantys portletai; </w:t>
            </w:r>
          </w:p>
          <w:p w14:paraId="7CB43C38" w14:textId="77777777" w:rsidR="00B03AEC" w:rsidRPr="00881BF9" w:rsidRDefault="00B03AEC" w:rsidP="00B03AEC">
            <w:pPr>
              <w:pStyle w:val="Sraopastraipa"/>
              <w:numPr>
                <w:ilvl w:val="0"/>
                <w:numId w:val="145"/>
              </w:numPr>
              <w:ind w:left="420"/>
              <w:rPr>
                <w:szCs w:val="24"/>
              </w:rPr>
            </w:pPr>
            <w:r w:rsidRPr="00881BF9">
              <w:rPr>
                <w:szCs w:val="24"/>
              </w:rPr>
              <w:t>Pareiškinių dokumentų portletai, kurie skirti Rinkimų dalyviams yra pateikti 2 lentelėje „Iš el. paslaugų portalo rinkejopuslapis.lt išorinės dalies, skirtos rinkėjams ir rinkimų dalyviams, perkeliamų portletų / portletų rinkinių sąrašas“, nuo 3 iki 31 eilutės;</w:t>
            </w:r>
          </w:p>
          <w:p w14:paraId="652E6DEB" w14:textId="41C5165C" w:rsidR="00820EC1" w:rsidRPr="00881BF9" w:rsidRDefault="00B03AEC" w:rsidP="00881BF9">
            <w:pPr>
              <w:pStyle w:val="Sraopastraipa"/>
              <w:numPr>
                <w:ilvl w:val="0"/>
                <w:numId w:val="145"/>
              </w:numPr>
              <w:ind w:left="420"/>
              <w:rPr>
                <w:szCs w:val="24"/>
              </w:rPr>
            </w:pPr>
            <w:r w:rsidRPr="00881BF9">
              <w:rPr>
                <w:szCs w:val="24"/>
              </w:rPr>
              <w:t>Pareiškinių dokumentų portletai, kurie skirti rinkimų organizatoriams ir pateikti pateikti 3 lentelėje „Iš el. paslaugų portalo rinkejopuslapis.lt vidinės dalies, skirtos Rinkimų organizatoriams, perkeliamų portletų / portletų rinkinių sąrašas“, nuo 31 iki 63 eilutės.</w:t>
            </w:r>
          </w:p>
        </w:tc>
      </w:tr>
      <w:tr w:rsidR="00881BF9" w:rsidRPr="00881BF9" w14:paraId="158D769A" w14:textId="77777777" w:rsidTr="00881BF9">
        <w:tc>
          <w:tcPr>
            <w:tcW w:w="626" w:type="pct"/>
          </w:tcPr>
          <w:p w14:paraId="2B33F1D0" w14:textId="77777777" w:rsidR="008D172D" w:rsidRPr="00881BF9" w:rsidRDefault="008D172D" w:rsidP="00AF0807">
            <w:pPr>
              <w:pStyle w:val="Sraopastraipa"/>
              <w:numPr>
                <w:ilvl w:val="0"/>
                <w:numId w:val="18"/>
              </w:numPr>
            </w:pPr>
          </w:p>
        </w:tc>
        <w:tc>
          <w:tcPr>
            <w:tcW w:w="4374" w:type="pct"/>
            <w:shd w:val="clear" w:color="auto" w:fill="auto"/>
          </w:tcPr>
          <w:p w14:paraId="02D08BBD" w14:textId="6210833F" w:rsidR="008D172D" w:rsidRPr="00881BF9" w:rsidRDefault="00106D39" w:rsidP="00106D39">
            <w:r w:rsidRPr="00881BF9">
              <w:t xml:space="preserve">Perkeliami portletai / portletų rinkiniai turės būti perdaryti taip, kad atitiktų </w:t>
            </w:r>
            <w:r w:rsidR="003E4785" w:rsidRPr="00881BF9">
              <w:t xml:space="preserve">1 </w:t>
            </w:r>
            <w:r w:rsidRPr="00881BF9">
              <w:t xml:space="preserve">priede „VRKIS funkcionalumų modernizavimo veiklos procesų ir procedūrų aprašas“  detalizuotus </w:t>
            </w:r>
            <w:r w:rsidR="00901016" w:rsidRPr="00881BF9">
              <w:t>procesus</w:t>
            </w:r>
            <w:r w:rsidRPr="00881BF9">
              <w:t>.</w:t>
            </w:r>
          </w:p>
        </w:tc>
      </w:tr>
      <w:tr w:rsidR="00881BF9" w:rsidRPr="00881BF9" w14:paraId="356ADE65" w14:textId="77777777" w:rsidTr="0ECADE89">
        <w:tc>
          <w:tcPr>
            <w:tcW w:w="626" w:type="pct"/>
          </w:tcPr>
          <w:p w14:paraId="6F0BBA7A" w14:textId="77777777" w:rsidR="008D172D" w:rsidRPr="00881BF9" w:rsidRDefault="008D172D" w:rsidP="00AF0807">
            <w:pPr>
              <w:pStyle w:val="Sraopastraipa"/>
              <w:numPr>
                <w:ilvl w:val="0"/>
                <w:numId w:val="18"/>
              </w:numPr>
            </w:pPr>
          </w:p>
        </w:tc>
        <w:tc>
          <w:tcPr>
            <w:tcW w:w="4374" w:type="pct"/>
          </w:tcPr>
          <w:p w14:paraId="60F901E8" w14:textId="77777777" w:rsidR="00C37BC3" w:rsidRPr="00881BF9" w:rsidRDefault="00C37BC3" w:rsidP="00C37BC3">
            <w:r w:rsidRPr="00881BF9">
              <w:t>Siekiant užtikrinti sklandų duomenų perkėlimą, detalios analizės ir projektavimo etapo metu turi būti atliktas:</w:t>
            </w:r>
          </w:p>
          <w:p w14:paraId="4BCB0B9B" w14:textId="3440F987" w:rsidR="00C37BC3" w:rsidRPr="00881BF9" w:rsidRDefault="00C37BC3" w:rsidP="000F5269">
            <w:pPr>
              <w:pStyle w:val="Sraopastraipa"/>
              <w:numPr>
                <w:ilvl w:val="0"/>
                <w:numId w:val="82"/>
              </w:numPr>
            </w:pPr>
            <w:r w:rsidRPr="00881BF9">
              <w:t xml:space="preserve">duomenų formatų ir struktūrų įvertinimas ir pasiūlytas internetinio puslapio www.vrk.lt ir </w:t>
            </w:r>
            <w:r w:rsidR="00FA0263" w:rsidRPr="00881BF9">
              <w:t>e</w:t>
            </w:r>
            <w:r w:rsidR="004E6877" w:rsidRPr="00881BF9">
              <w:t>l</w:t>
            </w:r>
            <w:r w:rsidR="00FA0263" w:rsidRPr="00881BF9">
              <w:t>.</w:t>
            </w:r>
            <w:r w:rsidR="004E6877" w:rsidRPr="00881BF9">
              <w:t xml:space="preserve"> </w:t>
            </w:r>
            <w:r w:rsidRPr="00881BF9">
              <w:t>paslaugų portalo www.rinkėjopuslapis.lt duomenų standartizacijos modelis;</w:t>
            </w:r>
          </w:p>
          <w:p w14:paraId="4789097B" w14:textId="77777777" w:rsidR="00C37BC3" w:rsidRPr="00881BF9" w:rsidRDefault="00C37BC3" w:rsidP="000F5269">
            <w:pPr>
              <w:pStyle w:val="Sraopastraipa"/>
              <w:numPr>
                <w:ilvl w:val="0"/>
                <w:numId w:val="82"/>
              </w:numPr>
            </w:pPr>
            <w:r w:rsidRPr="00881BF9">
              <w:t>duomenų formatų keitimas arba duomenų schemų normalizavimas;</w:t>
            </w:r>
          </w:p>
          <w:p w14:paraId="6F3D9B28" w14:textId="77777777" w:rsidR="00C37BC3" w:rsidRPr="00881BF9" w:rsidRDefault="00C37BC3" w:rsidP="000F5269">
            <w:pPr>
              <w:pStyle w:val="Sraopastraipa"/>
              <w:numPr>
                <w:ilvl w:val="0"/>
                <w:numId w:val="82"/>
              </w:numPr>
            </w:pPr>
            <w:r w:rsidRPr="00881BF9">
              <w:t>pasikartojančių duomenų ir jų rinkinių konsolidavimas;</w:t>
            </w:r>
          </w:p>
          <w:p w14:paraId="33F2FFD4" w14:textId="3A7D51D3" w:rsidR="001F4675" w:rsidRPr="00881BF9" w:rsidRDefault="00C37BC3" w:rsidP="000F5269">
            <w:pPr>
              <w:pStyle w:val="Sraopastraipa"/>
              <w:numPr>
                <w:ilvl w:val="0"/>
                <w:numId w:val="82"/>
              </w:numPr>
            </w:pPr>
            <w:r w:rsidRPr="00881BF9">
              <w:t>istorinių ir aktualių rinkimų duomenų (rinkimų rezultatų, informacijos apie kandidatus, politinės kampanijos finansavimo duomenis ir kt.) perkėlimas</w:t>
            </w:r>
            <w:r w:rsidR="00494881" w:rsidRPr="00881BF9">
              <w:t>*</w:t>
            </w:r>
            <w:r w:rsidRPr="00881BF9">
              <w:t xml:space="preserve">. </w:t>
            </w:r>
          </w:p>
          <w:p w14:paraId="6760122F" w14:textId="77777777" w:rsidR="001F4675" w:rsidRPr="00881BF9" w:rsidRDefault="001F4675" w:rsidP="001F4675">
            <w:pPr>
              <w:pStyle w:val="Sraopastraipa"/>
              <w:ind w:left="360"/>
            </w:pPr>
          </w:p>
          <w:p w14:paraId="2FFDC492" w14:textId="3739D416" w:rsidR="001C347D" w:rsidRPr="00881BF9" w:rsidRDefault="00494881" w:rsidP="00B16481">
            <w:r w:rsidRPr="00881BF9">
              <w:t>*</w:t>
            </w:r>
            <w:r w:rsidR="00C37BC3" w:rsidRPr="00881BF9">
              <w:t>Šiuo metu VRK svetainėje duomenys pateikiami atskiruose HTML formato interneto puslapiuose, ribotos galimybės gauti duomenis ir atlikti dominančių duomenų analizę.</w:t>
            </w:r>
            <w:r w:rsidR="00CF11B9" w:rsidRPr="00881BF9">
              <w:t xml:space="preserve"> </w:t>
            </w:r>
            <w:r w:rsidR="00042DD0" w:rsidRPr="00881BF9">
              <w:t xml:space="preserve">Atsižvelgiant į atlikto  įvertinimo rezultatus, duomenų apimtis ir jiems keliamus saugumo reikalavimus turės būti parinktas perkeltų duomenų ir HTML formato puslapių saugojimo sprendimas. </w:t>
            </w:r>
          </w:p>
        </w:tc>
      </w:tr>
      <w:tr w:rsidR="00881BF9" w:rsidRPr="00881BF9" w14:paraId="58815F5C" w14:textId="77777777" w:rsidTr="0ECADE89">
        <w:tc>
          <w:tcPr>
            <w:tcW w:w="626" w:type="pct"/>
          </w:tcPr>
          <w:p w14:paraId="5AD19CB4" w14:textId="77777777" w:rsidR="0039404B" w:rsidRPr="00881BF9" w:rsidRDefault="0039404B" w:rsidP="00AF0807">
            <w:pPr>
              <w:pStyle w:val="Sraopastraipa"/>
              <w:numPr>
                <w:ilvl w:val="0"/>
                <w:numId w:val="18"/>
              </w:numPr>
            </w:pPr>
          </w:p>
        </w:tc>
        <w:tc>
          <w:tcPr>
            <w:tcW w:w="4374" w:type="pct"/>
          </w:tcPr>
          <w:p w14:paraId="687A209E" w14:textId="5A737541" w:rsidR="0039404B" w:rsidRPr="00881BF9" w:rsidRDefault="0039404B" w:rsidP="0039404B">
            <w:pPr>
              <w:rPr>
                <w:szCs w:val="24"/>
              </w:rPr>
            </w:pPr>
            <w:r w:rsidRPr="00881BF9">
              <w:t xml:space="preserve">Istoriniai ir aktualūs rinkimų duomenys ir jų rinkiniai turės būti </w:t>
            </w:r>
            <w:r w:rsidR="004431BE" w:rsidRPr="00881BF9">
              <w:t>atveriami</w:t>
            </w:r>
            <w:r w:rsidR="004431BE" w:rsidRPr="00881BF9">
              <w:rPr>
                <w:szCs w:val="24"/>
              </w:rPr>
              <w:t>:</w:t>
            </w:r>
          </w:p>
          <w:p w14:paraId="30424177" w14:textId="475AA724" w:rsidR="004D0B8A" w:rsidRPr="00881BF9" w:rsidRDefault="004D0B8A" w:rsidP="004D0B8A">
            <w:pPr>
              <w:rPr>
                <w:szCs w:val="24"/>
              </w:rPr>
            </w:pPr>
            <w:r w:rsidRPr="00881BF9">
              <w:rPr>
                <w:szCs w:val="24"/>
              </w:rPr>
              <w:t>1)</w:t>
            </w:r>
            <w:r w:rsidR="004431BE" w:rsidRPr="00881BF9">
              <w:rPr>
                <w:szCs w:val="24"/>
              </w:rPr>
              <w:t xml:space="preserve"> </w:t>
            </w:r>
            <w:r w:rsidRPr="00881BF9">
              <w:rPr>
                <w:szCs w:val="24"/>
              </w:rPr>
              <w:t>generuojant HTML puslapius iš duomenų bazės įrašų. Naujo portalo išoriniame VRK.LT portale turi būti galimybė atvaizduoti VRK sistemoje Atvaizdavimo puslapyje iš duomenų bazės įrašų sugeneruojamus puslapius*; Ir</w:t>
            </w:r>
          </w:p>
          <w:p w14:paraId="78D63391" w14:textId="20B3799E" w:rsidR="004D0B8A" w:rsidRPr="00881BF9" w:rsidRDefault="004D0B8A" w:rsidP="004D0B8A">
            <w:pPr>
              <w:rPr>
                <w:szCs w:val="24"/>
              </w:rPr>
            </w:pPr>
            <w:r w:rsidRPr="00881BF9">
              <w:rPr>
                <w:szCs w:val="24"/>
              </w:rPr>
              <w:t>2)</w:t>
            </w:r>
            <w:r w:rsidR="004431BE" w:rsidRPr="00881BF9">
              <w:rPr>
                <w:szCs w:val="24"/>
              </w:rPr>
              <w:t xml:space="preserve"> </w:t>
            </w:r>
            <w:r w:rsidRPr="00881BF9">
              <w:rPr>
                <w:szCs w:val="24"/>
              </w:rPr>
              <w:t>pagal 1 priedo 5.5 skyriuje „Analitika, duomenų atvėrimas“ apibrėžtus reikalavimus.</w:t>
            </w:r>
          </w:p>
          <w:p w14:paraId="4C852A80" w14:textId="77777777" w:rsidR="004D0B8A" w:rsidRPr="00881BF9" w:rsidRDefault="004D0B8A" w:rsidP="004D0B8A">
            <w:pPr>
              <w:rPr>
                <w:szCs w:val="24"/>
              </w:rPr>
            </w:pPr>
          </w:p>
          <w:p w14:paraId="36759928" w14:textId="2AE6779B" w:rsidR="0039404B" w:rsidRPr="00881BF9" w:rsidRDefault="004D0B8A" w:rsidP="0039404B">
            <w:r w:rsidRPr="00881BF9">
              <w:rPr>
                <w:szCs w:val="24"/>
              </w:rPr>
              <w:t>*Kadangi VRK portalas turi turėti ergonomišką, estetišką ir vientisą dizainą,  generuojamiems</w:t>
            </w:r>
            <w:r w:rsidR="0039404B" w:rsidRPr="00881BF9">
              <w:rPr>
                <w:szCs w:val="24"/>
              </w:rPr>
              <w:t xml:space="preserve"> puslapiams </w:t>
            </w:r>
            <w:r w:rsidRPr="00881BF9">
              <w:rPr>
                <w:szCs w:val="24"/>
              </w:rPr>
              <w:t xml:space="preserve">taip pat turės būti pasiūlytas dizaino sprendimas. Dizaino sprendimui </w:t>
            </w:r>
            <w:r w:rsidR="0039404B" w:rsidRPr="00881BF9">
              <w:rPr>
                <w:szCs w:val="24"/>
              </w:rPr>
              <w:t xml:space="preserve">taikomi </w:t>
            </w:r>
            <w:r w:rsidRPr="00881BF9">
              <w:rPr>
                <w:szCs w:val="24"/>
              </w:rPr>
              <w:t>1 priedo</w:t>
            </w:r>
            <w:r w:rsidR="0039404B" w:rsidRPr="00881BF9">
              <w:rPr>
                <w:szCs w:val="24"/>
              </w:rPr>
              <w:t xml:space="preserve"> 5.3 skyriuje apibrėžti reikalavimai „Dizainas, ergonomika, pritaikymas neįgaliesiems“.</w:t>
            </w:r>
          </w:p>
        </w:tc>
      </w:tr>
      <w:tr w:rsidR="00881BF9" w:rsidRPr="00881BF9" w14:paraId="46CE599F" w14:textId="77777777" w:rsidTr="0ECADE89">
        <w:tc>
          <w:tcPr>
            <w:tcW w:w="626" w:type="pct"/>
          </w:tcPr>
          <w:p w14:paraId="08B6A655" w14:textId="77777777" w:rsidR="005C79BF" w:rsidRPr="00881BF9" w:rsidRDefault="005C79BF" w:rsidP="00AF0807">
            <w:pPr>
              <w:pStyle w:val="Sraopastraipa"/>
              <w:numPr>
                <w:ilvl w:val="0"/>
                <w:numId w:val="18"/>
              </w:numPr>
            </w:pPr>
          </w:p>
        </w:tc>
        <w:tc>
          <w:tcPr>
            <w:tcW w:w="4374" w:type="pct"/>
          </w:tcPr>
          <w:p w14:paraId="4B3DBA6B" w14:textId="77777777" w:rsidR="005C79BF" w:rsidRPr="00881BF9" w:rsidRDefault="005C79BF" w:rsidP="005C79BF">
            <w:pPr>
              <w:rPr>
                <w:szCs w:val="24"/>
              </w:rPr>
            </w:pPr>
            <w:r w:rsidRPr="00881BF9">
              <w:rPr>
                <w:szCs w:val="24"/>
              </w:rPr>
              <w:t>Portale VRK.LT rinkimų duomenys ir jų rinkiniai turės būti išvedami struktūrizuotai:</w:t>
            </w:r>
          </w:p>
          <w:p w14:paraId="1A25662E" w14:textId="77777777" w:rsidR="005C79BF" w:rsidRPr="00881BF9" w:rsidRDefault="005C79BF" w:rsidP="005C79BF">
            <w:pPr>
              <w:rPr>
                <w:szCs w:val="24"/>
              </w:rPr>
            </w:pPr>
            <w:r w:rsidRPr="00881BF9">
              <w:rPr>
                <w:szCs w:val="24"/>
              </w:rPr>
              <w:t>1)</w:t>
            </w:r>
            <w:r w:rsidRPr="00881BF9">
              <w:rPr>
                <w:szCs w:val="24"/>
              </w:rPr>
              <w:tab/>
              <w:t xml:space="preserve">I lygmuo – apibendrinta rinkimų informacija / duomenys, taikant  5.5 skyriuje „Analitika, duomenų atvėrimas“ nurodytus vizualizacijos sprendimus;  </w:t>
            </w:r>
          </w:p>
          <w:p w14:paraId="27CDABE2" w14:textId="1F04B0C1" w:rsidR="005C79BF" w:rsidRPr="00881BF9" w:rsidRDefault="005C79BF" w:rsidP="005C79BF">
            <w:r w:rsidRPr="00881BF9">
              <w:t>2)</w:t>
            </w:r>
            <w:r w:rsidRPr="00881BF9">
              <w:tab/>
              <w:t>II lygmuo – detalūs rinkimų duomenys ir jų rinkiniai išvedami lentelėse, sąrašuose su galimybe rūšiuoti, filtruoti, valdyti lentelių skilčių atvaizdavimą.</w:t>
            </w:r>
          </w:p>
          <w:p w14:paraId="6217D189" w14:textId="2DFD5046" w:rsidR="005C79BF" w:rsidRPr="00881BF9" w:rsidRDefault="005C79BF" w:rsidP="00C37BC3">
            <w:r w:rsidRPr="00881BF9">
              <w:t>3)</w:t>
            </w:r>
            <w:r w:rsidRPr="00881BF9">
              <w:tab/>
              <w:t xml:space="preserve">III lygmuo – atvirieji duomenys pagal 5.5 skyriuje „Analitika, duomenų atvėrimas“ aprašytus ir teisės aktuose įtvirtintus pagrindinius duomenų atvėrimo principus. </w:t>
            </w:r>
          </w:p>
        </w:tc>
      </w:tr>
      <w:tr w:rsidR="00881BF9" w:rsidRPr="00881BF9" w14:paraId="23427DD1" w14:textId="77777777" w:rsidTr="0ECADE89">
        <w:trPr>
          <w:trHeight w:val="300"/>
        </w:trPr>
        <w:tc>
          <w:tcPr>
            <w:tcW w:w="626" w:type="pct"/>
          </w:tcPr>
          <w:p w14:paraId="7701F4D8" w14:textId="77777777" w:rsidR="00123704" w:rsidRPr="00881BF9" w:rsidRDefault="00123704" w:rsidP="00AF0807">
            <w:pPr>
              <w:pStyle w:val="Sraopastraipa"/>
              <w:numPr>
                <w:ilvl w:val="0"/>
                <w:numId w:val="18"/>
              </w:numPr>
            </w:pPr>
          </w:p>
        </w:tc>
        <w:tc>
          <w:tcPr>
            <w:tcW w:w="4374" w:type="pct"/>
          </w:tcPr>
          <w:p w14:paraId="29298276" w14:textId="77777777" w:rsidR="00123704" w:rsidRPr="00881BF9" w:rsidRDefault="000416D3" w:rsidP="00C55C8B">
            <w:r w:rsidRPr="00881BF9">
              <w:t>Tiek vidinio portalo ORG.VRK.LT, tiek išorinio portalo VRK.LT struktūra turi būti aiški, paprasta ir patogi, meniu antraštės tikslios, aiškios ir ne ilgesnės kaip keturi reikšminiai žodžiai.</w:t>
            </w:r>
          </w:p>
          <w:p w14:paraId="3056088F" w14:textId="3BCC703A" w:rsidR="00D76065" w:rsidRPr="00881BF9" w:rsidRDefault="00D76065" w:rsidP="00D76065">
            <w:r w:rsidRPr="00881BF9">
              <w:t xml:space="preserve">Susipažinti su esamomis </w:t>
            </w:r>
            <w:r w:rsidR="00422AEE" w:rsidRPr="00881BF9">
              <w:t>internetinio puslapio www.vrk.lt</w:t>
            </w:r>
            <w:r w:rsidRPr="00881BF9">
              <w:t xml:space="preserve"> ir </w:t>
            </w:r>
            <w:r w:rsidR="00422AEE" w:rsidRPr="00881BF9">
              <w:t xml:space="preserve">elektroninių paslaugų </w:t>
            </w:r>
            <w:r w:rsidRPr="00881BF9">
              <w:t>portalo</w:t>
            </w:r>
            <w:r w:rsidR="00422AEE" w:rsidRPr="00881BF9">
              <w:t xml:space="preserve"> www.rinkejopuslapis.lt</w:t>
            </w:r>
            <w:r w:rsidRPr="00881BF9">
              <w:t>, kurie turės būti apjungti į vieną bendrą portalą www.vrk.lt, struktūromis galima čia:</w:t>
            </w:r>
          </w:p>
          <w:p w14:paraId="6F931F74" w14:textId="40134EF9" w:rsidR="00D76065" w:rsidRPr="00881BF9" w:rsidRDefault="00D76065" w:rsidP="000F5269">
            <w:pPr>
              <w:pStyle w:val="Sraopastraipa"/>
              <w:numPr>
                <w:ilvl w:val="0"/>
                <w:numId w:val="97"/>
              </w:numPr>
            </w:pPr>
            <w:r w:rsidRPr="00881BF9">
              <w:t xml:space="preserve">Svetainės vrk.lt medis: https://www.vrk.lt/web/guest/strukturos-medis; </w:t>
            </w:r>
          </w:p>
          <w:p w14:paraId="211AFC01" w14:textId="0E5CDE0F" w:rsidR="00D76065" w:rsidRPr="00881BF9" w:rsidRDefault="00D76065" w:rsidP="000F5269">
            <w:pPr>
              <w:pStyle w:val="Sraopastraipa"/>
              <w:numPr>
                <w:ilvl w:val="0"/>
                <w:numId w:val="97"/>
              </w:numPr>
            </w:pPr>
            <w:r w:rsidRPr="00881BF9">
              <w:t>Portalo www.rinkėjopuslapis.lt medis: https://www.rinkejopuslapis.lt/svetaines-medis.</w:t>
            </w:r>
          </w:p>
        </w:tc>
      </w:tr>
      <w:tr w:rsidR="00881BF9" w:rsidRPr="00881BF9" w14:paraId="08424B01" w14:textId="77777777" w:rsidTr="0ECADE89">
        <w:trPr>
          <w:trHeight w:val="300"/>
        </w:trPr>
        <w:tc>
          <w:tcPr>
            <w:tcW w:w="626" w:type="pct"/>
          </w:tcPr>
          <w:p w14:paraId="39717A66" w14:textId="77777777" w:rsidR="00493068" w:rsidRPr="00881BF9" w:rsidRDefault="00493068" w:rsidP="00AF0807">
            <w:pPr>
              <w:pStyle w:val="Sraopastraipa"/>
              <w:numPr>
                <w:ilvl w:val="0"/>
                <w:numId w:val="18"/>
              </w:numPr>
            </w:pPr>
            <w:bookmarkStart w:id="12" w:name="_Ref176771418"/>
          </w:p>
        </w:tc>
        <w:tc>
          <w:tcPr>
            <w:tcW w:w="4374" w:type="pct"/>
          </w:tcPr>
          <w:p w14:paraId="18E80156" w14:textId="6A8F4864" w:rsidR="0055270D" w:rsidRPr="00881BF9" w:rsidRDefault="0055270D" w:rsidP="0055270D">
            <w:pPr>
              <w:rPr>
                <w:szCs w:val="24"/>
              </w:rPr>
            </w:pPr>
            <w:r w:rsidRPr="00881BF9">
              <w:rPr>
                <w:szCs w:val="24"/>
              </w:rPr>
              <w:t>Vadovaujantis 2003 m. balandžio 18 d. Lietuvos Respublikos Vyriausybės nutarimu Nr. 480 „Dėl bendrųjų reikalavimų valstybės ir savivaldybių institucijų ir įstaigų interneto svetainėms ir mobiliosioms programoms aprašo (toliau – Aprašas)  patvirtinimo“ (aktuali redakcija) patvirtinto Aprašo 2 skyriaus „Įstaigos interneto svetainės struktūra“ reikalavimais bei atsižvelgiant į VRK veiklos specifiką ir poreikius, naujai kuriamame portale VRK.LT turės būti šie skyriai ir jų sritys:</w:t>
            </w:r>
          </w:p>
          <w:p w14:paraId="17880A6D" w14:textId="77777777" w:rsidR="0055270D" w:rsidRPr="00881BF9" w:rsidRDefault="0055270D" w:rsidP="0055270D">
            <w:pPr>
              <w:rPr>
                <w:i/>
                <w:iCs/>
                <w:szCs w:val="24"/>
              </w:rPr>
            </w:pPr>
            <w:r w:rsidRPr="00881BF9">
              <w:rPr>
                <w:i/>
                <w:iCs/>
                <w:szCs w:val="24"/>
              </w:rPr>
              <w:t>1)</w:t>
            </w:r>
            <w:r w:rsidRPr="00881BF9">
              <w:rPr>
                <w:i/>
                <w:iCs/>
                <w:szCs w:val="24"/>
              </w:rPr>
              <w:tab/>
              <w:t>Pradžia*;</w:t>
            </w:r>
          </w:p>
          <w:p w14:paraId="5904A454" w14:textId="77777777" w:rsidR="0055270D" w:rsidRPr="00881BF9" w:rsidRDefault="0055270D" w:rsidP="0055270D">
            <w:pPr>
              <w:rPr>
                <w:i/>
                <w:iCs/>
                <w:szCs w:val="24"/>
              </w:rPr>
            </w:pPr>
            <w:r w:rsidRPr="00881BF9">
              <w:rPr>
                <w:i/>
                <w:iCs/>
                <w:szCs w:val="24"/>
              </w:rPr>
              <w:t>2)</w:t>
            </w:r>
            <w:r w:rsidRPr="00881BF9">
              <w:rPr>
                <w:i/>
                <w:iCs/>
                <w:szCs w:val="24"/>
              </w:rPr>
              <w:tab/>
              <w:t>Naujienos:</w:t>
            </w:r>
          </w:p>
          <w:p w14:paraId="22211537" w14:textId="77777777" w:rsidR="0055270D" w:rsidRPr="00881BF9" w:rsidRDefault="0055270D" w:rsidP="0055270D">
            <w:pPr>
              <w:rPr>
                <w:i/>
                <w:iCs/>
                <w:szCs w:val="24"/>
              </w:rPr>
            </w:pPr>
            <w:r w:rsidRPr="00881BF9">
              <w:rPr>
                <w:i/>
                <w:iCs/>
                <w:szCs w:val="24"/>
              </w:rPr>
              <w:t>a.</w:t>
            </w:r>
            <w:r w:rsidRPr="00881BF9">
              <w:rPr>
                <w:i/>
                <w:iCs/>
                <w:szCs w:val="24"/>
              </w:rPr>
              <w:tab/>
              <w:t>Svarbi informacija;</w:t>
            </w:r>
          </w:p>
          <w:p w14:paraId="6A37ABA1" w14:textId="77777777" w:rsidR="0055270D" w:rsidRPr="00881BF9" w:rsidRDefault="0055270D" w:rsidP="0055270D">
            <w:pPr>
              <w:rPr>
                <w:i/>
                <w:iCs/>
                <w:szCs w:val="24"/>
              </w:rPr>
            </w:pPr>
            <w:r w:rsidRPr="00881BF9">
              <w:rPr>
                <w:i/>
                <w:iCs/>
                <w:szCs w:val="24"/>
              </w:rPr>
              <w:t>b.</w:t>
            </w:r>
            <w:r w:rsidRPr="00881BF9">
              <w:rPr>
                <w:i/>
                <w:iCs/>
                <w:szCs w:val="24"/>
              </w:rPr>
              <w:tab/>
              <w:t>Naujienų archyvas;</w:t>
            </w:r>
          </w:p>
          <w:p w14:paraId="74C038B8" w14:textId="77777777" w:rsidR="0055270D" w:rsidRPr="00881BF9" w:rsidRDefault="0055270D" w:rsidP="0055270D">
            <w:pPr>
              <w:rPr>
                <w:szCs w:val="24"/>
              </w:rPr>
            </w:pPr>
            <w:r w:rsidRPr="00881BF9">
              <w:rPr>
                <w:szCs w:val="24"/>
              </w:rPr>
              <w:t>3)</w:t>
            </w:r>
            <w:r w:rsidRPr="00881BF9">
              <w:rPr>
                <w:szCs w:val="24"/>
              </w:rPr>
              <w:tab/>
              <w:t>struktūra ir kontaktinė informacija:</w:t>
            </w:r>
          </w:p>
          <w:p w14:paraId="0D4CE701" w14:textId="77777777" w:rsidR="0055270D" w:rsidRPr="00881BF9" w:rsidRDefault="0055270D" w:rsidP="0055270D">
            <w:pPr>
              <w:rPr>
                <w:i/>
                <w:iCs/>
                <w:szCs w:val="24"/>
              </w:rPr>
            </w:pPr>
            <w:r w:rsidRPr="00881BF9">
              <w:rPr>
                <w:szCs w:val="24"/>
              </w:rPr>
              <w:t>a.</w:t>
            </w:r>
            <w:r w:rsidRPr="00881BF9">
              <w:rPr>
                <w:szCs w:val="24"/>
              </w:rPr>
              <w:tab/>
            </w:r>
            <w:r w:rsidRPr="00881BF9">
              <w:rPr>
                <w:i/>
                <w:iCs/>
                <w:szCs w:val="24"/>
              </w:rPr>
              <w:t>Apie VRK;</w:t>
            </w:r>
          </w:p>
          <w:p w14:paraId="5A46C417" w14:textId="77777777" w:rsidR="0055270D" w:rsidRPr="00881BF9" w:rsidRDefault="0055270D" w:rsidP="0055270D">
            <w:pPr>
              <w:rPr>
                <w:i/>
                <w:iCs/>
                <w:szCs w:val="24"/>
              </w:rPr>
            </w:pPr>
            <w:r w:rsidRPr="00881BF9">
              <w:rPr>
                <w:i/>
                <w:iCs/>
                <w:szCs w:val="24"/>
              </w:rPr>
              <w:t>b.</w:t>
            </w:r>
            <w:r w:rsidRPr="00881BF9">
              <w:rPr>
                <w:i/>
                <w:iCs/>
                <w:szCs w:val="24"/>
              </w:rPr>
              <w:tab/>
              <w:t>Struktūra;</w:t>
            </w:r>
          </w:p>
          <w:p w14:paraId="67DD7F12" w14:textId="77777777" w:rsidR="0055270D" w:rsidRPr="00881BF9" w:rsidRDefault="0055270D" w:rsidP="0055270D">
            <w:pPr>
              <w:rPr>
                <w:i/>
                <w:iCs/>
                <w:szCs w:val="24"/>
              </w:rPr>
            </w:pPr>
            <w:r w:rsidRPr="00881BF9">
              <w:rPr>
                <w:i/>
                <w:iCs/>
                <w:szCs w:val="24"/>
              </w:rPr>
              <w:t>c.</w:t>
            </w:r>
            <w:r w:rsidRPr="00881BF9">
              <w:rPr>
                <w:i/>
                <w:iCs/>
                <w:szCs w:val="24"/>
              </w:rPr>
              <w:tab/>
              <w:t>Kontaktai;</w:t>
            </w:r>
          </w:p>
          <w:p w14:paraId="3760B1C7" w14:textId="77777777" w:rsidR="0055270D" w:rsidRPr="00881BF9" w:rsidRDefault="0055270D" w:rsidP="0055270D">
            <w:pPr>
              <w:rPr>
                <w:i/>
                <w:iCs/>
                <w:szCs w:val="24"/>
              </w:rPr>
            </w:pPr>
            <w:r w:rsidRPr="00881BF9">
              <w:rPr>
                <w:i/>
                <w:iCs/>
                <w:szCs w:val="24"/>
              </w:rPr>
              <w:t>d.</w:t>
            </w:r>
            <w:r w:rsidRPr="00881BF9">
              <w:rPr>
                <w:i/>
                <w:iCs/>
                <w:szCs w:val="24"/>
              </w:rPr>
              <w:tab/>
              <w:t>Komisijos sudėtis;</w:t>
            </w:r>
          </w:p>
          <w:p w14:paraId="1390E9C6" w14:textId="77777777" w:rsidR="0055270D" w:rsidRPr="00881BF9" w:rsidRDefault="0055270D" w:rsidP="0055270D">
            <w:pPr>
              <w:rPr>
                <w:i/>
                <w:iCs/>
                <w:szCs w:val="24"/>
              </w:rPr>
            </w:pPr>
            <w:r w:rsidRPr="00881BF9">
              <w:rPr>
                <w:i/>
                <w:iCs/>
                <w:szCs w:val="24"/>
              </w:rPr>
              <w:t>e.</w:t>
            </w:r>
            <w:r w:rsidRPr="00881BF9">
              <w:rPr>
                <w:i/>
                <w:iCs/>
                <w:szCs w:val="24"/>
              </w:rPr>
              <w:tab/>
              <w:t>Darbotvarkės;</w:t>
            </w:r>
          </w:p>
          <w:p w14:paraId="39651989" w14:textId="77777777" w:rsidR="0055270D" w:rsidRPr="00881BF9" w:rsidRDefault="0055270D" w:rsidP="0055270D">
            <w:pPr>
              <w:rPr>
                <w:i/>
                <w:iCs/>
                <w:szCs w:val="24"/>
              </w:rPr>
            </w:pPr>
            <w:r w:rsidRPr="00881BF9">
              <w:rPr>
                <w:i/>
                <w:iCs/>
                <w:szCs w:val="24"/>
              </w:rPr>
              <w:t>f.</w:t>
            </w:r>
            <w:r w:rsidRPr="00881BF9">
              <w:rPr>
                <w:i/>
                <w:iCs/>
                <w:szCs w:val="24"/>
              </w:rPr>
              <w:tab/>
              <w:t>Komisijos ir darbo grupės</w:t>
            </w:r>
          </w:p>
          <w:p w14:paraId="769176FB" w14:textId="77777777" w:rsidR="0055270D" w:rsidRPr="00881BF9" w:rsidRDefault="0055270D" w:rsidP="0055270D">
            <w:pPr>
              <w:rPr>
                <w:szCs w:val="24"/>
              </w:rPr>
            </w:pPr>
            <w:r w:rsidRPr="00881BF9">
              <w:rPr>
                <w:i/>
                <w:iCs/>
                <w:szCs w:val="24"/>
              </w:rPr>
              <w:t>g.</w:t>
            </w:r>
            <w:r w:rsidRPr="00881BF9">
              <w:rPr>
                <w:i/>
                <w:iCs/>
                <w:szCs w:val="24"/>
              </w:rPr>
              <w:tab/>
              <w:t>Kaip mus rasti?</w:t>
            </w:r>
          </w:p>
          <w:p w14:paraId="458E6FB2" w14:textId="77777777" w:rsidR="0055270D" w:rsidRPr="00881BF9" w:rsidRDefault="0055270D" w:rsidP="0055270D">
            <w:pPr>
              <w:rPr>
                <w:szCs w:val="24"/>
              </w:rPr>
            </w:pPr>
            <w:r w:rsidRPr="00881BF9">
              <w:rPr>
                <w:szCs w:val="24"/>
              </w:rPr>
              <w:t>4)</w:t>
            </w:r>
            <w:r w:rsidRPr="00881BF9">
              <w:rPr>
                <w:szCs w:val="24"/>
              </w:rPr>
              <w:tab/>
              <w:t>teisinė informacija:</w:t>
            </w:r>
          </w:p>
          <w:p w14:paraId="045FEAE4" w14:textId="77777777" w:rsidR="0055270D" w:rsidRPr="00881BF9" w:rsidRDefault="0055270D" w:rsidP="0055270D">
            <w:pPr>
              <w:rPr>
                <w:szCs w:val="24"/>
              </w:rPr>
            </w:pPr>
            <w:r w:rsidRPr="00881BF9">
              <w:rPr>
                <w:szCs w:val="24"/>
              </w:rPr>
              <w:t>a.</w:t>
            </w:r>
            <w:r w:rsidRPr="00881BF9">
              <w:rPr>
                <w:szCs w:val="24"/>
              </w:rPr>
              <w:tab/>
              <w:t>teisės aktai;</w:t>
            </w:r>
          </w:p>
          <w:p w14:paraId="6EC2DD87" w14:textId="77777777" w:rsidR="0055270D" w:rsidRPr="00881BF9" w:rsidRDefault="0055270D" w:rsidP="0055270D">
            <w:pPr>
              <w:rPr>
                <w:i/>
                <w:iCs/>
                <w:szCs w:val="24"/>
              </w:rPr>
            </w:pPr>
            <w:r w:rsidRPr="00881BF9">
              <w:rPr>
                <w:szCs w:val="24"/>
              </w:rPr>
              <w:t>b.</w:t>
            </w:r>
            <w:r w:rsidRPr="00881BF9">
              <w:rPr>
                <w:szCs w:val="24"/>
              </w:rPr>
              <w:tab/>
            </w:r>
            <w:r w:rsidRPr="00881BF9">
              <w:rPr>
                <w:i/>
                <w:iCs/>
                <w:szCs w:val="24"/>
              </w:rPr>
              <w:t>VRK sprendimai;</w:t>
            </w:r>
          </w:p>
          <w:p w14:paraId="44B986CB" w14:textId="77777777" w:rsidR="0055270D" w:rsidRPr="00881BF9" w:rsidRDefault="0055270D" w:rsidP="0055270D">
            <w:pPr>
              <w:rPr>
                <w:szCs w:val="24"/>
              </w:rPr>
            </w:pPr>
            <w:r w:rsidRPr="00881BF9">
              <w:rPr>
                <w:szCs w:val="24"/>
              </w:rPr>
              <w:t>c.</w:t>
            </w:r>
            <w:r w:rsidRPr="00881BF9">
              <w:rPr>
                <w:szCs w:val="24"/>
              </w:rPr>
              <w:tab/>
              <w:t>teisės aktų projektai;</w:t>
            </w:r>
          </w:p>
          <w:p w14:paraId="1C74F23D" w14:textId="457E06FA" w:rsidR="0055270D" w:rsidRPr="00881BF9" w:rsidRDefault="0055270D" w:rsidP="0055270D">
            <w:pPr>
              <w:rPr>
                <w:szCs w:val="24"/>
              </w:rPr>
            </w:pPr>
            <w:r w:rsidRPr="00881BF9">
              <w:rPr>
                <w:szCs w:val="24"/>
              </w:rPr>
              <w:t>d.</w:t>
            </w:r>
            <w:r w:rsidRPr="00881BF9">
              <w:rPr>
                <w:szCs w:val="24"/>
              </w:rPr>
              <w:tab/>
            </w:r>
            <w:r w:rsidR="00893B12" w:rsidRPr="00881BF9">
              <w:rPr>
                <w:szCs w:val="24"/>
              </w:rPr>
              <w:t>s</w:t>
            </w:r>
            <w:r w:rsidRPr="00881BF9">
              <w:rPr>
                <w:i/>
                <w:iCs/>
                <w:szCs w:val="24"/>
              </w:rPr>
              <w:t>kundų nagrinėjimas;</w:t>
            </w:r>
          </w:p>
          <w:p w14:paraId="4D7DD57E" w14:textId="77777777" w:rsidR="0055270D" w:rsidRPr="00881BF9" w:rsidRDefault="0055270D" w:rsidP="0055270D">
            <w:pPr>
              <w:rPr>
                <w:szCs w:val="24"/>
              </w:rPr>
            </w:pPr>
            <w:r w:rsidRPr="00881BF9">
              <w:rPr>
                <w:szCs w:val="24"/>
              </w:rPr>
              <w:t>e.</w:t>
            </w:r>
            <w:r w:rsidRPr="00881BF9">
              <w:rPr>
                <w:szCs w:val="24"/>
              </w:rPr>
              <w:tab/>
              <w:t>tyrimai ir analizės;</w:t>
            </w:r>
          </w:p>
          <w:p w14:paraId="6F74199D" w14:textId="77777777" w:rsidR="0055270D" w:rsidRPr="00881BF9" w:rsidRDefault="0055270D" w:rsidP="0055270D">
            <w:pPr>
              <w:rPr>
                <w:szCs w:val="24"/>
              </w:rPr>
            </w:pPr>
            <w:r w:rsidRPr="00881BF9">
              <w:rPr>
                <w:szCs w:val="24"/>
              </w:rPr>
              <w:t>f.</w:t>
            </w:r>
            <w:r w:rsidRPr="00881BF9">
              <w:rPr>
                <w:szCs w:val="24"/>
              </w:rPr>
              <w:tab/>
              <w:t>teisės aktų pažeidimai;</w:t>
            </w:r>
          </w:p>
          <w:p w14:paraId="540789E1" w14:textId="77777777" w:rsidR="0055270D" w:rsidRPr="00881BF9" w:rsidRDefault="0055270D" w:rsidP="0055270D">
            <w:pPr>
              <w:rPr>
                <w:i/>
                <w:iCs/>
                <w:szCs w:val="24"/>
              </w:rPr>
            </w:pPr>
            <w:r w:rsidRPr="00881BF9">
              <w:rPr>
                <w:szCs w:val="24"/>
              </w:rPr>
              <w:t>g.</w:t>
            </w:r>
            <w:r w:rsidRPr="00881BF9">
              <w:rPr>
                <w:szCs w:val="24"/>
              </w:rPr>
              <w:tab/>
            </w:r>
            <w:r w:rsidRPr="00881BF9">
              <w:rPr>
                <w:i/>
                <w:iCs/>
                <w:szCs w:val="24"/>
              </w:rPr>
              <w:t>teisinio reguliavimo stebėsena;</w:t>
            </w:r>
          </w:p>
          <w:p w14:paraId="404161AB" w14:textId="77777777" w:rsidR="0055270D" w:rsidRPr="00881BF9" w:rsidRDefault="0055270D" w:rsidP="0055270D">
            <w:pPr>
              <w:rPr>
                <w:szCs w:val="24"/>
              </w:rPr>
            </w:pPr>
            <w:r w:rsidRPr="00881BF9">
              <w:rPr>
                <w:szCs w:val="24"/>
              </w:rPr>
              <w:t>h.</w:t>
            </w:r>
            <w:r w:rsidRPr="00881BF9">
              <w:rPr>
                <w:szCs w:val="24"/>
              </w:rPr>
              <w:tab/>
              <w:t>korupcijos prevencija;</w:t>
            </w:r>
          </w:p>
          <w:p w14:paraId="274CAA4D" w14:textId="064F665C" w:rsidR="0055270D" w:rsidRPr="00881BF9" w:rsidRDefault="0055270D" w:rsidP="0055270D">
            <w:pPr>
              <w:rPr>
                <w:szCs w:val="24"/>
              </w:rPr>
            </w:pPr>
            <w:r w:rsidRPr="00881BF9">
              <w:rPr>
                <w:szCs w:val="24"/>
              </w:rPr>
              <w:t>i.</w:t>
            </w:r>
            <w:r w:rsidRPr="00881BF9">
              <w:rPr>
                <w:szCs w:val="24"/>
              </w:rPr>
              <w:tab/>
            </w:r>
            <w:r w:rsidR="00893B12" w:rsidRPr="00881BF9">
              <w:rPr>
                <w:szCs w:val="24"/>
              </w:rPr>
              <w:t>p</w:t>
            </w:r>
            <w:r w:rsidRPr="00881BF9">
              <w:rPr>
                <w:szCs w:val="24"/>
              </w:rPr>
              <w:t>ranešėjų apsauga;</w:t>
            </w:r>
          </w:p>
          <w:p w14:paraId="432E02E5" w14:textId="4A87BC6C" w:rsidR="0055270D" w:rsidRPr="00881BF9" w:rsidRDefault="0055270D" w:rsidP="0055270D">
            <w:pPr>
              <w:rPr>
                <w:szCs w:val="24"/>
              </w:rPr>
            </w:pPr>
            <w:r w:rsidRPr="00881BF9">
              <w:rPr>
                <w:szCs w:val="24"/>
              </w:rPr>
              <w:t>j.</w:t>
            </w:r>
            <w:r w:rsidRPr="00881BF9">
              <w:rPr>
                <w:szCs w:val="24"/>
              </w:rPr>
              <w:tab/>
            </w:r>
            <w:r w:rsidR="00893B12" w:rsidRPr="00881BF9">
              <w:rPr>
                <w:szCs w:val="24"/>
              </w:rPr>
              <w:t>a</w:t>
            </w:r>
            <w:r w:rsidRPr="00881BF9">
              <w:rPr>
                <w:szCs w:val="24"/>
              </w:rPr>
              <w:t>smens duomenų apsauga;</w:t>
            </w:r>
          </w:p>
          <w:p w14:paraId="5731EA80" w14:textId="77777777" w:rsidR="0055270D" w:rsidRPr="00881BF9" w:rsidRDefault="0055270D" w:rsidP="0055270D">
            <w:pPr>
              <w:rPr>
                <w:szCs w:val="24"/>
              </w:rPr>
            </w:pPr>
            <w:r w:rsidRPr="00881BF9">
              <w:rPr>
                <w:szCs w:val="24"/>
              </w:rPr>
              <w:t>k.</w:t>
            </w:r>
            <w:r w:rsidRPr="00881BF9">
              <w:rPr>
                <w:szCs w:val="24"/>
              </w:rPr>
              <w:tab/>
              <w:t>galiojančio teisinio reguliavimo poveikio ex post vertinimas;</w:t>
            </w:r>
          </w:p>
          <w:p w14:paraId="30FE0C23" w14:textId="77777777" w:rsidR="0055270D" w:rsidRPr="00881BF9" w:rsidRDefault="0055270D" w:rsidP="0055270D">
            <w:pPr>
              <w:rPr>
                <w:szCs w:val="24"/>
              </w:rPr>
            </w:pPr>
            <w:r w:rsidRPr="00881BF9">
              <w:rPr>
                <w:szCs w:val="24"/>
              </w:rPr>
              <w:t>5)</w:t>
            </w:r>
            <w:r w:rsidRPr="00881BF9">
              <w:rPr>
                <w:szCs w:val="24"/>
              </w:rPr>
              <w:tab/>
              <w:t>Veiklos sritys:</w:t>
            </w:r>
          </w:p>
          <w:p w14:paraId="1D247A2D" w14:textId="77777777" w:rsidR="0055270D" w:rsidRPr="00881BF9" w:rsidRDefault="0055270D" w:rsidP="0055270D">
            <w:pPr>
              <w:rPr>
                <w:i/>
                <w:iCs/>
                <w:szCs w:val="24"/>
              </w:rPr>
            </w:pPr>
            <w:r w:rsidRPr="00881BF9">
              <w:rPr>
                <w:szCs w:val="24"/>
              </w:rPr>
              <w:t>a.</w:t>
            </w:r>
            <w:r w:rsidRPr="00881BF9">
              <w:rPr>
                <w:szCs w:val="24"/>
              </w:rPr>
              <w:tab/>
            </w:r>
            <w:r w:rsidRPr="00881BF9">
              <w:rPr>
                <w:i/>
                <w:iCs/>
                <w:szCs w:val="24"/>
              </w:rPr>
              <w:t>VRK posėdžiai;</w:t>
            </w:r>
          </w:p>
          <w:p w14:paraId="1B6FD390" w14:textId="77777777" w:rsidR="0055270D" w:rsidRPr="00881BF9" w:rsidRDefault="0055270D" w:rsidP="0055270D">
            <w:pPr>
              <w:rPr>
                <w:i/>
                <w:iCs/>
                <w:szCs w:val="24"/>
              </w:rPr>
            </w:pPr>
            <w:r w:rsidRPr="00881BF9">
              <w:rPr>
                <w:i/>
                <w:iCs/>
                <w:szCs w:val="24"/>
              </w:rPr>
              <w:t>b.</w:t>
            </w:r>
            <w:r w:rsidRPr="00881BF9">
              <w:rPr>
                <w:i/>
                <w:iCs/>
                <w:szCs w:val="24"/>
              </w:rPr>
              <w:tab/>
              <w:t>Rinkimai ir referendumai;</w:t>
            </w:r>
          </w:p>
          <w:p w14:paraId="2C13EC2B" w14:textId="77777777" w:rsidR="0055270D" w:rsidRPr="00881BF9" w:rsidRDefault="0055270D" w:rsidP="0055270D">
            <w:pPr>
              <w:rPr>
                <w:i/>
                <w:iCs/>
                <w:szCs w:val="24"/>
              </w:rPr>
            </w:pPr>
            <w:r w:rsidRPr="00881BF9">
              <w:rPr>
                <w:i/>
                <w:iCs/>
                <w:szCs w:val="24"/>
              </w:rPr>
              <w:t>c.</w:t>
            </w:r>
            <w:r w:rsidRPr="00881BF9">
              <w:rPr>
                <w:i/>
                <w:iCs/>
                <w:szCs w:val="24"/>
              </w:rPr>
              <w:tab/>
              <w:t>Partijų ir kampanijų finansavimas;</w:t>
            </w:r>
          </w:p>
          <w:p w14:paraId="1357F196" w14:textId="77777777" w:rsidR="0055270D" w:rsidRPr="00881BF9" w:rsidRDefault="0055270D" w:rsidP="0055270D">
            <w:pPr>
              <w:rPr>
                <w:i/>
                <w:iCs/>
                <w:szCs w:val="24"/>
              </w:rPr>
            </w:pPr>
            <w:r w:rsidRPr="00881BF9">
              <w:rPr>
                <w:i/>
                <w:iCs/>
                <w:szCs w:val="24"/>
              </w:rPr>
              <w:t>d.</w:t>
            </w:r>
            <w:r w:rsidRPr="00881BF9">
              <w:rPr>
                <w:i/>
                <w:iCs/>
                <w:szCs w:val="24"/>
              </w:rPr>
              <w:tab/>
              <w:t>Politinė reklama;</w:t>
            </w:r>
          </w:p>
          <w:p w14:paraId="2FDBB14E" w14:textId="77777777" w:rsidR="0055270D" w:rsidRPr="00881BF9" w:rsidRDefault="0055270D" w:rsidP="0055270D">
            <w:pPr>
              <w:rPr>
                <w:i/>
                <w:iCs/>
                <w:szCs w:val="24"/>
              </w:rPr>
            </w:pPr>
            <w:r w:rsidRPr="00881BF9">
              <w:rPr>
                <w:i/>
                <w:iCs/>
                <w:szCs w:val="24"/>
              </w:rPr>
              <w:t>e.</w:t>
            </w:r>
            <w:r w:rsidRPr="00881BF9">
              <w:rPr>
                <w:i/>
                <w:iCs/>
                <w:szCs w:val="24"/>
              </w:rPr>
              <w:tab/>
              <w:t>tarptautinis bendradarbiavimas;</w:t>
            </w:r>
          </w:p>
          <w:p w14:paraId="1A2DBE74" w14:textId="77777777" w:rsidR="0055270D" w:rsidRPr="00881BF9" w:rsidRDefault="0055270D" w:rsidP="0055270D">
            <w:pPr>
              <w:rPr>
                <w:i/>
                <w:iCs/>
                <w:szCs w:val="24"/>
              </w:rPr>
            </w:pPr>
            <w:r w:rsidRPr="00881BF9">
              <w:rPr>
                <w:i/>
                <w:iCs/>
                <w:szCs w:val="24"/>
              </w:rPr>
              <w:t>f.</w:t>
            </w:r>
            <w:r w:rsidRPr="00881BF9">
              <w:rPr>
                <w:i/>
                <w:iCs/>
                <w:szCs w:val="24"/>
              </w:rPr>
              <w:tab/>
              <w:t>mokomoji medžiagą;</w:t>
            </w:r>
          </w:p>
          <w:p w14:paraId="67F015B2" w14:textId="77777777" w:rsidR="0055270D" w:rsidRPr="00881BF9" w:rsidRDefault="0055270D" w:rsidP="0055270D">
            <w:pPr>
              <w:rPr>
                <w:szCs w:val="24"/>
              </w:rPr>
            </w:pPr>
            <w:r w:rsidRPr="00881BF9">
              <w:rPr>
                <w:i/>
                <w:iCs/>
                <w:szCs w:val="24"/>
              </w:rPr>
              <w:t>g.</w:t>
            </w:r>
            <w:r w:rsidRPr="00881BF9">
              <w:rPr>
                <w:i/>
                <w:iCs/>
                <w:szCs w:val="24"/>
              </w:rPr>
              <w:tab/>
              <w:t>nuorodos.</w:t>
            </w:r>
          </w:p>
          <w:p w14:paraId="007D384B" w14:textId="77777777" w:rsidR="0055270D" w:rsidRPr="00881BF9" w:rsidRDefault="0055270D" w:rsidP="0055270D">
            <w:pPr>
              <w:rPr>
                <w:szCs w:val="24"/>
              </w:rPr>
            </w:pPr>
            <w:r w:rsidRPr="00881BF9">
              <w:rPr>
                <w:szCs w:val="24"/>
              </w:rPr>
              <w:t>6)</w:t>
            </w:r>
            <w:r w:rsidRPr="00881BF9">
              <w:rPr>
                <w:szCs w:val="24"/>
              </w:rPr>
              <w:tab/>
              <w:t>Pranešėjų apsauga;</w:t>
            </w:r>
          </w:p>
          <w:p w14:paraId="5EE53491" w14:textId="77777777" w:rsidR="0055270D" w:rsidRPr="00881BF9" w:rsidRDefault="0055270D" w:rsidP="0055270D">
            <w:pPr>
              <w:rPr>
                <w:szCs w:val="24"/>
              </w:rPr>
            </w:pPr>
            <w:r w:rsidRPr="00881BF9">
              <w:rPr>
                <w:szCs w:val="24"/>
              </w:rPr>
              <w:t>7)</w:t>
            </w:r>
            <w:r w:rsidRPr="00881BF9">
              <w:rPr>
                <w:szCs w:val="24"/>
              </w:rPr>
              <w:tab/>
              <w:t>Korupcijos prevencija;</w:t>
            </w:r>
          </w:p>
          <w:p w14:paraId="1A1E75AC" w14:textId="77777777" w:rsidR="0055270D" w:rsidRPr="00881BF9" w:rsidRDefault="0055270D" w:rsidP="0055270D">
            <w:pPr>
              <w:rPr>
                <w:szCs w:val="24"/>
              </w:rPr>
            </w:pPr>
            <w:r w:rsidRPr="00881BF9">
              <w:rPr>
                <w:szCs w:val="24"/>
              </w:rPr>
              <w:t>8)</w:t>
            </w:r>
            <w:r w:rsidRPr="00881BF9">
              <w:rPr>
                <w:szCs w:val="24"/>
              </w:rPr>
              <w:tab/>
              <w:t>Administracinė informacija:</w:t>
            </w:r>
          </w:p>
          <w:p w14:paraId="1D950201" w14:textId="77777777" w:rsidR="0055270D" w:rsidRPr="00881BF9" w:rsidRDefault="0055270D" w:rsidP="0055270D">
            <w:pPr>
              <w:rPr>
                <w:szCs w:val="24"/>
              </w:rPr>
            </w:pPr>
            <w:r w:rsidRPr="00881BF9">
              <w:rPr>
                <w:szCs w:val="24"/>
              </w:rPr>
              <w:t>a.</w:t>
            </w:r>
            <w:r w:rsidRPr="00881BF9">
              <w:rPr>
                <w:szCs w:val="24"/>
              </w:rPr>
              <w:tab/>
            </w:r>
            <w:r w:rsidRPr="00881BF9">
              <w:rPr>
                <w:i/>
                <w:iCs/>
                <w:szCs w:val="24"/>
              </w:rPr>
              <w:t>Reglamentas</w:t>
            </w:r>
            <w:r w:rsidRPr="00881BF9">
              <w:rPr>
                <w:szCs w:val="24"/>
              </w:rPr>
              <w:t>;</w:t>
            </w:r>
          </w:p>
          <w:p w14:paraId="787AB4E1" w14:textId="77777777" w:rsidR="0055270D" w:rsidRPr="00881BF9" w:rsidRDefault="0055270D" w:rsidP="0055270D">
            <w:pPr>
              <w:rPr>
                <w:szCs w:val="24"/>
              </w:rPr>
            </w:pPr>
            <w:r w:rsidRPr="00881BF9">
              <w:rPr>
                <w:szCs w:val="24"/>
              </w:rPr>
              <w:t>b.</w:t>
            </w:r>
            <w:r w:rsidRPr="00881BF9">
              <w:rPr>
                <w:szCs w:val="24"/>
              </w:rPr>
              <w:tab/>
              <w:t>planavimo dokumentai;</w:t>
            </w:r>
          </w:p>
          <w:p w14:paraId="167A17BF" w14:textId="77777777" w:rsidR="0055270D" w:rsidRPr="00881BF9" w:rsidRDefault="0055270D" w:rsidP="0055270D">
            <w:pPr>
              <w:rPr>
                <w:szCs w:val="24"/>
              </w:rPr>
            </w:pPr>
            <w:r w:rsidRPr="00881BF9">
              <w:rPr>
                <w:szCs w:val="24"/>
              </w:rPr>
              <w:t>c.</w:t>
            </w:r>
            <w:r w:rsidRPr="00881BF9">
              <w:rPr>
                <w:szCs w:val="24"/>
              </w:rPr>
              <w:tab/>
              <w:t>darbo užmokestis;</w:t>
            </w:r>
          </w:p>
          <w:p w14:paraId="64EDC58A" w14:textId="77777777" w:rsidR="0055270D" w:rsidRPr="00881BF9" w:rsidRDefault="0055270D" w:rsidP="0055270D">
            <w:pPr>
              <w:rPr>
                <w:szCs w:val="24"/>
              </w:rPr>
            </w:pPr>
            <w:r w:rsidRPr="00881BF9">
              <w:rPr>
                <w:szCs w:val="24"/>
              </w:rPr>
              <w:t>d.</w:t>
            </w:r>
            <w:r w:rsidRPr="00881BF9">
              <w:rPr>
                <w:szCs w:val="24"/>
              </w:rPr>
              <w:tab/>
              <w:t>paskatinimai ir apdovanojimai;</w:t>
            </w:r>
          </w:p>
          <w:p w14:paraId="10C02018" w14:textId="77777777" w:rsidR="0055270D" w:rsidRPr="00881BF9" w:rsidRDefault="0055270D" w:rsidP="0055270D">
            <w:pPr>
              <w:rPr>
                <w:szCs w:val="24"/>
              </w:rPr>
            </w:pPr>
            <w:r w:rsidRPr="00881BF9">
              <w:rPr>
                <w:szCs w:val="24"/>
              </w:rPr>
              <w:t>e.</w:t>
            </w:r>
            <w:r w:rsidRPr="00881BF9">
              <w:rPr>
                <w:szCs w:val="24"/>
              </w:rPr>
              <w:tab/>
              <w:t>viešieji pirkimai;</w:t>
            </w:r>
          </w:p>
          <w:p w14:paraId="359BEDD8" w14:textId="77777777" w:rsidR="0055270D" w:rsidRPr="00881BF9" w:rsidRDefault="0055270D" w:rsidP="0055270D">
            <w:pPr>
              <w:rPr>
                <w:szCs w:val="24"/>
              </w:rPr>
            </w:pPr>
            <w:r w:rsidRPr="00881BF9">
              <w:rPr>
                <w:szCs w:val="24"/>
              </w:rPr>
              <w:t>f.</w:t>
            </w:r>
            <w:r w:rsidRPr="00881BF9">
              <w:rPr>
                <w:szCs w:val="24"/>
              </w:rPr>
              <w:tab/>
              <w:t>biudžeto vykdymo ataskaitų rinkiniai;</w:t>
            </w:r>
          </w:p>
          <w:p w14:paraId="3A0048FE" w14:textId="77777777" w:rsidR="0055270D" w:rsidRPr="00881BF9" w:rsidRDefault="0055270D" w:rsidP="0055270D">
            <w:pPr>
              <w:rPr>
                <w:szCs w:val="24"/>
              </w:rPr>
            </w:pPr>
            <w:r w:rsidRPr="00881BF9">
              <w:rPr>
                <w:szCs w:val="24"/>
              </w:rPr>
              <w:t>g.</w:t>
            </w:r>
            <w:r w:rsidRPr="00881BF9">
              <w:rPr>
                <w:szCs w:val="24"/>
              </w:rPr>
              <w:tab/>
              <w:t>finansinių ataskaitų rinkiniai;</w:t>
            </w:r>
          </w:p>
          <w:p w14:paraId="37FD03BA" w14:textId="77777777" w:rsidR="0055270D" w:rsidRPr="00881BF9" w:rsidRDefault="0055270D" w:rsidP="0055270D">
            <w:pPr>
              <w:rPr>
                <w:szCs w:val="24"/>
              </w:rPr>
            </w:pPr>
            <w:r w:rsidRPr="00881BF9">
              <w:rPr>
                <w:szCs w:val="24"/>
              </w:rPr>
              <w:t>h.</w:t>
            </w:r>
            <w:r w:rsidRPr="00881BF9">
              <w:rPr>
                <w:szCs w:val="24"/>
              </w:rPr>
              <w:tab/>
              <w:t>ūkio subjektų priežiūra;</w:t>
            </w:r>
          </w:p>
          <w:p w14:paraId="0084CD0B" w14:textId="77777777" w:rsidR="0055270D" w:rsidRPr="00881BF9" w:rsidRDefault="0055270D" w:rsidP="0055270D">
            <w:pPr>
              <w:rPr>
                <w:szCs w:val="24"/>
              </w:rPr>
            </w:pPr>
            <w:r w:rsidRPr="00881BF9">
              <w:rPr>
                <w:szCs w:val="24"/>
              </w:rPr>
              <w:t>i.</w:t>
            </w:r>
            <w:r w:rsidRPr="00881BF9">
              <w:rPr>
                <w:szCs w:val="24"/>
              </w:rPr>
              <w:tab/>
              <w:t>tarnybiniai lengvieji automobiliai;</w:t>
            </w:r>
          </w:p>
          <w:p w14:paraId="01BAC3A4" w14:textId="77777777" w:rsidR="0055270D" w:rsidRPr="00881BF9" w:rsidRDefault="0055270D" w:rsidP="0055270D">
            <w:pPr>
              <w:rPr>
                <w:szCs w:val="24"/>
              </w:rPr>
            </w:pPr>
            <w:r w:rsidRPr="00881BF9">
              <w:rPr>
                <w:szCs w:val="24"/>
              </w:rPr>
              <w:t>j.</w:t>
            </w:r>
            <w:r w:rsidRPr="00881BF9">
              <w:rPr>
                <w:szCs w:val="24"/>
              </w:rPr>
              <w:tab/>
              <w:t>lėšos veiklai viešinti;</w:t>
            </w:r>
          </w:p>
          <w:p w14:paraId="74F0173C" w14:textId="77777777" w:rsidR="0055270D" w:rsidRPr="00881BF9" w:rsidRDefault="0055270D" w:rsidP="0055270D">
            <w:pPr>
              <w:rPr>
                <w:szCs w:val="24"/>
              </w:rPr>
            </w:pPr>
            <w:r w:rsidRPr="00881BF9">
              <w:rPr>
                <w:szCs w:val="24"/>
              </w:rPr>
              <w:t>k.</w:t>
            </w:r>
            <w:r w:rsidRPr="00881BF9">
              <w:rPr>
                <w:szCs w:val="24"/>
              </w:rPr>
              <w:tab/>
              <w:t>Darbo taryba.</w:t>
            </w:r>
          </w:p>
          <w:p w14:paraId="39B84807" w14:textId="77777777" w:rsidR="0055270D" w:rsidRPr="00881BF9" w:rsidRDefault="0055270D" w:rsidP="0055270D">
            <w:pPr>
              <w:rPr>
                <w:szCs w:val="24"/>
              </w:rPr>
            </w:pPr>
            <w:r w:rsidRPr="00881BF9">
              <w:rPr>
                <w:szCs w:val="24"/>
              </w:rPr>
              <w:t>9)</w:t>
            </w:r>
            <w:r w:rsidRPr="00881BF9">
              <w:rPr>
                <w:szCs w:val="24"/>
              </w:rPr>
              <w:tab/>
              <w:t>paslaugos (elektroninės ir administracinės):</w:t>
            </w:r>
          </w:p>
          <w:p w14:paraId="6DAFFCFF" w14:textId="77777777" w:rsidR="0055270D" w:rsidRPr="00881BF9" w:rsidRDefault="0055270D" w:rsidP="0055270D">
            <w:pPr>
              <w:rPr>
                <w:szCs w:val="24"/>
              </w:rPr>
            </w:pPr>
            <w:r w:rsidRPr="00881BF9">
              <w:rPr>
                <w:szCs w:val="24"/>
              </w:rPr>
              <w:t>a.</w:t>
            </w:r>
            <w:r w:rsidRPr="00881BF9">
              <w:rPr>
                <w:szCs w:val="24"/>
              </w:rPr>
              <w:tab/>
              <w:t>Elektroninės paslaugos;</w:t>
            </w:r>
          </w:p>
          <w:p w14:paraId="1389B548" w14:textId="77777777" w:rsidR="0055270D" w:rsidRPr="00881BF9" w:rsidRDefault="0055270D" w:rsidP="0055270D">
            <w:pPr>
              <w:rPr>
                <w:szCs w:val="24"/>
              </w:rPr>
            </w:pPr>
            <w:r w:rsidRPr="00881BF9">
              <w:rPr>
                <w:szCs w:val="24"/>
              </w:rPr>
              <w:t>b.</w:t>
            </w:r>
            <w:r w:rsidRPr="00881BF9">
              <w:rPr>
                <w:szCs w:val="24"/>
              </w:rPr>
              <w:tab/>
              <w:t>Administracinės paslaugos;</w:t>
            </w:r>
          </w:p>
          <w:p w14:paraId="24FC3B56" w14:textId="77777777" w:rsidR="0055270D" w:rsidRPr="00881BF9" w:rsidRDefault="0055270D" w:rsidP="0055270D">
            <w:pPr>
              <w:rPr>
                <w:szCs w:val="24"/>
              </w:rPr>
            </w:pPr>
            <w:r w:rsidRPr="00881BF9">
              <w:rPr>
                <w:szCs w:val="24"/>
              </w:rPr>
              <w:t>c.</w:t>
            </w:r>
            <w:r w:rsidRPr="00881BF9">
              <w:rPr>
                <w:szCs w:val="24"/>
              </w:rPr>
              <w:tab/>
              <w:t>Prašymų formos;</w:t>
            </w:r>
          </w:p>
          <w:p w14:paraId="7B7D2436" w14:textId="77777777" w:rsidR="0055270D" w:rsidRPr="00881BF9" w:rsidRDefault="0055270D" w:rsidP="0055270D">
            <w:pPr>
              <w:rPr>
                <w:szCs w:val="24"/>
              </w:rPr>
            </w:pPr>
            <w:r w:rsidRPr="00881BF9">
              <w:rPr>
                <w:szCs w:val="24"/>
              </w:rPr>
              <w:t>d.</w:t>
            </w:r>
            <w:r w:rsidRPr="00881BF9">
              <w:rPr>
                <w:szCs w:val="24"/>
              </w:rPr>
              <w:tab/>
              <w:t>Atviri duomenys.</w:t>
            </w:r>
          </w:p>
          <w:p w14:paraId="0AE320E2" w14:textId="77777777" w:rsidR="0055270D" w:rsidRPr="00881BF9" w:rsidRDefault="0055270D" w:rsidP="0055270D">
            <w:pPr>
              <w:rPr>
                <w:szCs w:val="24"/>
              </w:rPr>
            </w:pPr>
            <w:r w:rsidRPr="00881BF9">
              <w:rPr>
                <w:szCs w:val="24"/>
              </w:rPr>
              <w:t>10)</w:t>
            </w:r>
            <w:r w:rsidRPr="00881BF9">
              <w:rPr>
                <w:szCs w:val="24"/>
              </w:rPr>
              <w:tab/>
              <w:t>nuorodos;</w:t>
            </w:r>
          </w:p>
          <w:p w14:paraId="46713BEB" w14:textId="77777777" w:rsidR="0055270D" w:rsidRPr="00881BF9" w:rsidRDefault="0055270D" w:rsidP="0055270D">
            <w:pPr>
              <w:rPr>
                <w:szCs w:val="24"/>
              </w:rPr>
            </w:pPr>
            <w:r w:rsidRPr="00881BF9">
              <w:rPr>
                <w:szCs w:val="24"/>
              </w:rPr>
              <w:t>11)</w:t>
            </w:r>
            <w:r w:rsidRPr="00881BF9">
              <w:rPr>
                <w:szCs w:val="24"/>
              </w:rPr>
              <w:tab/>
              <w:t>dažniausiai užduodami klausimai;</w:t>
            </w:r>
          </w:p>
          <w:p w14:paraId="09AFD2FE" w14:textId="137B3B2A" w:rsidR="0055270D" w:rsidRPr="00881BF9" w:rsidRDefault="0055270D" w:rsidP="0055270D">
            <w:pPr>
              <w:rPr>
                <w:szCs w:val="24"/>
              </w:rPr>
            </w:pPr>
            <w:r w:rsidRPr="00881BF9">
              <w:rPr>
                <w:szCs w:val="24"/>
              </w:rPr>
              <w:t>12)</w:t>
            </w:r>
            <w:r w:rsidRPr="00881BF9">
              <w:rPr>
                <w:szCs w:val="24"/>
              </w:rPr>
              <w:tab/>
              <w:t>konsultavimasis su visuomene.</w:t>
            </w:r>
          </w:p>
          <w:p w14:paraId="5171727F" w14:textId="70BC56A4" w:rsidR="00493068" w:rsidRPr="00881BF9" w:rsidRDefault="0055270D" w:rsidP="00C348B7">
            <w:pPr>
              <w:rPr>
                <w:szCs w:val="24"/>
              </w:rPr>
            </w:pPr>
            <w:r w:rsidRPr="00881BF9">
              <w:rPr>
                <w:szCs w:val="24"/>
              </w:rPr>
              <w:t>* Pasviruoju šriftu nurodyti skyriai ir jų sritys, kuriomis, atsižvelgiant į VRK veiklos specifiką, yra papildytas Aprašo 2 skyriaus „Įstaigos interneto svetainės struktūra“ pateiktas turinys.</w:t>
            </w:r>
          </w:p>
        </w:tc>
      </w:tr>
      <w:bookmarkEnd w:id="12"/>
      <w:tr w:rsidR="00881BF9" w:rsidRPr="00881BF9" w14:paraId="381113D2" w14:textId="77777777" w:rsidTr="0ECADE89">
        <w:trPr>
          <w:trHeight w:val="300"/>
        </w:trPr>
        <w:tc>
          <w:tcPr>
            <w:tcW w:w="626" w:type="pct"/>
          </w:tcPr>
          <w:p w14:paraId="0C177018" w14:textId="77777777" w:rsidR="00493068" w:rsidRPr="00881BF9" w:rsidRDefault="00493068" w:rsidP="00AF0807">
            <w:pPr>
              <w:pStyle w:val="Sraopastraipa"/>
              <w:numPr>
                <w:ilvl w:val="0"/>
                <w:numId w:val="18"/>
              </w:numPr>
            </w:pPr>
          </w:p>
        </w:tc>
        <w:tc>
          <w:tcPr>
            <w:tcW w:w="4374" w:type="pct"/>
          </w:tcPr>
          <w:p w14:paraId="02834A52" w14:textId="7B67BD37" w:rsidR="00C348B7" w:rsidRPr="00881BF9" w:rsidRDefault="00C348B7" w:rsidP="00C348B7">
            <w:pPr>
              <w:rPr>
                <w:szCs w:val="24"/>
              </w:rPr>
            </w:pPr>
            <w:r w:rsidRPr="00881BF9">
              <w:rPr>
                <w:szCs w:val="24"/>
              </w:rPr>
              <w:t xml:space="preserve">Esant poreikiui, turi būti galimybė per turinio valdymo sistemą keisti </w:t>
            </w:r>
            <w:r w:rsidR="00F6194C" w:rsidRPr="00881BF9">
              <w:rPr>
                <w:szCs w:val="24"/>
              </w:rPr>
              <w:t xml:space="preserve">reikalavime </w:t>
            </w:r>
            <w:r w:rsidR="00E237B4" w:rsidRPr="00881BF9">
              <w:rPr>
                <w:szCs w:val="24"/>
              </w:rPr>
              <w:fldChar w:fldCharType="begin"/>
            </w:r>
            <w:r w:rsidR="00E237B4" w:rsidRPr="00881BF9">
              <w:rPr>
                <w:szCs w:val="24"/>
              </w:rPr>
              <w:instrText xml:space="preserve"> REF _Ref176771418 \r \h </w:instrText>
            </w:r>
            <w:r w:rsidR="00881BF9" w:rsidRPr="00881BF9">
              <w:rPr>
                <w:szCs w:val="24"/>
              </w:rPr>
              <w:instrText xml:space="preserve"> \* MERGEFORMAT </w:instrText>
            </w:r>
            <w:r w:rsidR="00E237B4" w:rsidRPr="00881BF9">
              <w:rPr>
                <w:szCs w:val="24"/>
              </w:rPr>
            </w:r>
            <w:r w:rsidR="00E237B4" w:rsidRPr="00881BF9">
              <w:rPr>
                <w:szCs w:val="24"/>
              </w:rPr>
              <w:fldChar w:fldCharType="separate"/>
            </w:r>
            <w:r w:rsidR="00881BF9" w:rsidRPr="00881BF9">
              <w:rPr>
                <w:szCs w:val="24"/>
              </w:rPr>
              <w:t>FR-26</w:t>
            </w:r>
            <w:r w:rsidR="00E237B4" w:rsidRPr="00881BF9">
              <w:rPr>
                <w:szCs w:val="24"/>
              </w:rPr>
              <w:fldChar w:fldCharType="end"/>
            </w:r>
            <w:r w:rsidR="00E237B4" w:rsidRPr="00881BF9">
              <w:rPr>
                <w:szCs w:val="24"/>
              </w:rPr>
              <w:t xml:space="preserve"> </w:t>
            </w:r>
            <w:r w:rsidR="001E5B24" w:rsidRPr="00881BF9">
              <w:rPr>
                <w:szCs w:val="24"/>
              </w:rPr>
              <w:t>pateiktą</w:t>
            </w:r>
            <w:r w:rsidRPr="00881BF9">
              <w:rPr>
                <w:szCs w:val="24"/>
              </w:rPr>
              <w:t xml:space="preserve"> struktūrą, t.</w:t>
            </w:r>
            <w:r w:rsidR="00586A69" w:rsidRPr="00881BF9">
              <w:rPr>
                <w:szCs w:val="24"/>
              </w:rPr>
              <w:t xml:space="preserve"> </w:t>
            </w:r>
            <w:r w:rsidRPr="00881BF9">
              <w:rPr>
                <w:szCs w:val="24"/>
              </w:rPr>
              <w:t>y.:</w:t>
            </w:r>
          </w:p>
          <w:p w14:paraId="01C6CE69" w14:textId="35A41EB9" w:rsidR="00C348B7" w:rsidRPr="00881BF9" w:rsidRDefault="00C348B7" w:rsidP="000F5269">
            <w:pPr>
              <w:pStyle w:val="Sraopastraipa"/>
              <w:numPr>
                <w:ilvl w:val="0"/>
                <w:numId w:val="83"/>
              </w:numPr>
              <w:ind w:left="380"/>
              <w:rPr>
                <w:szCs w:val="24"/>
              </w:rPr>
            </w:pPr>
            <w:r w:rsidRPr="00881BF9">
              <w:rPr>
                <w:szCs w:val="24"/>
              </w:rPr>
              <w:t>redaguoti skyrių ir jų sričių pavadinimus;</w:t>
            </w:r>
          </w:p>
          <w:p w14:paraId="42E9427A" w14:textId="3A6C3601" w:rsidR="00C348B7" w:rsidRPr="00881BF9" w:rsidRDefault="00C348B7" w:rsidP="000F5269">
            <w:pPr>
              <w:pStyle w:val="Sraopastraipa"/>
              <w:numPr>
                <w:ilvl w:val="0"/>
                <w:numId w:val="83"/>
              </w:numPr>
              <w:ind w:left="380"/>
              <w:rPr>
                <w:szCs w:val="24"/>
              </w:rPr>
            </w:pPr>
            <w:r w:rsidRPr="00881BF9">
              <w:rPr>
                <w:szCs w:val="24"/>
              </w:rPr>
              <w:t>išplėsti šią struktūrą, papildant naujais skyriais ir (ar) sritimis;</w:t>
            </w:r>
          </w:p>
          <w:p w14:paraId="7A3400D6" w14:textId="6A3005A8" w:rsidR="00493068" w:rsidRPr="00881BF9" w:rsidRDefault="00AA7B13" w:rsidP="000F5269">
            <w:pPr>
              <w:pStyle w:val="Sraopastraipa"/>
              <w:numPr>
                <w:ilvl w:val="0"/>
                <w:numId w:val="83"/>
              </w:numPr>
              <w:ind w:left="380"/>
              <w:rPr>
                <w:szCs w:val="24"/>
              </w:rPr>
            </w:pPr>
            <w:r w:rsidRPr="00881BF9">
              <w:rPr>
                <w:szCs w:val="24"/>
              </w:rPr>
              <w:t>i</w:t>
            </w:r>
            <w:r w:rsidR="00C348B7" w:rsidRPr="00881BF9">
              <w:rPr>
                <w:szCs w:val="24"/>
              </w:rPr>
              <w:t>štrinti pasirinktą skyrių ir (ar) sritis, jeigu jie taptų nebeaktualūs.</w:t>
            </w:r>
          </w:p>
        </w:tc>
      </w:tr>
      <w:tr w:rsidR="00881BF9" w:rsidRPr="00881BF9" w14:paraId="1431ECFA" w14:textId="77777777" w:rsidTr="0ECADE89">
        <w:trPr>
          <w:trHeight w:val="300"/>
        </w:trPr>
        <w:tc>
          <w:tcPr>
            <w:tcW w:w="626" w:type="pct"/>
          </w:tcPr>
          <w:p w14:paraId="73E018F0" w14:textId="77777777" w:rsidR="00493068" w:rsidRPr="00881BF9" w:rsidRDefault="00493068" w:rsidP="00AF0807">
            <w:pPr>
              <w:pStyle w:val="Sraopastraipa"/>
              <w:numPr>
                <w:ilvl w:val="0"/>
                <w:numId w:val="18"/>
              </w:numPr>
            </w:pPr>
          </w:p>
        </w:tc>
        <w:tc>
          <w:tcPr>
            <w:tcW w:w="4374" w:type="pct"/>
          </w:tcPr>
          <w:p w14:paraId="7729A87E" w14:textId="27749193" w:rsidR="00493068" w:rsidRPr="00881BF9" w:rsidRDefault="007B2D95" w:rsidP="00881BF9">
            <w:r w:rsidRPr="00881BF9">
              <w:t xml:space="preserve">Iš el. paslaugų portalo www.rinkejopuslapis.lt, interneto svetainės www.vrk.lt į portalą VRK.LT turi būti perkeltos ir modernizuotos/sukurtos iš naujo </w:t>
            </w:r>
            <w:r w:rsidR="00C216DC" w:rsidRPr="00881BF9">
              <w:rPr>
                <w:szCs w:val="24"/>
              </w:rPr>
              <w:t xml:space="preserve">1 </w:t>
            </w:r>
            <w:r w:rsidRPr="00881BF9">
              <w:rPr>
                <w:szCs w:val="24"/>
              </w:rPr>
              <w:t>pried</w:t>
            </w:r>
            <w:r w:rsidR="00C216DC" w:rsidRPr="00881BF9">
              <w:rPr>
                <w:szCs w:val="24"/>
              </w:rPr>
              <w:t>o 3</w:t>
            </w:r>
            <w:r w:rsidRPr="00881BF9">
              <w:rPr>
                <w:szCs w:val="24"/>
              </w:rPr>
              <w:t xml:space="preserve"> </w:t>
            </w:r>
            <w:r w:rsidR="00C216DC" w:rsidRPr="00881BF9">
              <w:t>priede</w:t>
            </w:r>
            <w:r w:rsidRPr="00881BF9">
              <w:t xml:space="preserve"> </w:t>
            </w:r>
            <w:r w:rsidR="00C216DC" w:rsidRPr="00881BF9">
              <w:t>„</w:t>
            </w:r>
            <w:r w:rsidRPr="00881BF9">
              <w:t>Apibendrinta perkeliamų ir naujai kuriamų el. paslaugų suvestinė (pagal tikslines grupes)“ pateiktos el. paslaugos.</w:t>
            </w:r>
          </w:p>
        </w:tc>
      </w:tr>
      <w:tr w:rsidR="00881BF9" w:rsidRPr="00881BF9" w14:paraId="77C60943" w14:textId="77777777" w:rsidTr="0ECADE89">
        <w:trPr>
          <w:trHeight w:val="300"/>
        </w:trPr>
        <w:tc>
          <w:tcPr>
            <w:tcW w:w="626" w:type="pct"/>
          </w:tcPr>
          <w:p w14:paraId="04C64239" w14:textId="77777777" w:rsidR="003F33B6" w:rsidRPr="00881BF9" w:rsidRDefault="003F33B6" w:rsidP="00AF0807">
            <w:pPr>
              <w:pStyle w:val="Sraopastraipa"/>
              <w:numPr>
                <w:ilvl w:val="0"/>
                <w:numId w:val="18"/>
              </w:numPr>
            </w:pPr>
          </w:p>
        </w:tc>
        <w:tc>
          <w:tcPr>
            <w:tcW w:w="4374" w:type="pct"/>
          </w:tcPr>
          <w:p w14:paraId="4A31F0E4" w14:textId="6F22C8E2" w:rsidR="00E057BA" w:rsidRPr="00881BF9" w:rsidRDefault="00E057BA" w:rsidP="00E057BA">
            <w:r w:rsidRPr="00881BF9">
              <w:t>Visos e</w:t>
            </w:r>
            <w:r w:rsidR="004E6877" w:rsidRPr="00881BF9">
              <w:t>l</w:t>
            </w:r>
            <w:r w:rsidRPr="00881BF9">
              <w:t>.</w:t>
            </w:r>
            <w:r w:rsidR="004E6877" w:rsidRPr="00881BF9">
              <w:t xml:space="preserve"> </w:t>
            </w:r>
            <w:r w:rsidRPr="00881BF9">
              <w:t xml:space="preserve">paslaugos turi būti </w:t>
            </w:r>
            <w:r w:rsidR="003B579B" w:rsidRPr="00881BF9">
              <w:t>suklasifikuotos</w:t>
            </w:r>
            <w:r w:rsidRPr="00881BF9">
              <w:t xml:space="preserve"> pagal tikslines grupes:</w:t>
            </w:r>
          </w:p>
          <w:p w14:paraId="70E47D54" w14:textId="4FB7026F" w:rsidR="00DA08E1" w:rsidRPr="00881BF9" w:rsidRDefault="00DA08E1" w:rsidP="00881BF9">
            <w:pPr>
              <w:pStyle w:val="Sraopastraipa"/>
              <w:numPr>
                <w:ilvl w:val="0"/>
                <w:numId w:val="147"/>
              </w:numPr>
            </w:pPr>
            <w:r w:rsidRPr="00881BF9">
              <w:t>Lankytojams;</w:t>
            </w:r>
          </w:p>
          <w:p w14:paraId="78F33E41" w14:textId="3BC0E9AB" w:rsidR="00E057BA" w:rsidRPr="00881BF9" w:rsidRDefault="00E02B5F" w:rsidP="00881BF9">
            <w:pPr>
              <w:pStyle w:val="Sraopastraipa"/>
              <w:numPr>
                <w:ilvl w:val="0"/>
                <w:numId w:val="147"/>
              </w:numPr>
            </w:pPr>
            <w:r w:rsidRPr="00881BF9">
              <w:t>R</w:t>
            </w:r>
            <w:r w:rsidR="00E057BA" w:rsidRPr="00881BF9">
              <w:t>inkėjams;</w:t>
            </w:r>
          </w:p>
          <w:p w14:paraId="26A8453E" w14:textId="3AE54081" w:rsidR="00E057BA" w:rsidRPr="00881BF9" w:rsidRDefault="00E057BA" w:rsidP="00881BF9">
            <w:pPr>
              <w:pStyle w:val="Sraopastraipa"/>
              <w:numPr>
                <w:ilvl w:val="0"/>
                <w:numId w:val="147"/>
              </w:numPr>
            </w:pPr>
            <w:r w:rsidRPr="00881BF9">
              <w:t>Rinkimų dalyviams;</w:t>
            </w:r>
          </w:p>
          <w:p w14:paraId="44E7481B" w14:textId="7825A0EC" w:rsidR="003F33B6" w:rsidRPr="00881BF9" w:rsidRDefault="00E057BA" w:rsidP="00881BF9">
            <w:pPr>
              <w:pStyle w:val="Sraopastraipa"/>
              <w:numPr>
                <w:ilvl w:val="0"/>
                <w:numId w:val="147"/>
              </w:numPr>
            </w:pPr>
            <w:r w:rsidRPr="00881BF9">
              <w:t>3)</w:t>
            </w:r>
            <w:r w:rsidRPr="00881BF9">
              <w:tab/>
              <w:t>Rinkimų organizatoriams.</w:t>
            </w:r>
          </w:p>
        </w:tc>
      </w:tr>
      <w:tr w:rsidR="00881BF9" w:rsidRPr="00881BF9" w14:paraId="1D1DBF6D" w14:textId="77777777" w:rsidTr="0ECADE89">
        <w:trPr>
          <w:trHeight w:val="300"/>
        </w:trPr>
        <w:tc>
          <w:tcPr>
            <w:tcW w:w="626" w:type="pct"/>
          </w:tcPr>
          <w:p w14:paraId="0B0606E8" w14:textId="77777777" w:rsidR="003F33B6" w:rsidRPr="00881BF9" w:rsidRDefault="003F33B6" w:rsidP="00AF0807">
            <w:pPr>
              <w:pStyle w:val="Sraopastraipa"/>
              <w:numPr>
                <w:ilvl w:val="0"/>
                <w:numId w:val="18"/>
              </w:numPr>
            </w:pPr>
          </w:p>
        </w:tc>
        <w:tc>
          <w:tcPr>
            <w:tcW w:w="4374" w:type="pct"/>
          </w:tcPr>
          <w:p w14:paraId="5D9DF59F" w14:textId="148398B2" w:rsidR="00746F42" w:rsidRPr="00881BF9" w:rsidRDefault="00746F42" w:rsidP="00746F42">
            <w:r w:rsidRPr="00881BF9">
              <w:t>Turi būti užtikrintas e</w:t>
            </w:r>
            <w:r w:rsidR="004E6877" w:rsidRPr="00881BF9">
              <w:t>l</w:t>
            </w:r>
            <w:r w:rsidRPr="00881BF9">
              <w:t>.</w:t>
            </w:r>
            <w:r w:rsidR="004E6877" w:rsidRPr="00881BF9">
              <w:t xml:space="preserve"> </w:t>
            </w:r>
            <w:r w:rsidRPr="00881BF9">
              <w:t>paslaugų prieinamumo valdymas pagal:</w:t>
            </w:r>
          </w:p>
          <w:p w14:paraId="0FE4B80C" w14:textId="181D5A1D" w:rsidR="00746F42" w:rsidRPr="00881BF9" w:rsidRDefault="00746F42" w:rsidP="000F5269">
            <w:pPr>
              <w:pStyle w:val="Sraopastraipa"/>
              <w:numPr>
                <w:ilvl w:val="0"/>
                <w:numId w:val="85"/>
              </w:numPr>
            </w:pPr>
            <w:r w:rsidRPr="00881BF9">
              <w:t>teikimo laikotarpį, pvz. turi būti galima pasirinkti, kurios e</w:t>
            </w:r>
            <w:r w:rsidR="004E6877" w:rsidRPr="00881BF9">
              <w:t>l</w:t>
            </w:r>
            <w:r w:rsidRPr="00881BF9">
              <w:t>.</w:t>
            </w:r>
            <w:r w:rsidR="004E6877" w:rsidRPr="00881BF9">
              <w:t xml:space="preserve"> </w:t>
            </w:r>
            <w:r w:rsidRPr="00881BF9">
              <w:t>paslaugos gali būti teikiamos tik aktyvių rinkimų metu, kurios nuolat;</w:t>
            </w:r>
          </w:p>
          <w:p w14:paraId="0143B259" w14:textId="7A97D558" w:rsidR="003F33B6" w:rsidRPr="00881BF9" w:rsidRDefault="00746F42" w:rsidP="000F5269">
            <w:pPr>
              <w:pStyle w:val="Sraopastraipa"/>
              <w:numPr>
                <w:ilvl w:val="0"/>
                <w:numId w:val="85"/>
              </w:numPr>
            </w:pPr>
            <w:r w:rsidRPr="00881BF9">
              <w:t>tikslines grupes, priskiriant, kurios e</w:t>
            </w:r>
            <w:r w:rsidR="004E6877" w:rsidRPr="00881BF9">
              <w:t>l</w:t>
            </w:r>
            <w:r w:rsidRPr="00881BF9">
              <w:t>.</w:t>
            </w:r>
            <w:r w:rsidR="004E6877" w:rsidRPr="00881BF9">
              <w:t xml:space="preserve"> </w:t>
            </w:r>
            <w:r w:rsidRPr="00881BF9">
              <w:t>paslaugos, kuriai tikslinei grupei gali būti prieinamos.</w:t>
            </w:r>
          </w:p>
        </w:tc>
      </w:tr>
      <w:tr w:rsidR="00881BF9" w:rsidRPr="00881BF9" w14:paraId="7BD8D51B" w14:textId="77777777" w:rsidTr="0ECADE89">
        <w:trPr>
          <w:trHeight w:val="300"/>
        </w:trPr>
        <w:tc>
          <w:tcPr>
            <w:tcW w:w="626" w:type="pct"/>
          </w:tcPr>
          <w:p w14:paraId="45196F50" w14:textId="77777777" w:rsidR="00054FF8" w:rsidRPr="00881BF9" w:rsidRDefault="00054FF8" w:rsidP="00AF0807">
            <w:pPr>
              <w:pStyle w:val="Sraopastraipa"/>
              <w:numPr>
                <w:ilvl w:val="0"/>
                <w:numId w:val="18"/>
              </w:numPr>
            </w:pPr>
          </w:p>
        </w:tc>
        <w:tc>
          <w:tcPr>
            <w:tcW w:w="4374" w:type="pct"/>
          </w:tcPr>
          <w:p w14:paraId="645A1E51" w14:textId="1025E46A" w:rsidR="00054FF8" w:rsidRPr="00881BF9" w:rsidRDefault="00054FF8" w:rsidP="00054FF8">
            <w:r w:rsidRPr="00881BF9">
              <w:t>Turi būti galimybė per turinio valdymo sistemą:</w:t>
            </w:r>
          </w:p>
          <w:p w14:paraId="7049EFA0" w14:textId="77777777" w:rsidR="00054FF8" w:rsidRPr="00881BF9" w:rsidRDefault="00054FF8" w:rsidP="00054FF8">
            <w:r w:rsidRPr="00881BF9">
              <w:t>1)</w:t>
            </w:r>
            <w:r w:rsidRPr="00881BF9">
              <w:tab/>
              <w:t>redaguoti tikslinių grupių ir teikiamų el. paslaugų pavadinimus;</w:t>
            </w:r>
          </w:p>
          <w:p w14:paraId="5F7AC409" w14:textId="624F16C8" w:rsidR="00054FF8" w:rsidRPr="00881BF9" w:rsidRDefault="00054FF8" w:rsidP="00054FF8">
            <w:r w:rsidRPr="00881BF9">
              <w:t>2)</w:t>
            </w:r>
            <w:r w:rsidRPr="00881BF9">
              <w:tab/>
            </w:r>
            <w:r w:rsidR="009E6133" w:rsidRPr="00881BF9">
              <w:t>papildyti teikiamų el. paslaugų sąrašą</w:t>
            </w:r>
            <w:r w:rsidRPr="00881BF9">
              <w:t xml:space="preserve"> naujomis el. paslaugoms;</w:t>
            </w:r>
          </w:p>
          <w:p w14:paraId="7BD02999" w14:textId="004C1ABF" w:rsidR="00054FF8" w:rsidRPr="00881BF9" w:rsidRDefault="00054FF8" w:rsidP="00054FF8">
            <w:r w:rsidRPr="00881BF9">
              <w:t>3)</w:t>
            </w:r>
            <w:r w:rsidRPr="00881BF9">
              <w:tab/>
            </w:r>
            <w:r w:rsidR="009E6133" w:rsidRPr="00881BF9">
              <w:t>i</w:t>
            </w:r>
            <w:r w:rsidRPr="00881BF9">
              <w:t>štrinti ir (arba) padaryti nematomomis pasirinktas el. paslaugas, jeigu jos taptų nebeaktualios.</w:t>
            </w:r>
          </w:p>
        </w:tc>
      </w:tr>
      <w:tr w:rsidR="00881BF9" w:rsidRPr="00881BF9" w14:paraId="564607CB" w14:textId="77777777" w:rsidTr="0ECADE89">
        <w:trPr>
          <w:trHeight w:val="300"/>
        </w:trPr>
        <w:tc>
          <w:tcPr>
            <w:tcW w:w="626" w:type="pct"/>
          </w:tcPr>
          <w:p w14:paraId="11FAF3ED" w14:textId="77777777" w:rsidR="0040779B" w:rsidRPr="00881BF9" w:rsidRDefault="0040779B" w:rsidP="00AF0807">
            <w:pPr>
              <w:pStyle w:val="Sraopastraipa"/>
              <w:numPr>
                <w:ilvl w:val="0"/>
                <w:numId w:val="18"/>
              </w:numPr>
            </w:pPr>
          </w:p>
        </w:tc>
        <w:tc>
          <w:tcPr>
            <w:tcW w:w="4374" w:type="pct"/>
          </w:tcPr>
          <w:p w14:paraId="20698C20" w14:textId="095F396A" w:rsidR="0040779B" w:rsidRPr="00881BF9" w:rsidRDefault="0040779B" w:rsidP="0040779B">
            <w:r w:rsidRPr="00881BF9">
              <w:t xml:space="preserve">Remiantis priedo „VRKIS funkcionalumų modernizavimo veiklos procesų ir procedūrų aprašas“  2 skyriuje „Administracinių </w:t>
            </w:r>
            <w:r w:rsidR="00482400" w:rsidRPr="00881BF9">
              <w:t>el</w:t>
            </w:r>
            <w:r w:rsidR="00DC49AD" w:rsidRPr="00881BF9">
              <w:t>.</w:t>
            </w:r>
            <w:r w:rsidR="00482400" w:rsidRPr="00881BF9">
              <w:t xml:space="preserve"> </w:t>
            </w:r>
            <w:r w:rsidRPr="00881BF9">
              <w:t xml:space="preserve">paslaugų procesų analizė“ atliktos administracinių </w:t>
            </w:r>
            <w:r w:rsidR="00DC49AD" w:rsidRPr="00881BF9">
              <w:t>el.</w:t>
            </w:r>
            <w:r w:rsidR="0007401E" w:rsidRPr="00881BF9">
              <w:t xml:space="preserve"> </w:t>
            </w:r>
            <w:r w:rsidRPr="00881BF9">
              <w:t xml:space="preserve">paslaugų procesų analizės rezultatais, turi būti </w:t>
            </w:r>
            <w:r w:rsidR="00893543" w:rsidRPr="00881BF9">
              <w:t>modernizuotos</w:t>
            </w:r>
            <w:r w:rsidRPr="00881BF9">
              <w:t xml:space="preserve"> šios administracinės </w:t>
            </w:r>
            <w:r w:rsidR="00DC49AD" w:rsidRPr="00881BF9">
              <w:t>el.</w:t>
            </w:r>
            <w:r w:rsidR="0007401E" w:rsidRPr="00881BF9">
              <w:t xml:space="preserve"> </w:t>
            </w:r>
            <w:r w:rsidRPr="00881BF9">
              <w:t>paslaugos:</w:t>
            </w:r>
          </w:p>
          <w:p w14:paraId="0C317913" w14:textId="77777777" w:rsidR="0040779B" w:rsidRPr="00881BF9" w:rsidRDefault="0040779B" w:rsidP="0040779B">
            <w:r w:rsidRPr="00881BF9">
              <w:t>1)</w:t>
            </w:r>
            <w:r w:rsidRPr="00881BF9">
              <w:tab/>
              <w:t>Dokumentų su VRKIS informacija išdavimas;</w:t>
            </w:r>
          </w:p>
          <w:p w14:paraId="60FE9263" w14:textId="77777777" w:rsidR="0040779B" w:rsidRPr="00881BF9" w:rsidRDefault="0040779B" w:rsidP="0040779B">
            <w:r w:rsidRPr="00881BF9">
              <w:t>2)</w:t>
            </w:r>
            <w:r w:rsidRPr="00881BF9">
              <w:tab/>
              <w:t>Kandidato pareiškinių dokumentų priėmimas;</w:t>
            </w:r>
          </w:p>
          <w:p w14:paraId="17FBA438" w14:textId="5E6C4DF4" w:rsidR="0040779B" w:rsidRPr="00881BF9" w:rsidRDefault="0040779B" w:rsidP="0040779B">
            <w:r w:rsidRPr="00881BF9">
              <w:t>3)</w:t>
            </w:r>
            <w:r w:rsidRPr="00881BF9">
              <w:tab/>
              <w:t>Politinės organizacijos finansavimo dokumentų priėmimas.</w:t>
            </w:r>
          </w:p>
          <w:p w14:paraId="636C8C0F" w14:textId="497D1FD4" w:rsidR="0040779B" w:rsidRPr="00881BF9" w:rsidRDefault="00396A13" w:rsidP="0040779B">
            <w:r w:rsidRPr="00881BF9">
              <w:t>Šios el. paslaugos turės būti teikiamos bendradarbiavimo brandos lygiu.</w:t>
            </w:r>
          </w:p>
        </w:tc>
      </w:tr>
      <w:tr w:rsidR="00881BF9" w:rsidRPr="00881BF9" w14:paraId="75533539" w14:textId="77777777" w:rsidTr="0ECADE89">
        <w:trPr>
          <w:trHeight w:val="300"/>
        </w:trPr>
        <w:tc>
          <w:tcPr>
            <w:tcW w:w="626" w:type="pct"/>
          </w:tcPr>
          <w:p w14:paraId="2EA67DC0" w14:textId="77777777" w:rsidR="007905D5" w:rsidRPr="00881BF9" w:rsidRDefault="007905D5" w:rsidP="00AF0807">
            <w:pPr>
              <w:pStyle w:val="Sraopastraipa"/>
              <w:numPr>
                <w:ilvl w:val="0"/>
                <w:numId w:val="18"/>
              </w:numPr>
            </w:pPr>
          </w:p>
        </w:tc>
        <w:tc>
          <w:tcPr>
            <w:tcW w:w="4374" w:type="pct"/>
          </w:tcPr>
          <w:p w14:paraId="44330BA9" w14:textId="018CFB47" w:rsidR="007905D5" w:rsidRPr="00881BF9" w:rsidRDefault="007905D5" w:rsidP="00C96D74">
            <w:r w:rsidRPr="00881BF9">
              <w:t>Portale VRK.LT (tiek vidiniame portale ORG.VRK.LT, tiek išoriniame portale VRK.LT) turės būti realizuota galimybė filtruoti duomenis pagal šiuo metu el. paslaugų portale www.rinkejopuslapis.lt taikomus bei kitus detalios analizės ir projektavimo etapo metu su Perkančiąja organizacija suderintus kriterijus.</w:t>
            </w:r>
          </w:p>
        </w:tc>
      </w:tr>
      <w:tr w:rsidR="00881BF9" w:rsidRPr="00881BF9" w14:paraId="6C93BC48" w14:textId="77777777" w:rsidTr="0ECADE89">
        <w:trPr>
          <w:trHeight w:val="300"/>
        </w:trPr>
        <w:tc>
          <w:tcPr>
            <w:tcW w:w="626" w:type="pct"/>
          </w:tcPr>
          <w:p w14:paraId="565906F9" w14:textId="77777777" w:rsidR="0035224E" w:rsidRPr="00881BF9" w:rsidRDefault="0035224E" w:rsidP="0035224E">
            <w:pPr>
              <w:pStyle w:val="Sraopastraipa"/>
              <w:numPr>
                <w:ilvl w:val="0"/>
                <w:numId w:val="18"/>
              </w:numPr>
            </w:pPr>
          </w:p>
        </w:tc>
        <w:tc>
          <w:tcPr>
            <w:tcW w:w="4374" w:type="pct"/>
          </w:tcPr>
          <w:p w14:paraId="306D4F9B" w14:textId="34A84A8F" w:rsidR="0035224E" w:rsidRPr="00881BF9" w:rsidRDefault="0035224E" w:rsidP="0035224E">
            <w:r w:rsidRPr="00881BF9">
              <w:t>Portale VRK.LT turi būti realizuotas puslapiavimo funkcionalumas</w:t>
            </w:r>
          </w:p>
        </w:tc>
      </w:tr>
      <w:tr w:rsidR="00881BF9" w:rsidRPr="00881BF9" w14:paraId="29B930BE" w14:textId="77777777" w:rsidTr="0ECADE89">
        <w:trPr>
          <w:trHeight w:val="300"/>
        </w:trPr>
        <w:tc>
          <w:tcPr>
            <w:tcW w:w="626" w:type="pct"/>
          </w:tcPr>
          <w:p w14:paraId="7C4AF3CC" w14:textId="77777777" w:rsidR="0035224E" w:rsidRPr="00881BF9" w:rsidRDefault="0035224E" w:rsidP="0035224E">
            <w:pPr>
              <w:pStyle w:val="Sraopastraipa"/>
              <w:numPr>
                <w:ilvl w:val="0"/>
                <w:numId w:val="18"/>
              </w:numPr>
            </w:pPr>
          </w:p>
        </w:tc>
        <w:tc>
          <w:tcPr>
            <w:tcW w:w="4374" w:type="pct"/>
          </w:tcPr>
          <w:p w14:paraId="6277D1D1" w14:textId="374112B6" w:rsidR="0035224E" w:rsidRPr="00881BF9" w:rsidRDefault="0035224E" w:rsidP="0035224E">
            <w:r w:rsidRPr="00881BF9">
              <w:t>Turi būti išlaikyta galimybė pakeisti portalo VRK.LT viešosios prieigos kalbą iš lietuvių kalbos į anglų kalbą ir atvirkščiai.</w:t>
            </w:r>
          </w:p>
        </w:tc>
      </w:tr>
      <w:tr w:rsidR="00881BF9" w:rsidRPr="00881BF9" w14:paraId="53CA5B68" w14:textId="77777777" w:rsidTr="0ECADE89">
        <w:trPr>
          <w:trHeight w:val="300"/>
        </w:trPr>
        <w:tc>
          <w:tcPr>
            <w:tcW w:w="626" w:type="pct"/>
          </w:tcPr>
          <w:p w14:paraId="77008408" w14:textId="77777777" w:rsidR="00772607" w:rsidRPr="00881BF9" w:rsidRDefault="00772607" w:rsidP="00AF0807">
            <w:pPr>
              <w:pStyle w:val="Sraopastraipa"/>
              <w:numPr>
                <w:ilvl w:val="0"/>
                <w:numId w:val="18"/>
              </w:numPr>
            </w:pPr>
          </w:p>
        </w:tc>
        <w:tc>
          <w:tcPr>
            <w:tcW w:w="4374" w:type="pct"/>
          </w:tcPr>
          <w:p w14:paraId="1298BED7" w14:textId="77777777" w:rsidR="00772607" w:rsidRPr="00881BF9" w:rsidRDefault="00772607" w:rsidP="00C96D74">
            <w:r w:rsidRPr="00881BF9">
              <w:t xml:space="preserve">Portale VRK.LT turi būti galima skelbti naujienas. </w:t>
            </w:r>
          </w:p>
          <w:p w14:paraId="61E44401" w14:textId="77777777" w:rsidR="000234D6" w:rsidRPr="00881BF9" w:rsidRDefault="000234D6" w:rsidP="000234D6">
            <w:r w:rsidRPr="00881BF9">
              <w:t>Skelbiant naujienas turi būti galima:</w:t>
            </w:r>
          </w:p>
          <w:p w14:paraId="0D11BB40" w14:textId="77777777" w:rsidR="000234D6" w:rsidRPr="00881BF9" w:rsidRDefault="000234D6" w:rsidP="000234D6">
            <w:pPr>
              <w:pStyle w:val="Sraopastraipa"/>
              <w:numPr>
                <w:ilvl w:val="0"/>
                <w:numId w:val="148"/>
              </w:numPr>
            </w:pPr>
            <w:r w:rsidRPr="00881BF9">
              <w:t>įkelti asociatyvią nuotrauką;</w:t>
            </w:r>
          </w:p>
          <w:p w14:paraId="7C493467" w14:textId="77777777" w:rsidR="000234D6" w:rsidRPr="00881BF9" w:rsidRDefault="000234D6" w:rsidP="000234D6">
            <w:pPr>
              <w:pStyle w:val="Sraopastraipa"/>
              <w:numPr>
                <w:ilvl w:val="0"/>
                <w:numId w:val="148"/>
              </w:numPr>
            </w:pPr>
            <w:r w:rsidRPr="00881BF9">
              <w:t>nurodyti naujienos paskelbimo datą;</w:t>
            </w:r>
          </w:p>
          <w:p w14:paraId="1F6C4F6D" w14:textId="77777777" w:rsidR="000234D6" w:rsidRPr="00881BF9" w:rsidRDefault="000234D6" w:rsidP="000234D6">
            <w:pPr>
              <w:pStyle w:val="Sraopastraipa"/>
              <w:numPr>
                <w:ilvl w:val="0"/>
                <w:numId w:val="148"/>
              </w:numPr>
            </w:pPr>
            <w:r w:rsidRPr="00881BF9">
              <w:t>įvesti naujienos pavadinimą;</w:t>
            </w:r>
          </w:p>
          <w:p w14:paraId="192FD3C1" w14:textId="77777777" w:rsidR="000234D6" w:rsidRPr="00881BF9" w:rsidRDefault="000234D6" w:rsidP="000234D6">
            <w:pPr>
              <w:pStyle w:val="Sraopastraipa"/>
              <w:numPr>
                <w:ilvl w:val="0"/>
                <w:numId w:val="148"/>
              </w:numPr>
            </w:pPr>
            <w:r w:rsidRPr="00881BF9">
              <w:t xml:space="preserve">įvesti naujienos tekstą. </w:t>
            </w:r>
          </w:p>
          <w:p w14:paraId="2A40F43E" w14:textId="33A2EA61" w:rsidR="000234D6" w:rsidRPr="00881BF9" w:rsidRDefault="000234D6" w:rsidP="000234D6">
            <w:r w:rsidRPr="00881BF9">
              <w:t>Skelbiamos naujienos turi būti atvaizduojamos naujienų sąraše, su galimybe paspausti mygtuką „Skaityti daugiau“ perskaityti visą naujienos tekstą.</w:t>
            </w:r>
          </w:p>
          <w:p w14:paraId="69D60D55" w14:textId="18E6C00C" w:rsidR="000234D6" w:rsidRPr="00881BF9" w:rsidRDefault="000234D6" w:rsidP="000234D6">
            <w:r w:rsidRPr="00881BF9">
              <w:t>Žr. https://www.vrk.lt/naujienos</w:t>
            </w:r>
          </w:p>
        </w:tc>
      </w:tr>
      <w:tr w:rsidR="00881BF9" w:rsidRPr="00881BF9" w14:paraId="642C3103" w14:textId="77777777" w:rsidTr="0ECADE89">
        <w:trPr>
          <w:trHeight w:val="300"/>
        </w:trPr>
        <w:tc>
          <w:tcPr>
            <w:tcW w:w="626" w:type="pct"/>
          </w:tcPr>
          <w:p w14:paraId="2BF4D5D9" w14:textId="77777777" w:rsidR="00C64907" w:rsidRPr="00881BF9" w:rsidRDefault="00C64907" w:rsidP="00AF0807">
            <w:pPr>
              <w:pStyle w:val="Sraopastraipa"/>
              <w:numPr>
                <w:ilvl w:val="0"/>
                <w:numId w:val="18"/>
              </w:numPr>
            </w:pPr>
          </w:p>
        </w:tc>
        <w:tc>
          <w:tcPr>
            <w:tcW w:w="4374" w:type="pct"/>
          </w:tcPr>
          <w:p w14:paraId="5E0FBFB1" w14:textId="77777777" w:rsidR="00C64907" w:rsidRPr="00881BF9" w:rsidRDefault="00C64907" w:rsidP="00C64907">
            <w:r w:rsidRPr="00881BF9">
              <w:t>Naujienos turi būti archyvuojamos automatiškai, portalo VRK.LT administratoriaus teises turinčio naudotojo nustatytu periodiškumu, pvz., praėjus 3-6-12 mėn. po naujienos paskelbimo.</w:t>
            </w:r>
          </w:p>
          <w:p w14:paraId="1D39D31A" w14:textId="77777777" w:rsidR="00C64907" w:rsidRPr="00881BF9" w:rsidRDefault="00C64907" w:rsidP="00C64907">
            <w:r w:rsidRPr="00881BF9">
              <w:t>Kiekvienai naujienai turi būti galima priskirti skirtingą laiką, kuriam praėjus ji automatiškai būtų perkeliama į Naujienų archyvą.</w:t>
            </w:r>
          </w:p>
          <w:p w14:paraId="6ABCB302" w14:textId="79B272D9" w:rsidR="00C64907" w:rsidRPr="00881BF9" w:rsidRDefault="00C64907" w:rsidP="00C64907">
            <w:r w:rsidRPr="00881BF9">
              <w:t>Peržiūrėti naujienų archyvą turi galėti visi naudotojai.</w:t>
            </w:r>
          </w:p>
        </w:tc>
      </w:tr>
      <w:tr w:rsidR="00881BF9" w:rsidRPr="00881BF9" w14:paraId="4B08C8A5" w14:textId="77777777" w:rsidTr="0ECADE89">
        <w:trPr>
          <w:trHeight w:val="300"/>
        </w:trPr>
        <w:tc>
          <w:tcPr>
            <w:tcW w:w="626" w:type="pct"/>
          </w:tcPr>
          <w:p w14:paraId="664BE2F4" w14:textId="77777777" w:rsidR="00056031" w:rsidRPr="00881BF9" w:rsidRDefault="00056031" w:rsidP="00AF0807">
            <w:pPr>
              <w:pStyle w:val="Sraopastraipa"/>
              <w:numPr>
                <w:ilvl w:val="0"/>
                <w:numId w:val="18"/>
              </w:numPr>
            </w:pPr>
          </w:p>
        </w:tc>
        <w:tc>
          <w:tcPr>
            <w:tcW w:w="4374" w:type="pct"/>
          </w:tcPr>
          <w:p w14:paraId="084E9DCF" w14:textId="0FF4D517" w:rsidR="00056031" w:rsidRPr="00881BF9" w:rsidRDefault="00056031" w:rsidP="00C96D74">
            <w:r w:rsidRPr="00881BF9">
              <w:t>Portal</w:t>
            </w:r>
            <w:r w:rsidR="000F0333" w:rsidRPr="00881BF9">
              <w:t>o</w:t>
            </w:r>
            <w:r w:rsidRPr="00881BF9">
              <w:t xml:space="preserve"> VRK.LT </w:t>
            </w:r>
            <w:r w:rsidR="000F0333" w:rsidRPr="00881BF9">
              <w:t xml:space="preserve">išorinėje dalyje </w:t>
            </w:r>
            <w:r w:rsidRPr="00881BF9">
              <w:t>turi būti galimybė užsiprenumeruoti naujienlaiškius.</w:t>
            </w:r>
          </w:p>
        </w:tc>
      </w:tr>
      <w:tr w:rsidR="00881BF9" w:rsidRPr="00881BF9" w14:paraId="031E5AF3" w14:textId="77777777" w:rsidTr="0ECADE89">
        <w:trPr>
          <w:trHeight w:val="300"/>
        </w:trPr>
        <w:tc>
          <w:tcPr>
            <w:tcW w:w="626" w:type="pct"/>
          </w:tcPr>
          <w:p w14:paraId="5920321B" w14:textId="77777777" w:rsidR="00056031" w:rsidRPr="00881BF9" w:rsidRDefault="00056031" w:rsidP="00AF0807">
            <w:pPr>
              <w:pStyle w:val="Sraopastraipa"/>
              <w:numPr>
                <w:ilvl w:val="0"/>
                <w:numId w:val="18"/>
              </w:numPr>
            </w:pPr>
          </w:p>
        </w:tc>
        <w:tc>
          <w:tcPr>
            <w:tcW w:w="4374" w:type="pct"/>
          </w:tcPr>
          <w:p w14:paraId="39E3F99D" w14:textId="77777777" w:rsidR="000F0333" w:rsidRPr="00881BF9" w:rsidRDefault="000F0333" w:rsidP="000F0333">
            <w:r w:rsidRPr="00881BF9">
              <w:t>Portalo VRK.LT vidinėje dalyje turi būti galimybės:</w:t>
            </w:r>
          </w:p>
          <w:p w14:paraId="79EBC4DD" w14:textId="77777777" w:rsidR="000F0333" w:rsidRPr="00881BF9" w:rsidRDefault="000F0333" w:rsidP="000F0333">
            <w:r w:rsidRPr="00881BF9">
              <w:t>a)</w:t>
            </w:r>
            <w:r w:rsidRPr="00881BF9">
              <w:tab/>
              <w:t>tvarkyti naujienlaiškius: kurti, planuoti naujienlaiškių turinį,  segmentuoti prenumeratorius ir siųsti personalizuotas žinutes,  automatizuoti naujienlaiškių siuntimą</w:t>
            </w:r>
          </w:p>
          <w:p w14:paraId="64EC4167" w14:textId="77777777" w:rsidR="000F0333" w:rsidRPr="00881BF9" w:rsidRDefault="000F0333" w:rsidP="000F0333">
            <w:r w:rsidRPr="00881BF9">
              <w:t>b)</w:t>
            </w:r>
            <w:r w:rsidRPr="00881BF9">
              <w:tab/>
              <w:t>siųsti naujienlaiškio prenumeratoriams;</w:t>
            </w:r>
          </w:p>
          <w:p w14:paraId="432F2800" w14:textId="5695F4A4" w:rsidR="00056031" w:rsidRPr="00881BF9" w:rsidRDefault="000F0333" w:rsidP="000F0333">
            <w:r w:rsidRPr="00881BF9">
              <w:t>c)</w:t>
            </w:r>
            <w:r w:rsidRPr="00881BF9">
              <w:tab/>
              <w:t>stebėti naujienlaiškių statistiką.</w:t>
            </w:r>
          </w:p>
        </w:tc>
      </w:tr>
      <w:tr w:rsidR="00881BF9" w:rsidRPr="00881BF9" w14:paraId="39295A2A" w14:textId="77777777" w:rsidTr="0ECADE89">
        <w:trPr>
          <w:trHeight w:val="300"/>
        </w:trPr>
        <w:tc>
          <w:tcPr>
            <w:tcW w:w="626" w:type="pct"/>
          </w:tcPr>
          <w:p w14:paraId="0083AAC7" w14:textId="77777777" w:rsidR="00B83A15" w:rsidRPr="00881BF9" w:rsidRDefault="00B83A15" w:rsidP="00AF0807">
            <w:pPr>
              <w:pStyle w:val="Sraopastraipa"/>
              <w:numPr>
                <w:ilvl w:val="0"/>
                <w:numId w:val="18"/>
              </w:numPr>
            </w:pPr>
          </w:p>
        </w:tc>
        <w:tc>
          <w:tcPr>
            <w:tcW w:w="4374" w:type="pct"/>
          </w:tcPr>
          <w:p w14:paraId="563B39E8" w14:textId="551ECD5F" w:rsidR="00B83A15" w:rsidRPr="00881BF9" w:rsidRDefault="00B83A15" w:rsidP="00C96D74">
            <w:r w:rsidRPr="00881BF9">
              <w:t xml:space="preserve">Turi būti galimybė </w:t>
            </w:r>
            <w:r w:rsidR="00181D81" w:rsidRPr="00881BF9">
              <w:t xml:space="preserve">autentifikuotiems naudotojams </w:t>
            </w:r>
            <w:r w:rsidRPr="00881BF9">
              <w:t>atlikti teikiamų el. paslaugų kokybės įvertinimą.</w:t>
            </w:r>
            <w:r w:rsidR="00181D81" w:rsidRPr="00881BF9">
              <w:t xml:space="preserve"> </w:t>
            </w:r>
          </w:p>
        </w:tc>
      </w:tr>
      <w:tr w:rsidR="00881BF9" w:rsidRPr="00881BF9" w14:paraId="6A152F91" w14:textId="77777777" w:rsidTr="0ECADE89">
        <w:trPr>
          <w:trHeight w:val="300"/>
        </w:trPr>
        <w:tc>
          <w:tcPr>
            <w:tcW w:w="626" w:type="pct"/>
          </w:tcPr>
          <w:p w14:paraId="7E81445C" w14:textId="77777777" w:rsidR="00493068" w:rsidRPr="00881BF9" w:rsidRDefault="00493068" w:rsidP="00AF0807">
            <w:pPr>
              <w:pStyle w:val="Sraopastraipa"/>
              <w:numPr>
                <w:ilvl w:val="0"/>
                <w:numId w:val="18"/>
              </w:numPr>
            </w:pPr>
          </w:p>
        </w:tc>
        <w:tc>
          <w:tcPr>
            <w:tcW w:w="4374" w:type="pct"/>
          </w:tcPr>
          <w:p w14:paraId="40286E1D" w14:textId="58B4C480" w:rsidR="00493068" w:rsidRPr="00881BF9" w:rsidRDefault="00493068" w:rsidP="00C96D74">
            <w:r w:rsidRPr="00881BF9">
              <w:t>Portalas VRK.</w:t>
            </w:r>
            <w:r w:rsidR="007E3E9C" w:rsidRPr="00881BF9">
              <w:t>LT</w:t>
            </w:r>
            <w:r w:rsidRPr="00881BF9">
              <w:t xml:space="preserve"> turi būti optimizuotas paieškos sistemoms taip, kad būtų pagerintas jo matomumas paieškos rezultatų puslapiuose. </w:t>
            </w:r>
          </w:p>
        </w:tc>
      </w:tr>
      <w:tr w:rsidR="00881BF9" w:rsidRPr="00881BF9" w14:paraId="3EBD45F6" w14:textId="77777777" w:rsidTr="0ECADE89">
        <w:trPr>
          <w:trHeight w:val="300"/>
        </w:trPr>
        <w:tc>
          <w:tcPr>
            <w:tcW w:w="626" w:type="pct"/>
          </w:tcPr>
          <w:p w14:paraId="4A22C9CB" w14:textId="77777777" w:rsidR="00400AA9" w:rsidRPr="00881BF9" w:rsidRDefault="00400AA9" w:rsidP="00AF0807">
            <w:pPr>
              <w:pStyle w:val="Sraopastraipa"/>
              <w:numPr>
                <w:ilvl w:val="0"/>
                <w:numId w:val="18"/>
              </w:numPr>
            </w:pPr>
          </w:p>
        </w:tc>
        <w:tc>
          <w:tcPr>
            <w:tcW w:w="4374" w:type="pct"/>
          </w:tcPr>
          <w:p w14:paraId="33A43CCD" w14:textId="1640F04E" w:rsidR="00400AA9" w:rsidRPr="00881BF9" w:rsidRDefault="009829EE" w:rsidP="00493068">
            <w:pPr>
              <w:rPr>
                <w:szCs w:val="24"/>
              </w:rPr>
            </w:pPr>
            <w:r w:rsidRPr="00881BF9">
              <w:rPr>
                <w:szCs w:val="24"/>
              </w:rPr>
              <w:t>Kuriamas VRK portalas turi atitikti Bendrojo duomenų apsaugos reglamento reikalavimus dėl asmens duomenų apsaugos bei  vadovaujamasi Valstybinės duomenų apsaugos inspekcijos 2020 m. gruodžio 11 d. „Gairėmis dėl pritaikytosios ir standartizuotosios duomenų apsaugos reikalavimų informacinės sistemos gyvavimo cikle“</w:t>
            </w:r>
            <w:r w:rsidR="00C75D75" w:rsidRPr="00881BF9">
              <w:rPr>
                <w:szCs w:val="24"/>
              </w:rPr>
              <w:t xml:space="preserve"> </w:t>
            </w:r>
            <w:hyperlink r:id="rId25" w:history="1">
              <w:r w:rsidR="00C75D75" w:rsidRPr="00881BF9">
                <w:rPr>
                  <w:rStyle w:val="Hipersaitas"/>
                  <w:color w:val="auto"/>
                  <w:szCs w:val="24"/>
                </w:rPr>
                <w:t>https://vdai.lrv.lt/uploads/vdai/documents/files/Pritaikytoji_ir_standartizuotoji_apsauga_IS_gyvavimo_cikle_2020-12.pdf</w:t>
              </w:r>
            </w:hyperlink>
            <w:r w:rsidR="000A4AA5" w:rsidRPr="00881BF9">
              <w:rPr>
                <w:rStyle w:val="Hipersaitas"/>
                <w:color w:val="auto"/>
                <w:szCs w:val="24"/>
              </w:rPr>
              <w:t>.</w:t>
            </w:r>
          </w:p>
        </w:tc>
      </w:tr>
      <w:tr w:rsidR="00881BF9" w:rsidRPr="00881BF9" w14:paraId="52377D63" w14:textId="77777777" w:rsidTr="0ECADE89">
        <w:trPr>
          <w:trHeight w:val="300"/>
        </w:trPr>
        <w:tc>
          <w:tcPr>
            <w:tcW w:w="626" w:type="pct"/>
          </w:tcPr>
          <w:p w14:paraId="69C9893F" w14:textId="77777777" w:rsidR="00400AA9" w:rsidRPr="00881BF9" w:rsidRDefault="00400AA9" w:rsidP="00AF0807">
            <w:pPr>
              <w:pStyle w:val="Sraopastraipa"/>
              <w:numPr>
                <w:ilvl w:val="0"/>
                <w:numId w:val="18"/>
              </w:numPr>
            </w:pPr>
          </w:p>
        </w:tc>
        <w:tc>
          <w:tcPr>
            <w:tcW w:w="4374" w:type="pct"/>
          </w:tcPr>
          <w:p w14:paraId="32269758" w14:textId="441E4F4A" w:rsidR="002249C7" w:rsidRPr="00881BF9" w:rsidRDefault="002249C7" w:rsidP="002249C7">
            <w:r w:rsidRPr="00881BF9">
              <w:t>Portale VRK.LT turi būti užtikrintas prieinamumas prie teisinės informacijos susijusios su asmens duomenų apsauga:</w:t>
            </w:r>
          </w:p>
          <w:p w14:paraId="0D88C93D" w14:textId="5EE70EFD" w:rsidR="002249C7" w:rsidRPr="00881BF9" w:rsidRDefault="002249C7" w:rsidP="000F5269">
            <w:pPr>
              <w:pStyle w:val="Sraopastraipa"/>
              <w:numPr>
                <w:ilvl w:val="0"/>
                <w:numId w:val="86"/>
              </w:numPr>
            </w:pPr>
            <w:r w:rsidRPr="00881BF9">
              <w:t>Asmens duomenų tvarkymo Vyriausioje rinkimų komisijoje tvarkos aprašas;</w:t>
            </w:r>
          </w:p>
          <w:p w14:paraId="539CDA76" w14:textId="344C2512" w:rsidR="002249C7" w:rsidRPr="00881BF9" w:rsidRDefault="002249C7" w:rsidP="000F5269">
            <w:pPr>
              <w:pStyle w:val="Sraopastraipa"/>
              <w:numPr>
                <w:ilvl w:val="0"/>
                <w:numId w:val="86"/>
              </w:numPr>
            </w:pPr>
            <w:r w:rsidRPr="00881BF9">
              <w:t>Pasižadėjimas saugoti asmens duomenų paslaptį;</w:t>
            </w:r>
          </w:p>
          <w:p w14:paraId="4375CEA3" w14:textId="6C839302" w:rsidR="002249C7" w:rsidRPr="00881BF9" w:rsidRDefault="002249C7" w:rsidP="000F5269">
            <w:pPr>
              <w:pStyle w:val="Sraopastraipa"/>
              <w:numPr>
                <w:ilvl w:val="0"/>
                <w:numId w:val="86"/>
              </w:numPr>
            </w:pPr>
            <w:r w:rsidRPr="00881BF9">
              <w:t>Privatumo politika;</w:t>
            </w:r>
          </w:p>
          <w:p w14:paraId="19852107" w14:textId="7BEC5129" w:rsidR="002249C7" w:rsidRPr="00881BF9" w:rsidRDefault="002249C7" w:rsidP="000F5269">
            <w:pPr>
              <w:pStyle w:val="Sraopastraipa"/>
              <w:numPr>
                <w:ilvl w:val="0"/>
                <w:numId w:val="86"/>
              </w:numPr>
            </w:pPr>
            <w:r w:rsidRPr="00881BF9">
              <w:t>Rekomendacija dėl asmens duomenų tvarkymo rinkimų metu;</w:t>
            </w:r>
          </w:p>
          <w:p w14:paraId="2350CCE8" w14:textId="76575FDE" w:rsidR="002249C7" w:rsidRPr="00881BF9" w:rsidRDefault="002249C7" w:rsidP="000F5269">
            <w:pPr>
              <w:pStyle w:val="Sraopastraipa"/>
              <w:numPr>
                <w:ilvl w:val="0"/>
                <w:numId w:val="86"/>
              </w:numPr>
            </w:pPr>
            <w:r w:rsidRPr="00881BF9">
              <w:t>Teisės asmens duomenų apsaugos srityje skrajutė;</w:t>
            </w:r>
          </w:p>
          <w:p w14:paraId="6DD19F12" w14:textId="7087FEE2" w:rsidR="002249C7" w:rsidRPr="00881BF9" w:rsidRDefault="002249C7" w:rsidP="000F5269">
            <w:pPr>
              <w:pStyle w:val="Sraopastraipa"/>
              <w:numPr>
                <w:ilvl w:val="0"/>
                <w:numId w:val="86"/>
              </w:numPr>
            </w:pPr>
            <w:r w:rsidRPr="00881BF9">
              <w:t>Teisės asmens duomenų apsaugos srityje atmintinė.</w:t>
            </w:r>
          </w:p>
          <w:p w14:paraId="01C052B4" w14:textId="0DD1EE1F" w:rsidR="00400AA9" w:rsidRPr="00881BF9" w:rsidRDefault="002249C7" w:rsidP="002249C7">
            <w:r w:rsidRPr="00881BF9">
              <w:t xml:space="preserve">Susipažinti su šių dokumentų turiniu galima esamoje vrk.lt interneto svetainėje, adresu </w:t>
            </w:r>
            <w:hyperlink r:id="rId26" w:history="1">
              <w:r w:rsidR="001E14B2" w:rsidRPr="00881BF9">
                <w:rPr>
                  <w:rStyle w:val="Hipersaitas"/>
                  <w:color w:val="auto"/>
                </w:rPr>
                <w:t>https://www.vrk.lt/asmens-duomenu-apsauga</w:t>
              </w:r>
            </w:hyperlink>
            <w:r w:rsidRPr="00881BF9">
              <w:t>.</w:t>
            </w:r>
          </w:p>
          <w:p w14:paraId="73A313B2" w14:textId="001AB9B2" w:rsidR="001E14B2" w:rsidRPr="00881BF9" w:rsidRDefault="001E14B2" w:rsidP="002249C7">
            <w:r w:rsidRPr="00881BF9">
              <w:t>Paslaugos tiekėjas turės pasiūlyti ir suderinti su VRK ir techninę priežiūrą atliekančia organizacija visų šiame punkte išvardintų dokumentų šablonus, t.</w:t>
            </w:r>
            <w:r w:rsidR="00501B67" w:rsidRPr="00881BF9">
              <w:t xml:space="preserve"> </w:t>
            </w:r>
            <w:r w:rsidRPr="00881BF9">
              <w:t>y. dokumentų struktūrą, navigacijos elementus  ir dizainą.</w:t>
            </w:r>
          </w:p>
        </w:tc>
      </w:tr>
      <w:tr w:rsidR="00881BF9" w:rsidRPr="00881BF9" w14:paraId="574AE8CD" w14:textId="77777777" w:rsidTr="0ECADE89">
        <w:trPr>
          <w:trHeight w:val="300"/>
        </w:trPr>
        <w:tc>
          <w:tcPr>
            <w:tcW w:w="626" w:type="pct"/>
          </w:tcPr>
          <w:p w14:paraId="53FA4B3B" w14:textId="77777777" w:rsidR="00400AA9" w:rsidRPr="00881BF9" w:rsidRDefault="00400AA9" w:rsidP="00AF0807">
            <w:pPr>
              <w:pStyle w:val="Sraopastraipa"/>
              <w:numPr>
                <w:ilvl w:val="0"/>
                <w:numId w:val="18"/>
              </w:numPr>
            </w:pPr>
          </w:p>
        </w:tc>
        <w:tc>
          <w:tcPr>
            <w:tcW w:w="4374" w:type="pct"/>
          </w:tcPr>
          <w:p w14:paraId="6417E70B" w14:textId="2F654C74" w:rsidR="00151083" w:rsidRPr="00881BF9" w:rsidRDefault="00151083" w:rsidP="00151083">
            <w:r w:rsidRPr="00881BF9">
              <w:t xml:space="preserve">Portale VRK.LT turės būti naudojami slapukai, kurių pagalba būtų identifikuojamas asmuo ar jų grupė, todėl būtina realizuoti funkcionalumą, kurio pagalbą prieš parsiunčiant slapukus kiekvienam naujojo portalo </w:t>
            </w:r>
            <w:r w:rsidR="001E6848" w:rsidRPr="00881BF9">
              <w:t xml:space="preserve">VRK.LT </w:t>
            </w:r>
            <w:r w:rsidRPr="00881BF9">
              <w:t>naudotojui būtų galima:</w:t>
            </w:r>
          </w:p>
          <w:p w14:paraId="04078E21" w14:textId="77777777" w:rsidR="00151083" w:rsidRPr="00881BF9" w:rsidRDefault="00151083" w:rsidP="00151083">
            <w:r w:rsidRPr="00881BF9">
              <w:t>1)</w:t>
            </w:r>
            <w:r w:rsidRPr="00881BF9">
              <w:tab/>
              <w:t>suteikti informaciją dėl slapukų taikymo;</w:t>
            </w:r>
          </w:p>
          <w:p w14:paraId="30E44881" w14:textId="77777777" w:rsidR="00151083" w:rsidRPr="00881BF9" w:rsidRDefault="00151083" w:rsidP="00151083">
            <w:r w:rsidRPr="00881BF9">
              <w:t>2)</w:t>
            </w:r>
            <w:r w:rsidRPr="00881BF9">
              <w:tab/>
              <w:t>suteikti galimybę pasirinkti, kuriuos slapukus leidžia naudoti:</w:t>
            </w:r>
          </w:p>
          <w:p w14:paraId="40BE3F66" w14:textId="77777777" w:rsidR="00151083" w:rsidRPr="00881BF9" w:rsidRDefault="00151083" w:rsidP="00151083">
            <w:r w:rsidRPr="00881BF9">
              <w:t>a.</w:t>
            </w:r>
            <w:r w:rsidRPr="00881BF9">
              <w:tab/>
              <w:t>būtini slapukai, kurie užtikrina tinkamą portalo funkcionavimą;</w:t>
            </w:r>
          </w:p>
          <w:p w14:paraId="5D931148" w14:textId="77777777" w:rsidR="00151083" w:rsidRPr="00881BF9" w:rsidRDefault="00151083" w:rsidP="00151083">
            <w:r w:rsidRPr="00881BF9">
              <w:t>b.</w:t>
            </w:r>
            <w:r w:rsidRPr="00881BF9">
              <w:tab/>
              <w:t>statistikos slapukai;</w:t>
            </w:r>
          </w:p>
          <w:p w14:paraId="6E0AE034" w14:textId="77777777" w:rsidR="00151083" w:rsidRPr="00881BF9" w:rsidRDefault="00151083" w:rsidP="00151083">
            <w:r w:rsidRPr="00881BF9">
              <w:t>c.</w:t>
            </w:r>
            <w:r w:rsidRPr="00881BF9">
              <w:tab/>
              <w:t>kt.</w:t>
            </w:r>
          </w:p>
          <w:p w14:paraId="32481E0E" w14:textId="753C86C8" w:rsidR="00151083" w:rsidRPr="00881BF9" w:rsidRDefault="00151083" w:rsidP="00151083">
            <w:r w:rsidRPr="00881BF9">
              <w:t>3)</w:t>
            </w:r>
            <w:r w:rsidRPr="00881BF9">
              <w:tab/>
              <w:t>suteikti galimybę sutikimą dėl slapukų naudojimo bet kada atšaukti ir tai padaryti taip pat lengvai, kaip tas sutikimas buvo duotas, t.</w:t>
            </w:r>
            <w:r w:rsidR="00220665" w:rsidRPr="00881BF9">
              <w:t xml:space="preserve"> </w:t>
            </w:r>
            <w:r w:rsidRPr="00881BF9">
              <w:t>y. jei naudotojas sutikimą davė pažymėdamas varneles tam tikroje formoje, jam turi būti suteikta galimybė:</w:t>
            </w:r>
          </w:p>
          <w:p w14:paraId="13B5DFF9" w14:textId="77777777" w:rsidR="00151083" w:rsidRPr="00881BF9" w:rsidRDefault="00151083" w:rsidP="00151083">
            <w:r w:rsidRPr="00881BF9">
              <w:t>a.</w:t>
            </w:r>
            <w:r w:rsidRPr="00881BF9">
              <w:tab/>
              <w:t>lengvai rasti tą formą ir atšaukti duotą sutikimą;</w:t>
            </w:r>
          </w:p>
          <w:p w14:paraId="435E019D" w14:textId="77777777" w:rsidR="00151083" w:rsidRPr="00881BF9" w:rsidRDefault="00151083" w:rsidP="00151083">
            <w:r w:rsidRPr="00881BF9">
              <w:t>b.</w:t>
            </w:r>
            <w:r w:rsidRPr="00881BF9">
              <w:tab/>
              <w:t>slapukų atveju, kadangi varnelės nuėmimas formoje neturėtų įtakos slapukų veikimui, pateikti instrukcijas (integruoti jas į Privatumo politiką) kaip ištrinti jau įdiegtus slapukus.</w:t>
            </w:r>
          </w:p>
          <w:p w14:paraId="0870B9AF" w14:textId="77777777" w:rsidR="00151083" w:rsidRPr="00881BF9" w:rsidRDefault="00151083" w:rsidP="00151083"/>
          <w:p w14:paraId="4424EAA7" w14:textId="20135893" w:rsidR="002729C3" w:rsidRPr="00881BF9" w:rsidRDefault="00151083" w:rsidP="00151083">
            <w:r w:rsidRPr="00881BF9">
              <w:t xml:space="preserve">Sutikimas dėl slapukų naudojimo turi būti aiškiai išreikštas, informatyvus bei duodamas kiekvienam duomenų tvarkymo tikslui atskirai. Jis turi būti duodamas pažymint varnelę prie kiekvieno slapukų naudojimo tikslo ar kitu būdu, tačiau negali būti naudojamas jokios iš anksto pažymėtos formos. Sutikimo formoje asmeniui turi būti pateikiama informacija apie tai, kokie duomenys bus renkami ir kam jie bus naudojami bei nuoroda į privatumo politikos puslapį. </w:t>
            </w:r>
          </w:p>
        </w:tc>
      </w:tr>
      <w:tr w:rsidR="00881BF9" w:rsidRPr="00881BF9" w14:paraId="448B01B6" w14:textId="77777777" w:rsidTr="0ECADE89">
        <w:trPr>
          <w:trHeight w:val="300"/>
        </w:trPr>
        <w:tc>
          <w:tcPr>
            <w:tcW w:w="626" w:type="pct"/>
          </w:tcPr>
          <w:p w14:paraId="5AE6547E" w14:textId="77777777" w:rsidR="009F3D38" w:rsidRPr="00881BF9" w:rsidRDefault="009F3D38" w:rsidP="00AF0807">
            <w:pPr>
              <w:pStyle w:val="Sraopastraipa"/>
              <w:numPr>
                <w:ilvl w:val="0"/>
                <w:numId w:val="18"/>
              </w:numPr>
            </w:pPr>
          </w:p>
        </w:tc>
        <w:tc>
          <w:tcPr>
            <w:tcW w:w="4374" w:type="pct"/>
          </w:tcPr>
          <w:p w14:paraId="51444EAC" w14:textId="601825B8" w:rsidR="009F3D38" w:rsidRPr="00881BF9" w:rsidRDefault="009F3D38" w:rsidP="009F3D38">
            <w:r w:rsidRPr="00881BF9">
              <w:t xml:space="preserve">Naudotojų sutikimai </w:t>
            </w:r>
            <w:r w:rsidR="00D3758D" w:rsidRPr="00881BF9">
              <w:t>dėl slapukų naudojimo turi būti</w:t>
            </w:r>
            <w:r w:rsidRPr="00881BF9">
              <w:t xml:space="preserve"> saugomi, kad prireikus būtų galima įrodyti, jog sutikimas buvo duotas, kada ir kaip tai buvo padaryta.</w:t>
            </w:r>
          </w:p>
        </w:tc>
      </w:tr>
      <w:tr w:rsidR="00881BF9" w:rsidRPr="00881BF9" w14:paraId="3E8F4BE3" w14:textId="77777777" w:rsidTr="0ECADE89">
        <w:trPr>
          <w:trHeight w:val="300"/>
        </w:trPr>
        <w:tc>
          <w:tcPr>
            <w:tcW w:w="626" w:type="pct"/>
          </w:tcPr>
          <w:p w14:paraId="7CE19F5F" w14:textId="77777777" w:rsidR="009F3D38" w:rsidRPr="00881BF9" w:rsidRDefault="009F3D38" w:rsidP="00AF0807">
            <w:pPr>
              <w:pStyle w:val="Sraopastraipa"/>
              <w:numPr>
                <w:ilvl w:val="0"/>
                <w:numId w:val="18"/>
              </w:numPr>
            </w:pPr>
          </w:p>
        </w:tc>
        <w:tc>
          <w:tcPr>
            <w:tcW w:w="4374" w:type="pct"/>
          </w:tcPr>
          <w:p w14:paraId="76ABF97E" w14:textId="754A3F9B" w:rsidR="009F3D38" w:rsidRPr="00881BF9" w:rsidRDefault="009F3D38" w:rsidP="00493068">
            <w:r w:rsidRPr="00881BF9">
              <w:t>Naudotojo sutikimas dėl slapukų naudojimo turi būti gautas dar iki slapukų parsiuntimo, t.</w:t>
            </w:r>
            <w:r w:rsidR="001A5757" w:rsidRPr="00881BF9">
              <w:t xml:space="preserve"> </w:t>
            </w:r>
            <w:r w:rsidRPr="00881BF9">
              <w:t>y. slapukai, kuriems reikalingas sutikimas, negali būti įdiegiami tik įėjus į puslapį. Slapukas turėtų būti įdiegiamas tik tada, kai asmuo interneto puslapyje išreikš sutikimą dėl naudojamų slapukų.</w:t>
            </w:r>
          </w:p>
        </w:tc>
      </w:tr>
      <w:tr w:rsidR="00881BF9" w:rsidRPr="00881BF9" w14:paraId="4D9CC143" w14:textId="77777777" w:rsidTr="0ECADE89">
        <w:trPr>
          <w:trHeight w:val="300"/>
        </w:trPr>
        <w:tc>
          <w:tcPr>
            <w:tcW w:w="626" w:type="pct"/>
          </w:tcPr>
          <w:p w14:paraId="7E31BEC3" w14:textId="77777777" w:rsidR="00400AA9" w:rsidRPr="00881BF9" w:rsidRDefault="00400AA9" w:rsidP="00AF0807">
            <w:pPr>
              <w:pStyle w:val="Sraopastraipa"/>
              <w:numPr>
                <w:ilvl w:val="0"/>
                <w:numId w:val="18"/>
              </w:numPr>
            </w:pPr>
          </w:p>
        </w:tc>
        <w:tc>
          <w:tcPr>
            <w:tcW w:w="4374" w:type="pct"/>
          </w:tcPr>
          <w:p w14:paraId="55703B38" w14:textId="64884053" w:rsidR="00400AA9" w:rsidRPr="00881BF9" w:rsidRDefault="00566E6B" w:rsidP="00493068">
            <w:r w:rsidRPr="00881BF9">
              <w:t>Portale VRK.LT turi būti išlaikyti visi informaciniai pranešimai apie asmens duomenų tvarkymą, kurie šiuo metu naudojami internet</w:t>
            </w:r>
            <w:r w:rsidR="00353F68" w:rsidRPr="00881BF9">
              <w:t>iniame</w:t>
            </w:r>
            <w:r w:rsidRPr="00881BF9">
              <w:t xml:space="preserve"> </w:t>
            </w:r>
            <w:r w:rsidR="00353F68" w:rsidRPr="00881BF9">
              <w:t>puslapyje</w:t>
            </w:r>
            <w:r w:rsidRPr="00881BF9">
              <w:t xml:space="preserve"> www.vrk.lt ir </w:t>
            </w:r>
            <w:r w:rsidR="00353F68" w:rsidRPr="00881BF9">
              <w:t>e</w:t>
            </w:r>
            <w:r w:rsidR="00DC49AD" w:rsidRPr="00881BF9">
              <w:t>l</w:t>
            </w:r>
            <w:r w:rsidR="00353F68" w:rsidRPr="00881BF9">
              <w:t>.</w:t>
            </w:r>
            <w:r w:rsidR="00DC49AD" w:rsidRPr="00881BF9">
              <w:t xml:space="preserve"> </w:t>
            </w:r>
            <w:r w:rsidR="00353F68" w:rsidRPr="00881BF9">
              <w:t xml:space="preserve">paslaugų </w:t>
            </w:r>
            <w:r w:rsidRPr="00881BF9">
              <w:t xml:space="preserve">portale www.rinkejopuslapis.lt. </w:t>
            </w:r>
          </w:p>
        </w:tc>
      </w:tr>
      <w:tr w:rsidR="00881BF9" w:rsidRPr="00881BF9" w14:paraId="6C966369" w14:textId="77777777" w:rsidTr="0ECADE89">
        <w:trPr>
          <w:trHeight w:val="300"/>
        </w:trPr>
        <w:tc>
          <w:tcPr>
            <w:tcW w:w="626" w:type="pct"/>
          </w:tcPr>
          <w:p w14:paraId="0513AA38" w14:textId="77777777" w:rsidR="00BC0C32" w:rsidRPr="00881BF9" w:rsidRDefault="00BC0C32" w:rsidP="00AF0807">
            <w:pPr>
              <w:pStyle w:val="Sraopastraipa"/>
              <w:numPr>
                <w:ilvl w:val="0"/>
                <w:numId w:val="18"/>
              </w:numPr>
            </w:pPr>
          </w:p>
        </w:tc>
        <w:tc>
          <w:tcPr>
            <w:tcW w:w="4374" w:type="pct"/>
          </w:tcPr>
          <w:p w14:paraId="5E75E9C7" w14:textId="000D066A" w:rsidR="00BC0C32" w:rsidRPr="00881BF9" w:rsidRDefault="00BC0C32" w:rsidP="00493068">
            <w:r w:rsidRPr="00881BF9">
              <w:t>Sujungus internetinį puslapį vrk.lt ir e</w:t>
            </w:r>
            <w:r w:rsidR="00DC49AD" w:rsidRPr="00881BF9">
              <w:t>l</w:t>
            </w:r>
            <w:r w:rsidRPr="00881BF9">
              <w:t>.</w:t>
            </w:r>
            <w:r w:rsidR="00DC49AD" w:rsidRPr="00881BF9">
              <w:t xml:space="preserve"> </w:t>
            </w:r>
            <w:r w:rsidRPr="00881BF9">
              <w:t>paslaugų portalą rinkejopuslapis.lt, sukūrus naujas funkcijas, turi būti sukurti ir  nauji pranešimai apie asmens duomenų tvarkymą, kai šios funkcijos apima asmens duomenų tvarkymą.</w:t>
            </w:r>
          </w:p>
        </w:tc>
      </w:tr>
      <w:tr w:rsidR="00881BF9" w:rsidRPr="00881BF9" w14:paraId="272A4BDD" w14:textId="77777777" w:rsidTr="0ECADE89">
        <w:trPr>
          <w:trHeight w:val="300"/>
        </w:trPr>
        <w:tc>
          <w:tcPr>
            <w:tcW w:w="626" w:type="pct"/>
          </w:tcPr>
          <w:p w14:paraId="11AF1317" w14:textId="77777777" w:rsidR="00400AA9" w:rsidRPr="00881BF9" w:rsidRDefault="00400AA9" w:rsidP="00AF0807">
            <w:pPr>
              <w:pStyle w:val="Sraopastraipa"/>
              <w:numPr>
                <w:ilvl w:val="0"/>
                <w:numId w:val="18"/>
              </w:numPr>
            </w:pPr>
          </w:p>
        </w:tc>
        <w:tc>
          <w:tcPr>
            <w:tcW w:w="4374" w:type="pct"/>
          </w:tcPr>
          <w:p w14:paraId="047C147A" w14:textId="6AD23999" w:rsidR="00400AA9" w:rsidRPr="00881BF9" w:rsidRDefault="00286AC4" w:rsidP="00493068">
            <w:r w:rsidRPr="00881BF9">
              <w:t xml:space="preserve">Portalo </w:t>
            </w:r>
            <w:r w:rsidR="004B69BD" w:rsidRPr="00881BF9">
              <w:t>VRK.LT</w:t>
            </w:r>
            <w:r w:rsidRPr="00881BF9">
              <w:t xml:space="preserve"> administratoriui ir duomenų apsaugos specialistui turi būti siunčiami prevenciniai pranešimai, jeigu fiksuojami nestandartiniai nuokrypiai nuo tipinių veiksmų, kurios atlieka naudotojai, lankymosi portale metu.</w:t>
            </w:r>
          </w:p>
        </w:tc>
      </w:tr>
      <w:tr w:rsidR="00881BF9" w:rsidRPr="00881BF9" w14:paraId="06F8E0AD" w14:textId="77777777" w:rsidTr="0ECADE89">
        <w:trPr>
          <w:trHeight w:val="300"/>
        </w:trPr>
        <w:tc>
          <w:tcPr>
            <w:tcW w:w="626" w:type="pct"/>
          </w:tcPr>
          <w:p w14:paraId="50782135" w14:textId="77777777" w:rsidR="00286AC4" w:rsidRPr="00881BF9" w:rsidRDefault="00286AC4" w:rsidP="00AF0807">
            <w:pPr>
              <w:pStyle w:val="Sraopastraipa"/>
              <w:numPr>
                <w:ilvl w:val="0"/>
                <w:numId w:val="18"/>
              </w:numPr>
            </w:pPr>
          </w:p>
        </w:tc>
        <w:tc>
          <w:tcPr>
            <w:tcW w:w="4374" w:type="pct"/>
          </w:tcPr>
          <w:p w14:paraId="2B9ED25C" w14:textId="6F9F3155" w:rsidR="00425970" w:rsidRPr="00881BF9" w:rsidRDefault="00425970" w:rsidP="00493068">
            <w:r w:rsidRPr="00881BF9">
              <w:t>Užtikrinti, kad naudojantis automatizuoto turinio nuskaitymo įrankiais</w:t>
            </w:r>
            <w:r w:rsidR="001229DA" w:rsidRPr="00881BF9">
              <w:t xml:space="preserve">, </w:t>
            </w:r>
            <w:r w:rsidR="00B73A4C" w:rsidRPr="00881BF9">
              <w:t xml:space="preserve">iš </w:t>
            </w:r>
            <w:r w:rsidR="00B35F9F" w:rsidRPr="00881BF9">
              <w:t xml:space="preserve">internetinio puslapio </w:t>
            </w:r>
            <w:hyperlink r:id="rId27" w:history="1">
              <w:r w:rsidR="00B35F9F" w:rsidRPr="00881BF9">
                <w:rPr>
                  <w:rStyle w:val="Hipersaitas"/>
                  <w:color w:val="auto"/>
                </w:rPr>
                <w:t>www.vrk.lt</w:t>
              </w:r>
            </w:hyperlink>
            <w:r w:rsidR="00B35F9F" w:rsidRPr="00881BF9">
              <w:t xml:space="preserve"> į portalą VRK.LT </w:t>
            </w:r>
            <w:r w:rsidR="001229DA" w:rsidRPr="00881BF9">
              <w:t xml:space="preserve">perkeltuose </w:t>
            </w:r>
            <w:r w:rsidR="004F4EFB" w:rsidRPr="00881BF9">
              <w:t>istorinių ir aktualių rinkimų duomenų</w:t>
            </w:r>
            <w:r w:rsidR="00FB69D0" w:rsidRPr="00881BF9">
              <w:t xml:space="preserve"> </w:t>
            </w:r>
            <w:r w:rsidRPr="00881BF9">
              <w:t>HTML formato failuose, nebūtų galima rasti kandidatų asmens duomenų.</w:t>
            </w:r>
          </w:p>
        </w:tc>
      </w:tr>
      <w:tr w:rsidR="00881BF9" w:rsidRPr="00881BF9" w14:paraId="2CD41DB4" w14:textId="77777777" w:rsidTr="0ECADE89">
        <w:trPr>
          <w:trHeight w:val="300"/>
        </w:trPr>
        <w:tc>
          <w:tcPr>
            <w:tcW w:w="626" w:type="pct"/>
          </w:tcPr>
          <w:p w14:paraId="2756F8BC" w14:textId="77777777" w:rsidR="00425970" w:rsidRPr="00881BF9" w:rsidRDefault="00425970" w:rsidP="00AF0807">
            <w:pPr>
              <w:pStyle w:val="Sraopastraipa"/>
              <w:numPr>
                <w:ilvl w:val="0"/>
                <w:numId w:val="18"/>
              </w:numPr>
            </w:pPr>
          </w:p>
        </w:tc>
        <w:tc>
          <w:tcPr>
            <w:tcW w:w="4374" w:type="pct"/>
          </w:tcPr>
          <w:p w14:paraId="2F4DF861" w14:textId="0E6CB20F" w:rsidR="00C1092E" w:rsidRPr="00881BF9" w:rsidRDefault="00C1092E" w:rsidP="00C1092E">
            <w:r w:rsidRPr="00881BF9">
              <w:t xml:space="preserve">Vadovaujantis Rinkimų kodeksu, Politinių organizacijų įstatymu, duomenys ir informacija turi būti skelbiama tik portalo </w:t>
            </w:r>
            <w:r w:rsidR="006A5356" w:rsidRPr="00881BF9">
              <w:t xml:space="preserve">VRK.LT </w:t>
            </w:r>
            <w:r w:rsidRPr="00881BF9">
              <w:t xml:space="preserve">viešojoje dalyje, su galimybe nustatyti jų publikavimo trukmę, pvz.: </w:t>
            </w:r>
          </w:p>
          <w:p w14:paraId="5D3E7CF3" w14:textId="6E2B2438" w:rsidR="00C1092E" w:rsidRPr="00881BF9" w:rsidRDefault="00C1092E" w:rsidP="000F5269">
            <w:pPr>
              <w:pStyle w:val="Sraopastraipa"/>
              <w:numPr>
                <w:ilvl w:val="0"/>
                <w:numId w:val="87"/>
              </w:numPr>
            </w:pPr>
            <w:r w:rsidRPr="00881BF9">
              <w:t xml:space="preserve">tik politinės kampanijos metu; </w:t>
            </w:r>
          </w:p>
          <w:p w14:paraId="4E91075B" w14:textId="5F77F646" w:rsidR="00425970" w:rsidRPr="00881BF9" w:rsidRDefault="00C1092E" w:rsidP="000F5269">
            <w:pPr>
              <w:pStyle w:val="Sraopastraipa"/>
              <w:numPr>
                <w:ilvl w:val="0"/>
                <w:numId w:val="87"/>
              </w:numPr>
            </w:pPr>
            <w:r w:rsidRPr="00881BF9">
              <w:t>nuolat.</w:t>
            </w:r>
          </w:p>
        </w:tc>
      </w:tr>
      <w:tr w:rsidR="003E7FFB" w:rsidRPr="00881BF9" w14:paraId="451BFA1E" w14:textId="77777777" w:rsidTr="0ECADE89">
        <w:trPr>
          <w:trHeight w:val="300"/>
        </w:trPr>
        <w:tc>
          <w:tcPr>
            <w:tcW w:w="626" w:type="pct"/>
          </w:tcPr>
          <w:p w14:paraId="56D102F3" w14:textId="77777777" w:rsidR="003E7FFB" w:rsidRPr="00881BF9" w:rsidRDefault="003E7FFB" w:rsidP="00AF0807">
            <w:pPr>
              <w:pStyle w:val="Sraopastraipa"/>
              <w:numPr>
                <w:ilvl w:val="0"/>
                <w:numId w:val="18"/>
              </w:numPr>
            </w:pPr>
          </w:p>
        </w:tc>
        <w:tc>
          <w:tcPr>
            <w:tcW w:w="4374" w:type="pct"/>
          </w:tcPr>
          <w:p w14:paraId="584939B8" w14:textId="754EC267" w:rsidR="00F14EF3" w:rsidRPr="00881BF9" w:rsidRDefault="00F14EF3" w:rsidP="00F14EF3">
            <w:r w:rsidRPr="00881BF9">
              <w:t>Turi būti realizuotos duomenų tvarkymo ir archyvavimo funkcijos pagal apibrėžtas taisykles:</w:t>
            </w:r>
          </w:p>
          <w:p w14:paraId="0C3839E3" w14:textId="77777777" w:rsidR="00F14EF3" w:rsidRPr="00881BF9" w:rsidRDefault="00F14EF3" w:rsidP="00F14EF3">
            <w:r w:rsidRPr="00881BF9">
              <w:t>1)</w:t>
            </w:r>
            <w:r w:rsidRPr="00881BF9">
              <w:tab/>
              <w:t>asmens duomenų atvėrimas į atvirus duomenis negalimas;</w:t>
            </w:r>
          </w:p>
          <w:p w14:paraId="64117E79" w14:textId="77777777" w:rsidR="00F14EF3" w:rsidRPr="00881BF9" w:rsidRDefault="00F14EF3" w:rsidP="00F14EF3">
            <w:r w:rsidRPr="00881BF9">
              <w:t>2)</w:t>
            </w:r>
            <w:r w:rsidRPr="00881BF9">
              <w:tab/>
              <w:t>Rinkimų duomenys gali būti atveriami tik tada, kai nuasmeninti visi asmenų duomenys;</w:t>
            </w:r>
          </w:p>
          <w:p w14:paraId="0E2DCCF7" w14:textId="1AB5B14E" w:rsidR="00F14EF3" w:rsidRPr="00881BF9" w:rsidRDefault="00F14EF3" w:rsidP="00F14EF3">
            <w:r w:rsidRPr="00881BF9">
              <w:t>3)</w:t>
            </w:r>
            <w:r w:rsidRPr="00881BF9">
              <w:tab/>
              <w:t>Rinkimų duomenys, kuriuose yra asmens duomenų turi būti nebeviešinami per vrk.lt portalą</w:t>
            </w:r>
            <w:r w:rsidR="00B42EAC" w:rsidRPr="00881BF9">
              <w:t>, kai</w:t>
            </w:r>
            <w:r w:rsidRPr="00881BF9">
              <w:t>:</w:t>
            </w:r>
          </w:p>
          <w:p w14:paraId="0E1CCD84" w14:textId="57EA733C" w:rsidR="00F14EF3" w:rsidRPr="00881BF9" w:rsidRDefault="00F14EF3" w:rsidP="00F14EF3">
            <w:r w:rsidRPr="00881BF9">
              <w:t>a.</w:t>
            </w:r>
            <w:r w:rsidRPr="00881BF9">
              <w:tab/>
            </w:r>
            <w:r w:rsidR="00C073C5" w:rsidRPr="00881BF9">
              <w:t>sueina</w:t>
            </w:r>
            <w:r w:rsidRPr="00881BF9">
              <w:t xml:space="preserve"> teisės aktuose nustatyta</w:t>
            </w:r>
            <w:r w:rsidR="00C81D52" w:rsidRPr="00881BF9">
              <w:t>s duomenų viešinimo</w:t>
            </w:r>
            <w:r w:rsidRPr="00881BF9">
              <w:t xml:space="preserve"> termin</w:t>
            </w:r>
            <w:r w:rsidR="00C81D52" w:rsidRPr="00881BF9">
              <w:t>as</w:t>
            </w:r>
            <w:r w:rsidRPr="00881BF9">
              <w:t>, pvz.:</w:t>
            </w:r>
          </w:p>
          <w:p w14:paraId="0204F3C2" w14:textId="267BA024" w:rsidR="00F14EF3" w:rsidRPr="00881BF9" w:rsidRDefault="00F14EF3" w:rsidP="00F14EF3">
            <w:r w:rsidRPr="00881BF9">
              <w:t>i.</w:t>
            </w:r>
            <w:r w:rsidRPr="00881BF9">
              <w:tab/>
            </w:r>
            <w:r w:rsidR="003B00B2" w:rsidRPr="00881BF9">
              <w:t>praėjus m</w:t>
            </w:r>
            <w:r w:rsidRPr="00881BF9">
              <w:t>ėnesi</w:t>
            </w:r>
            <w:r w:rsidR="003B00B2" w:rsidRPr="00881BF9">
              <w:t>ui</w:t>
            </w:r>
            <w:r w:rsidRPr="00881BF9">
              <w:t xml:space="preserve"> po rinkimų </w:t>
            </w:r>
            <w:r w:rsidR="003B0946" w:rsidRPr="00881BF9">
              <w:t>–</w:t>
            </w:r>
            <w:r w:rsidRPr="00881BF9">
              <w:t xml:space="preserve"> komisijos nari</w:t>
            </w:r>
            <w:r w:rsidR="001E3907" w:rsidRPr="00881BF9">
              <w:t>ų asmens duomenys</w:t>
            </w:r>
            <w:r w:rsidR="003B0946" w:rsidRPr="00881BF9">
              <w:t xml:space="preserve"> </w:t>
            </w:r>
            <w:r w:rsidR="00CE7E26" w:rsidRPr="00881BF9">
              <w:t>nebeskelia</w:t>
            </w:r>
            <w:r w:rsidR="00CF290D" w:rsidRPr="00881BF9">
              <w:t>mi viešai</w:t>
            </w:r>
            <w:r w:rsidRPr="00881BF9">
              <w:t>.</w:t>
            </w:r>
          </w:p>
          <w:p w14:paraId="130812CD" w14:textId="0DBD94CB" w:rsidR="00F14EF3" w:rsidRPr="00881BF9" w:rsidRDefault="00F14EF3" w:rsidP="00F14EF3">
            <w:r w:rsidRPr="00881BF9">
              <w:t>ii.</w:t>
            </w:r>
            <w:r w:rsidRPr="00881BF9">
              <w:tab/>
            </w:r>
            <w:r w:rsidR="001E3907" w:rsidRPr="00881BF9">
              <w:t xml:space="preserve">pasibaigus politinei kampanijai </w:t>
            </w:r>
            <w:r w:rsidR="003B0946" w:rsidRPr="00881BF9">
              <w:t>– i</w:t>
            </w:r>
            <w:r w:rsidRPr="00881BF9">
              <w:t xml:space="preserve">ždininkų </w:t>
            </w:r>
            <w:r w:rsidR="00CE7E26" w:rsidRPr="00881BF9">
              <w:t xml:space="preserve">asmens duomenys </w:t>
            </w:r>
            <w:r w:rsidR="00CF290D" w:rsidRPr="00881BF9">
              <w:t>nebeskeliami viešai</w:t>
            </w:r>
            <w:r w:rsidRPr="00881BF9">
              <w:t>.</w:t>
            </w:r>
          </w:p>
          <w:p w14:paraId="37C5F43A" w14:textId="57DAE2A6" w:rsidR="00F14EF3" w:rsidRPr="00881BF9" w:rsidRDefault="00F14EF3" w:rsidP="00F14EF3">
            <w:r w:rsidRPr="00881BF9">
              <w:t>b.</w:t>
            </w:r>
            <w:r w:rsidRPr="00881BF9">
              <w:tab/>
            </w:r>
            <w:r w:rsidR="004F1119" w:rsidRPr="00881BF9">
              <w:t>gaunamas</w:t>
            </w:r>
            <w:r w:rsidRPr="00881BF9">
              <w:t xml:space="preserve"> teismo sprendimą</w:t>
            </w:r>
            <w:r w:rsidR="009C39DA" w:rsidRPr="00881BF9">
              <w:t xml:space="preserve">, kuriuo įpareigojama </w:t>
            </w:r>
            <w:r w:rsidR="006A1218" w:rsidRPr="00881BF9">
              <w:t>nebeviešinti atitinkamų duomenų</w:t>
            </w:r>
            <w:r w:rsidRPr="00881BF9">
              <w:t>;</w:t>
            </w:r>
          </w:p>
          <w:p w14:paraId="2B6B0E9A" w14:textId="6DAD26D6" w:rsidR="003E7FFB" w:rsidRPr="00881BF9" w:rsidRDefault="00F14EF3" w:rsidP="00C1092E">
            <w:r w:rsidRPr="00881BF9">
              <w:t>c.</w:t>
            </w:r>
            <w:r w:rsidRPr="00881BF9">
              <w:tab/>
            </w:r>
            <w:r w:rsidR="003739A6" w:rsidRPr="00881BF9">
              <w:t xml:space="preserve">gaunamas </w:t>
            </w:r>
            <w:r w:rsidRPr="00881BF9">
              <w:t>asmens prašym</w:t>
            </w:r>
            <w:r w:rsidR="003739A6" w:rsidRPr="00881BF9">
              <w:t>as</w:t>
            </w:r>
            <w:r w:rsidRPr="00881BF9">
              <w:t>.</w:t>
            </w:r>
          </w:p>
        </w:tc>
      </w:tr>
    </w:tbl>
    <w:p w14:paraId="29568A24" w14:textId="77777777" w:rsidR="008F7388" w:rsidRPr="00881BF9" w:rsidRDefault="008F7388" w:rsidP="008F7388"/>
    <w:p w14:paraId="5DC23108" w14:textId="4FA42018" w:rsidR="004C6768" w:rsidRPr="00881BF9" w:rsidRDefault="004C6768" w:rsidP="004C6768">
      <w:pPr>
        <w:pStyle w:val="Antrat2"/>
        <w:ind w:left="567" w:hanging="567"/>
      </w:pPr>
      <w:bookmarkStart w:id="13" w:name="_Toc178546520"/>
      <w:r w:rsidRPr="00881BF9">
        <w:t xml:space="preserve">Reikalavimai </w:t>
      </w:r>
      <w:r w:rsidR="00ED111A" w:rsidRPr="00881BF9">
        <w:t>paieškai</w:t>
      </w:r>
      <w:bookmarkEnd w:id="13"/>
    </w:p>
    <w:p w14:paraId="7DDFE25C" w14:textId="7C4D190D" w:rsidR="004C6768" w:rsidRPr="00881BF9" w:rsidRDefault="004C6768" w:rsidP="004C6768">
      <w:pPr>
        <w:pStyle w:val="Antrat"/>
        <w:keepNext/>
        <w:rPr>
          <w:b w:val="0"/>
          <w:color w:val="auto"/>
        </w:rPr>
      </w:pPr>
      <w:r w:rsidRPr="00881BF9">
        <w:rPr>
          <w:b w:val="0"/>
          <w:color w:val="auto"/>
          <w:shd w:val="clear" w:color="auto" w:fill="E6E6E6"/>
        </w:rPr>
        <w:fldChar w:fldCharType="begin"/>
      </w:r>
      <w:r w:rsidRPr="00881BF9">
        <w:rPr>
          <w:b w:val="0"/>
          <w:color w:val="auto"/>
          <w:szCs w:val="24"/>
        </w:rPr>
        <w:instrText xml:space="preserve"> STYLEREF 1 \s </w:instrText>
      </w:r>
      <w:r w:rsidRPr="00881BF9">
        <w:rPr>
          <w:b w:val="0"/>
          <w:color w:val="auto"/>
          <w:shd w:val="clear" w:color="auto" w:fill="E6E6E6"/>
        </w:rPr>
        <w:fldChar w:fldCharType="separate"/>
      </w:r>
      <w:r w:rsidR="00881BF9" w:rsidRPr="00881BF9">
        <w:rPr>
          <w:b w:val="0"/>
          <w:color w:val="auto"/>
          <w:szCs w:val="24"/>
        </w:rPr>
        <w:t>8</w:t>
      </w:r>
      <w:r w:rsidRPr="00881BF9">
        <w:rPr>
          <w:b w:val="0"/>
          <w:color w:val="auto"/>
          <w:shd w:val="clear" w:color="auto" w:fill="E6E6E6"/>
        </w:rPr>
        <w:fldChar w:fldCharType="end"/>
      </w:r>
      <w:r w:rsidRPr="00881BF9">
        <w:rPr>
          <w:b w:val="0"/>
          <w:color w:val="auto"/>
        </w:rPr>
        <w:t>.</w:t>
      </w:r>
      <w:r w:rsidRPr="00881BF9">
        <w:rPr>
          <w:b w:val="0"/>
          <w:color w:val="auto"/>
          <w:shd w:val="clear" w:color="auto" w:fill="E6E6E6"/>
        </w:rPr>
        <w:fldChar w:fldCharType="begin"/>
      </w:r>
      <w:r w:rsidRPr="00881BF9">
        <w:rPr>
          <w:b w:val="0"/>
          <w:color w:val="auto"/>
          <w:szCs w:val="24"/>
        </w:rPr>
        <w:instrText xml:space="preserve"> SEQ Table \* ARABIC \s 1 </w:instrText>
      </w:r>
      <w:r w:rsidRPr="00881BF9">
        <w:rPr>
          <w:b w:val="0"/>
          <w:color w:val="auto"/>
          <w:shd w:val="clear" w:color="auto" w:fill="E6E6E6"/>
        </w:rPr>
        <w:fldChar w:fldCharType="separate"/>
      </w:r>
      <w:r w:rsidR="00881BF9" w:rsidRPr="00881BF9">
        <w:rPr>
          <w:b w:val="0"/>
          <w:color w:val="auto"/>
          <w:szCs w:val="24"/>
        </w:rPr>
        <w:t>3</w:t>
      </w:r>
      <w:r w:rsidRPr="00881BF9">
        <w:rPr>
          <w:b w:val="0"/>
          <w:color w:val="auto"/>
          <w:shd w:val="clear" w:color="auto" w:fill="E6E6E6"/>
        </w:rPr>
        <w:fldChar w:fldCharType="end"/>
      </w:r>
      <w:r w:rsidRPr="00881BF9">
        <w:rPr>
          <w:b w:val="0"/>
          <w:color w:val="auto"/>
        </w:rPr>
        <w:t xml:space="preserve"> lentelė. </w:t>
      </w:r>
      <w:r w:rsidRPr="00881BF9">
        <w:rPr>
          <w:b w:val="0"/>
          <w:bCs w:val="0"/>
          <w:color w:val="auto"/>
          <w:szCs w:val="24"/>
        </w:rPr>
        <w:t xml:space="preserve">Reikalavimai paieškai  </w:t>
      </w:r>
    </w:p>
    <w:tbl>
      <w:tblPr>
        <w:tblStyle w:val="Lentelstinklelis"/>
        <w:tblW w:w="5000" w:type="pct"/>
        <w:tblLayout w:type="fixed"/>
        <w:tblLook w:val="04A0" w:firstRow="1" w:lastRow="0" w:firstColumn="1" w:lastColumn="0" w:noHBand="0" w:noVBand="1"/>
      </w:tblPr>
      <w:tblGrid>
        <w:gridCol w:w="1129"/>
        <w:gridCol w:w="7890"/>
      </w:tblGrid>
      <w:tr w:rsidR="00881BF9" w:rsidRPr="00881BF9" w14:paraId="15619B86" w14:textId="77777777" w:rsidTr="7E85B070">
        <w:trPr>
          <w:tblHeader/>
        </w:trPr>
        <w:tc>
          <w:tcPr>
            <w:tcW w:w="626" w:type="pct"/>
            <w:shd w:val="clear" w:color="auto" w:fill="F2F2F2" w:themeFill="background1" w:themeFillShade="F2"/>
            <w:vAlign w:val="center"/>
          </w:tcPr>
          <w:p w14:paraId="10FBD730" w14:textId="77777777" w:rsidR="004C6768" w:rsidRPr="00881BF9" w:rsidRDefault="004C6768" w:rsidP="005F21C4">
            <w:pPr>
              <w:jc w:val="left"/>
              <w:rPr>
                <w:b/>
                <w:bCs/>
              </w:rPr>
            </w:pPr>
            <w:r w:rsidRPr="00881BF9">
              <w:rPr>
                <w:b/>
                <w:bCs/>
              </w:rPr>
              <w:t>Nr.</w:t>
            </w:r>
          </w:p>
        </w:tc>
        <w:tc>
          <w:tcPr>
            <w:tcW w:w="4374" w:type="pct"/>
            <w:shd w:val="clear" w:color="auto" w:fill="F2F2F2" w:themeFill="background1" w:themeFillShade="F2"/>
            <w:vAlign w:val="center"/>
          </w:tcPr>
          <w:p w14:paraId="287B1857" w14:textId="77777777" w:rsidR="004C6768" w:rsidRPr="00881BF9" w:rsidRDefault="004C6768" w:rsidP="005F21C4">
            <w:pPr>
              <w:jc w:val="left"/>
              <w:rPr>
                <w:b/>
                <w:bCs/>
              </w:rPr>
            </w:pPr>
            <w:r w:rsidRPr="00881BF9">
              <w:rPr>
                <w:b/>
                <w:bCs/>
              </w:rPr>
              <w:t>Reikalavimas</w:t>
            </w:r>
          </w:p>
        </w:tc>
      </w:tr>
      <w:tr w:rsidR="00881BF9" w:rsidRPr="00881BF9" w14:paraId="7CC8A507" w14:textId="77777777" w:rsidTr="7E85B070">
        <w:tc>
          <w:tcPr>
            <w:tcW w:w="626" w:type="pct"/>
          </w:tcPr>
          <w:p w14:paraId="5C9815F5" w14:textId="77777777" w:rsidR="004C6768" w:rsidRPr="00881BF9" w:rsidRDefault="004C6768" w:rsidP="005F21C4">
            <w:pPr>
              <w:pStyle w:val="Sraopastraipa"/>
              <w:numPr>
                <w:ilvl w:val="0"/>
                <w:numId w:val="18"/>
              </w:numPr>
            </w:pPr>
          </w:p>
        </w:tc>
        <w:tc>
          <w:tcPr>
            <w:tcW w:w="4374" w:type="pct"/>
          </w:tcPr>
          <w:p w14:paraId="518F2D46" w14:textId="70E175FB" w:rsidR="004C6768" w:rsidRPr="00881BF9" w:rsidRDefault="003C6CDF" w:rsidP="005F21C4">
            <w:r w:rsidRPr="00881BF9">
              <w:t xml:space="preserve">Portale VRK.LT </w:t>
            </w:r>
            <w:r w:rsidR="00376B84" w:rsidRPr="00881BF9">
              <w:t>(</w:t>
            </w:r>
            <w:r w:rsidR="00CE0DBD" w:rsidRPr="00881BF9">
              <w:t>t</w:t>
            </w:r>
            <w:r w:rsidR="00293324" w:rsidRPr="00881BF9">
              <w:t>iek vidini</w:t>
            </w:r>
            <w:r w:rsidR="00CE0DBD" w:rsidRPr="00881BF9">
              <w:t>ame</w:t>
            </w:r>
            <w:r w:rsidR="00293324" w:rsidRPr="00881BF9">
              <w:t xml:space="preserve"> portal</w:t>
            </w:r>
            <w:r w:rsidR="00CE0DBD" w:rsidRPr="00881BF9">
              <w:t>e</w:t>
            </w:r>
            <w:r w:rsidR="00293324" w:rsidRPr="00881BF9">
              <w:t xml:space="preserve"> ORG.VRK.LT, tiek išorini</w:t>
            </w:r>
            <w:r w:rsidR="00CE0DBD" w:rsidRPr="00881BF9">
              <w:t>ame</w:t>
            </w:r>
            <w:r w:rsidR="00293324" w:rsidRPr="00881BF9">
              <w:t xml:space="preserve"> portal</w:t>
            </w:r>
            <w:r w:rsidR="00B42EF3" w:rsidRPr="00881BF9">
              <w:t>e</w:t>
            </w:r>
            <w:r w:rsidR="00293324" w:rsidRPr="00881BF9">
              <w:t xml:space="preserve"> VRK.LT</w:t>
            </w:r>
            <w:r w:rsidR="00376B84" w:rsidRPr="00881BF9">
              <w:t xml:space="preserve">) </w:t>
            </w:r>
            <w:r w:rsidRPr="00881BF9">
              <w:t>tur</w:t>
            </w:r>
            <w:r w:rsidR="000B780F" w:rsidRPr="00881BF9">
              <w:t>ės</w:t>
            </w:r>
            <w:r w:rsidRPr="00881BF9">
              <w:t xml:space="preserve"> būti </w:t>
            </w:r>
            <w:r w:rsidR="000B780F" w:rsidRPr="00881BF9">
              <w:t>realizuot</w:t>
            </w:r>
            <w:r w:rsidR="00E16EF9" w:rsidRPr="00881BF9">
              <w:t xml:space="preserve">a </w:t>
            </w:r>
            <w:r w:rsidRPr="00881BF9">
              <w:t xml:space="preserve">galimybė atlikti </w:t>
            </w:r>
            <w:r w:rsidR="00C03B13" w:rsidRPr="00881BF9">
              <w:t xml:space="preserve">paprastą ir detalią </w:t>
            </w:r>
            <w:r w:rsidRPr="00881BF9">
              <w:t>paiešką</w:t>
            </w:r>
            <w:r w:rsidR="00DF600F" w:rsidRPr="00881BF9">
              <w:t xml:space="preserve"> tarp per portalą VRK.LT prieinamos informacijos ir duomenų</w:t>
            </w:r>
            <w:r w:rsidR="00B36DCE" w:rsidRPr="00881BF9">
              <w:t>.</w:t>
            </w:r>
            <w:r w:rsidRPr="00881BF9">
              <w:t xml:space="preserve"> </w:t>
            </w:r>
          </w:p>
        </w:tc>
      </w:tr>
      <w:tr w:rsidR="00881BF9" w:rsidRPr="00881BF9" w14:paraId="25F69689" w14:textId="77777777" w:rsidTr="7E85B070">
        <w:tc>
          <w:tcPr>
            <w:tcW w:w="626" w:type="pct"/>
          </w:tcPr>
          <w:p w14:paraId="386FEC23" w14:textId="77777777" w:rsidR="004C6768" w:rsidRPr="00881BF9" w:rsidRDefault="004C6768" w:rsidP="005F21C4">
            <w:pPr>
              <w:pStyle w:val="Sraopastraipa"/>
              <w:numPr>
                <w:ilvl w:val="0"/>
                <w:numId w:val="18"/>
              </w:numPr>
            </w:pPr>
          </w:p>
        </w:tc>
        <w:tc>
          <w:tcPr>
            <w:tcW w:w="4374" w:type="pct"/>
          </w:tcPr>
          <w:p w14:paraId="38C2D873" w14:textId="201B0D2F" w:rsidR="004C6768" w:rsidRPr="00881BF9" w:rsidRDefault="000B2E33" w:rsidP="005F21C4">
            <w:r w:rsidRPr="00881BF9">
              <w:t>Paprasta paieška turi būti atliekama pagal raktinį žodį.</w:t>
            </w:r>
          </w:p>
        </w:tc>
      </w:tr>
      <w:tr w:rsidR="00881BF9" w:rsidRPr="00881BF9" w14:paraId="5C54B7D0" w14:textId="77777777" w:rsidTr="7E85B070">
        <w:tc>
          <w:tcPr>
            <w:tcW w:w="626" w:type="pct"/>
          </w:tcPr>
          <w:p w14:paraId="7FF9C8AD" w14:textId="77777777" w:rsidR="004C6768" w:rsidRPr="00881BF9" w:rsidRDefault="004C6768" w:rsidP="005F21C4">
            <w:pPr>
              <w:pStyle w:val="Sraopastraipa"/>
              <w:numPr>
                <w:ilvl w:val="0"/>
                <w:numId w:val="18"/>
              </w:numPr>
            </w:pPr>
          </w:p>
        </w:tc>
        <w:tc>
          <w:tcPr>
            <w:tcW w:w="4374" w:type="pct"/>
          </w:tcPr>
          <w:p w14:paraId="2C949CEB" w14:textId="7FEF0277" w:rsidR="004C6768" w:rsidRPr="00881BF9" w:rsidRDefault="00FF01B3" w:rsidP="005F21C4">
            <w:r w:rsidRPr="00881BF9">
              <w:t>Detali paieška (filtravimas) turi būti atliekama pagal su Perkančiąja organizacija suderintus paieškos kriterijus.</w:t>
            </w:r>
          </w:p>
        </w:tc>
      </w:tr>
      <w:tr w:rsidR="00881BF9" w:rsidRPr="00881BF9" w14:paraId="10BECA27" w14:textId="77777777" w:rsidTr="7E85B070">
        <w:tc>
          <w:tcPr>
            <w:tcW w:w="626" w:type="pct"/>
          </w:tcPr>
          <w:p w14:paraId="765D7BDE" w14:textId="77777777" w:rsidR="00B0383D" w:rsidRPr="00881BF9" w:rsidRDefault="00B0383D" w:rsidP="006E3693">
            <w:pPr>
              <w:pStyle w:val="Sraopastraipa"/>
              <w:numPr>
                <w:ilvl w:val="0"/>
                <w:numId w:val="18"/>
              </w:numPr>
            </w:pPr>
          </w:p>
        </w:tc>
        <w:tc>
          <w:tcPr>
            <w:tcW w:w="4374" w:type="pct"/>
          </w:tcPr>
          <w:p w14:paraId="7B65F040" w14:textId="5DB4A1B3" w:rsidR="00AC7320" w:rsidRPr="00881BF9" w:rsidRDefault="00AC7320" w:rsidP="006E3693">
            <w:r w:rsidRPr="00881BF9">
              <w:t>Turi būti galimybė paprastą ir detalią paiešką atlikti atskirose teminėse duomenų srityse.</w:t>
            </w:r>
          </w:p>
        </w:tc>
      </w:tr>
      <w:tr w:rsidR="00881BF9" w:rsidRPr="00881BF9" w14:paraId="579D610B" w14:textId="77777777" w:rsidTr="7E85B070">
        <w:tc>
          <w:tcPr>
            <w:tcW w:w="626" w:type="pct"/>
          </w:tcPr>
          <w:p w14:paraId="02FDA619" w14:textId="77777777" w:rsidR="006C580F" w:rsidRPr="00881BF9" w:rsidRDefault="006C580F" w:rsidP="006E3693">
            <w:pPr>
              <w:pStyle w:val="Sraopastraipa"/>
              <w:numPr>
                <w:ilvl w:val="0"/>
                <w:numId w:val="18"/>
              </w:numPr>
            </w:pPr>
          </w:p>
        </w:tc>
        <w:tc>
          <w:tcPr>
            <w:tcW w:w="4374" w:type="pct"/>
          </w:tcPr>
          <w:p w14:paraId="57D9BFBC" w14:textId="739FB85E" w:rsidR="006C580F" w:rsidRPr="00881BF9" w:rsidRDefault="006C580F" w:rsidP="006E3693">
            <w:r w:rsidRPr="00881BF9">
              <w:t>Jeigu paiešką atlieka prisijungęs naudotojas, tuomet paprasta ir detali paieška turi būti atliekama</w:t>
            </w:r>
            <w:r w:rsidR="002950B8" w:rsidRPr="00881BF9">
              <w:t xml:space="preserve"> prisijungusiam naudotojui</w:t>
            </w:r>
            <w:r w:rsidR="0072697B" w:rsidRPr="00881BF9">
              <w:t xml:space="preserve"> (rinkėjui, rinkimų </w:t>
            </w:r>
            <w:r w:rsidR="00F471CF" w:rsidRPr="00881BF9">
              <w:t>kandidatui ar rinkimų dalyviui</w:t>
            </w:r>
            <w:r w:rsidR="0072697B" w:rsidRPr="00881BF9">
              <w:t>)</w:t>
            </w:r>
            <w:r w:rsidR="002950B8" w:rsidRPr="00881BF9">
              <w:t xml:space="preserve"> aktualiose duomenų srityse</w:t>
            </w:r>
            <w:r w:rsidR="0072697B" w:rsidRPr="00881BF9">
              <w:t>.</w:t>
            </w:r>
          </w:p>
        </w:tc>
      </w:tr>
      <w:tr w:rsidR="00881BF9" w:rsidRPr="00881BF9" w14:paraId="65B28F0E" w14:textId="77777777" w:rsidTr="7E85B070">
        <w:tc>
          <w:tcPr>
            <w:tcW w:w="626" w:type="pct"/>
          </w:tcPr>
          <w:p w14:paraId="391C9B9A" w14:textId="77777777" w:rsidR="004C6768" w:rsidRPr="00881BF9" w:rsidRDefault="004C6768" w:rsidP="005F21C4">
            <w:pPr>
              <w:pStyle w:val="Sraopastraipa"/>
              <w:numPr>
                <w:ilvl w:val="0"/>
                <w:numId w:val="18"/>
              </w:numPr>
            </w:pPr>
          </w:p>
        </w:tc>
        <w:tc>
          <w:tcPr>
            <w:tcW w:w="4374" w:type="pct"/>
          </w:tcPr>
          <w:p w14:paraId="198A3226" w14:textId="58032312" w:rsidR="004C6768" w:rsidRPr="00881BF9" w:rsidRDefault="00753119" w:rsidP="005F21C4">
            <w:r w:rsidRPr="00881BF9">
              <w:t>Kai paieškos kriterijus yra pasirenkamas iš sąrašo, turi būti nustatytos numatytosios reikšmės (pavyzdžiui, pasir</w:t>
            </w:r>
            <w:r w:rsidR="00AE4A5C" w:rsidRPr="00881BF9">
              <w:t>inkus</w:t>
            </w:r>
            <w:r w:rsidRPr="00881BF9">
              <w:t xml:space="preserve"> </w:t>
            </w:r>
            <w:r w:rsidR="00153E2D" w:rsidRPr="00881BF9">
              <w:t xml:space="preserve">rinkimų apylinkę </w:t>
            </w:r>
            <w:r w:rsidRPr="00881BF9">
              <w:t>turėtų būti siūloma pasirinkti</w:t>
            </w:r>
            <w:r w:rsidR="00153E2D" w:rsidRPr="00881BF9">
              <w:t xml:space="preserve"> tą apylinkę</w:t>
            </w:r>
            <w:r w:rsidRPr="00881BF9">
              <w:t>, kuri</w:t>
            </w:r>
            <w:r w:rsidR="00734B3F" w:rsidRPr="00881BF9">
              <w:t>ai</w:t>
            </w:r>
            <w:r w:rsidR="00153E2D" w:rsidRPr="00881BF9">
              <w:t xml:space="preserve"> priklauso rinkėj</w:t>
            </w:r>
            <w:r w:rsidR="00734B3F" w:rsidRPr="00881BF9">
              <w:t>as</w:t>
            </w:r>
            <w:r w:rsidRPr="00881BF9">
              <w:t>, jei ji yra žinoma</w:t>
            </w:r>
            <w:r w:rsidR="00B458ED" w:rsidRPr="00881BF9">
              <w:t xml:space="preserve">; </w:t>
            </w:r>
            <w:r w:rsidR="00AE4A5C" w:rsidRPr="00881BF9">
              <w:t>pasirinkus</w:t>
            </w:r>
            <w:r w:rsidR="003C604E" w:rsidRPr="00881BF9">
              <w:t xml:space="preserve"> „</w:t>
            </w:r>
            <w:r w:rsidR="00B458ED" w:rsidRPr="00881BF9">
              <w:t>Man atstovauja</w:t>
            </w:r>
            <w:r w:rsidR="003C604E" w:rsidRPr="00881BF9">
              <w:t>“</w:t>
            </w:r>
            <w:r w:rsidR="00AE4A5C" w:rsidRPr="00881BF9">
              <w:t xml:space="preserve"> turėtų būti</w:t>
            </w:r>
            <w:r w:rsidR="00B458ED" w:rsidRPr="00881BF9">
              <w:t xml:space="preserve"> </w:t>
            </w:r>
            <w:r w:rsidR="00D10430" w:rsidRPr="00881BF9">
              <w:t xml:space="preserve">atliekama </w:t>
            </w:r>
            <w:r w:rsidR="00B458ED" w:rsidRPr="00881BF9">
              <w:t>Seimo nario paieška pagal gyvenamąjį adresą</w:t>
            </w:r>
            <w:r w:rsidRPr="00881BF9">
              <w:t>).</w:t>
            </w:r>
          </w:p>
        </w:tc>
      </w:tr>
      <w:tr w:rsidR="00881BF9" w:rsidRPr="00881BF9" w14:paraId="623BC46F" w14:textId="77777777" w:rsidTr="7E85B070">
        <w:tc>
          <w:tcPr>
            <w:tcW w:w="626" w:type="pct"/>
          </w:tcPr>
          <w:p w14:paraId="48E94DE3" w14:textId="77777777" w:rsidR="00753119" w:rsidRPr="00881BF9" w:rsidRDefault="00753119" w:rsidP="006E3693">
            <w:pPr>
              <w:pStyle w:val="Sraopastraipa"/>
              <w:numPr>
                <w:ilvl w:val="0"/>
                <w:numId w:val="18"/>
              </w:numPr>
            </w:pPr>
          </w:p>
        </w:tc>
        <w:tc>
          <w:tcPr>
            <w:tcW w:w="4374" w:type="pct"/>
          </w:tcPr>
          <w:p w14:paraId="774836F9" w14:textId="3977913D" w:rsidR="00BD22F1" w:rsidRPr="00881BF9" w:rsidRDefault="00BD22F1" w:rsidP="00BD22F1">
            <w:r w:rsidRPr="00881BF9">
              <w:t>Atliekant paiešką pagal įvestą tekstą, turi būti galimybė ieškoti objektų (neapsiribojant):</w:t>
            </w:r>
          </w:p>
          <w:p w14:paraId="2871E8F7" w14:textId="05991573" w:rsidR="00BD22F1" w:rsidRPr="00881BF9" w:rsidRDefault="00E84F10" w:rsidP="000F5269">
            <w:pPr>
              <w:pStyle w:val="Sraopastraipa"/>
              <w:numPr>
                <w:ilvl w:val="0"/>
                <w:numId w:val="141"/>
              </w:numPr>
            </w:pPr>
            <w:r w:rsidRPr="00881BF9">
              <w:t>p</w:t>
            </w:r>
            <w:r w:rsidR="00BD22F1" w:rsidRPr="00881BF9">
              <w:t>agal visus įvestus žodžius;</w:t>
            </w:r>
          </w:p>
          <w:p w14:paraId="350324F9" w14:textId="4056C6F9" w:rsidR="00BD22F1" w:rsidRPr="00881BF9" w:rsidRDefault="00E84F10" w:rsidP="000F5269">
            <w:pPr>
              <w:pStyle w:val="Sraopastraipa"/>
              <w:numPr>
                <w:ilvl w:val="0"/>
                <w:numId w:val="141"/>
              </w:numPr>
            </w:pPr>
            <w:r w:rsidRPr="00881BF9">
              <w:t>p</w:t>
            </w:r>
            <w:r w:rsidR="00BD22F1" w:rsidRPr="00881BF9">
              <w:t>agal tikslią frazę;</w:t>
            </w:r>
          </w:p>
          <w:p w14:paraId="395DE58A" w14:textId="6AFB3C5E" w:rsidR="00753119" w:rsidRPr="00881BF9" w:rsidRDefault="00E84F10" w:rsidP="6A5D81E8">
            <w:r w:rsidRPr="00881BF9">
              <w:t>p</w:t>
            </w:r>
            <w:r w:rsidR="00BD22F1" w:rsidRPr="00881BF9">
              <w:t>agal bet kurį iš įvestų žodžių.</w:t>
            </w:r>
          </w:p>
        </w:tc>
      </w:tr>
      <w:tr w:rsidR="00881BF9" w:rsidRPr="00881BF9" w14:paraId="30C016C0" w14:textId="77777777" w:rsidTr="7E85B070">
        <w:tc>
          <w:tcPr>
            <w:tcW w:w="626" w:type="pct"/>
          </w:tcPr>
          <w:p w14:paraId="71208165" w14:textId="77777777" w:rsidR="00753119" w:rsidRPr="00881BF9" w:rsidRDefault="00753119" w:rsidP="006E3693">
            <w:pPr>
              <w:pStyle w:val="Sraopastraipa"/>
              <w:numPr>
                <w:ilvl w:val="0"/>
                <w:numId w:val="18"/>
              </w:numPr>
            </w:pPr>
          </w:p>
        </w:tc>
        <w:tc>
          <w:tcPr>
            <w:tcW w:w="4374" w:type="pct"/>
          </w:tcPr>
          <w:p w14:paraId="0710F628" w14:textId="54A6212A" w:rsidR="00753119" w:rsidRPr="00881BF9" w:rsidRDefault="00CC2DEB" w:rsidP="006E3693">
            <w:r w:rsidRPr="00881BF9">
              <w:t>Turi būti galimybė ieškoti objektų pagal raktinio žodžio dalį, panaudojant raidžių praleidimo simbolį, pvz., “*” teksto viduryje ir pabaigoje.</w:t>
            </w:r>
          </w:p>
        </w:tc>
      </w:tr>
      <w:tr w:rsidR="00881BF9" w:rsidRPr="00881BF9" w14:paraId="1E041251" w14:textId="77777777" w:rsidTr="7E85B070">
        <w:tc>
          <w:tcPr>
            <w:tcW w:w="626" w:type="pct"/>
          </w:tcPr>
          <w:p w14:paraId="3357D98F" w14:textId="77777777" w:rsidR="00CC2DEB" w:rsidRPr="00881BF9" w:rsidRDefault="00CC2DEB" w:rsidP="006E3693">
            <w:pPr>
              <w:pStyle w:val="Sraopastraipa"/>
              <w:numPr>
                <w:ilvl w:val="0"/>
                <w:numId w:val="18"/>
              </w:numPr>
            </w:pPr>
          </w:p>
        </w:tc>
        <w:tc>
          <w:tcPr>
            <w:tcW w:w="4374" w:type="pct"/>
          </w:tcPr>
          <w:p w14:paraId="673B3C5B" w14:textId="77777777" w:rsidR="00C26AC6" w:rsidRPr="00881BF9" w:rsidRDefault="0898B33C" w:rsidP="00C26AC6">
            <w:r w:rsidRPr="00881BF9">
              <w:t xml:space="preserve">Turi būti realizuotos paieškos rezultatų rikiavimo galimybės: </w:t>
            </w:r>
          </w:p>
          <w:p w14:paraId="66875FD3" w14:textId="40475E37" w:rsidR="00C26AC6" w:rsidRPr="00881BF9" w:rsidRDefault="00C26AC6" w:rsidP="000F5269">
            <w:pPr>
              <w:pStyle w:val="Sraopastraipa"/>
              <w:numPr>
                <w:ilvl w:val="0"/>
                <w:numId w:val="142"/>
              </w:numPr>
            </w:pPr>
            <w:r w:rsidRPr="00881BF9">
              <w:t>Pagal abėcėlę;</w:t>
            </w:r>
          </w:p>
          <w:p w14:paraId="3816B0AA" w14:textId="77777777" w:rsidR="0059741A" w:rsidRPr="00881BF9" w:rsidRDefault="00C26AC6" w:rsidP="000F5269">
            <w:pPr>
              <w:pStyle w:val="Sraopastraipa"/>
              <w:numPr>
                <w:ilvl w:val="0"/>
                <w:numId w:val="142"/>
              </w:numPr>
            </w:pPr>
            <w:r w:rsidRPr="00881BF9">
              <w:t>Pagal sukūrimo datą ir laiką</w:t>
            </w:r>
            <w:r w:rsidR="0059741A" w:rsidRPr="00881BF9">
              <w:t>;</w:t>
            </w:r>
          </w:p>
          <w:p w14:paraId="4C4213F2" w14:textId="5C98EF7B" w:rsidR="00CC2DEB" w:rsidRPr="00881BF9" w:rsidRDefault="0059741A" w:rsidP="000F5269">
            <w:pPr>
              <w:pStyle w:val="Sraopastraipa"/>
              <w:numPr>
                <w:ilvl w:val="0"/>
                <w:numId w:val="142"/>
              </w:numPr>
            </w:pPr>
            <w:r w:rsidRPr="00881BF9">
              <w:t xml:space="preserve">Ar kitus su Perkančiąja organizacija suderintus </w:t>
            </w:r>
            <w:r w:rsidR="00081677" w:rsidRPr="00881BF9">
              <w:t>parametrus</w:t>
            </w:r>
            <w:r w:rsidR="00C26AC6" w:rsidRPr="00881BF9">
              <w:t>.</w:t>
            </w:r>
          </w:p>
        </w:tc>
      </w:tr>
      <w:tr w:rsidR="00881BF9" w:rsidRPr="00881BF9" w14:paraId="5A4859DD" w14:textId="77777777" w:rsidTr="7E85B070">
        <w:tc>
          <w:tcPr>
            <w:tcW w:w="626" w:type="pct"/>
          </w:tcPr>
          <w:p w14:paraId="2FAD81BD" w14:textId="77777777" w:rsidR="00E20A59" w:rsidRPr="00881BF9" w:rsidRDefault="00E20A59" w:rsidP="006E3693">
            <w:pPr>
              <w:pStyle w:val="Sraopastraipa"/>
              <w:numPr>
                <w:ilvl w:val="0"/>
                <w:numId w:val="18"/>
              </w:numPr>
            </w:pPr>
          </w:p>
        </w:tc>
        <w:tc>
          <w:tcPr>
            <w:tcW w:w="4374" w:type="pct"/>
          </w:tcPr>
          <w:p w14:paraId="2E56FD83" w14:textId="7A7FECF4" w:rsidR="00E20A59" w:rsidRPr="00881BF9" w:rsidRDefault="00E20A59" w:rsidP="006E3693">
            <w:r w:rsidRPr="00881BF9">
              <w:t>Turi būti realizuota galimybė grupuoti paieškos rezultatus pagal sritis</w:t>
            </w:r>
            <w:r w:rsidR="00DF48E7" w:rsidRPr="00881BF9">
              <w:t>.</w:t>
            </w:r>
          </w:p>
        </w:tc>
      </w:tr>
      <w:tr w:rsidR="00881BF9" w:rsidRPr="00881BF9" w14:paraId="52620F19" w14:textId="77777777" w:rsidTr="7E85B070">
        <w:tc>
          <w:tcPr>
            <w:tcW w:w="626" w:type="pct"/>
          </w:tcPr>
          <w:p w14:paraId="6FE44FB7" w14:textId="77777777" w:rsidR="00CC2DEB" w:rsidRPr="00881BF9" w:rsidRDefault="00CC2DEB" w:rsidP="006E3693">
            <w:pPr>
              <w:pStyle w:val="Sraopastraipa"/>
              <w:numPr>
                <w:ilvl w:val="0"/>
                <w:numId w:val="18"/>
              </w:numPr>
            </w:pPr>
          </w:p>
        </w:tc>
        <w:tc>
          <w:tcPr>
            <w:tcW w:w="4374" w:type="pct"/>
          </w:tcPr>
          <w:p w14:paraId="24D31F3C" w14:textId="7B35BB67" w:rsidR="00CC2DEB" w:rsidRPr="00881BF9" w:rsidRDefault="00BA5B13" w:rsidP="006E3693">
            <w:r w:rsidRPr="00881BF9">
              <w:t>Paieškos rezultatai turi būti puslapiuojami. Naudotojas turi turėti galimybę pats nustatyti, kelių objektų informacija turi būti pateikiama viename puslapyje.</w:t>
            </w:r>
          </w:p>
        </w:tc>
      </w:tr>
      <w:tr w:rsidR="00753119" w:rsidRPr="00881BF9" w14:paraId="691066C4" w14:textId="77777777" w:rsidTr="7E85B070">
        <w:tc>
          <w:tcPr>
            <w:tcW w:w="626" w:type="pct"/>
          </w:tcPr>
          <w:p w14:paraId="1EEB3B75" w14:textId="77777777" w:rsidR="00753119" w:rsidRPr="00881BF9" w:rsidRDefault="00753119" w:rsidP="006E3693">
            <w:pPr>
              <w:pStyle w:val="Sraopastraipa"/>
              <w:numPr>
                <w:ilvl w:val="0"/>
                <w:numId w:val="18"/>
              </w:numPr>
            </w:pPr>
          </w:p>
        </w:tc>
        <w:tc>
          <w:tcPr>
            <w:tcW w:w="4374" w:type="pct"/>
          </w:tcPr>
          <w:p w14:paraId="4154B0D3" w14:textId="6DEC6C85" w:rsidR="00753119" w:rsidRPr="00881BF9" w:rsidRDefault="00463828" w:rsidP="006E3693">
            <w:r w:rsidRPr="00881BF9">
              <w:t>Paieškos rezultatų sąraše turi būti pateikiama tik pagrindinė informacija apie surastą objektą. Detali informacija (metaduomenys ir kontekstinė informacija) turi būti pateikiama atskirame objekto informacijos puslapyje ar lange.</w:t>
            </w:r>
          </w:p>
        </w:tc>
      </w:tr>
    </w:tbl>
    <w:p w14:paraId="293C28D8" w14:textId="77777777" w:rsidR="004C6768" w:rsidRPr="00881BF9" w:rsidRDefault="004C6768" w:rsidP="008F7388"/>
    <w:p w14:paraId="50184F5E" w14:textId="675EC03A" w:rsidR="00E618CE" w:rsidRPr="00881BF9" w:rsidRDefault="00E618CE" w:rsidP="00E618CE">
      <w:pPr>
        <w:pStyle w:val="Antrat2"/>
        <w:ind w:left="567" w:hanging="567"/>
      </w:pPr>
      <w:bookmarkStart w:id="14" w:name="_Ref176819068"/>
      <w:bookmarkStart w:id="15" w:name="_Toc178546521"/>
      <w:r w:rsidRPr="00881BF9">
        <w:t xml:space="preserve">Reikalavimai naudotojų </w:t>
      </w:r>
      <w:bookmarkEnd w:id="9"/>
      <w:bookmarkEnd w:id="10"/>
      <w:r w:rsidR="00BC2206" w:rsidRPr="00881BF9">
        <w:t>autentifikavimui</w:t>
      </w:r>
      <w:bookmarkEnd w:id="14"/>
      <w:bookmarkEnd w:id="15"/>
    </w:p>
    <w:p w14:paraId="4E7B71AE" w14:textId="67E2E3CC" w:rsidR="00E618CE" w:rsidRPr="00881BF9" w:rsidRDefault="00E618CE" w:rsidP="00E618CE">
      <w:pPr>
        <w:pStyle w:val="Antrat"/>
        <w:keepNext/>
        <w:rPr>
          <w:b w:val="0"/>
          <w:color w:val="auto"/>
        </w:rPr>
      </w:pPr>
      <w:r w:rsidRPr="00881BF9">
        <w:rPr>
          <w:b w:val="0"/>
          <w:color w:val="auto"/>
          <w:shd w:val="clear" w:color="auto" w:fill="E6E6E6"/>
        </w:rPr>
        <w:fldChar w:fldCharType="begin"/>
      </w:r>
      <w:r w:rsidRPr="00881BF9">
        <w:rPr>
          <w:b w:val="0"/>
          <w:color w:val="auto"/>
          <w:szCs w:val="24"/>
        </w:rPr>
        <w:instrText xml:space="preserve"> STYLEREF 1 \s </w:instrText>
      </w:r>
      <w:r w:rsidRPr="00881BF9">
        <w:rPr>
          <w:b w:val="0"/>
          <w:color w:val="auto"/>
          <w:shd w:val="clear" w:color="auto" w:fill="E6E6E6"/>
        </w:rPr>
        <w:fldChar w:fldCharType="separate"/>
      </w:r>
      <w:r w:rsidR="00881BF9" w:rsidRPr="00881BF9">
        <w:rPr>
          <w:b w:val="0"/>
          <w:color w:val="auto"/>
          <w:szCs w:val="24"/>
        </w:rPr>
        <w:t>8</w:t>
      </w:r>
      <w:r w:rsidRPr="00881BF9">
        <w:rPr>
          <w:b w:val="0"/>
          <w:color w:val="auto"/>
          <w:shd w:val="clear" w:color="auto" w:fill="E6E6E6"/>
        </w:rPr>
        <w:fldChar w:fldCharType="end"/>
      </w:r>
      <w:r w:rsidRPr="00881BF9">
        <w:rPr>
          <w:b w:val="0"/>
          <w:color w:val="auto"/>
        </w:rPr>
        <w:t>.</w:t>
      </w:r>
      <w:r w:rsidRPr="00881BF9">
        <w:rPr>
          <w:b w:val="0"/>
          <w:color w:val="auto"/>
          <w:shd w:val="clear" w:color="auto" w:fill="E6E6E6"/>
        </w:rPr>
        <w:fldChar w:fldCharType="begin"/>
      </w:r>
      <w:r w:rsidRPr="00881BF9">
        <w:rPr>
          <w:b w:val="0"/>
          <w:color w:val="auto"/>
          <w:szCs w:val="24"/>
        </w:rPr>
        <w:instrText xml:space="preserve"> SEQ Table \* ARABIC \s 1 </w:instrText>
      </w:r>
      <w:r w:rsidRPr="00881BF9">
        <w:rPr>
          <w:b w:val="0"/>
          <w:color w:val="auto"/>
          <w:shd w:val="clear" w:color="auto" w:fill="E6E6E6"/>
        </w:rPr>
        <w:fldChar w:fldCharType="separate"/>
      </w:r>
      <w:r w:rsidR="00881BF9" w:rsidRPr="00881BF9">
        <w:rPr>
          <w:b w:val="0"/>
          <w:color w:val="auto"/>
          <w:szCs w:val="24"/>
        </w:rPr>
        <w:t>4</w:t>
      </w:r>
      <w:r w:rsidRPr="00881BF9">
        <w:rPr>
          <w:b w:val="0"/>
          <w:color w:val="auto"/>
          <w:shd w:val="clear" w:color="auto" w:fill="E6E6E6"/>
        </w:rPr>
        <w:fldChar w:fldCharType="end"/>
      </w:r>
      <w:r w:rsidRPr="00881BF9">
        <w:rPr>
          <w:b w:val="0"/>
          <w:color w:val="auto"/>
        </w:rPr>
        <w:t xml:space="preserve"> lentelė. </w:t>
      </w:r>
      <w:r w:rsidRPr="00881BF9">
        <w:rPr>
          <w:b w:val="0"/>
          <w:bCs w:val="0"/>
          <w:color w:val="auto"/>
          <w:szCs w:val="24"/>
        </w:rPr>
        <w:t>Reikalavimai naudotojų identifikavimui</w:t>
      </w:r>
    </w:p>
    <w:tbl>
      <w:tblPr>
        <w:tblStyle w:val="Lentelstinklelis"/>
        <w:tblW w:w="5000" w:type="pct"/>
        <w:tblLayout w:type="fixed"/>
        <w:tblLook w:val="04A0" w:firstRow="1" w:lastRow="0" w:firstColumn="1" w:lastColumn="0" w:noHBand="0" w:noVBand="1"/>
      </w:tblPr>
      <w:tblGrid>
        <w:gridCol w:w="1129"/>
        <w:gridCol w:w="7890"/>
      </w:tblGrid>
      <w:tr w:rsidR="00881BF9" w:rsidRPr="00881BF9" w14:paraId="5B625E69" w14:textId="77777777">
        <w:trPr>
          <w:tblHeader/>
        </w:trPr>
        <w:tc>
          <w:tcPr>
            <w:tcW w:w="626" w:type="pct"/>
            <w:shd w:val="clear" w:color="auto" w:fill="F2F2F2" w:themeFill="background1" w:themeFillShade="F2"/>
            <w:vAlign w:val="center"/>
          </w:tcPr>
          <w:p w14:paraId="07B57937" w14:textId="77777777" w:rsidR="00E618CE" w:rsidRPr="00881BF9" w:rsidRDefault="00E618CE">
            <w:pPr>
              <w:jc w:val="left"/>
              <w:rPr>
                <w:b/>
                <w:bCs/>
              </w:rPr>
            </w:pPr>
            <w:r w:rsidRPr="00881BF9">
              <w:rPr>
                <w:b/>
                <w:bCs/>
              </w:rPr>
              <w:t>Nr.</w:t>
            </w:r>
          </w:p>
        </w:tc>
        <w:tc>
          <w:tcPr>
            <w:tcW w:w="4374" w:type="pct"/>
            <w:shd w:val="clear" w:color="auto" w:fill="F2F2F2" w:themeFill="background1" w:themeFillShade="F2"/>
            <w:vAlign w:val="center"/>
          </w:tcPr>
          <w:p w14:paraId="57F7E03D" w14:textId="77777777" w:rsidR="00E618CE" w:rsidRPr="00881BF9" w:rsidRDefault="00E618CE">
            <w:pPr>
              <w:jc w:val="left"/>
              <w:rPr>
                <w:b/>
                <w:bCs/>
              </w:rPr>
            </w:pPr>
            <w:r w:rsidRPr="00881BF9">
              <w:rPr>
                <w:b/>
                <w:bCs/>
              </w:rPr>
              <w:t>Reikalavimas</w:t>
            </w:r>
          </w:p>
        </w:tc>
      </w:tr>
      <w:tr w:rsidR="00881BF9" w:rsidRPr="00881BF9" w14:paraId="7BCFFFA8" w14:textId="77777777">
        <w:tc>
          <w:tcPr>
            <w:tcW w:w="626" w:type="pct"/>
          </w:tcPr>
          <w:p w14:paraId="67CCC6FF" w14:textId="77777777" w:rsidR="00E618CE" w:rsidRPr="00881BF9" w:rsidRDefault="00E618CE" w:rsidP="00AF0807">
            <w:pPr>
              <w:pStyle w:val="Sraopastraipa"/>
              <w:numPr>
                <w:ilvl w:val="0"/>
                <w:numId w:val="18"/>
              </w:numPr>
            </w:pPr>
          </w:p>
        </w:tc>
        <w:tc>
          <w:tcPr>
            <w:tcW w:w="4374" w:type="pct"/>
          </w:tcPr>
          <w:p w14:paraId="35FB1135" w14:textId="13A8588E" w:rsidR="00E618CE" w:rsidRPr="00881BF9" w:rsidRDefault="00D41A62">
            <w:r w:rsidRPr="00881BF9">
              <w:t xml:space="preserve">Autentifikavimas </w:t>
            </w:r>
            <w:r w:rsidR="003850AE" w:rsidRPr="00881BF9">
              <w:t xml:space="preserve">prie naujo VRKIS išorinio portalo </w:t>
            </w:r>
            <w:r w:rsidR="007214A8" w:rsidRPr="00881BF9">
              <w:t>turi būti galimas per Valstybės informacinių išteklių sąveikumo platformos</w:t>
            </w:r>
            <w:r w:rsidR="00616C15" w:rsidRPr="00881BF9">
              <w:t xml:space="preserve"> (toliau – VIISP)</w:t>
            </w:r>
            <w:r w:rsidR="007214A8" w:rsidRPr="00881BF9">
              <w:t xml:space="preserve"> </w:t>
            </w:r>
            <w:r w:rsidR="00F66C02" w:rsidRPr="00881BF9">
              <w:t xml:space="preserve">tapatybės nustatymo paslaugą bei per </w:t>
            </w:r>
            <w:r w:rsidR="00C71397" w:rsidRPr="00881BF9">
              <w:t>iPasas naudotojų autentifikavimo sistemą.</w:t>
            </w:r>
          </w:p>
        </w:tc>
      </w:tr>
      <w:tr w:rsidR="00881BF9" w:rsidRPr="00881BF9" w14:paraId="208CE521" w14:textId="77777777">
        <w:tc>
          <w:tcPr>
            <w:tcW w:w="626" w:type="pct"/>
          </w:tcPr>
          <w:p w14:paraId="0DD11783" w14:textId="77777777" w:rsidR="00E618CE" w:rsidRPr="00881BF9" w:rsidRDefault="00E618CE" w:rsidP="00AF0807">
            <w:pPr>
              <w:pStyle w:val="Sraopastraipa"/>
              <w:numPr>
                <w:ilvl w:val="0"/>
                <w:numId w:val="18"/>
              </w:numPr>
            </w:pPr>
          </w:p>
        </w:tc>
        <w:tc>
          <w:tcPr>
            <w:tcW w:w="4374" w:type="pct"/>
          </w:tcPr>
          <w:p w14:paraId="5D53CBFA" w14:textId="5F3A8BEB" w:rsidR="00E618CE" w:rsidRPr="00881BF9" w:rsidRDefault="00616C15">
            <w:r w:rsidRPr="00881BF9">
              <w:t xml:space="preserve">Realizuojant </w:t>
            </w:r>
            <w:r w:rsidR="006B0319" w:rsidRPr="00881BF9">
              <w:t xml:space="preserve">integraciją su VIISP tapatybės nustatymo paslauga turi būti vadovaujamasi paskutine </w:t>
            </w:r>
            <w:r w:rsidR="00D70661" w:rsidRPr="00881BF9">
              <w:t>tapatybės nustatymo modulio specifikacija (</w:t>
            </w:r>
            <w:hyperlink r:id="rId28">
              <w:r w:rsidR="00830B3F" w:rsidRPr="00881BF9">
                <w:rPr>
                  <w:rStyle w:val="Hipersaitas"/>
                  <w:color w:val="auto"/>
                </w:rPr>
                <w:t>https://www.epaslaugos.lt/portal/content/1257</w:t>
              </w:r>
            </w:hyperlink>
            <w:r w:rsidR="00830B3F" w:rsidRPr="00881BF9">
              <w:t xml:space="preserve"> </w:t>
            </w:r>
            <w:r w:rsidR="00D70661" w:rsidRPr="00881BF9">
              <w:t>)</w:t>
            </w:r>
            <w:r w:rsidR="00830B3F" w:rsidRPr="00881BF9">
              <w:t xml:space="preserve"> ir turi būti užtikrinama </w:t>
            </w:r>
            <w:r w:rsidR="00BE00AF" w:rsidRPr="00881BF9">
              <w:t xml:space="preserve">autentifikacijos sprendimo veikimas </w:t>
            </w:r>
            <w:r w:rsidR="00067871" w:rsidRPr="00881BF9">
              <w:t>per:</w:t>
            </w:r>
          </w:p>
          <w:p w14:paraId="432C4E4A" w14:textId="1BFEBB31" w:rsidR="009A21DD" w:rsidRPr="00881BF9" w:rsidRDefault="009A21DD" w:rsidP="00F96AC2">
            <w:pPr>
              <w:pStyle w:val="Sraopastraipa"/>
              <w:numPr>
                <w:ilvl w:val="0"/>
                <w:numId w:val="32"/>
              </w:numPr>
            </w:pPr>
            <w:r w:rsidRPr="00881BF9">
              <w:t>VIISP pateikiamas identifikavimo priemones (per bankus, elektroniniu parašu ir t.</w:t>
            </w:r>
            <w:r w:rsidR="00DC38BE" w:rsidRPr="00881BF9">
              <w:t xml:space="preserve"> </w:t>
            </w:r>
            <w:r w:rsidRPr="00881BF9">
              <w:t>t.)</w:t>
            </w:r>
            <w:r w:rsidR="00E30275" w:rsidRPr="00881BF9">
              <w:t>;</w:t>
            </w:r>
          </w:p>
          <w:p w14:paraId="15C455DC" w14:textId="7A2F0215" w:rsidR="009A21DD" w:rsidRPr="00881BF9" w:rsidRDefault="009A21DD" w:rsidP="00F96AC2">
            <w:pPr>
              <w:pStyle w:val="Sraopastraipa"/>
              <w:numPr>
                <w:ilvl w:val="0"/>
                <w:numId w:val="32"/>
              </w:numPr>
            </w:pPr>
            <w:r w:rsidRPr="00881BF9">
              <w:t>eIDAS tapatybės nustatymo platformą;</w:t>
            </w:r>
          </w:p>
          <w:p w14:paraId="297FA295" w14:textId="56A2796C" w:rsidR="00067871" w:rsidRPr="00881BF9" w:rsidRDefault="009A21DD" w:rsidP="000F5269">
            <w:pPr>
              <w:pStyle w:val="Sraopastraipa"/>
              <w:numPr>
                <w:ilvl w:val="0"/>
                <w:numId w:val="98"/>
              </w:numPr>
            </w:pPr>
            <w:r w:rsidRPr="00881BF9">
              <w:t>eRezidento kortelę (gaunant ir ILTU kodą).</w:t>
            </w:r>
          </w:p>
        </w:tc>
      </w:tr>
      <w:tr w:rsidR="00881BF9" w:rsidRPr="00881BF9" w14:paraId="4E838000" w14:textId="77777777">
        <w:tc>
          <w:tcPr>
            <w:tcW w:w="626" w:type="pct"/>
          </w:tcPr>
          <w:p w14:paraId="39D95BFD" w14:textId="77777777" w:rsidR="00E618CE" w:rsidRPr="00881BF9" w:rsidRDefault="00E618CE" w:rsidP="00AF0807">
            <w:pPr>
              <w:pStyle w:val="Sraopastraipa"/>
              <w:numPr>
                <w:ilvl w:val="0"/>
                <w:numId w:val="18"/>
              </w:numPr>
            </w:pPr>
          </w:p>
        </w:tc>
        <w:tc>
          <w:tcPr>
            <w:tcW w:w="4374" w:type="pct"/>
          </w:tcPr>
          <w:p w14:paraId="62AAD392" w14:textId="5117543F" w:rsidR="00E618CE" w:rsidRPr="00881BF9" w:rsidRDefault="007841DE">
            <w:r w:rsidRPr="00881BF9">
              <w:t xml:space="preserve">Realizuojant integracija su iPasas turi būti vadovaujamasi </w:t>
            </w:r>
            <w:r w:rsidR="00800EB9" w:rsidRPr="00881BF9">
              <w:t xml:space="preserve">naujausia iPasas vartotojo autentifikavimo sistemos specifikacija, kurio esama </w:t>
            </w:r>
            <w:r w:rsidR="00D92961" w:rsidRPr="00881BF9">
              <w:t xml:space="preserve">versija pateikiama </w:t>
            </w:r>
            <w:r w:rsidR="00995BBF" w:rsidRPr="00881BF9">
              <w:fldChar w:fldCharType="begin"/>
            </w:r>
            <w:r w:rsidR="00995BBF" w:rsidRPr="00881BF9">
              <w:instrText xml:space="preserve"> REF _Ref176795909 \r \h </w:instrText>
            </w:r>
            <w:r w:rsidR="00881BF9" w:rsidRPr="00881BF9">
              <w:instrText xml:space="preserve"> \* MERGEFORMAT </w:instrText>
            </w:r>
            <w:r w:rsidR="00995BBF" w:rsidRPr="00881BF9">
              <w:fldChar w:fldCharType="separate"/>
            </w:r>
            <w:r w:rsidR="00881BF9" w:rsidRPr="00881BF9">
              <w:t>13.2</w:t>
            </w:r>
            <w:r w:rsidR="00995BBF" w:rsidRPr="00881BF9">
              <w:fldChar w:fldCharType="end"/>
            </w:r>
            <w:r w:rsidR="00995BBF" w:rsidRPr="00881BF9">
              <w:t xml:space="preserve"> priede.</w:t>
            </w:r>
          </w:p>
        </w:tc>
      </w:tr>
      <w:tr w:rsidR="00881BF9" w:rsidRPr="00881BF9" w14:paraId="489283B4" w14:textId="77777777">
        <w:tc>
          <w:tcPr>
            <w:tcW w:w="626" w:type="pct"/>
          </w:tcPr>
          <w:p w14:paraId="7131E21B" w14:textId="77777777" w:rsidR="00E618CE" w:rsidRPr="00881BF9" w:rsidRDefault="00E618CE" w:rsidP="00AF0807">
            <w:pPr>
              <w:pStyle w:val="Sraopastraipa"/>
              <w:numPr>
                <w:ilvl w:val="0"/>
                <w:numId w:val="18"/>
              </w:numPr>
            </w:pPr>
          </w:p>
        </w:tc>
        <w:tc>
          <w:tcPr>
            <w:tcW w:w="4374" w:type="pct"/>
          </w:tcPr>
          <w:p w14:paraId="21BC1C33" w14:textId="4683FCB6" w:rsidR="00E618CE" w:rsidRPr="00881BF9" w:rsidRDefault="00BC2206">
            <w:r w:rsidRPr="00881BF9">
              <w:t>Nepriklausomai nuo pasirinktos autentifikavimo priemonės VRKIS turi tinkamai ir vienareikšmiškai atpažinti VRKIS naudotoją.</w:t>
            </w:r>
          </w:p>
        </w:tc>
      </w:tr>
      <w:tr w:rsidR="00881BF9" w:rsidRPr="00881BF9" w14:paraId="27EDBFDB" w14:textId="77777777">
        <w:tc>
          <w:tcPr>
            <w:tcW w:w="626" w:type="pct"/>
          </w:tcPr>
          <w:p w14:paraId="7A916EFA" w14:textId="77777777" w:rsidR="00E618CE" w:rsidRPr="00881BF9" w:rsidRDefault="00E618CE" w:rsidP="00AF0807">
            <w:pPr>
              <w:pStyle w:val="Sraopastraipa"/>
              <w:numPr>
                <w:ilvl w:val="0"/>
                <w:numId w:val="18"/>
              </w:numPr>
            </w:pPr>
          </w:p>
        </w:tc>
        <w:tc>
          <w:tcPr>
            <w:tcW w:w="4374" w:type="pct"/>
          </w:tcPr>
          <w:p w14:paraId="00A106FE" w14:textId="29A714C1" w:rsidR="00E618CE" w:rsidRPr="00881BF9" w:rsidRDefault="00607F8A">
            <w:r w:rsidRPr="00881BF9">
              <w:t>Turės būti išlaikomas esamų priemonių naudojimas naudotojų autentifikacijai jungiantis į vidinį VRKIS portalą</w:t>
            </w:r>
            <w:r w:rsidR="009F1E38" w:rsidRPr="00881BF9">
              <w:t xml:space="preserve"> (skirtą rinkimų organizatoriams)</w:t>
            </w:r>
            <w:r w:rsidRPr="00881BF9">
              <w:t>:</w:t>
            </w:r>
          </w:p>
          <w:p w14:paraId="43C57E1C" w14:textId="166010FC" w:rsidR="00607F8A" w:rsidRPr="00881BF9" w:rsidRDefault="00E30275" w:rsidP="000F5269">
            <w:pPr>
              <w:pStyle w:val="Sraopastraipa"/>
              <w:numPr>
                <w:ilvl w:val="0"/>
                <w:numId w:val="103"/>
              </w:numPr>
            </w:pPr>
            <w:r w:rsidRPr="00881BF9">
              <w:t>VIISP pateikiamas identifikavimo priemones (per bankus, elektroniniu parašu ir t.</w:t>
            </w:r>
            <w:r w:rsidR="00DC38BE" w:rsidRPr="00881BF9">
              <w:t xml:space="preserve"> </w:t>
            </w:r>
            <w:r w:rsidRPr="00881BF9">
              <w:t>t.);</w:t>
            </w:r>
          </w:p>
          <w:p w14:paraId="0B37924B" w14:textId="77777777" w:rsidR="00E30275" w:rsidRPr="00881BF9" w:rsidRDefault="00D7200B" w:rsidP="000F5269">
            <w:pPr>
              <w:pStyle w:val="Sraopastraipa"/>
              <w:numPr>
                <w:ilvl w:val="0"/>
                <w:numId w:val="103"/>
              </w:numPr>
            </w:pPr>
            <w:r w:rsidRPr="00881BF9">
              <w:t>Naudotojų autentifikaciją naudojant sertifikatus;</w:t>
            </w:r>
          </w:p>
          <w:p w14:paraId="385B76EA" w14:textId="78D86C48" w:rsidR="00D7200B" w:rsidRPr="00881BF9" w:rsidRDefault="00214F42" w:rsidP="000F5269">
            <w:pPr>
              <w:pStyle w:val="Sraopastraipa"/>
              <w:numPr>
                <w:ilvl w:val="0"/>
                <w:numId w:val="103"/>
              </w:numPr>
            </w:pPr>
            <w:r w:rsidRPr="00881BF9">
              <w:t>Naudojamas Microsoft Azure autentifikacijos sprendimą.</w:t>
            </w:r>
          </w:p>
        </w:tc>
      </w:tr>
      <w:tr w:rsidR="00881BF9" w:rsidRPr="00881BF9" w14:paraId="68BB73B9" w14:textId="77777777">
        <w:tc>
          <w:tcPr>
            <w:tcW w:w="626" w:type="pct"/>
          </w:tcPr>
          <w:p w14:paraId="56EE10E4" w14:textId="77777777" w:rsidR="00E31A1F" w:rsidRPr="00881BF9" w:rsidRDefault="00E31A1F" w:rsidP="00AF0807">
            <w:pPr>
              <w:pStyle w:val="Sraopastraipa"/>
              <w:numPr>
                <w:ilvl w:val="0"/>
                <w:numId w:val="18"/>
              </w:numPr>
            </w:pPr>
          </w:p>
        </w:tc>
        <w:tc>
          <w:tcPr>
            <w:tcW w:w="4374" w:type="pct"/>
          </w:tcPr>
          <w:p w14:paraId="6081618E" w14:textId="37FF9387" w:rsidR="00E31A1F" w:rsidRPr="00881BF9" w:rsidRDefault="008136A7">
            <w:r w:rsidRPr="00881BF9">
              <w:t xml:space="preserve">Turi būti išlaikomas šiuo metu veikiantis arba sukurtas naujas </w:t>
            </w:r>
            <w:r w:rsidR="005F6F82" w:rsidRPr="00881BF9">
              <w:t xml:space="preserve">supaprastintas </w:t>
            </w:r>
            <w:r w:rsidR="00542E8D" w:rsidRPr="00881BF9">
              <w:t>autentifikavimo sprendimas leidžiantis naudotojui save identifikuoti įvedant:</w:t>
            </w:r>
          </w:p>
          <w:p w14:paraId="3AE52B13" w14:textId="77777777" w:rsidR="00542E8D" w:rsidRPr="00881BF9" w:rsidRDefault="00443DFD" w:rsidP="000F5269">
            <w:pPr>
              <w:pStyle w:val="Sraopastraipa"/>
              <w:numPr>
                <w:ilvl w:val="0"/>
                <w:numId w:val="98"/>
              </w:numPr>
            </w:pPr>
            <w:r w:rsidRPr="00881BF9">
              <w:t>Vardą;</w:t>
            </w:r>
          </w:p>
          <w:p w14:paraId="4144448B" w14:textId="77777777" w:rsidR="00443DFD" w:rsidRPr="00881BF9" w:rsidRDefault="00443DFD" w:rsidP="000F5269">
            <w:pPr>
              <w:pStyle w:val="Sraopastraipa"/>
              <w:numPr>
                <w:ilvl w:val="0"/>
                <w:numId w:val="98"/>
              </w:numPr>
            </w:pPr>
            <w:r w:rsidRPr="00881BF9">
              <w:t>Pavardę;</w:t>
            </w:r>
          </w:p>
          <w:p w14:paraId="5E8A71C8" w14:textId="79B44848" w:rsidR="00443DFD" w:rsidRPr="00881BF9" w:rsidRDefault="00443DFD" w:rsidP="000F5269">
            <w:pPr>
              <w:pStyle w:val="Sraopastraipa"/>
              <w:numPr>
                <w:ilvl w:val="0"/>
                <w:numId w:val="98"/>
              </w:numPr>
            </w:pPr>
            <w:r w:rsidRPr="00881BF9">
              <w:t>Asmens kodą;</w:t>
            </w:r>
          </w:p>
          <w:p w14:paraId="580DE40D" w14:textId="37B6EB70" w:rsidR="00443DFD" w:rsidRPr="00881BF9" w:rsidRDefault="007833E8" w:rsidP="000F5269">
            <w:pPr>
              <w:pStyle w:val="Sraopastraipa"/>
              <w:numPr>
                <w:ilvl w:val="0"/>
                <w:numId w:val="98"/>
              </w:numPr>
            </w:pPr>
            <w:r w:rsidRPr="00881BF9">
              <w:t>tapatybę patvirtinančio galiojančio dokumento numeris.</w:t>
            </w:r>
          </w:p>
          <w:p w14:paraId="135B3D8E" w14:textId="5DA12468" w:rsidR="007833E8" w:rsidRPr="00881BF9" w:rsidRDefault="00ED12D7" w:rsidP="00ED12D7">
            <w:r w:rsidRPr="00881BF9">
              <w:t xml:space="preserve">Po tokio tipo autentifikacijos turi būti sukuriamas ribotas prieigos teisės turintis naudotojas, kuris </w:t>
            </w:r>
            <w:r w:rsidR="007A340A" w:rsidRPr="00881BF9">
              <w:t xml:space="preserve">turi galėti </w:t>
            </w:r>
            <w:r w:rsidR="00391FDB" w:rsidRPr="00881BF9">
              <w:t xml:space="preserve">atlikti tik ribotas funkcijas suderintas su Perkančiąja organizacija. Preliminariai gali pateikti </w:t>
            </w:r>
            <w:r w:rsidR="007A340A" w:rsidRPr="00881BF9">
              <w:t>tik:</w:t>
            </w:r>
          </w:p>
          <w:p w14:paraId="3A672CC1" w14:textId="47187AD7" w:rsidR="006376CB" w:rsidRPr="00881BF9" w:rsidRDefault="00BF3F44" w:rsidP="000F5269">
            <w:pPr>
              <w:pStyle w:val="Sraopastraipa"/>
              <w:numPr>
                <w:ilvl w:val="0"/>
                <w:numId w:val="125"/>
              </w:numPr>
            </w:pPr>
            <w:r w:rsidRPr="00881BF9">
              <w:t>p</w:t>
            </w:r>
            <w:r w:rsidR="006376CB" w:rsidRPr="00881BF9">
              <w:t>rašym</w:t>
            </w:r>
            <w:r w:rsidRPr="00881BF9">
              <w:t>ą</w:t>
            </w:r>
            <w:r w:rsidR="006376CB" w:rsidRPr="00881BF9">
              <w:t xml:space="preserve"> balsuoti užsienyje;</w:t>
            </w:r>
          </w:p>
          <w:p w14:paraId="060AD5DF" w14:textId="3351A632" w:rsidR="00BF3F44" w:rsidRPr="00881BF9" w:rsidRDefault="006376CB" w:rsidP="000F5269">
            <w:pPr>
              <w:pStyle w:val="Sraopastraipa"/>
              <w:numPr>
                <w:ilvl w:val="0"/>
                <w:numId w:val="125"/>
              </w:numPr>
            </w:pPr>
            <w:r w:rsidRPr="00881BF9">
              <w:t xml:space="preserve">ES šalių narių piliečių </w:t>
            </w:r>
            <w:r w:rsidR="00BF3F44" w:rsidRPr="00881BF9">
              <w:t xml:space="preserve">prašymą </w:t>
            </w:r>
            <w:r w:rsidRPr="00881BF9">
              <w:t>balsuoti rinkimuose į Europos parlamentą Lietuvos Respublikoje</w:t>
            </w:r>
            <w:r w:rsidR="00AF760F" w:rsidRPr="00881BF9">
              <w:t>.</w:t>
            </w:r>
          </w:p>
        </w:tc>
      </w:tr>
      <w:tr w:rsidR="00881BF9" w:rsidRPr="00881BF9" w14:paraId="460C1299" w14:textId="77777777">
        <w:tc>
          <w:tcPr>
            <w:tcW w:w="626" w:type="pct"/>
          </w:tcPr>
          <w:p w14:paraId="0ACED4F9" w14:textId="77777777" w:rsidR="002D15AA" w:rsidRPr="00881BF9" w:rsidRDefault="002D15AA" w:rsidP="002D15AA">
            <w:pPr>
              <w:pStyle w:val="Sraopastraipa"/>
              <w:numPr>
                <w:ilvl w:val="0"/>
                <w:numId w:val="18"/>
              </w:numPr>
            </w:pPr>
          </w:p>
        </w:tc>
        <w:tc>
          <w:tcPr>
            <w:tcW w:w="4374" w:type="pct"/>
          </w:tcPr>
          <w:p w14:paraId="24E4A681" w14:textId="77777777" w:rsidR="002D15AA" w:rsidRPr="00881BF9" w:rsidRDefault="002D15AA" w:rsidP="002D15AA">
            <w:r w:rsidRPr="00881BF9">
              <w:t>Turi būti galimybė naudotojui pirmą kartą jungiantis prie VRKIS pateikti pranešimą (ar kelis pranešimus) susipažinimui su VRKIS naudojimo nuostatomis. Naudotojui pateikiami pranešimai turi apimti, bet neapsiriboti:</w:t>
            </w:r>
          </w:p>
          <w:p w14:paraId="72D45BF5" w14:textId="77777777" w:rsidR="002D15AA" w:rsidRPr="00881BF9" w:rsidRDefault="002D15AA" w:rsidP="002D15AA">
            <w:r w:rsidRPr="00881BF9">
              <w:t>1.</w:t>
            </w:r>
            <w:r w:rsidRPr="00881BF9">
              <w:tab/>
              <w:t>VRKIS naudojimo taisykles;</w:t>
            </w:r>
          </w:p>
          <w:p w14:paraId="57D8AF94" w14:textId="77777777" w:rsidR="002D15AA" w:rsidRPr="00881BF9" w:rsidRDefault="002D15AA" w:rsidP="002D15AA">
            <w:r w:rsidRPr="00881BF9">
              <w:t>2.</w:t>
            </w:r>
            <w:r w:rsidRPr="00881BF9">
              <w:tab/>
              <w:t>VRKIS saugos politikos dokumentus;</w:t>
            </w:r>
          </w:p>
          <w:p w14:paraId="3BCD1785" w14:textId="2ED4980F" w:rsidR="002D15AA" w:rsidRPr="00881BF9" w:rsidRDefault="002D15AA" w:rsidP="002D15AA">
            <w:r w:rsidRPr="00881BF9">
              <w:t>3.</w:t>
            </w:r>
            <w:r w:rsidRPr="00881BF9">
              <w:tab/>
              <w:t>asmens duomenų tvarkymo politiką.</w:t>
            </w:r>
          </w:p>
        </w:tc>
      </w:tr>
      <w:tr w:rsidR="00881BF9" w:rsidRPr="00881BF9" w14:paraId="6C4E2FE4" w14:textId="77777777">
        <w:tc>
          <w:tcPr>
            <w:tcW w:w="626" w:type="pct"/>
          </w:tcPr>
          <w:p w14:paraId="7002E348" w14:textId="77777777" w:rsidR="002D15AA" w:rsidRPr="00881BF9" w:rsidRDefault="002D15AA" w:rsidP="002D15AA">
            <w:pPr>
              <w:pStyle w:val="Sraopastraipa"/>
              <w:numPr>
                <w:ilvl w:val="0"/>
                <w:numId w:val="18"/>
              </w:numPr>
            </w:pPr>
          </w:p>
        </w:tc>
        <w:tc>
          <w:tcPr>
            <w:tcW w:w="4374" w:type="pct"/>
          </w:tcPr>
          <w:p w14:paraId="39D64628" w14:textId="2CDA4261" w:rsidR="002D15AA" w:rsidRPr="00881BF9" w:rsidRDefault="002D15AA" w:rsidP="002D15AA">
            <w:r w:rsidRPr="00881BF9">
              <w:t>Susipažinimo su VRKIS naudojimo nuostatomis pranešime turi būti pateikiamas patvirtinimo mygtukas, kuris turi būti aktyvus tik naudotojui peržiūrėjus visą pateikiamą pranešimą.</w:t>
            </w:r>
          </w:p>
        </w:tc>
      </w:tr>
      <w:tr w:rsidR="00881BF9" w:rsidRPr="00881BF9" w14:paraId="4893AF4E" w14:textId="77777777">
        <w:tc>
          <w:tcPr>
            <w:tcW w:w="626" w:type="pct"/>
          </w:tcPr>
          <w:p w14:paraId="40245DAB" w14:textId="77777777" w:rsidR="002D15AA" w:rsidRPr="00881BF9" w:rsidRDefault="002D15AA" w:rsidP="002D15AA">
            <w:pPr>
              <w:pStyle w:val="Sraopastraipa"/>
              <w:numPr>
                <w:ilvl w:val="0"/>
                <w:numId w:val="18"/>
              </w:numPr>
            </w:pPr>
          </w:p>
        </w:tc>
        <w:tc>
          <w:tcPr>
            <w:tcW w:w="4374" w:type="pct"/>
          </w:tcPr>
          <w:p w14:paraId="4E2A51DF" w14:textId="4C314F4A" w:rsidR="002D15AA" w:rsidRPr="00881BF9" w:rsidRDefault="002D15AA" w:rsidP="002D15AA">
            <w:r w:rsidRPr="00881BF9">
              <w:t>Turi būti galimybė nesutikti su pateikiamomis VRKIS naudojimo nuostatomis. Tokiu atveju naudotojo identifikavimo ir autorizavimo procedūros turi būti nutraukiamos.</w:t>
            </w:r>
          </w:p>
        </w:tc>
      </w:tr>
      <w:tr w:rsidR="00881BF9" w:rsidRPr="00881BF9" w14:paraId="0731639D" w14:textId="77777777">
        <w:tc>
          <w:tcPr>
            <w:tcW w:w="626" w:type="pct"/>
          </w:tcPr>
          <w:p w14:paraId="04437B65" w14:textId="77777777" w:rsidR="002D15AA" w:rsidRPr="00881BF9" w:rsidRDefault="002D15AA" w:rsidP="002D15AA">
            <w:pPr>
              <w:pStyle w:val="Sraopastraipa"/>
              <w:numPr>
                <w:ilvl w:val="0"/>
                <w:numId w:val="18"/>
              </w:numPr>
            </w:pPr>
          </w:p>
        </w:tc>
        <w:tc>
          <w:tcPr>
            <w:tcW w:w="4374" w:type="pct"/>
          </w:tcPr>
          <w:p w14:paraId="2BE18ED6" w14:textId="1ABBB1BC" w:rsidR="002D15AA" w:rsidRPr="00881BF9" w:rsidRDefault="002D15AA" w:rsidP="002D15AA">
            <w:r w:rsidRPr="00881BF9">
              <w:t>Turi būti užtikrinama, kad VRKIS būtų išsaugoma naudotojo susipažinimo su VRKIS naudojimo nuostatomis informacija (t. y. turi būti užtikrinama, kad pranešimas buvo atidarytas, peržiūrėtas iki galo bei naudotojas mygtuko paspaudimu sutiko su naudojimo sąlygomis).</w:t>
            </w:r>
          </w:p>
        </w:tc>
      </w:tr>
      <w:tr w:rsidR="00881BF9" w:rsidRPr="00881BF9" w14:paraId="3413C852" w14:textId="77777777">
        <w:tc>
          <w:tcPr>
            <w:tcW w:w="626" w:type="pct"/>
          </w:tcPr>
          <w:p w14:paraId="65E0A36B" w14:textId="77777777" w:rsidR="002D15AA" w:rsidRPr="00881BF9" w:rsidRDefault="002D15AA" w:rsidP="002D15AA">
            <w:pPr>
              <w:pStyle w:val="Sraopastraipa"/>
              <w:numPr>
                <w:ilvl w:val="0"/>
                <w:numId w:val="18"/>
              </w:numPr>
            </w:pPr>
          </w:p>
        </w:tc>
        <w:tc>
          <w:tcPr>
            <w:tcW w:w="4374" w:type="pct"/>
          </w:tcPr>
          <w:p w14:paraId="75EA2ED6" w14:textId="2D9E49B2" w:rsidR="002D15AA" w:rsidRPr="00881BF9" w:rsidRDefault="002D15AA" w:rsidP="002D15AA">
            <w:r w:rsidRPr="00881BF9">
              <w:t>Turi būti galimybė pakeitus VRKIS naudojimo nuostatų pranešimus, pakartoti VRKIS naudotojų susipažinimo su šiais pranešimais procedūrą (t. y. VRKIS naudojimosi nuostatų pranešimus pateikti visiems besijungiantiems VRKIS naudotojams).</w:t>
            </w:r>
          </w:p>
        </w:tc>
      </w:tr>
      <w:tr w:rsidR="002D15AA" w:rsidRPr="00881BF9" w14:paraId="6E04B7B4" w14:textId="77777777">
        <w:tc>
          <w:tcPr>
            <w:tcW w:w="626" w:type="pct"/>
          </w:tcPr>
          <w:p w14:paraId="599C1D25" w14:textId="77777777" w:rsidR="002D15AA" w:rsidRPr="00881BF9" w:rsidRDefault="002D15AA" w:rsidP="002D15AA">
            <w:pPr>
              <w:pStyle w:val="Sraopastraipa"/>
              <w:numPr>
                <w:ilvl w:val="0"/>
                <w:numId w:val="18"/>
              </w:numPr>
            </w:pPr>
          </w:p>
        </w:tc>
        <w:tc>
          <w:tcPr>
            <w:tcW w:w="4374" w:type="pct"/>
          </w:tcPr>
          <w:p w14:paraId="5516FD6A" w14:textId="2C7E07AF" w:rsidR="002D15AA" w:rsidRPr="00881BF9" w:rsidRDefault="002D15AA" w:rsidP="002D15AA">
            <w:r w:rsidRPr="00881BF9">
              <w:t>VRKIS naudojimo nuostatų pranešimų turinys, bei pateikiami dokumentai turi būti administruojami VRKIS portalo turinio valdymo priemonėmis, ar kitomis priemonėmis suderintomis su Perkančiąja organizacija.</w:t>
            </w:r>
          </w:p>
        </w:tc>
      </w:tr>
    </w:tbl>
    <w:p w14:paraId="7DDEF406" w14:textId="7254DCA6" w:rsidR="00E618CE" w:rsidRPr="00881BF9" w:rsidRDefault="00E618CE" w:rsidP="00E618CE"/>
    <w:p w14:paraId="74531FB0" w14:textId="0CFD2764" w:rsidR="00E618CE" w:rsidRPr="00881BF9" w:rsidRDefault="00E618CE" w:rsidP="00E618CE">
      <w:pPr>
        <w:pStyle w:val="Antrat2"/>
        <w:ind w:left="567" w:hanging="567"/>
      </w:pPr>
      <w:bookmarkStart w:id="16" w:name="_Ref161731510"/>
      <w:bookmarkStart w:id="17" w:name="_Ref161731516"/>
      <w:bookmarkStart w:id="18" w:name="_Ref161731518"/>
      <w:bookmarkStart w:id="19" w:name="_Toc178546522"/>
      <w:r w:rsidRPr="00881BF9">
        <w:t>Reikalavimai naudotojų paskyroms</w:t>
      </w:r>
      <w:bookmarkEnd w:id="16"/>
      <w:bookmarkEnd w:id="17"/>
      <w:bookmarkEnd w:id="18"/>
      <w:bookmarkEnd w:id="19"/>
    </w:p>
    <w:p w14:paraId="212A6F48" w14:textId="36AE03D6" w:rsidR="00E618CE" w:rsidRPr="00881BF9" w:rsidRDefault="00E618CE" w:rsidP="00E618CE">
      <w:pPr>
        <w:pStyle w:val="Antrat"/>
        <w:keepNext/>
        <w:rPr>
          <w:b w:val="0"/>
          <w:bCs w:val="0"/>
          <w:color w:val="auto"/>
          <w:szCs w:val="24"/>
        </w:rPr>
      </w:pPr>
      <w:r w:rsidRPr="00881BF9">
        <w:rPr>
          <w:b w:val="0"/>
          <w:color w:val="auto"/>
          <w:szCs w:val="24"/>
          <w:shd w:val="clear" w:color="auto" w:fill="E6E6E6"/>
        </w:rPr>
        <w:fldChar w:fldCharType="begin"/>
      </w:r>
      <w:r w:rsidRPr="00881BF9">
        <w:rPr>
          <w:b w:val="0"/>
          <w:color w:val="auto"/>
        </w:rPr>
        <w:instrText xml:space="preserve"> STYLEREF 1 \s </w:instrText>
      </w:r>
      <w:r w:rsidRPr="00881BF9">
        <w:rPr>
          <w:b w:val="0"/>
          <w:color w:val="auto"/>
          <w:szCs w:val="24"/>
          <w:shd w:val="clear" w:color="auto" w:fill="E6E6E6"/>
        </w:rPr>
        <w:fldChar w:fldCharType="separate"/>
      </w:r>
      <w:r w:rsidR="00881BF9" w:rsidRPr="00881BF9">
        <w:rPr>
          <w:b w:val="0"/>
          <w:color w:val="auto"/>
        </w:rPr>
        <w:t>8</w:t>
      </w:r>
      <w:r w:rsidRPr="00881BF9">
        <w:rPr>
          <w:b w:val="0"/>
          <w:color w:val="auto"/>
          <w:szCs w:val="24"/>
          <w:shd w:val="clear" w:color="auto" w:fill="E6E6E6"/>
        </w:rPr>
        <w:fldChar w:fldCharType="end"/>
      </w:r>
      <w:r w:rsidRPr="00881BF9">
        <w:rPr>
          <w:b w:val="0"/>
          <w:bCs w:val="0"/>
          <w:color w:val="auto"/>
          <w:szCs w:val="24"/>
        </w:rPr>
        <w:t>.</w:t>
      </w:r>
      <w:r w:rsidRPr="00881BF9">
        <w:rPr>
          <w:b w:val="0"/>
          <w:color w:val="auto"/>
          <w:szCs w:val="24"/>
          <w:shd w:val="clear" w:color="auto" w:fill="E6E6E6"/>
        </w:rPr>
        <w:fldChar w:fldCharType="begin"/>
      </w:r>
      <w:r w:rsidRPr="00881BF9">
        <w:rPr>
          <w:b w:val="0"/>
          <w:color w:val="auto"/>
        </w:rPr>
        <w:instrText xml:space="preserve"> SEQ Table \* ARABIC \s 1 </w:instrText>
      </w:r>
      <w:r w:rsidRPr="00881BF9">
        <w:rPr>
          <w:b w:val="0"/>
          <w:color w:val="auto"/>
          <w:szCs w:val="24"/>
          <w:shd w:val="clear" w:color="auto" w:fill="E6E6E6"/>
        </w:rPr>
        <w:fldChar w:fldCharType="separate"/>
      </w:r>
      <w:r w:rsidR="00881BF9" w:rsidRPr="00881BF9">
        <w:rPr>
          <w:b w:val="0"/>
          <w:color w:val="auto"/>
        </w:rPr>
        <w:t>5</w:t>
      </w:r>
      <w:r w:rsidRPr="00881BF9">
        <w:rPr>
          <w:b w:val="0"/>
          <w:color w:val="auto"/>
          <w:szCs w:val="24"/>
          <w:shd w:val="clear" w:color="auto" w:fill="E6E6E6"/>
        </w:rPr>
        <w:fldChar w:fldCharType="end"/>
      </w:r>
      <w:r w:rsidRPr="00881BF9">
        <w:rPr>
          <w:b w:val="0"/>
          <w:bCs w:val="0"/>
          <w:color w:val="auto"/>
          <w:szCs w:val="24"/>
        </w:rPr>
        <w:t xml:space="preserve"> lentelė. Reikalavimai naudotojų paskyroms</w:t>
      </w:r>
    </w:p>
    <w:tbl>
      <w:tblPr>
        <w:tblStyle w:val="Lentelstinklelis"/>
        <w:tblW w:w="5000" w:type="pct"/>
        <w:tblLayout w:type="fixed"/>
        <w:tblLook w:val="04A0" w:firstRow="1" w:lastRow="0" w:firstColumn="1" w:lastColumn="0" w:noHBand="0" w:noVBand="1"/>
      </w:tblPr>
      <w:tblGrid>
        <w:gridCol w:w="1129"/>
        <w:gridCol w:w="7890"/>
      </w:tblGrid>
      <w:tr w:rsidR="00881BF9" w:rsidRPr="00881BF9" w14:paraId="2BF36A8A" w14:textId="77777777" w:rsidTr="7E85B070">
        <w:trPr>
          <w:tblHeader/>
        </w:trPr>
        <w:tc>
          <w:tcPr>
            <w:tcW w:w="626" w:type="pct"/>
            <w:shd w:val="clear" w:color="auto" w:fill="F2F2F2" w:themeFill="background1" w:themeFillShade="F2"/>
            <w:vAlign w:val="center"/>
          </w:tcPr>
          <w:p w14:paraId="73FBDE1E" w14:textId="77777777" w:rsidR="00E618CE" w:rsidRPr="00881BF9" w:rsidRDefault="00E618CE">
            <w:pPr>
              <w:jc w:val="left"/>
              <w:rPr>
                <w:b/>
                <w:bCs/>
              </w:rPr>
            </w:pPr>
            <w:r w:rsidRPr="00881BF9">
              <w:rPr>
                <w:b/>
                <w:bCs/>
              </w:rPr>
              <w:t>Nr.</w:t>
            </w:r>
          </w:p>
        </w:tc>
        <w:tc>
          <w:tcPr>
            <w:tcW w:w="4374" w:type="pct"/>
            <w:shd w:val="clear" w:color="auto" w:fill="F2F2F2" w:themeFill="background1" w:themeFillShade="F2"/>
            <w:vAlign w:val="center"/>
          </w:tcPr>
          <w:p w14:paraId="2085113F" w14:textId="77777777" w:rsidR="00E618CE" w:rsidRPr="00881BF9" w:rsidRDefault="00E618CE">
            <w:pPr>
              <w:jc w:val="left"/>
              <w:rPr>
                <w:b/>
                <w:bCs/>
              </w:rPr>
            </w:pPr>
            <w:r w:rsidRPr="00881BF9">
              <w:rPr>
                <w:b/>
                <w:bCs/>
              </w:rPr>
              <w:t>Reikalavimas</w:t>
            </w:r>
          </w:p>
        </w:tc>
      </w:tr>
      <w:tr w:rsidR="00881BF9" w:rsidRPr="00881BF9" w14:paraId="094EBE8D" w14:textId="77777777" w:rsidTr="7E85B070">
        <w:tc>
          <w:tcPr>
            <w:tcW w:w="626" w:type="pct"/>
          </w:tcPr>
          <w:p w14:paraId="344B0301" w14:textId="77777777" w:rsidR="00E618CE" w:rsidRPr="00881BF9" w:rsidRDefault="00E618CE" w:rsidP="00AF0807">
            <w:pPr>
              <w:pStyle w:val="Sraopastraipa"/>
              <w:numPr>
                <w:ilvl w:val="0"/>
                <w:numId w:val="18"/>
              </w:numPr>
            </w:pPr>
          </w:p>
        </w:tc>
        <w:tc>
          <w:tcPr>
            <w:tcW w:w="4374" w:type="pct"/>
          </w:tcPr>
          <w:p w14:paraId="21E7AF87" w14:textId="77777777" w:rsidR="00E618CE" w:rsidRPr="00881BF9" w:rsidRDefault="000922C5">
            <w:r w:rsidRPr="00881BF9">
              <w:t>Turi būti sukurtos šios naudotojų grupės:</w:t>
            </w:r>
          </w:p>
          <w:p w14:paraId="67F8096F" w14:textId="7F57E278" w:rsidR="00AA45C0" w:rsidRPr="00881BF9" w:rsidRDefault="00220D33" w:rsidP="000F5269">
            <w:pPr>
              <w:pStyle w:val="Sraopastraipa"/>
              <w:numPr>
                <w:ilvl w:val="0"/>
                <w:numId w:val="75"/>
              </w:numPr>
            </w:pPr>
            <w:r w:rsidRPr="00881BF9">
              <w:t>R</w:t>
            </w:r>
            <w:r w:rsidR="60FB171E" w:rsidRPr="00881BF9">
              <w:t>inkėjai;</w:t>
            </w:r>
          </w:p>
          <w:p w14:paraId="19BDC50D" w14:textId="77777777" w:rsidR="000922C5" w:rsidRPr="00881BF9" w:rsidRDefault="00AA45C0" w:rsidP="000F5269">
            <w:pPr>
              <w:pStyle w:val="Sraopastraipa"/>
              <w:numPr>
                <w:ilvl w:val="0"/>
                <w:numId w:val="75"/>
              </w:numPr>
            </w:pPr>
            <w:r w:rsidRPr="00881BF9">
              <w:t>Rinkimų kandidatai;</w:t>
            </w:r>
          </w:p>
          <w:p w14:paraId="3CBF1328" w14:textId="0EEF71F3" w:rsidR="00AA45C0" w:rsidRPr="00881BF9" w:rsidRDefault="00AA45C0" w:rsidP="000F5269">
            <w:pPr>
              <w:pStyle w:val="Sraopastraipa"/>
              <w:numPr>
                <w:ilvl w:val="0"/>
                <w:numId w:val="75"/>
              </w:numPr>
            </w:pPr>
            <w:r w:rsidRPr="00881BF9">
              <w:t>Rinkimų organiz</w:t>
            </w:r>
            <w:r w:rsidR="008A0A98" w:rsidRPr="00881BF9">
              <w:t>a</w:t>
            </w:r>
            <w:r w:rsidRPr="00881BF9">
              <w:t>toriai.</w:t>
            </w:r>
          </w:p>
        </w:tc>
      </w:tr>
      <w:tr w:rsidR="00881BF9" w:rsidRPr="00881BF9" w14:paraId="7ACFB4D2" w14:textId="77777777" w:rsidTr="7E85B070">
        <w:tc>
          <w:tcPr>
            <w:tcW w:w="626" w:type="pct"/>
          </w:tcPr>
          <w:p w14:paraId="2245F97D" w14:textId="77777777" w:rsidR="006F290E" w:rsidRPr="00881BF9" w:rsidRDefault="006F290E" w:rsidP="00AF0807">
            <w:pPr>
              <w:pStyle w:val="Sraopastraipa"/>
              <w:numPr>
                <w:ilvl w:val="0"/>
                <w:numId w:val="18"/>
              </w:numPr>
            </w:pPr>
          </w:p>
        </w:tc>
        <w:tc>
          <w:tcPr>
            <w:tcW w:w="4374" w:type="pct"/>
          </w:tcPr>
          <w:p w14:paraId="7180F1F8" w14:textId="29F70F7B" w:rsidR="006F290E" w:rsidRPr="00881BF9" w:rsidRDefault="0BD36F40">
            <w:r w:rsidRPr="00881BF9">
              <w:t xml:space="preserve">Sukūrus naują VRKIS portalą, turi būti užtikrinama, kad visos </w:t>
            </w:r>
            <w:r w:rsidR="65C97185" w:rsidRPr="00881BF9">
              <w:t xml:space="preserve">esamos naudotojų paskyros būtų pasiekiamos ir naudojantis nauju </w:t>
            </w:r>
            <w:r w:rsidR="00BC5292" w:rsidRPr="00881BF9">
              <w:t xml:space="preserve">VRK.LT </w:t>
            </w:r>
            <w:r w:rsidR="65C97185" w:rsidRPr="00881BF9">
              <w:t>portalu.</w:t>
            </w:r>
          </w:p>
        </w:tc>
      </w:tr>
      <w:tr w:rsidR="00881BF9" w:rsidRPr="00881BF9" w14:paraId="153EBE3A" w14:textId="77777777" w:rsidTr="7E85B070">
        <w:tc>
          <w:tcPr>
            <w:tcW w:w="626" w:type="pct"/>
          </w:tcPr>
          <w:p w14:paraId="2CF0D29C" w14:textId="77777777" w:rsidR="00E618CE" w:rsidRPr="00881BF9" w:rsidRDefault="00E618CE" w:rsidP="00AF0807">
            <w:pPr>
              <w:pStyle w:val="Sraopastraipa"/>
              <w:numPr>
                <w:ilvl w:val="0"/>
                <w:numId w:val="18"/>
              </w:numPr>
            </w:pPr>
          </w:p>
        </w:tc>
        <w:tc>
          <w:tcPr>
            <w:tcW w:w="4374" w:type="pct"/>
          </w:tcPr>
          <w:p w14:paraId="2DCC64AB" w14:textId="140692B3" w:rsidR="00E618CE" w:rsidRPr="00881BF9" w:rsidRDefault="00AA45C0">
            <w:r w:rsidRPr="00881BF9">
              <w:t>Turi būti galimybė valdyti prieigos teises</w:t>
            </w:r>
            <w:r w:rsidR="003C513D" w:rsidRPr="00881BF9">
              <w:t xml:space="preserve">: priskiriant teises visai </w:t>
            </w:r>
            <w:r w:rsidR="006E504F" w:rsidRPr="00881BF9">
              <w:t xml:space="preserve">naudotojų grupei ir kiekvienam </w:t>
            </w:r>
            <w:r w:rsidR="00091661" w:rsidRPr="00881BF9">
              <w:t>grupės nariui atskirai</w:t>
            </w:r>
            <w:r w:rsidR="00805E08" w:rsidRPr="00881BF9">
              <w:t>.</w:t>
            </w:r>
          </w:p>
        </w:tc>
      </w:tr>
      <w:tr w:rsidR="00881BF9" w:rsidRPr="00881BF9" w14:paraId="22A26B3B" w14:textId="77777777" w:rsidTr="7E85B070">
        <w:tc>
          <w:tcPr>
            <w:tcW w:w="626" w:type="pct"/>
          </w:tcPr>
          <w:p w14:paraId="22F82E0E" w14:textId="77777777" w:rsidR="009D4A2E" w:rsidRPr="00881BF9" w:rsidRDefault="009D4A2E" w:rsidP="00AF0807">
            <w:pPr>
              <w:pStyle w:val="Sraopastraipa"/>
              <w:numPr>
                <w:ilvl w:val="0"/>
                <w:numId w:val="18"/>
              </w:numPr>
            </w:pPr>
          </w:p>
        </w:tc>
        <w:tc>
          <w:tcPr>
            <w:tcW w:w="4374" w:type="pct"/>
          </w:tcPr>
          <w:p w14:paraId="260B82B7" w14:textId="37524CC5" w:rsidR="009D4A2E" w:rsidRPr="00881BF9" w:rsidRDefault="00C66422" w:rsidP="00C66422">
            <w:r w:rsidRPr="00881BF9">
              <w:t xml:space="preserve">Prie vidinio portalo ORG.VRK.LT turi turėti galimybę prisijungti </w:t>
            </w:r>
            <w:r w:rsidR="00717EDF" w:rsidRPr="00881BF9">
              <w:t xml:space="preserve">tik </w:t>
            </w:r>
            <w:r w:rsidR="002F1DC7" w:rsidRPr="00881BF9">
              <w:t xml:space="preserve">naudotojų </w:t>
            </w:r>
            <w:r w:rsidR="00805E36" w:rsidRPr="00881BF9">
              <w:t xml:space="preserve">grupės „Rinkimų organizatoriai“ </w:t>
            </w:r>
            <w:r w:rsidRPr="00881BF9">
              <w:t>autentifikuoti naudotojai</w:t>
            </w:r>
            <w:r w:rsidR="00805E36" w:rsidRPr="00881BF9">
              <w:t>.</w:t>
            </w:r>
          </w:p>
        </w:tc>
      </w:tr>
      <w:tr w:rsidR="00881BF9" w:rsidRPr="00881BF9" w14:paraId="3A139A1F" w14:textId="77777777" w:rsidTr="7E85B070">
        <w:tc>
          <w:tcPr>
            <w:tcW w:w="626" w:type="pct"/>
          </w:tcPr>
          <w:p w14:paraId="5413C192" w14:textId="77777777" w:rsidR="009D4A2E" w:rsidRPr="00881BF9" w:rsidRDefault="009D4A2E" w:rsidP="00AF0807">
            <w:pPr>
              <w:pStyle w:val="Sraopastraipa"/>
              <w:numPr>
                <w:ilvl w:val="0"/>
                <w:numId w:val="18"/>
              </w:numPr>
            </w:pPr>
          </w:p>
        </w:tc>
        <w:tc>
          <w:tcPr>
            <w:tcW w:w="4374" w:type="pct"/>
          </w:tcPr>
          <w:p w14:paraId="68A5FC96" w14:textId="3A56F0D1" w:rsidR="007160E7" w:rsidRPr="00881BF9" w:rsidRDefault="007160E7" w:rsidP="007160E7">
            <w:r w:rsidRPr="00881BF9">
              <w:t xml:space="preserve">Prie išorinio portalo VRK.LT vidinės dalies turi turėti galimybę prisijungti šių </w:t>
            </w:r>
            <w:r w:rsidR="002F1DC7" w:rsidRPr="00881BF9">
              <w:t xml:space="preserve">naudotojų </w:t>
            </w:r>
            <w:r w:rsidRPr="00881BF9">
              <w:t>grupių autentifikuoti naudotojai:</w:t>
            </w:r>
          </w:p>
          <w:p w14:paraId="42D7F4DD" w14:textId="343DE81F" w:rsidR="007160E7" w:rsidRPr="00881BF9" w:rsidRDefault="4CF3F08B" w:rsidP="007160E7">
            <w:r w:rsidRPr="00881BF9">
              <w:t>1)</w:t>
            </w:r>
            <w:r w:rsidR="007160E7" w:rsidRPr="00881BF9">
              <w:tab/>
            </w:r>
            <w:r w:rsidR="008C2AD2" w:rsidRPr="00881BF9">
              <w:t>R</w:t>
            </w:r>
            <w:r w:rsidRPr="00881BF9">
              <w:t>inkėjai;</w:t>
            </w:r>
          </w:p>
          <w:p w14:paraId="14F5F062" w14:textId="71D98B1D" w:rsidR="009D4A2E" w:rsidRPr="00881BF9" w:rsidRDefault="007160E7" w:rsidP="007160E7">
            <w:r w:rsidRPr="00881BF9">
              <w:t>2)</w:t>
            </w:r>
            <w:r w:rsidRPr="00881BF9">
              <w:tab/>
              <w:t>Rinkimų kandidatai.</w:t>
            </w:r>
          </w:p>
        </w:tc>
      </w:tr>
      <w:tr w:rsidR="00881BF9" w:rsidRPr="00881BF9" w14:paraId="6677A6D2" w14:textId="77777777" w:rsidTr="7E85B070">
        <w:tc>
          <w:tcPr>
            <w:tcW w:w="626" w:type="pct"/>
          </w:tcPr>
          <w:p w14:paraId="23148333" w14:textId="77777777" w:rsidR="00E618CE" w:rsidRPr="00881BF9" w:rsidRDefault="00E618CE" w:rsidP="00AF0807">
            <w:pPr>
              <w:pStyle w:val="Sraopastraipa"/>
              <w:numPr>
                <w:ilvl w:val="0"/>
                <w:numId w:val="18"/>
              </w:numPr>
            </w:pPr>
          </w:p>
        </w:tc>
        <w:tc>
          <w:tcPr>
            <w:tcW w:w="4374" w:type="pct"/>
          </w:tcPr>
          <w:p w14:paraId="64FA03FB" w14:textId="2CC48EE5" w:rsidR="00E618CE" w:rsidRPr="00881BF9" w:rsidRDefault="00B15F1F">
            <w:r w:rsidRPr="00881BF9">
              <w:t xml:space="preserve">Kiekvienas autentifikuotas naudotojas turi galėti turėti vieną arba keletą paskyrų </w:t>
            </w:r>
            <w:r w:rsidR="00B67F68" w:rsidRPr="00881BF9">
              <w:t>portale</w:t>
            </w:r>
            <w:r w:rsidRPr="00881BF9">
              <w:t xml:space="preserve"> </w:t>
            </w:r>
            <w:r w:rsidR="00B67F68" w:rsidRPr="00881BF9">
              <w:t>VRK.LT</w:t>
            </w:r>
            <w:r w:rsidRPr="00881BF9">
              <w:t xml:space="preserve"> (pvz., rinkėjo ir rinkimų dalyvio (jei tas pats asmuo dalyvauja rinkimuose kaip rinkimų dalyvis)).</w:t>
            </w:r>
          </w:p>
        </w:tc>
      </w:tr>
      <w:tr w:rsidR="00881BF9" w:rsidRPr="00881BF9" w14:paraId="4BC161ED" w14:textId="77777777" w:rsidTr="7E85B070">
        <w:tc>
          <w:tcPr>
            <w:tcW w:w="626" w:type="pct"/>
          </w:tcPr>
          <w:p w14:paraId="632A3ACE" w14:textId="77777777" w:rsidR="0091219F" w:rsidRPr="00881BF9" w:rsidRDefault="0091219F" w:rsidP="00AF0807">
            <w:pPr>
              <w:pStyle w:val="Sraopastraipa"/>
              <w:numPr>
                <w:ilvl w:val="0"/>
                <w:numId w:val="18"/>
              </w:numPr>
            </w:pPr>
          </w:p>
        </w:tc>
        <w:tc>
          <w:tcPr>
            <w:tcW w:w="4374" w:type="pct"/>
          </w:tcPr>
          <w:p w14:paraId="661EEEF0" w14:textId="50E3277D" w:rsidR="0091219F" w:rsidRPr="00881BF9" w:rsidRDefault="0091219F">
            <w:r w:rsidRPr="00881BF9">
              <w:t xml:space="preserve">Turi būti realizuota galimybė </w:t>
            </w:r>
            <w:r w:rsidR="00292CB6" w:rsidRPr="00881BF9">
              <w:t xml:space="preserve">rinkėjams, rinkimų kandidatams ir rinkimų organizatoriams </w:t>
            </w:r>
            <w:r w:rsidRPr="00881BF9">
              <w:t>atsijungti nuo asmeninių paskyrų.</w:t>
            </w:r>
          </w:p>
        </w:tc>
      </w:tr>
      <w:tr w:rsidR="00881BF9" w:rsidRPr="00881BF9" w14:paraId="4E0685EF" w14:textId="77777777" w:rsidTr="1A61F0B1">
        <w:tc>
          <w:tcPr>
            <w:tcW w:w="626" w:type="pct"/>
          </w:tcPr>
          <w:p w14:paraId="1B04D2E0" w14:textId="77777777" w:rsidR="006001AE" w:rsidRPr="00881BF9" w:rsidRDefault="006001AE" w:rsidP="00AF0807">
            <w:pPr>
              <w:pStyle w:val="Sraopastraipa"/>
              <w:numPr>
                <w:ilvl w:val="0"/>
                <w:numId w:val="18"/>
              </w:numPr>
            </w:pPr>
          </w:p>
        </w:tc>
        <w:tc>
          <w:tcPr>
            <w:tcW w:w="4374" w:type="pct"/>
          </w:tcPr>
          <w:p w14:paraId="231A9658" w14:textId="55A27187" w:rsidR="006001AE" w:rsidRPr="00881BF9" w:rsidRDefault="007464B1">
            <w:r w:rsidRPr="00881BF9">
              <w:t>Pri</w:t>
            </w:r>
            <w:r w:rsidR="00BE0EC4" w:rsidRPr="00881BF9">
              <w:t>sijungus prie paskyros, naudotojui turi būti galimybė sus</w:t>
            </w:r>
            <w:r w:rsidR="00F8098F" w:rsidRPr="00881BF9">
              <w:t xml:space="preserve">ipažinti su </w:t>
            </w:r>
            <w:r w:rsidR="004544B4" w:rsidRPr="00881BF9">
              <w:t xml:space="preserve">informacija apie paskutinius 5 jo prisijungimus prie paskyros (turi būti rodomas prisijungimo laikas, </w:t>
            </w:r>
            <w:r w:rsidR="00F0453E" w:rsidRPr="00881BF9">
              <w:t xml:space="preserve">įrenginio informacija, </w:t>
            </w:r>
            <w:r w:rsidR="004F7179" w:rsidRPr="00881BF9">
              <w:t>geografinė lokacija (tiksli pateikiamų duomenų aibė turės būti suderinta su Perkančiąja organizacija)</w:t>
            </w:r>
            <w:r w:rsidR="004544B4" w:rsidRPr="00881BF9">
              <w:t>)</w:t>
            </w:r>
            <w:r w:rsidR="004F7179" w:rsidRPr="00881BF9">
              <w:t>.</w:t>
            </w:r>
          </w:p>
        </w:tc>
      </w:tr>
      <w:tr w:rsidR="00881BF9" w:rsidRPr="00881BF9" w14:paraId="3C61DCE6" w14:textId="77777777" w:rsidTr="7E85B070">
        <w:tc>
          <w:tcPr>
            <w:tcW w:w="626" w:type="pct"/>
          </w:tcPr>
          <w:p w14:paraId="4B1E8BA3" w14:textId="77777777" w:rsidR="00E618CE" w:rsidRPr="00881BF9" w:rsidRDefault="00E618CE" w:rsidP="00AF0807">
            <w:pPr>
              <w:pStyle w:val="Sraopastraipa"/>
              <w:numPr>
                <w:ilvl w:val="0"/>
                <w:numId w:val="18"/>
              </w:numPr>
            </w:pPr>
          </w:p>
        </w:tc>
        <w:tc>
          <w:tcPr>
            <w:tcW w:w="4374" w:type="pct"/>
          </w:tcPr>
          <w:p w14:paraId="6DDFC3A7" w14:textId="0E99FF59" w:rsidR="00E618CE" w:rsidRPr="00881BF9" w:rsidRDefault="00C2524C" w:rsidP="00C2524C">
            <w:r w:rsidRPr="00881BF9">
              <w:t>Autentifikuoto naudotojo  profilio informacija turi būti pasiekiama pagrindinio meniu juostoje: Aš -&gt; Mano profilis.</w:t>
            </w:r>
          </w:p>
        </w:tc>
      </w:tr>
      <w:tr w:rsidR="00881BF9" w:rsidRPr="00881BF9" w14:paraId="28382970" w14:textId="77777777" w:rsidTr="7E85B070">
        <w:tc>
          <w:tcPr>
            <w:tcW w:w="626" w:type="pct"/>
          </w:tcPr>
          <w:p w14:paraId="40CBBC0C" w14:textId="77777777" w:rsidR="00135E5E" w:rsidRPr="00881BF9" w:rsidRDefault="00135E5E" w:rsidP="00AF0807">
            <w:pPr>
              <w:pStyle w:val="Sraopastraipa"/>
              <w:numPr>
                <w:ilvl w:val="0"/>
                <w:numId w:val="18"/>
              </w:numPr>
            </w:pPr>
          </w:p>
        </w:tc>
        <w:tc>
          <w:tcPr>
            <w:tcW w:w="4374" w:type="pct"/>
          </w:tcPr>
          <w:p w14:paraId="72D07B48" w14:textId="4A13D574" w:rsidR="0012367B" w:rsidRPr="00881BF9" w:rsidRDefault="0012367B" w:rsidP="0012367B">
            <w:r w:rsidRPr="00881BF9">
              <w:t xml:space="preserve">Autentifikuotų lankytojų rinkėjų ir rinkimų dalyvių asmeninės paskyros išorinio portalo vidinėje dalyje turi būti realizuotos ne prasčiau kaip šiuo metu yra realizuota portale </w:t>
            </w:r>
            <w:hyperlink r:id="rId29">
              <w:r w:rsidRPr="00881BF9">
                <w:t>www.rinkejopuslapis.lt</w:t>
              </w:r>
            </w:hyperlink>
            <w:r w:rsidRPr="00881BF9">
              <w:t>.</w:t>
            </w:r>
          </w:p>
          <w:p w14:paraId="62F9E7A2" w14:textId="09F4CC43" w:rsidR="00135E5E" w:rsidRPr="00881BF9" w:rsidRDefault="00135E5E" w:rsidP="00C2524C"/>
        </w:tc>
      </w:tr>
      <w:tr w:rsidR="00881BF9" w:rsidRPr="00881BF9" w14:paraId="3E2711EE" w14:textId="77777777" w:rsidTr="7E85B070">
        <w:tc>
          <w:tcPr>
            <w:tcW w:w="626" w:type="pct"/>
          </w:tcPr>
          <w:p w14:paraId="05CE059D" w14:textId="77777777" w:rsidR="00135E5E" w:rsidRPr="00881BF9" w:rsidRDefault="00135E5E" w:rsidP="00AF0807">
            <w:pPr>
              <w:pStyle w:val="Sraopastraipa"/>
              <w:numPr>
                <w:ilvl w:val="0"/>
                <w:numId w:val="18"/>
              </w:numPr>
            </w:pPr>
          </w:p>
        </w:tc>
        <w:tc>
          <w:tcPr>
            <w:tcW w:w="4374" w:type="pct"/>
          </w:tcPr>
          <w:p w14:paraId="4BBA1E3E" w14:textId="0FEED23C" w:rsidR="00135E5E" w:rsidRPr="00881BF9" w:rsidRDefault="00797C82" w:rsidP="00C2524C">
            <w:r w:rsidRPr="00881BF9">
              <w:t>Turi būti galimybė vieną kartą prisijungus vaikščioti tarp profilių (iš rinkėjo profilio į rinkimų dalyvio profilį ir atvirkščiai), nekartojant autentifikavimosi veiksmų.</w:t>
            </w:r>
          </w:p>
        </w:tc>
      </w:tr>
      <w:tr w:rsidR="00881BF9" w:rsidRPr="00881BF9" w14:paraId="36598EF5" w14:textId="77777777" w:rsidTr="7E85B070">
        <w:tc>
          <w:tcPr>
            <w:tcW w:w="626" w:type="pct"/>
          </w:tcPr>
          <w:p w14:paraId="024F1C23" w14:textId="77777777" w:rsidR="00135E5E" w:rsidRPr="00881BF9" w:rsidRDefault="00135E5E" w:rsidP="00AF0807">
            <w:pPr>
              <w:pStyle w:val="Sraopastraipa"/>
              <w:numPr>
                <w:ilvl w:val="0"/>
                <w:numId w:val="18"/>
              </w:numPr>
            </w:pPr>
          </w:p>
        </w:tc>
        <w:tc>
          <w:tcPr>
            <w:tcW w:w="4374" w:type="pct"/>
          </w:tcPr>
          <w:p w14:paraId="2FF71E7E" w14:textId="0F4CEECC" w:rsidR="00135E5E" w:rsidRPr="00881BF9" w:rsidRDefault="00880BA3" w:rsidP="00C2524C">
            <w:r w:rsidRPr="00881BF9">
              <w:t xml:space="preserve">Autentifikuotiems naudotojams turi būti prieinamos visos el. paslaugos ir su jomis susijusios funkcijos, kurių sąrašas pateiktas </w:t>
            </w:r>
            <w:r w:rsidR="004A7FB9" w:rsidRPr="00881BF9">
              <w:t xml:space="preserve">1 priedo </w:t>
            </w:r>
            <w:r w:rsidRPr="00881BF9">
              <w:t>3 priede</w:t>
            </w:r>
            <w:r w:rsidR="004A7FB9" w:rsidRPr="00881BF9">
              <w:t xml:space="preserve"> „</w:t>
            </w:r>
            <w:r w:rsidR="00F6712C" w:rsidRPr="00881BF9">
              <w:t>Apibendrinta perkeliamų ir naujai kuriamų el. paslaugų suvestinė (pagal tikslines grupes)</w:t>
            </w:r>
            <w:r w:rsidR="004A7FB9" w:rsidRPr="00881BF9">
              <w:t>“</w:t>
            </w:r>
            <w:r w:rsidRPr="00881BF9">
              <w:t>.</w:t>
            </w:r>
          </w:p>
        </w:tc>
      </w:tr>
      <w:tr w:rsidR="00881BF9" w:rsidRPr="00881BF9" w14:paraId="7FAC5517" w14:textId="77777777" w:rsidTr="7E85B070">
        <w:tc>
          <w:tcPr>
            <w:tcW w:w="626" w:type="pct"/>
          </w:tcPr>
          <w:p w14:paraId="67B29F20" w14:textId="77777777" w:rsidR="00F37EC5" w:rsidRPr="00881BF9" w:rsidRDefault="00F37EC5" w:rsidP="00AF0807">
            <w:pPr>
              <w:pStyle w:val="Sraopastraipa"/>
              <w:numPr>
                <w:ilvl w:val="0"/>
                <w:numId w:val="18"/>
              </w:numPr>
            </w:pPr>
          </w:p>
        </w:tc>
        <w:tc>
          <w:tcPr>
            <w:tcW w:w="4374" w:type="pct"/>
          </w:tcPr>
          <w:p w14:paraId="5AA4BFF0" w14:textId="77777777" w:rsidR="00F37EC5" w:rsidRPr="00881BF9" w:rsidRDefault="00F37EC5" w:rsidP="00F37EC5">
            <w:r w:rsidRPr="00881BF9">
              <w:t>Kiekvienos iš el. paslaugos „El. dokumentų pateikimas“ apimtyje teikiamos el. paslaugos apimtyje turi būti galima:</w:t>
            </w:r>
          </w:p>
          <w:p w14:paraId="7D642E7A" w14:textId="77777777" w:rsidR="00F37EC5" w:rsidRPr="00881BF9" w:rsidRDefault="00F37EC5" w:rsidP="00F37EC5">
            <w:pPr>
              <w:pStyle w:val="Sraopastraipa"/>
              <w:numPr>
                <w:ilvl w:val="0"/>
                <w:numId w:val="149"/>
              </w:numPr>
            </w:pPr>
            <w:r w:rsidRPr="00881BF9">
              <w:t xml:space="preserve">Pateikti prašymą; </w:t>
            </w:r>
          </w:p>
          <w:p w14:paraId="07580BCA" w14:textId="77777777" w:rsidR="00F37EC5" w:rsidRPr="00881BF9" w:rsidRDefault="00F37EC5" w:rsidP="00F37EC5">
            <w:pPr>
              <w:pStyle w:val="Sraopastraipa"/>
              <w:numPr>
                <w:ilvl w:val="0"/>
                <w:numId w:val="149"/>
              </w:numPr>
            </w:pPr>
            <w:r w:rsidRPr="00881BF9">
              <w:t>Priimti prašymą;</w:t>
            </w:r>
          </w:p>
          <w:p w14:paraId="57C8F576" w14:textId="77777777" w:rsidR="00F37EC5" w:rsidRPr="00881BF9" w:rsidRDefault="00F37EC5" w:rsidP="00F37EC5">
            <w:pPr>
              <w:pStyle w:val="Sraopastraipa"/>
              <w:numPr>
                <w:ilvl w:val="0"/>
                <w:numId w:val="149"/>
              </w:numPr>
            </w:pPr>
            <w:r w:rsidRPr="00881BF9">
              <w:t>Grąžinti pateiktą prašymą tikslinimui;</w:t>
            </w:r>
          </w:p>
          <w:p w14:paraId="537D88BB" w14:textId="77777777" w:rsidR="00F37EC5" w:rsidRPr="00881BF9" w:rsidRDefault="00F37EC5" w:rsidP="00F37EC5">
            <w:pPr>
              <w:pStyle w:val="Sraopastraipa"/>
              <w:numPr>
                <w:ilvl w:val="0"/>
                <w:numId w:val="149"/>
              </w:numPr>
            </w:pPr>
            <w:r w:rsidRPr="00881BF9">
              <w:t>Atmesti pateiktą prašymą;</w:t>
            </w:r>
          </w:p>
          <w:p w14:paraId="11F3581C" w14:textId="77777777" w:rsidR="00F37EC5" w:rsidRPr="00881BF9" w:rsidRDefault="00F37EC5" w:rsidP="00F37EC5">
            <w:pPr>
              <w:pStyle w:val="Sraopastraipa"/>
              <w:numPr>
                <w:ilvl w:val="0"/>
                <w:numId w:val="149"/>
              </w:numPr>
            </w:pPr>
            <w:r w:rsidRPr="00881BF9">
              <w:t>Išduoti prašomą pažymą ar kt. dokumentą el. būdu;</w:t>
            </w:r>
          </w:p>
          <w:p w14:paraId="3F87EC69" w14:textId="77777777" w:rsidR="00F37EC5" w:rsidRPr="00881BF9" w:rsidRDefault="00F37EC5" w:rsidP="00F37EC5">
            <w:pPr>
              <w:pStyle w:val="Sraopastraipa"/>
              <w:numPr>
                <w:ilvl w:val="0"/>
                <w:numId w:val="149"/>
              </w:numPr>
            </w:pPr>
            <w:r w:rsidRPr="00881BF9">
              <w:t>fiksuoti prašymo būsenas:</w:t>
            </w:r>
          </w:p>
          <w:p w14:paraId="5C85417F" w14:textId="77777777" w:rsidR="00F37EC5" w:rsidRPr="00881BF9" w:rsidRDefault="00F37EC5" w:rsidP="00F37EC5">
            <w:pPr>
              <w:pStyle w:val="Sraopastraipa"/>
              <w:numPr>
                <w:ilvl w:val="1"/>
                <w:numId w:val="149"/>
              </w:numPr>
            </w:pPr>
            <w:r w:rsidRPr="00881BF9">
              <w:t xml:space="preserve">pateiktas; </w:t>
            </w:r>
          </w:p>
          <w:p w14:paraId="7F2E9EAB" w14:textId="77777777" w:rsidR="00F37EC5" w:rsidRPr="00881BF9" w:rsidRDefault="00F37EC5" w:rsidP="00F37EC5">
            <w:pPr>
              <w:pStyle w:val="Sraopastraipa"/>
              <w:numPr>
                <w:ilvl w:val="1"/>
                <w:numId w:val="149"/>
              </w:numPr>
            </w:pPr>
            <w:r w:rsidRPr="00881BF9">
              <w:t>priimtas;</w:t>
            </w:r>
          </w:p>
          <w:p w14:paraId="3A89F7CA" w14:textId="77777777" w:rsidR="00F37EC5" w:rsidRPr="00881BF9" w:rsidRDefault="00F37EC5" w:rsidP="00F37EC5">
            <w:pPr>
              <w:pStyle w:val="Sraopastraipa"/>
              <w:numPr>
                <w:ilvl w:val="1"/>
                <w:numId w:val="149"/>
              </w:numPr>
            </w:pPr>
            <w:r w:rsidRPr="00881BF9">
              <w:t>patvirtintas;</w:t>
            </w:r>
          </w:p>
          <w:p w14:paraId="59F3C8FD" w14:textId="77777777" w:rsidR="00F37EC5" w:rsidRPr="00881BF9" w:rsidRDefault="00F37EC5" w:rsidP="00F37EC5">
            <w:pPr>
              <w:pStyle w:val="Sraopastraipa"/>
              <w:numPr>
                <w:ilvl w:val="1"/>
                <w:numId w:val="149"/>
              </w:numPr>
            </w:pPr>
            <w:r w:rsidRPr="00881BF9">
              <w:t>ir kt. Galutinis prašymo būsenų sąrašas turės būti suderintas detalios analizės ir projektavimo etapo metu.</w:t>
            </w:r>
          </w:p>
          <w:p w14:paraId="4A8F89F5" w14:textId="78726C1F" w:rsidR="00F37EC5" w:rsidRPr="00881BF9" w:rsidRDefault="00F37EC5" w:rsidP="00F37EC5">
            <w:r w:rsidRPr="00881BF9">
              <w:t>Atsispausdinti pasirinktą dokumentą (prašymą, pažymą).</w:t>
            </w:r>
          </w:p>
        </w:tc>
      </w:tr>
      <w:tr w:rsidR="00881BF9" w:rsidRPr="00881BF9" w14:paraId="2BE7399E" w14:textId="77777777" w:rsidTr="7E85B070">
        <w:tc>
          <w:tcPr>
            <w:tcW w:w="626" w:type="pct"/>
          </w:tcPr>
          <w:p w14:paraId="271894B6" w14:textId="77777777" w:rsidR="00E618CE" w:rsidRPr="00881BF9" w:rsidRDefault="00E618CE" w:rsidP="00AF0807">
            <w:pPr>
              <w:pStyle w:val="Sraopastraipa"/>
              <w:numPr>
                <w:ilvl w:val="0"/>
                <w:numId w:val="18"/>
              </w:numPr>
            </w:pPr>
          </w:p>
        </w:tc>
        <w:tc>
          <w:tcPr>
            <w:tcW w:w="4374" w:type="pct"/>
          </w:tcPr>
          <w:p w14:paraId="02EA2C34" w14:textId="32E4960C" w:rsidR="00C067C4" w:rsidRPr="00881BF9" w:rsidRDefault="00082588" w:rsidP="00791ADD">
            <w:r w:rsidRPr="00881BF9">
              <w:t xml:space="preserve">Portale VRK.LT turi būti realizuotas komunikacijos </w:t>
            </w:r>
            <w:r w:rsidR="00C067C4" w:rsidRPr="00881BF9">
              <w:t>funkcionalumas tarp:</w:t>
            </w:r>
          </w:p>
          <w:p w14:paraId="6CAE80F5" w14:textId="77777777" w:rsidR="00C067C4" w:rsidRPr="00881BF9" w:rsidRDefault="00C067C4" w:rsidP="00C067C4">
            <w:r w:rsidRPr="00881BF9">
              <w:t>1)</w:t>
            </w:r>
            <w:r w:rsidRPr="00881BF9">
              <w:tab/>
              <w:t>Rinkėjas &lt;-&gt; Rinkėjų organizatorius;</w:t>
            </w:r>
          </w:p>
          <w:p w14:paraId="05808424" w14:textId="2439AD1E" w:rsidR="00C067C4" w:rsidRPr="00881BF9" w:rsidRDefault="00C067C4" w:rsidP="00C067C4">
            <w:r w:rsidRPr="00881BF9">
              <w:t>2)</w:t>
            </w:r>
            <w:r w:rsidRPr="00881BF9">
              <w:tab/>
              <w:t>Rinkimų dalyvis &lt;-&gt; Rinkėjų organizatorius.</w:t>
            </w:r>
          </w:p>
          <w:p w14:paraId="750DC263" w14:textId="3248C042" w:rsidR="00D715A2" w:rsidRPr="00881BF9" w:rsidRDefault="00C067C4" w:rsidP="00881BF9">
            <w:r w:rsidRPr="00881BF9">
              <w:t>Tarp nurodytų šalių komunikacija turi vykti siunčiant/gaunant pranešimus.</w:t>
            </w:r>
          </w:p>
        </w:tc>
      </w:tr>
    </w:tbl>
    <w:p w14:paraId="3C204F26" w14:textId="77777777" w:rsidR="00E618CE" w:rsidRPr="00881BF9" w:rsidRDefault="00E618CE" w:rsidP="00E618CE"/>
    <w:p w14:paraId="572642A2" w14:textId="155209A9" w:rsidR="005E74DA" w:rsidRPr="00881BF9" w:rsidRDefault="005E74DA" w:rsidP="00E618CE">
      <w:pPr>
        <w:pStyle w:val="Antrat2"/>
        <w:ind w:left="567" w:hanging="567"/>
      </w:pPr>
      <w:bookmarkStart w:id="20" w:name="_Ref175225093"/>
      <w:bookmarkStart w:id="21" w:name="_Toc178546523"/>
      <w:r w:rsidRPr="00881BF9">
        <w:t>Reikalavimai automatiniam duomenų pildymui</w:t>
      </w:r>
      <w:bookmarkEnd w:id="20"/>
      <w:bookmarkEnd w:id="21"/>
    </w:p>
    <w:p w14:paraId="0DA25B36" w14:textId="4EB0687A" w:rsidR="005E74DA" w:rsidRPr="00881BF9" w:rsidRDefault="005E74DA" w:rsidP="005E74DA">
      <w:pPr>
        <w:pStyle w:val="Antrat"/>
        <w:keepNext/>
        <w:rPr>
          <w:b w:val="0"/>
          <w:bCs w:val="0"/>
          <w:color w:val="auto"/>
          <w:szCs w:val="24"/>
        </w:rPr>
      </w:pPr>
      <w:r w:rsidRPr="00881BF9">
        <w:rPr>
          <w:b w:val="0"/>
          <w:color w:val="auto"/>
          <w:szCs w:val="24"/>
          <w:shd w:val="clear" w:color="auto" w:fill="E6E6E6"/>
        </w:rPr>
        <w:fldChar w:fldCharType="begin"/>
      </w:r>
      <w:r w:rsidRPr="00881BF9">
        <w:rPr>
          <w:b w:val="0"/>
          <w:color w:val="auto"/>
        </w:rPr>
        <w:instrText xml:space="preserve"> STYLEREF 1 \s </w:instrText>
      </w:r>
      <w:r w:rsidRPr="00881BF9">
        <w:rPr>
          <w:b w:val="0"/>
          <w:color w:val="auto"/>
          <w:szCs w:val="24"/>
          <w:shd w:val="clear" w:color="auto" w:fill="E6E6E6"/>
        </w:rPr>
        <w:fldChar w:fldCharType="separate"/>
      </w:r>
      <w:r w:rsidR="00881BF9" w:rsidRPr="00881BF9">
        <w:rPr>
          <w:b w:val="0"/>
          <w:color w:val="auto"/>
        </w:rPr>
        <w:t>8</w:t>
      </w:r>
      <w:r w:rsidRPr="00881BF9">
        <w:rPr>
          <w:b w:val="0"/>
          <w:color w:val="auto"/>
          <w:szCs w:val="24"/>
          <w:shd w:val="clear" w:color="auto" w:fill="E6E6E6"/>
        </w:rPr>
        <w:fldChar w:fldCharType="end"/>
      </w:r>
      <w:r w:rsidRPr="00881BF9">
        <w:rPr>
          <w:b w:val="0"/>
          <w:bCs w:val="0"/>
          <w:color w:val="auto"/>
          <w:szCs w:val="24"/>
        </w:rPr>
        <w:t>.</w:t>
      </w:r>
      <w:r w:rsidRPr="00881BF9">
        <w:rPr>
          <w:b w:val="0"/>
          <w:color w:val="auto"/>
          <w:szCs w:val="24"/>
          <w:shd w:val="clear" w:color="auto" w:fill="E6E6E6"/>
        </w:rPr>
        <w:fldChar w:fldCharType="begin"/>
      </w:r>
      <w:r w:rsidRPr="00881BF9">
        <w:rPr>
          <w:b w:val="0"/>
          <w:color w:val="auto"/>
        </w:rPr>
        <w:instrText xml:space="preserve"> SEQ Table \* ARABIC \s 1 </w:instrText>
      </w:r>
      <w:r w:rsidRPr="00881BF9">
        <w:rPr>
          <w:b w:val="0"/>
          <w:color w:val="auto"/>
          <w:szCs w:val="24"/>
          <w:shd w:val="clear" w:color="auto" w:fill="E6E6E6"/>
        </w:rPr>
        <w:fldChar w:fldCharType="separate"/>
      </w:r>
      <w:r w:rsidR="00881BF9" w:rsidRPr="00881BF9">
        <w:rPr>
          <w:b w:val="0"/>
          <w:color w:val="auto"/>
        </w:rPr>
        <w:t>6</w:t>
      </w:r>
      <w:r w:rsidRPr="00881BF9">
        <w:rPr>
          <w:b w:val="0"/>
          <w:color w:val="auto"/>
          <w:szCs w:val="24"/>
          <w:shd w:val="clear" w:color="auto" w:fill="E6E6E6"/>
        </w:rPr>
        <w:fldChar w:fldCharType="end"/>
      </w:r>
      <w:r w:rsidRPr="00881BF9">
        <w:rPr>
          <w:b w:val="0"/>
          <w:bCs w:val="0"/>
          <w:color w:val="auto"/>
          <w:szCs w:val="24"/>
        </w:rPr>
        <w:t xml:space="preserve"> lentelė. Reikalavimai automatiniam duomenų pildymui</w:t>
      </w:r>
    </w:p>
    <w:tbl>
      <w:tblPr>
        <w:tblStyle w:val="Lentelstinklelis"/>
        <w:tblW w:w="5000" w:type="pct"/>
        <w:tblLayout w:type="fixed"/>
        <w:tblLook w:val="04A0" w:firstRow="1" w:lastRow="0" w:firstColumn="1" w:lastColumn="0" w:noHBand="0" w:noVBand="1"/>
      </w:tblPr>
      <w:tblGrid>
        <w:gridCol w:w="1129"/>
        <w:gridCol w:w="7890"/>
      </w:tblGrid>
      <w:tr w:rsidR="00881BF9" w:rsidRPr="00881BF9" w14:paraId="18053041" w14:textId="77777777" w:rsidTr="04A66BB2">
        <w:trPr>
          <w:tblHeader/>
        </w:trPr>
        <w:tc>
          <w:tcPr>
            <w:tcW w:w="626" w:type="pct"/>
            <w:shd w:val="clear" w:color="auto" w:fill="F2F2F2" w:themeFill="background1" w:themeFillShade="F2"/>
            <w:vAlign w:val="center"/>
          </w:tcPr>
          <w:p w14:paraId="2891DDD7" w14:textId="77777777" w:rsidR="005E74DA" w:rsidRPr="00881BF9" w:rsidRDefault="005E74DA" w:rsidP="00734838">
            <w:pPr>
              <w:jc w:val="left"/>
              <w:rPr>
                <w:b/>
                <w:bCs/>
              </w:rPr>
            </w:pPr>
            <w:r w:rsidRPr="00881BF9">
              <w:rPr>
                <w:b/>
                <w:bCs/>
              </w:rPr>
              <w:t>Nr.</w:t>
            </w:r>
          </w:p>
        </w:tc>
        <w:tc>
          <w:tcPr>
            <w:tcW w:w="4374" w:type="pct"/>
            <w:shd w:val="clear" w:color="auto" w:fill="F2F2F2" w:themeFill="background1" w:themeFillShade="F2"/>
            <w:vAlign w:val="center"/>
          </w:tcPr>
          <w:p w14:paraId="7EF855EC" w14:textId="77777777" w:rsidR="005E74DA" w:rsidRPr="00881BF9" w:rsidRDefault="005E74DA" w:rsidP="00734838">
            <w:pPr>
              <w:jc w:val="left"/>
              <w:rPr>
                <w:b/>
                <w:bCs/>
              </w:rPr>
            </w:pPr>
            <w:r w:rsidRPr="00881BF9">
              <w:rPr>
                <w:b/>
                <w:bCs/>
              </w:rPr>
              <w:t>Reikalavimas</w:t>
            </w:r>
          </w:p>
        </w:tc>
      </w:tr>
      <w:tr w:rsidR="00881BF9" w:rsidRPr="00881BF9" w14:paraId="7F88D695" w14:textId="77777777" w:rsidTr="04A66BB2">
        <w:tc>
          <w:tcPr>
            <w:tcW w:w="626" w:type="pct"/>
          </w:tcPr>
          <w:p w14:paraId="61FB749D" w14:textId="77777777" w:rsidR="00FF65BA" w:rsidRPr="00881BF9" w:rsidRDefault="00FF65BA" w:rsidP="00AF0807">
            <w:pPr>
              <w:pStyle w:val="Sraopastraipa"/>
              <w:numPr>
                <w:ilvl w:val="0"/>
                <w:numId w:val="18"/>
              </w:numPr>
            </w:pPr>
          </w:p>
        </w:tc>
        <w:tc>
          <w:tcPr>
            <w:tcW w:w="4374" w:type="pct"/>
          </w:tcPr>
          <w:p w14:paraId="06B597AF" w14:textId="7ACEEA21" w:rsidR="00FF65BA" w:rsidRPr="00881BF9" w:rsidRDefault="5FE1CDAE" w:rsidP="00734838">
            <w:r w:rsidRPr="00881BF9">
              <w:t>Turi būti galimybė leisti naudotojui pasirinkti, ar nori pildyti duomenis pagal anksčiau teiktus prašymus</w:t>
            </w:r>
            <w:r w:rsidR="5C1A4356" w:rsidRPr="00881BF9">
              <w:t>.</w:t>
            </w:r>
          </w:p>
        </w:tc>
      </w:tr>
      <w:tr w:rsidR="00881BF9" w:rsidRPr="00881BF9" w14:paraId="72F28ABF" w14:textId="77777777" w:rsidTr="04A66BB2">
        <w:tc>
          <w:tcPr>
            <w:tcW w:w="626" w:type="pct"/>
          </w:tcPr>
          <w:p w14:paraId="3B68971A" w14:textId="77777777" w:rsidR="008D161B" w:rsidRPr="00881BF9" w:rsidRDefault="008D161B" w:rsidP="00AF0807">
            <w:pPr>
              <w:pStyle w:val="Sraopastraipa"/>
              <w:numPr>
                <w:ilvl w:val="0"/>
                <w:numId w:val="18"/>
              </w:numPr>
            </w:pPr>
          </w:p>
        </w:tc>
        <w:tc>
          <w:tcPr>
            <w:tcW w:w="4374" w:type="pct"/>
          </w:tcPr>
          <w:p w14:paraId="36799FC1" w14:textId="7CEEAC44" w:rsidR="008D161B" w:rsidRPr="00881BF9" w:rsidRDefault="009F6864" w:rsidP="00011156">
            <w:r w:rsidRPr="00881BF9">
              <w:t>Automatinio duomenų pildymo funkcionalumas turi veikti nepriklausomai nuo naudojamo įrenginio ar interneto naršyklės.</w:t>
            </w:r>
          </w:p>
        </w:tc>
      </w:tr>
      <w:tr w:rsidR="00881BF9" w:rsidRPr="00881BF9" w14:paraId="6F1BF86F" w14:textId="77777777" w:rsidTr="04A66BB2">
        <w:tc>
          <w:tcPr>
            <w:tcW w:w="626" w:type="pct"/>
          </w:tcPr>
          <w:p w14:paraId="1A18E849" w14:textId="77777777" w:rsidR="005E74DA" w:rsidRPr="00881BF9" w:rsidRDefault="005E74DA" w:rsidP="00AF0807">
            <w:pPr>
              <w:pStyle w:val="Sraopastraipa"/>
              <w:numPr>
                <w:ilvl w:val="0"/>
                <w:numId w:val="18"/>
              </w:numPr>
            </w:pPr>
          </w:p>
        </w:tc>
        <w:tc>
          <w:tcPr>
            <w:tcW w:w="4374" w:type="pct"/>
          </w:tcPr>
          <w:p w14:paraId="65173479" w14:textId="0F5E5694" w:rsidR="005E74DA" w:rsidRPr="00881BF9" w:rsidRDefault="005E74DA" w:rsidP="005E74DA">
            <w:r w:rsidRPr="00881BF9">
              <w:t>Turi būti galimybė iš Gyventojų registro gaunamų duomenų automatiškai užpildyti šiuos prašymo formų laukus:</w:t>
            </w:r>
          </w:p>
          <w:p w14:paraId="4645020A" w14:textId="77777777" w:rsidR="005E74DA" w:rsidRPr="00881BF9" w:rsidRDefault="005E74DA" w:rsidP="00AF0807">
            <w:pPr>
              <w:pStyle w:val="Sraopastraipa"/>
              <w:numPr>
                <w:ilvl w:val="0"/>
                <w:numId w:val="19"/>
              </w:numPr>
            </w:pPr>
            <w:r w:rsidRPr="00881BF9">
              <w:t>Vardas;</w:t>
            </w:r>
          </w:p>
          <w:p w14:paraId="606C0BAD" w14:textId="77777777" w:rsidR="005E74DA" w:rsidRPr="00881BF9" w:rsidRDefault="005E74DA" w:rsidP="00AF0807">
            <w:pPr>
              <w:pStyle w:val="Sraopastraipa"/>
              <w:numPr>
                <w:ilvl w:val="0"/>
                <w:numId w:val="19"/>
              </w:numPr>
            </w:pPr>
            <w:r w:rsidRPr="00881BF9">
              <w:t>Pavardė;</w:t>
            </w:r>
          </w:p>
          <w:p w14:paraId="2C08E815" w14:textId="77777777" w:rsidR="005E74DA" w:rsidRPr="00881BF9" w:rsidRDefault="005E74DA" w:rsidP="00AF0807">
            <w:pPr>
              <w:pStyle w:val="Sraopastraipa"/>
              <w:numPr>
                <w:ilvl w:val="0"/>
                <w:numId w:val="19"/>
              </w:numPr>
            </w:pPr>
            <w:r w:rsidRPr="00881BF9">
              <w:t>Asmens kodas;</w:t>
            </w:r>
          </w:p>
          <w:p w14:paraId="41FCF88E" w14:textId="77777777" w:rsidR="005E74DA" w:rsidRPr="00881BF9" w:rsidRDefault="005E74DA" w:rsidP="00AF0807">
            <w:pPr>
              <w:pStyle w:val="Sraopastraipa"/>
              <w:numPr>
                <w:ilvl w:val="0"/>
                <w:numId w:val="19"/>
              </w:numPr>
            </w:pPr>
            <w:r w:rsidRPr="00881BF9">
              <w:t>Gimimo data;</w:t>
            </w:r>
          </w:p>
          <w:p w14:paraId="5B240688" w14:textId="77777777" w:rsidR="005E74DA" w:rsidRPr="00881BF9" w:rsidRDefault="005E74DA" w:rsidP="00AF0807">
            <w:pPr>
              <w:pStyle w:val="Sraopastraipa"/>
              <w:numPr>
                <w:ilvl w:val="0"/>
                <w:numId w:val="19"/>
              </w:numPr>
            </w:pPr>
            <w:r w:rsidRPr="00881BF9">
              <w:t>Deklaruota gyvenamoji vieta.</w:t>
            </w:r>
          </w:p>
          <w:p w14:paraId="4893F49D" w14:textId="46D94ACC" w:rsidR="00EB52D8" w:rsidRPr="00881BF9" w:rsidRDefault="00EB52D8" w:rsidP="00EB52D8">
            <w:r w:rsidRPr="00881BF9">
              <w:rPr>
                <w:b/>
                <w:bCs/>
              </w:rPr>
              <w:t>Svarbu:</w:t>
            </w:r>
            <w:r w:rsidRPr="00881BF9">
              <w:t xml:space="preserve"> Turi būti galimybė redaguoti deklaruotą gyvenamąją vietą.</w:t>
            </w:r>
          </w:p>
        </w:tc>
      </w:tr>
      <w:tr w:rsidR="00881BF9" w:rsidRPr="00881BF9" w14:paraId="756EA694" w14:textId="77777777" w:rsidTr="04A66BB2">
        <w:tc>
          <w:tcPr>
            <w:tcW w:w="626" w:type="pct"/>
          </w:tcPr>
          <w:p w14:paraId="2C6A3C19" w14:textId="77777777" w:rsidR="008954B0" w:rsidRPr="00881BF9" w:rsidRDefault="008954B0" w:rsidP="00AF0807">
            <w:pPr>
              <w:pStyle w:val="Sraopastraipa"/>
              <w:numPr>
                <w:ilvl w:val="0"/>
                <w:numId w:val="18"/>
              </w:numPr>
            </w:pPr>
          </w:p>
        </w:tc>
        <w:tc>
          <w:tcPr>
            <w:tcW w:w="4374" w:type="pct"/>
          </w:tcPr>
          <w:p w14:paraId="5A7C1DA6" w14:textId="044BC1A2" w:rsidR="008954B0" w:rsidRPr="00881BF9" w:rsidRDefault="008954B0" w:rsidP="005E74DA">
            <w:r w:rsidRPr="00881BF9">
              <w:t>Turi būti galimybė iš Juridinių asmenų registro užpildyti šiuos duomenis</w:t>
            </w:r>
            <w:r w:rsidR="01385302" w:rsidRPr="00881BF9">
              <w:t>, kai įvedamas juridinio asmens kodas</w:t>
            </w:r>
            <w:r w:rsidRPr="00881BF9">
              <w:t>:</w:t>
            </w:r>
          </w:p>
          <w:p w14:paraId="01666F11" w14:textId="77777777" w:rsidR="008954B0" w:rsidRPr="00881BF9" w:rsidRDefault="008954B0" w:rsidP="00F96AC2">
            <w:pPr>
              <w:pStyle w:val="Sraopastraipa"/>
              <w:numPr>
                <w:ilvl w:val="0"/>
                <w:numId w:val="59"/>
              </w:numPr>
            </w:pPr>
            <w:r w:rsidRPr="00881BF9">
              <w:t>Pavadinimas;</w:t>
            </w:r>
          </w:p>
          <w:p w14:paraId="0290508B" w14:textId="150ED056" w:rsidR="008954B0" w:rsidRPr="00881BF9" w:rsidRDefault="008954B0" w:rsidP="00F96AC2">
            <w:pPr>
              <w:pStyle w:val="Sraopastraipa"/>
              <w:numPr>
                <w:ilvl w:val="0"/>
                <w:numId w:val="59"/>
              </w:numPr>
            </w:pPr>
            <w:r w:rsidRPr="00881BF9">
              <w:t>Adresas.</w:t>
            </w:r>
          </w:p>
        </w:tc>
      </w:tr>
      <w:tr w:rsidR="00881BF9" w:rsidRPr="00881BF9" w14:paraId="35A7C271" w14:textId="77777777" w:rsidTr="04A66BB2">
        <w:tc>
          <w:tcPr>
            <w:tcW w:w="626" w:type="pct"/>
          </w:tcPr>
          <w:p w14:paraId="5F9A5AA4" w14:textId="77777777" w:rsidR="00465AA7" w:rsidRPr="00881BF9" w:rsidRDefault="00465AA7" w:rsidP="00AF0807">
            <w:pPr>
              <w:pStyle w:val="Sraopastraipa"/>
              <w:numPr>
                <w:ilvl w:val="0"/>
                <w:numId w:val="18"/>
              </w:numPr>
            </w:pPr>
          </w:p>
        </w:tc>
        <w:tc>
          <w:tcPr>
            <w:tcW w:w="4374" w:type="pct"/>
          </w:tcPr>
          <w:p w14:paraId="3F9441A9" w14:textId="25225613" w:rsidR="00465AA7" w:rsidRPr="00881BF9" w:rsidRDefault="00465AA7" w:rsidP="005E74DA">
            <w:r w:rsidRPr="00881BF9">
              <w:t>Turi būti galimybė</w:t>
            </w:r>
            <w:r w:rsidR="000B28BF" w:rsidRPr="00881BF9">
              <w:t xml:space="preserve"> atitiktį su Gyventoju registru </w:t>
            </w:r>
            <w:r w:rsidR="4BDF7451" w:rsidRPr="00881BF9">
              <w:t xml:space="preserve">ir Juridinių asmenų registru </w:t>
            </w:r>
            <w:r w:rsidR="000B28BF" w:rsidRPr="00881BF9">
              <w:t xml:space="preserve">tikrinti tik tada, kai yra įvedamas asmens kodas ir pavardė (Fizinio asmens atveju) arba </w:t>
            </w:r>
            <w:r w:rsidR="00221684" w:rsidRPr="00881BF9">
              <w:t>juridinio asmens kodas.</w:t>
            </w:r>
          </w:p>
        </w:tc>
      </w:tr>
      <w:tr w:rsidR="00881BF9" w:rsidRPr="00881BF9" w14:paraId="32816272" w14:textId="77777777" w:rsidTr="04A66BB2">
        <w:tc>
          <w:tcPr>
            <w:tcW w:w="626" w:type="pct"/>
          </w:tcPr>
          <w:p w14:paraId="2BBD4846" w14:textId="77777777" w:rsidR="00EB52D8" w:rsidRPr="00881BF9" w:rsidRDefault="00EB52D8" w:rsidP="00AF0807">
            <w:pPr>
              <w:pStyle w:val="Sraopastraipa"/>
              <w:numPr>
                <w:ilvl w:val="0"/>
                <w:numId w:val="18"/>
              </w:numPr>
            </w:pPr>
          </w:p>
        </w:tc>
        <w:tc>
          <w:tcPr>
            <w:tcW w:w="4374" w:type="pct"/>
          </w:tcPr>
          <w:p w14:paraId="178A5F94" w14:textId="77777777" w:rsidR="00EB52D8" w:rsidRPr="00881BF9" w:rsidRDefault="00EB52D8" w:rsidP="00734838">
            <w:r w:rsidRPr="00881BF9">
              <w:t>Turi būti galimybė automatizuotai užpildyti duomenis apie narystę politinėje partijoje, politiniame komitete ar asociacijose iš PPNSIS (TM).</w:t>
            </w:r>
          </w:p>
        </w:tc>
      </w:tr>
      <w:tr w:rsidR="00EB52D8" w:rsidRPr="00881BF9" w14:paraId="2E2C2E98" w14:textId="77777777" w:rsidTr="04A66BB2">
        <w:tc>
          <w:tcPr>
            <w:tcW w:w="626" w:type="pct"/>
          </w:tcPr>
          <w:p w14:paraId="28AA734D" w14:textId="77777777" w:rsidR="00EB52D8" w:rsidRPr="00881BF9" w:rsidRDefault="00EB52D8" w:rsidP="00AF0807">
            <w:pPr>
              <w:pStyle w:val="Sraopastraipa"/>
              <w:numPr>
                <w:ilvl w:val="0"/>
                <w:numId w:val="18"/>
              </w:numPr>
            </w:pPr>
          </w:p>
        </w:tc>
        <w:tc>
          <w:tcPr>
            <w:tcW w:w="4374" w:type="pct"/>
          </w:tcPr>
          <w:p w14:paraId="2E161A2E" w14:textId="77777777" w:rsidR="00EB52D8" w:rsidRPr="00881BF9" w:rsidRDefault="00EB52D8" w:rsidP="00734838">
            <w:r w:rsidRPr="00881BF9">
              <w:t>Turi būti galimybė automatiškai užpildyti šiuos duomenis iš atitinkamų Valstybės registrų:</w:t>
            </w:r>
          </w:p>
          <w:p w14:paraId="20F71BF2" w14:textId="77777777" w:rsidR="00EB52D8" w:rsidRPr="00881BF9" w:rsidRDefault="00EB52D8" w:rsidP="00AF0807">
            <w:pPr>
              <w:pStyle w:val="Sraopastraipa"/>
              <w:numPr>
                <w:ilvl w:val="0"/>
                <w:numId w:val="23"/>
              </w:numPr>
            </w:pPr>
            <w:r w:rsidRPr="00881BF9">
              <w:t>Privačių interesų deklaracijos – VTEK;</w:t>
            </w:r>
          </w:p>
          <w:p w14:paraId="42F7E676" w14:textId="77777777" w:rsidR="00EB52D8" w:rsidRPr="00881BF9" w:rsidRDefault="00EB52D8" w:rsidP="00AF0807">
            <w:pPr>
              <w:pStyle w:val="Sraopastraipa"/>
              <w:numPr>
                <w:ilvl w:val="0"/>
                <w:numId w:val="23"/>
              </w:numPr>
            </w:pPr>
            <w:r w:rsidRPr="00881BF9">
              <w:t>Turto ir Pajamų deklaracijų išrašai – VMI;</w:t>
            </w:r>
          </w:p>
          <w:p w14:paraId="3B5104A6" w14:textId="77777777" w:rsidR="00EB52D8" w:rsidRPr="00881BF9" w:rsidRDefault="00EB52D8" w:rsidP="00AF0807">
            <w:pPr>
              <w:pStyle w:val="Sraopastraipa"/>
              <w:numPr>
                <w:ilvl w:val="0"/>
                <w:numId w:val="23"/>
              </w:numPr>
            </w:pPr>
            <w:r w:rsidRPr="00881BF9">
              <w:t>Teistumo duomenys (duomenys apie teismo nuosprendžius, bausmių, baudžiamojo poveikio priemonių atlikimą) – IRD.</w:t>
            </w:r>
          </w:p>
        </w:tc>
      </w:tr>
    </w:tbl>
    <w:p w14:paraId="240443C3" w14:textId="77777777" w:rsidR="005E74DA" w:rsidRPr="00881BF9" w:rsidRDefault="005E74DA" w:rsidP="005E74DA"/>
    <w:p w14:paraId="0D725EAE" w14:textId="4ADDCCFC" w:rsidR="002E1648" w:rsidRPr="00881BF9" w:rsidRDefault="002E1648" w:rsidP="002E1648">
      <w:pPr>
        <w:pStyle w:val="Antrat2"/>
        <w:ind w:left="567" w:hanging="567"/>
      </w:pPr>
      <w:bookmarkStart w:id="22" w:name="_Ref175226486"/>
      <w:bookmarkStart w:id="23" w:name="_Toc178546524"/>
      <w:r w:rsidRPr="00881BF9">
        <w:t xml:space="preserve">Reikalavimai </w:t>
      </w:r>
      <w:r w:rsidR="00EE4893" w:rsidRPr="00881BF9">
        <w:t>pranešimams</w:t>
      </w:r>
      <w:bookmarkEnd w:id="22"/>
      <w:bookmarkEnd w:id="23"/>
    </w:p>
    <w:p w14:paraId="77A6E4F7" w14:textId="4C731EB7" w:rsidR="002E1648" w:rsidRPr="00881BF9" w:rsidRDefault="002E1648" w:rsidP="002E1648">
      <w:pPr>
        <w:pStyle w:val="Antrat"/>
        <w:keepNext/>
        <w:rPr>
          <w:b w:val="0"/>
          <w:bCs w:val="0"/>
          <w:color w:val="auto"/>
        </w:rPr>
      </w:pPr>
      <w:r w:rsidRPr="00881BF9">
        <w:rPr>
          <w:b w:val="0"/>
          <w:bCs w:val="0"/>
          <w:color w:val="auto"/>
        </w:rPr>
        <w:fldChar w:fldCharType="begin"/>
      </w:r>
      <w:r w:rsidRPr="00881BF9">
        <w:rPr>
          <w:b w:val="0"/>
          <w:bCs w:val="0"/>
          <w:color w:val="auto"/>
        </w:rPr>
        <w:instrText xml:space="preserve"> STYLEREF 1 \s </w:instrText>
      </w:r>
      <w:r w:rsidRPr="00881BF9">
        <w:rPr>
          <w:b w:val="0"/>
          <w:bCs w:val="0"/>
          <w:color w:val="auto"/>
        </w:rPr>
        <w:fldChar w:fldCharType="separate"/>
      </w:r>
      <w:r w:rsidR="00881BF9" w:rsidRPr="00881BF9">
        <w:rPr>
          <w:b w:val="0"/>
          <w:bCs w:val="0"/>
          <w:color w:val="auto"/>
        </w:rPr>
        <w:t>8</w:t>
      </w:r>
      <w:r w:rsidRPr="00881BF9">
        <w:rPr>
          <w:b w:val="0"/>
          <w:bCs w:val="0"/>
          <w:color w:val="auto"/>
        </w:rPr>
        <w:fldChar w:fldCharType="end"/>
      </w:r>
      <w:r w:rsidRPr="00881BF9">
        <w:rPr>
          <w:b w:val="0"/>
          <w:bCs w:val="0"/>
          <w:color w:val="auto"/>
        </w:rPr>
        <w:t>.</w:t>
      </w:r>
      <w:r w:rsidRPr="00881BF9">
        <w:rPr>
          <w:b w:val="0"/>
          <w:bCs w:val="0"/>
          <w:color w:val="auto"/>
        </w:rPr>
        <w:fldChar w:fldCharType="begin"/>
      </w:r>
      <w:r w:rsidRPr="00881BF9">
        <w:rPr>
          <w:b w:val="0"/>
          <w:bCs w:val="0"/>
          <w:color w:val="auto"/>
        </w:rPr>
        <w:instrText xml:space="preserve"> SEQ Table \* ARABIC \s 1 </w:instrText>
      </w:r>
      <w:r w:rsidRPr="00881BF9">
        <w:rPr>
          <w:b w:val="0"/>
          <w:bCs w:val="0"/>
          <w:color w:val="auto"/>
        </w:rPr>
        <w:fldChar w:fldCharType="separate"/>
      </w:r>
      <w:r w:rsidR="00881BF9" w:rsidRPr="00881BF9">
        <w:rPr>
          <w:b w:val="0"/>
          <w:bCs w:val="0"/>
          <w:color w:val="auto"/>
        </w:rPr>
        <w:t>7</w:t>
      </w:r>
      <w:r w:rsidRPr="00881BF9">
        <w:rPr>
          <w:b w:val="0"/>
          <w:bCs w:val="0"/>
          <w:color w:val="auto"/>
        </w:rPr>
        <w:fldChar w:fldCharType="end"/>
      </w:r>
      <w:r w:rsidRPr="00881BF9">
        <w:rPr>
          <w:b w:val="0"/>
          <w:bCs w:val="0"/>
          <w:color w:val="auto"/>
        </w:rPr>
        <w:t xml:space="preserve"> lentelė. Reikalavimai pranešimams</w:t>
      </w:r>
    </w:p>
    <w:tbl>
      <w:tblPr>
        <w:tblStyle w:val="Lentelstinklelis"/>
        <w:tblW w:w="5000" w:type="pct"/>
        <w:tblLayout w:type="fixed"/>
        <w:tblLook w:val="04A0" w:firstRow="1" w:lastRow="0" w:firstColumn="1" w:lastColumn="0" w:noHBand="0" w:noVBand="1"/>
      </w:tblPr>
      <w:tblGrid>
        <w:gridCol w:w="1129"/>
        <w:gridCol w:w="7890"/>
      </w:tblGrid>
      <w:tr w:rsidR="00881BF9" w:rsidRPr="00881BF9" w14:paraId="16B7F607" w14:textId="77777777" w:rsidTr="00734838">
        <w:trPr>
          <w:tblHeader/>
        </w:trPr>
        <w:tc>
          <w:tcPr>
            <w:tcW w:w="626" w:type="pct"/>
            <w:shd w:val="clear" w:color="auto" w:fill="F2F2F2" w:themeFill="background1" w:themeFillShade="F2"/>
            <w:vAlign w:val="center"/>
          </w:tcPr>
          <w:p w14:paraId="58AADAEE" w14:textId="77777777" w:rsidR="002E1648" w:rsidRPr="00881BF9" w:rsidRDefault="002E1648" w:rsidP="00734838">
            <w:pPr>
              <w:jc w:val="left"/>
              <w:rPr>
                <w:b/>
                <w:bCs/>
              </w:rPr>
            </w:pPr>
            <w:r w:rsidRPr="00881BF9">
              <w:rPr>
                <w:b/>
                <w:bCs/>
              </w:rPr>
              <w:t>Nr.</w:t>
            </w:r>
          </w:p>
        </w:tc>
        <w:tc>
          <w:tcPr>
            <w:tcW w:w="4374" w:type="pct"/>
            <w:shd w:val="clear" w:color="auto" w:fill="F2F2F2" w:themeFill="background1" w:themeFillShade="F2"/>
            <w:vAlign w:val="center"/>
          </w:tcPr>
          <w:p w14:paraId="2D9DB866" w14:textId="77777777" w:rsidR="002E1648" w:rsidRPr="00881BF9" w:rsidRDefault="002E1648" w:rsidP="00734838">
            <w:pPr>
              <w:jc w:val="left"/>
              <w:rPr>
                <w:b/>
                <w:bCs/>
              </w:rPr>
            </w:pPr>
            <w:r w:rsidRPr="00881BF9">
              <w:rPr>
                <w:b/>
                <w:bCs/>
              </w:rPr>
              <w:t>Reikalavimas</w:t>
            </w:r>
          </w:p>
        </w:tc>
      </w:tr>
      <w:tr w:rsidR="00881BF9" w:rsidRPr="00881BF9" w14:paraId="5A8573D3" w14:textId="77777777" w:rsidTr="00734838">
        <w:tc>
          <w:tcPr>
            <w:tcW w:w="626" w:type="pct"/>
          </w:tcPr>
          <w:p w14:paraId="6B7AB3F4" w14:textId="77777777" w:rsidR="00874773" w:rsidRPr="00881BF9" w:rsidRDefault="00874773" w:rsidP="00AF0807">
            <w:pPr>
              <w:pStyle w:val="Sraopastraipa"/>
              <w:numPr>
                <w:ilvl w:val="0"/>
                <w:numId w:val="18"/>
              </w:numPr>
            </w:pPr>
          </w:p>
        </w:tc>
        <w:tc>
          <w:tcPr>
            <w:tcW w:w="4374" w:type="pct"/>
          </w:tcPr>
          <w:p w14:paraId="5D568050" w14:textId="4EE477BF" w:rsidR="00874773" w:rsidRPr="00881BF9" w:rsidRDefault="0087358E" w:rsidP="00734838">
            <w:r w:rsidRPr="00881BF9">
              <w:t>Turi būti galimybė įjungti/išjungti pranešimus kiekvienam toliau numatytam reikalavimui.</w:t>
            </w:r>
          </w:p>
        </w:tc>
      </w:tr>
      <w:tr w:rsidR="00881BF9" w:rsidRPr="00881BF9" w14:paraId="3426ACE5" w14:textId="77777777" w:rsidTr="00734838">
        <w:tc>
          <w:tcPr>
            <w:tcW w:w="626" w:type="pct"/>
          </w:tcPr>
          <w:p w14:paraId="2A661D45" w14:textId="77777777" w:rsidR="002E1648" w:rsidRPr="00881BF9" w:rsidRDefault="002E1648" w:rsidP="00AF0807">
            <w:pPr>
              <w:pStyle w:val="Sraopastraipa"/>
              <w:numPr>
                <w:ilvl w:val="0"/>
                <w:numId w:val="18"/>
              </w:numPr>
            </w:pPr>
          </w:p>
        </w:tc>
        <w:tc>
          <w:tcPr>
            <w:tcW w:w="4374" w:type="pct"/>
          </w:tcPr>
          <w:p w14:paraId="229A9F1A" w14:textId="5A7E88A8" w:rsidR="002E1648" w:rsidRPr="00881BF9" w:rsidRDefault="002E1648" w:rsidP="00734838">
            <w:r w:rsidRPr="00881BF9">
              <w:t>Turi būti galimybė informuoti nurodytu el. paštu apie būsenų pasikeitimą, pildant, teikiant, tikslinant prašymus bei dokumentus</w:t>
            </w:r>
            <w:r w:rsidR="005F73E2" w:rsidRPr="00881BF9">
              <w:t>. Galimi būsenų tipai:</w:t>
            </w:r>
          </w:p>
          <w:p w14:paraId="3B0D8705" w14:textId="1E0E681B" w:rsidR="005F73E2" w:rsidRPr="00881BF9" w:rsidRDefault="005F73E2" w:rsidP="00F96AC2">
            <w:pPr>
              <w:pStyle w:val="Sraopastraipa"/>
              <w:numPr>
                <w:ilvl w:val="0"/>
                <w:numId w:val="33"/>
              </w:numPr>
            </w:pPr>
            <w:r w:rsidRPr="00881BF9">
              <w:t>Pateikta / Pateiktas;</w:t>
            </w:r>
          </w:p>
          <w:p w14:paraId="1503E09E" w14:textId="57F5D20A" w:rsidR="00BD1C89" w:rsidRPr="00881BF9" w:rsidRDefault="00BD1C89" w:rsidP="00F96AC2">
            <w:pPr>
              <w:pStyle w:val="Sraopastraipa"/>
              <w:numPr>
                <w:ilvl w:val="0"/>
                <w:numId w:val="33"/>
              </w:numPr>
            </w:pPr>
            <w:r w:rsidRPr="00881BF9">
              <w:t>Grąžinta;</w:t>
            </w:r>
          </w:p>
          <w:p w14:paraId="7E3400B5" w14:textId="77777777" w:rsidR="005F73E2" w:rsidRPr="00881BF9" w:rsidRDefault="005F73E2" w:rsidP="00F96AC2">
            <w:pPr>
              <w:pStyle w:val="Sraopastraipa"/>
              <w:numPr>
                <w:ilvl w:val="0"/>
                <w:numId w:val="33"/>
              </w:numPr>
            </w:pPr>
            <w:r w:rsidRPr="00881BF9">
              <w:t>Reikia tikslinimo;</w:t>
            </w:r>
          </w:p>
          <w:p w14:paraId="1C957A01" w14:textId="77777777" w:rsidR="005F73E2" w:rsidRPr="00881BF9" w:rsidRDefault="005F73E2" w:rsidP="00F96AC2">
            <w:pPr>
              <w:pStyle w:val="Sraopastraipa"/>
              <w:numPr>
                <w:ilvl w:val="0"/>
                <w:numId w:val="33"/>
              </w:numPr>
            </w:pPr>
            <w:r w:rsidRPr="00881BF9">
              <w:t>Tikslinama;</w:t>
            </w:r>
          </w:p>
          <w:p w14:paraId="431F8159" w14:textId="37D5A055" w:rsidR="007A4408" w:rsidRPr="00881BF9" w:rsidRDefault="007A4408" w:rsidP="00F96AC2">
            <w:pPr>
              <w:pStyle w:val="Sraopastraipa"/>
              <w:numPr>
                <w:ilvl w:val="0"/>
                <w:numId w:val="33"/>
              </w:numPr>
            </w:pPr>
            <w:r w:rsidRPr="00881BF9">
              <w:t>Laukiama parašo / patvirtinimo;</w:t>
            </w:r>
          </w:p>
          <w:p w14:paraId="58D4B6AE" w14:textId="77777777" w:rsidR="005F73E2" w:rsidRPr="00881BF9" w:rsidRDefault="00BE1485" w:rsidP="00F96AC2">
            <w:pPr>
              <w:pStyle w:val="Sraopastraipa"/>
              <w:numPr>
                <w:ilvl w:val="0"/>
                <w:numId w:val="33"/>
              </w:numPr>
            </w:pPr>
            <w:r w:rsidRPr="00881BF9">
              <w:t>Atmesta / Atmestas;</w:t>
            </w:r>
          </w:p>
          <w:p w14:paraId="2A7DB8C8" w14:textId="767C6740" w:rsidR="00BE1485" w:rsidRPr="00881BF9" w:rsidRDefault="008B27B2" w:rsidP="00F96AC2">
            <w:pPr>
              <w:pStyle w:val="Sraopastraipa"/>
              <w:numPr>
                <w:ilvl w:val="0"/>
                <w:numId w:val="33"/>
              </w:numPr>
            </w:pPr>
            <w:r w:rsidRPr="00881BF9">
              <w:t>Priimta / Priimtas.</w:t>
            </w:r>
          </w:p>
        </w:tc>
      </w:tr>
      <w:tr w:rsidR="00881BF9" w:rsidRPr="00881BF9" w14:paraId="496AC4BC" w14:textId="77777777" w:rsidTr="00734838">
        <w:tc>
          <w:tcPr>
            <w:tcW w:w="626" w:type="pct"/>
          </w:tcPr>
          <w:p w14:paraId="690F0A54" w14:textId="77777777" w:rsidR="00C1312A" w:rsidRPr="00881BF9" w:rsidRDefault="00C1312A" w:rsidP="00AF0807">
            <w:pPr>
              <w:pStyle w:val="Sraopastraipa"/>
              <w:numPr>
                <w:ilvl w:val="0"/>
                <w:numId w:val="18"/>
              </w:numPr>
            </w:pPr>
          </w:p>
        </w:tc>
        <w:tc>
          <w:tcPr>
            <w:tcW w:w="4374" w:type="pct"/>
          </w:tcPr>
          <w:p w14:paraId="010C216B" w14:textId="26D64B0E" w:rsidR="00C1312A" w:rsidRPr="00881BF9" w:rsidRDefault="0067173F" w:rsidP="00734838">
            <w:r w:rsidRPr="00881BF9">
              <w:t xml:space="preserve">Turi būti galimybė </w:t>
            </w:r>
            <w:r w:rsidR="006060C9" w:rsidRPr="00881BF9">
              <w:t>redaguoti pranešimų tekstą</w:t>
            </w:r>
            <w:r w:rsidR="009956E9" w:rsidRPr="00881BF9">
              <w:t>, siekiant pritaikyti pagal būseną.</w:t>
            </w:r>
          </w:p>
        </w:tc>
      </w:tr>
      <w:tr w:rsidR="00881BF9" w:rsidRPr="00881BF9" w14:paraId="7458CE91" w14:textId="77777777" w:rsidTr="00734838">
        <w:tc>
          <w:tcPr>
            <w:tcW w:w="626" w:type="pct"/>
          </w:tcPr>
          <w:p w14:paraId="4AC397AB" w14:textId="377222CE" w:rsidR="002E1648" w:rsidRPr="00881BF9" w:rsidRDefault="002E1648" w:rsidP="00AF0807">
            <w:pPr>
              <w:pStyle w:val="Sraopastraipa"/>
              <w:numPr>
                <w:ilvl w:val="0"/>
                <w:numId w:val="18"/>
              </w:numPr>
            </w:pPr>
          </w:p>
        </w:tc>
        <w:tc>
          <w:tcPr>
            <w:tcW w:w="4374" w:type="pct"/>
          </w:tcPr>
          <w:p w14:paraId="4C9E6A17" w14:textId="77777777" w:rsidR="002E1648" w:rsidRPr="00881BF9" w:rsidRDefault="002E1648" w:rsidP="00734838">
            <w:r w:rsidRPr="00881BF9">
              <w:t>Turi būti galimybė informuoti nurodytu el. paštu prašymų, dokumentų teikėją bei gavėją.</w:t>
            </w:r>
          </w:p>
        </w:tc>
      </w:tr>
      <w:tr w:rsidR="00881BF9" w:rsidRPr="00881BF9" w14:paraId="4D317914" w14:textId="77777777" w:rsidTr="00734838">
        <w:tc>
          <w:tcPr>
            <w:tcW w:w="626" w:type="pct"/>
          </w:tcPr>
          <w:p w14:paraId="7A66E901" w14:textId="77777777" w:rsidR="00C24E52" w:rsidRPr="00881BF9" w:rsidRDefault="00C24E52" w:rsidP="00C24E52">
            <w:pPr>
              <w:pStyle w:val="Sraopastraipa"/>
              <w:numPr>
                <w:ilvl w:val="0"/>
                <w:numId w:val="18"/>
              </w:numPr>
            </w:pPr>
          </w:p>
        </w:tc>
        <w:tc>
          <w:tcPr>
            <w:tcW w:w="4374" w:type="pct"/>
          </w:tcPr>
          <w:p w14:paraId="5905C3B2" w14:textId="6FF336FF" w:rsidR="00C24E52" w:rsidRPr="00881BF9" w:rsidRDefault="00C24E52" w:rsidP="00C24E52">
            <w:r w:rsidRPr="00881BF9">
              <w:rPr>
                <w:rFonts w:ascii="Times New Roman" w:eastAsia="Times New Roman" w:hAnsi="Times New Roman" w:cs="Times New Roman"/>
                <w:szCs w:val="24"/>
              </w:rPr>
              <w:t>Turi būti galimybė koreguoti informacinio pranešimo turinį per parametrus.</w:t>
            </w:r>
          </w:p>
        </w:tc>
      </w:tr>
    </w:tbl>
    <w:p w14:paraId="19ADBB3D" w14:textId="383E7F7B" w:rsidR="001C733A" w:rsidRPr="00881BF9" w:rsidRDefault="001C733A" w:rsidP="002E1648">
      <w:pPr>
        <w:pStyle w:val="Antrat2"/>
        <w:ind w:left="567" w:hanging="567"/>
      </w:pPr>
      <w:bookmarkStart w:id="24" w:name="_Ref177637450"/>
      <w:bookmarkStart w:id="25" w:name="_Toc178546525"/>
      <w:r w:rsidRPr="00881BF9">
        <w:t xml:space="preserve">Reikalavimai teksto atpažinimui ir </w:t>
      </w:r>
      <w:r w:rsidR="00FA36EA" w:rsidRPr="00881BF9">
        <w:t>automatiniam už</w:t>
      </w:r>
      <w:r w:rsidRPr="00881BF9">
        <w:t>pildymui</w:t>
      </w:r>
      <w:r w:rsidR="00FA36EA" w:rsidRPr="00881BF9">
        <w:t xml:space="preserve"> į </w:t>
      </w:r>
      <w:r w:rsidR="00845F49" w:rsidRPr="00881BF9">
        <w:t xml:space="preserve">teksto </w:t>
      </w:r>
      <w:r w:rsidR="00FA36EA" w:rsidRPr="00881BF9">
        <w:t>laukus</w:t>
      </w:r>
      <w:bookmarkEnd w:id="24"/>
      <w:bookmarkEnd w:id="25"/>
    </w:p>
    <w:p w14:paraId="6F076C1C" w14:textId="4156DCE5" w:rsidR="009B1847" w:rsidRPr="00881BF9" w:rsidRDefault="009B1847" w:rsidP="009B1847">
      <w:pPr>
        <w:pStyle w:val="Antrat"/>
        <w:keepNext/>
        <w:rPr>
          <w:b w:val="0"/>
          <w:color w:val="auto"/>
        </w:rPr>
      </w:pPr>
      <w:r w:rsidRPr="00881BF9">
        <w:rPr>
          <w:b w:val="0"/>
          <w:bCs w:val="0"/>
          <w:color w:val="auto"/>
        </w:rPr>
        <w:fldChar w:fldCharType="begin"/>
      </w:r>
      <w:r w:rsidRPr="00881BF9">
        <w:rPr>
          <w:b w:val="0"/>
          <w:bCs w:val="0"/>
          <w:color w:val="auto"/>
        </w:rPr>
        <w:instrText xml:space="preserve"> STYLEREF 1 \s </w:instrText>
      </w:r>
      <w:r w:rsidRPr="00881BF9">
        <w:rPr>
          <w:b w:val="0"/>
          <w:bCs w:val="0"/>
          <w:color w:val="auto"/>
        </w:rPr>
        <w:fldChar w:fldCharType="separate"/>
      </w:r>
      <w:r w:rsidR="00881BF9" w:rsidRPr="00881BF9">
        <w:rPr>
          <w:b w:val="0"/>
          <w:bCs w:val="0"/>
          <w:color w:val="auto"/>
        </w:rPr>
        <w:t>8</w:t>
      </w:r>
      <w:r w:rsidRPr="00881BF9">
        <w:rPr>
          <w:b w:val="0"/>
          <w:bCs w:val="0"/>
          <w:color w:val="auto"/>
        </w:rPr>
        <w:fldChar w:fldCharType="end"/>
      </w:r>
      <w:r w:rsidRPr="00881BF9">
        <w:rPr>
          <w:b w:val="0"/>
          <w:bCs w:val="0"/>
          <w:color w:val="auto"/>
        </w:rPr>
        <w:t>.</w:t>
      </w:r>
      <w:r w:rsidRPr="00881BF9">
        <w:rPr>
          <w:b w:val="0"/>
          <w:bCs w:val="0"/>
          <w:color w:val="auto"/>
        </w:rPr>
        <w:fldChar w:fldCharType="begin"/>
      </w:r>
      <w:r w:rsidRPr="00881BF9">
        <w:rPr>
          <w:b w:val="0"/>
          <w:bCs w:val="0"/>
          <w:color w:val="auto"/>
        </w:rPr>
        <w:instrText xml:space="preserve"> SEQ Table \* ARABIC \s 1 </w:instrText>
      </w:r>
      <w:r w:rsidRPr="00881BF9">
        <w:rPr>
          <w:b w:val="0"/>
          <w:bCs w:val="0"/>
          <w:color w:val="auto"/>
        </w:rPr>
        <w:fldChar w:fldCharType="separate"/>
      </w:r>
      <w:r w:rsidR="00881BF9" w:rsidRPr="00881BF9">
        <w:rPr>
          <w:b w:val="0"/>
          <w:bCs w:val="0"/>
          <w:color w:val="auto"/>
        </w:rPr>
        <w:t>8</w:t>
      </w:r>
      <w:r w:rsidRPr="00881BF9">
        <w:rPr>
          <w:b w:val="0"/>
          <w:bCs w:val="0"/>
          <w:color w:val="auto"/>
        </w:rPr>
        <w:fldChar w:fldCharType="end"/>
      </w:r>
      <w:r w:rsidRPr="00881BF9">
        <w:rPr>
          <w:b w:val="0"/>
          <w:bCs w:val="0"/>
          <w:color w:val="auto"/>
        </w:rPr>
        <w:t xml:space="preserve"> lentelė. Reikalavimai teksto atpažinimui ir </w:t>
      </w:r>
      <w:r w:rsidR="00FA36EA" w:rsidRPr="00881BF9">
        <w:rPr>
          <w:b w:val="0"/>
          <w:bCs w:val="0"/>
          <w:color w:val="auto"/>
        </w:rPr>
        <w:t xml:space="preserve">automatiniam užpildymui į </w:t>
      </w:r>
      <w:r w:rsidR="00845F49" w:rsidRPr="00881BF9">
        <w:rPr>
          <w:b w:val="0"/>
          <w:bCs w:val="0"/>
          <w:color w:val="auto"/>
        </w:rPr>
        <w:t xml:space="preserve">teksto </w:t>
      </w:r>
      <w:r w:rsidR="00FA36EA" w:rsidRPr="00881BF9">
        <w:rPr>
          <w:b w:val="0"/>
          <w:bCs w:val="0"/>
          <w:color w:val="auto"/>
        </w:rPr>
        <w:t>laukus</w:t>
      </w:r>
    </w:p>
    <w:tbl>
      <w:tblPr>
        <w:tblStyle w:val="Lentelstinklelis"/>
        <w:tblW w:w="5000" w:type="pct"/>
        <w:tblLayout w:type="fixed"/>
        <w:tblLook w:val="04A0" w:firstRow="1" w:lastRow="0" w:firstColumn="1" w:lastColumn="0" w:noHBand="0" w:noVBand="1"/>
      </w:tblPr>
      <w:tblGrid>
        <w:gridCol w:w="1129"/>
        <w:gridCol w:w="7890"/>
      </w:tblGrid>
      <w:tr w:rsidR="00881BF9" w:rsidRPr="00881BF9" w14:paraId="72A5A0B4" w14:textId="77777777" w:rsidTr="4F2BF6DE">
        <w:trPr>
          <w:tblHeader/>
        </w:trPr>
        <w:tc>
          <w:tcPr>
            <w:tcW w:w="626" w:type="pct"/>
            <w:shd w:val="clear" w:color="auto" w:fill="F2F2F2" w:themeFill="background1" w:themeFillShade="F2"/>
            <w:vAlign w:val="center"/>
          </w:tcPr>
          <w:p w14:paraId="0ACB738C" w14:textId="77777777" w:rsidR="009B1847" w:rsidRPr="00881BF9" w:rsidRDefault="009B1847" w:rsidP="005F21C4">
            <w:pPr>
              <w:jc w:val="left"/>
              <w:rPr>
                <w:b/>
                <w:bCs/>
              </w:rPr>
            </w:pPr>
            <w:r w:rsidRPr="00881BF9">
              <w:rPr>
                <w:b/>
                <w:bCs/>
              </w:rPr>
              <w:t>Nr.</w:t>
            </w:r>
          </w:p>
        </w:tc>
        <w:tc>
          <w:tcPr>
            <w:tcW w:w="4374" w:type="pct"/>
            <w:shd w:val="clear" w:color="auto" w:fill="F2F2F2" w:themeFill="background1" w:themeFillShade="F2"/>
            <w:vAlign w:val="center"/>
          </w:tcPr>
          <w:p w14:paraId="3A1C81A0" w14:textId="77777777" w:rsidR="009B1847" w:rsidRPr="00881BF9" w:rsidRDefault="009B1847" w:rsidP="005F21C4">
            <w:pPr>
              <w:jc w:val="left"/>
              <w:rPr>
                <w:b/>
                <w:bCs/>
              </w:rPr>
            </w:pPr>
            <w:r w:rsidRPr="00881BF9">
              <w:rPr>
                <w:b/>
                <w:bCs/>
              </w:rPr>
              <w:t>Reikalavimas</w:t>
            </w:r>
          </w:p>
        </w:tc>
      </w:tr>
      <w:tr w:rsidR="00881BF9" w:rsidRPr="00881BF9" w14:paraId="761D042A" w14:textId="77777777" w:rsidTr="4F2BF6DE">
        <w:tc>
          <w:tcPr>
            <w:tcW w:w="626" w:type="pct"/>
          </w:tcPr>
          <w:p w14:paraId="57130177" w14:textId="77777777" w:rsidR="009B1847" w:rsidRPr="00881BF9" w:rsidRDefault="009B1847" w:rsidP="005F21C4">
            <w:pPr>
              <w:pStyle w:val="Sraopastraipa"/>
              <w:numPr>
                <w:ilvl w:val="0"/>
                <w:numId w:val="18"/>
              </w:numPr>
            </w:pPr>
          </w:p>
        </w:tc>
        <w:tc>
          <w:tcPr>
            <w:tcW w:w="4374" w:type="pct"/>
          </w:tcPr>
          <w:p w14:paraId="29928C4C" w14:textId="2D2F7595" w:rsidR="00091792" w:rsidRPr="00881BF9" w:rsidRDefault="00376134" w:rsidP="007A25A6">
            <w:r w:rsidRPr="00881BF9">
              <w:t>Turi būti galimybė</w:t>
            </w:r>
            <w:r w:rsidR="00825BBC" w:rsidRPr="00881BF9">
              <w:t xml:space="preserve">, </w:t>
            </w:r>
            <w:r w:rsidR="00E0092B" w:rsidRPr="00881BF9">
              <w:t>iš įkeliamų failų</w:t>
            </w:r>
            <w:r w:rsidR="00825BBC" w:rsidRPr="00881BF9">
              <w:t xml:space="preserve">, </w:t>
            </w:r>
            <w:r w:rsidR="00E0092B" w:rsidRPr="00881BF9">
              <w:t>atpažinti tekst</w:t>
            </w:r>
            <w:r w:rsidR="00825BBC" w:rsidRPr="00881BF9">
              <w:t>ą</w:t>
            </w:r>
            <w:r w:rsidR="00E0092B" w:rsidRPr="00881BF9">
              <w:t xml:space="preserve">, naudojantis OCR (angl. </w:t>
            </w:r>
            <w:r w:rsidR="00825BBC" w:rsidRPr="00881BF9">
              <w:rPr>
                <w:i/>
                <w:iCs/>
              </w:rPr>
              <w:t>Optical Character Recognition</w:t>
            </w:r>
            <w:r w:rsidR="00E0092B" w:rsidRPr="00881BF9">
              <w:t>)</w:t>
            </w:r>
            <w:r w:rsidR="00825BBC" w:rsidRPr="00881BF9">
              <w:t xml:space="preserve"> technologija.</w:t>
            </w:r>
            <w:r w:rsidR="002C6C94" w:rsidRPr="00881BF9">
              <w:t xml:space="preserve"> </w:t>
            </w:r>
            <w:r w:rsidR="00091792" w:rsidRPr="00881BF9">
              <w:t xml:space="preserve">Atpažinimas turi būti galimas iš </w:t>
            </w:r>
            <w:r w:rsidR="00F95D9C" w:rsidRPr="00881BF9">
              <w:t xml:space="preserve">XML, PDF, </w:t>
            </w:r>
            <w:r w:rsidR="00B5665B" w:rsidRPr="00881BF9">
              <w:t>DOC, DO</w:t>
            </w:r>
            <w:r w:rsidR="00396593" w:rsidRPr="00881BF9">
              <w:t>CX</w:t>
            </w:r>
            <w:r w:rsidR="00F95D9C" w:rsidRPr="00881BF9">
              <w:t xml:space="preserve">, </w:t>
            </w:r>
            <w:r w:rsidR="00907A10" w:rsidRPr="00881BF9">
              <w:t xml:space="preserve">ODT, </w:t>
            </w:r>
            <w:r w:rsidR="00396593" w:rsidRPr="00881BF9">
              <w:t>XL</w:t>
            </w:r>
            <w:r w:rsidR="005F03F4" w:rsidRPr="00881BF9">
              <w:t>S, XLSX</w:t>
            </w:r>
            <w:r w:rsidR="00F95D9C" w:rsidRPr="00881BF9">
              <w:t>, JPG</w:t>
            </w:r>
            <w:r w:rsidR="00FB061D" w:rsidRPr="00881BF9">
              <w:t>,</w:t>
            </w:r>
            <w:r w:rsidR="00F95D9C" w:rsidRPr="00881BF9">
              <w:t xml:space="preserve"> PNG</w:t>
            </w:r>
            <w:r w:rsidR="00FB061D" w:rsidRPr="00881BF9">
              <w:t xml:space="preserve"> ar lygiaverčių</w:t>
            </w:r>
            <w:r w:rsidR="3DCE6939" w:rsidRPr="00881BF9">
              <w:rPr>
                <w:rFonts w:ascii="Segoe UI" w:eastAsia="Segoe UI" w:hAnsi="Segoe UI" w:cs="Segoe UI"/>
                <w:sz w:val="18"/>
                <w:szCs w:val="18"/>
              </w:rPr>
              <w:t xml:space="preserve"> </w:t>
            </w:r>
            <w:r w:rsidR="00F95D9C" w:rsidRPr="00881BF9">
              <w:t>failų formatų</w:t>
            </w:r>
            <w:r w:rsidR="00B94489" w:rsidRPr="00881BF9">
              <w:t>, kurių baigtinis sąrašas turi būti suderintas su Perkančiąja organizacija</w:t>
            </w:r>
            <w:r w:rsidR="00F95D9C" w:rsidRPr="00881BF9">
              <w:t>.</w:t>
            </w:r>
          </w:p>
        </w:tc>
      </w:tr>
      <w:tr w:rsidR="00030F90" w:rsidRPr="00881BF9" w14:paraId="743E0F22" w14:textId="77777777" w:rsidTr="4F2BF6DE">
        <w:tc>
          <w:tcPr>
            <w:tcW w:w="626" w:type="pct"/>
          </w:tcPr>
          <w:p w14:paraId="37DE618F" w14:textId="77777777" w:rsidR="00030F90" w:rsidRPr="00881BF9" w:rsidRDefault="00030F90" w:rsidP="005F21C4">
            <w:pPr>
              <w:pStyle w:val="Sraopastraipa"/>
              <w:numPr>
                <w:ilvl w:val="0"/>
                <w:numId w:val="18"/>
              </w:numPr>
            </w:pPr>
          </w:p>
        </w:tc>
        <w:tc>
          <w:tcPr>
            <w:tcW w:w="4374" w:type="pct"/>
          </w:tcPr>
          <w:p w14:paraId="69516FE2" w14:textId="3FD32B57" w:rsidR="00030F90" w:rsidRPr="00881BF9" w:rsidRDefault="00030F90" w:rsidP="007A25A6">
            <w:r>
              <w:t xml:space="preserve">Projekto metu turės būti realizuoti iki 10 </w:t>
            </w:r>
            <w:r w:rsidR="00082997">
              <w:t xml:space="preserve">skirtingų dokumentų tipų atpažinimas (pvz. </w:t>
            </w:r>
            <w:r w:rsidR="00F92F85">
              <w:t xml:space="preserve">sutartys, </w:t>
            </w:r>
            <w:r w:rsidR="00B71BAD">
              <w:t xml:space="preserve">sąskaitos faktūros, </w:t>
            </w:r>
            <w:r w:rsidR="00F07772">
              <w:t>sutikimai, perdavimo priėmimo aktais ir pan.</w:t>
            </w:r>
            <w:r w:rsidR="00082997">
              <w:t>)</w:t>
            </w:r>
            <w:r w:rsidR="00F07772">
              <w:t xml:space="preserve">. </w:t>
            </w:r>
          </w:p>
        </w:tc>
      </w:tr>
      <w:tr w:rsidR="00881BF9" w:rsidRPr="00881BF9" w14:paraId="1ADACF29" w14:textId="77777777" w:rsidTr="4F2BF6DE">
        <w:tc>
          <w:tcPr>
            <w:tcW w:w="626" w:type="pct"/>
          </w:tcPr>
          <w:p w14:paraId="58C1F904" w14:textId="77777777" w:rsidR="00F95D9C" w:rsidRPr="00881BF9" w:rsidRDefault="00F95D9C" w:rsidP="005F21C4">
            <w:pPr>
              <w:pStyle w:val="Sraopastraipa"/>
              <w:numPr>
                <w:ilvl w:val="0"/>
                <w:numId w:val="18"/>
              </w:numPr>
            </w:pPr>
          </w:p>
        </w:tc>
        <w:tc>
          <w:tcPr>
            <w:tcW w:w="4374" w:type="pct"/>
          </w:tcPr>
          <w:p w14:paraId="247AECCA" w14:textId="424E0372" w:rsidR="00F95D9C" w:rsidRPr="00881BF9" w:rsidRDefault="00FA0773" w:rsidP="007A25A6">
            <w:r w:rsidRPr="00881BF9">
              <w:t xml:space="preserve">Turi būti galimybė automatiškai priskirti atpažintą tekstą atitinkamiems laukeliams pagal dokumento struktūrą, pavyzdžiui, </w:t>
            </w:r>
            <w:r w:rsidR="007D5F99" w:rsidRPr="00881BF9">
              <w:t>vardas, pavardė, data, adresas.</w:t>
            </w:r>
          </w:p>
        </w:tc>
      </w:tr>
      <w:tr w:rsidR="00881BF9" w:rsidRPr="00881BF9" w14:paraId="6464B0D6" w14:textId="77777777" w:rsidTr="4F2BF6DE">
        <w:tc>
          <w:tcPr>
            <w:tcW w:w="626" w:type="pct"/>
          </w:tcPr>
          <w:p w14:paraId="20B49B12" w14:textId="77777777" w:rsidR="00F95D9C" w:rsidRPr="00881BF9" w:rsidRDefault="00F95D9C" w:rsidP="005F21C4">
            <w:pPr>
              <w:pStyle w:val="Sraopastraipa"/>
              <w:numPr>
                <w:ilvl w:val="0"/>
                <w:numId w:val="18"/>
              </w:numPr>
            </w:pPr>
          </w:p>
        </w:tc>
        <w:tc>
          <w:tcPr>
            <w:tcW w:w="4374" w:type="pct"/>
          </w:tcPr>
          <w:p w14:paraId="4BADC4D3" w14:textId="546AF58D" w:rsidR="00F95D9C" w:rsidRPr="00881BF9" w:rsidRDefault="007D5F99" w:rsidP="007A25A6">
            <w:r w:rsidRPr="00881BF9">
              <w:t xml:space="preserve">Turi būti galimybė </w:t>
            </w:r>
            <w:r w:rsidR="00E73CBA" w:rsidRPr="00881BF9">
              <w:t>peržiūrėti automatiškai užpildytą tekstą ir esant poreikiui jį leisti redaguoti.</w:t>
            </w:r>
          </w:p>
        </w:tc>
      </w:tr>
      <w:tr w:rsidR="00881BF9" w:rsidRPr="00881BF9" w14:paraId="3B8147CB" w14:textId="77777777" w:rsidTr="4F2BF6DE">
        <w:tc>
          <w:tcPr>
            <w:tcW w:w="626" w:type="pct"/>
          </w:tcPr>
          <w:p w14:paraId="19D27436" w14:textId="77777777" w:rsidR="00B2008F" w:rsidRPr="00881BF9" w:rsidRDefault="00B2008F" w:rsidP="005F21C4">
            <w:pPr>
              <w:pStyle w:val="Sraopastraipa"/>
              <w:numPr>
                <w:ilvl w:val="0"/>
                <w:numId w:val="18"/>
              </w:numPr>
            </w:pPr>
          </w:p>
        </w:tc>
        <w:tc>
          <w:tcPr>
            <w:tcW w:w="4374" w:type="pct"/>
          </w:tcPr>
          <w:p w14:paraId="39C0FB9B" w14:textId="10BE90A0" w:rsidR="00B2008F" w:rsidRPr="00881BF9" w:rsidRDefault="009214DD" w:rsidP="007A25A6">
            <w:r w:rsidRPr="00881BF9">
              <w:t>Turi būti galimybė atpažintą tekst</w:t>
            </w:r>
            <w:r w:rsidR="008A38B1" w:rsidRPr="00881BF9">
              <w:t>o dalį</w:t>
            </w:r>
            <w:r w:rsidRPr="00881BF9">
              <w:t xml:space="preserve"> įkeltuose dokumentuose pašalinti ir atvaizduoti. Esant poreikiui, turi būti galimybė neatpažintą, tačiau būtiną pašalinti tekstą, </w:t>
            </w:r>
            <w:r w:rsidR="00B21F76" w:rsidRPr="00881BF9">
              <w:t>pašalinti rankiniu būdu.</w:t>
            </w:r>
          </w:p>
        </w:tc>
      </w:tr>
      <w:tr w:rsidR="00881BF9" w:rsidRPr="00881BF9" w14:paraId="600B563A" w14:textId="77777777" w:rsidTr="4F2BF6DE">
        <w:tc>
          <w:tcPr>
            <w:tcW w:w="626" w:type="pct"/>
          </w:tcPr>
          <w:p w14:paraId="460B35D2" w14:textId="77777777" w:rsidR="00F95D9C" w:rsidRPr="00881BF9" w:rsidRDefault="00F95D9C" w:rsidP="005F21C4">
            <w:pPr>
              <w:pStyle w:val="Sraopastraipa"/>
              <w:numPr>
                <w:ilvl w:val="0"/>
                <w:numId w:val="18"/>
              </w:numPr>
            </w:pPr>
          </w:p>
        </w:tc>
        <w:tc>
          <w:tcPr>
            <w:tcW w:w="4374" w:type="pct"/>
          </w:tcPr>
          <w:p w14:paraId="371C9EF8" w14:textId="19FC4246" w:rsidR="00F95D9C" w:rsidRPr="00881BF9" w:rsidRDefault="000A03E9" w:rsidP="007A25A6">
            <w:r w:rsidRPr="00881BF9">
              <w:t xml:space="preserve">Turi būti galimybė </w:t>
            </w:r>
            <w:r w:rsidR="008A26A3" w:rsidRPr="00881BF9">
              <w:t>užtikrinti ne mažesnį nei 90% teksto atpažinimo tikslumą, kai dokumento kokybė yra gera</w:t>
            </w:r>
            <w:r w:rsidR="00FA48F5" w:rsidRPr="00881BF9">
              <w:t xml:space="preserve">, t. y. </w:t>
            </w:r>
            <w:r w:rsidR="00776EBE" w:rsidRPr="00881BF9">
              <w:t>300 dpi</w:t>
            </w:r>
            <w:r w:rsidR="008A26A3" w:rsidRPr="00881BF9">
              <w:t>.</w:t>
            </w:r>
          </w:p>
        </w:tc>
      </w:tr>
    </w:tbl>
    <w:p w14:paraId="04320E51" w14:textId="00F2656F" w:rsidR="007F7DE1" w:rsidRPr="00881BF9" w:rsidRDefault="007F7DE1" w:rsidP="007F7DE1">
      <w:pPr>
        <w:pStyle w:val="Antrat2"/>
        <w:ind w:left="567" w:hanging="567"/>
      </w:pPr>
      <w:bookmarkStart w:id="26" w:name="_Toc178546526"/>
      <w:r w:rsidRPr="00881BF9">
        <w:t xml:space="preserve">Reikalavimai </w:t>
      </w:r>
      <w:r w:rsidR="003B37C8" w:rsidRPr="00881BF9">
        <w:t xml:space="preserve">nuotraukų </w:t>
      </w:r>
      <w:r w:rsidR="00B02F2A" w:rsidRPr="00881BF9">
        <w:t>kokybės tikrinimui</w:t>
      </w:r>
      <w:bookmarkEnd w:id="26"/>
    </w:p>
    <w:p w14:paraId="0F5BEE54" w14:textId="2957F05D" w:rsidR="007F7DE1" w:rsidRPr="00881BF9" w:rsidRDefault="007F7DE1" w:rsidP="007F7DE1">
      <w:pPr>
        <w:pStyle w:val="Antrat"/>
        <w:keepNext/>
        <w:rPr>
          <w:b w:val="0"/>
          <w:color w:val="auto"/>
        </w:rPr>
      </w:pPr>
      <w:r w:rsidRPr="00881BF9">
        <w:rPr>
          <w:b w:val="0"/>
          <w:bCs w:val="0"/>
          <w:color w:val="auto"/>
        </w:rPr>
        <w:fldChar w:fldCharType="begin"/>
      </w:r>
      <w:r w:rsidRPr="00881BF9">
        <w:rPr>
          <w:b w:val="0"/>
          <w:bCs w:val="0"/>
          <w:color w:val="auto"/>
        </w:rPr>
        <w:instrText xml:space="preserve"> STYLEREF 1 \s </w:instrText>
      </w:r>
      <w:r w:rsidRPr="00881BF9">
        <w:rPr>
          <w:b w:val="0"/>
          <w:bCs w:val="0"/>
          <w:color w:val="auto"/>
        </w:rPr>
        <w:fldChar w:fldCharType="separate"/>
      </w:r>
      <w:r w:rsidR="00881BF9" w:rsidRPr="00881BF9">
        <w:rPr>
          <w:b w:val="0"/>
          <w:bCs w:val="0"/>
          <w:color w:val="auto"/>
        </w:rPr>
        <w:t>8</w:t>
      </w:r>
      <w:r w:rsidRPr="00881BF9">
        <w:rPr>
          <w:b w:val="0"/>
          <w:bCs w:val="0"/>
          <w:color w:val="auto"/>
        </w:rPr>
        <w:fldChar w:fldCharType="end"/>
      </w:r>
      <w:r w:rsidRPr="00881BF9">
        <w:rPr>
          <w:b w:val="0"/>
          <w:bCs w:val="0"/>
          <w:color w:val="auto"/>
        </w:rPr>
        <w:t>.</w:t>
      </w:r>
      <w:r w:rsidRPr="00881BF9">
        <w:rPr>
          <w:b w:val="0"/>
          <w:bCs w:val="0"/>
          <w:color w:val="auto"/>
        </w:rPr>
        <w:fldChar w:fldCharType="begin"/>
      </w:r>
      <w:r w:rsidRPr="00881BF9">
        <w:rPr>
          <w:b w:val="0"/>
          <w:bCs w:val="0"/>
          <w:color w:val="auto"/>
        </w:rPr>
        <w:instrText xml:space="preserve"> SEQ Table \* ARABIC \s 1 </w:instrText>
      </w:r>
      <w:r w:rsidRPr="00881BF9">
        <w:rPr>
          <w:b w:val="0"/>
          <w:bCs w:val="0"/>
          <w:color w:val="auto"/>
        </w:rPr>
        <w:fldChar w:fldCharType="separate"/>
      </w:r>
      <w:r w:rsidR="00881BF9" w:rsidRPr="00881BF9">
        <w:rPr>
          <w:b w:val="0"/>
          <w:bCs w:val="0"/>
          <w:color w:val="auto"/>
        </w:rPr>
        <w:t>9</w:t>
      </w:r>
      <w:r w:rsidRPr="00881BF9">
        <w:rPr>
          <w:b w:val="0"/>
          <w:bCs w:val="0"/>
          <w:color w:val="auto"/>
        </w:rPr>
        <w:fldChar w:fldCharType="end"/>
      </w:r>
      <w:r w:rsidRPr="00881BF9">
        <w:rPr>
          <w:b w:val="0"/>
          <w:bCs w:val="0"/>
          <w:color w:val="auto"/>
        </w:rPr>
        <w:t xml:space="preserve"> lentelė. Reikalavimai </w:t>
      </w:r>
      <w:r w:rsidR="00B02F2A" w:rsidRPr="00881BF9">
        <w:rPr>
          <w:b w:val="0"/>
          <w:bCs w:val="0"/>
          <w:color w:val="auto"/>
        </w:rPr>
        <w:t>nuotraukų kokybės tikrinimui</w:t>
      </w:r>
    </w:p>
    <w:tbl>
      <w:tblPr>
        <w:tblStyle w:val="Lentelstinklelis"/>
        <w:tblW w:w="5000" w:type="pct"/>
        <w:tblLayout w:type="fixed"/>
        <w:tblLook w:val="04A0" w:firstRow="1" w:lastRow="0" w:firstColumn="1" w:lastColumn="0" w:noHBand="0" w:noVBand="1"/>
      </w:tblPr>
      <w:tblGrid>
        <w:gridCol w:w="1129"/>
        <w:gridCol w:w="7890"/>
      </w:tblGrid>
      <w:tr w:rsidR="00881BF9" w:rsidRPr="00881BF9" w14:paraId="491C47F7" w14:textId="77777777" w:rsidTr="7E85B070">
        <w:trPr>
          <w:tblHeader/>
        </w:trPr>
        <w:tc>
          <w:tcPr>
            <w:tcW w:w="626" w:type="pct"/>
            <w:shd w:val="clear" w:color="auto" w:fill="F2F2F2" w:themeFill="background1" w:themeFillShade="F2"/>
            <w:vAlign w:val="center"/>
          </w:tcPr>
          <w:p w14:paraId="54D2C922" w14:textId="77777777" w:rsidR="007F7DE1" w:rsidRPr="00881BF9" w:rsidRDefault="007F7DE1">
            <w:pPr>
              <w:jc w:val="left"/>
              <w:rPr>
                <w:b/>
                <w:bCs/>
              </w:rPr>
            </w:pPr>
            <w:r w:rsidRPr="00881BF9">
              <w:rPr>
                <w:b/>
                <w:bCs/>
              </w:rPr>
              <w:t>Nr.</w:t>
            </w:r>
          </w:p>
        </w:tc>
        <w:tc>
          <w:tcPr>
            <w:tcW w:w="4374" w:type="pct"/>
            <w:shd w:val="clear" w:color="auto" w:fill="F2F2F2" w:themeFill="background1" w:themeFillShade="F2"/>
            <w:vAlign w:val="center"/>
          </w:tcPr>
          <w:p w14:paraId="357AF52B" w14:textId="77777777" w:rsidR="007F7DE1" w:rsidRPr="00881BF9" w:rsidRDefault="007F7DE1">
            <w:pPr>
              <w:jc w:val="left"/>
              <w:rPr>
                <w:b/>
                <w:bCs/>
              </w:rPr>
            </w:pPr>
            <w:r w:rsidRPr="00881BF9">
              <w:rPr>
                <w:b/>
                <w:bCs/>
              </w:rPr>
              <w:t>Reikalavimas</w:t>
            </w:r>
          </w:p>
        </w:tc>
      </w:tr>
      <w:tr w:rsidR="00881BF9" w:rsidRPr="00881BF9" w14:paraId="26D61DBE" w14:textId="77777777" w:rsidTr="7E85B070">
        <w:tc>
          <w:tcPr>
            <w:tcW w:w="626" w:type="pct"/>
          </w:tcPr>
          <w:p w14:paraId="5D01A44C" w14:textId="77777777" w:rsidR="007F7DE1" w:rsidRPr="00881BF9" w:rsidRDefault="007F7DE1">
            <w:pPr>
              <w:pStyle w:val="Sraopastraipa"/>
              <w:numPr>
                <w:ilvl w:val="0"/>
                <w:numId w:val="18"/>
              </w:numPr>
            </w:pPr>
          </w:p>
        </w:tc>
        <w:tc>
          <w:tcPr>
            <w:tcW w:w="4374" w:type="pct"/>
          </w:tcPr>
          <w:p w14:paraId="2308E216" w14:textId="30E9EEB3" w:rsidR="007F7DE1" w:rsidRPr="00881BF9" w:rsidRDefault="00000E52">
            <w:r w:rsidRPr="00881BF9">
              <w:t xml:space="preserve">Turi būti sukurtas funkcionalumas tikrinant </w:t>
            </w:r>
            <w:r w:rsidR="00546A68" w:rsidRPr="00881BF9">
              <w:t>keliamas nuotraukas pareiškinių dokumentų teikimo metu.</w:t>
            </w:r>
          </w:p>
        </w:tc>
      </w:tr>
      <w:tr w:rsidR="00881BF9" w:rsidRPr="00881BF9" w14:paraId="362756A7" w14:textId="77777777" w:rsidTr="7E85B070">
        <w:tc>
          <w:tcPr>
            <w:tcW w:w="626" w:type="pct"/>
          </w:tcPr>
          <w:p w14:paraId="7F3FBAE4" w14:textId="77777777" w:rsidR="007F7DE1" w:rsidRPr="00881BF9" w:rsidRDefault="007F7DE1">
            <w:pPr>
              <w:pStyle w:val="Sraopastraipa"/>
              <w:numPr>
                <w:ilvl w:val="0"/>
                <w:numId w:val="18"/>
              </w:numPr>
            </w:pPr>
          </w:p>
        </w:tc>
        <w:tc>
          <w:tcPr>
            <w:tcW w:w="4374" w:type="pct"/>
          </w:tcPr>
          <w:p w14:paraId="17128AA7" w14:textId="77777777" w:rsidR="007F7DE1" w:rsidRPr="00881BF9" w:rsidRDefault="00634094">
            <w:r w:rsidRPr="00881BF9">
              <w:t xml:space="preserve">Tikrinant </w:t>
            </w:r>
            <w:r w:rsidR="007E3D41" w:rsidRPr="00881BF9">
              <w:t>įkeliamų nuo</w:t>
            </w:r>
            <w:r w:rsidR="00190DDA" w:rsidRPr="00881BF9">
              <w:t>traukų atitikimą reikalavimams turi būti įvertinama ar nuotrauka atitinka šiuos kriterijus:</w:t>
            </w:r>
          </w:p>
          <w:p w14:paraId="562FA269" w14:textId="4C4B605B" w:rsidR="002472C2" w:rsidRPr="00881BF9" w:rsidRDefault="00190DDA" w:rsidP="002472C2">
            <w:pPr>
              <w:pStyle w:val="Sraopastraipa"/>
              <w:numPr>
                <w:ilvl w:val="0"/>
                <w:numId w:val="144"/>
              </w:numPr>
            </w:pPr>
            <w:r w:rsidRPr="00881BF9">
              <w:t xml:space="preserve">nuotrauka turi būti spalvota, </w:t>
            </w:r>
          </w:p>
          <w:p w14:paraId="055C222F" w14:textId="6D072024" w:rsidR="00190DDA" w:rsidRPr="00881BF9" w:rsidRDefault="002472C2" w:rsidP="002472C2">
            <w:pPr>
              <w:pStyle w:val="Sraopastraipa"/>
              <w:numPr>
                <w:ilvl w:val="0"/>
                <w:numId w:val="144"/>
              </w:numPr>
            </w:pPr>
            <w:r w:rsidRPr="00881BF9">
              <w:t xml:space="preserve">nuotrauka turi būti </w:t>
            </w:r>
            <w:r w:rsidR="00190DDA" w:rsidRPr="00881BF9">
              <w:t>portretinė;</w:t>
            </w:r>
          </w:p>
          <w:p w14:paraId="3A981F85" w14:textId="6462710A" w:rsidR="00190DDA" w:rsidRPr="00881BF9" w:rsidRDefault="00190DDA" w:rsidP="002472C2">
            <w:pPr>
              <w:pStyle w:val="Sraopastraipa"/>
              <w:numPr>
                <w:ilvl w:val="0"/>
                <w:numId w:val="144"/>
              </w:numPr>
            </w:pPr>
            <w:r w:rsidRPr="00881BF9">
              <w:t>nuotraukoje neturi būti kitų asmenų ar simbolių;</w:t>
            </w:r>
          </w:p>
          <w:p w14:paraId="78FDFEDD" w14:textId="12394F63" w:rsidR="00190DDA" w:rsidRPr="00881BF9" w:rsidRDefault="00DD6D44" w:rsidP="002472C2">
            <w:pPr>
              <w:pStyle w:val="Sraopastraipa"/>
              <w:numPr>
                <w:ilvl w:val="0"/>
                <w:numId w:val="144"/>
              </w:numPr>
            </w:pPr>
            <w:r w:rsidRPr="00881BF9">
              <w:t xml:space="preserve">nuotraukos </w:t>
            </w:r>
            <w:r w:rsidR="00190DDA" w:rsidRPr="00881BF9">
              <w:t>proporcija – 3x4;</w:t>
            </w:r>
          </w:p>
          <w:p w14:paraId="4327646A" w14:textId="51D23842" w:rsidR="00190DDA" w:rsidRPr="00881BF9" w:rsidRDefault="00190DDA" w:rsidP="002472C2">
            <w:pPr>
              <w:pStyle w:val="Sraopastraipa"/>
              <w:numPr>
                <w:ilvl w:val="0"/>
                <w:numId w:val="144"/>
              </w:numPr>
            </w:pPr>
            <w:r w:rsidRPr="00881BF9">
              <w:t>raiška – nemažesnė kaip 300 taškų į colį (DPI);</w:t>
            </w:r>
          </w:p>
          <w:p w14:paraId="5944015C" w14:textId="2F073D31" w:rsidR="00190DDA" w:rsidRPr="00881BF9" w:rsidRDefault="00190DDA" w:rsidP="002472C2">
            <w:pPr>
              <w:pStyle w:val="Sraopastraipa"/>
              <w:numPr>
                <w:ilvl w:val="0"/>
                <w:numId w:val="144"/>
              </w:numPr>
            </w:pPr>
            <w:r w:rsidRPr="00881BF9">
              <w:t>failo dydis – ne mažiau 1 MB;</w:t>
            </w:r>
          </w:p>
          <w:p w14:paraId="6827E26A" w14:textId="77777777" w:rsidR="00190DDA" w:rsidRPr="00881BF9" w:rsidRDefault="00190DDA" w:rsidP="002472C2">
            <w:pPr>
              <w:pStyle w:val="Sraopastraipa"/>
              <w:numPr>
                <w:ilvl w:val="0"/>
                <w:numId w:val="144"/>
              </w:numPr>
            </w:pPr>
            <w:r w:rsidRPr="00881BF9">
              <w:t>failo formatas: TIFF, JPG, JPEG, PNG</w:t>
            </w:r>
            <w:r w:rsidR="006C28D6" w:rsidRPr="00881BF9">
              <w:t>;</w:t>
            </w:r>
          </w:p>
          <w:p w14:paraId="4AF1B7DC" w14:textId="1F27C3D7" w:rsidR="006C28D6" w:rsidRPr="00881BF9" w:rsidRDefault="006C28D6" w:rsidP="002472C2">
            <w:pPr>
              <w:pStyle w:val="Sraopastraipa"/>
              <w:numPr>
                <w:ilvl w:val="0"/>
                <w:numId w:val="144"/>
              </w:numPr>
            </w:pPr>
            <w:r w:rsidRPr="00881BF9">
              <w:t>kiti kriterijai suderinti su Perkančiąja organizacija.</w:t>
            </w:r>
          </w:p>
        </w:tc>
      </w:tr>
      <w:tr w:rsidR="00881BF9" w:rsidRPr="00881BF9" w14:paraId="34FC6E2D" w14:textId="77777777" w:rsidTr="7E85B070">
        <w:tc>
          <w:tcPr>
            <w:tcW w:w="626" w:type="pct"/>
          </w:tcPr>
          <w:p w14:paraId="1E341571" w14:textId="77777777" w:rsidR="007F7DE1" w:rsidRPr="00881BF9" w:rsidRDefault="007F7DE1">
            <w:pPr>
              <w:pStyle w:val="Sraopastraipa"/>
              <w:numPr>
                <w:ilvl w:val="0"/>
                <w:numId w:val="18"/>
              </w:numPr>
            </w:pPr>
          </w:p>
        </w:tc>
        <w:tc>
          <w:tcPr>
            <w:tcW w:w="4374" w:type="pct"/>
          </w:tcPr>
          <w:p w14:paraId="4F27628C" w14:textId="13A6165D" w:rsidR="007F7DE1" w:rsidRPr="00881BF9" w:rsidRDefault="003B0A96">
            <w:r w:rsidRPr="00881BF9">
              <w:t>Analizės metu su Perkančiąja organizacija turi būti suderinta kurie nuotraukos tinkamumo pa</w:t>
            </w:r>
            <w:r w:rsidR="00471F9F" w:rsidRPr="00881BF9">
              <w:t>rametrai yra būtini, o kurie tik rekomendaciniai.</w:t>
            </w:r>
          </w:p>
        </w:tc>
      </w:tr>
      <w:tr w:rsidR="00881BF9" w:rsidRPr="00881BF9" w14:paraId="200A0BAE" w14:textId="77777777" w:rsidTr="7E85B070">
        <w:tc>
          <w:tcPr>
            <w:tcW w:w="626" w:type="pct"/>
          </w:tcPr>
          <w:p w14:paraId="531B7B9B" w14:textId="77777777" w:rsidR="007F7DE1" w:rsidRPr="00881BF9" w:rsidRDefault="007F7DE1">
            <w:pPr>
              <w:pStyle w:val="Sraopastraipa"/>
              <w:numPr>
                <w:ilvl w:val="0"/>
                <w:numId w:val="18"/>
              </w:numPr>
            </w:pPr>
          </w:p>
        </w:tc>
        <w:tc>
          <w:tcPr>
            <w:tcW w:w="4374" w:type="pct"/>
          </w:tcPr>
          <w:p w14:paraId="6061B92E" w14:textId="24A28CC2" w:rsidR="007F7DE1" w:rsidRPr="00881BF9" w:rsidRDefault="00A02D02">
            <w:r w:rsidRPr="00881BF9">
              <w:t xml:space="preserve">Naudotojui </w:t>
            </w:r>
            <w:r w:rsidR="0006739E" w:rsidRPr="00881BF9">
              <w:t xml:space="preserve">įkėlus nuotrauka turi būti vykdoma jos patikra ir naudotojui </w:t>
            </w:r>
            <w:r w:rsidR="00D01A54" w:rsidRPr="00881BF9">
              <w:t>pateikiama informaciją apie nuotraukos atitikimą ar neatitikimą reikalavimams.</w:t>
            </w:r>
          </w:p>
        </w:tc>
      </w:tr>
      <w:tr w:rsidR="00881BF9" w:rsidRPr="00881BF9" w14:paraId="023EE989" w14:textId="77777777" w:rsidTr="7E85B070">
        <w:tc>
          <w:tcPr>
            <w:tcW w:w="626" w:type="pct"/>
          </w:tcPr>
          <w:p w14:paraId="63B1D829" w14:textId="77777777" w:rsidR="00BF7470" w:rsidRPr="00881BF9" w:rsidRDefault="00BF7470">
            <w:pPr>
              <w:pStyle w:val="Sraopastraipa"/>
              <w:numPr>
                <w:ilvl w:val="0"/>
                <w:numId w:val="18"/>
              </w:numPr>
            </w:pPr>
          </w:p>
        </w:tc>
        <w:tc>
          <w:tcPr>
            <w:tcW w:w="4374" w:type="pct"/>
          </w:tcPr>
          <w:p w14:paraId="38BE93F5" w14:textId="7219D15E" w:rsidR="00BF7470" w:rsidRPr="00881BF9" w:rsidRDefault="781C6299">
            <w:r w:rsidRPr="00881BF9">
              <w:t>Nuotraukai neatitinkant privalomų reikalavimų turi būti neleidžiama nuotraukos įkelti, o netenkinant nebūtinų reikalavimų tik turi būti pateikiama informacija apie konkrečius neatitik</w:t>
            </w:r>
            <w:r w:rsidR="1A336FC1" w:rsidRPr="00881BF9">
              <w:t>im</w:t>
            </w:r>
            <w:r w:rsidRPr="00881BF9">
              <w:t>us, tačiau nuotrauką turi būti galimą įkelti.</w:t>
            </w:r>
          </w:p>
        </w:tc>
      </w:tr>
      <w:tr w:rsidR="00881BF9" w:rsidRPr="00881BF9" w14:paraId="530419AE" w14:textId="77777777" w:rsidTr="7E85B070">
        <w:tc>
          <w:tcPr>
            <w:tcW w:w="626" w:type="pct"/>
          </w:tcPr>
          <w:p w14:paraId="73B3665C" w14:textId="77777777" w:rsidR="00BF7470" w:rsidRPr="00881BF9" w:rsidRDefault="00BF7470">
            <w:pPr>
              <w:pStyle w:val="Sraopastraipa"/>
              <w:numPr>
                <w:ilvl w:val="0"/>
                <w:numId w:val="18"/>
              </w:numPr>
            </w:pPr>
          </w:p>
        </w:tc>
        <w:tc>
          <w:tcPr>
            <w:tcW w:w="4374" w:type="pct"/>
          </w:tcPr>
          <w:p w14:paraId="446ADF44" w14:textId="4EFE6C6E" w:rsidR="00BF7470" w:rsidRPr="00881BF9" w:rsidRDefault="00BF7470">
            <w:r w:rsidRPr="00881BF9">
              <w:t>Nuotraukų atitikimo tikrinimo metu, nuotraukos neturi būti išsiunčiamos už VRKIS infrastruktūros ribų.</w:t>
            </w:r>
          </w:p>
        </w:tc>
      </w:tr>
      <w:tr w:rsidR="00CA06A1" w:rsidRPr="00881BF9" w14:paraId="77633BE4" w14:textId="77777777">
        <w:tc>
          <w:tcPr>
            <w:tcW w:w="626" w:type="pct"/>
          </w:tcPr>
          <w:p w14:paraId="0E4BB52C" w14:textId="77777777" w:rsidR="00CA06A1" w:rsidRPr="00881BF9" w:rsidRDefault="00CA06A1">
            <w:pPr>
              <w:pStyle w:val="Sraopastraipa"/>
              <w:numPr>
                <w:ilvl w:val="0"/>
                <w:numId w:val="18"/>
              </w:numPr>
            </w:pPr>
          </w:p>
        </w:tc>
        <w:tc>
          <w:tcPr>
            <w:tcW w:w="4374" w:type="pct"/>
          </w:tcPr>
          <w:p w14:paraId="09720CD7" w14:textId="187CDBCB" w:rsidR="00CA06A1" w:rsidRPr="00881BF9" w:rsidRDefault="00CA06A1">
            <w:r w:rsidRPr="00881BF9">
              <w:t xml:space="preserve">Po nuotraukos įkėlimo turi būti galimybė naudotojui atlikti bazinius nuotraukos redagavimo veiksmus: </w:t>
            </w:r>
            <w:r w:rsidR="1D5B07EB" w:rsidRPr="00881BF9">
              <w:t>nuotrauk</w:t>
            </w:r>
            <w:r w:rsidR="13D0926B" w:rsidRPr="00881BF9">
              <w:t>o</w:t>
            </w:r>
            <w:r w:rsidR="1D5B07EB" w:rsidRPr="00881BF9">
              <w:t>s</w:t>
            </w:r>
            <w:r w:rsidRPr="00881BF9">
              <w:t xml:space="preserve"> </w:t>
            </w:r>
            <w:r w:rsidR="008825C0" w:rsidRPr="00881BF9">
              <w:t>pasukimas, nuotraukos karpymas</w:t>
            </w:r>
            <w:r w:rsidR="00F030B7" w:rsidRPr="00881BF9">
              <w:t xml:space="preserve">, nuotraukos rėmelio </w:t>
            </w:r>
            <w:r w:rsidR="000B755B" w:rsidRPr="00881BF9">
              <w:t xml:space="preserve">atitinkančio reikalaujamas nuotraukos proporcijas </w:t>
            </w:r>
            <w:r w:rsidR="00F030B7" w:rsidRPr="00881BF9">
              <w:t>pateikimas</w:t>
            </w:r>
            <w:r w:rsidR="003F7CDE" w:rsidRPr="00881BF9">
              <w:t xml:space="preserve"> ir pan.</w:t>
            </w:r>
          </w:p>
        </w:tc>
      </w:tr>
    </w:tbl>
    <w:p w14:paraId="706F57C1" w14:textId="77777777" w:rsidR="001C733A" w:rsidRPr="00881BF9" w:rsidRDefault="001C733A" w:rsidP="001C733A"/>
    <w:p w14:paraId="0DF98531" w14:textId="4EEDF3C5" w:rsidR="002E1648" w:rsidRPr="00881BF9" w:rsidRDefault="158FA0EE" w:rsidP="002E1648">
      <w:pPr>
        <w:pStyle w:val="Antrat2"/>
        <w:ind w:left="567" w:hanging="567"/>
      </w:pPr>
      <w:bookmarkStart w:id="27" w:name="_Toc178546527"/>
      <w:r w:rsidRPr="00881BF9">
        <w:t>Reikalavimai paslaugų įvertinimo formoms</w:t>
      </w:r>
      <w:bookmarkEnd w:id="27"/>
    </w:p>
    <w:p w14:paraId="38776DA9" w14:textId="475AFF8A" w:rsidR="002E1648" w:rsidRPr="00881BF9" w:rsidRDefault="002E1648" w:rsidP="002E1648">
      <w:pPr>
        <w:pStyle w:val="Antrat"/>
        <w:keepNext/>
        <w:rPr>
          <w:b w:val="0"/>
          <w:bCs w:val="0"/>
          <w:color w:val="auto"/>
        </w:rPr>
      </w:pPr>
      <w:r w:rsidRPr="00881BF9">
        <w:rPr>
          <w:b w:val="0"/>
          <w:bCs w:val="0"/>
          <w:color w:val="auto"/>
        </w:rPr>
        <w:fldChar w:fldCharType="begin"/>
      </w:r>
      <w:r w:rsidRPr="00881BF9">
        <w:rPr>
          <w:b w:val="0"/>
          <w:bCs w:val="0"/>
          <w:color w:val="auto"/>
        </w:rPr>
        <w:instrText xml:space="preserve"> STYLEREF 1 \s </w:instrText>
      </w:r>
      <w:r w:rsidRPr="00881BF9">
        <w:rPr>
          <w:b w:val="0"/>
          <w:bCs w:val="0"/>
          <w:color w:val="auto"/>
        </w:rPr>
        <w:fldChar w:fldCharType="separate"/>
      </w:r>
      <w:r w:rsidR="00881BF9" w:rsidRPr="00881BF9">
        <w:rPr>
          <w:b w:val="0"/>
          <w:bCs w:val="0"/>
          <w:color w:val="auto"/>
        </w:rPr>
        <w:t>8</w:t>
      </w:r>
      <w:r w:rsidRPr="00881BF9">
        <w:rPr>
          <w:b w:val="0"/>
          <w:bCs w:val="0"/>
          <w:color w:val="auto"/>
        </w:rPr>
        <w:fldChar w:fldCharType="end"/>
      </w:r>
      <w:r w:rsidR="158FA0EE" w:rsidRPr="00881BF9">
        <w:rPr>
          <w:b w:val="0"/>
          <w:bCs w:val="0"/>
          <w:color w:val="auto"/>
        </w:rPr>
        <w:t>.</w:t>
      </w:r>
      <w:r w:rsidRPr="00881BF9">
        <w:rPr>
          <w:b w:val="0"/>
          <w:bCs w:val="0"/>
          <w:color w:val="auto"/>
        </w:rPr>
        <w:fldChar w:fldCharType="begin"/>
      </w:r>
      <w:r w:rsidRPr="00881BF9">
        <w:rPr>
          <w:b w:val="0"/>
          <w:bCs w:val="0"/>
          <w:color w:val="auto"/>
        </w:rPr>
        <w:instrText xml:space="preserve"> SEQ Table \* ARABIC \s 1 </w:instrText>
      </w:r>
      <w:r w:rsidRPr="00881BF9">
        <w:rPr>
          <w:b w:val="0"/>
          <w:bCs w:val="0"/>
          <w:color w:val="auto"/>
        </w:rPr>
        <w:fldChar w:fldCharType="separate"/>
      </w:r>
      <w:r w:rsidR="00881BF9" w:rsidRPr="00881BF9">
        <w:rPr>
          <w:b w:val="0"/>
          <w:bCs w:val="0"/>
          <w:color w:val="auto"/>
        </w:rPr>
        <w:t>10</w:t>
      </w:r>
      <w:r w:rsidRPr="00881BF9">
        <w:rPr>
          <w:b w:val="0"/>
          <w:bCs w:val="0"/>
          <w:color w:val="auto"/>
        </w:rPr>
        <w:fldChar w:fldCharType="end"/>
      </w:r>
      <w:r w:rsidR="158FA0EE" w:rsidRPr="00881BF9">
        <w:rPr>
          <w:b w:val="0"/>
          <w:bCs w:val="0"/>
          <w:color w:val="auto"/>
        </w:rPr>
        <w:t xml:space="preserve"> lentelė. Reikalavimai paslaugų įvertinimo formoms</w:t>
      </w:r>
    </w:p>
    <w:tbl>
      <w:tblPr>
        <w:tblStyle w:val="Lentelstinklelis"/>
        <w:tblW w:w="5000" w:type="pct"/>
        <w:tblLayout w:type="fixed"/>
        <w:tblLook w:val="04A0" w:firstRow="1" w:lastRow="0" w:firstColumn="1" w:lastColumn="0" w:noHBand="0" w:noVBand="1"/>
      </w:tblPr>
      <w:tblGrid>
        <w:gridCol w:w="1129"/>
        <w:gridCol w:w="7890"/>
      </w:tblGrid>
      <w:tr w:rsidR="00881BF9" w:rsidRPr="00881BF9" w14:paraId="10473008" w14:textId="77777777" w:rsidTr="24CA42C7">
        <w:trPr>
          <w:tblHeader/>
        </w:trPr>
        <w:tc>
          <w:tcPr>
            <w:tcW w:w="626" w:type="pct"/>
            <w:shd w:val="clear" w:color="auto" w:fill="F2F2F2" w:themeFill="background1" w:themeFillShade="F2"/>
            <w:vAlign w:val="center"/>
          </w:tcPr>
          <w:p w14:paraId="58B6C376" w14:textId="77777777" w:rsidR="002E1648" w:rsidRPr="00881BF9" w:rsidRDefault="002E1648" w:rsidP="00734838">
            <w:pPr>
              <w:jc w:val="left"/>
              <w:rPr>
                <w:b/>
                <w:bCs/>
              </w:rPr>
            </w:pPr>
            <w:r w:rsidRPr="00881BF9">
              <w:rPr>
                <w:b/>
                <w:bCs/>
              </w:rPr>
              <w:t>Nr.</w:t>
            </w:r>
          </w:p>
        </w:tc>
        <w:tc>
          <w:tcPr>
            <w:tcW w:w="4374" w:type="pct"/>
            <w:shd w:val="clear" w:color="auto" w:fill="F2F2F2" w:themeFill="background1" w:themeFillShade="F2"/>
            <w:vAlign w:val="center"/>
          </w:tcPr>
          <w:p w14:paraId="76756240" w14:textId="77777777" w:rsidR="002E1648" w:rsidRPr="00881BF9" w:rsidRDefault="002E1648" w:rsidP="00734838">
            <w:pPr>
              <w:jc w:val="left"/>
              <w:rPr>
                <w:b/>
                <w:bCs/>
              </w:rPr>
            </w:pPr>
            <w:r w:rsidRPr="00881BF9">
              <w:rPr>
                <w:b/>
                <w:bCs/>
              </w:rPr>
              <w:t>Reikalavimas</w:t>
            </w:r>
          </w:p>
        </w:tc>
      </w:tr>
      <w:tr w:rsidR="00881BF9" w:rsidRPr="00881BF9" w14:paraId="3A25DF04" w14:textId="77777777" w:rsidTr="24CA42C7">
        <w:tc>
          <w:tcPr>
            <w:tcW w:w="626" w:type="pct"/>
          </w:tcPr>
          <w:p w14:paraId="160A6346" w14:textId="77777777" w:rsidR="002E1648" w:rsidRPr="00881BF9" w:rsidRDefault="002E1648" w:rsidP="00AF0807">
            <w:pPr>
              <w:pStyle w:val="Sraopastraipa"/>
              <w:numPr>
                <w:ilvl w:val="0"/>
                <w:numId w:val="18"/>
              </w:numPr>
            </w:pPr>
          </w:p>
        </w:tc>
        <w:tc>
          <w:tcPr>
            <w:tcW w:w="4374" w:type="pct"/>
          </w:tcPr>
          <w:p w14:paraId="680516C7" w14:textId="7EB09535" w:rsidR="002E1648" w:rsidRPr="00881BF9" w:rsidRDefault="00BD1C89" w:rsidP="00734838">
            <w:r w:rsidRPr="00881BF9">
              <w:t xml:space="preserve">Turi būti galimybė, po paslaugos įvykdymo, </w:t>
            </w:r>
            <w:r w:rsidR="00FB65BF" w:rsidRPr="00881BF9">
              <w:t>atvaizduoti VRKIS arba išsiųsti el. paštu paslaugų įvertinimo formas.</w:t>
            </w:r>
          </w:p>
          <w:p w14:paraId="278F2908" w14:textId="4598EF3F" w:rsidR="002E1648" w:rsidRPr="00881BF9" w:rsidRDefault="17F3B89A" w:rsidP="00734838">
            <w:r w:rsidRPr="00881BF9">
              <w:t xml:space="preserve">Detalus formų atvaizdavimas turi būti </w:t>
            </w:r>
            <w:r w:rsidR="005C42A7" w:rsidRPr="00881BF9">
              <w:t>suderintas</w:t>
            </w:r>
            <w:r w:rsidRPr="00881BF9">
              <w:t xml:space="preserve"> </w:t>
            </w:r>
            <w:r w:rsidR="00C71073" w:rsidRPr="00881BF9">
              <w:t>analizės ir projektavimo</w:t>
            </w:r>
            <w:r w:rsidRPr="00881BF9">
              <w:t xml:space="preserve"> metu.</w:t>
            </w:r>
          </w:p>
        </w:tc>
      </w:tr>
      <w:tr w:rsidR="00881BF9" w:rsidRPr="00881BF9" w14:paraId="19AED9A4" w14:textId="77777777" w:rsidTr="24CA42C7">
        <w:tc>
          <w:tcPr>
            <w:tcW w:w="626" w:type="pct"/>
          </w:tcPr>
          <w:p w14:paraId="59E95E64" w14:textId="1210F374" w:rsidR="002E1648" w:rsidRPr="00881BF9" w:rsidRDefault="002E1648" w:rsidP="00AF0807">
            <w:pPr>
              <w:pStyle w:val="Sraopastraipa"/>
              <w:numPr>
                <w:ilvl w:val="0"/>
                <w:numId w:val="18"/>
              </w:numPr>
            </w:pPr>
          </w:p>
        </w:tc>
        <w:tc>
          <w:tcPr>
            <w:tcW w:w="4374" w:type="pct"/>
          </w:tcPr>
          <w:p w14:paraId="68D6F62C" w14:textId="10ED0C04" w:rsidR="002E1648" w:rsidRPr="00881BF9" w:rsidRDefault="0459E518" w:rsidP="00734838">
            <w:r w:rsidRPr="00881BF9">
              <w:t>Turi būti galimybė pasirinkti įvertinimo skalę</w:t>
            </w:r>
            <w:r w:rsidR="269C5C62" w:rsidRPr="00881BF9">
              <w:t xml:space="preserve">, pavyzdžiui, </w:t>
            </w:r>
            <w:r w:rsidRPr="00881BF9">
              <w:t>1–5,</w:t>
            </w:r>
            <w:r w:rsidR="269C5C62" w:rsidRPr="00881BF9">
              <w:t xml:space="preserve"> </w:t>
            </w:r>
            <w:r w:rsidRPr="00881BF9">
              <w:t>kiekvienam vertinamam kriterijui.</w:t>
            </w:r>
          </w:p>
        </w:tc>
      </w:tr>
      <w:tr w:rsidR="00881BF9" w:rsidRPr="00881BF9" w14:paraId="085FE8E9" w14:textId="77777777" w:rsidTr="24CA42C7">
        <w:tc>
          <w:tcPr>
            <w:tcW w:w="626" w:type="pct"/>
          </w:tcPr>
          <w:p w14:paraId="0693D80B" w14:textId="77777777" w:rsidR="00DE4BCA" w:rsidRPr="00881BF9" w:rsidRDefault="00DE4BCA" w:rsidP="00AF0807">
            <w:pPr>
              <w:pStyle w:val="Sraopastraipa"/>
              <w:numPr>
                <w:ilvl w:val="0"/>
                <w:numId w:val="18"/>
              </w:numPr>
            </w:pPr>
          </w:p>
        </w:tc>
        <w:tc>
          <w:tcPr>
            <w:tcW w:w="4374" w:type="pct"/>
          </w:tcPr>
          <w:p w14:paraId="70D3CCAC" w14:textId="6BE26E12" w:rsidR="00DE4BCA" w:rsidRPr="00881BF9" w:rsidRDefault="00DE4BCA" w:rsidP="00734838">
            <w:r w:rsidRPr="00881BF9">
              <w:t>Turi būti galimybė pridėti atskirus komentarus ar pastabas prie kiekvieno vertinimo kriterijaus.</w:t>
            </w:r>
          </w:p>
        </w:tc>
      </w:tr>
      <w:tr w:rsidR="00881BF9" w:rsidRPr="00881BF9" w14:paraId="4561C32D" w14:textId="77777777" w:rsidTr="24CA42C7">
        <w:tc>
          <w:tcPr>
            <w:tcW w:w="626" w:type="pct"/>
          </w:tcPr>
          <w:p w14:paraId="11F429DF" w14:textId="77777777" w:rsidR="00DE4BCA" w:rsidRPr="00881BF9" w:rsidRDefault="00DE4BCA" w:rsidP="00AF0807">
            <w:pPr>
              <w:pStyle w:val="Sraopastraipa"/>
              <w:numPr>
                <w:ilvl w:val="0"/>
                <w:numId w:val="18"/>
              </w:numPr>
            </w:pPr>
          </w:p>
        </w:tc>
        <w:tc>
          <w:tcPr>
            <w:tcW w:w="4374" w:type="pct"/>
          </w:tcPr>
          <w:p w14:paraId="5EF70403" w14:textId="3A68BAEF" w:rsidR="00DE4BCA" w:rsidRPr="00881BF9" w:rsidRDefault="00FF2278" w:rsidP="00734838">
            <w:r w:rsidRPr="00881BF9">
              <w:t>Turi būti galimybė anonimiškai pateikti vertinimą, nepateikiant asmeninės informacijos.</w:t>
            </w:r>
          </w:p>
        </w:tc>
      </w:tr>
      <w:tr w:rsidR="00881BF9" w:rsidRPr="00881BF9" w14:paraId="495DDB19" w14:textId="77777777" w:rsidTr="24CA42C7">
        <w:tc>
          <w:tcPr>
            <w:tcW w:w="626" w:type="pct"/>
          </w:tcPr>
          <w:p w14:paraId="7A59724F" w14:textId="77777777" w:rsidR="00BB141F" w:rsidRPr="00881BF9" w:rsidRDefault="00BB141F" w:rsidP="00AF0807">
            <w:pPr>
              <w:pStyle w:val="Sraopastraipa"/>
              <w:numPr>
                <w:ilvl w:val="0"/>
                <w:numId w:val="18"/>
              </w:numPr>
            </w:pPr>
          </w:p>
        </w:tc>
        <w:tc>
          <w:tcPr>
            <w:tcW w:w="4374" w:type="pct"/>
          </w:tcPr>
          <w:p w14:paraId="54833A3B" w14:textId="7B3AB2C0" w:rsidR="00BB141F" w:rsidRPr="00881BF9" w:rsidRDefault="00BB141F" w:rsidP="00734838">
            <w:r w:rsidRPr="00881BF9">
              <w:t>Turi būti galimybė pridėti papildomus vertinimo kriterijus, priklausomai nuo paslaugos tipo.</w:t>
            </w:r>
          </w:p>
        </w:tc>
      </w:tr>
      <w:tr w:rsidR="00881BF9" w:rsidRPr="00881BF9" w14:paraId="3735B110" w14:textId="77777777" w:rsidTr="24CA42C7">
        <w:tc>
          <w:tcPr>
            <w:tcW w:w="626" w:type="pct"/>
          </w:tcPr>
          <w:p w14:paraId="566CA178" w14:textId="77777777" w:rsidR="003241B0" w:rsidRPr="00881BF9" w:rsidRDefault="003241B0" w:rsidP="00AF0807">
            <w:pPr>
              <w:pStyle w:val="Sraopastraipa"/>
              <w:numPr>
                <w:ilvl w:val="0"/>
                <w:numId w:val="18"/>
              </w:numPr>
            </w:pPr>
          </w:p>
        </w:tc>
        <w:tc>
          <w:tcPr>
            <w:tcW w:w="4374" w:type="pct"/>
          </w:tcPr>
          <w:p w14:paraId="207B59EE" w14:textId="10E28941" w:rsidR="003241B0" w:rsidRPr="00881BF9" w:rsidRDefault="003241B0" w:rsidP="00734838">
            <w:r w:rsidRPr="00881BF9">
              <w:t>Turi būti galimybė peržiūrėti ir redaguoti savo pateiktą vertinimą prieš galutinį pateikimą.</w:t>
            </w:r>
          </w:p>
        </w:tc>
      </w:tr>
      <w:tr w:rsidR="00881BF9" w:rsidRPr="00881BF9" w14:paraId="1EE75B2E" w14:textId="77777777" w:rsidTr="24CA42C7">
        <w:tc>
          <w:tcPr>
            <w:tcW w:w="626" w:type="pct"/>
          </w:tcPr>
          <w:p w14:paraId="3CD59D77" w14:textId="77777777" w:rsidR="003241B0" w:rsidRPr="00881BF9" w:rsidRDefault="003241B0" w:rsidP="00AF0807">
            <w:pPr>
              <w:pStyle w:val="Sraopastraipa"/>
              <w:numPr>
                <w:ilvl w:val="0"/>
                <w:numId w:val="18"/>
              </w:numPr>
            </w:pPr>
          </w:p>
        </w:tc>
        <w:tc>
          <w:tcPr>
            <w:tcW w:w="4374" w:type="pct"/>
          </w:tcPr>
          <w:p w14:paraId="6A06B8AB" w14:textId="05DE7E6A" w:rsidR="003241B0" w:rsidRPr="00881BF9" w:rsidRDefault="003241B0" w:rsidP="00734838">
            <w:r w:rsidRPr="00881BF9">
              <w:t xml:space="preserve">Turi būti galimybė fiksuoti ir kaupti duomenis, gautus iš </w:t>
            </w:r>
            <w:r w:rsidR="00D1330E" w:rsidRPr="00881BF9">
              <w:t>vertinimo formų.</w:t>
            </w:r>
          </w:p>
        </w:tc>
      </w:tr>
      <w:tr w:rsidR="00881BF9" w:rsidRPr="00881BF9" w14:paraId="5ECE7D60" w14:textId="77777777" w:rsidTr="24CA42C7">
        <w:trPr>
          <w:trHeight w:val="300"/>
        </w:trPr>
        <w:tc>
          <w:tcPr>
            <w:tcW w:w="626" w:type="pct"/>
          </w:tcPr>
          <w:p w14:paraId="6AC7998C" w14:textId="77777777" w:rsidR="0BB60A50" w:rsidRPr="00881BF9" w:rsidRDefault="0BB60A50" w:rsidP="00AF0807">
            <w:pPr>
              <w:pStyle w:val="Sraopastraipa"/>
              <w:numPr>
                <w:ilvl w:val="0"/>
                <w:numId w:val="18"/>
              </w:numPr>
            </w:pPr>
          </w:p>
        </w:tc>
        <w:tc>
          <w:tcPr>
            <w:tcW w:w="4374" w:type="pct"/>
          </w:tcPr>
          <w:p w14:paraId="0A0E3644" w14:textId="424E46D0" w:rsidR="7DBF8AED" w:rsidRPr="00881BF9" w:rsidRDefault="2A739AA7" w:rsidP="7DBF8AED">
            <w:r w:rsidRPr="00881BF9">
              <w:t>Turi būti galimybė nustatyti kaip dažnai ir kada vartotojai turi būti kviečiami atlikti vertinimus, įskaitant ir galimybę nustatyti priminimus</w:t>
            </w:r>
            <w:r w:rsidR="00F62EA5" w:rsidRPr="00881BF9">
              <w:t>.</w:t>
            </w:r>
          </w:p>
        </w:tc>
      </w:tr>
      <w:tr w:rsidR="00881BF9" w:rsidRPr="00881BF9" w14:paraId="3906244E" w14:textId="77777777" w:rsidTr="24CA42C7">
        <w:trPr>
          <w:trHeight w:val="300"/>
        </w:trPr>
        <w:tc>
          <w:tcPr>
            <w:tcW w:w="626" w:type="pct"/>
          </w:tcPr>
          <w:p w14:paraId="655DA3AA" w14:textId="77777777" w:rsidR="0BB60A50" w:rsidRPr="00881BF9" w:rsidRDefault="0BB60A50" w:rsidP="00AF0807">
            <w:pPr>
              <w:pStyle w:val="Sraopastraipa"/>
              <w:numPr>
                <w:ilvl w:val="0"/>
                <w:numId w:val="18"/>
              </w:numPr>
            </w:pPr>
          </w:p>
        </w:tc>
        <w:tc>
          <w:tcPr>
            <w:tcW w:w="4374" w:type="pct"/>
          </w:tcPr>
          <w:p w14:paraId="29A5BFBE" w14:textId="2C97A5CE" w:rsidR="21E1C08C" w:rsidRPr="00881BF9" w:rsidRDefault="05AF754E" w:rsidP="21E1C08C">
            <w:r w:rsidRPr="00881BF9">
              <w:t>Turi būti galimybė generuoti ataskaitą pagal surinktus vertinimus</w:t>
            </w:r>
            <w:r w:rsidR="00F62EA5" w:rsidRPr="00881BF9">
              <w:t>.</w:t>
            </w:r>
          </w:p>
        </w:tc>
      </w:tr>
      <w:tr w:rsidR="00881BF9" w:rsidRPr="00881BF9" w14:paraId="6CE218AB" w14:textId="77777777" w:rsidTr="24CA42C7">
        <w:trPr>
          <w:trHeight w:val="300"/>
        </w:trPr>
        <w:tc>
          <w:tcPr>
            <w:tcW w:w="626" w:type="pct"/>
          </w:tcPr>
          <w:p w14:paraId="06B596F9" w14:textId="77777777" w:rsidR="0BB60A50" w:rsidRPr="00881BF9" w:rsidRDefault="0BB60A50" w:rsidP="00AF0807">
            <w:pPr>
              <w:pStyle w:val="Sraopastraipa"/>
              <w:numPr>
                <w:ilvl w:val="0"/>
                <w:numId w:val="18"/>
              </w:numPr>
            </w:pPr>
          </w:p>
        </w:tc>
        <w:tc>
          <w:tcPr>
            <w:tcW w:w="4374" w:type="pct"/>
          </w:tcPr>
          <w:p w14:paraId="29BFC395" w14:textId="1675EA4C" w:rsidR="05AF754E" w:rsidRPr="00881BF9" w:rsidRDefault="05AF754E" w:rsidP="2A50922D">
            <w:r w:rsidRPr="00881BF9">
              <w:t xml:space="preserve">Turi būti galimybė pasirinkti </w:t>
            </w:r>
            <w:r w:rsidR="174B00A1" w:rsidRPr="00881BF9">
              <w:t xml:space="preserve">vertinimo </w:t>
            </w:r>
            <w:r w:rsidRPr="00881BF9">
              <w:t>ataskaitos formatą, duomenų segmentavimą ir vizualizacijas</w:t>
            </w:r>
            <w:r w:rsidR="00F62EA5" w:rsidRPr="00881BF9">
              <w:t>.</w:t>
            </w:r>
          </w:p>
        </w:tc>
      </w:tr>
      <w:tr w:rsidR="00881BF9" w:rsidRPr="00881BF9" w14:paraId="1E6F0FEC" w14:textId="77777777" w:rsidTr="24CA42C7">
        <w:trPr>
          <w:trHeight w:val="300"/>
        </w:trPr>
        <w:tc>
          <w:tcPr>
            <w:tcW w:w="626" w:type="pct"/>
          </w:tcPr>
          <w:p w14:paraId="301DCC76" w14:textId="77777777" w:rsidR="0BB60A50" w:rsidRPr="00881BF9" w:rsidRDefault="0BB60A50" w:rsidP="00AF0807">
            <w:pPr>
              <w:pStyle w:val="Sraopastraipa"/>
              <w:numPr>
                <w:ilvl w:val="0"/>
                <w:numId w:val="18"/>
              </w:numPr>
            </w:pPr>
          </w:p>
        </w:tc>
        <w:tc>
          <w:tcPr>
            <w:tcW w:w="4374" w:type="pct"/>
          </w:tcPr>
          <w:p w14:paraId="03A467DE" w14:textId="17BC2872" w:rsidR="66D6A083" w:rsidRPr="00881BF9" w:rsidRDefault="796CC20B" w:rsidP="66D6A083">
            <w:r w:rsidRPr="00881BF9">
              <w:t>Turi būti galimybė taikyti pažangius statistinius metodus vertinimo duomenims analizuoti (pvz., regresijos analizė, klasterinė analizė)</w:t>
            </w:r>
            <w:r w:rsidR="00F62EA5" w:rsidRPr="00881BF9">
              <w:t>.</w:t>
            </w:r>
          </w:p>
        </w:tc>
      </w:tr>
      <w:tr w:rsidR="00881BF9" w:rsidRPr="00881BF9" w14:paraId="23FAF194" w14:textId="77777777" w:rsidTr="24CA42C7">
        <w:trPr>
          <w:trHeight w:val="300"/>
        </w:trPr>
        <w:tc>
          <w:tcPr>
            <w:tcW w:w="626" w:type="pct"/>
          </w:tcPr>
          <w:p w14:paraId="5519773E" w14:textId="77777777" w:rsidR="00F62EA5" w:rsidRPr="00881BF9" w:rsidRDefault="00F62EA5" w:rsidP="00F62EA5">
            <w:pPr>
              <w:pStyle w:val="Sraopastraipa"/>
              <w:numPr>
                <w:ilvl w:val="0"/>
                <w:numId w:val="18"/>
              </w:numPr>
            </w:pPr>
          </w:p>
        </w:tc>
        <w:tc>
          <w:tcPr>
            <w:tcW w:w="4374" w:type="pct"/>
          </w:tcPr>
          <w:p w14:paraId="4D006A4D" w14:textId="2D3F4200" w:rsidR="00F62EA5" w:rsidRPr="00881BF9" w:rsidRDefault="008E03F7" w:rsidP="002179B6">
            <w:r w:rsidRPr="00881BF9">
              <w:t>Paslaugų įvertinimo formų pildymo</w:t>
            </w:r>
            <w:r w:rsidR="00BA1F1D" w:rsidRPr="00881BF9">
              <w:t xml:space="preserve"> funkcionalumas turi veikti nepriklausomai nuo naudojamo įrenginio ar interneto naršyklės.</w:t>
            </w:r>
          </w:p>
        </w:tc>
      </w:tr>
      <w:tr w:rsidR="00881BF9" w:rsidRPr="00881BF9" w14:paraId="7F1D6638" w14:textId="77777777" w:rsidTr="24CA42C7">
        <w:trPr>
          <w:trHeight w:val="300"/>
        </w:trPr>
        <w:tc>
          <w:tcPr>
            <w:tcW w:w="626" w:type="pct"/>
          </w:tcPr>
          <w:p w14:paraId="5573399A" w14:textId="77777777" w:rsidR="00F62EA5" w:rsidRPr="00881BF9" w:rsidRDefault="00F62EA5" w:rsidP="00F62EA5">
            <w:pPr>
              <w:pStyle w:val="Sraopastraipa"/>
              <w:numPr>
                <w:ilvl w:val="0"/>
                <w:numId w:val="18"/>
              </w:numPr>
            </w:pPr>
          </w:p>
        </w:tc>
        <w:tc>
          <w:tcPr>
            <w:tcW w:w="4374" w:type="pct"/>
          </w:tcPr>
          <w:p w14:paraId="4075B7EA" w14:textId="69C126CF" w:rsidR="00F62EA5" w:rsidRPr="00881BF9" w:rsidRDefault="00F62EA5" w:rsidP="00F62EA5">
            <w:r w:rsidRPr="00881BF9">
              <w:t>Turi būti galimybė pritaikyti formą tarptautiniu mastu pripažintiems prieinamumo standartams (pvz., WCAG). Forma turi būti tinkama naudoti žmonėms su įvairiomis negaliomis.</w:t>
            </w:r>
          </w:p>
        </w:tc>
      </w:tr>
      <w:tr w:rsidR="00881BF9" w:rsidRPr="00881BF9" w14:paraId="37C93799" w14:textId="77777777" w:rsidTr="24CA42C7">
        <w:trPr>
          <w:trHeight w:val="300"/>
        </w:trPr>
        <w:tc>
          <w:tcPr>
            <w:tcW w:w="626" w:type="pct"/>
          </w:tcPr>
          <w:p w14:paraId="7898C5DA" w14:textId="77777777" w:rsidR="00F62EA5" w:rsidRPr="00881BF9" w:rsidRDefault="00F62EA5" w:rsidP="00F62EA5">
            <w:pPr>
              <w:pStyle w:val="Sraopastraipa"/>
              <w:numPr>
                <w:ilvl w:val="0"/>
                <w:numId w:val="18"/>
              </w:numPr>
            </w:pPr>
          </w:p>
        </w:tc>
        <w:tc>
          <w:tcPr>
            <w:tcW w:w="4374" w:type="pct"/>
          </w:tcPr>
          <w:p w14:paraId="17EB452B" w14:textId="31FAB222" w:rsidR="00F62EA5" w:rsidRPr="00881BF9" w:rsidRDefault="00F62EA5" w:rsidP="00F62EA5">
            <w:r w:rsidRPr="00881BF9">
              <w:t xml:space="preserve">Turi būti galimybė išsaugoti duomenis ir leisti pildyti nuo ten, kur naudotojas buvo sustojęs pildyti formą.  </w:t>
            </w:r>
          </w:p>
        </w:tc>
      </w:tr>
      <w:tr w:rsidR="00F62EA5" w:rsidRPr="00881BF9" w14:paraId="12166E0C" w14:textId="77777777" w:rsidTr="24CA42C7">
        <w:trPr>
          <w:trHeight w:val="300"/>
        </w:trPr>
        <w:tc>
          <w:tcPr>
            <w:tcW w:w="626" w:type="pct"/>
          </w:tcPr>
          <w:p w14:paraId="1793DD61" w14:textId="77777777" w:rsidR="00F62EA5" w:rsidRPr="00881BF9" w:rsidRDefault="00F62EA5" w:rsidP="00F62EA5">
            <w:pPr>
              <w:pStyle w:val="Sraopastraipa"/>
              <w:numPr>
                <w:ilvl w:val="0"/>
                <w:numId w:val="18"/>
              </w:numPr>
            </w:pPr>
          </w:p>
        </w:tc>
        <w:tc>
          <w:tcPr>
            <w:tcW w:w="4374" w:type="pct"/>
          </w:tcPr>
          <w:p w14:paraId="1EA098E6" w14:textId="7990A182" w:rsidR="00F62EA5" w:rsidRPr="00881BF9" w:rsidRDefault="00F62EA5" w:rsidP="00F62EA5">
            <w:r w:rsidRPr="00881BF9">
              <w:t xml:space="preserve">Turi būti galimybė nurodyti pildomoje formoje progreso indikatorių, kuris rodytų kiek liko iki formos užpildymo pabaigos. </w:t>
            </w:r>
          </w:p>
        </w:tc>
      </w:tr>
    </w:tbl>
    <w:p w14:paraId="63E03261" w14:textId="77777777" w:rsidR="002E1648" w:rsidRPr="00881BF9" w:rsidRDefault="002E1648" w:rsidP="002E1648"/>
    <w:p w14:paraId="2D4BB86A" w14:textId="2E0618EA" w:rsidR="00E618CE" w:rsidRPr="00881BF9" w:rsidRDefault="00E618CE" w:rsidP="00E618CE">
      <w:pPr>
        <w:pStyle w:val="Antrat2"/>
        <w:ind w:left="567" w:hanging="567"/>
      </w:pPr>
      <w:bookmarkStart w:id="28" w:name="_Toc178546528"/>
      <w:r w:rsidRPr="00881BF9">
        <w:t>Reikalavimai</w:t>
      </w:r>
      <w:r w:rsidR="00CB1C9C" w:rsidRPr="00881BF9">
        <w:t xml:space="preserve"> dokumentų su </w:t>
      </w:r>
      <w:r w:rsidR="00305EBE" w:rsidRPr="00881BF9">
        <w:t>VRKIS</w:t>
      </w:r>
      <w:r w:rsidR="00CB1C9C" w:rsidRPr="00881BF9">
        <w:t xml:space="preserve"> informacija išdavimui</w:t>
      </w:r>
      <w:bookmarkEnd w:id="28"/>
    </w:p>
    <w:p w14:paraId="4CEE8A15" w14:textId="64C4B0C6" w:rsidR="00E618CE" w:rsidRPr="00881BF9" w:rsidRDefault="00E618CE" w:rsidP="00E618CE">
      <w:pPr>
        <w:pStyle w:val="Antrat"/>
        <w:keepNext/>
        <w:rPr>
          <w:b w:val="0"/>
          <w:bCs w:val="0"/>
          <w:color w:val="auto"/>
          <w:szCs w:val="24"/>
        </w:rPr>
      </w:pPr>
      <w:r w:rsidRPr="00881BF9">
        <w:rPr>
          <w:b w:val="0"/>
          <w:color w:val="auto"/>
          <w:szCs w:val="24"/>
          <w:shd w:val="clear" w:color="auto" w:fill="E6E6E6"/>
        </w:rPr>
        <w:fldChar w:fldCharType="begin"/>
      </w:r>
      <w:r w:rsidRPr="00881BF9">
        <w:rPr>
          <w:b w:val="0"/>
          <w:color w:val="auto"/>
        </w:rPr>
        <w:instrText xml:space="preserve"> STYLEREF 1 \s </w:instrText>
      </w:r>
      <w:r w:rsidRPr="00881BF9">
        <w:rPr>
          <w:b w:val="0"/>
          <w:color w:val="auto"/>
          <w:szCs w:val="24"/>
          <w:shd w:val="clear" w:color="auto" w:fill="E6E6E6"/>
        </w:rPr>
        <w:fldChar w:fldCharType="separate"/>
      </w:r>
      <w:r w:rsidR="00881BF9" w:rsidRPr="00881BF9">
        <w:rPr>
          <w:b w:val="0"/>
          <w:color w:val="auto"/>
        </w:rPr>
        <w:t>8</w:t>
      </w:r>
      <w:r w:rsidRPr="00881BF9">
        <w:rPr>
          <w:b w:val="0"/>
          <w:color w:val="auto"/>
          <w:szCs w:val="24"/>
          <w:shd w:val="clear" w:color="auto" w:fill="E6E6E6"/>
        </w:rPr>
        <w:fldChar w:fldCharType="end"/>
      </w:r>
      <w:r w:rsidRPr="00881BF9">
        <w:rPr>
          <w:b w:val="0"/>
          <w:bCs w:val="0"/>
          <w:color w:val="auto"/>
          <w:szCs w:val="24"/>
        </w:rPr>
        <w:t>.</w:t>
      </w:r>
      <w:r w:rsidRPr="00881BF9">
        <w:rPr>
          <w:b w:val="0"/>
          <w:color w:val="auto"/>
          <w:szCs w:val="24"/>
          <w:shd w:val="clear" w:color="auto" w:fill="E6E6E6"/>
        </w:rPr>
        <w:fldChar w:fldCharType="begin"/>
      </w:r>
      <w:r w:rsidRPr="00881BF9">
        <w:rPr>
          <w:b w:val="0"/>
          <w:color w:val="auto"/>
        </w:rPr>
        <w:instrText xml:space="preserve"> SEQ Table \* ARABIC \s 1 </w:instrText>
      </w:r>
      <w:r w:rsidRPr="00881BF9">
        <w:rPr>
          <w:b w:val="0"/>
          <w:color w:val="auto"/>
          <w:szCs w:val="24"/>
          <w:shd w:val="clear" w:color="auto" w:fill="E6E6E6"/>
        </w:rPr>
        <w:fldChar w:fldCharType="separate"/>
      </w:r>
      <w:r w:rsidR="00881BF9" w:rsidRPr="00881BF9">
        <w:rPr>
          <w:b w:val="0"/>
          <w:color w:val="auto"/>
        </w:rPr>
        <w:t>11</w:t>
      </w:r>
      <w:r w:rsidRPr="00881BF9">
        <w:rPr>
          <w:b w:val="0"/>
          <w:color w:val="auto"/>
          <w:szCs w:val="24"/>
          <w:shd w:val="clear" w:color="auto" w:fill="E6E6E6"/>
        </w:rPr>
        <w:fldChar w:fldCharType="end"/>
      </w:r>
      <w:r w:rsidRPr="00881BF9">
        <w:rPr>
          <w:b w:val="0"/>
          <w:bCs w:val="0"/>
          <w:color w:val="auto"/>
          <w:szCs w:val="24"/>
        </w:rPr>
        <w:t xml:space="preserve"> lentelė. Reikalavima</w:t>
      </w:r>
      <w:r w:rsidR="00EB70B8" w:rsidRPr="00881BF9">
        <w:rPr>
          <w:b w:val="0"/>
          <w:bCs w:val="0"/>
          <w:color w:val="auto"/>
          <w:szCs w:val="24"/>
        </w:rPr>
        <w:t xml:space="preserve">i </w:t>
      </w:r>
      <w:r w:rsidR="00B62E05" w:rsidRPr="00881BF9">
        <w:rPr>
          <w:b w:val="0"/>
          <w:bCs w:val="0"/>
          <w:color w:val="auto"/>
          <w:szCs w:val="24"/>
        </w:rPr>
        <w:t>Dokumentų su VRKIS informa</w:t>
      </w:r>
      <w:r w:rsidR="00BA0CB8" w:rsidRPr="00881BF9">
        <w:rPr>
          <w:b w:val="0"/>
          <w:bCs w:val="0"/>
          <w:color w:val="auto"/>
          <w:szCs w:val="24"/>
        </w:rPr>
        <w:t>cija išdavimui</w:t>
      </w:r>
    </w:p>
    <w:tbl>
      <w:tblPr>
        <w:tblStyle w:val="Lentelstinklelis"/>
        <w:tblW w:w="5000" w:type="pct"/>
        <w:tblLayout w:type="fixed"/>
        <w:tblLook w:val="04A0" w:firstRow="1" w:lastRow="0" w:firstColumn="1" w:lastColumn="0" w:noHBand="0" w:noVBand="1"/>
      </w:tblPr>
      <w:tblGrid>
        <w:gridCol w:w="1129"/>
        <w:gridCol w:w="7890"/>
      </w:tblGrid>
      <w:tr w:rsidR="00881BF9" w:rsidRPr="00881BF9" w14:paraId="683FBD8F" w14:textId="77777777" w:rsidTr="7E85B070">
        <w:trPr>
          <w:tblHeader/>
        </w:trPr>
        <w:tc>
          <w:tcPr>
            <w:tcW w:w="626" w:type="pct"/>
            <w:shd w:val="clear" w:color="auto" w:fill="F2F2F2" w:themeFill="background1" w:themeFillShade="F2"/>
            <w:vAlign w:val="center"/>
          </w:tcPr>
          <w:p w14:paraId="76341DB8" w14:textId="77777777" w:rsidR="00E618CE" w:rsidRPr="00881BF9" w:rsidRDefault="00E618CE">
            <w:pPr>
              <w:jc w:val="left"/>
              <w:rPr>
                <w:b/>
                <w:bCs/>
              </w:rPr>
            </w:pPr>
            <w:r w:rsidRPr="00881BF9">
              <w:rPr>
                <w:b/>
                <w:bCs/>
              </w:rPr>
              <w:t>Nr.</w:t>
            </w:r>
          </w:p>
        </w:tc>
        <w:tc>
          <w:tcPr>
            <w:tcW w:w="4374" w:type="pct"/>
            <w:shd w:val="clear" w:color="auto" w:fill="F2F2F2" w:themeFill="background1" w:themeFillShade="F2"/>
            <w:vAlign w:val="center"/>
          </w:tcPr>
          <w:p w14:paraId="486510BB" w14:textId="77777777" w:rsidR="00E618CE" w:rsidRPr="00881BF9" w:rsidRDefault="00E618CE">
            <w:pPr>
              <w:jc w:val="left"/>
              <w:rPr>
                <w:b/>
                <w:bCs/>
              </w:rPr>
            </w:pPr>
            <w:r w:rsidRPr="00881BF9">
              <w:rPr>
                <w:b/>
                <w:bCs/>
              </w:rPr>
              <w:t>Reikalavimas</w:t>
            </w:r>
          </w:p>
        </w:tc>
      </w:tr>
      <w:tr w:rsidR="00881BF9" w:rsidRPr="00881BF9" w14:paraId="27C9FFDA" w14:textId="77777777" w:rsidTr="7E85B070">
        <w:tc>
          <w:tcPr>
            <w:tcW w:w="626" w:type="pct"/>
          </w:tcPr>
          <w:p w14:paraId="7057F8CE" w14:textId="77777777" w:rsidR="00EE1D89" w:rsidRPr="00881BF9" w:rsidRDefault="00EE1D89" w:rsidP="00AF0807">
            <w:pPr>
              <w:pStyle w:val="Sraopastraipa"/>
              <w:numPr>
                <w:ilvl w:val="0"/>
                <w:numId w:val="18"/>
              </w:numPr>
            </w:pPr>
          </w:p>
        </w:tc>
        <w:tc>
          <w:tcPr>
            <w:tcW w:w="4374" w:type="pct"/>
          </w:tcPr>
          <w:p w14:paraId="79F0D937" w14:textId="7105FDAE" w:rsidR="00EE1D89" w:rsidRPr="00881BF9" w:rsidRDefault="00EE1D89" w:rsidP="00EE1D89">
            <w:r w:rsidRPr="00881BF9">
              <w:t xml:space="preserve">Turi būti taikomi automatinių duomenų pildymo reikalavimai. Plačiau žr. </w:t>
            </w:r>
            <w:r w:rsidR="00D94A11" w:rsidRPr="00881BF9">
              <w:fldChar w:fldCharType="begin"/>
            </w:r>
            <w:r w:rsidR="00D94A11" w:rsidRPr="00881BF9">
              <w:instrText xml:space="preserve"> REF _Ref175225093 \r \h </w:instrText>
            </w:r>
            <w:r w:rsidR="00881BF9" w:rsidRPr="00881BF9">
              <w:instrText xml:space="preserve"> \* MERGEFORMAT </w:instrText>
            </w:r>
            <w:r w:rsidR="00D94A11" w:rsidRPr="00881BF9">
              <w:fldChar w:fldCharType="separate"/>
            </w:r>
            <w:r w:rsidR="00881BF9" w:rsidRPr="00881BF9">
              <w:t>8.6</w:t>
            </w:r>
            <w:r w:rsidR="00D94A11" w:rsidRPr="00881BF9">
              <w:fldChar w:fldCharType="end"/>
            </w:r>
            <w:r w:rsidR="00D94A11" w:rsidRPr="00881BF9">
              <w:t xml:space="preserve"> skyrių.</w:t>
            </w:r>
          </w:p>
        </w:tc>
      </w:tr>
      <w:tr w:rsidR="00881BF9" w:rsidRPr="00881BF9" w14:paraId="2D7AC68A" w14:textId="77777777" w:rsidTr="7E85B070">
        <w:tc>
          <w:tcPr>
            <w:tcW w:w="626" w:type="pct"/>
          </w:tcPr>
          <w:p w14:paraId="21365590" w14:textId="77777777" w:rsidR="00864C7D" w:rsidRPr="00881BF9" w:rsidRDefault="00864C7D" w:rsidP="00AF0807">
            <w:pPr>
              <w:pStyle w:val="Sraopastraipa"/>
              <w:numPr>
                <w:ilvl w:val="0"/>
                <w:numId w:val="18"/>
              </w:numPr>
            </w:pPr>
          </w:p>
        </w:tc>
        <w:tc>
          <w:tcPr>
            <w:tcW w:w="4374" w:type="pct"/>
          </w:tcPr>
          <w:p w14:paraId="3C7D4988" w14:textId="2CFFD556" w:rsidR="00864C7D" w:rsidRPr="00881BF9" w:rsidRDefault="00864C7D" w:rsidP="005E74DA">
            <w:r w:rsidRPr="00881BF9">
              <w:t>Turi būti taikomi pranešimų reikalavimai.</w:t>
            </w:r>
            <w:r w:rsidR="00C52C69" w:rsidRPr="00881BF9">
              <w:t xml:space="preserve"> Plačiau žr. </w:t>
            </w:r>
            <w:r w:rsidR="00DA243B" w:rsidRPr="00881BF9">
              <w:fldChar w:fldCharType="begin"/>
            </w:r>
            <w:r w:rsidR="00DA243B" w:rsidRPr="00881BF9">
              <w:instrText xml:space="preserve"> REF _Ref175226486 \r \h </w:instrText>
            </w:r>
            <w:r w:rsidR="00881BF9" w:rsidRPr="00881BF9">
              <w:instrText xml:space="preserve"> \* MERGEFORMAT </w:instrText>
            </w:r>
            <w:r w:rsidR="00DA243B" w:rsidRPr="00881BF9">
              <w:fldChar w:fldCharType="separate"/>
            </w:r>
            <w:r w:rsidR="00881BF9" w:rsidRPr="00881BF9">
              <w:t>8.7</w:t>
            </w:r>
            <w:r w:rsidR="00DA243B" w:rsidRPr="00881BF9">
              <w:fldChar w:fldCharType="end"/>
            </w:r>
            <w:r w:rsidR="00DA243B" w:rsidRPr="00881BF9">
              <w:t xml:space="preserve"> skyrių.</w:t>
            </w:r>
          </w:p>
        </w:tc>
      </w:tr>
      <w:tr w:rsidR="00881BF9" w:rsidRPr="00881BF9" w14:paraId="7B03344F" w14:textId="77777777" w:rsidTr="7E85B070">
        <w:tc>
          <w:tcPr>
            <w:tcW w:w="626" w:type="pct"/>
          </w:tcPr>
          <w:p w14:paraId="69E4CFA1" w14:textId="77777777" w:rsidR="00E618CE" w:rsidRPr="00881BF9" w:rsidRDefault="00E618CE" w:rsidP="00AF0807">
            <w:pPr>
              <w:pStyle w:val="Sraopastraipa"/>
              <w:numPr>
                <w:ilvl w:val="0"/>
                <w:numId w:val="18"/>
              </w:numPr>
            </w:pPr>
          </w:p>
        </w:tc>
        <w:tc>
          <w:tcPr>
            <w:tcW w:w="4374" w:type="pct"/>
          </w:tcPr>
          <w:p w14:paraId="37C0056B" w14:textId="63AD47ED" w:rsidR="006A46BD" w:rsidRPr="00881BF9" w:rsidRDefault="004F0E30">
            <w:r w:rsidRPr="00881BF9">
              <w:t>Turi būti galimybė pildyti duomenis pagal anksčiau teiktus prašymus:</w:t>
            </w:r>
          </w:p>
          <w:p w14:paraId="3FF1AEFD" w14:textId="303F3328" w:rsidR="001F2F54" w:rsidRPr="00881BF9" w:rsidRDefault="001F2F54" w:rsidP="00AF0807">
            <w:pPr>
              <w:pStyle w:val="Sraopastraipa"/>
              <w:numPr>
                <w:ilvl w:val="0"/>
                <w:numId w:val="20"/>
              </w:numPr>
            </w:pPr>
            <w:r w:rsidRPr="00881BF9">
              <w:t>Kontaktiniai duomenys – el. paštas, tel. numeris;</w:t>
            </w:r>
          </w:p>
          <w:p w14:paraId="35D2F82D" w14:textId="77777777" w:rsidR="001F2F54" w:rsidRPr="00881BF9" w:rsidRDefault="001F2F54" w:rsidP="00AF0807">
            <w:pPr>
              <w:pStyle w:val="Sraopastraipa"/>
              <w:numPr>
                <w:ilvl w:val="0"/>
                <w:numId w:val="20"/>
              </w:numPr>
            </w:pPr>
            <w:r w:rsidRPr="00881BF9">
              <w:t>Rinkimai, kuriuose dalyvavo;</w:t>
            </w:r>
          </w:p>
          <w:p w14:paraId="7987AF22" w14:textId="77777777" w:rsidR="001F2F54" w:rsidRPr="00881BF9" w:rsidRDefault="001F2F54" w:rsidP="00AF0807">
            <w:pPr>
              <w:pStyle w:val="Sraopastraipa"/>
              <w:numPr>
                <w:ilvl w:val="0"/>
                <w:numId w:val="20"/>
              </w:numPr>
            </w:pPr>
            <w:r w:rsidRPr="00881BF9">
              <w:t>Pareigos;</w:t>
            </w:r>
          </w:p>
          <w:p w14:paraId="0B595466" w14:textId="1DBF4320" w:rsidR="000423B6" w:rsidRPr="00881BF9" w:rsidRDefault="000423B6" w:rsidP="00AF0807">
            <w:pPr>
              <w:pStyle w:val="Sraopastraipa"/>
              <w:numPr>
                <w:ilvl w:val="0"/>
                <w:numId w:val="20"/>
              </w:numPr>
            </w:pPr>
            <w:r w:rsidRPr="00881BF9">
              <w:t>Darbo vieta;</w:t>
            </w:r>
          </w:p>
          <w:p w14:paraId="09FE4755" w14:textId="6556B4EB" w:rsidR="00E618CE" w:rsidRPr="00881BF9" w:rsidRDefault="001F2F54" w:rsidP="00AF0807">
            <w:pPr>
              <w:pStyle w:val="Sraopastraipa"/>
              <w:numPr>
                <w:ilvl w:val="0"/>
                <w:numId w:val="20"/>
              </w:numPr>
            </w:pPr>
            <w:r w:rsidRPr="00881BF9">
              <w:t>Rinkimų datos.</w:t>
            </w:r>
          </w:p>
        </w:tc>
      </w:tr>
      <w:tr w:rsidR="00881BF9" w:rsidRPr="00881BF9" w14:paraId="355815D9" w14:textId="77777777" w:rsidTr="7E85B070">
        <w:tc>
          <w:tcPr>
            <w:tcW w:w="626" w:type="pct"/>
          </w:tcPr>
          <w:p w14:paraId="4F1003E9" w14:textId="77777777" w:rsidR="004F3D74" w:rsidRPr="00881BF9" w:rsidRDefault="004F3D74" w:rsidP="00AF0807">
            <w:pPr>
              <w:pStyle w:val="Sraopastraipa"/>
              <w:numPr>
                <w:ilvl w:val="0"/>
                <w:numId w:val="18"/>
              </w:numPr>
            </w:pPr>
          </w:p>
        </w:tc>
        <w:tc>
          <w:tcPr>
            <w:tcW w:w="4374" w:type="pct"/>
          </w:tcPr>
          <w:p w14:paraId="1ACBF136" w14:textId="14E48206" w:rsidR="004F3D74" w:rsidRPr="00881BF9" w:rsidRDefault="000B0B9D">
            <w:r w:rsidRPr="00881BF9">
              <w:t>Turi būti galimybė redaguoti automatiškai užpildytus šiuos laukus:</w:t>
            </w:r>
          </w:p>
          <w:p w14:paraId="212CB39F" w14:textId="77777777" w:rsidR="00B81A62" w:rsidRPr="00881BF9" w:rsidRDefault="000B0B9D" w:rsidP="00AF0807">
            <w:pPr>
              <w:pStyle w:val="Sraopastraipa"/>
              <w:numPr>
                <w:ilvl w:val="0"/>
                <w:numId w:val="21"/>
              </w:numPr>
            </w:pPr>
            <w:r w:rsidRPr="00881BF9">
              <w:t>Kontaktiniai duomenys – el. paštas, tel. numeris</w:t>
            </w:r>
            <w:r w:rsidR="008E0FC6" w:rsidRPr="00881BF9">
              <w:t>;</w:t>
            </w:r>
          </w:p>
          <w:p w14:paraId="3472DB69" w14:textId="6BF81A8E" w:rsidR="008E0FC6" w:rsidRPr="00881BF9" w:rsidRDefault="008E0FC6" w:rsidP="00AF0807">
            <w:pPr>
              <w:pStyle w:val="Sraopastraipa"/>
              <w:numPr>
                <w:ilvl w:val="0"/>
                <w:numId w:val="21"/>
              </w:numPr>
            </w:pPr>
            <w:r w:rsidRPr="00881BF9">
              <w:t>Darbo laikotarpis, t. y. kada pradėjo ir kada baigė dirbti.</w:t>
            </w:r>
          </w:p>
        </w:tc>
      </w:tr>
      <w:tr w:rsidR="00881BF9" w:rsidRPr="00881BF9" w14:paraId="2E51E67A" w14:textId="77777777" w:rsidTr="7E85B070">
        <w:tc>
          <w:tcPr>
            <w:tcW w:w="626" w:type="pct"/>
          </w:tcPr>
          <w:p w14:paraId="55285323" w14:textId="77777777" w:rsidR="00BC3F4A" w:rsidRPr="00881BF9" w:rsidRDefault="00BC3F4A" w:rsidP="00AF0807">
            <w:pPr>
              <w:pStyle w:val="Sraopastraipa"/>
              <w:numPr>
                <w:ilvl w:val="0"/>
                <w:numId w:val="18"/>
              </w:numPr>
            </w:pPr>
          </w:p>
        </w:tc>
        <w:tc>
          <w:tcPr>
            <w:tcW w:w="4374" w:type="pct"/>
          </w:tcPr>
          <w:p w14:paraId="070A39A3" w14:textId="18ADA8C9" w:rsidR="00BC3F4A" w:rsidRPr="00881BF9" w:rsidRDefault="001B7BB7">
            <w:r w:rsidRPr="00881BF9">
              <w:t>Turi būti automatinio pažymos numerio suteikimo galimybė.</w:t>
            </w:r>
          </w:p>
        </w:tc>
      </w:tr>
      <w:tr w:rsidR="00881BF9" w:rsidRPr="00881BF9" w14:paraId="15D40176" w14:textId="77777777" w:rsidTr="7E85B070">
        <w:tc>
          <w:tcPr>
            <w:tcW w:w="626" w:type="pct"/>
          </w:tcPr>
          <w:p w14:paraId="4583DA61" w14:textId="77777777" w:rsidR="004B43C6" w:rsidRPr="00881BF9" w:rsidRDefault="004B43C6" w:rsidP="00AF0807">
            <w:pPr>
              <w:pStyle w:val="Sraopastraipa"/>
              <w:numPr>
                <w:ilvl w:val="0"/>
                <w:numId w:val="18"/>
              </w:numPr>
            </w:pPr>
          </w:p>
        </w:tc>
        <w:tc>
          <w:tcPr>
            <w:tcW w:w="4374" w:type="pct"/>
          </w:tcPr>
          <w:p w14:paraId="6E5D8C15" w14:textId="572CCC05" w:rsidR="004B43C6" w:rsidRPr="00881BF9" w:rsidRDefault="007F313C">
            <w:r w:rsidRPr="00881BF9">
              <w:t xml:space="preserve">Turi būti </w:t>
            </w:r>
            <w:r w:rsidR="00321CD1" w:rsidRPr="00881BF9">
              <w:t xml:space="preserve">realizuota </w:t>
            </w:r>
            <w:r w:rsidRPr="00881BF9">
              <w:t>sąsaja su kvalifikuoto el. spaudo sistemomis.</w:t>
            </w:r>
          </w:p>
        </w:tc>
      </w:tr>
      <w:tr w:rsidR="00881BF9" w:rsidRPr="00881BF9" w14:paraId="629BB7CC" w14:textId="77777777" w:rsidTr="7E85B070">
        <w:tc>
          <w:tcPr>
            <w:tcW w:w="626" w:type="pct"/>
          </w:tcPr>
          <w:p w14:paraId="1D2BC0FA" w14:textId="77777777" w:rsidR="00113C33" w:rsidRPr="00881BF9" w:rsidRDefault="00113C33" w:rsidP="00AF0807">
            <w:pPr>
              <w:pStyle w:val="Sraopastraipa"/>
              <w:numPr>
                <w:ilvl w:val="0"/>
                <w:numId w:val="18"/>
              </w:numPr>
            </w:pPr>
          </w:p>
        </w:tc>
        <w:tc>
          <w:tcPr>
            <w:tcW w:w="4374" w:type="pct"/>
          </w:tcPr>
          <w:p w14:paraId="3296E9FF" w14:textId="3E52E473" w:rsidR="00113C33" w:rsidRPr="00881BF9" w:rsidRDefault="00DC1CC4">
            <w:r w:rsidRPr="00881BF9">
              <w:t>Turi būti galimybė pažymas automatiškai įkelti į asmeninę naudotojo paskyrą.</w:t>
            </w:r>
          </w:p>
        </w:tc>
      </w:tr>
      <w:tr w:rsidR="00881BF9" w:rsidRPr="00881BF9" w14:paraId="1816A90D" w14:textId="77777777" w:rsidTr="7E85B070">
        <w:tc>
          <w:tcPr>
            <w:tcW w:w="626" w:type="pct"/>
          </w:tcPr>
          <w:p w14:paraId="1ACACD45" w14:textId="77777777" w:rsidR="00113C33" w:rsidRPr="00881BF9" w:rsidRDefault="00113C33" w:rsidP="00AF0807">
            <w:pPr>
              <w:pStyle w:val="Sraopastraipa"/>
              <w:numPr>
                <w:ilvl w:val="0"/>
                <w:numId w:val="18"/>
              </w:numPr>
            </w:pPr>
          </w:p>
        </w:tc>
        <w:tc>
          <w:tcPr>
            <w:tcW w:w="4374" w:type="pct"/>
          </w:tcPr>
          <w:p w14:paraId="7131A1BC" w14:textId="1A554B33" w:rsidR="00113C33" w:rsidRPr="00881BF9" w:rsidRDefault="00AB4AA7">
            <w:r w:rsidRPr="00881BF9">
              <w:t xml:space="preserve">Turi būti galimybė </w:t>
            </w:r>
            <w:r w:rsidR="00B33ABD" w:rsidRPr="00881BF9">
              <w:t xml:space="preserve">parsisiųsti sugeneruotą pažymą PDF formatu tiesiogiai į naudotojo kompiuterį </w:t>
            </w:r>
            <w:r w:rsidR="009004A7" w:rsidRPr="00881BF9">
              <w:t>i</w:t>
            </w:r>
            <w:r w:rsidR="00B33ABD" w:rsidRPr="00881BF9">
              <w:t>r išsiųsti pažymą nurodytu el. paštu.</w:t>
            </w:r>
          </w:p>
        </w:tc>
      </w:tr>
      <w:tr w:rsidR="00881BF9" w:rsidRPr="00881BF9" w14:paraId="786428F3" w14:textId="77777777" w:rsidTr="7E85B070">
        <w:tc>
          <w:tcPr>
            <w:tcW w:w="626" w:type="pct"/>
          </w:tcPr>
          <w:p w14:paraId="78BCE2EA" w14:textId="77777777" w:rsidR="00B33ABD" w:rsidRPr="00881BF9" w:rsidRDefault="00B33ABD" w:rsidP="00AF0807">
            <w:pPr>
              <w:pStyle w:val="Sraopastraipa"/>
              <w:numPr>
                <w:ilvl w:val="0"/>
                <w:numId w:val="18"/>
              </w:numPr>
            </w:pPr>
          </w:p>
        </w:tc>
        <w:tc>
          <w:tcPr>
            <w:tcW w:w="4374" w:type="pct"/>
          </w:tcPr>
          <w:p w14:paraId="015A1855" w14:textId="5F93AFDC" w:rsidR="00B33ABD" w:rsidRPr="00881BF9" w:rsidRDefault="004847C6">
            <w:r w:rsidRPr="00881BF9">
              <w:t>Turi būti galimybė</w:t>
            </w:r>
            <w:r w:rsidR="00DB0F28" w:rsidRPr="00881BF9">
              <w:t xml:space="preserve"> išduotą pažymą atvaizduoti asmeninėje paskyroje</w:t>
            </w:r>
            <w:r w:rsidR="008511A8" w:rsidRPr="00881BF9">
              <w:t>.</w:t>
            </w:r>
          </w:p>
        </w:tc>
      </w:tr>
      <w:tr w:rsidR="00881BF9" w:rsidRPr="00881BF9" w14:paraId="52DED966" w14:textId="77777777" w:rsidTr="7E85B070">
        <w:tc>
          <w:tcPr>
            <w:tcW w:w="626" w:type="pct"/>
          </w:tcPr>
          <w:p w14:paraId="284C232E" w14:textId="77777777" w:rsidR="006A2456" w:rsidRPr="00881BF9" w:rsidRDefault="006A2456" w:rsidP="00AF0807">
            <w:pPr>
              <w:pStyle w:val="Sraopastraipa"/>
              <w:numPr>
                <w:ilvl w:val="0"/>
                <w:numId w:val="18"/>
              </w:numPr>
            </w:pPr>
          </w:p>
        </w:tc>
        <w:tc>
          <w:tcPr>
            <w:tcW w:w="4374" w:type="pct"/>
          </w:tcPr>
          <w:p w14:paraId="0BEE5FD3" w14:textId="30D3D09D" w:rsidR="006A2456" w:rsidRPr="00881BF9" w:rsidRDefault="006A2456">
            <w:r w:rsidRPr="00881BF9">
              <w:t>Turi būti galimybė naudotojui pasirinkti, ar yra reikalingas el. pažymos nuorašas su parašu, ar popierin</w:t>
            </w:r>
            <w:r w:rsidR="00D96562" w:rsidRPr="00881BF9">
              <w:t>ės</w:t>
            </w:r>
            <w:r w:rsidRPr="00881BF9">
              <w:t xml:space="preserve"> pažym</w:t>
            </w:r>
            <w:r w:rsidR="00D96562" w:rsidRPr="00881BF9">
              <w:t>os nuorašas</w:t>
            </w:r>
            <w:r w:rsidRPr="00881BF9">
              <w:t xml:space="preserve"> su parašu.</w:t>
            </w:r>
          </w:p>
        </w:tc>
      </w:tr>
      <w:tr w:rsidR="00881BF9" w:rsidRPr="00881BF9" w14:paraId="523565AE" w14:textId="77777777" w:rsidTr="7E85B070">
        <w:tc>
          <w:tcPr>
            <w:tcW w:w="626" w:type="pct"/>
          </w:tcPr>
          <w:p w14:paraId="63493F99" w14:textId="77777777" w:rsidR="00A76F81" w:rsidRPr="00881BF9" w:rsidRDefault="00A76F81" w:rsidP="00AF0807">
            <w:pPr>
              <w:pStyle w:val="Sraopastraipa"/>
              <w:numPr>
                <w:ilvl w:val="0"/>
                <w:numId w:val="18"/>
              </w:numPr>
            </w:pPr>
          </w:p>
        </w:tc>
        <w:tc>
          <w:tcPr>
            <w:tcW w:w="4374" w:type="pct"/>
          </w:tcPr>
          <w:p w14:paraId="02663BEC" w14:textId="08A7DD6D" w:rsidR="00FA3F14" w:rsidRPr="00881BF9" w:rsidRDefault="00A76F81">
            <w:r w:rsidRPr="00881BF9">
              <w:t xml:space="preserve">Turi būti </w:t>
            </w:r>
            <w:r w:rsidR="00695202" w:rsidRPr="00881BF9">
              <w:t>informavimo galimybė</w:t>
            </w:r>
            <w:r w:rsidR="003271B5" w:rsidRPr="00881BF9">
              <w:t xml:space="preserve">, nurodytu el. paštu, </w:t>
            </w:r>
            <w:r w:rsidR="00444013" w:rsidRPr="00881BF9">
              <w:t>pagal sugeneruotų pažymų tipą atitinkamiems VRK darbuotojams</w:t>
            </w:r>
            <w:r w:rsidR="00FA3F14" w:rsidRPr="00881BF9">
              <w:t>. Pažymų tipai:</w:t>
            </w:r>
          </w:p>
          <w:p w14:paraId="7D93C238" w14:textId="77777777" w:rsidR="00DC54C7" w:rsidRPr="00881BF9" w:rsidRDefault="00DC54C7" w:rsidP="00AF0807">
            <w:pPr>
              <w:pStyle w:val="Sraopastraipa"/>
              <w:numPr>
                <w:ilvl w:val="0"/>
                <w:numId w:val="22"/>
              </w:numPr>
            </w:pPr>
            <w:r w:rsidRPr="00881BF9">
              <w:t>Pažyma apie darbą rinkimų komisijoje;</w:t>
            </w:r>
          </w:p>
          <w:p w14:paraId="288ECDEA" w14:textId="77777777" w:rsidR="00DC54C7" w:rsidRPr="00881BF9" w:rsidRDefault="00DC54C7" w:rsidP="00AF0807">
            <w:pPr>
              <w:pStyle w:val="Sraopastraipa"/>
              <w:numPr>
                <w:ilvl w:val="0"/>
                <w:numId w:val="22"/>
              </w:numPr>
            </w:pPr>
            <w:r w:rsidRPr="00881BF9">
              <w:t xml:space="preserve">Pažyma apie išrinkimą į renkamas pareigas; </w:t>
            </w:r>
          </w:p>
          <w:p w14:paraId="097E4F52" w14:textId="77777777" w:rsidR="00DC54C7" w:rsidRPr="00881BF9" w:rsidRDefault="00DC54C7" w:rsidP="00AF0807">
            <w:pPr>
              <w:pStyle w:val="Sraopastraipa"/>
              <w:numPr>
                <w:ilvl w:val="0"/>
                <w:numId w:val="22"/>
              </w:numPr>
            </w:pPr>
            <w:r w:rsidRPr="00881BF9">
              <w:t xml:space="preserve">Pažyma, kad asmuo buvo kandidatu; </w:t>
            </w:r>
          </w:p>
          <w:p w14:paraId="4DB5B0F0" w14:textId="77777777" w:rsidR="00DC54C7" w:rsidRPr="00881BF9" w:rsidRDefault="00DC54C7" w:rsidP="00AF0807">
            <w:pPr>
              <w:pStyle w:val="Sraopastraipa"/>
              <w:numPr>
                <w:ilvl w:val="0"/>
                <w:numId w:val="22"/>
              </w:numPr>
            </w:pPr>
            <w:r w:rsidRPr="00881BF9">
              <w:t xml:space="preserve">Pažyma apie įrašymą į rinkėjų sąrašą; </w:t>
            </w:r>
          </w:p>
          <w:p w14:paraId="4E51D136" w14:textId="77777777" w:rsidR="00DC54C7" w:rsidRPr="00881BF9" w:rsidRDefault="32760F5F" w:rsidP="00AF0807">
            <w:pPr>
              <w:pStyle w:val="Sraopastraipa"/>
              <w:numPr>
                <w:ilvl w:val="0"/>
                <w:numId w:val="22"/>
              </w:numPr>
            </w:pPr>
            <w:r w:rsidRPr="00881BF9">
              <w:t xml:space="preserve">Pažyma apie atvykimo balsuoti faktą; </w:t>
            </w:r>
          </w:p>
          <w:p w14:paraId="35318B27" w14:textId="3432F966" w:rsidR="3A5B743D" w:rsidRPr="00881BF9" w:rsidRDefault="3A5B743D" w:rsidP="7E85B070">
            <w:pPr>
              <w:pStyle w:val="Sraopastraipa"/>
              <w:numPr>
                <w:ilvl w:val="0"/>
                <w:numId w:val="22"/>
              </w:numPr>
              <w:rPr>
                <w:rFonts w:asciiTheme="majorHAnsi" w:eastAsiaTheme="majorEastAsia" w:hAnsiTheme="majorHAnsi" w:cstheme="majorBidi"/>
                <w:szCs w:val="24"/>
              </w:rPr>
            </w:pPr>
            <w:r w:rsidRPr="00881BF9">
              <w:rPr>
                <w:rFonts w:asciiTheme="majorHAnsi" w:eastAsiaTheme="majorEastAsia" w:hAnsiTheme="majorHAnsi" w:cstheme="majorBidi"/>
                <w:szCs w:val="24"/>
              </w:rPr>
              <w:t>Pažyma apie darbo užmokestį;</w:t>
            </w:r>
          </w:p>
          <w:p w14:paraId="33D3DF48" w14:textId="77777777" w:rsidR="00DC54C7" w:rsidRPr="00881BF9" w:rsidRDefault="00DC54C7" w:rsidP="00AF0807">
            <w:pPr>
              <w:pStyle w:val="Sraopastraipa"/>
              <w:numPr>
                <w:ilvl w:val="0"/>
                <w:numId w:val="22"/>
              </w:numPr>
            </w:pPr>
            <w:r w:rsidRPr="00881BF9">
              <w:t>Pažyma apie priskaičiuotą ir apmokėtą darbo užmokestį bei kitas išmokas;</w:t>
            </w:r>
          </w:p>
          <w:p w14:paraId="0C19BB5C" w14:textId="0ED09CE9" w:rsidR="00A76F81" w:rsidRPr="00881BF9" w:rsidRDefault="00DC54C7" w:rsidP="00AF0807">
            <w:pPr>
              <w:pStyle w:val="Sraopastraipa"/>
              <w:numPr>
                <w:ilvl w:val="0"/>
                <w:numId w:val="22"/>
              </w:numPr>
            </w:pPr>
            <w:r w:rsidRPr="00881BF9">
              <w:t>Pažyma apie asmens duomenų tvarkymą</w:t>
            </w:r>
            <w:r w:rsidR="00E65ACE" w:rsidRPr="00881BF9">
              <w:t>.</w:t>
            </w:r>
          </w:p>
        </w:tc>
      </w:tr>
      <w:tr w:rsidR="00881BF9" w:rsidRPr="00881BF9" w14:paraId="53DB03FB" w14:textId="77777777" w:rsidTr="7E85B070">
        <w:tc>
          <w:tcPr>
            <w:tcW w:w="626" w:type="pct"/>
          </w:tcPr>
          <w:p w14:paraId="2A0A7EBD" w14:textId="77777777" w:rsidR="00BD2F29" w:rsidRPr="00881BF9" w:rsidRDefault="00BD2F29" w:rsidP="00AF0807">
            <w:pPr>
              <w:pStyle w:val="Sraopastraipa"/>
              <w:numPr>
                <w:ilvl w:val="0"/>
                <w:numId w:val="18"/>
              </w:numPr>
            </w:pPr>
          </w:p>
        </w:tc>
        <w:tc>
          <w:tcPr>
            <w:tcW w:w="4374" w:type="pct"/>
          </w:tcPr>
          <w:p w14:paraId="6FACD101" w14:textId="4288A58B" w:rsidR="00BD2F29" w:rsidRPr="00881BF9" w:rsidRDefault="00BD2F29">
            <w:r w:rsidRPr="00881BF9">
              <w:t xml:space="preserve">Turi būti galimybė </w:t>
            </w:r>
            <w:r w:rsidR="00FE5399" w:rsidRPr="00881BF9">
              <w:t>peržiūrėti sugeneruotą pažymą ir prašym</w:t>
            </w:r>
            <w:r w:rsidR="003B4356" w:rsidRPr="00881BF9">
              <w:t>o formą</w:t>
            </w:r>
            <w:r w:rsidR="00FE5399" w:rsidRPr="00881BF9">
              <w:t>, pagal kur</w:t>
            </w:r>
            <w:r w:rsidR="003B4356" w:rsidRPr="00881BF9">
              <w:t>ią</w:t>
            </w:r>
            <w:r w:rsidR="00FE5399" w:rsidRPr="00881BF9">
              <w:t xml:space="preserve"> buvo </w:t>
            </w:r>
            <w:r w:rsidR="003A6086" w:rsidRPr="00881BF9">
              <w:t>rengiama</w:t>
            </w:r>
            <w:r w:rsidR="00FE5399" w:rsidRPr="00881BF9">
              <w:t xml:space="preserve"> pažyma</w:t>
            </w:r>
            <w:r w:rsidR="008C4683" w:rsidRPr="00881BF9">
              <w:t>, prieš pažymos rezervavimo veiksmą.</w:t>
            </w:r>
          </w:p>
        </w:tc>
      </w:tr>
      <w:tr w:rsidR="00881BF9" w:rsidRPr="00881BF9" w14:paraId="32A40913" w14:textId="77777777" w:rsidTr="7E85B070">
        <w:tc>
          <w:tcPr>
            <w:tcW w:w="626" w:type="pct"/>
          </w:tcPr>
          <w:p w14:paraId="4D862526" w14:textId="77777777" w:rsidR="00BD2F29" w:rsidRPr="00881BF9" w:rsidRDefault="00BD2F29" w:rsidP="00AF0807">
            <w:pPr>
              <w:pStyle w:val="Sraopastraipa"/>
              <w:numPr>
                <w:ilvl w:val="0"/>
                <w:numId w:val="18"/>
              </w:numPr>
            </w:pPr>
          </w:p>
        </w:tc>
        <w:tc>
          <w:tcPr>
            <w:tcW w:w="4374" w:type="pct"/>
          </w:tcPr>
          <w:p w14:paraId="2E4BF288" w14:textId="704B63F5" w:rsidR="00BD2F29" w:rsidRPr="00881BF9" w:rsidRDefault="00AD1B77">
            <w:r w:rsidRPr="00881BF9">
              <w:t xml:space="preserve">Turi būti galimybė </w:t>
            </w:r>
            <w:r w:rsidR="00A65104" w:rsidRPr="00881BF9">
              <w:t>nurodyti p</w:t>
            </w:r>
            <w:r w:rsidR="0038723F" w:rsidRPr="00881BF9">
              <w:t>rašymo tikslinimo priežastis.</w:t>
            </w:r>
          </w:p>
        </w:tc>
      </w:tr>
      <w:tr w:rsidR="00881BF9" w:rsidRPr="00881BF9" w14:paraId="444C6F82" w14:textId="77777777" w:rsidTr="7E85B070">
        <w:tc>
          <w:tcPr>
            <w:tcW w:w="626" w:type="pct"/>
          </w:tcPr>
          <w:p w14:paraId="5F526197" w14:textId="77777777" w:rsidR="00BD2F29" w:rsidRPr="00881BF9" w:rsidRDefault="00BD2F29" w:rsidP="00AF0807">
            <w:pPr>
              <w:pStyle w:val="Sraopastraipa"/>
              <w:numPr>
                <w:ilvl w:val="0"/>
                <w:numId w:val="18"/>
              </w:numPr>
            </w:pPr>
          </w:p>
        </w:tc>
        <w:tc>
          <w:tcPr>
            <w:tcW w:w="4374" w:type="pct"/>
          </w:tcPr>
          <w:p w14:paraId="7676BD63" w14:textId="105FA692" w:rsidR="00BD2F29" w:rsidRPr="00881BF9" w:rsidRDefault="004E4D46">
            <w:r w:rsidRPr="00881BF9">
              <w:t>Turi būti galimybė pažymėti pažymos perdavimą.</w:t>
            </w:r>
          </w:p>
        </w:tc>
      </w:tr>
      <w:tr w:rsidR="00881BF9" w:rsidRPr="00881BF9" w14:paraId="74536E35" w14:textId="77777777" w:rsidTr="7E85B070">
        <w:tc>
          <w:tcPr>
            <w:tcW w:w="626" w:type="pct"/>
          </w:tcPr>
          <w:p w14:paraId="12D3205E" w14:textId="77777777" w:rsidR="004E4D46" w:rsidRPr="00881BF9" w:rsidRDefault="004E4D46" w:rsidP="00AF0807">
            <w:pPr>
              <w:pStyle w:val="Sraopastraipa"/>
              <w:numPr>
                <w:ilvl w:val="0"/>
                <w:numId w:val="18"/>
              </w:numPr>
            </w:pPr>
          </w:p>
        </w:tc>
        <w:tc>
          <w:tcPr>
            <w:tcW w:w="4374" w:type="pct"/>
          </w:tcPr>
          <w:p w14:paraId="488D6B1F" w14:textId="0B062A1B" w:rsidR="004E4D46" w:rsidRPr="00881BF9" w:rsidRDefault="000A134D">
            <w:r w:rsidRPr="00881BF9">
              <w:t xml:space="preserve">Turi būti </w:t>
            </w:r>
            <w:r w:rsidR="00FB1E7C" w:rsidRPr="00881BF9">
              <w:t>galimybė pasirašyti pažymą su kvalifikuotu el. parašu</w:t>
            </w:r>
            <w:r w:rsidR="00CF28C5" w:rsidRPr="00881BF9">
              <w:t>.</w:t>
            </w:r>
          </w:p>
        </w:tc>
      </w:tr>
      <w:tr w:rsidR="00881BF9" w:rsidRPr="00881BF9" w14:paraId="287FAC2A" w14:textId="77777777" w:rsidTr="7E85B070">
        <w:tc>
          <w:tcPr>
            <w:tcW w:w="626" w:type="pct"/>
          </w:tcPr>
          <w:p w14:paraId="49DA9D93" w14:textId="77777777" w:rsidR="004E4D46" w:rsidRPr="00881BF9" w:rsidRDefault="004E4D46" w:rsidP="00AF0807">
            <w:pPr>
              <w:pStyle w:val="Sraopastraipa"/>
              <w:numPr>
                <w:ilvl w:val="0"/>
                <w:numId w:val="18"/>
              </w:numPr>
            </w:pPr>
          </w:p>
        </w:tc>
        <w:tc>
          <w:tcPr>
            <w:tcW w:w="4374" w:type="pct"/>
          </w:tcPr>
          <w:p w14:paraId="62DBE226" w14:textId="73B203E2" w:rsidR="004E4D46" w:rsidRPr="00881BF9" w:rsidRDefault="00665555">
            <w:r w:rsidRPr="00881BF9">
              <w:t>Turi būti galimybė suformuoti el. nuorašą ADOC formatu.</w:t>
            </w:r>
          </w:p>
        </w:tc>
      </w:tr>
      <w:tr w:rsidR="00881BF9" w:rsidRPr="00881BF9" w14:paraId="3B52A158" w14:textId="77777777" w:rsidTr="7E85B070">
        <w:tc>
          <w:tcPr>
            <w:tcW w:w="626" w:type="pct"/>
          </w:tcPr>
          <w:p w14:paraId="0ACDF825" w14:textId="77777777" w:rsidR="00974ECC" w:rsidRPr="00881BF9" w:rsidRDefault="00974ECC" w:rsidP="00AF0807">
            <w:pPr>
              <w:pStyle w:val="Sraopastraipa"/>
              <w:numPr>
                <w:ilvl w:val="0"/>
                <w:numId w:val="18"/>
              </w:numPr>
            </w:pPr>
          </w:p>
        </w:tc>
        <w:tc>
          <w:tcPr>
            <w:tcW w:w="4374" w:type="pct"/>
          </w:tcPr>
          <w:p w14:paraId="1AB560E3" w14:textId="0F4BEDF7" w:rsidR="00974ECC" w:rsidRPr="00881BF9" w:rsidRDefault="00974ECC">
            <w:r w:rsidRPr="00881BF9">
              <w:t>Turi būti galimybė išsiųsti el. nuorašą nurodytu el. paštu.</w:t>
            </w:r>
          </w:p>
        </w:tc>
      </w:tr>
      <w:tr w:rsidR="00881BF9" w:rsidRPr="00881BF9" w14:paraId="1543F9DF" w14:textId="77777777" w:rsidTr="7E85B070">
        <w:tc>
          <w:tcPr>
            <w:tcW w:w="626" w:type="pct"/>
          </w:tcPr>
          <w:p w14:paraId="6B0C3CC3" w14:textId="77777777" w:rsidR="00974ECC" w:rsidRPr="00881BF9" w:rsidRDefault="00974ECC" w:rsidP="00AF0807">
            <w:pPr>
              <w:pStyle w:val="Sraopastraipa"/>
              <w:numPr>
                <w:ilvl w:val="0"/>
                <w:numId w:val="18"/>
              </w:numPr>
            </w:pPr>
          </w:p>
        </w:tc>
        <w:tc>
          <w:tcPr>
            <w:tcW w:w="4374" w:type="pct"/>
          </w:tcPr>
          <w:p w14:paraId="4F83FB13" w14:textId="10616383" w:rsidR="00974ECC" w:rsidRPr="00881BF9" w:rsidRDefault="00304C86">
            <w:r w:rsidRPr="00881BF9">
              <w:t xml:space="preserve">Turi būti galimybė </w:t>
            </w:r>
            <w:r w:rsidR="000C3DF5" w:rsidRPr="00881BF9">
              <w:t>tiesiogiai iš sistemos atspausdinti el. pažymos nuorašą.</w:t>
            </w:r>
          </w:p>
        </w:tc>
      </w:tr>
      <w:tr w:rsidR="00881BF9" w:rsidRPr="00881BF9" w14:paraId="1308EB8B" w14:textId="77777777" w:rsidTr="7E85B070">
        <w:tc>
          <w:tcPr>
            <w:tcW w:w="626" w:type="pct"/>
          </w:tcPr>
          <w:p w14:paraId="6673F5AD" w14:textId="77777777" w:rsidR="00974ECC" w:rsidRPr="00881BF9" w:rsidRDefault="00974ECC" w:rsidP="00AF0807">
            <w:pPr>
              <w:pStyle w:val="Sraopastraipa"/>
              <w:numPr>
                <w:ilvl w:val="0"/>
                <w:numId w:val="18"/>
              </w:numPr>
            </w:pPr>
          </w:p>
        </w:tc>
        <w:tc>
          <w:tcPr>
            <w:tcW w:w="4374" w:type="pct"/>
          </w:tcPr>
          <w:p w14:paraId="09A4D195" w14:textId="0BF1D95F" w:rsidR="00974ECC" w:rsidRPr="00881BF9" w:rsidRDefault="00A01E04">
            <w:r w:rsidRPr="00881BF9">
              <w:t xml:space="preserve">Turi būti galimybė </w:t>
            </w:r>
            <w:r w:rsidR="008E0E0B" w:rsidRPr="00881BF9">
              <w:t xml:space="preserve">sistemoje </w:t>
            </w:r>
            <w:r w:rsidRPr="00881BF9">
              <w:t>pažymėti</w:t>
            </w:r>
            <w:r w:rsidR="008E0E0B" w:rsidRPr="00881BF9">
              <w:t xml:space="preserve"> varnele</w:t>
            </w:r>
            <w:r w:rsidRPr="00881BF9">
              <w:t xml:space="preserve"> apie sugeneruotą fizinį pažymos nuorašą.</w:t>
            </w:r>
          </w:p>
        </w:tc>
      </w:tr>
      <w:tr w:rsidR="008E0E0B" w:rsidRPr="00881BF9" w14:paraId="5E405E29" w14:textId="77777777" w:rsidTr="7E85B070">
        <w:tc>
          <w:tcPr>
            <w:tcW w:w="626" w:type="pct"/>
          </w:tcPr>
          <w:p w14:paraId="1BCD7AB2" w14:textId="77777777" w:rsidR="008E0E0B" w:rsidRPr="00881BF9" w:rsidRDefault="008E0E0B" w:rsidP="00AF0807">
            <w:pPr>
              <w:pStyle w:val="Sraopastraipa"/>
              <w:numPr>
                <w:ilvl w:val="0"/>
                <w:numId w:val="18"/>
              </w:numPr>
            </w:pPr>
          </w:p>
        </w:tc>
        <w:tc>
          <w:tcPr>
            <w:tcW w:w="4374" w:type="pct"/>
          </w:tcPr>
          <w:p w14:paraId="11E50E9C" w14:textId="6194E5E0" w:rsidR="008E0E0B" w:rsidRPr="00881BF9" w:rsidRDefault="008E0E0B">
            <w:r w:rsidRPr="00881BF9">
              <w:t xml:space="preserve">Turi būti galimybė, po sugeneruoto fizinio </w:t>
            </w:r>
            <w:r w:rsidR="003545DA" w:rsidRPr="00881BF9">
              <w:t>pažymos nuorašo pažymėjimo, automatiškai išsiųsti informacinį laišką</w:t>
            </w:r>
            <w:r w:rsidR="00251621" w:rsidRPr="00881BF9">
              <w:t xml:space="preserve"> el. paštu</w:t>
            </w:r>
            <w:r w:rsidR="003545DA" w:rsidRPr="00881BF9">
              <w:t>, apie sugeneruotą fizinę pažymą. Laiške turi būti pateikiama informacija apie atsiėmimo būdą:</w:t>
            </w:r>
          </w:p>
          <w:p w14:paraId="12E3188B" w14:textId="77777777" w:rsidR="003545DA" w:rsidRPr="00881BF9" w:rsidRDefault="003545DA" w:rsidP="00F96AC2">
            <w:pPr>
              <w:pStyle w:val="Sraopastraipa"/>
              <w:numPr>
                <w:ilvl w:val="0"/>
                <w:numId w:val="34"/>
              </w:numPr>
            </w:pPr>
            <w:r w:rsidRPr="00881BF9">
              <w:t>Nurodytu adresu;</w:t>
            </w:r>
          </w:p>
          <w:p w14:paraId="34E8B3A4" w14:textId="04212B62" w:rsidR="003545DA" w:rsidRPr="00881BF9" w:rsidRDefault="003545DA" w:rsidP="00F96AC2">
            <w:pPr>
              <w:pStyle w:val="Sraopastraipa"/>
              <w:numPr>
                <w:ilvl w:val="0"/>
                <w:numId w:val="34"/>
              </w:numPr>
            </w:pPr>
            <w:r w:rsidRPr="00881BF9">
              <w:t>VRK adresu.</w:t>
            </w:r>
          </w:p>
        </w:tc>
      </w:tr>
    </w:tbl>
    <w:p w14:paraId="44FAAFE3" w14:textId="77777777" w:rsidR="00E618CE" w:rsidRPr="00881BF9" w:rsidRDefault="00E618CE" w:rsidP="00E618CE"/>
    <w:p w14:paraId="603A7499" w14:textId="13B27E69" w:rsidR="00E618CE" w:rsidRPr="00881BF9" w:rsidRDefault="00E618CE" w:rsidP="00E618CE">
      <w:pPr>
        <w:pStyle w:val="Antrat2"/>
        <w:ind w:left="567" w:hanging="567"/>
      </w:pPr>
      <w:bookmarkStart w:id="29" w:name="_Toc178546529"/>
      <w:r w:rsidRPr="00881BF9">
        <w:t xml:space="preserve">Reikalavimai </w:t>
      </w:r>
      <w:r w:rsidR="00AB686D" w:rsidRPr="00881BF9">
        <w:t>k</w:t>
      </w:r>
      <w:r w:rsidR="00EC1D7C" w:rsidRPr="00881BF9">
        <w:t>andidato pareiškinių dokumentų priėmimui</w:t>
      </w:r>
      <w:bookmarkEnd w:id="29"/>
    </w:p>
    <w:p w14:paraId="3D980951" w14:textId="6A8048FB" w:rsidR="00E618CE" w:rsidRPr="00881BF9" w:rsidRDefault="00E618CE" w:rsidP="00E618CE">
      <w:pPr>
        <w:pStyle w:val="Antrat"/>
        <w:keepNext/>
        <w:rPr>
          <w:b w:val="0"/>
          <w:bCs w:val="0"/>
          <w:color w:val="auto"/>
          <w:szCs w:val="24"/>
        </w:rPr>
      </w:pPr>
      <w:r w:rsidRPr="00881BF9">
        <w:rPr>
          <w:b w:val="0"/>
          <w:color w:val="auto"/>
          <w:szCs w:val="24"/>
          <w:shd w:val="clear" w:color="auto" w:fill="E6E6E6"/>
        </w:rPr>
        <w:fldChar w:fldCharType="begin"/>
      </w:r>
      <w:r w:rsidRPr="00881BF9">
        <w:rPr>
          <w:b w:val="0"/>
          <w:color w:val="auto"/>
        </w:rPr>
        <w:instrText xml:space="preserve"> STYLEREF 1 \s </w:instrText>
      </w:r>
      <w:r w:rsidRPr="00881BF9">
        <w:rPr>
          <w:b w:val="0"/>
          <w:color w:val="auto"/>
          <w:szCs w:val="24"/>
          <w:shd w:val="clear" w:color="auto" w:fill="E6E6E6"/>
        </w:rPr>
        <w:fldChar w:fldCharType="separate"/>
      </w:r>
      <w:r w:rsidR="00881BF9" w:rsidRPr="00881BF9">
        <w:rPr>
          <w:b w:val="0"/>
          <w:color w:val="auto"/>
        </w:rPr>
        <w:t>8</w:t>
      </w:r>
      <w:r w:rsidRPr="00881BF9">
        <w:rPr>
          <w:b w:val="0"/>
          <w:color w:val="auto"/>
          <w:szCs w:val="24"/>
          <w:shd w:val="clear" w:color="auto" w:fill="E6E6E6"/>
        </w:rPr>
        <w:fldChar w:fldCharType="end"/>
      </w:r>
      <w:r w:rsidRPr="00881BF9">
        <w:rPr>
          <w:b w:val="0"/>
          <w:bCs w:val="0"/>
          <w:color w:val="auto"/>
          <w:szCs w:val="24"/>
        </w:rPr>
        <w:t>.</w:t>
      </w:r>
      <w:r w:rsidRPr="00881BF9">
        <w:rPr>
          <w:b w:val="0"/>
          <w:color w:val="auto"/>
          <w:szCs w:val="24"/>
          <w:shd w:val="clear" w:color="auto" w:fill="E6E6E6"/>
        </w:rPr>
        <w:fldChar w:fldCharType="begin"/>
      </w:r>
      <w:r w:rsidRPr="00881BF9">
        <w:rPr>
          <w:b w:val="0"/>
          <w:color w:val="auto"/>
        </w:rPr>
        <w:instrText xml:space="preserve"> SEQ Table \* ARABIC \s 1 </w:instrText>
      </w:r>
      <w:r w:rsidRPr="00881BF9">
        <w:rPr>
          <w:b w:val="0"/>
          <w:color w:val="auto"/>
          <w:szCs w:val="24"/>
          <w:shd w:val="clear" w:color="auto" w:fill="E6E6E6"/>
        </w:rPr>
        <w:fldChar w:fldCharType="separate"/>
      </w:r>
      <w:r w:rsidR="00881BF9" w:rsidRPr="00881BF9">
        <w:rPr>
          <w:b w:val="0"/>
          <w:color w:val="auto"/>
        </w:rPr>
        <w:t>12</w:t>
      </w:r>
      <w:r w:rsidRPr="00881BF9">
        <w:rPr>
          <w:b w:val="0"/>
          <w:color w:val="auto"/>
          <w:szCs w:val="24"/>
          <w:shd w:val="clear" w:color="auto" w:fill="E6E6E6"/>
        </w:rPr>
        <w:fldChar w:fldCharType="end"/>
      </w:r>
      <w:r w:rsidRPr="00881BF9">
        <w:rPr>
          <w:b w:val="0"/>
          <w:bCs w:val="0"/>
          <w:color w:val="auto"/>
          <w:szCs w:val="24"/>
        </w:rPr>
        <w:t xml:space="preserve"> lentelė. Reikalavimai </w:t>
      </w:r>
      <w:r w:rsidR="0010606C" w:rsidRPr="00881BF9">
        <w:rPr>
          <w:b w:val="0"/>
          <w:bCs w:val="0"/>
          <w:color w:val="auto"/>
          <w:szCs w:val="24"/>
        </w:rPr>
        <w:t>Kandidato pareiškinių dokumentų priėmimui</w:t>
      </w:r>
    </w:p>
    <w:tbl>
      <w:tblPr>
        <w:tblStyle w:val="Lentelstinklelis"/>
        <w:tblW w:w="5000" w:type="pct"/>
        <w:tblLayout w:type="fixed"/>
        <w:tblLook w:val="04A0" w:firstRow="1" w:lastRow="0" w:firstColumn="1" w:lastColumn="0" w:noHBand="0" w:noVBand="1"/>
      </w:tblPr>
      <w:tblGrid>
        <w:gridCol w:w="1129"/>
        <w:gridCol w:w="7890"/>
      </w:tblGrid>
      <w:tr w:rsidR="00881BF9" w:rsidRPr="00881BF9" w14:paraId="7806359C" w14:textId="77777777" w:rsidTr="7E85B070">
        <w:trPr>
          <w:tblHeader/>
        </w:trPr>
        <w:tc>
          <w:tcPr>
            <w:tcW w:w="626" w:type="pct"/>
            <w:shd w:val="clear" w:color="auto" w:fill="F2F2F2" w:themeFill="background1" w:themeFillShade="F2"/>
            <w:vAlign w:val="center"/>
          </w:tcPr>
          <w:p w14:paraId="0CAA4C4F" w14:textId="77777777" w:rsidR="00E618CE" w:rsidRPr="00881BF9" w:rsidRDefault="00E618CE">
            <w:pPr>
              <w:jc w:val="left"/>
              <w:rPr>
                <w:b/>
                <w:bCs/>
              </w:rPr>
            </w:pPr>
            <w:r w:rsidRPr="00881BF9">
              <w:rPr>
                <w:b/>
                <w:bCs/>
              </w:rPr>
              <w:t>Nr.</w:t>
            </w:r>
          </w:p>
        </w:tc>
        <w:tc>
          <w:tcPr>
            <w:tcW w:w="4374" w:type="pct"/>
            <w:shd w:val="clear" w:color="auto" w:fill="F2F2F2" w:themeFill="background1" w:themeFillShade="F2"/>
            <w:vAlign w:val="center"/>
          </w:tcPr>
          <w:p w14:paraId="7C3E2B0B" w14:textId="77777777" w:rsidR="00E618CE" w:rsidRPr="00881BF9" w:rsidRDefault="00E618CE">
            <w:pPr>
              <w:jc w:val="left"/>
              <w:rPr>
                <w:b/>
                <w:bCs/>
              </w:rPr>
            </w:pPr>
            <w:r w:rsidRPr="00881BF9">
              <w:rPr>
                <w:b/>
                <w:bCs/>
              </w:rPr>
              <w:t>Reikalavimas</w:t>
            </w:r>
          </w:p>
        </w:tc>
      </w:tr>
      <w:tr w:rsidR="00881BF9" w:rsidRPr="00881BF9" w14:paraId="3972F3EE" w14:textId="77777777" w:rsidTr="7E85B070">
        <w:tc>
          <w:tcPr>
            <w:tcW w:w="626" w:type="pct"/>
          </w:tcPr>
          <w:p w14:paraId="2084ABC1" w14:textId="77777777" w:rsidR="00C80CE3" w:rsidRPr="00881BF9" w:rsidRDefault="00C80CE3" w:rsidP="00AF0807">
            <w:pPr>
              <w:pStyle w:val="Sraopastraipa"/>
              <w:numPr>
                <w:ilvl w:val="0"/>
                <w:numId w:val="18"/>
              </w:numPr>
            </w:pPr>
          </w:p>
        </w:tc>
        <w:tc>
          <w:tcPr>
            <w:tcW w:w="4374" w:type="pct"/>
          </w:tcPr>
          <w:p w14:paraId="1CBDD3CC" w14:textId="0A2EE9D7" w:rsidR="00C80CE3" w:rsidRPr="00881BF9" w:rsidRDefault="00C80CE3" w:rsidP="00734838">
            <w:r w:rsidRPr="00881BF9">
              <w:t>Turi būti taikomi automatinių duomenų pildymo reikalavimai</w:t>
            </w:r>
            <w:r w:rsidR="000D5A15" w:rsidRPr="00881BF9">
              <w:t>.</w:t>
            </w:r>
            <w:r w:rsidR="00EE1D89" w:rsidRPr="00881BF9">
              <w:t xml:space="preserve"> </w:t>
            </w:r>
            <w:r w:rsidR="000D5A15" w:rsidRPr="00881BF9">
              <w:t xml:space="preserve">Plačiau žr. </w:t>
            </w:r>
            <w:r w:rsidR="001D3F9C" w:rsidRPr="00881BF9">
              <w:fldChar w:fldCharType="begin"/>
            </w:r>
            <w:r w:rsidR="001D3F9C" w:rsidRPr="00881BF9">
              <w:instrText xml:space="preserve"> REF _Ref175225093 \r \h </w:instrText>
            </w:r>
            <w:r w:rsidR="00881BF9" w:rsidRPr="00881BF9">
              <w:instrText xml:space="preserve"> \* MERGEFORMAT </w:instrText>
            </w:r>
            <w:r w:rsidR="001D3F9C" w:rsidRPr="00881BF9">
              <w:fldChar w:fldCharType="separate"/>
            </w:r>
            <w:r w:rsidR="00881BF9" w:rsidRPr="00881BF9">
              <w:t>8.6</w:t>
            </w:r>
            <w:r w:rsidR="001D3F9C" w:rsidRPr="00881BF9">
              <w:fldChar w:fldCharType="end"/>
            </w:r>
            <w:r w:rsidR="004C48F3" w:rsidRPr="00881BF9">
              <w:t xml:space="preserve"> skyrių</w:t>
            </w:r>
            <w:r w:rsidRPr="00881BF9">
              <w:t xml:space="preserve">. </w:t>
            </w:r>
          </w:p>
        </w:tc>
      </w:tr>
      <w:tr w:rsidR="00881BF9" w:rsidRPr="00881BF9" w14:paraId="0919BE68" w14:textId="77777777" w:rsidTr="7E85B070">
        <w:tc>
          <w:tcPr>
            <w:tcW w:w="626" w:type="pct"/>
          </w:tcPr>
          <w:p w14:paraId="0A04BB7E" w14:textId="77777777" w:rsidR="00FB1E7C" w:rsidRPr="00881BF9" w:rsidRDefault="00FB1E7C" w:rsidP="00AF0807">
            <w:pPr>
              <w:pStyle w:val="Sraopastraipa"/>
              <w:numPr>
                <w:ilvl w:val="0"/>
                <w:numId w:val="18"/>
              </w:numPr>
            </w:pPr>
          </w:p>
        </w:tc>
        <w:tc>
          <w:tcPr>
            <w:tcW w:w="4374" w:type="pct"/>
          </w:tcPr>
          <w:p w14:paraId="729995EE" w14:textId="1EC5C391" w:rsidR="00FB1E7C" w:rsidRPr="00881BF9" w:rsidRDefault="00FB1E7C" w:rsidP="00FB1E7C">
            <w:r w:rsidRPr="00881BF9">
              <w:t xml:space="preserve">Turi būti taikomi pranešimų reikalavimai. Plačiau žr. </w:t>
            </w:r>
            <w:r w:rsidR="001D3F9C" w:rsidRPr="00881BF9">
              <w:fldChar w:fldCharType="begin"/>
            </w:r>
            <w:r w:rsidR="001D3F9C" w:rsidRPr="00881BF9">
              <w:instrText xml:space="preserve"> REF _Ref175226486 \r \h </w:instrText>
            </w:r>
            <w:r w:rsidR="00881BF9" w:rsidRPr="00881BF9">
              <w:instrText xml:space="preserve"> \* MERGEFORMAT </w:instrText>
            </w:r>
            <w:r w:rsidR="001D3F9C" w:rsidRPr="00881BF9">
              <w:fldChar w:fldCharType="separate"/>
            </w:r>
            <w:r w:rsidR="00881BF9" w:rsidRPr="00881BF9">
              <w:t>8.7</w:t>
            </w:r>
            <w:r w:rsidR="001D3F9C" w:rsidRPr="00881BF9">
              <w:fldChar w:fldCharType="end"/>
            </w:r>
            <w:r w:rsidR="004C48F3" w:rsidRPr="00881BF9">
              <w:t xml:space="preserve"> skyrių</w:t>
            </w:r>
            <w:r w:rsidRPr="00881BF9">
              <w:t>.</w:t>
            </w:r>
          </w:p>
        </w:tc>
      </w:tr>
      <w:tr w:rsidR="00881BF9" w:rsidRPr="00881BF9" w14:paraId="52943B42" w14:textId="77777777" w:rsidTr="7E85B070">
        <w:tc>
          <w:tcPr>
            <w:tcW w:w="626" w:type="pct"/>
          </w:tcPr>
          <w:p w14:paraId="29082760" w14:textId="77777777" w:rsidR="001719D0" w:rsidRPr="00881BF9" w:rsidRDefault="001719D0" w:rsidP="00AF0807">
            <w:pPr>
              <w:pStyle w:val="Sraopastraipa"/>
              <w:numPr>
                <w:ilvl w:val="0"/>
                <w:numId w:val="18"/>
              </w:numPr>
            </w:pPr>
          </w:p>
        </w:tc>
        <w:tc>
          <w:tcPr>
            <w:tcW w:w="4374" w:type="pct"/>
          </w:tcPr>
          <w:p w14:paraId="38DB5D3A" w14:textId="3EFCA31A" w:rsidR="001719D0" w:rsidRPr="00881BF9" w:rsidRDefault="001719D0" w:rsidP="00FB1E7C">
            <w:r w:rsidRPr="00881BF9">
              <w:t xml:space="preserve">Turi būti taikomi </w:t>
            </w:r>
            <w:r w:rsidR="00BB3D24" w:rsidRPr="00881BF9">
              <w:t>teksto atpažinimo ir automatinio užpildymo į teksto laukus reikal</w:t>
            </w:r>
            <w:r w:rsidR="00845F49" w:rsidRPr="00881BF9">
              <w:t xml:space="preserve">avimai. Plačiau žr. </w:t>
            </w:r>
            <w:r w:rsidR="00C84303" w:rsidRPr="00881BF9">
              <w:fldChar w:fldCharType="begin"/>
            </w:r>
            <w:r w:rsidR="00C84303" w:rsidRPr="00881BF9">
              <w:instrText xml:space="preserve"> REF _Ref177637450 \r \h </w:instrText>
            </w:r>
            <w:r w:rsidR="00F27987" w:rsidRPr="00881BF9">
              <w:instrText xml:space="preserve"> \* MERGEFORMAT </w:instrText>
            </w:r>
            <w:r w:rsidR="00C84303" w:rsidRPr="00881BF9">
              <w:fldChar w:fldCharType="separate"/>
            </w:r>
            <w:r w:rsidR="00881BF9" w:rsidRPr="00881BF9">
              <w:t>8.8</w:t>
            </w:r>
            <w:r w:rsidR="00C84303" w:rsidRPr="00881BF9">
              <w:fldChar w:fldCharType="end"/>
            </w:r>
            <w:r w:rsidR="004D7DDB" w:rsidRPr="00881BF9">
              <w:t xml:space="preserve"> skyrių.</w:t>
            </w:r>
          </w:p>
        </w:tc>
      </w:tr>
      <w:tr w:rsidR="00881BF9" w:rsidRPr="00881BF9" w14:paraId="67BB9DBF" w14:textId="77777777" w:rsidTr="7E85B070">
        <w:tc>
          <w:tcPr>
            <w:tcW w:w="626" w:type="pct"/>
          </w:tcPr>
          <w:p w14:paraId="0D3E737C" w14:textId="77777777" w:rsidR="00460173" w:rsidRPr="00881BF9" w:rsidRDefault="00460173" w:rsidP="00AF0807">
            <w:pPr>
              <w:pStyle w:val="Sraopastraipa"/>
              <w:numPr>
                <w:ilvl w:val="0"/>
                <w:numId w:val="18"/>
              </w:numPr>
            </w:pPr>
          </w:p>
        </w:tc>
        <w:tc>
          <w:tcPr>
            <w:tcW w:w="4374" w:type="pct"/>
          </w:tcPr>
          <w:p w14:paraId="2FE10CFA" w14:textId="79BBD183" w:rsidR="00460173" w:rsidRPr="00881BF9" w:rsidRDefault="00460173" w:rsidP="00FB1E7C">
            <w:r w:rsidRPr="00881BF9">
              <w:t xml:space="preserve">Turi būti galimybė </w:t>
            </w:r>
            <w:r w:rsidR="00AA6F4B" w:rsidRPr="00881BF9">
              <w:t>dokumentus teikti vedlio principu.</w:t>
            </w:r>
          </w:p>
        </w:tc>
      </w:tr>
      <w:tr w:rsidR="00881BF9" w:rsidRPr="00881BF9" w14:paraId="7D8BD669" w14:textId="77777777" w:rsidTr="7E85B070">
        <w:tc>
          <w:tcPr>
            <w:tcW w:w="626" w:type="pct"/>
          </w:tcPr>
          <w:p w14:paraId="2D0D1AA5" w14:textId="77777777" w:rsidR="00FB1E7C" w:rsidRPr="00881BF9" w:rsidRDefault="00FB1E7C" w:rsidP="00AF0807">
            <w:pPr>
              <w:pStyle w:val="Sraopastraipa"/>
              <w:numPr>
                <w:ilvl w:val="0"/>
                <w:numId w:val="18"/>
              </w:numPr>
            </w:pPr>
          </w:p>
        </w:tc>
        <w:tc>
          <w:tcPr>
            <w:tcW w:w="4374" w:type="pct"/>
          </w:tcPr>
          <w:p w14:paraId="77852FA0" w14:textId="490B0710" w:rsidR="00FB1E7C" w:rsidRPr="00881BF9" w:rsidRDefault="00FB1E7C" w:rsidP="00FB1E7C">
            <w:r w:rsidRPr="00881BF9">
              <w:t>Turi būti galimybė pildyti duomenis pagal anksčiau teiktus prašymus:</w:t>
            </w:r>
          </w:p>
          <w:p w14:paraId="4B80FF2A" w14:textId="2D05F28D" w:rsidR="00FB1E7C" w:rsidRPr="00881BF9" w:rsidRDefault="00FB1E7C" w:rsidP="00AF0807">
            <w:pPr>
              <w:pStyle w:val="Sraopastraipa"/>
              <w:numPr>
                <w:ilvl w:val="0"/>
                <w:numId w:val="24"/>
              </w:numPr>
            </w:pPr>
            <w:r w:rsidRPr="00881BF9">
              <w:t>Išsilavinimas;</w:t>
            </w:r>
          </w:p>
          <w:p w14:paraId="2EC9D9A2" w14:textId="4CD90A2A" w:rsidR="00FB1E7C" w:rsidRPr="00881BF9" w:rsidRDefault="00FB1E7C" w:rsidP="00AF0807">
            <w:pPr>
              <w:pStyle w:val="Sraopastraipa"/>
              <w:numPr>
                <w:ilvl w:val="0"/>
                <w:numId w:val="24"/>
              </w:numPr>
            </w:pPr>
            <w:r w:rsidRPr="00881BF9">
              <w:t>Darbo patirtis;</w:t>
            </w:r>
          </w:p>
          <w:p w14:paraId="10AEDA7F" w14:textId="53842247" w:rsidR="00FB1E7C" w:rsidRPr="00881BF9" w:rsidRDefault="00FB1E7C" w:rsidP="00AF0807">
            <w:pPr>
              <w:pStyle w:val="Sraopastraipa"/>
              <w:numPr>
                <w:ilvl w:val="0"/>
                <w:numId w:val="24"/>
              </w:numPr>
            </w:pPr>
            <w:r w:rsidRPr="00881BF9">
              <w:t>Visuomeninė veikla;</w:t>
            </w:r>
          </w:p>
          <w:p w14:paraId="6AC408A0" w14:textId="6C145F08" w:rsidR="00FB1E7C" w:rsidRPr="00881BF9" w:rsidRDefault="00FB1E7C" w:rsidP="00AF0807">
            <w:pPr>
              <w:pStyle w:val="Sraopastraipa"/>
              <w:numPr>
                <w:ilvl w:val="0"/>
                <w:numId w:val="24"/>
              </w:numPr>
            </w:pPr>
            <w:r w:rsidRPr="00881BF9">
              <w:t>Kita.</w:t>
            </w:r>
          </w:p>
        </w:tc>
      </w:tr>
      <w:tr w:rsidR="00881BF9" w:rsidRPr="00881BF9" w14:paraId="019356F3" w14:textId="77777777" w:rsidTr="7E85B070">
        <w:tc>
          <w:tcPr>
            <w:tcW w:w="626" w:type="pct"/>
          </w:tcPr>
          <w:p w14:paraId="78AD76BF" w14:textId="77777777" w:rsidR="00FB1E7C" w:rsidRPr="00881BF9" w:rsidRDefault="00FB1E7C" w:rsidP="00AF0807">
            <w:pPr>
              <w:pStyle w:val="Sraopastraipa"/>
              <w:numPr>
                <w:ilvl w:val="0"/>
                <w:numId w:val="18"/>
              </w:numPr>
            </w:pPr>
          </w:p>
        </w:tc>
        <w:tc>
          <w:tcPr>
            <w:tcW w:w="4374" w:type="pct"/>
          </w:tcPr>
          <w:p w14:paraId="31B1804A" w14:textId="5E82794D" w:rsidR="00FB1E7C" w:rsidRPr="00881BF9" w:rsidRDefault="00FB1E7C" w:rsidP="00FB1E7C">
            <w:r w:rsidRPr="00881BF9">
              <w:t xml:space="preserve">Turi būti realizuota galimybė, likus </w:t>
            </w:r>
            <w:r w:rsidR="6220652A" w:rsidRPr="00881BF9">
              <w:t>nustaty</w:t>
            </w:r>
            <w:r w:rsidR="30552BBD" w:rsidRPr="00881BF9">
              <w:t>t</w:t>
            </w:r>
            <w:r w:rsidR="6220652A" w:rsidRPr="00881BF9">
              <w:t>a</w:t>
            </w:r>
            <w:r w:rsidR="6EE13B7D" w:rsidRPr="00881BF9">
              <w:t>m</w:t>
            </w:r>
            <w:r w:rsidR="6220652A" w:rsidRPr="00881BF9">
              <w:t xml:space="preserve"> dienų skaičiui (pvz. </w:t>
            </w:r>
            <w:r w:rsidRPr="00881BF9">
              <w:t>5 d</w:t>
            </w:r>
            <w:r w:rsidR="47ADB6C3" w:rsidRPr="00881BF9">
              <w:t>.</w:t>
            </w:r>
            <w:r w:rsidR="460A7B0D" w:rsidRPr="00881BF9">
              <w:t>)</w:t>
            </w:r>
            <w:r w:rsidRPr="00881BF9">
              <w:t xml:space="preserve"> iki pareiškinių dokumentų teikimo pabaigos, informuoti dokumentus teikiantį asmenį, nurodytu el. paštu, apie esamą duomenų trūkumą.</w:t>
            </w:r>
          </w:p>
        </w:tc>
      </w:tr>
      <w:tr w:rsidR="00881BF9" w:rsidRPr="00881BF9" w14:paraId="57C72D88" w14:textId="77777777" w:rsidTr="7E85B070">
        <w:tc>
          <w:tcPr>
            <w:tcW w:w="626" w:type="pct"/>
          </w:tcPr>
          <w:p w14:paraId="0501EAE3" w14:textId="77777777" w:rsidR="006B49C3" w:rsidRPr="00881BF9" w:rsidRDefault="006B49C3" w:rsidP="006B49C3">
            <w:pPr>
              <w:pStyle w:val="Sraopastraipa"/>
              <w:numPr>
                <w:ilvl w:val="0"/>
                <w:numId w:val="18"/>
              </w:numPr>
            </w:pPr>
          </w:p>
        </w:tc>
        <w:tc>
          <w:tcPr>
            <w:tcW w:w="4374" w:type="pct"/>
          </w:tcPr>
          <w:p w14:paraId="359CB48C" w14:textId="3B949676" w:rsidR="006B49C3" w:rsidRPr="00881BF9" w:rsidRDefault="006B49C3" w:rsidP="006B49C3">
            <w:r w:rsidRPr="00881BF9">
              <w:t>Turi būti galimybė siųsti informacinius priminimus apie pareiškinių dokumentų įkėlimą, fiksuoti, kokiu el</w:t>
            </w:r>
            <w:r w:rsidR="006B028F" w:rsidRPr="00881BF9">
              <w:t>.</w:t>
            </w:r>
            <w:r w:rsidRPr="00881BF9">
              <w:t xml:space="preserve"> pašto adresu ir kada išsiųsta.</w:t>
            </w:r>
          </w:p>
        </w:tc>
      </w:tr>
      <w:tr w:rsidR="00881BF9" w:rsidRPr="00881BF9" w14:paraId="35DA00AC" w14:textId="77777777" w:rsidTr="7E85B070">
        <w:tc>
          <w:tcPr>
            <w:tcW w:w="626" w:type="pct"/>
          </w:tcPr>
          <w:p w14:paraId="39FD8EBB" w14:textId="77777777" w:rsidR="006B49C3" w:rsidRPr="00881BF9" w:rsidRDefault="006B49C3" w:rsidP="006B49C3">
            <w:pPr>
              <w:pStyle w:val="Sraopastraipa"/>
              <w:numPr>
                <w:ilvl w:val="0"/>
                <w:numId w:val="18"/>
              </w:numPr>
            </w:pPr>
          </w:p>
        </w:tc>
        <w:tc>
          <w:tcPr>
            <w:tcW w:w="4374" w:type="pct"/>
          </w:tcPr>
          <w:p w14:paraId="0FAE2DD2" w14:textId="02B6E645" w:rsidR="006B49C3" w:rsidRPr="00881BF9" w:rsidRDefault="006B49C3" w:rsidP="006B49C3">
            <w:r w:rsidRPr="00881BF9">
              <w:t>Turi būti realizuota galimybė automatiškai informuoti atsakingą rinkimų komisiją apie pateiktus pareiškinius dokumentus:</w:t>
            </w:r>
          </w:p>
          <w:p w14:paraId="282083B8" w14:textId="455C8BFB" w:rsidR="006B49C3" w:rsidRPr="00881BF9" w:rsidRDefault="006B49C3" w:rsidP="006B49C3">
            <w:pPr>
              <w:pStyle w:val="Sraopastraipa"/>
              <w:numPr>
                <w:ilvl w:val="0"/>
                <w:numId w:val="25"/>
              </w:numPr>
            </w:pPr>
            <w:r w:rsidRPr="00881BF9">
              <w:t>VRK darbuotoją / narį – Seimo (išskyrus dėl išsikėlusio kandidato), Prezidento, Europos Parlamento rinkimuose;</w:t>
            </w:r>
          </w:p>
          <w:p w14:paraId="4F597493" w14:textId="64059670" w:rsidR="006B49C3" w:rsidRPr="00881BF9" w:rsidRDefault="006B49C3" w:rsidP="006B49C3">
            <w:pPr>
              <w:pStyle w:val="Sraopastraipa"/>
              <w:numPr>
                <w:ilvl w:val="0"/>
                <w:numId w:val="25"/>
              </w:numPr>
            </w:pPr>
            <w:r w:rsidRPr="00881BF9">
              <w:t>Apygardos rinkimų komisijos darbuotoją / narį – Seimo rinkimuose (jeigu tai asmuo, keliantis save kandidatu), savivaldybių tarybų ir merų</w:t>
            </w:r>
            <w:r w:rsidR="02A85230" w:rsidRPr="00881BF9">
              <w:t xml:space="preserve"> rinkimuose</w:t>
            </w:r>
            <w:r w:rsidRPr="00881BF9">
              <w:t>.</w:t>
            </w:r>
          </w:p>
        </w:tc>
      </w:tr>
      <w:tr w:rsidR="00881BF9" w:rsidRPr="00881BF9" w14:paraId="61D545FB" w14:textId="77777777" w:rsidTr="7E85B070">
        <w:tc>
          <w:tcPr>
            <w:tcW w:w="626" w:type="pct"/>
          </w:tcPr>
          <w:p w14:paraId="2872A972" w14:textId="77777777" w:rsidR="006B49C3" w:rsidRPr="00881BF9" w:rsidRDefault="006B49C3" w:rsidP="006B49C3">
            <w:pPr>
              <w:pStyle w:val="Sraopastraipa"/>
              <w:numPr>
                <w:ilvl w:val="0"/>
                <w:numId w:val="18"/>
              </w:numPr>
            </w:pPr>
          </w:p>
        </w:tc>
        <w:tc>
          <w:tcPr>
            <w:tcW w:w="4374" w:type="pct"/>
          </w:tcPr>
          <w:p w14:paraId="51DB36E1" w14:textId="09FE9103" w:rsidR="006B49C3" w:rsidRPr="00881BF9" w:rsidRDefault="006B49C3" w:rsidP="006B49C3">
            <w:r w:rsidRPr="00881BF9">
              <w:t>Turi būti galimybė, kad kandidato įgaliotas atstovas galėtų perduoti dokumentus kandidatui tvirtinti tiesiogiai per sistemą.</w:t>
            </w:r>
          </w:p>
        </w:tc>
      </w:tr>
      <w:tr w:rsidR="00881BF9" w:rsidRPr="00881BF9" w14:paraId="7B4095D4" w14:textId="77777777" w:rsidTr="7E85B070">
        <w:tc>
          <w:tcPr>
            <w:tcW w:w="626" w:type="pct"/>
          </w:tcPr>
          <w:p w14:paraId="1717FE3A" w14:textId="77777777" w:rsidR="006B49C3" w:rsidRPr="00881BF9" w:rsidRDefault="006B49C3" w:rsidP="006B49C3">
            <w:pPr>
              <w:pStyle w:val="Sraopastraipa"/>
              <w:numPr>
                <w:ilvl w:val="0"/>
                <w:numId w:val="18"/>
              </w:numPr>
            </w:pPr>
          </w:p>
        </w:tc>
        <w:tc>
          <w:tcPr>
            <w:tcW w:w="4374" w:type="pct"/>
          </w:tcPr>
          <w:p w14:paraId="0E80B8DC" w14:textId="76C697AE" w:rsidR="006B49C3" w:rsidRPr="00881BF9" w:rsidRDefault="006B49C3" w:rsidP="006B49C3">
            <w:r w:rsidRPr="00881BF9">
              <w:t>Turi būti galimybė automatiškai nuskaityti įkeltas užstato pavedimo kopijas (PDF failus).</w:t>
            </w:r>
          </w:p>
        </w:tc>
      </w:tr>
      <w:tr w:rsidR="00881BF9" w:rsidRPr="00881BF9" w14:paraId="160D3820" w14:textId="77777777" w:rsidTr="7E85B070">
        <w:tc>
          <w:tcPr>
            <w:tcW w:w="626" w:type="pct"/>
          </w:tcPr>
          <w:p w14:paraId="3A2910AB" w14:textId="77777777" w:rsidR="006B49C3" w:rsidRPr="00881BF9" w:rsidRDefault="006B49C3" w:rsidP="006B49C3">
            <w:pPr>
              <w:pStyle w:val="Sraopastraipa"/>
              <w:numPr>
                <w:ilvl w:val="0"/>
                <w:numId w:val="18"/>
              </w:numPr>
            </w:pPr>
          </w:p>
        </w:tc>
        <w:tc>
          <w:tcPr>
            <w:tcW w:w="4374" w:type="pct"/>
          </w:tcPr>
          <w:p w14:paraId="584B62CD" w14:textId="77777777" w:rsidR="006B49C3" w:rsidRPr="00881BF9" w:rsidRDefault="006B49C3" w:rsidP="006B49C3">
            <w:r w:rsidRPr="00881BF9">
              <w:t>Turi būti galimybė automatiškai užpildyti duomenis užstato grąžinimo prašymo formoje iš įkeltos užstato pavedimo kopijos:</w:t>
            </w:r>
          </w:p>
          <w:p w14:paraId="217CB108" w14:textId="77777777" w:rsidR="006B49C3" w:rsidRPr="00881BF9" w:rsidRDefault="006B49C3" w:rsidP="006B49C3">
            <w:pPr>
              <w:pStyle w:val="Sraopastraipa"/>
              <w:numPr>
                <w:ilvl w:val="0"/>
                <w:numId w:val="28"/>
              </w:numPr>
            </w:pPr>
            <w:r w:rsidRPr="00881BF9">
              <w:t>Mokėtojas;</w:t>
            </w:r>
          </w:p>
          <w:p w14:paraId="47A04EF5" w14:textId="77777777" w:rsidR="006B49C3" w:rsidRPr="00881BF9" w:rsidRDefault="006B49C3" w:rsidP="006B49C3">
            <w:pPr>
              <w:pStyle w:val="Sraopastraipa"/>
              <w:numPr>
                <w:ilvl w:val="0"/>
                <w:numId w:val="28"/>
              </w:numPr>
            </w:pPr>
            <w:r w:rsidRPr="00881BF9">
              <w:t>Pavedimo suma;</w:t>
            </w:r>
          </w:p>
          <w:p w14:paraId="6C01D8AE" w14:textId="77777777" w:rsidR="006B49C3" w:rsidRPr="00881BF9" w:rsidRDefault="006B49C3" w:rsidP="006B49C3">
            <w:pPr>
              <w:pStyle w:val="Sraopastraipa"/>
              <w:numPr>
                <w:ilvl w:val="0"/>
                <w:numId w:val="28"/>
              </w:numPr>
            </w:pPr>
            <w:r w:rsidRPr="00881BF9">
              <w:t>Pavedimo numeris;</w:t>
            </w:r>
          </w:p>
          <w:p w14:paraId="1DE27696" w14:textId="77777777" w:rsidR="006B49C3" w:rsidRPr="00881BF9" w:rsidRDefault="006B49C3" w:rsidP="006B49C3">
            <w:pPr>
              <w:pStyle w:val="Sraopastraipa"/>
              <w:numPr>
                <w:ilvl w:val="0"/>
                <w:numId w:val="28"/>
              </w:numPr>
            </w:pPr>
            <w:r w:rsidRPr="00881BF9">
              <w:t>Sąskaitos numeris;</w:t>
            </w:r>
          </w:p>
          <w:p w14:paraId="5471350E" w14:textId="13EC1736" w:rsidR="006B49C3" w:rsidRPr="00881BF9" w:rsidRDefault="006B49C3" w:rsidP="006B49C3">
            <w:pPr>
              <w:pStyle w:val="Sraopastraipa"/>
              <w:numPr>
                <w:ilvl w:val="0"/>
                <w:numId w:val="28"/>
              </w:numPr>
            </w:pPr>
            <w:r w:rsidRPr="00881BF9">
              <w:t>Banko pavadinimas.</w:t>
            </w:r>
          </w:p>
        </w:tc>
      </w:tr>
      <w:tr w:rsidR="00881BF9" w:rsidRPr="00881BF9" w14:paraId="3608F296" w14:textId="77777777" w:rsidTr="7E85B070">
        <w:tc>
          <w:tcPr>
            <w:tcW w:w="626" w:type="pct"/>
          </w:tcPr>
          <w:p w14:paraId="142ED588" w14:textId="77777777" w:rsidR="006B49C3" w:rsidRPr="00881BF9" w:rsidRDefault="006B49C3" w:rsidP="006B49C3">
            <w:pPr>
              <w:pStyle w:val="Sraopastraipa"/>
              <w:numPr>
                <w:ilvl w:val="0"/>
                <w:numId w:val="18"/>
              </w:numPr>
            </w:pPr>
          </w:p>
        </w:tc>
        <w:tc>
          <w:tcPr>
            <w:tcW w:w="4374" w:type="pct"/>
          </w:tcPr>
          <w:p w14:paraId="63C274D5" w14:textId="4D8C712C" w:rsidR="006B49C3" w:rsidRPr="00881BF9" w:rsidRDefault="006B49C3" w:rsidP="006B49C3">
            <w:r w:rsidRPr="00881BF9">
              <w:t>Turi būti galimybė redaguoti duomenis užstato grąžinimo prašymo formoje, pavyzdžiui, banko sąskaitą.</w:t>
            </w:r>
          </w:p>
        </w:tc>
      </w:tr>
      <w:tr w:rsidR="00881BF9" w:rsidRPr="00881BF9" w14:paraId="4D0A7617" w14:textId="77777777" w:rsidTr="7E85B070">
        <w:tc>
          <w:tcPr>
            <w:tcW w:w="626" w:type="pct"/>
          </w:tcPr>
          <w:p w14:paraId="3C7233FB" w14:textId="77777777" w:rsidR="006B49C3" w:rsidRPr="00881BF9" w:rsidRDefault="006B49C3" w:rsidP="006B49C3">
            <w:pPr>
              <w:pStyle w:val="Sraopastraipa"/>
              <w:numPr>
                <w:ilvl w:val="0"/>
                <w:numId w:val="18"/>
              </w:numPr>
            </w:pPr>
          </w:p>
        </w:tc>
        <w:tc>
          <w:tcPr>
            <w:tcW w:w="4374" w:type="pct"/>
          </w:tcPr>
          <w:p w14:paraId="04410286" w14:textId="5F070C7B" w:rsidR="006B49C3" w:rsidRPr="00881BF9" w:rsidRDefault="006B49C3" w:rsidP="006B49C3">
            <w:r w:rsidRPr="00881BF9">
              <w:t>Turi būti galimybė automatiškai generuoti užstato grąžinimo prašymą.</w:t>
            </w:r>
          </w:p>
        </w:tc>
      </w:tr>
      <w:tr w:rsidR="00881BF9" w:rsidRPr="00881BF9" w14:paraId="78B1D60B" w14:textId="77777777" w:rsidTr="7E85B070">
        <w:tc>
          <w:tcPr>
            <w:tcW w:w="626" w:type="pct"/>
          </w:tcPr>
          <w:p w14:paraId="4DA0761E" w14:textId="77777777" w:rsidR="006B49C3" w:rsidRPr="00881BF9" w:rsidRDefault="006B49C3" w:rsidP="006B49C3">
            <w:pPr>
              <w:pStyle w:val="Sraopastraipa"/>
              <w:numPr>
                <w:ilvl w:val="0"/>
                <w:numId w:val="18"/>
              </w:numPr>
            </w:pPr>
          </w:p>
        </w:tc>
        <w:tc>
          <w:tcPr>
            <w:tcW w:w="4374" w:type="pct"/>
          </w:tcPr>
          <w:p w14:paraId="402A48FC" w14:textId="23B4F3E7" w:rsidR="006B49C3" w:rsidRPr="00881BF9" w:rsidRDefault="006B49C3" w:rsidP="006B49C3">
            <w:r w:rsidRPr="00881BF9">
              <w:t>Turi būti galimybė iš pateiktų prašymų automatiškai suformuoti ataskaitas, su šiais duomenimis:</w:t>
            </w:r>
          </w:p>
          <w:p w14:paraId="2EE44591" w14:textId="2F2A7D77" w:rsidR="006B49C3" w:rsidRPr="00881BF9" w:rsidRDefault="006B49C3" w:rsidP="006B49C3">
            <w:pPr>
              <w:pStyle w:val="Sraopastraipa"/>
              <w:numPr>
                <w:ilvl w:val="0"/>
                <w:numId w:val="26"/>
              </w:numPr>
            </w:pPr>
            <w:r w:rsidRPr="00881BF9">
              <w:t>Mokėtojas;</w:t>
            </w:r>
          </w:p>
          <w:p w14:paraId="5A48DD00" w14:textId="025C6D93" w:rsidR="006B49C3" w:rsidRPr="00881BF9" w:rsidRDefault="006B49C3" w:rsidP="006B49C3">
            <w:pPr>
              <w:pStyle w:val="Sraopastraipa"/>
              <w:numPr>
                <w:ilvl w:val="0"/>
                <w:numId w:val="26"/>
              </w:numPr>
            </w:pPr>
            <w:r w:rsidRPr="00881BF9">
              <w:t>Organizacijos pavadinimas;</w:t>
            </w:r>
          </w:p>
          <w:p w14:paraId="34B057CA" w14:textId="77777777" w:rsidR="006B49C3" w:rsidRPr="00881BF9" w:rsidRDefault="006B49C3" w:rsidP="006B49C3">
            <w:pPr>
              <w:pStyle w:val="Sraopastraipa"/>
              <w:numPr>
                <w:ilvl w:val="0"/>
                <w:numId w:val="26"/>
              </w:numPr>
            </w:pPr>
            <w:r w:rsidRPr="00881BF9">
              <w:t>Kandidato vardas ir pavardė;</w:t>
            </w:r>
          </w:p>
          <w:p w14:paraId="73E68A8B" w14:textId="4FF55FDC" w:rsidR="006B49C3" w:rsidRPr="00881BF9" w:rsidRDefault="006B49C3" w:rsidP="006B49C3">
            <w:pPr>
              <w:pStyle w:val="Sraopastraipa"/>
              <w:numPr>
                <w:ilvl w:val="0"/>
                <w:numId w:val="26"/>
              </w:numPr>
            </w:pPr>
            <w:r w:rsidRPr="00881BF9">
              <w:t>Banko sąskaitos Nr.;</w:t>
            </w:r>
          </w:p>
          <w:p w14:paraId="1FE03DDC" w14:textId="1E4E11D0" w:rsidR="006B49C3" w:rsidRPr="00881BF9" w:rsidRDefault="006B49C3" w:rsidP="006B49C3">
            <w:pPr>
              <w:pStyle w:val="Sraopastraipa"/>
              <w:numPr>
                <w:ilvl w:val="0"/>
                <w:numId w:val="26"/>
              </w:numPr>
            </w:pPr>
            <w:r w:rsidRPr="00881BF9">
              <w:t>Užstato suma.</w:t>
            </w:r>
          </w:p>
        </w:tc>
      </w:tr>
      <w:tr w:rsidR="00881BF9" w:rsidRPr="00881BF9" w14:paraId="0CC8E8FB" w14:textId="77777777" w:rsidTr="7E85B070">
        <w:tc>
          <w:tcPr>
            <w:tcW w:w="626" w:type="pct"/>
          </w:tcPr>
          <w:p w14:paraId="650A1C70" w14:textId="77777777" w:rsidR="006B49C3" w:rsidRPr="00881BF9" w:rsidRDefault="006B49C3" w:rsidP="006B49C3">
            <w:pPr>
              <w:pStyle w:val="Sraopastraipa"/>
              <w:numPr>
                <w:ilvl w:val="0"/>
                <w:numId w:val="18"/>
              </w:numPr>
            </w:pPr>
          </w:p>
        </w:tc>
        <w:tc>
          <w:tcPr>
            <w:tcW w:w="4374" w:type="pct"/>
          </w:tcPr>
          <w:p w14:paraId="4FF1DD70" w14:textId="25DA8948" w:rsidR="006B49C3" w:rsidRPr="00881BF9" w:rsidRDefault="006B49C3" w:rsidP="006B49C3">
            <w:r w:rsidRPr="00881BF9">
              <w:t>Turi būti galimybė automatiškai išsaugoti ir kaupti ataskaitas duomenų bazėje.</w:t>
            </w:r>
          </w:p>
        </w:tc>
      </w:tr>
      <w:tr w:rsidR="00881BF9" w:rsidRPr="00881BF9" w14:paraId="7193B573" w14:textId="77777777" w:rsidTr="7E85B070">
        <w:tc>
          <w:tcPr>
            <w:tcW w:w="626" w:type="pct"/>
          </w:tcPr>
          <w:p w14:paraId="26200A19" w14:textId="77777777" w:rsidR="006B49C3" w:rsidRPr="00881BF9" w:rsidRDefault="006B49C3" w:rsidP="006B49C3">
            <w:pPr>
              <w:pStyle w:val="Sraopastraipa"/>
              <w:numPr>
                <w:ilvl w:val="0"/>
                <w:numId w:val="18"/>
              </w:numPr>
            </w:pPr>
          </w:p>
        </w:tc>
        <w:tc>
          <w:tcPr>
            <w:tcW w:w="4374" w:type="pct"/>
          </w:tcPr>
          <w:p w14:paraId="59456595" w14:textId="77777777" w:rsidR="006B49C3" w:rsidRPr="00881BF9" w:rsidRDefault="006B49C3" w:rsidP="006B49C3">
            <w:r w:rsidRPr="00881BF9">
              <w:t>Turi būti galimybė ataskaitose pažymėti grąžinamus / negrąžinamus užstatus. Pagal užstato būseną turi būti atlikti atitinkami veiksmai:</w:t>
            </w:r>
          </w:p>
          <w:p w14:paraId="7E2794A4" w14:textId="18CA52C9" w:rsidR="006B49C3" w:rsidRPr="00881BF9" w:rsidRDefault="006B49C3" w:rsidP="006B49C3">
            <w:pPr>
              <w:pStyle w:val="Sraopastraipa"/>
              <w:numPr>
                <w:ilvl w:val="0"/>
                <w:numId w:val="27"/>
              </w:numPr>
            </w:pPr>
            <w:r w:rsidRPr="00881BF9">
              <w:t>Grąžinami užstatai – XML failas pagal banko parametrus įkeliamas į banką (pavedimai į VRK valdomą sąskaitą);</w:t>
            </w:r>
          </w:p>
          <w:p w14:paraId="36302F4F" w14:textId="3D3EBAC7" w:rsidR="006B49C3" w:rsidRPr="00881BF9" w:rsidRDefault="006B49C3" w:rsidP="006B49C3">
            <w:pPr>
              <w:pStyle w:val="Sraopastraipa"/>
              <w:numPr>
                <w:ilvl w:val="0"/>
                <w:numId w:val="27"/>
              </w:numPr>
            </w:pPr>
            <w:r w:rsidRPr="00881BF9">
              <w:t>Negrąžinami užstatai – XML failas pagal banko parametrus įkeliamas į banką (pavedimai į VMI sąskaitą).</w:t>
            </w:r>
          </w:p>
        </w:tc>
      </w:tr>
      <w:tr w:rsidR="006B49C3" w:rsidRPr="00881BF9" w14:paraId="6C8DD7D8" w14:textId="77777777" w:rsidTr="7E85B070">
        <w:tc>
          <w:tcPr>
            <w:tcW w:w="626" w:type="pct"/>
          </w:tcPr>
          <w:p w14:paraId="6B6DE137" w14:textId="77777777" w:rsidR="006B49C3" w:rsidRPr="00881BF9" w:rsidRDefault="006B49C3" w:rsidP="006B49C3">
            <w:pPr>
              <w:pStyle w:val="Sraopastraipa"/>
              <w:numPr>
                <w:ilvl w:val="0"/>
                <w:numId w:val="18"/>
              </w:numPr>
            </w:pPr>
          </w:p>
        </w:tc>
        <w:tc>
          <w:tcPr>
            <w:tcW w:w="4374" w:type="pct"/>
          </w:tcPr>
          <w:p w14:paraId="4C632D9D" w14:textId="77777777" w:rsidR="006B49C3" w:rsidRPr="00881BF9" w:rsidRDefault="006B49C3" w:rsidP="006B49C3">
            <w:r w:rsidRPr="00881BF9">
              <w:t>Turi būti galimybė leisti pasirinkti dokumentų tvirtinimo būdą:</w:t>
            </w:r>
          </w:p>
          <w:p w14:paraId="380C5F67" w14:textId="19AF19D9" w:rsidR="006B49C3" w:rsidRPr="00881BF9" w:rsidRDefault="552C2DC3" w:rsidP="006B49C3">
            <w:pPr>
              <w:pStyle w:val="Sraopastraipa"/>
              <w:numPr>
                <w:ilvl w:val="0"/>
                <w:numId w:val="29"/>
              </w:numPr>
            </w:pPr>
            <w:r w:rsidRPr="00881BF9">
              <w:t>VIISP</w:t>
            </w:r>
            <w:r w:rsidR="43B55158" w:rsidRPr="00881BF9">
              <w:t xml:space="preserve"> (mygtuko paspaudimu)</w:t>
            </w:r>
            <w:r w:rsidRPr="00881BF9">
              <w:t>;</w:t>
            </w:r>
          </w:p>
          <w:p w14:paraId="7165E1A1" w14:textId="5EB9FDD4" w:rsidR="006B49C3" w:rsidRPr="00881BF9" w:rsidRDefault="006B49C3" w:rsidP="006B49C3">
            <w:pPr>
              <w:pStyle w:val="Sraopastraipa"/>
              <w:numPr>
                <w:ilvl w:val="0"/>
                <w:numId w:val="29"/>
              </w:numPr>
            </w:pPr>
            <w:r w:rsidRPr="00881BF9">
              <w:t>Kvalifikuoto el. parašo sistema.</w:t>
            </w:r>
          </w:p>
        </w:tc>
      </w:tr>
    </w:tbl>
    <w:p w14:paraId="56587146" w14:textId="77777777" w:rsidR="00E618CE" w:rsidRPr="00881BF9" w:rsidRDefault="00E618CE" w:rsidP="00E618CE"/>
    <w:p w14:paraId="3E142C10" w14:textId="423A2712" w:rsidR="00AF006B" w:rsidRPr="00881BF9" w:rsidRDefault="00AF006B" w:rsidP="00E618CE">
      <w:pPr>
        <w:pStyle w:val="Antrat2"/>
        <w:ind w:left="567" w:hanging="567"/>
      </w:pPr>
      <w:bookmarkStart w:id="30" w:name="_Toc178546530"/>
      <w:bookmarkStart w:id="31" w:name="_Ref160637159"/>
      <w:bookmarkStart w:id="32" w:name="_Ref160637291"/>
      <w:r w:rsidRPr="00881BF9">
        <w:t xml:space="preserve">Reikalavimai </w:t>
      </w:r>
      <w:r w:rsidR="003608A0" w:rsidRPr="00881BF9">
        <w:t>politinės organizacijos finansavimo dokumentų priėmimui</w:t>
      </w:r>
      <w:bookmarkEnd w:id="30"/>
    </w:p>
    <w:p w14:paraId="032B4B44" w14:textId="6C9290ED" w:rsidR="00EB55CF" w:rsidRPr="00881BF9" w:rsidRDefault="00EB55CF" w:rsidP="00EB55CF">
      <w:pPr>
        <w:pStyle w:val="Antrat"/>
        <w:keepNext/>
        <w:rPr>
          <w:b w:val="0"/>
          <w:bCs w:val="0"/>
          <w:color w:val="auto"/>
          <w:szCs w:val="24"/>
        </w:rPr>
      </w:pPr>
      <w:r w:rsidRPr="00881BF9">
        <w:rPr>
          <w:b w:val="0"/>
          <w:color w:val="auto"/>
          <w:szCs w:val="24"/>
          <w:shd w:val="clear" w:color="auto" w:fill="E6E6E6"/>
        </w:rPr>
        <w:fldChar w:fldCharType="begin"/>
      </w:r>
      <w:r w:rsidRPr="00881BF9">
        <w:rPr>
          <w:b w:val="0"/>
          <w:color w:val="auto"/>
        </w:rPr>
        <w:instrText xml:space="preserve"> STYLEREF 1 \s </w:instrText>
      </w:r>
      <w:r w:rsidRPr="00881BF9">
        <w:rPr>
          <w:b w:val="0"/>
          <w:color w:val="auto"/>
          <w:szCs w:val="24"/>
          <w:shd w:val="clear" w:color="auto" w:fill="E6E6E6"/>
        </w:rPr>
        <w:fldChar w:fldCharType="separate"/>
      </w:r>
      <w:r w:rsidR="00881BF9" w:rsidRPr="00881BF9">
        <w:rPr>
          <w:b w:val="0"/>
          <w:color w:val="auto"/>
        </w:rPr>
        <w:t>8</w:t>
      </w:r>
      <w:r w:rsidRPr="00881BF9">
        <w:rPr>
          <w:b w:val="0"/>
          <w:color w:val="auto"/>
          <w:szCs w:val="24"/>
          <w:shd w:val="clear" w:color="auto" w:fill="E6E6E6"/>
        </w:rPr>
        <w:fldChar w:fldCharType="end"/>
      </w:r>
      <w:r w:rsidRPr="00881BF9">
        <w:rPr>
          <w:b w:val="0"/>
          <w:bCs w:val="0"/>
          <w:color w:val="auto"/>
          <w:szCs w:val="24"/>
        </w:rPr>
        <w:t>.</w:t>
      </w:r>
      <w:r w:rsidRPr="00881BF9">
        <w:rPr>
          <w:b w:val="0"/>
          <w:color w:val="auto"/>
          <w:szCs w:val="24"/>
          <w:shd w:val="clear" w:color="auto" w:fill="E6E6E6"/>
        </w:rPr>
        <w:fldChar w:fldCharType="begin"/>
      </w:r>
      <w:r w:rsidRPr="00881BF9">
        <w:rPr>
          <w:b w:val="0"/>
          <w:color w:val="auto"/>
        </w:rPr>
        <w:instrText xml:space="preserve"> SEQ Table \* ARABIC \s 1 </w:instrText>
      </w:r>
      <w:r w:rsidRPr="00881BF9">
        <w:rPr>
          <w:b w:val="0"/>
          <w:color w:val="auto"/>
          <w:szCs w:val="24"/>
          <w:shd w:val="clear" w:color="auto" w:fill="E6E6E6"/>
        </w:rPr>
        <w:fldChar w:fldCharType="separate"/>
      </w:r>
      <w:r w:rsidR="00881BF9" w:rsidRPr="00881BF9">
        <w:rPr>
          <w:b w:val="0"/>
          <w:color w:val="auto"/>
        </w:rPr>
        <w:t>13</w:t>
      </w:r>
      <w:r w:rsidRPr="00881BF9">
        <w:rPr>
          <w:b w:val="0"/>
          <w:color w:val="auto"/>
          <w:szCs w:val="24"/>
          <w:shd w:val="clear" w:color="auto" w:fill="E6E6E6"/>
        </w:rPr>
        <w:fldChar w:fldCharType="end"/>
      </w:r>
      <w:r w:rsidRPr="00881BF9">
        <w:rPr>
          <w:b w:val="0"/>
          <w:bCs w:val="0"/>
          <w:color w:val="auto"/>
          <w:szCs w:val="24"/>
        </w:rPr>
        <w:t xml:space="preserve"> lentelė. Reikalavimai politinės organizacijos finansavimo dokumentų priėmimui</w:t>
      </w:r>
    </w:p>
    <w:tbl>
      <w:tblPr>
        <w:tblStyle w:val="Lentelstinklelis"/>
        <w:tblW w:w="9019" w:type="dxa"/>
        <w:tblLayout w:type="fixed"/>
        <w:tblLook w:val="04A0" w:firstRow="1" w:lastRow="0" w:firstColumn="1" w:lastColumn="0" w:noHBand="0" w:noVBand="1"/>
      </w:tblPr>
      <w:tblGrid>
        <w:gridCol w:w="1129"/>
        <w:gridCol w:w="7890"/>
      </w:tblGrid>
      <w:tr w:rsidR="00881BF9" w:rsidRPr="00881BF9" w14:paraId="470E68AC" w14:textId="77777777" w:rsidTr="00881BF9">
        <w:trPr>
          <w:tblHeader/>
        </w:trPr>
        <w:tc>
          <w:tcPr>
            <w:tcW w:w="1129" w:type="dxa"/>
            <w:shd w:val="clear" w:color="auto" w:fill="F2F2F2" w:themeFill="background1" w:themeFillShade="F2"/>
            <w:vAlign w:val="center"/>
          </w:tcPr>
          <w:p w14:paraId="2EF32CFF" w14:textId="77777777" w:rsidR="00EB55CF" w:rsidRPr="00881BF9" w:rsidRDefault="00EB55CF" w:rsidP="00734838">
            <w:pPr>
              <w:jc w:val="left"/>
              <w:rPr>
                <w:b/>
                <w:bCs/>
              </w:rPr>
            </w:pPr>
            <w:r w:rsidRPr="00881BF9">
              <w:rPr>
                <w:b/>
                <w:bCs/>
              </w:rPr>
              <w:t>Nr.</w:t>
            </w:r>
          </w:p>
        </w:tc>
        <w:tc>
          <w:tcPr>
            <w:tcW w:w="7890" w:type="dxa"/>
            <w:shd w:val="clear" w:color="auto" w:fill="F2F2F2" w:themeFill="background1" w:themeFillShade="F2"/>
            <w:vAlign w:val="center"/>
          </w:tcPr>
          <w:p w14:paraId="4211FC72" w14:textId="77777777" w:rsidR="00EB55CF" w:rsidRPr="00881BF9" w:rsidRDefault="00EB55CF" w:rsidP="00734838">
            <w:pPr>
              <w:jc w:val="left"/>
              <w:rPr>
                <w:b/>
                <w:bCs/>
              </w:rPr>
            </w:pPr>
            <w:r w:rsidRPr="00881BF9">
              <w:rPr>
                <w:b/>
                <w:bCs/>
              </w:rPr>
              <w:t>Reikalavimas</w:t>
            </w:r>
          </w:p>
        </w:tc>
      </w:tr>
      <w:tr w:rsidR="00881BF9" w:rsidRPr="00881BF9" w14:paraId="1198A727" w14:textId="77777777" w:rsidTr="00881BF9">
        <w:tc>
          <w:tcPr>
            <w:tcW w:w="1129" w:type="dxa"/>
          </w:tcPr>
          <w:p w14:paraId="36BD5624" w14:textId="77777777" w:rsidR="00686CE8" w:rsidRPr="00881BF9" w:rsidRDefault="00686CE8" w:rsidP="00AF0807">
            <w:pPr>
              <w:pStyle w:val="Sraopastraipa"/>
              <w:numPr>
                <w:ilvl w:val="0"/>
                <w:numId w:val="18"/>
              </w:numPr>
            </w:pPr>
          </w:p>
        </w:tc>
        <w:tc>
          <w:tcPr>
            <w:tcW w:w="7890" w:type="dxa"/>
          </w:tcPr>
          <w:p w14:paraId="189E726E" w14:textId="0D977A7E" w:rsidR="00686CE8" w:rsidRPr="00881BF9" w:rsidRDefault="00686CE8">
            <w:r w:rsidRPr="00881BF9">
              <w:t xml:space="preserve">Turi būti taikomi automatinių duomenų pildymo </w:t>
            </w:r>
            <w:r w:rsidR="5B91D230" w:rsidRPr="00881BF9">
              <w:t xml:space="preserve">(įkeliama informacija iš ankstesnio ataskaitinio laikotarpio, kitose ataskaitose nurodyta informacija, informacija apie dokumento teikėją, suminė informacija ir pan.) ir patikrinimo </w:t>
            </w:r>
            <w:r w:rsidRPr="00881BF9">
              <w:t xml:space="preserve">reikalavimai. </w:t>
            </w:r>
            <w:r w:rsidR="2348E5EC" w:rsidRPr="00881BF9">
              <w:t>(p</w:t>
            </w:r>
            <w:r w:rsidRPr="00881BF9">
              <w:t>lačiau žr.</w:t>
            </w:r>
            <w:r w:rsidR="5E3CEF81" w:rsidRPr="00881BF9">
              <w:t xml:space="preserve"> </w:t>
            </w:r>
            <w:r w:rsidR="00736305" w:rsidRPr="00881BF9">
              <w:fldChar w:fldCharType="begin"/>
            </w:r>
            <w:r w:rsidR="00736305" w:rsidRPr="00881BF9">
              <w:instrText xml:space="preserve"> REF _Ref175225093 \r \h </w:instrText>
            </w:r>
            <w:r w:rsidR="00881BF9" w:rsidRPr="00881BF9">
              <w:instrText xml:space="preserve"> \* MERGEFORMAT </w:instrText>
            </w:r>
            <w:r w:rsidR="00736305" w:rsidRPr="00881BF9">
              <w:fldChar w:fldCharType="separate"/>
            </w:r>
            <w:r w:rsidR="00881BF9" w:rsidRPr="00881BF9">
              <w:t>8.6</w:t>
            </w:r>
            <w:r w:rsidR="00736305" w:rsidRPr="00881BF9">
              <w:fldChar w:fldCharType="end"/>
            </w:r>
            <w:r w:rsidR="004C48F3" w:rsidRPr="00881BF9">
              <w:t xml:space="preserve"> skyrių</w:t>
            </w:r>
            <w:r w:rsidR="5E3CEF81" w:rsidRPr="00881BF9">
              <w:t>)</w:t>
            </w:r>
            <w:r w:rsidRPr="00881BF9">
              <w:t xml:space="preserve">. </w:t>
            </w:r>
          </w:p>
        </w:tc>
      </w:tr>
      <w:tr w:rsidR="00881BF9" w:rsidRPr="00881BF9" w14:paraId="78E50FE4" w14:textId="77777777" w:rsidTr="00881BF9">
        <w:tc>
          <w:tcPr>
            <w:tcW w:w="1129" w:type="dxa"/>
          </w:tcPr>
          <w:p w14:paraId="285137B2" w14:textId="77777777" w:rsidR="00686CE8" w:rsidRPr="00881BF9" w:rsidRDefault="00686CE8" w:rsidP="00AF0807">
            <w:pPr>
              <w:pStyle w:val="Sraopastraipa"/>
              <w:numPr>
                <w:ilvl w:val="0"/>
                <w:numId w:val="18"/>
              </w:numPr>
            </w:pPr>
          </w:p>
        </w:tc>
        <w:tc>
          <w:tcPr>
            <w:tcW w:w="7890" w:type="dxa"/>
          </w:tcPr>
          <w:p w14:paraId="4ED267CD" w14:textId="2BE7FCD9" w:rsidR="00686CE8" w:rsidRPr="00881BF9" w:rsidRDefault="00686CE8">
            <w:r w:rsidRPr="00881BF9">
              <w:t xml:space="preserve">Turi būti taikomi pranešimų reikalavimai. Plačiau žr. </w:t>
            </w:r>
            <w:r w:rsidR="00563990" w:rsidRPr="00881BF9">
              <w:fldChar w:fldCharType="begin"/>
            </w:r>
            <w:r w:rsidR="00563990" w:rsidRPr="00881BF9">
              <w:instrText xml:space="preserve"> REF _Ref175226486 \r \h </w:instrText>
            </w:r>
            <w:r w:rsidR="00881BF9" w:rsidRPr="00881BF9">
              <w:instrText xml:space="preserve"> \* MERGEFORMAT </w:instrText>
            </w:r>
            <w:r w:rsidR="00563990" w:rsidRPr="00881BF9">
              <w:fldChar w:fldCharType="separate"/>
            </w:r>
            <w:r w:rsidR="00881BF9" w:rsidRPr="00881BF9">
              <w:t>8.7</w:t>
            </w:r>
            <w:r w:rsidR="00563990" w:rsidRPr="00881BF9">
              <w:fldChar w:fldCharType="end"/>
            </w:r>
            <w:r w:rsidR="004C48F3" w:rsidRPr="00881BF9">
              <w:t xml:space="preserve"> skyrių</w:t>
            </w:r>
            <w:r w:rsidRPr="00881BF9">
              <w:t>.</w:t>
            </w:r>
          </w:p>
        </w:tc>
      </w:tr>
      <w:tr w:rsidR="00881BF9" w:rsidRPr="00881BF9" w14:paraId="74489C5E" w14:textId="77777777" w:rsidTr="00881BF9">
        <w:tc>
          <w:tcPr>
            <w:tcW w:w="1129" w:type="dxa"/>
          </w:tcPr>
          <w:p w14:paraId="45EE8432" w14:textId="77777777" w:rsidR="007D080D" w:rsidRPr="00881BF9" w:rsidRDefault="007D080D" w:rsidP="00AF0807">
            <w:pPr>
              <w:pStyle w:val="Sraopastraipa"/>
              <w:numPr>
                <w:ilvl w:val="0"/>
                <w:numId w:val="18"/>
              </w:numPr>
            </w:pPr>
          </w:p>
        </w:tc>
        <w:tc>
          <w:tcPr>
            <w:tcW w:w="7890" w:type="dxa"/>
          </w:tcPr>
          <w:p w14:paraId="6A5259B6" w14:textId="755421DB" w:rsidR="007D080D" w:rsidRPr="00881BF9" w:rsidRDefault="007D080D">
            <w:r w:rsidRPr="00881BF9">
              <w:t xml:space="preserve">Turi būti taikomi teksto atpažinimo ir automatinio užpildymo į teksto laukus reikalavimai. Plačiau žr. </w:t>
            </w:r>
            <w:r w:rsidRPr="00881BF9">
              <w:fldChar w:fldCharType="begin"/>
            </w:r>
            <w:r w:rsidRPr="00881BF9">
              <w:instrText xml:space="preserve"> REF _Ref177637450 \r \h </w:instrText>
            </w:r>
            <w:r w:rsidR="00881BF9" w:rsidRPr="00881BF9">
              <w:instrText xml:space="preserve"> \* MERGEFORMAT </w:instrText>
            </w:r>
            <w:r w:rsidRPr="00881BF9">
              <w:fldChar w:fldCharType="separate"/>
            </w:r>
            <w:r w:rsidR="00881BF9" w:rsidRPr="00881BF9">
              <w:t>8.8</w:t>
            </w:r>
            <w:r w:rsidRPr="00881BF9">
              <w:fldChar w:fldCharType="end"/>
            </w:r>
            <w:r w:rsidRPr="00881BF9">
              <w:t xml:space="preserve"> skyrių.</w:t>
            </w:r>
          </w:p>
        </w:tc>
      </w:tr>
      <w:tr w:rsidR="00881BF9" w:rsidRPr="00881BF9" w14:paraId="7A65B995" w14:textId="77777777" w:rsidTr="00881BF9">
        <w:tc>
          <w:tcPr>
            <w:tcW w:w="1129" w:type="dxa"/>
          </w:tcPr>
          <w:p w14:paraId="0ED25E5C" w14:textId="77777777" w:rsidR="00EB55CF" w:rsidRPr="00881BF9" w:rsidRDefault="00EB55CF" w:rsidP="00AF0807">
            <w:pPr>
              <w:pStyle w:val="Sraopastraipa"/>
              <w:numPr>
                <w:ilvl w:val="0"/>
                <w:numId w:val="18"/>
              </w:numPr>
            </w:pPr>
          </w:p>
        </w:tc>
        <w:tc>
          <w:tcPr>
            <w:tcW w:w="7890" w:type="dxa"/>
          </w:tcPr>
          <w:p w14:paraId="377ABB06" w14:textId="1D682C5F" w:rsidR="00EB55CF" w:rsidRPr="00881BF9" w:rsidRDefault="00223D50" w:rsidP="00734838">
            <w:r w:rsidRPr="00881BF9">
              <w:t>Turi būti galimybė automatiškai tikrinti, ar yra įkelti banko išrašai, po kiekvieno ketvirčio</w:t>
            </w:r>
            <w:r w:rsidR="3D744D2E" w:rsidRPr="00881BF9">
              <w:t xml:space="preserve"> ir suformuoti sąrašą, kurios politinės organizacijos, kokių sąskaitų išrašų nepateikė</w:t>
            </w:r>
            <w:r w:rsidRPr="00881BF9">
              <w:t>.</w:t>
            </w:r>
          </w:p>
        </w:tc>
      </w:tr>
      <w:tr w:rsidR="00881BF9" w:rsidRPr="00881BF9" w14:paraId="789FBCC0" w14:textId="77777777" w:rsidTr="00881BF9">
        <w:tc>
          <w:tcPr>
            <w:tcW w:w="1129" w:type="dxa"/>
          </w:tcPr>
          <w:p w14:paraId="2B8D7241" w14:textId="77777777" w:rsidR="00EB55CF" w:rsidRPr="00881BF9" w:rsidRDefault="00EB55CF" w:rsidP="00AF0807">
            <w:pPr>
              <w:pStyle w:val="Sraopastraipa"/>
              <w:numPr>
                <w:ilvl w:val="0"/>
                <w:numId w:val="18"/>
              </w:numPr>
            </w:pPr>
          </w:p>
        </w:tc>
        <w:tc>
          <w:tcPr>
            <w:tcW w:w="7890" w:type="dxa"/>
          </w:tcPr>
          <w:p w14:paraId="780BD2B7" w14:textId="05C80ECC" w:rsidR="00EB55CF" w:rsidRPr="00881BF9" w:rsidRDefault="000D3257" w:rsidP="00EB55CF">
            <w:r w:rsidRPr="00881BF9">
              <w:t xml:space="preserve">Turi būti galimybė </w:t>
            </w:r>
            <w:r w:rsidR="008E3A3D" w:rsidRPr="00881BF9">
              <w:t>siųsti informacinius priminimus apie banko</w:t>
            </w:r>
            <w:r w:rsidR="00A77390" w:rsidRPr="00881BF9">
              <w:t xml:space="preserve"> sąskaitų</w:t>
            </w:r>
            <w:r w:rsidR="008E3A3D" w:rsidRPr="00881BF9">
              <w:t xml:space="preserve"> išraš</w:t>
            </w:r>
            <w:r w:rsidR="00A77390" w:rsidRPr="00881BF9">
              <w:t>ų</w:t>
            </w:r>
            <w:r w:rsidR="008E3A3D" w:rsidRPr="00881BF9">
              <w:t xml:space="preserve"> įkėlimą</w:t>
            </w:r>
            <w:r w:rsidR="28B1D1E1" w:rsidRPr="00881BF9">
              <w:t>, fiksuoti, kokiu el</w:t>
            </w:r>
            <w:r w:rsidR="00B3262B" w:rsidRPr="00881BF9">
              <w:t>.</w:t>
            </w:r>
            <w:r w:rsidR="28B1D1E1" w:rsidRPr="00881BF9">
              <w:t xml:space="preserve"> pašto adresu ir kada išsiųsta.</w:t>
            </w:r>
          </w:p>
        </w:tc>
      </w:tr>
      <w:tr w:rsidR="00881BF9" w:rsidRPr="00881BF9" w14:paraId="33D0522B" w14:textId="77777777" w:rsidTr="00881BF9">
        <w:tc>
          <w:tcPr>
            <w:tcW w:w="1129" w:type="dxa"/>
          </w:tcPr>
          <w:p w14:paraId="4570AC94" w14:textId="77777777" w:rsidR="003A2463" w:rsidRPr="00881BF9" w:rsidRDefault="003A2463" w:rsidP="00AF0807">
            <w:pPr>
              <w:pStyle w:val="Sraopastraipa"/>
              <w:numPr>
                <w:ilvl w:val="0"/>
                <w:numId w:val="18"/>
              </w:numPr>
            </w:pPr>
          </w:p>
        </w:tc>
        <w:tc>
          <w:tcPr>
            <w:tcW w:w="7890" w:type="dxa"/>
          </w:tcPr>
          <w:p w14:paraId="2D9DDDFC" w14:textId="7A5FDC87" w:rsidR="008D4911" w:rsidRPr="00881BF9" w:rsidRDefault="008D4911" w:rsidP="008D4911">
            <w:r w:rsidRPr="00881BF9">
              <w:t>Turi būti galimybė automatiškai atpažinti ir pašalinti (nuasmeninti) duomenis iš įkeliamų dokumentų ir ataskaitų:</w:t>
            </w:r>
          </w:p>
          <w:p w14:paraId="50B1CD73" w14:textId="4741426B" w:rsidR="008D4911" w:rsidRPr="00881BF9" w:rsidRDefault="008D4911" w:rsidP="00F96AC2">
            <w:pPr>
              <w:pStyle w:val="Sraopastraipa"/>
              <w:numPr>
                <w:ilvl w:val="0"/>
                <w:numId w:val="42"/>
              </w:numPr>
            </w:pPr>
            <w:r w:rsidRPr="00881BF9">
              <w:t>Asmens kodą;</w:t>
            </w:r>
          </w:p>
          <w:p w14:paraId="50238ED7" w14:textId="3F303DEA" w:rsidR="008D4911" w:rsidRPr="00881BF9" w:rsidRDefault="008D4911" w:rsidP="00F96AC2">
            <w:pPr>
              <w:pStyle w:val="Sraopastraipa"/>
              <w:numPr>
                <w:ilvl w:val="0"/>
                <w:numId w:val="42"/>
              </w:numPr>
            </w:pPr>
            <w:r w:rsidRPr="00881BF9">
              <w:t>El. paštą;</w:t>
            </w:r>
          </w:p>
          <w:p w14:paraId="19F505F5" w14:textId="678D2F80" w:rsidR="003A2463" w:rsidRPr="00881BF9" w:rsidRDefault="008D4911" w:rsidP="00F96AC2">
            <w:pPr>
              <w:pStyle w:val="Sraopastraipa"/>
              <w:numPr>
                <w:ilvl w:val="0"/>
                <w:numId w:val="42"/>
              </w:numPr>
            </w:pPr>
            <w:r w:rsidRPr="00881BF9">
              <w:t>Tel. numerį</w:t>
            </w:r>
            <w:r w:rsidR="00B01C45" w:rsidRPr="00881BF9">
              <w:t>;</w:t>
            </w:r>
          </w:p>
          <w:p w14:paraId="43F6BE0C" w14:textId="7926CF6F" w:rsidR="003A2463" w:rsidRPr="00881BF9" w:rsidRDefault="5A43F963" w:rsidP="00F96AC2">
            <w:pPr>
              <w:pStyle w:val="Sraopastraipa"/>
              <w:numPr>
                <w:ilvl w:val="0"/>
                <w:numId w:val="42"/>
              </w:numPr>
            </w:pPr>
            <w:r w:rsidRPr="00881BF9">
              <w:t>Banko sąskaitos numerį;</w:t>
            </w:r>
          </w:p>
          <w:p w14:paraId="0C8E0698" w14:textId="7BE25B80" w:rsidR="003A2463" w:rsidRPr="00881BF9" w:rsidRDefault="5A43F963" w:rsidP="00F96AC2">
            <w:pPr>
              <w:pStyle w:val="Sraopastraipa"/>
              <w:numPr>
                <w:ilvl w:val="0"/>
                <w:numId w:val="42"/>
              </w:numPr>
            </w:pPr>
            <w:r w:rsidRPr="00881BF9">
              <w:t>Adresą (perklausti, ar tai fizinio asmens, ar juridinio);</w:t>
            </w:r>
          </w:p>
          <w:p w14:paraId="7C5BFAA0" w14:textId="1E20884C" w:rsidR="003A2463" w:rsidRPr="00881BF9" w:rsidRDefault="42AC58A1" w:rsidP="00F96AC2">
            <w:pPr>
              <w:pStyle w:val="Sraopastraipa"/>
              <w:numPr>
                <w:ilvl w:val="0"/>
                <w:numId w:val="42"/>
              </w:numPr>
            </w:pPr>
            <w:r w:rsidRPr="00881BF9">
              <w:t>Aiškinamasis raštas;</w:t>
            </w:r>
          </w:p>
          <w:p w14:paraId="0E998D59" w14:textId="68EBECC5" w:rsidR="003A2463" w:rsidRPr="00881BF9" w:rsidRDefault="42AC58A1" w:rsidP="00F96AC2">
            <w:pPr>
              <w:pStyle w:val="Sraopastraipa"/>
              <w:numPr>
                <w:ilvl w:val="0"/>
                <w:numId w:val="42"/>
              </w:numPr>
            </w:pPr>
            <w:r w:rsidRPr="00881BF9">
              <w:t>Maketai/priedai, kurie įkeliami pildant Reklamos ataskaitą;</w:t>
            </w:r>
          </w:p>
        </w:tc>
      </w:tr>
      <w:tr w:rsidR="00881BF9" w:rsidRPr="00881BF9" w14:paraId="37D24668" w14:textId="77777777" w:rsidTr="00881BF9">
        <w:tc>
          <w:tcPr>
            <w:tcW w:w="1129" w:type="dxa"/>
          </w:tcPr>
          <w:p w14:paraId="76297B35" w14:textId="77777777" w:rsidR="003A2463" w:rsidRPr="00881BF9" w:rsidRDefault="003A2463" w:rsidP="00AF0807">
            <w:pPr>
              <w:pStyle w:val="Sraopastraipa"/>
              <w:numPr>
                <w:ilvl w:val="0"/>
                <w:numId w:val="18"/>
              </w:numPr>
            </w:pPr>
          </w:p>
        </w:tc>
        <w:tc>
          <w:tcPr>
            <w:tcW w:w="7890" w:type="dxa"/>
          </w:tcPr>
          <w:p w14:paraId="3068996A" w14:textId="19411C8B" w:rsidR="003A2463" w:rsidRPr="00881BF9" w:rsidRDefault="00321B2B" w:rsidP="00EB55CF">
            <w:r w:rsidRPr="00881BF9">
              <w:t>Turi būti galimybė VRK darbuotojui</w:t>
            </w:r>
            <w:r w:rsidR="000044E4" w:rsidRPr="00881BF9">
              <w:t xml:space="preserve"> </w:t>
            </w:r>
            <w:r w:rsidR="0B28A16B" w:rsidRPr="00881BF9">
              <w:t>peržiūrėti ir grąžinti tikslinti</w:t>
            </w:r>
            <w:r w:rsidR="787B5AF9" w:rsidRPr="00881BF9">
              <w:t xml:space="preserve"> dokumentą</w:t>
            </w:r>
            <w:r w:rsidR="0B28A16B" w:rsidRPr="00881BF9">
              <w:t>, jei netinkamai nuasmenint</w:t>
            </w:r>
            <w:r w:rsidR="6A565B11" w:rsidRPr="00881BF9">
              <w:t>i duomenys</w:t>
            </w:r>
            <w:r w:rsidR="0B28A16B" w:rsidRPr="00881BF9">
              <w:t>.</w:t>
            </w:r>
          </w:p>
        </w:tc>
      </w:tr>
      <w:tr w:rsidR="00881BF9" w:rsidRPr="00881BF9" w14:paraId="17FA7810" w14:textId="77777777" w:rsidTr="00881BF9">
        <w:tc>
          <w:tcPr>
            <w:tcW w:w="1129" w:type="dxa"/>
          </w:tcPr>
          <w:p w14:paraId="0F6EFB22" w14:textId="77777777" w:rsidR="0305E4C5" w:rsidRPr="00881BF9" w:rsidRDefault="0305E4C5" w:rsidP="00AF0807">
            <w:pPr>
              <w:pStyle w:val="Sraopastraipa"/>
              <w:numPr>
                <w:ilvl w:val="0"/>
                <w:numId w:val="18"/>
              </w:numPr>
            </w:pPr>
          </w:p>
        </w:tc>
        <w:tc>
          <w:tcPr>
            <w:tcW w:w="7890" w:type="dxa"/>
          </w:tcPr>
          <w:p w14:paraId="39A8B37C" w14:textId="1B2C0BF8" w:rsidR="003A2463" w:rsidRPr="00881BF9" w:rsidRDefault="00101AF3" w:rsidP="00EB55CF">
            <w:r w:rsidRPr="00881BF9">
              <w:t>Turi būti galimybė VRK interneto svetainėje</w:t>
            </w:r>
            <w:r w:rsidR="6FCEDC07" w:rsidRPr="00881BF9">
              <w:t xml:space="preserve"> paviešinti finansavimo dokumentus (</w:t>
            </w:r>
            <w:r w:rsidR="13E84393" w:rsidRPr="00881BF9">
              <w:t xml:space="preserve">pagal poreikį - </w:t>
            </w:r>
            <w:r w:rsidR="6FCEDC07" w:rsidRPr="00881BF9">
              <w:t>nuasmenintas dokumentų versijas</w:t>
            </w:r>
            <w:r w:rsidR="55FF9B50" w:rsidRPr="00881BF9">
              <w:t>)</w:t>
            </w:r>
            <w:r w:rsidR="6FCEDC07" w:rsidRPr="00881BF9">
              <w:t>.</w:t>
            </w:r>
          </w:p>
        </w:tc>
      </w:tr>
      <w:tr w:rsidR="00881BF9" w:rsidRPr="00881BF9" w14:paraId="75B04050" w14:textId="77777777" w:rsidTr="00881BF9">
        <w:tc>
          <w:tcPr>
            <w:tcW w:w="1129" w:type="dxa"/>
          </w:tcPr>
          <w:p w14:paraId="69E12032" w14:textId="77777777" w:rsidR="0305E4C5" w:rsidRPr="00881BF9" w:rsidRDefault="0305E4C5" w:rsidP="00AF0807">
            <w:pPr>
              <w:pStyle w:val="Sraopastraipa"/>
              <w:numPr>
                <w:ilvl w:val="0"/>
                <w:numId w:val="18"/>
              </w:numPr>
            </w:pPr>
          </w:p>
        </w:tc>
        <w:tc>
          <w:tcPr>
            <w:tcW w:w="7890" w:type="dxa"/>
          </w:tcPr>
          <w:p w14:paraId="2F5547CD" w14:textId="578435EC" w:rsidR="003A2463" w:rsidRPr="00881BF9" w:rsidRDefault="00A97E82" w:rsidP="00EB55CF">
            <w:r w:rsidRPr="00881BF9">
              <w:t xml:space="preserve">Turi būti galimybė </w:t>
            </w:r>
            <w:r w:rsidR="5F961FE8" w:rsidRPr="00881BF9">
              <w:t xml:space="preserve">partijos pirmininkui (ar įgaliotam asmeniui) ir už apskaitą atsakingam asmeniui </w:t>
            </w:r>
            <w:r w:rsidRPr="00881BF9">
              <w:t xml:space="preserve">pasirašyti </w:t>
            </w:r>
            <w:r w:rsidR="4F2D26D7" w:rsidRPr="00881BF9">
              <w:t>finansavimo</w:t>
            </w:r>
            <w:r w:rsidRPr="00881BF9">
              <w:t xml:space="preserve"> dokumentus kvalifikuot</w:t>
            </w:r>
            <w:r w:rsidR="6941683D" w:rsidRPr="00881BF9">
              <w:t>u</w:t>
            </w:r>
            <w:r w:rsidRPr="00881BF9">
              <w:t xml:space="preserve"> el. parašu.</w:t>
            </w:r>
          </w:p>
        </w:tc>
      </w:tr>
      <w:tr w:rsidR="00881BF9" w:rsidRPr="00881BF9" w14:paraId="63CFB13B" w14:textId="77777777" w:rsidTr="00881BF9">
        <w:trPr>
          <w:trHeight w:val="300"/>
        </w:trPr>
        <w:tc>
          <w:tcPr>
            <w:tcW w:w="1129" w:type="dxa"/>
          </w:tcPr>
          <w:p w14:paraId="6952CA31" w14:textId="77777777" w:rsidR="3794A535" w:rsidRPr="00881BF9" w:rsidRDefault="3794A535" w:rsidP="00AF0807">
            <w:pPr>
              <w:pStyle w:val="Sraopastraipa"/>
              <w:numPr>
                <w:ilvl w:val="0"/>
                <w:numId w:val="18"/>
              </w:numPr>
            </w:pPr>
          </w:p>
        </w:tc>
        <w:tc>
          <w:tcPr>
            <w:tcW w:w="7890" w:type="dxa"/>
          </w:tcPr>
          <w:p w14:paraId="28E8AC0A" w14:textId="264616F3" w:rsidR="0305E4C5" w:rsidRPr="00881BF9" w:rsidRDefault="364210BA" w:rsidP="4F2BF6DE">
            <w:r w:rsidRPr="00881BF9">
              <w:t xml:space="preserve">Turi būti galimybė partijos </w:t>
            </w:r>
            <w:r w:rsidR="268CF100" w:rsidRPr="00881BF9">
              <w:t>pirmininkui</w:t>
            </w:r>
            <w:r w:rsidR="528CE73B" w:rsidRPr="00881BF9">
              <w:t xml:space="preserve"> (ar įgaliotam asmeniui)</w:t>
            </w:r>
            <w:r w:rsidR="268CF100" w:rsidRPr="00881BF9">
              <w:t xml:space="preserve"> peržiūrėti su finansavimu susijusius dokumentus</w:t>
            </w:r>
            <w:r w:rsidR="6F8CDE39" w:rsidRPr="00881BF9">
              <w:t>.</w:t>
            </w:r>
          </w:p>
        </w:tc>
      </w:tr>
      <w:tr w:rsidR="00881BF9" w:rsidRPr="00881BF9" w14:paraId="0F2EA49D" w14:textId="77777777" w:rsidTr="00881BF9">
        <w:trPr>
          <w:trHeight w:val="300"/>
        </w:trPr>
        <w:tc>
          <w:tcPr>
            <w:tcW w:w="1129" w:type="dxa"/>
          </w:tcPr>
          <w:p w14:paraId="130E2136" w14:textId="77777777" w:rsidR="00420516" w:rsidRPr="00881BF9" w:rsidRDefault="00420516" w:rsidP="00420516">
            <w:pPr>
              <w:pStyle w:val="Sraopastraipa"/>
              <w:numPr>
                <w:ilvl w:val="0"/>
                <w:numId w:val="18"/>
              </w:numPr>
            </w:pPr>
          </w:p>
        </w:tc>
        <w:tc>
          <w:tcPr>
            <w:tcW w:w="7890" w:type="dxa"/>
          </w:tcPr>
          <w:p w14:paraId="201CE29F" w14:textId="4646651D" w:rsidR="00420516" w:rsidRPr="00881BF9" w:rsidRDefault="7050215B" w:rsidP="4F2BF6DE">
            <w:r w:rsidRPr="00881BF9">
              <w:t>Turi būti galimybė kreiptis į VRK dėl dokumentų tikslinimo po jų pateikimo. Kreipimasis turėtų vykti nuspaudus mygtuką „Prašyti atblokuoti“. Turi būti fiksuojama, kieno iniciatyva atblokuojama ataskaita.</w:t>
            </w:r>
            <w:r w:rsidR="064FDAEC" w:rsidRPr="00881BF9">
              <w:t xml:space="preserve"> Pateikus dokumento tikslinimo užklausą, turi būti informuojamas VRK darbuotojas nurodytu el. paštu.</w:t>
            </w:r>
          </w:p>
        </w:tc>
      </w:tr>
      <w:tr w:rsidR="00881BF9" w:rsidRPr="00881BF9" w14:paraId="019FDC23" w14:textId="77777777" w:rsidTr="00881BF9">
        <w:tc>
          <w:tcPr>
            <w:tcW w:w="1129" w:type="dxa"/>
          </w:tcPr>
          <w:p w14:paraId="24BBEFF7" w14:textId="77777777" w:rsidR="00420516" w:rsidRPr="00881BF9" w:rsidRDefault="00420516" w:rsidP="00420516">
            <w:pPr>
              <w:pStyle w:val="Sraopastraipa"/>
              <w:numPr>
                <w:ilvl w:val="0"/>
                <w:numId w:val="18"/>
              </w:numPr>
            </w:pPr>
          </w:p>
        </w:tc>
        <w:tc>
          <w:tcPr>
            <w:tcW w:w="7890" w:type="dxa"/>
          </w:tcPr>
          <w:p w14:paraId="1457A69F" w14:textId="5BB90898" w:rsidR="00420516" w:rsidRPr="00881BF9" w:rsidRDefault="00420516" w:rsidP="00420516">
            <w:r w:rsidRPr="00881BF9">
              <w:t>Turi būti galimybė pateikti priežastis, norint dokumentus tikslinti po jų pateikimo VRK. Priežastys turėtų būti nurodomos komentarų laukelyje.</w:t>
            </w:r>
          </w:p>
        </w:tc>
      </w:tr>
      <w:tr w:rsidR="00881BF9" w:rsidRPr="00881BF9" w14:paraId="498FEB74" w14:textId="77777777" w:rsidTr="00881BF9">
        <w:tc>
          <w:tcPr>
            <w:tcW w:w="1129" w:type="dxa"/>
          </w:tcPr>
          <w:p w14:paraId="5A63FFF0" w14:textId="77777777" w:rsidR="00420516" w:rsidRPr="00881BF9" w:rsidRDefault="00420516" w:rsidP="00420516">
            <w:pPr>
              <w:pStyle w:val="Sraopastraipa"/>
              <w:numPr>
                <w:ilvl w:val="0"/>
                <w:numId w:val="18"/>
              </w:numPr>
            </w:pPr>
          </w:p>
        </w:tc>
        <w:tc>
          <w:tcPr>
            <w:tcW w:w="7890" w:type="dxa"/>
          </w:tcPr>
          <w:p w14:paraId="495E8137" w14:textId="3C7724B4" w:rsidR="00420516" w:rsidRPr="00881BF9" w:rsidRDefault="00420516" w:rsidP="00420516">
            <w:r w:rsidRPr="00881BF9">
              <w:t>Turi būti galimybė grąžinti dokumentus tikslinimui, t.</w:t>
            </w:r>
            <w:r w:rsidR="001A5757" w:rsidRPr="00881BF9">
              <w:t xml:space="preserve"> </w:t>
            </w:r>
            <w:r w:rsidRPr="00881BF9">
              <w:t>y. atblokuoti ataskaitas, nario mokesčio registracijos žurnalą.</w:t>
            </w:r>
          </w:p>
        </w:tc>
      </w:tr>
      <w:tr w:rsidR="00881BF9" w:rsidRPr="00881BF9" w14:paraId="68A4FDA7" w14:textId="77777777" w:rsidTr="00881BF9">
        <w:tc>
          <w:tcPr>
            <w:tcW w:w="1129" w:type="dxa"/>
          </w:tcPr>
          <w:p w14:paraId="5B30E9DF" w14:textId="77777777" w:rsidR="00420516" w:rsidRPr="00881BF9" w:rsidRDefault="00420516" w:rsidP="00420516">
            <w:pPr>
              <w:pStyle w:val="Sraopastraipa"/>
              <w:numPr>
                <w:ilvl w:val="0"/>
                <w:numId w:val="18"/>
              </w:numPr>
            </w:pPr>
          </w:p>
        </w:tc>
        <w:tc>
          <w:tcPr>
            <w:tcW w:w="7890" w:type="dxa"/>
          </w:tcPr>
          <w:p w14:paraId="7E00D2FC" w14:textId="39D8DA03" w:rsidR="00420516" w:rsidRPr="00881BF9" w:rsidRDefault="6D7D6ED3" w:rsidP="00420516">
            <w:r w:rsidRPr="00881BF9">
              <w:t>Turi būti galimybė i</w:t>
            </w:r>
            <w:r w:rsidR="45EAE6A3" w:rsidRPr="00881BF9">
              <w:t>mportuoti</w:t>
            </w:r>
            <w:r w:rsidRPr="00881BF9">
              <w:t xml:space="preserve"> banko išrašą XML formatu</w:t>
            </w:r>
            <w:r w:rsidR="002F78D7">
              <w:t xml:space="preserve"> </w:t>
            </w:r>
            <w:r w:rsidR="00F863C1">
              <w:t>(</w:t>
            </w:r>
            <w:r w:rsidR="002F78D7" w:rsidRPr="002F78D7">
              <w:t>ISO 20022 XML standarto formatu camt.053.001.02 (Bank Statement)</w:t>
            </w:r>
            <w:r w:rsidR="43EA9A24" w:rsidRPr="00881BF9">
              <w:t xml:space="preserve"> ir importą atšaukti,</w:t>
            </w:r>
            <w:r w:rsidRPr="00881BF9">
              <w:t xml:space="preserve"> ir automatiškai atpažinti mokėjimus (įskaitant, bet neapsiribojant):</w:t>
            </w:r>
          </w:p>
          <w:p w14:paraId="3D3D6D6E" w14:textId="499F9A3D" w:rsidR="00420516" w:rsidRPr="00881BF9" w:rsidRDefault="00420516" w:rsidP="000F5269">
            <w:pPr>
              <w:pStyle w:val="Sraopastraipa"/>
              <w:numPr>
                <w:ilvl w:val="0"/>
                <w:numId w:val="65"/>
              </w:numPr>
              <w:spacing w:line="259" w:lineRule="auto"/>
            </w:pPr>
            <w:r w:rsidRPr="00881BF9">
              <w:t>Nario mokesčius;</w:t>
            </w:r>
          </w:p>
          <w:p w14:paraId="2C531C4C" w14:textId="73DE295B" w:rsidR="00420516" w:rsidRPr="00881BF9" w:rsidRDefault="00420516" w:rsidP="000F5269">
            <w:pPr>
              <w:pStyle w:val="Sraopastraipa"/>
              <w:numPr>
                <w:ilvl w:val="0"/>
                <w:numId w:val="65"/>
              </w:numPr>
              <w:spacing w:line="259" w:lineRule="auto"/>
            </w:pPr>
            <w:r w:rsidRPr="00881BF9">
              <w:t>Mokėjimus už politinę reklamą;</w:t>
            </w:r>
          </w:p>
          <w:p w14:paraId="288A541C" w14:textId="6B4D82AB" w:rsidR="00420516" w:rsidRPr="00881BF9" w:rsidRDefault="00420516" w:rsidP="000F5269">
            <w:pPr>
              <w:pStyle w:val="Sraopastraipa"/>
              <w:numPr>
                <w:ilvl w:val="0"/>
                <w:numId w:val="65"/>
              </w:numPr>
              <w:spacing w:line="259" w:lineRule="auto"/>
            </w:pPr>
            <w:r w:rsidRPr="00881BF9">
              <w:t>Politinės kampanijos skolos padengimus;</w:t>
            </w:r>
          </w:p>
          <w:p w14:paraId="20BE832A" w14:textId="06AE1EDC" w:rsidR="00420516" w:rsidRPr="00881BF9" w:rsidRDefault="00420516" w:rsidP="000F5269">
            <w:pPr>
              <w:pStyle w:val="Sraopastraipa"/>
              <w:numPr>
                <w:ilvl w:val="0"/>
                <w:numId w:val="65"/>
              </w:numPr>
              <w:spacing w:line="259" w:lineRule="auto"/>
            </w:pPr>
            <w:r w:rsidRPr="00881BF9">
              <w:t>Lėšas, gautas iš VMI;</w:t>
            </w:r>
          </w:p>
          <w:p w14:paraId="64AFE481" w14:textId="1E955B00" w:rsidR="00420516" w:rsidRPr="00881BF9" w:rsidRDefault="00420516" w:rsidP="000F5269">
            <w:pPr>
              <w:pStyle w:val="Sraopastraipa"/>
              <w:numPr>
                <w:ilvl w:val="0"/>
                <w:numId w:val="65"/>
              </w:numPr>
              <w:spacing w:line="259" w:lineRule="auto"/>
            </w:pPr>
            <w:r w:rsidRPr="00881BF9">
              <w:t>Išlaidas, skirtas analitiniam centrui.</w:t>
            </w:r>
          </w:p>
          <w:p w14:paraId="7E88FED4" w14:textId="589A9FAA" w:rsidR="00420516" w:rsidRPr="00881BF9" w:rsidRDefault="7050215B" w:rsidP="00420516">
            <w:pPr>
              <w:spacing w:line="259" w:lineRule="auto"/>
            </w:pPr>
            <w:r w:rsidRPr="00881BF9">
              <w:t xml:space="preserve">Tuo pačiu sugeneruoti </w:t>
            </w:r>
            <w:r w:rsidR="6425520A" w:rsidRPr="00881BF9">
              <w:t>nario mokesčių ir</w:t>
            </w:r>
            <w:r w:rsidRPr="00881BF9">
              <w:t xml:space="preserve"> mokėjimų </w:t>
            </w:r>
            <w:r w:rsidR="50768E1B" w:rsidRPr="00881BF9">
              <w:t xml:space="preserve">už politinę reklamą </w:t>
            </w:r>
            <w:r w:rsidRPr="00881BF9">
              <w:t>ruošinius iš įkelto banko išrašo.</w:t>
            </w:r>
          </w:p>
        </w:tc>
      </w:tr>
      <w:tr w:rsidR="00881BF9" w:rsidRPr="00881BF9" w14:paraId="0B5B5B28" w14:textId="77777777" w:rsidTr="00881BF9">
        <w:tc>
          <w:tcPr>
            <w:tcW w:w="1129" w:type="dxa"/>
          </w:tcPr>
          <w:p w14:paraId="2D798AAA" w14:textId="77777777" w:rsidR="00725118" w:rsidRPr="00881BF9" w:rsidRDefault="00725118" w:rsidP="00725118">
            <w:pPr>
              <w:pStyle w:val="Sraopastraipa"/>
              <w:numPr>
                <w:ilvl w:val="0"/>
                <w:numId w:val="18"/>
              </w:numPr>
            </w:pPr>
          </w:p>
        </w:tc>
        <w:tc>
          <w:tcPr>
            <w:tcW w:w="7890" w:type="dxa"/>
          </w:tcPr>
          <w:p w14:paraId="2AC96603" w14:textId="55383D97" w:rsidR="00725118" w:rsidRPr="00881BF9" w:rsidRDefault="00725118" w:rsidP="00725118">
            <w:r w:rsidRPr="00881BF9">
              <w:t>Turi būti galimybė nario mokesčio žurnale sukurti įrašus rankiniu būdu (pvz., jei pirmiau registruojamas nario mokestis, o ne įkeliamas banko išrašas).</w:t>
            </w:r>
          </w:p>
        </w:tc>
      </w:tr>
      <w:tr w:rsidR="00881BF9" w:rsidRPr="00881BF9" w14:paraId="4CEDF446" w14:textId="77777777" w:rsidTr="00881BF9">
        <w:tc>
          <w:tcPr>
            <w:tcW w:w="1129" w:type="dxa"/>
          </w:tcPr>
          <w:p w14:paraId="623E1D0E" w14:textId="77777777" w:rsidR="00725118" w:rsidRPr="00881BF9" w:rsidRDefault="00725118" w:rsidP="00725118">
            <w:pPr>
              <w:pStyle w:val="Sraopastraipa"/>
              <w:numPr>
                <w:ilvl w:val="0"/>
                <w:numId w:val="18"/>
              </w:numPr>
            </w:pPr>
          </w:p>
        </w:tc>
        <w:tc>
          <w:tcPr>
            <w:tcW w:w="7890" w:type="dxa"/>
          </w:tcPr>
          <w:p w14:paraId="07D108A0" w14:textId="0E63995F" w:rsidR="00725118" w:rsidRPr="00881BF9" w:rsidRDefault="362C9046" w:rsidP="00725118">
            <w:r w:rsidRPr="00881BF9">
              <w:t>Turi būti galimybė iš banko išrašo užpildyti nario mokesčio žurnalo įraš</w:t>
            </w:r>
            <w:r w:rsidR="76D1A904" w:rsidRPr="00881BF9">
              <w:t>o ruošinyje</w:t>
            </w:r>
            <w:r w:rsidRPr="00881BF9">
              <w:t xml:space="preserve"> atitinkamus duomenis:</w:t>
            </w:r>
          </w:p>
          <w:p w14:paraId="6AE5CA05" w14:textId="45F309D9" w:rsidR="00725118" w:rsidRPr="00881BF9" w:rsidRDefault="542A391F" w:rsidP="00F96AC2">
            <w:pPr>
              <w:pStyle w:val="Sraopastraipa"/>
              <w:numPr>
                <w:ilvl w:val="0"/>
                <w:numId w:val="43"/>
              </w:numPr>
            </w:pPr>
            <w:r w:rsidRPr="00881BF9">
              <w:t>Sumą;</w:t>
            </w:r>
          </w:p>
          <w:p w14:paraId="42428675" w14:textId="77777777" w:rsidR="00725118" w:rsidRPr="00881BF9" w:rsidRDefault="00725118" w:rsidP="00F96AC2">
            <w:pPr>
              <w:pStyle w:val="Sraopastraipa"/>
              <w:numPr>
                <w:ilvl w:val="0"/>
                <w:numId w:val="43"/>
              </w:numPr>
            </w:pPr>
            <w:r w:rsidRPr="00881BF9">
              <w:t>Asmens kodą;</w:t>
            </w:r>
          </w:p>
          <w:p w14:paraId="034D1057" w14:textId="25007CD8" w:rsidR="00725118" w:rsidRPr="00881BF9" w:rsidRDefault="00725118" w:rsidP="00F96AC2">
            <w:pPr>
              <w:pStyle w:val="Sraopastraipa"/>
              <w:numPr>
                <w:ilvl w:val="0"/>
                <w:numId w:val="43"/>
              </w:numPr>
            </w:pPr>
            <w:r w:rsidRPr="00881BF9">
              <w:t>Mokėjimo datą;</w:t>
            </w:r>
          </w:p>
          <w:p w14:paraId="613594C9" w14:textId="4B1924FB" w:rsidR="00725118" w:rsidRPr="00881BF9" w:rsidRDefault="00725118" w:rsidP="00F96AC2">
            <w:pPr>
              <w:pStyle w:val="Sraopastraipa"/>
              <w:numPr>
                <w:ilvl w:val="0"/>
                <w:numId w:val="43"/>
              </w:numPr>
            </w:pPr>
            <w:r w:rsidRPr="00881BF9">
              <w:t>Gavimo būdą - “pavedimu” arba “grynaisiais”;</w:t>
            </w:r>
          </w:p>
          <w:p w14:paraId="03ED9807" w14:textId="046429D8" w:rsidR="00725118" w:rsidRPr="00881BF9" w:rsidRDefault="00725118" w:rsidP="00F96AC2">
            <w:pPr>
              <w:pStyle w:val="Sraopastraipa"/>
              <w:numPr>
                <w:ilvl w:val="0"/>
                <w:numId w:val="43"/>
              </w:numPr>
            </w:pPr>
            <w:r w:rsidRPr="00881BF9">
              <w:t>Operacijos tipą - “gavimas”; “grąžinimas” arba “pervedimas į valstybės biudžetą”.</w:t>
            </w:r>
          </w:p>
        </w:tc>
      </w:tr>
      <w:tr w:rsidR="00881BF9" w:rsidRPr="00881BF9" w14:paraId="7CB3EBFB" w14:textId="77777777" w:rsidTr="00881BF9">
        <w:tc>
          <w:tcPr>
            <w:tcW w:w="1129" w:type="dxa"/>
          </w:tcPr>
          <w:p w14:paraId="126F8280" w14:textId="77777777" w:rsidR="00725118" w:rsidRPr="00881BF9" w:rsidRDefault="00725118" w:rsidP="00725118">
            <w:pPr>
              <w:pStyle w:val="Sraopastraipa"/>
              <w:numPr>
                <w:ilvl w:val="0"/>
                <w:numId w:val="18"/>
              </w:numPr>
            </w:pPr>
          </w:p>
        </w:tc>
        <w:tc>
          <w:tcPr>
            <w:tcW w:w="7890" w:type="dxa"/>
          </w:tcPr>
          <w:p w14:paraId="5AEE22A5" w14:textId="4362A8AA" w:rsidR="00725118" w:rsidRPr="00881BF9" w:rsidRDefault="00725118" w:rsidP="00725118">
            <w:r w:rsidRPr="00881BF9">
              <w:t>Turi būti galimybė atpažinti, į kurio skyriaus sąskaitą buvo gauti nario mokesčiai ir įtraukti skyriaus pavadinimą prie duomenų, nurodytų ruošinyje, tuo atveju, jeigu politinė organizacija turi daugiau nei vieną banko sąskaitą.</w:t>
            </w:r>
          </w:p>
        </w:tc>
      </w:tr>
      <w:tr w:rsidR="00881BF9" w:rsidRPr="00881BF9" w14:paraId="0EE7B169" w14:textId="77777777" w:rsidTr="00881BF9">
        <w:tc>
          <w:tcPr>
            <w:tcW w:w="1129" w:type="dxa"/>
          </w:tcPr>
          <w:p w14:paraId="64259BA3" w14:textId="77777777" w:rsidR="00725118" w:rsidRPr="00881BF9" w:rsidRDefault="00725118" w:rsidP="00725118">
            <w:pPr>
              <w:pStyle w:val="Sraopastraipa"/>
              <w:numPr>
                <w:ilvl w:val="0"/>
                <w:numId w:val="18"/>
              </w:numPr>
            </w:pPr>
          </w:p>
        </w:tc>
        <w:tc>
          <w:tcPr>
            <w:tcW w:w="7890" w:type="dxa"/>
          </w:tcPr>
          <w:p w14:paraId="11D0B620" w14:textId="63419761" w:rsidR="00725118" w:rsidRPr="00881BF9" w:rsidRDefault="51A77B18" w:rsidP="00725118">
            <w:r w:rsidRPr="00881BF9">
              <w:t>Turi būti galimybė susieti</w:t>
            </w:r>
            <w:r w:rsidR="0F7CE87A" w:rsidRPr="00881BF9">
              <w:t xml:space="preserve"> visus</w:t>
            </w:r>
            <w:r w:rsidRPr="00881BF9">
              <w:t xml:space="preserve"> nario mokesčio žurnalo įrašus su banko išrašo įrašu,</w:t>
            </w:r>
            <w:r w:rsidR="51BEDEEE" w:rsidRPr="00881BF9">
              <w:t xml:space="preserve"> įskaitant</w:t>
            </w:r>
            <w:r w:rsidRPr="00881BF9">
              <w:t xml:space="preserve"> tuo atveju, jeigu nario mokesčio žurnalo įrašai registruojami pirmiau nei įkeltas banko išrašas.</w:t>
            </w:r>
          </w:p>
        </w:tc>
      </w:tr>
      <w:tr w:rsidR="00881BF9" w:rsidRPr="00881BF9" w14:paraId="47173197" w14:textId="77777777" w:rsidTr="00881BF9">
        <w:tc>
          <w:tcPr>
            <w:tcW w:w="1129" w:type="dxa"/>
          </w:tcPr>
          <w:p w14:paraId="45A6840F" w14:textId="77777777" w:rsidR="00725118" w:rsidRPr="00881BF9" w:rsidRDefault="00725118" w:rsidP="00725118">
            <w:pPr>
              <w:pStyle w:val="Sraopastraipa"/>
              <w:numPr>
                <w:ilvl w:val="0"/>
                <w:numId w:val="18"/>
              </w:numPr>
            </w:pPr>
          </w:p>
        </w:tc>
        <w:tc>
          <w:tcPr>
            <w:tcW w:w="7890" w:type="dxa"/>
          </w:tcPr>
          <w:p w14:paraId="20250400" w14:textId="5978B5A8" w:rsidR="00725118" w:rsidRPr="00881BF9" w:rsidRDefault="00725118" w:rsidP="00725118">
            <w:r w:rsidRPr="00881BF9">
              <w:t>Turi būti galimybė suskaidyti nario mokesčius tais atvejais, kai vienu pavedimu pervedamas nario mokestis už keletą asmenų, pavyzdžiui, šeimos narių mokestis; skyriaus pirmininkas į sąskaitą įkelia grynaisiais surinktus narių mokesčius, kt.</w:t>
            </w:r>
          </w:p>
        </w:tc>
      </w:tr>
      <w:tr w:rsidR="00881BF9" w:rsidRPr="00881BF9" w14:paraId="59C3F41D" w14:textId="77777777" w:rsidTr="00881BF9">
        <w:tc>
          <w:tcPr>
            <w:tcW w:w="1129" w:type="dxa"/>
          </w:tcPr>
          <w:p w14:paraId="3A4CDE53" w14:textId="77777777" w:rsidR="00725118" w:rsidRPr="00881BF9" w:rsidRDefault="00725118" w:rsidP="00725118">
            <w:pPr>
              <w:pStyle w:val="Sraopastraipa"/>
              <w:numPr>
                <w:ilvl w:val="0"/>
                <w:numId w:val="18"/>
              </w:numPr>
            </w:pPr>
          </w:p>
        </w:tc>
        <w:tc>
          <w:tcPr>
            <w:tcW w:w="7890" w:type="dxa"/>
          </w:tcPr>
          <w:p w14:paraId="73E267BE" w14:textId="59A8B43F" w:rsidR="00725118" w:rsidRPr="00881BF9" w:rsidRDefault="00725118" w:rsidP="00725118">
            <w:r w:rsidRPr="00881BF9">
              <w:t>Turi būti galimybė, kad VRKIS, išsaugojus nario mokesčio žurnalo įrašą, pastabos lauke automatiškai informuotų apie:</w:t>
            </w:r>
          </w:p>
          <w:p w14:paraId="40E86EB9" w14:textId="77777777" w:rsidR="00725118" w:rsidRPr="00881BF9" w:rsidRDefault="00725118" w:rsidP="00F96AC2">
            <w:pPr>
              <w:pStyle w:val="Sraopastraipa"/>
              <w:numPr>
                <w:ilvl w:val="0"/>
                <w:numId w:val="48"/>
              </w:numPr>
            </w:pPr>
            <w:r w:rsidRPr="00881BF9">
              <w:t>Įrašo dubliavimą (jei registruojami keli įrašai, kai atitinka suma, nario vardas pavardė, periodas, tipas);</w:t>
            </w:r>
          </w:p>
          <w:p w14:paraId="2FEC859A" w14:textId="77777777" w:rsidR="00725118" w:rsidRPr="00881BF9" w:rsidRDefault="00725118" w:rsidP="00F96AC2">
            <w:pPr>
              <w:pStyle w:val="Sraopastraipa"/>
              <w:numPr>
                <w:ilvl w:val="0"/>
                <w:numId w:val="48"/>
              </w:numPr>
            </w:pPr>
            <w:r w:rsidRPr="00881BF9">
              <w:t>Pavardės neatitikimą registro duomenims (jeigu pavardė neatitinka GR duomenų);</w:t>
            </w:r>
          </w:p>
          <w:p w14:paraId="1FCE28FC" w14:textId="2CDC4EE3" w:rsidR="00725118" w:rsidRPr="00881BF9" w:rsidRDefault="00725118" w:rsidP="00F96AC2">
            <w:pPr>
              <w:pStyle w:val="Sraopastraipa"/>
              <w:numPr>
                <w:ilvl w:val="0"/>
                <w:numId w:val="48"/>
              </w:numPr>
            </w:pPr>
            <w:r w:rsidRPr="00881BF9">
              <w:t>Netaisyklingą asmens kodo struktūrą;</w:t>
            </w:r>
          </w:p>
          <w:p w14:paraId="4306FC53" w14:textId="51CB1450" w:rsidR="00725118" w:rsidRPr="00881BF9" w:rsidRDefault="00725118" w:rsidP="00F96AC2">
            <w:pPr>
              <w:pStyle w:val="Sraopastraipa"/>
              <w:numPr>
                <w:ilvl w:val="0"/>
                <w:numId w:val="48"/>
              </w:numPr>
            </w:pPr>
            <w:r w:rsidRPr="00881BF9">
              <w:t>Mokėtoją, jeigu jis nėra ES pilietis;</w:t>
            </w:r>
          </w:p>
          <w:p w14:paraId="7C1C53D5" w14:textId="76997169" w:rsidR="00725118" w:rsidRPr="00881BF9" w:rsidRDefault="00725118" w:rsidP="00F96AC2">
            <w:pPr>
              <w:pStyle w:val="Sraopastraipa"/>
              <w:numPr>
                <w:ilvl w:val="0"/>
                <w:numId w:val="48"/>
              </w:numPr>
            </w:pPr>
            <w:r w:rsidRPr="00881BF9">
              <w:t>Asmuo mokesčio mokėjimo dieną buvo miręs;</w:t>
            </w:r>
          </w:p>
          <w:p w14:paraId="7DFBF78B" w14:textId="5BF0ECB2" w:rsidR="00725118" w:rsidRPr="00881BF9" w:rsidRDefault="00725118" w:rsidP="00F96AC2">
            <w:pPr>
              <w:pStyle w:val="Sraopastraipa"/>
              <w:numPr>
                <w:ilvl w:val="0"/>
                <w:numId w:val="48"/>
              </w:numPr>
            </w:pPr>
            <w:r w:rsidRPr="00881BF9">
              <w:t>Jei mokestis viršija 20 VMDU;</w:t>
            </w:r>
          </w:p>
          <w:p w14:paraId="31F9DDEF" w14:textId="419AF55D" w:rsidR="00725118" w:rsidRPr="00881BF9" w:rsidRDefault="00725118" w:rsidP="00F96AC2">
            <w:pPr>
              <w:pStyle w:val="Sraopastraipa"/>
              <w:numPr>
                <w:ilvl w:val="0"/>
                <w:numId w:val="48"/>
              </w:numPr>
            </w:pPr>
            <w:r w:rsidRPr="00881BF9">
              <w:t>Jei privaloma deklaruoti turtą ir pajams, kt.</w:t>
            </w:r>
          </w:p>
        </w:tc>
      </w:tr>
      <w:tr w:rsidR="00881BF9" w:rsidRPr="00881BF9" w14:paraId="66922BBE" w14:textId="77777777" w:rsidTr="00881BF9">
        <w:tc>
          <w:tcPr>
            <w:tcW w:w="1129" w:type="dxa"/>
          </w:tcPr>
          <w:p w14:paraId="03C995FA" w14:textId="77777777" w:rsidR="00725118" w:rsidRPr="00881BF9" w:rsidRDefault="00725118" w:rsidP="00725118">
            <w:pPr>
              <w:pStyle w:val="Sraopastraipa"/>
              <w:numPr>
                <w:ilvl w:val="0"/>
                <w:numId w:val="18"/>
              </w:numPr>
            </w:pPr>
          </w:p>
        </w:tc>
        <w:tc>
          <w:tcPr>
            <w:tcW w:w="7890" w:type="dxa"/>
          </w:tcPr>
          <w:p w14:paraId="678B503D" w14:textId="614F9253" w:rsidR="00725118" w:rsidRPr="00881BF9" w:rsidRDefault="00725118" w:rsidP="00725118">
            <w:r w:rsidRPr="00881BF9">
              <w:t>Turi būti galimybė kreiptis į išorines sistemas PPNSIS (TM) ir GYPAS (VMI).</w:t>
            </w:r>
          </w:p>
        </w:tc>
      </w:tr>
      <w:tr w:rsidR="00881BF9" w:rsidRPr="00881BF9" w14:paraId="4DD617FB" w14:textId="77777777" w:rsidTr="00881BF9">
        <w:tc>
          <w:tcPr>
            <w:tcW w:w="1129" w:type="dxa"/>
          </w:tcPr>
          <w:p w14:paraId="568A64D3" w14:textId="77777777" w:rsidR="00725118" w:rsidRPr="00881BF9" w:rsidRDefault="00725118" w:rsidP="00725118">
            <w:pPr>
              <w:pStyle w:val="Sraopastraipa"/>
              <w:numPr>
                <w:ilvl w:val="0"/>
                <w:numId w:val="18"/>
              </w:numPr>
            </w:pPr>
          </w:p>
        </w:tc>
        <w:tc>
          <w:tcPr>
            <w:tcW w:w="7890" w:type="dxa"/>
          </w:tcPr>
          <w:p w14:paraId="164AC78D" w14:textId="7A94BCC3" w:rsidR="00725118" w:rsidRPr="00881BF9" w:rsidRDefault="00725118" w:rsidP="00725118">
            <w:r w:rsidRPr="00881BF9">
              <w:t>Turi būti galimybė pažymėti visus įrašus vienu paspaudimu.</w:t>
            </w:r>
          </w:p>
        </w:tc>
      </w:tr>
      <w:tr w:rsidR="00881BF9" w:rsidRPr="00881BF9" w14:paraId="5F70ACDC" w14:textId="77777777" w:rsidTr="00881BF9">
        <w:tc>
          <w:tcPr>
            <w:tcW w:w="1129" w:type="dxa"/>
          </w:tcPr>
          <w:p w14:paraId="194FE21A" w14:textId="77777777" w:rsidR="00725118" w:rsidRPr="00881BF9" w:rsidRDefault="00725118" w:rsidP="00725118">
            <w:pPr>
              <w:pStyle w:val="Sraopastraipa"/>
              <w:numPr>
                <w:ilvl w:val="0"/>
                <w:numId w:val="18"/>
              </w:numPr>
            </w:pPr>
          </w:p>
        </w:tc>
        <w:tc>
          <w:tcPr>
            <w:tcW w:w="7890" w:type="dxa"/>
          </w:tcPr>
          <w:p w14:paraId="28A1BA31" w14:textId="31196EF3" w:rsidR="00725118" w:rsidRPr="00881BF9" w:rsidRDefault="00725118" w:rsidP="00725118">
            <w:r w:rsidRPr="00881BF9">
              <w:t>Turi būti galimybė gauti atsakymą iš PPNSIS (TM) – apie asmens priklausymą politinei partijai.</w:t>
            </w:r>
          </w:p>
        </w:tc>
      </w:tr>
      <w:tr w:rsidR="00881BF9" w:rsidRPr="00881BF9" w14:paraId="7D227345" w14:textId="77777777" w:rsidTr="00881BF9">
        <w:tc>
          <w:tcPr>
            <w:tcW w:w="1129" w:type="dxa"/>
          </w:tcPr>
          <w:p w14:paraId="5376C2E7" w14:textId="77777777" w:rsidR="00725118" w:rsidRPr="00881BF9" w:rsidRDefault="00725118" w:rsidP="00725118">
            <w:pPr>
              <w:pStyle w:val="Sraopastraipa"/>
              <w:numPr>
                <w:ilvl w:val="0"/>
                <w:numId w:val="18"/>
              </w:numPr>
            </w:pPr>
          </w:p>
        </w:tc>
        <w:tc>
          <w:tcPr>
            <w:tcW w:w="7890" w:type="dxa"/>
          </w:tcPr>
          <w:p w14:paraId="0E200312" w14:textId="7BE1D7E1" w:rsidR="00725118" w:rsidRPr="00881BF9" w:rsidRDefault="00725118" w:rsidP="00725118">
            <w:r w:rsidRPr="00881BF9">
              <w:t>Turi būti galimybė leisti asmeniui pateikti pastabas. Pastabos turėtų būti nurodomos komentarų laukelyje.</w:t>
            </w:r>
          </w:p>
        </w:tc>
      </w:tr>
      <w:tr w:rsidR="00881BF9" w:rsidRPr="00881BF9" w14:paraId="30948E6F" w14:textId="77777777" w:rsidTr="00881BF9">
        <w:tc>
          <w:tcPr>
            <w:tcW w:w="1129" w:type="dxa"/>
          </w:tcPr>
          <w:p w14:paraId="31531E80" w14:textId="77777777" w:rsidR="00725118" w:rsidRPr="00881BF9" w:rsidRDefault="00725118" w:rsidP="00725118">
            <w:pPr>
              <w:pStyle w:val="Sraopastraipa"/>
              <w:numPr>
                <w:ilvl w:val="0"/>
                <w:numId w:val="18"/>
              </w:numPr>
            </w:pPr>
          </w:p>
        </w:tc>
        <w:tc>
          <w:tcPr>
            <w:tcW w:w="7890" w:type="dxa"/>
          </w:tcPr>
          <w:p w14:paraId="5CC5EFFC" w14:textId="598FF79B" w:rsidR="00725118" w:rsidRPr="00881BF9" w:rsidRDefault="00725118" w:rsidP="00725118">
            <w:r w:rsidRPr="00881BF9">
              <w:t>Turi būti galimybė pastabas įvesti įrašo kūrimo metu arba sukūrus įrašą ir jį koreguojant.</w:t>
            </w:r>
          </w:p>
        </w:tc>
      </w:tr>
      <w:tr w:rsidR="00881BF9" w:rsidRPr="00881BF9" w14:paraId="47C98224" w14:textId="77777777" w:rsidTr="00881BF9">
        <w:tc>
          <w:tcPr>
            <w:tcW w:w="1129" w:type="dxa"/>
          </w:tcPr>
          <w:p w14:paraId="310366D8" w14:textId="77777777" w:rsidR="00725118" w:rsidRPr="00881BF9" w:rsidRDefault="00725118" w:rsidP="00725118">
            <w:pPr>
              <w:pStyle w:val="Sraopastraipa"/>
              <w:numPr>
                <w:ilvl w:val="0"/>
                <w:numId w:val="18"/>
              </w:numPr>
            </w:pPr>
          </w:p>
        </w:tc>
        <w:tc>
          <w:tcPr>
            <w:tcW w:w="7890" w:type="dxa"/>
          </w:tcPr>
          <w:p w14:paraId="6A8D3F7D" w14:textId="708B9CD0" w:rsidR="00725118" w:rsidRPr="00881BF9" w:rsidRDefault="00725118" w:rsidP="00725118">
            <w:r w:rsidRPr="00881BF9">
              <w:t>Turi būti galimybė kreiptis ir gauti atsakymą iš GYPAS (VMI) , ar asmuo yra deklaravęs turtą ir pajamas ir ar per kalendorinius metus sumokėtas mokestis neviršija 10 proc. deklaruotų metinių pajamų, jei mokamas mokestis yra didesnis nei nustatyta reikšmė. Tikrinimas turi vykti pagal įvestą nario mokesčio sumą. Tikrinimą vykdo žurnalą pildantis asmuo.</w:t>
            </w:r>
          </w:p>
        </w:tc>
      </w:tr>
      <w:tr w:rsidR="00881BF9" w:rsidRPr="00881BF9" w14:paraId="304A84CE" w14:textId="77777777" w:rsidTr="00881BF9">
        <w:tc>
          <w:tcPr>
            <w:tcW w:w="1129" w:type="dxa"/>
          </w:tcPr>
          <w:p w14:paraId="32A83231" w14:textId="77777777" w:rsidR="00725118" w:rsidRPr="00881BF9" w:rsidRDefault="00725118" w:rsidP="00725118">
            <w:pPr>
              <w:pStyle w:val="Sraopastraipa"/>
              <w:numPr>
                <w:ilvl w:val="0"/>
                <w:numId w:val="18"/>
              </w:numPr>
            </w:pPr>
          </w:p>
        </w:tc>
        <w:tc>
          <w:tcPr>
            <w:tcW w:w="7890" w:type="dxa"/>
          </w:tcPr>
          <w:p w14:paraId="799A520C" w14:textId="7F06E099" w:rsidR="00725118" w:rsidRPr="00881BF9" w:rsidRDefault="00725118" w:rsidP="00725118">
            <w:r w:rsidRPr="00881BF9">
              <w:t>Turi būti galimybė automatiškai sukurti grąžinimo arba pervedimo į valstybės biudžetą įrašo ruošinį pagal banko išrašą.</w:t>
            </w:r>
          </w:p>
        </w:tc>
      </w:tr>
      <w:tr w:rsidR="00881BF9" w:rsidRPr="00881BF9" w14:paraId="382F277E" w14:textId="77777777" w:rsidTr="00881BF9">
        <w:tc>
          <w:tcPr>
            <w:tcW w:w="1129" w:type="dxa"/>
          </w:tcPr>
          <w:p w14:paraId="584C6C5B" w14:textId="77777777" w:rsidR="00725118" w:rsidRPr="00881BF9" w:rsidRDefault="00725118" w:rsidP="00725118">
            <w:pPr>
              <w:pStyle w:val="Sraopastraipa"/>
              <w:numPr>
                <w:ilvl w:val="0"/>
                <w:numId w:val="18"/>
              </w:numPr>
            </w:pPr>
          </w:p>
        </w:tc>
        <w:tc>
          <w:tcPr>
            <w:tcW w:w="7890" w:type="dxa"/>
          </w:tcPr>
          <w:p w14:paraId="06E5C7D0" w14:textId="68715FC3" w:rsidR="00725118" w:rsidRPr="00881BF9" w:rsidRDefault="00725118" w:rsidP="00725118">
            <w:r w:rsidRPr="00881BF9">
              <w:t>Turi būti galimybė automatiškai sugeneruoti ir atvaizduoti nario mokesčio žurnalą.</w:t>
            </w:r>
          </w:p>
        </w:tc>
      </w:tr>
      <w:tr w:rsidR="00881BF9" w:rsidRPr="00881BF9" w14:paraId="225CC606" w14:textId="77777777" w:rsidTr="00881BF9">
        <w:tc>
          <w:tcPr>
            <w:tcW w:w="1129" w:type="dxa"/>
          </w:tcPr>
          <w:p w14:paraId="17EE6AC5" w14:textId="77777777" w:rsidR="00725118" w:rsidRPr="00881BF9" w:rsidRDefault="00725118" w:rsidP="00725118">
            <w:pPr>
              <w:pStyle w:val="Sraopastraipa"/>
              <w:numPr>
                <w:ilvl w:val="0"/>
                <w:numId w:val="18"/>
              </w:numPr>
            </w:pPr>
          </w:p>
        </w:tc>
        <w:tc>
          <w:tcPr>
            <w:tcW w:w="7890" w:type="dxa"/>
          </w:tcPr>
          <w:p w14:paraId="7FFE5D14" w14:textId="22604524" w:rsidR="00725118" w:rsidRPr="00881BF9" w:rsidRDefault="00725118" w:rsidP="00725118">
            <w:r w:rsidRPr="00881BF9">
              <w:t>Turi būti galimybė automatiškai atpažinti pavedimus už politinę reklamą iš įkelto banko išrašo ir parengti ruošinius politinės reklamos eilutės pildymui. Atpažinimas turi vykti pagal šiuos indikatorius:</w:t>
            </w:r>
          </w:p>
          <w:p w14:paraId="5C45D6B4" w14:textId="59DA3357" w:rsidR="00725118" w:rsidRPr="00881BF9" w:rsidRDefault="00725118" w:rsidP="00F96AC2">
            <w:pPr>
              <w:pStyle w:val="Sraopastraipa"/>
              <w:numPr>
                <w:ilvl w:val="0"/>
                <w:numId w:val="44"/>
              </w:numPr>
            </w:pPr>
            <w:r w:rsidRPr="00881BF9">
              <w:t>Mokėjimo paskirties raktinius žodžius;</w:t>
            </w:r>
          </w:p>
          <w:p w14:paraId="3082BB6B" w14:textId="007D578F" w:rsidR="00725118" w:rsidRPr="00881BF9" w:rsidRDefault="00725118" w:rsidP="00F96AC2">
            <w:pPr>
              <w:pStyle w:val="Sraopastraipa"/>
              <w:numPr>
                <w:ilvl w:val="0"/>
                <w:numId w:val="44"/>
              </w:numPr>
            </w:pPr>
            <w:r w:rsidRPr="00881BF9">
              <w:t>Gavėją/viešosios informacijos skleidėją, kuris atpažįstamas iš VRKIS registruotų viešosios informacijos rengėjų ir skleidėjų sąrašo.</w:t>
            </w:r>
          </w:p>
        </w:tc>
      </w:tr>
      <w:tr w:rsidR="00881BF9" w:rsidRPr="00881BF9" w14:paraId="3C1D8D9F" w14:textId="77777777" w:rsidTr="00881BF9">
        <w:tc>
          <w:tcPr>
            <w:tcW w:w="1129" w:type="dxa"/>
          </w:tcPr>
          <w:p w14:paraId="75090F5E" w14:textId="77777777" w:rsidR="00725118" w:rsidRPr="00881BF9" w:rsidRDefault="00725118" w:rsidP="00725118">
            <w:pPr>
              <w:pStyle w:val="Sraopastraipa"/>
              <w:numPr>
                <w:ilvl w:val="0"/>
                <w:numId w:val="18"/>
              </w:numPr>
            </w:pPr>
          </w:p>
        </w:tc>
        <w:tc>
          <w:tcPr>
            <w:tcW w:w="7890" w:type="dxa"/>
          </w:tcPr>
          <w:p w14:paraId="2141502F" w14:textId="645A1E0B" w:rsidR="00725118" w:rsidRPr="00881BF9" w:rsidRDefault="00725118" w:rsidP="00725118">
            <w:r w:rsidRPr="00881BF9">
              <w:t>Turi būti galimybė iš įkelto banko sąskaitos išrašo atpažinti ir užpildyti šiuos duomenis Politinės organizacijos Veiklos finansavimo ataskaitoje:</w:t>
            </w:r>
          </w:p>
          <w:p w14:paraId="51CADB7F" w14:textId="751374E1" w:rsidR="00725118" w:rsidRPr="00881BF9" w:rsidRDefault="00725118" w:rsidP="00F96AC2">
            <w:pPr>
              <w:pStyle w:val="Sraopastraipa"/>
              <w:numPr>
                <w:ilvl w:val="0"/>
                <w:numId w:val="45"/>
              </w:numPr>
            </w:pPr>
            <w:r w:rsidRPr="00881BF9">
              <w:t>Gautų valstybės biudžeto asignavimų (VBA) sumą;</w:t>
            </w:r>
          </w:p>
          <w:p w14:paraId="61ADDFC9" w14:textId="1194EE34" w:rsidR="00725118" w:rsidRPr="00881BF9" w:rsidRDefault="00725118" w:rsidP="00F96AC2">
            <w:pPr>
              <w:pStyle w:val="Sraopastraipa"/>
              <w:numPr>
                <w:ilvl w:val="0"/>
                <w:numId w:val="45"/>
              </w:numPr>
            </w:pPr>
            <w:r w:rsidRPr="00881BF9">
              <w:t>Sumą, gautą iš VMI;</w:t>
            </w:r>
          </w:p>
          <w:p w14:paraId="666F0227" w14:textId="5360A3BA" w:rsidR="00725118" w:rsidRPr="00881BF9" w:rsidRDefault="00725118" w:rsidP="00F96AC2">
            <w:pPr>
              <w:pStyle w:val="Sraopastraipa"/>
              <w:numPr>
                <w:ilvl w:val="0"/>
                <w:numId w:val="45"/>
              </w:numPr>
            </w:pPr>
            <w:r w:rsidRPr="00881BF9">
              <w:t>Analitinio centro finansavimo sumas (Su galimybe redaguoti duomenis);</w:t>
            </w:r>
          </w:p>
          <w:p w14:paraId="779F7A23" w14:textId="7443227B" w:rsidR="00725118" w:rsidRPr="00881BF9" w:rsidRDefault="00725118" w:rsidP="00725118">
            <w:r w:rsidRPr="00881BF9">
              <w:rPr>
                <w:b/>
                <w:bCs/>
              </w:rPr>
              <w:t>Svarbu:</w:t>
            </w:r>
            <w:r w:rsidRPr="00881BF9">
              <w:t xml:space="preserve"> Analitinio centro finansavimo sumų eilutės turi būti redaguojamos.</w:t>
            </w:r>
          </w:p>
        </w:tc>
      </w:tr>
      <w:tr w:rsidR="00881BF9" w:rsidRPr="00881BF9" w14:paraId="7EC99D98" w14:textId="77777777" w:rsidTr="00881BF9">
        <w:tc>
          <w:tcPr>
            <w:tcW w:w="1129" w:type="dxa"/>
          </w:tcPr>
          <w:p w14:paraId="00B3D08E" w14:textId="77777777" w:rsidR="00725118" w:rsidRPr="00881BF9" w:rsidRDefault="00725118" w:rsidP="00725118">
            <w:pPr>
              <w:pStyle w:val="Sraopastraipa"/>
              <w:numPr>
                <w:ilvl w:val="0"/>
                <w:numId w:val="18"/>
              </w:numPr>
            </w:pPr>
          </w:p>
        </w:tc>
        <w:tc>
          <w:tcPr>
            <w:tcW w:w="7890" w:type="dxa"/>
          </w:tcPr>
          <w:p w14:paraId="7824B2E0" w14:textId="33CD5D5D" w:rsidR="00725118" w:rsidRPr="00881BF9" w:rsidRDefault="00725118" w:rsidP="00725118">
            <w:r w:rsidRPr="00881BF9">
              <w:t>Turi būti galimybė automatiškai į veiklos finansavimo ataskaitą pridėti šiuos duomenis:</w:t>
            </w:r>
          </w:p>
          <w:p w14:paraId="14A8CD14" w14:textId="17953753" w:rsidR="00725118" w:rsidRPr="00881BF9" w:rsidRDefault="00725118" w:rsidP="00F96AC2">
            <w:pPr>
              <w:pStyle w:val="Sraopastraipa"/>
              <w:numPr>
                <w:ilvl w:val="0"/>
                <w:numId w:val="49"/>
              </w:numPr>
            </w:pPr>
            <w:r w:rsidRPr="00881BF9">
              <w:t>Priimtų nario mokesčio sumą;</w:t>
            </w:r>
          </w:p>
          <w:p w14:paraId="70128263" w14:textId="23C88528" w:rsidR="00725118" w:rsidRPr="00881BF9" w:rsidRDefault="00725118" w:rsidP="00F96AC2">
            <w:pPr>
              <w:pStyle w:val="Sraopastraipa"/>
              <w:numPr>
                <w:ilvl w:val="0"/>
                <w:numId w:val="49"/>
              </w:numPr>
            </w:pPr>
            <w:r w:rsidRPr="00881BF9">
              <w:t>Politinės reklamos bendrą sumą;</w:t>
            </w:r>
          </w:p>
          <w:p w14:paraId="0D5486F2" w14:textId="7721AE7A" w:rsidR="00725118" w:rsidRPr="00881BF9" w:rsidRDefault="00725118" w:rsidP="00F96AC2">
            <w:pPr>
              <w:pStyle w:val="Sraopastraipa"/>
              <w:numPr>
                <w:ilvl w:val="0"/>
                <w:numId w:val="49"/>
              </w:numPr>
            </w:pPr>
            <w:r w:rsidRPr="00881BF9">
              <w:t>Visus duomenis apie VBA banko sąskaitą iš VBA ataskaitos.</w:t>
            </w:r>
          </w:p>
        </w:tc>
      </w:tr>
      <w:tr w:rsidR="00881BF9" w:rsidRPr="00881BF9" w14:paraId="0C2D00B9" w14:textId="77777777" w:rsidTr="00881BF9">
        <w:tc>
          <w:tcPr>
            <w:tcW w:w="1129" w:type="dxa"/>
          </w:tcPr>
          <w:p w14:paraId="2C255D47" w14:textId="77777777" w:rsidR="00725118" w:rsidRPr="00881BF9" w:rsidRDefault="00725118" w:rsidP="00725118">
            <w:pPr>
              <w:pStyle w:val="Sraopastraipa"/>
              <w:numPr>
                <w:ilvl w:val="0"/>
                <w:numId w:val="18"/>
              </w:numPr>
            </w:pPr>
          </w:p>
        </w:tc>
        <w:tc>
          <w:tcPr>
            <w:tcW w:w="7890" w:type="dxa"/>
          </w:tcPr>
          <w:p w14:paraId="307824EA" w14:textId="79311EF6" w:rsidR="00725118" w:rsidRPr="00881BF9" w:rsidRDefault="00725118" w:rsidP="00725118">
            <w:r w:rsidRPr="00881BF9">
              <w:t>Turi būti galimybė priskirtam auditoriui sukurti Auditoriaus išvadą ir Sutartų procedūrų ataskaitą.</w:t>
            </w:r>
          </w:p>
        </w:tc>
      </w:tr>
      <w:tr w:rsidR="00881BF9" w:rsidRPr="00881BF9" w14:paraId="4E88E34A" w14:textId="77777777" w:rsidTr="00881BF9">
        <w:tc>
          <w:tcPr>
            <w:tcW w:w="1129" w:type="dxa"/>
          </w:tcPr>
          <w:p w14:paraId="05C7097C" w14:textId="77777777" w:rsidR="00004F53" w:rsidRPr="00881BF9" w:rsidRDefault="00004F53" w:rsidP="00004F53">
            <w:pPr>
              <w:pStyle w:val="Sraopastraipa"/>
              <w:numPr>
                <w:ilvl w:val="0"/>
                <w:numId w:val="18"/>
              </w:numPr>
            </w:pPr>
          </w:p>
        </w:tc>
        <w:tc>
          <w:tcPr>
            <w:tcW w:w="7890" w:type="dxa"/>
          </w:tcPr>
          <w:p w14:paraId="3FC39DC8" w14:textId="0D0BD3F5" w:rsidR="00004F53" w:rsidRPr="00881BF9" w:rsidRDefault="00004F53" w:rsidP="00004F53">
            <w:r w:rsidRPr="00881BF9">
              <w:t>Turi būti galimybė peržiūrėti Auditoriaus išvadą ir Sutartų procedūrų ataskaitą, ir pateikti pastabas.</w:t>
            </w:r>
          </w:p>
        </w:tc>
      </w:tr>
      <w:tr w:rsidR="00881BF9" w:rsidRPr="00881BF9" w14:paraId="313651C7" w14:textId="77777777" w:rsidTr="00881BF9">
        <w:tc>
          <w:tcPr>
            <w:tcW w:w="1129" w:type="dxa"/>
          </w:tcPr>
          <w:p w14:paraId="5D4D6331" w14:textId="77777777" w:rsidR="00004F53" w:rsidRPr="00881BF9" w:rsidRDefault="00004F53" w:rsidP="00004F53">
            <w:pPr>
              <w:pStyle w:val="Sraopastraipa"/>
              <w:numPr>
                <w:ilvl w:val="0"/>
                <w:numId w:val="18"/>
              </w:numPr>
            </w:pPr>
          </w:p>
        </w:tc>
        <w:tc>
          <w:tcPr>
            <w:tcW w:w="7890" w:type="dxa"/>
          </w:tcPr>
          <w:p w14:paraId="7CE32604" w14:textId="19CF24AA" w:rsidR="00004F53" w:rsidRPr="00881BF9" w:rsidRDefault="00004F53" w:rsidP="00004F53">
            <w:r w:rsidRPr="00881BF9">
              <w:t>Turi būti galimybė pateikti atgalinį ryšį reaguojant į pastabas.</w:t>
            </w:r>
          </w:p>
        </w:tc>
      </w:tr>
      <w:tr w:rsidR="00881BF9" w:rsidRPr="00881BF9" w14:paraId="10A5C890" w14:textId="77777777" w:rsidTr="00881BF9">
        <w:tc>
          <w:tcPr>
            <w:tcW w:w="1129" w:type="dxa"/>
          </w:tcPr>
          <w:p w14:paraId="457692E8" w14:textId="77777777" w:rsidR="00725118" w:rsidRPr="00881BF9" w:rsidRDefault="00725118" w:rsidP="00725118">
            <w:pPr>
              <w:pStyle w:val="Sraopastraipa"/>
              <w:numPr>
                <w:ilvl w:val="0"/>
                <w:numId w:val="18"/>
              </w:numPr>
            </w:pPr>
          </w:p>
        </w:tc>
        <w:tc>
          <w:tcPr>
            <w:tcW w:w="7890" w:type="dxa"/>
          </w:tcPr>
          <w:p w14:paraId="70EEB515" w14:textId="7ECBD127" w:rsidR="00725118" w:rsidRPr="00881BF9" w:rsidRDefault="00725118" w:rsidP="00725118">
            <w:r w:rsidRPr="00881BF9">
              <w:t>Turi būti galimybė automatiškai sugeneruoti finansinių ataskaitų rinkinį ir jį atvaizduoti.</w:t>
            </w:r>
          </w:p>
        </w:tc>
      </w:tr>
      <w:tr w:rsidR="00881BF9" w:rsidRPr="00881BF9" w14:paraId="5B7C555D" w14:textId="77777777" w:rsidTr="00881BF9">
        <w:tc>
          <w:tcPr>
            <w:tcW w:w="1129" w:type="dxa"/>
          </w:tcPr>
          <w:p w14:paraId="3D27FDBC" w14:textId="77777777" w:rsidR="00725118" w:rsidRPr="00881BF9" w:rsidRDefault="00725118" w:rsidP="00725118">
            <w:pPr>
              <w:pStyle w:val="Sraopastraipa"/>
              <w:numPr>
                <w:ilvl w:val="0"/>
                <w:numId w:val="18"/>
              </w:numPr>
            </w:pPr>
          </w:p>
        </w:tc>
        <w:tc>
          <w:tcPr>
            <w:tcW w:w="7890" w:type="dxa"/>
          </w:tcPr>
          <w:p w14:paraId="1B59F67C" w14:textId="714D39DB" w:rsidR="00725118" w:rsidRPr="00881BF9" w:rsidRDefault="362C9046" w:rsidP="00725118">
            <w:r w:rsidRPr="00881BF9">
              <w:t>Turi būti galimybė</w:t>
            </w:r>
            <w:r w:rsidR="2942E1FA" w:rsidRPr="00881BF9">
              <w:t xml:space="preserve"> sukurti skolų padengimo pranešimą, t.y.</w:t>
            </w:r>
            <w:r w:rsidRPr="00881BF9">
              <w:t xml:space="preserve"> iš įkelto banko sąskaitos išrašo atpažinti ir užpildyti skolų padengimo pranešime šiuos duomenis:</w:t>
            </w:r>
          </w:p>
          <w:p w14:paraId="6551AEEA" w14:textId="17CDB090" w:rsidR="00725118" w:rsidRPr="00881BF9" w:rsidRDefault="51A77B18" w:rsidP="00F96AC2">
            <w:pPr>
              <w:pStyle w:val="Sraopastraipa"/>
              <w:numPr>
                <w:ilvl w:val="0"/>
                <w:numId w:val="46"/>
              </w:numPr>
            </w:pPr>
            <w:r w:rsidRPr="00881BF9">
              <w:t>Mokėtojo pavadinimą;</w:t>
            </w:r>
          </w:p>
          <w:p w14:paraId="09B025DF" w14:textId="2CA68D76" w:rsidR="00725118" w:rsidRPr="00881BF9" w:rsidRDefault="00725118" w:rsidP="00F96AC2">
            <w:pPr>
              <w:pStyle w:val="Sraopastraipa"/>
              <w:numPr>
                <w:ilvl w:val="0"/>
                <w:numId w:val="46"/>
              </w:numPr>
            </w:pPr>
            <w:r w:rsidRPr="00881BF9">
              <w:t>Sąskaitos, iš kurios buvo sumokėta, numerį;</w:t>
            </w:r>
          </w:p>
          <w:p w14:paraId="423DE4B9" w14:textId="31AF7812" w:rsidR="00725118" w:rsidRPr="00881BF9" w:rsidRDefault="00725118" w:rsidP="00F96AC2">
            <w:pPr>
              <w:pStyle w:val="Sraopastraipa"/>
              <w:numPr>
                <w:ilvl w:val="0"/>
                <w:numId w:val="46"/>
              </w:numPr>
            </w:pPr>
            <w:r w:rsidRPr="00881BF9">
              <w:t>Paslaugų teikėją, kuriam padengti skolos įsipareigojimai.</w:t>
            </w:r>
          </w:p>
        </w:tc>
      </w:tr>
      <w:tr w:rsidR="00881BF9" w:rsidRPr="00881BF9" w14:paraId="2C122221" w14:textId="77777777" w:rsidTr="00881BF9">
        <w:tc>
          <w:tcPr>
            <w:tcW w:w="1129" w:type="dxa"/>
          </w:tcPr>
          <w:p w14:paraId="3977B29E" w14:textId="77777777" w:rsidR="00725118" w:rsidRPr="00881BF9" w:rsidRDefault="00725118" w:rsidP="00725118">
            <w:pPr>
              <w:pStyle w:val="Sraopastraipa"/>
              <w:numPr>
                <w:ilvl w:val="0"/>
                <w:numId w:val="18"/>
              </w:numPr>
            </w:pPr>
          </w:p>
        </w:tc>
        <w:tc>
          <w:tcPr>
            <w:tcW w:w="7890" w:type="dxa"/>
          </w:tcPr>
          <w:p w14:paraId="013F8099" w14:textId="77777777" w:rsidR="00725118" w:rsidRPr="00881BF9" w:rsidRDefault="00725118" w:rsidP="00725118">
            <w:r w:rsidRPr="00881BF9">
              <w:t>Turi būti galimybė užpildyti šiuos duomenis rankiniu būdu:</w:t>
            </w:r>
          </w:p>
          <w:p w14:paraId="7C352E77" w14:textId="3D8C94BD" w:rsidR="00725118" w:rsidRPr="00881BF9" w:rsidRDefault="00725118" w:rsidP="00F96AC2">
            <w:pPr>
              <w:pStyle w:val="Sraopastraipa"/>
              <w:numPr>
                <w:ilvl w:val="0"/>
                <w:numId w:val="47"/>
              </w:numPr>
            </w:pPr>
            <w:r w:rsidRPr="00881BF9">
              <w:t>Sąskaitos faktūros ar kito užsakymą patvirtinančio dokumento, kurio pagrindu mokama, numerį;</w:t>
            </w:r>
          </w:p>
          <w:p w14:paraId="1F4496FA" w14:textId="63DBD349" w:rsidR="00725118" w:rsidRPr="00881BF9" w:rsidRDefault="00725118" w:rsidP="00F96AC2">
            <w:pPr>
              <w:pStyle w:val="Sraopastraipa"/>
              <w:numPr>
                <w:ilvl w:val="0"/>
                <w:numId w:val="47"/>
              </w:numPr>
            </w:pPr>
            <w:r w:rsidRPr="00881BF9">
              <w:t>Politinės kampanijos pavadinimą;</w:t>
            </w:r>
          </w:p>
          <w:p w14:paraId="400C1F1B" w14:textId="00DBC429" w:rsidR="00725118" w:rsidRPr="00881BF9" w:rsidRDefault="51A77B18" w:rsidP="00F96AC2">
            <w:pPr>
              <w:pStyle w:val="Sraopastraipa"/>
              <w:numPr>
                <w:ilvl w:val="0"/>
                <w:numId w:val="47"/>
              </w:numPr>
            </w:pPr>
            <w:r w:rsidRPr="00881BF9">
              <w:t>Politinės kampanijos dalyvį</w:t>
            </w:r>
            <w:r w:rsidR="5561AC59" w:rsidRPr="00881BF9">
              <w:t>, kt</w:t>
            </w:r>
            <w:r w:rsidRPr="00881BF9">
              <w:t>.</w:t>
            </w:r>
          </w:p>
        </w:tc>
      </w:tr>
    </w:tbl>
    <w:p w14:paraId="184AA868" w14:textId="77777777" w:rsidR="00EB55CF" w:rsidRPr="00881BF9" w:rsidRDefault="00EB55CF" w:rsidP="00EB55CF"/>
    <w:p w14:paraId="671E0C47" w14:textId="05C55FB1" w:rsidR="00274AC9" w:rsidRPr="00881BF9" w:rsidRDefault="00274AC9" w:rsidP="6350D6C6">
      <w:pPr>
        <w:pStyle w:val="Antrat2"/>
        <w:ind w:left="567" w:hanging="567"/>
      </w:pPr>
      <w:bookmarkStart w:id="33" w:name="_Toc178546531"/>
      <w:r w:rsidRPr="00881BF9">
        <w:t>Reikalavimai analitinių centrų registracijai</w:t>
      </w:r>
      <w:bookmarkEnd w:id="33"/>
    </w:p>
    <w:p w14:paraId="59520CFA" w14:textId="2E23040E" w:rsidR="51D0AAFC" w:rsidRPr="00881BF9" w:rsidRDefault="00407D6A" w:rsidP="6350D6C6">
      <w:pPr>
        <w:pStyle w:val="Antrat"/>
        <w:keepNext/>
        <w:rPr>
          <w:b w:val="0"/>
          <w:bCs w:val="0"/>
          <w:color w:val="auto"/>
        </w:rPr>
      </w:pPr>
      <w:r w:rsidRPr="00881BF9">
        <w:rPr>
          <w:b w:val="0"/>
          <w:bCs w:val="0"/>
          <w:color w:val="auto"/>
        </w:rPr>
        <w:t>8</w:t>
      </w:r>
      <w:r w:rsidR="51D0AAFC" w:rsidRPr="00881BF9">
        <w:rPr>
          <w:b w:val="0"/>
          <w:bCs w:val="0"/>
          <w:color w:val="auto"/>
        </w:rPr>
        <w:t>.</w:t>
      </w:r>
      <w:r w:rsidR="51D0AAFC" w:rsidRPr="00881BF9">
        <w:rPr>
          <w:b w:val="0"/>
          <w:bCs w:val="0"/>
          <w:color w:val="auto"/>
        </w:rPr>
        <w:fldChar w:fldCharType="begin"/>
      </w:r>
      <w:r w:rsidR="51D0AAFC" w:rsidRPr="00881BF9">
        <w:rPr>
          <w:b w:val="0"/>
          <w:bCs w:val="0"/>
          <w:color w:val="auto"/>
        </w:rPr>
        <w:instrText xml:space="preserve"> SEQ Table \* ARABIC \s 1 </w:instrText>
      </w:r>
      <w:r w:rsidR="51D0AAFC" w:rsidRPr="00881BF9">
        <w:rPr>
          <w:b w:val="0"/>
          <w:bCs w:val="0"/>
          <w:color w:val="auto"/>
        </w:rPr>
        <w:fldChar w:fldCharType="separate"/>
      </w:r>
      <w:r w:rsidR="00881BF9" w:rsidRPr="00881BF9">
        <w:rPr>
          <w:b w:val="0"/>
          <w:bCs w:val="0"/>
          <w:color w:val="auto"/>
        </w:rPr>
        <w:t>14</w:t>
      </w:r>
      <w:r w:rsidR="51D0AAFC" w:rsidRPr="00881BF9">
        <w:rPr>
          <w:b w:val="0"/>
          <w:bCs w:val="0"/>
          <w:color w:val="auto"/>
        </w:rPr>
        <w:fldChar w:fldCharType="end"/>
      </w:r>
      <w:r w:rsidR="51D0AAFC" w:rsidRPr="00881BF9">
        <w:rPr>
          <w:b w:val="0"/>
          <w:bCs w:val="0"/>
          <w:color w:val="auto"/>
        </w:rPr>
        <w:t xml:space="preserve"> lentelė. Reikalavimai analitinių centrų </w:t>
      </w:r>
      <w:r w:rsidR="7FDCEE67" w:rsidRPr="00881BF9">
        <w:rPr>
          <w:b w:val="0"/>
          <w:bCs w:val="0"/>
          <w:color w:val="auto"/>
        </w:rPr>
        <w:t>registracijai</w:t>
      </w:r>
    </w:p>
    <w:tbl>
      <w:tblPr>
        <w:tblStyle w:val="Lentelstinklelis"/>
        <w:tblW w:w="0" w:type="auto"/>
        <w:tblLook w:val="04A0" w:firstRow="1" w:lastRow="0" w:firstColumn="1" w:lastColumn="0" w:noHBand="0" w:noVBand="1"/>
      </w:tblPr>
      <w:tblGrid>
        <w:gridCol w:w="1129"/>
        <w:gridCol w:w="7890"/>
      </w:tblGrid>
      <w:tr w:rsidR="00881BF9" w:rsidRPr="00881BF9" w14:paraId="22047569" w14:textId="77777777" w:rsidTr="61F7D97B">
        <w:trPr>
          <w:trHeight w:val="300"/>
        </w:trPr>
        <w:tc>
          <w:tcPr>
            <w:tcW w:w="1129" w:type="dxa"/>
            <w:shd w:val="clear" w:color="auto" w:fill="F2F2F2" w:themeFill="background1" w:themeFillShade="F2"/>
            <w:vAlign w:val="center"/>
          </w:tcPr>
          <w:p w14:paraId="5F70EA44" w14:textId="77777777" w:rsidR="6350D6C6" w:rsidRPr="00881BF9" w:rsidRDefault="6350D6C6" w:rsidP="6350D6C6">
            <w:pPr>
              <w:jc w:val="left"/>
              <w:rPr>
                <w:b/>
                <w:bCs/>
              </w:rPr>
            </w:pPr>
            <w:r w:rsidRPr="00881BF9">
              <w:rPr>
                <w:b/>
                <w:bCs/>
              </w:rPr>
              <w:t>Nr.</w:t>
            </w:r>
          </w:p>
        </w:tc>
        <w:tc>
          <w:tcPr>
            <w:tcW w:w="7890" w:type="dxa"/>
            <w:shd w:val="clear" w:color="auto" w:fill="F2F2F2" w:themeFill="background1" w:themeFillShade="F2"/>
            <w:vAlign w:val="center"/>
          </w:tcPr>
          <w:p w14:paraId="2595EAFF" w14:textId="77777777" w:rsidR="6350D6C6" w:rsidRPr="00881BF9" w:rsidRDefault="6350D6C6" w:rsidP="6350D6C6">
            <w:pPr>
              <w:jc w:val="left"/>
              <w:rPr>
                <w:b/>
                <w:bCs/>
              </w:rPr>
            </w:pPr>
            <w:r w:rsidRPr="00881BF9">
              <w:rPr>
                <w:b/>
                <w:bCs/>
              </w:rPr>
              <w:t>Reikalavimas</w:t>
            </w:r>
          </w:p>
        </w:tc>
      </w:tr>
      <w:tr w:rsidR="00881BF9" w:rsidRPr="00881BF9" w14:paraId="42F8C392" w14:textId="77777777" w:rsidTr="61F7D97B">
        <w:trPr>
          <w:trHeight w:val="300"/>
        </w:trPr>
        <w:tc>
          <w:tcPr>
            <w:tcW w:w="1129" w:type="dxa"/>
          </w:tcPr>
          <w:p w14:paraId="7010928F" w14:textId="77777777" w:rsidR="6350D6C6" w:rsidRPr="00881BF9" w:rsidRDefault="6350D6C6" w:rsidP="00AF0807">
            <w:pPr>
              <w:pStyle w:val="Sraopastraipa"/>
              <w:numPr>
                <w:ilvl w:val="0"/>
                <w:numId w:val="18"/>
              </w:numPr>
            </w:pPr>
          </w:p>
        </w:tc>
        <w:tc>
          <w:tcPr>
            <w:tcW w:w="7890" w:type="dxa"/>
          </w:tcPr>
          <w:p w14:paraId="4B58E11C" w14:textId="52781C28" w:rsidR="6350D6C6" w:rsidRPr="00881BF9" w:rsidRDefault="6350D6C6">
            <w:r w:rsidRPr="00881BF9">
              <w:t xml:space="preserve">Turi būti realizuota nauja skiltis VRKIS Finansavimo skiltyje – „Organizacijos struktūra“ </w:t>
            </w:r>
            <w:r w:rsidRPr="00881BF9">
              <w:rPr>
                <w:rFonts w:ascii="Symbol" w:eastAsia="Symbol" w:hAnsi="Symbol" w:cs="Symbol"/>
              </w:rPr>
              <w:t>®</w:t>
            </w:r>
            <w:r w:rsidRPr="00881BF9">
              <w:t xml:space="preserve"> „Analitiniai centrai“. „Analitiniai centrai“ skiltis turi  atsirasti nuspaudus „Organizacijos struktūra“ skiltį.</w:t>
            </w:r>
          </w:p>
        </w:tc>
      </w:tr>
      <w:tr w:rsidR="00881BF9" w:rsidRPr="00881BF9" w14:paraId="122C5B02" w14:textId="77777777" w:rsidTr="61F7D97B">
        <w:trPr>
          <w:trHeight w:val="300"/>
        </w:trPr>
        <w:tc>
          <w:tcPr>
            <w:tcW w:w="1129" w:type="dxa"/>
          </w:tcPr>
          <w:p w14:paraId="310FC458" w14:textId="77777777" w:rsidR="6350D6C6" w:rsidRPr="00881BF9" w:rsidRDefault="6350D6C6" w:rsidP="00AF0807">
            <w:pPr>
              <w:pStyle w:val="Sraopastraipa"/>
              <w:numPr>
                <w:ilvl w:val="0"/>
                <w:numId w:val="18"/>
              </w:numPr>
            </w:pPr>
          </w:p>
        </w:tc>
        <w:tc>
          <w:tcPr>
            <w:tcW w:w="7890" w:type="dxa"/>
          </w:tcPr>
          <w:p w14:paraId="4530282F" w14:textId="37A03C66" w:rsidR="6350D6C6" w:rsidRPr="00881BF9" w:rsidRDefault="6350D6C6">
            <w:r w:rsidRPr="00881BF9">
              <w:t xml:space="preserve">Turi būti taikomi automatinių duomenų pildymo reikalavimai. Plačiau žr. </w:t>
            </w:r>
            <w:r w:rsidRPr="00881BF9">
              <w:fldChar w:fldCharType="begin"/>
            </w:r>
            <w:r w:rsidRPr="00881BF9">
              <w:instrText xml:space="preserve"> REF _Ref175225093 \r \h </w:instrText>
            </w:r>
            <w:r w:rsidR="00881BF9" w:rsidRPr="00881BF9">
              <w:instrText xml:space="preserve"> \* MERGEFORMAT </w:instrText>
            </w:r>
            <w:r w:rsidRPr="00881BF9">
              <w:fldChar w:fldCharType="separate"/>
            </w:r>
            <w:r w:rsidR="00881BF9" w:rsidRPr="00881BF9">
              <w:t>8.6</w:t>
            </w:r>
            <w:r w:rsidRPr="00881BF9">
              <w:fldChar w:fldCharType="end"/>
            </w:r>
            <w:r w:rsidRPr="00881BF9">
              <w:t xml:space="preserve"> </w:t>
            </w:r>
            <w:r w:rsidR="00004F53" w:rsidRPr="00881BF9">
              <w:t>skyrių</w:t>
            </w:r>
            <w:r w:rsidR="00BF10E6" w:rsidRPr="00881BF9">
              <w:t>.</w:t>
            </w:r>
          </w:p>
        </w:tc>
      </w:tr>
      <w:tr w:rsidR="00881BF9" w:rsidRPr="00881BF9" w14:paraId="2DDB877B" w14:textId="77777777" w:rsidTr="61F7D97B">
        <w:trPr>
          <w:trHeight w:val="300"/>
        </w:trPr>
        <w:tc>
          <w:tcPr>
            <w:tcW w:w="1129" w:type="dxa"/>
          </w:tcPr>
          <w:p w14:paraId="710F52BE" w14:textId="6512DE6B" w:rsidR="7E48E983" w:rsidRPr="00881BF9" w:rsidRDefault="7E48E983" w:rsidP="00BF10E6">
            <w:pPr>
              <w:pStyle w:val="Sraopastraipa"/>
              <w:numPr>
                <w:ilvl w:val="0"/>
                <w:numId w:val="18"/>
              </w:numPr>
            </w:pPr>
          </w:p>
        </w:tc>
        <w:tc>
          <w:tcPr>
            <w:tcW w:w="7890" w:type="dxa"/>
          </w:tcPr>
          <w:p w14:paraId="712280EC" w14:textId="5DC841C9" w:rsidR="7E48E983" w:rsidRPr="00881BF9" w:rsidRDefault="526E773F" w:rsidP="7E48E983">
            <w:r w:rsidRPr="00881BF9">
              <w:t xml:space="preserve">Turi būti taikomi pranešimų reikalavimai. Plačiau žr. </w:t>
            </w:r>
            <w:bookmarkStart w:id="34" w:name="_Hlt177656986"/>
            <w:r w:rsidR="0017654D" w:rsidRPr="00881BF9">
              <w:fldChar w:fldCharType="begin"/>
            </w:r>
            <w:r w:rsidR="0017654D" w:rsidRPr="00881BF9">
              <w:instrText xml:space="preserve"> REF _Ref175226486 \r \h </w:instrText>
            </w:r>
            <w:r w:rsidR="00881BF9" w:rsidRPr="00881BF9">
              <w:instrText xml:space="preserve"> \* MERGEFORMAT </w:instrText>
            </w:r>
            <w:r w:rsidR="0017654D" w:rsidRPr="00881BF9">
              <w:fldChar w:fldCharType="separate"/>
            </w:r>
            <w:r w:rsidR="00881BF9" w:rsidRPr="00881BF9">
              <w:t>8.7</w:t>
            </w:r>
            <w:r w:rsidR="0017654D" w:rsidRPr="00881BF9">
              <w:fldChar w:fldCharType="end"/>
            </w:r>
            <w:bookmarkEnd w:id="34"/>
            <w:r w:rsidRPr="00881BF9">
              <w:t>.</w:t>
            </w:r>
          </w:p>
        </w:tc>
      </w:tr>
      <w:tr w:rsidR="00881BF9" w:rsidRPr="00881BF9" w14:paraId="0FD5A630" w14:textId="77777777" w:rsidTr="61F7D97B">
        <w:trPr>
          <w:trHeight w:val="300"/>
        </w:trPr>
        <w:tc>
          <w:tcPr>
            <w:tcW w:w="1129" w:type="dxa"/>
          </w:tcPr>
          <w:p w14:paraId="0F766C04" w14:textId="335ACA37" w:rsidR="00BF10E6" w:rsidRPr="00881BF9" w:rsidRDefault="00BF10E6" w:rsidP="00BF10E6">
            <w:pPr>
              <w:pStyle w:val="Sraopastraipa"/>
              <w:numPr>
                <w:ilvl w:val="0"/>
                <w:numId w:val="18"/>
              </w:numPr>
            </w:pPr>
          </w:p>
        </w:tc>
        <w:tc>
          <w:tcPr>
            <w:tcW w:w="7890" w:type="dxa"/>
          </w:tcPr>
          <w:p w14:paraId="4D1A9512" w14:textId="561F3015" w:rsidR="00F46E7D" w:rsidRPr="00881BF9" w:rsidRDefault="00F46E7D" w:rsidP="7E48E983">
            <w:r w:rsidRPr="00881BF9">
              <w:t xml:space="preserve">Turi būti taikomi teksto atpažinimo ir automatinio užpildymo į teksto laukus reikalavimai. Plačiau žr. </w:t>
            </w:r>
            <w:r w:rsidRPr="00881BF9">
              <w:fldChar w:fldCharType="begin"/>
            </w:r>
            <w:r w:rsidRPr="00881BF9">
              <w:instrText xml:space="preserve"> REF _Ref177637450 \r \h </w:instrText>
            </w:r>
            <w:r w:rsidR="00881BF9" w:rsidRPr="00881BF9">
              <w:instrText xml:space="preserve"> \* MERGEFORMAT </w:instrText>
            </w:r>
            <w:r w:rsidRPr="00881BF9">
              <w:fldChar w:fldCharType="separate"/>
            </w:r>
            <w:r w:rsidR="00881BF9" w:rsidRPr="00881BF9">
              <w:t>8.8</w:t>
            </w:r>
            <w:r w:rsidRPr="00881BF9">
              <w:fldChar w:fldCharType="end"/>
            </w:r>
            <w:r w:rsidRPr="00881BF9">
              <w:t xml:space="preserve"> skyrių.</w:t>
            </w:r>
          </w:p>
        </w:tc>
      </w:tr>
      <w:tr w:rsidR="00881BF9" w:rsidRPr="00881BF9" w14:paraId="4F415E2F" w14:textId="77777777" w:rsidTr="61F7D97B">
        <w:trPr>
          <w:trHeight w:val="300"/>
        </w:trPr>
        <w:tc>
          <w:tcPr>
            <w:tcW w:w="1129" w:type="dxa"/>
          </w:tcPr>
          <w:p w14:paraId="07AA3546" w14:textId="77777777" w:rsidR="6350D6C6" w:rsidRPr="00881BF9" w:rsidRDefault="6350D6C6" w:rsidP="00AF0807">
            <w:pPr>
              <w:pStyle w:val="Sraopastraipa"/>
              <w:numPr>
                <w:ilvl w:val="0"/>
                <w:numId w:val="18"/>
              </w:numPr>
            </w:pPr>
          </w:p>
        </w:tc>
        <w:tc>
          <w:tcPr>
            <w:tcW w:w="7890" w:type="dxa"/>
          </w:tcPr>
          <w:p w14:paraId="1BC8D9A3" w14:textId="77777777" w:rsidR="6350D6C6" w:rsidRPr="00881BF9" w:rsidRDefault="6350D6C6">
            <w:r w:rsidRPr="00881BF9">
              <w:t>Turi būti galimybė VRKIS sistemoje registruoti analitinius centrus, nurodant šiuos duomenis:</w:t>
            </w:r>
          </w:p>
          <w:p w14:paraId="59464C1A" w14:textId="77777777" w:rsidR="6350D6C6" w:rsidRPr="00881BF9" w:rsidRDefault="6350D6C6" w:rsidP="00F96AC2">
            <w:pPr>
              <w:pStyle w:val="Sraopastraipa"/>
              <w:numPr>
                <w:ilvl w:val="0"/>
                <w:numId w:val="50"/>
              </w:numPr>
            </w:pPr>
            <w:r w:rsidRPr="00881BF9">
              <w:t>Analitinio centro kodą;</w:t>
            </w:r>
          </w:p>
          <w:p w14:paraId="75A501C2" w14:textId="77777777" w:rsidR="6350D6C6" w:rsidRPr="00881BF9" w:rsidRDefault="6350D6C6" w:rsidP="00F96AC2">
            <w:pPr>
              <w:pStyle w:val="Sraopastraipa"/>
              <w:numPr>
                <w:ilvl w:val="0"/>
                <w:numId w:val="50"/>
              </w:numPr>
            </w:pPr>
            <w:r w:rsidRPr="00881BF9">
              <w:t>Partijos duomenis, kuriai priklauso centras;</w:t>
            </w:r>
          </w:p>
          <w:p w14:paraId="7CBFB4F3" w14:textId="047F0016" w:rsidR="6747F932" w:rsidRPr="00881BF9" w:rsidRDefault="6350D6C6" w:rsidP="00F96AC2">
            <w:pPr>
              <w:pStyle w:val="Sraopastraipa"/>
              <w:numPr>
                <w:ilvl w:val="0"/>
                <w:numId w:val="50"/>
              </w:numPr>
            </w:pPr>
            <w:r w:rsidRPr="00881BF9">
              <w:t>Analitinio centro kontaktinius duomenis</w:t>
            </w:r>
            <w:r w:rsidR="465CDA75" w:rsidRPr="00881BF9">
              <w:t>.</w:t>
            </w:r>
          </w:p>
        </w:tc>
      </w:tr>
      <w:tr w:rsidR="00881BF9" w:rsidRPr="00881BF9" w14:paraId="43A23A71" w14:textId="77777777" w:rsidTr="61F7D97B">
        <w:trPr>
          <w:trHeight w:val="300"/>
        </w:trPr>
        <w:tc>
          <w:tcPr>
            <w:tcW w:w="1129" w:type="dxa"/>
          </w:tcPr>
          <w:p w14:paraId="241E6333" w14:textId="18552700" w:rsidR="6350D6C6" w:rsidRPr="00881BF9" w:rsidRDefault="6350D6C6" w:rsidP="00BF10E6">
            <w:pPr>
              <w:pStyle w:val="Sraopastraipa"/>
              <w:numPr>
                <w:ilvl w:val="0"/>
                <w:numId w:val="18"/>
              </w:numPr>
            </w:pPr>
          </w:p>
        </w:tc>
        <w:tc>
          <w:tcPr>
            <w:tcW w:w="7890" w:type="dxa"/>
          </w:tcPr>
          <w:p w14:paraId="399F4F4A" w14:textId="0E4C5CC9" w:rsidR="3F228808" w:rsidRPr="00881BF9" w:rsidRDefault="3F228808">
            <w:r w:rsidRPr="00881BF9">
              <w:t>Turi būti galimybė sistemoje atvaizduoti analitinių centrų sąrašą, kurį sudaro visi analitiniai centrai.</w:t>
            </w:r>
          </w:p>
        </w:tc>
      </w:tr>
      <w:tr w:rsidR="00881BF9" w:rsidRPr="00881BF9" w14:paraId="74EA62C7" w14:textId="77777777" w:rsidTr="61F7D97B">
        <w:trPr>
          <w:trHeight w:val="300"/>
        </w:trPr>
        <w:tc>
          <w:tcPr>
            <w:tcW w:w="1129" w:type="dxa"/>
          </w:tcPr>
          <w:p w14:paraId="169FC9F6" w14:textId="1F2598FB" w:rsidR="6350D6C6" w:rsidRPr="00881BF9" w:rsidRDefault="6350D6C6" w:rsidP="00383A6E">
            <w:pPr>
              <w:pStyle w:val="Sraopastraipa"/>
              <w:numPr>
                <w:ilvl w:val="0"/>
                <w:numId w:val="18"/>
              </w:numPr>
            </w:pPr>
          </w:p>
        </w:tc>
        <w:tc>
          <w:tcPr>
            <w:tcW w:w="7890" w:type="dxa"/>
          </w:tcPr>
          <w:p w14:paraId="26729D6F" w14:textId="12EA7E24" w:rsidR="3F228808" w:rsidRPr="00881BF9" w:rsidRDefault="3F228808">
            <w:r w:rsidRPr="00881BF9">
              <w:t>Turi būti galimybė įtraukti analitinį centrą į analitinių centrų sąrašą, užpildžius analitinių centrų registracijos formą.</w:t>
            </w:r>
          </w:p>
        </w:tc>
      </w:tr>
      <w:tr w:rsidR="6350D6C6" w:rsidRPr="00881BF9" w14:paraId="0449CBE9" w14:textId="77777777" w:rsidTr="61F7D97B">
        <w:trPr>
          <w:trHeight w:val="300"/>
        </w:trPr>
        <w:tc>
          <w:tcPr>
            <w:tcW w:w="1129" w:type="dxa"/>
          </w:tcPr>
          <w:p w14:paraId="47CE0E28" w14:textId="7A263573" w:rsidR="6350D6C6" w:rsidRPr="00881BF9" w:rsidRDefault="6350D6C6" w:rsidP="00383A6E">
            <w:pPr>
              <w:pStyle w:val="Sraopastraipa"/>
              <w:numPr>
                <w:ilvl w:val="0"/>
                <w:numId w:val="18"/>
              </w:numPr>
            </w:pPr>
          </w:p>
        </w:tc>
        <w:tc>
          <w:tcPr>
            <w:tcW w:w="7890" w:type="dxa"/>
          </w:tcPr>
          <w:p w14:paraId="7B60546F" w14:textId="432C56F9" w:rsidR="3F228808" w:rsidRPr="00881BF9" w:rsidRDefault="6443A3A6">
            <w:r w:rsidRPr="00881BF9">
              <w:t>Turi būti galimybė</w:t>
            </w:r>
            <w:r w:rsidR="45B634BA" w:rsidRPr="00881BF9">
              <w:t xml:space="preserve"> VRK darbuotojui redaguoti įrašą.</w:t>
            </w:r>
          </w:p>
        </w:tc>
      </w:tr>
    </w:tbl>
    <w:p w14:paraId="7880BF44" w14:textId="0F690E49" w:rsidR="6350D6C6" w:rsidRPr="00881BF9" w:rsidRDefault="6350D6C6" w:rsidP="6350D6C6"/>
    <w:p w14:paraId="3482EDBB" w14:textId="35001FB4" w:rsidR="65538CE2" w:rsidRPr="00881BF9" w:rsidRDefault="65538CE2" w:rsidP="6350D6C6">
      <w:pPr>
        <w:pStyle w:val="Antrat2"/>
        <w:ind w:left="567" w:hanging="567"/>
      </w:pPr>
      <w:bookmarkStart w:id="35" w:name="_Toc178546532"/>
      <w:r w:rsidRPr="00881BF9">
        <w:t xml:space="preserve">Reikalavimai analitinių </w:t>
      </w:r>
      <w:r w:rsidR="7F8AF596" w:rsidRPr="00881BF9">
        <w:t>centrų</w:t>
      </w:r>
      <w:r w:rsidR="00803DF8" w:rsidRPr="00881BF9">
        <w:t xml:space="preserve"> </w:t>
      </w:r>
      <w:r w:rsidR="00EA7C57" w:rsidRPr="00881BF9">
        <w:t>banko sąskaitų</w:t>
      </w:r>
      <w:r w:rsidR="13434576" w:rsidRPr="00881BF9">
        <w:t xml:space="preserve"> </w:t>
      </w:r>
      <w:r w:rsidR="00EA7C57" w:rsidRPr="00881BF9">
        <w:t>registravimui</w:t>
      </w:r>
      <w:bookmarkEnd w:id="35"/>
    </w:p>
    <w:p w14:paraId="3F842080" w14:textId="2798D5B1" w:rsidR="00274AC9" w:rsidRPr="00881BF9" w:rsidRDefault="00274AC9" w:rsidP="6350D6C6">
      <w:pPr>
        <w:pStyle w:val="Antrat"/>
        <w:keepNext/>
        <w:rPr>
          <w:b w:val="0"/>
          <w:bCs w:val="0"/>
          <w:color w:val="auto"/>
        </w:rPr>
      </w:pPr>
      <w:r w:rsidRPr="00881BF9">
        <w:rPr>
          <w:b w:val="0"/>
          <w:bCs w:val="0"/>
          <w:color w:val="auto"/>
        </w:rPr>
        <w:fldChar w:fldCharType="begin"/>
      </w:r>
      <w:r w:rsidRPr="00881BF9">
        <w:rPr>
          <w:b w:val="0"/>
          <w:bCs w:val="0"/>
          <w:color w:val="auto"/>
        </w:rPr>
        <w:instrText xml:space="preserve"> STYLEREF 1 \s </w:instrText>
      </w:r>
      <w:r w:rsidRPr="00881BF9">
        <w:rPr>
          <w:b w:val="0"/>
          <w:bCs w:val="0"/>
          <w:color w:val="auto"/>
        </w:rPr>
        <w:fldChar w:fldCharType="separate"/>
      </w:r>
      <w:r w:rsidR="00881BF9" w:rsidRPr="00881BF9">
        <w:rPr>
          <w:b w:val="0"/>
          <w:bCs w:val="0"/>
          <w:color w:val="auto"/>
        </w:rPr>
        <w:t>8</w:t>
      </w:r>
      <w:r w:rsidRPr="00881BF9">
        <w:rPr>
          <w:b w:val="0"/>
          <w:bCs w:val="0"/>
          <w:color w:val="auto"/>
        </w:rPr>
        <w:fldChar w:fldCharType="end"/>
      </w:r>
      <w:r w:rsidRPr="00881BF9">
        <w:rPr>
          <w:b w:val="0"/>
          <w:bCs w:val="0"/>
          <w:color w:val="auto"/>
        </w:rPr>
        <w:t>.</w:t>
      </w:r>
      <w:r w:rsidRPr="00881BF9">
        <w:rPr>
          <w:b w:val="0"/>
          <w:bCs w:val="0"/>
          <w:color w:val="auto"/>
        </w:rPr>
        <w:fldChar w:fldCharType="begin"/>
      </w:r>
      <w:r w:rsidRPr="00881BF9">
        <w:rPr>
          <w:b w:val="0"/>
          <w:bCs w:val="0"/>
          <w:color w:val="auto"/>
        </w:rPr>
        <w:instrText xml:space="preserve"> SEQ Table \* ARABIC \s 1 </w:instrText>
      </w:r>
      <w:r w:rsidRPr="00881BF9">
        <w:rPr>
          <w:b w:val="0"/>
          <w:bCs w:val="0"/>
          <w:color w:val="auto"/>
        </w:rPr>
        <w:fldChar w:fldCharType="separate"/>
      </w:r>
      <w:r w:rsidR="00881BF9" w:rsidRPr="00881BF9">
        <w:rPr>
          <w:b w:val="0"/>
          <w:bCs w:val="0"/>
          <w:color w:val="auto"/>
        </w:rPr>
        <w:t>15</w:t>
      </w:r>
      <w:r w:rsidRPr="00881BF9">
        <w:rPr>
          <w:b w:val="0"/>
          <w:bCs w:val="0"/>
          <w:color w:val="auto"/>
        </w:rPr>
        <w:fldChar w:fldCharType="end"/>
      </w:r>
      <w:r w:rsidRPr="00881BF9">
        <w:rPr>
          <w:b w:val="0"/>
          <w:bCs w:val="0"/>
          <w:color w:val="auto"/>
        </w:rPr>
        <w:t xml:space="preserve"> lentelė. Reikalavimai analitinių centrų </w:t>
      </w:r>
      <w:r w:rsidR="14403871" w:rsidRPr="00881BF9">
        <w:rPr>
          <w:b w:val="0"/>
          <w:bCs w:val="0"/>
          <w:color w:val="auto"/>
        </w:rPr>
        <w:t>banko sąskaitų registravimui</w:t>
      </w:r>
    </w:p>
    <w:tbl>
      <w:tblPr>
        <w:tblStyle w:val="Lentelstinklelis"/>
        <w:tblW w:w="5000" w:type="pct"/>
        <w:tblLayout w:type="fixed"/>
        <w:tblLook w:val="04A0" w:firstRow="1" w:lastRow="0" w:firstColumn="1" w:lastColumn="0" w:noHBand="0" w:noVBand="1"/>
      </w:tblPr>
      <w:tblGrid>
        <w:gridCol w:w="1129"/>
        <w:gridCol w:w="7890"/>
      </w:tblGrid>
      <w:tr w:rsidR="00881BF9" w:rsidRPr="00881BF9" w14:paraId="65851E1D" w14:textId="77777777" w:rsidTr="48BB2CEC">
        <w:trPr>
          <w:tblHeader/>
        </w:trPr>
        <w:tc>
          <w:tcPr>
            <w:tcW w:w="626" w:type="pct"/>
            <w:shd w:val="clear" w:color="auto" w:fill="F2F2F2" w:themeFill="background1" w:themeFillShade="F2"/>
            <w:vAlign w:val="center"/>
          </w:tcPr>
          <w:p w14:paraId="4ADF9C0D" w14:textId="77777777" w:rsidR="00274AC9" w:rsidRPr="00881BF9" w:rsidRDefault="00274AC9">
            <w:pPr>
              <w:jc w:val="left"/>
              <w:rPr>
                <w:b/>
                <w:bCs/>
              </w:rPr>
            </w:pPr>
            <w:r w:rsidRPr="00881BF9">
              <w:rPr>
                <w:b/>
                <w:bCs/>
              </w:rPr>
              <w:t>Nr.</w:t>
            </w:r>
          </w:p>
        </w:tc>
        <w:tc>
          <w:tcPr>
            <w:tcW w:w="4374" w:type="pct"/>
            <w:shd w:val="clear" w:color="auto" w:fill="F2F2F2" w:themeFill="background1" w:themeFillShade="F2"/>
            <w:vAlign w:val="center"/>
          </w:tcPr>
          <w:p w14:paraId="7F72787C" w14:textId="77777777" w:rsidR="00274AC9" w:rsidRPr="00881BF9" w:rsidRDefault="00274AC9">
            <w:pPr>
              <w:jc w:val="left"/>
              <w:rPr>
                <w:b/>
                <w:bCs/>
              </w:rPr>
            </w:pPr>
            <w:r w:rsidRPr="00881BF9">
              <w:rPr>
                <w:b/>
                <w:bCs/>
              </w:rPr>
              <w:t>Reikalavimas</w:t>
            </w:r>
          </w:p>
        </w:tc>
      </w:tr>
      <w:tr w:rsidR="00881BF9" w:rsidRPr="00881BF9" w14:paraId="799F08C7" w14:textId="77777777" w:rsidTr="48BB2CEC">
        <w:tc>
          <w:tcPr>
            <w:tcW w:w="626" w:type="pct"/>
          </w:tcPr>
          <w:p w14:paraId="19B7C33A" w14:textId="77777777" w:rsidR="001650D8" w:rsidRPr="00881BF9" w:rsidRDefault="001650D8" w:rsidP="001650D8">
            <w:pPr>
              <w:pStyle w:val="Sraopastraipa"/>
              <w:numPr>
                <w:ilvl w:val="0"/>
                <w:numId w:val="18"/>
              </w:numPr>
            </w:pPr>
          </w:p>
        </w:tc>
        <w:tc>
          <w:tcPr>
            <w:tcW w:w="4374" w:type="pct"/>
          </w:tcPr>
          <w:p w14:paraId="39C94669" w14:textId="2428DE8F" w:rsidR="001650D8" w:rsidRPr="00881BF9" w:rsidRDefault="001650D8" w:rsidP="001650D8">
            <w:r w:rsidRPr="00881BF9">
              <w:t xml:space="preserve">Turi būti taikomi automatinių duomenų pildymo ir patikrinimo reikalavimai. (plačiau žr. </w:t>
            </w:r>
            <w:r w:rsidRPr="00881BF9">
              <w:fldChar w:fldCharType="begin"/>
            </w:r>
            <w:r w:rsidRPr="00881BF9">
              <w:instrText xml:space="preserve"> REF _Ref175225093 \r \h </w:instrText>
            </w:r>
            <w:r w:rsidR="00881BF9" w:rsidRPr="00881BF9">
              <w:instrText xml:space="preserve"> \* MERGEFORMAT </w:instrText>
            </w:r>
            <w:r w:rsidRPr="00881BF9">
              <w:fldChar w:fldCharType="separate"/>
            </w:r>
            <w:r w:rsidR="00881BF9" w:rsidRPr="00881BF9">
              <w:t>8.6</w:t>
            </w:r>
            <w:r w:rsidRPr="00881BF9">
              <w:fldChar w:fldCharType="end"/>
            </w:r>
            <w:r w:rsidRPr="00881BF9">
              <w:t xml:space="preserve"> skyrių).</w:t>
            </w:r>
          </w:p>
        </w:tc>
      </w:tr>
      <w:tr w:rsidR="00881BF9" w:rsidRPr="00881BF9" w14:paraId="5DCE9C89" w14:textId="77777777" w:rsidTr="48BB2CEC">
        <w:tc>
          <w:tcPr>
            <w:tcW w:w="626" w:type="pct"/>
          </w:tcPr>
          <w:p w14:paraId="6974B500" w14:textId="77777777" w:rsidR="001650D8" w:rsidRPr="00881BF9" w:rsidRDefault="001650D8" w:rsidP="001650D8">
            <w:pPr>
              <w:pStyle w:val="Sraopastraipa"/>
              <w:numPr>
                <w:ilvl w:val="0"/>
                <w:numId w:val="18"/>
              </w:numPr>
            </w:pPr>
          </w:p>
        </w:tc>
        <w:tc>
          <w:tcPr>
            <w:tcW w:w="4374" w:type="pct"/>
          </w:tcPr>
          <w:p w14:paraId="3D50BF7B" w14:textId="3C876E30" w:rsidR="001650D8" w:rsidRPr="00881BF9" w:rsidRDefault="001650D8" w:rsidP="001650D8">
            <w:r w:rsidRPr="00881BF9">
              <w:t xml:space="preserve">Turi būti taikomi pranešimų reikalavimai. Plačiau žr. </w:t>
            </w:r>
            <w:r w:rsidRPr="00881BF9">
              <w:fldChar w:fldCharType="begin"/>
            </w:r>
            <w:r w:rsidRPr="00881BF9">
              <w:instrText xml:space="preserve"> REF _Ref175226486 \r \h </w:instrText>
            </w:r>
            <w:r w:rsidR="00881BF9" w:rsidRPr="00881BF9">
              <w:instrText xml:space="preserve"> \* MERGEFORMAT </w:instrText>
            </w:r>
            <w:r w:rsidRPr="00881BF9">
              <w:fldChar w:fldCharType="separate"/>
            </w:r>
            <w:r w:rsidR="00881BF9" w:rsidRPr="00881BF9">
              <w:t>8.7</w:t>
            </w:r>
            <w:r w:rsidRPr="00881BF9">
              <w:fldChar w:fldCharType="end"/>
            </w:r>
            <w:r w:rsidRPr="00881BF9">
              <w:t>.</w:t>
            </w:r>
          </w:p>
        </w:tc>
      </w:tr>
      <w:tr w:rsidR="00881BF9" w:rsidRPr="00881BF9" w14:paraId="421B3009" w14:textId="77777777" w:rsidTr="48BB2CEC">
        <w:tc>
          <w:tcPr>
            <w:tcW w:w="626" w:type="pct"/>
          </w:tcPr>
          <w:p w14:paraId="5E3CFA6A" w14:textId="77777777" w:rsidR="001650D8" w:rsidRPr="00881BF9" w:rsidRDefault="001650D8" w:rsidP="00AF0807">
            <w:pPr>
              <w:pStyle w:val="Sraopastraipa"/>
              <w:numPr>
                <w:ilvl w:val="0"/>
                <w:numId w:val="18"/>
              </w:numPr>
            </w:pPr>
          </w:p>
        </w:tc>
        <w:tc>
          <w:tcPr>
            <w:tcW w:w="4374" w:type="pct"/>
          </w:tcPr>
          <w:p w14:paraId="33103FE1" w14:textId="77777777" w:rsidR="001650D8" w:rsidRPr="00881BF9" w:rsidRDefault="001650D8" w:rsidP="001650D8">
            <w:r w:rsidRPr="00881BF9">
              <w:t>Turi būti galimybė, nuspaudus atitinkamą mygtuką, sukurti įrašą apie banko sąskaitą nurodant šiuos duomenis:</w:t>
            </w:r>
          </w:p>
          <w:p w14:paraId="116F61B3" w14:textId="77777777" w:rsidR="001650D8" w:rsidRPr="00881BF9" w:rsidRDefault="001650D8" w:rsidP="00F96AC2">
            <w:pPr>
              <w:pStyle w:val="Sraopastraipa"/>
              <w:numPr>
                <w:ilvl w:val="0"/>
                <w:numId w:val="51"/>
              </w:numPr>
            </w:pPr>
            <w:r w:rsidRPr="00881BF9">
              <w:t>Banko pavadinimas (pasirenkama iš sąrašo);</w:t>
            </w:r>
          </w:p>
          <w:p w14:paraId="7903C406" w14:textId="77777777" w:rsidR="001650D8" w:rsidRPr="00881BF9" w:rsidRDefault="001650D8" w:rsidP="00F96AC2">
            <w:pPr>
              <w:pStyle w:val="Sraopastraipa"/>
              <w:numPr>
                <w:ilvl w:val="0"/>
                <w:numId w:val="51"/>
              </w:numPr>
            </w:pPr>
            <w:r w:rsidRPr="00881BF9">
              <w:t>Sąskaitos numeris;</w:t>
            </w:r>
          </w:p>
          <w:p w14:paraId="20841CA2" w14:textId="77777777" w:rsidR="001650D8" w:rsidRPr="00881BF9" w:rsidRDefault="001650D8" w:rsidP="00F96AC2">
            <w:pPr>
              <w:pStyle w:val="Sraopastraipa"/>
              <w:numPr>
                <w:ilvl w:val="0"/>
                <w:numId w:val="51"/>
              </w:numPr>
            </w:pPr>
            <w:r w:rsidRPr="00881BF9">
              <w:t>Sąskaitos pavadinimas;</w:t>
            </w:r>
          </w:p>
          <w:p w14:paraId="074B2F79" w14:textId="77777777" w:rsidR="001650D8" w:rsidRPr="00881BF9" w:rsidRDefault="001650D8" w:rsidP="00F96AC2">
            <w:pPr>
              <w:pStyle w:val="Sraopastraipa"/>
              <w:numPr>
                <w:ilvl w:val="0"/>
                <w:numId w:val="51"/>
              </w:numPr>
            </w:pPr>
            <w:r w:rsidRPr="00881BF9">
              <w:t>Banko sąskaitos tipas (pasirenka iš sąrašo: einamoji banko sąskaita arba valstybės biudžeto asignavimų sąskaita)</w:t>
            </w:r>
          </w:p>
          <w:p w14:paraId="6A68E668" w14:textId="77777777" w:rsidR="001650D8" w:rsidRPr="00881BF9" w:rsidRDefault="001650D8" w:rsidP="00F96AC2">
            <w:pPr>
              <w:pStyle w:val="Sraopastraipa"/>
              <w:numPr>
                <w:ilvl w:val="0"/>
                <w:numId w:val="51"/>
              </w:numPr>
            </w:pPr>
            <w:r w:rsidRPr="00881BF9">
              <w:t>Sąskaitos atidarymo data.</w:t>
            </w:r>
          </w:p>
          <w:p w14:paraId="645F9670" w14:textId="555C1F7D" w:rsidR="001650D8" w:rsidRPr="00881BF9" w:rsidRDefault="001650D8" w:rsidP="001650D8">
            <w:r w:rsidRPr="00881BF9">
              <w:rPr>
                <w:b/>
                <w:bCs/>
              </w:rPr>
              <w:t xml:space="preserve">Svarbu: </w:t>
            </w:r>
            <w:r w:rsidRPr="00881BF9">
              <w:t>Jeigu VRKIS registruota banko sąskaita uždaroma, uždarymo datos skiltyje nurodo sąskaitos uždarymo datą.</w:t>
            </w:r>
          </w:p>
        </w:tc>
      </w:tr>
      <w:tr w:rsidR="00881BF9" w:rsidRPr="00881BF9" w14:paraId="4E0C966C" w14:textId="77777777" w:rsidTr="48BB2CEC">
        <w:tc>
          <w:tcPr>
            <w:tcW w:w="626" w:type="pct"/>
          </w:tcPr>
          <w:p w14:paraId="1764E30C" w14:textId="77777777" w:rsidR="00C45E72" w:rsidRPr="00881BF9" w:rsidRDefault="00C45E72" w:rsidP="00AF0807">
            <w:pPr>
              <w:pStyle w:val="Sraopastraipa"/>
              <w:numPr>
                <w:ilvl w:val="0"/>
                <w:numId w:val="18"/>
              </w:numPr>
            </w:pPr>
          </w:p>
        </w:tc>
        <w:tc>
          <w:tcPr>
            <w:tcW w:w="4374" w:type="pct"/>
          </w:tcPr>
          <w:p w14:paraId="1466FD35" w14:textId="59E904B4" w:rsidR="00C45E72" w:rsidRPr="00881BF9" w:rsidRDefault="419A75A9" w:rsidP="00B85582">
            <w:r w:rsidRPr="00881BF9">
              <w:t xml:space="preserve">Turi būti galimybė atvaizduoti banko </w:t>
            </w:r>
            <w:r w:rsidR="2A005AEB" w:rsidRPr="00881BF9">
              <w:t>sąskait</w:t>
            </w:r>
            <w:r w:rsidR="4B54709A" w:rsidRPr="00881BF9">
              <w:t>ų sąrašo</w:t>
            </w:r>
            <w:r w:rsidRPr="00881BF9">
              <w:t xml:space="preserve"> įrašus </w:t>
            </w:r>
            <w:r w:rsidR="682FE7D1" w:rsidRPr="00881BF9">
              <w:t xml:space="preserve">„Analitinių centrų banko sąskaitos“ </w:t>
            </w:r>
            <w:r w:rsidR="45A24AEF" w:rsidRPr="00881BF9">
              <w:t>skiltyje.</w:t>
            </w:r>
          </w:p>
        </w:tc>
      </w:tr>
      <w:tr w:rsidR="00881BF9" w:rsidRPr="00881BF9" w14:paraId="46C44C09" w14:textId="77777777" w:rsidTr="48BB2CEC">
        <w:tc>
          <w:tcPr>
            <w:tcW w:w="626" w:type="pct"/>
          </w:tcPr>
          <w:p w14:paraId="1D34DB1B" w14:textId="77777777" w:rsidR="004C21DF" w:rsidRPr="00881BF9" w:rsidRDefault="004C21DF" w:rsidP="00AF0807">
            <w:pPr>
              <w:pStyle w:val="Sraopastraipa"/>
              <w:numPr>
                <w:ilvl w:val="0"/>
                <w:numId w:val="18"/>
              </w:numPr>
            </w:pPr>
          </w:p>
        </w:tc>
        <w:tc>
          <w:tcPr>
            <w:tcW w:w="4374" w:type="pct"/>
          </w:tcPr>
          <w:p w14:paraId="0FC65555" w14:textId="51FFABC3" w:rsidR="004C21DF" w:rsidRPr="00881BF9" w:rsidRDefault="004C21DF" w:rsidP="004C21DF">
            <w:r w:rsidRPr="00881BF9">
              <w:t xml:space="preserve">Turi būti galimybė redaguoti banko sąskaitos įrašus. Nuspaudus atitinkamą mygtuką, turi </w:t>
            </w:r>
            <w:r w:rsidR="00E10D30" w:rsidRPr="00881BF9">
              <w:t>būti įgalintas atitinkamų laukelių redagavimas.</w:t>
            </w:r>
          </w:p>
        </w:tc>
      </w:tr>
    </w:tbl>
    <w:p w14:paraId="67D2034D" w14:textId="77777777" w:rsidR="00274AC9" w:rsidRPr="00881BF9" w:rsidRDefault="00274AC9" w:rsidP="00274AC9"/>
    <w:p w14:paraId="3E7295E9" w14:textId="5F5B7D95" w:rsidR="00E05EE1" w:rsidRPr="00881BF9" w:rsidRDefault="00E05EE1" w:rsidP="00E618CE">
      <w:pPr>
        <w:pStyle w:val="Antrat2"/>
        <w:ind w:left="567" w:hanging="567"/>
      </w:pPr>
      <w:bookmarkStart w:id="36" w:name="_Toc178546533"/>
      <w:r w:rsidRPr="00881BF9">
        <w:t>Reikalavimai analitinių centrų finansavimo dokumentų</w:t>
      </w:r>
      <w:r w:rsidR="00262BC5" w:rsidRPr="00881BF9">
        <w:t xml:space="preserve"> </w:t>
      </w:r>
      <w:r w:rsidR="004E3899" w:rsidRPr="00881BF9">
        <w:t xml:space="preserve">mėnesinių ataskaitų </w:t>
      </w:r>
      <w:r w:rsidR="00A169B8" w:rsidRPr="00881BF9">
        <w:t xml:space="preserve">ir banko išrašų </w:t>
      </w:r>
      <w:r w:rsidR="004E3899" w:rsidRPr="00881BF9">
        <w:t>priėmimui</w:t>
      </w:r>
      <w:bookmarkEnd w:id="36"/>
    </w:p>
    <w:p w14:paraId="2329467B" w14:textId="593375D3" w:rsidR="004E3899" w:rsidRPr="00881BF9" w:rsidRDefault="004E3899" w:rsidP="1DC0FF6D">
      <w:pPr>
        <w:pStyle w:val="Antrat"/>
        <w:keepNext/>
        <w:rPr>
          <w:b w:val="0"/>
          <w:bCs w:val="0"/>
          <w:color w:val="auto"/>
        </w:rPr>
      </w:pPr>
      <w:r w:rsidRPr="00881BF9">
        <w:rPr>
          <w:b w:val="0"/>
          <w:bCs w:val="0"/>
          <w:color w:val="auto"/>
        </w:rPr>
        <w:fldChar w:fldCharType="begin"/>
      </w:r>
      <w:r w:rsidRPr="00881BF9">
        <w:rPr>
          <w:b w:val="0"/>
          <w:bCs w:val="0"/>
          <w:color w:val="auto"/>
        </w:rPr>
        <w:instrText xml:space="preserve"> STYLEREF 1 \s </w:instrText>
      </w:r>
      <w:r w:rsidRPr="00881BF9">
        <w:rPr>
          <w:b w:val="0"/>
          <w:bCs w:val="0"/>
          <w:color w:val="auto"/>
        </w:rPr>
        <w:fldChar w:fldCharType="separate"/>
      </w:r>
      <w:r w:rsidR="00881BF9" w:rsidRPr="00881BF9">
        <w:rPr>
          <w:b w:val="0"/>
          <w:bCs w:val="0"/>
          <w:color w:val="auto"/>
        </w:rPr>
        <w:t>8</w:t>
      </w:r>
      <w:r w:rsidRPr="00881BF9">
        <w:rPr>
          <w:b w:val="0"/>
          <w:bCs w:val="0"/>
          <w:color w:val="auto"/>
        </w:rPr>
        <w:fldChar w:fldCharType="end"/>
      </w:r>
      <w:r w:rsidR="578EECA9" w:rsidRPr="00881BF9">
        <w:rPr>
          <w:b w:val="0"/>
          <w:bCs w:val="0"/>
          <w:color w:val="auto"/>
        </w:rPr>
        <w:t>.</w:t>
      </w:r>
      <w:r w:rsidRPr="00881BF9">
        <w:rPr>
          <w:b w:val="0"/>
          <w:bCs w:val="0"/>
          <w:color w:val="auto"/>
        </w:rPr>
        <w:fldChar w:fldCharType="begin"/>
      </w:r>
      <w:r w:rsidRPr="00881BF9">
        <w:rPr>
          <w:b w:val="0"/>
          <w:bCs w:val="0"/>
          <w:color w:val="auto"/>
        </w:rPr>
        <w:instrText xml:space="preserve"> SEQ Table \* ARABIC \s 1 </w:instrText>
      </w:r>
      <w:r w:rsidRPr="00881BF9">
        <w:rPr>
          <w:b w:val="0"/>
          <w:bCs w:val="0"/>
          <w:color w:val="auto"/>
        </w:rPr>
        <w:fldChar w:fldCharType="separate"/>
      </w:r>
      <w:r w:rsidR="00881BF9" w:rsidRPr="00881BF9">
        <w:rPr>
          <w:b w:val="0"/>
          <w:bCs w:val="0"/>
          <w:color w:val="auto"/>
        </w:rPr>
        <w:t>16</w:t>
      </w:r>
      <w:r w:rsidRPr="00881BF9">
        <w:rPr>
          <w:b w:val="0"/>
          <w:bCs w:val="0"/>
          <w:color w:val="auto"/>
        </w:rPr>
        <w:fldChar w:fldCharType="end"/>
      </w:r>
      <w:r w:rsidR="578EECA9" w:rsidRPr="00881BF9">
        <w:rPr>
          <w:b w:val="0"/>
          <w:bCs w:val="0"/>
          <w:color w:val="auto"/>
        </w:rPr>
        <w:t xml:space="preserve"> lentelė. Reikalavimai analitinių centrų finansavimo dokumentų – mėnesinių ataskaitų </w:t>
      </w:r>
      <w:r w:rsidR="00A169B8" w:rsidRPr="00881BF9">
        <w:rPr>
          <w:b w:val="0"/>
          <w:bCs w:val="0"/>
          <w:color w:val="auto"/>
        </w:rPr>
        <w:t>ir banko išrašų</w:t>
      </w:r>
      <w:r w:rsidR="578EECA9" w:rsidRPr="00881BF9">
        <w:rPr>
          <w:b w:val="0"/>
          <w:bCs w:val="0"/>
          <w:color w:val="auto"/>
        </w:rPr>
        <w:t xml:space="preserve"> priėmimui</w:t>
      </w:r>
    </w:p>
    <w:tbl>
      <w:tblPr>
        <w:tblStyle w:val="Lentelstinklelis"/>
        <w:tblW w:w="5000" w:type="pct"/>
        <w:tblLayout w:type="fixed"/>
        <w:tblLook w:val="04A0" w:firstRow="1" w:lastRow="0" w:firstColumn="1" w:lastColumn="0" w:noHBand="0" w:noVBand="1"/>
      </w:tblPr>
      <w:tblGrid>
        <w:gridCol w:w="1129"/>
        <w:gridCol w:w="7890"/>
      </w:tblGrid>
      <w:tr w:rsidR="00881BF9" w:rsidRPr="00881BF9" w14:paraId="2C3363B6" w14:textId="77777777" w:rsidTr="4F2BF6DE">
        <w:trPr>
          <w:tblHeader/>
        </w:trPr>
        <w:tc>
          <w:tcPr>
            <w:tcW w:w="626" w:type="pct"/>
            <w:shd w:val="clear" w:color="auto" w:fill="F2F2F2" w:themeFill="background1" w:themeFillShade="F2"/>
            <w:vAlign w:val="center"/>
          </w:tcPr>
          <w:p w14:paraId="0181AFEF" w14:textId="77777777" w:rsidR="004E3899" w:rsidRPr="00881BF9" w:rsidRDefault="004E3899" w:rsidP="00734838">
            <w:pPr>
              <w:jc w:val="left"/>
              <w:rPr>
                <w:b/>
                <w:bCs/>
              </w:rPr>
            </w:pPr>
            <w:r w:rsidRPr="00881BF9">
              <w:rPr>
                <w:b/>
                <w:bCs/>
              </w:rPr>
              <w:t>Nr.</w:t>
            </w:r>
          </w:p>
        </w:tc>
        <w:tc>
          <w:tcPr>
            <w:tcW w:w="4374" w:type="pct"/>
            <w:shd w:val="clear" w:color="auto" w:fill="F2F2F2" w:themeFill="background1" w:themeFillShade="F2"/>
            <w:vAlign w:val="center"/>
          </w:tcPr>
          <w:p w14:paraId="67470FBB" w14:textId="77777777" w:rsidR="004E3899" w:rsidRPr="00881BF9" w:rsidRDefault="004E3899" w:rsidP="00734838">
            <w:pPr>
              <w:jc w:val="left"/>
              <w:rPr>
                <w:b/>
                <w:bCs/>
              </w:rPr>
            </w:pPr>
            <w:r w:rsidRPr="00881BF9">
              <w:rPr>
                <w:b/>
                <w:bCs/>
              </w:rPr>
              <w:t>Reikalavimas</w:t>
            </w:r>
          </w:p>
        </w:tc>
      </w:tr>
      <w:tr w:rsidR="00881BF9" w:rsidRPr="00881BF9" w14:paraId="554C834B" w14:textId="77777777" w:rsidTr="4F2BF6DE">
        <w:tc>
          <w:tcPr>
            <w:tcW w:w="626" w:type="pct"/>
          </w:tcPr>
          <w:p w14:paraId="25C95539" w14:textId="77777777" w:rsidR="00AA40EC" w:rsidRPr="00881BF9" w:rsidRDefault="00AA40EC" w:rsidP="00AF0807">
            <w:pPr>
              <w:pStyle w:val="Sraopastraipa"/>
              <w:numPr>
                <w:ilvl w:val="0"/>
                <w:numId w:val="18"/>
              </w:numPr>
            </w:pPr>
          </w:p>
        </w:tc>
        <w:tc>
          <w:tcPr>
            <w:tcW w:w="4374" w:type="pct"/>
          </w:tcPr>
          <w:p w14:paraId="37D72FAB" w14:textId="65EAA7ED" w:rsidR="00AA40EC" w:rsidRPr="00881BF9" w:rsidRDefault="13FDA0BC">
            <w:r w:rsidRPr="00881BF9">
              <w:t>Turi būti taikomi automatinių duomenų pildymo reikalavimai</w:t>
            </w:r>
            <w:r w:rsidR="76668DBC" w:rsidRPr="00881BF9">
              <w:t xml:space="preserve"> </w:t>
            </w:r>
            <w:r w:rsidR="76668DBC" w:rsidRPr="00881BF9">
              <w:rPr>
                <w:rFonts w:ascii="Times New Roman" w:eastAsia="Times New Roman" w:hAnsi="Times New Roman" w:cs="Times New Roman"/>
              </w:rPr>
              <w:t>(pvz. suminė informacija, informacija iš kitos ataskaitos ir pan.)</w:t>
            </w:r>
            <w:r w:rsidR="69C33310" w:rsidRPr="00881BF9">
              <w:t xml:space="preserve"> ir patikrinimo reikalavimai</w:t>
            </w:r>
            <w:r w:rsidR="000C7871" w:rsidRPr="00881BF9">
              <w:t>.</w:t>
            </w:r>
            <w:r w:rsidRPr="00881BF9">
              <w:t xml:space="preserve"> Plačiau žr. </w:t>
            </w:r>
            <w:r w:rsidR="00AA40EC" w:rsidRPr="00881BF9">
              <w:fldChar w:fldCharType="begin"/>
            </w:r>
            <w:r w:rsidR="00AA40EC" w:rsidRPr="00881BF9">
              <w:instrText xml:space="preserve"> REF _Ref175225093 \r \h </w:instrText>
            </w:r>
            <w:r w:rsidR="00881BF9" w:rsidRPr="00881BF9">
              <w:instrText xml:space="preserve"> \* MERGEFORMAT </w:instrText>
            </w:r>
            <w:r w:rsidR="00AA40EC" w:rsidRPr="00881BF9">
              <w:fldChar w:fldCharType="separate"/>
            </w:r>
            <w:r w:rsidR="00881BF9" w:rsidRPr="00881BF9">
              <w:t>8.6</w:t>
            </w:r>
            <w:r w:rsidR="00AA40EC" w:rsidRPr="00881BF9">
              <w:fldChar w:fldCharType="end"/>
            </w:r>
            <w:r w:rsidR="234139C8" w:rsidRPr="00881BF9">
              <w:t xml:space="preserve"> skyrių</w:t>
            </w:r>
            <w:r w:rsidRPr="00881BF9">
              <w:t xml:space="preserve">. </w:t>
            </w:r>
          </w:p>
        </w:tc>
      </w:tr>
      <w:tr w:rsidR="00881BF9" w:rsidRPr="00881BF9" w14:paraId="5C19C23F" w14:textId="77777777" w:rsidTr="4F2BF6DE">
        <w:tc>
          <w:tcPr>
            <w:tcW w:w="626" w:type="pct"/>
          </w:tcPr>
          <w:p w14:paraId="7355BBB8" w14:textId="77777777" w:rsidR="00AA40EC" w:rsidRPr="00881BF9" w:rsidRDefault="00AA40EC" w:rsidP="00AF0807">
            <w:pPr>
              <w:pStyle w:val="Sraopastraipa"/>
              <w:numPr>
                <w:ilvl w:val="0"/>
                <w:numId w:val="18"/>
              </w:numPr>
            </w:pPr>
          </w:p>
        </w:tc>
        <w:tc>
          <w:tcPr>
            <w:tcW w:w="4374" w:type="pct"/>
          </w:tcPr>
          <w:p w14:paraId="3B0F7C21" w14:textId="084ECBE0" w:rsidR="00AA40EC" w:rsidRPr="00881BF9" w:rsidRDefault="00AA40EC">
            <w:r w:rsidRPr="00881BF9">
              <w:t xml:space="preserve">Turi būti taikomi pranešimų reikalavimai. Plačiau žr. </w:t>
            </w:r>
            <w:r w:rsidR="00F64A65" w:rsidRPr="00881BF9">
              <w:fldChar w:fldCharType="begin"/>
            </w:r>
            <w:r w:rsidR="00F64A65" w:rsidRPr="00881BF9">
              <w:instrText xml:space="preserve"> REF _Ref175226486 \r \h </w:instrText>
            </w:r>
            <w:r w:rsidR="00881BF9" w:rsidRPr="00881BF9">
              <w:instrText xml:space="preserve"> \* MERGEFORMAT </w:instrText>
            </w:r>
            <w:r w:rsidR="00F64A65" w:rsidRPr="00881BF9">
              <w:fldChar w:fldCharType="separate"/>
            </w:r>
            <w:r w:rsidR="00881BF9" w:rsidRPr="00881BF9">
              <w:t>8.7</w:t>
            </w:r>
            <w:r w:rsidR="00F64A65" w:rsidRPr="00881BF9">
              <w:fldChar w:fldCharType="end"/>
            </w:r>
            <w:r w:rsidR="00F64A65" w:rsidRPr="00881BF9">
              <w:t xml:space="preserve"> skyrių</w:t>
            </w:r>
            <w:r w:rsidRPr="00881BF9">
              <w:t>.</w:t>
            </w:r>
          </w:p>
        </w:tc>
      </w:tr>
      <w:tr w:rsidR="00881BF9" w:rsidRPr="00881BF9" w14:paraId="271F9FA7" w14:textId="77777777" w:rsidTr="4F2BF6DE">
        <w:tc>
          <w:tcPr>
            <w:tcW w:w="626" w:type="pct"/>
          </w:tcPr>
          <w:p w14:paraId="74FC21E7" w14:textId="77777777" w:rsidR="00663D77" w:rsidRPr="00881BF9" w:rsidRDefault="00663D77" w:rsidP="00AF0807">
            <w:pPr>
              <w:pStyle w:val="Sraopastraipa"/>
              <w:numPr>
                <w:ilvl w:val="0"/>
                <w:numId w:val="18"/>
              </w:numPr>
            </w:pPr>
          </w:p>
        </w:tc>
        <w:tc>
          <w:tcPr>
            <w:tcW w:w="4374" w:type="pct"/>
          </w:tcPr>
          <w:p w14:paraId="07AD86F8" w14:textId="01578248" w:rsidR="00663D77" w:rsidRPr="00881BF9" w:rsidRDefault="0015165F">
            <w:r w:rsidRPr="00881BF9">
              <w:t xml:space="preserve">Turi būti taikomi teksto atpažinimo ir automatinio užpildymo į teksto laukus reikalavimai. Plačiau žr. </w:t>
            </w:r>
            <w:r w:rsidRPr="00881BF9">
              <w:fldChar w:fldCharType="begin"/>
            </w:r>
            <w:r w:rsidRPr="00881BF9">
              <w:instrText xml:space="preserve"> REF _Ref177637450 \r \h </w:instrText>
            </w:r>
            <w:r w:rsidR="00881BF9" w:rsidRPr="00881BF9">
              <w:instrText xml:space="preserve"> \* MERGEFORMAT </w:instrText>
            </w:r>
            <w:r w:rsidRPr="00881BF9">
              <w:fldChar w:fldCharType="separate"/>
            </w:r>
            <w:r w:rsidR="00881BF9" w:rsidRPr="00881BF9">
              <w:t>8.8</w:t>
            </w:r>
            <w:r w:rsidRPr="00881BF9">
              <w:fldChar w:fldCharType="end"/>
            </w:r>
            <w:r w:rsidRPr="00881BF9">
              <w:t xml:space="preserve"> skyrių.</w:t>
            </w:r>
          </w:p>
        </w:tc>
      </w:tr>
      <w:tr w:rsidR="00881BF9" w:rsidRPr="00881BF9" w14:paraId="1E7EA091" w14:textId="77777777" w:rsidTr="4F2BF6DE">
        <w:tc>
          <w:tcPr>
            <w:tcW w:w="626" w:type="pct"/>
          </w:tcPr>
          <w:p w14:paraId="4A84F5D6" w14:textId="77777777" w:rsidR="004E3899" w:rsidRPr="00881BF9" w:rsidRDefault="004E3899" w:rsidP="00AF0807">
            <w:pPr>
              <w:pStyle w:val="Sraopastraipa"/>
              <w:numPr>
                <w:ilvl w:val="0"/>
                <w:numId w:val="18"/>
              </w:numPr>
            </w:pPr>
          </w:p>
        </w:tc>
        <w:tc>
          <w:tcPr>
            <w:tcW w:w="4374" w:type="pct"/>
          </w:tcPr>
          <w:p w14:paraId="69D7FFD6" w14:textId="59D19AF0" w:rsidR="004E3899" w:rsidRPr="00881BF9" w:rsidRDefault="0E30F125" w:rsidP="00734838">
            <w:r w:rsidRPr="00881BF9">
              <w:t xml:space="preserve">Turi būti galimybė automatiškai tikrinti, ar </w:t>
            </w:r>
            <w:r w:rsidR="14C5ACF8" w:rsidRPr="00881BF9">
              <w:t xml:space="preserve">banko išrašas ir </w:t>
            </w:r>
            <w:r w:rsidRPr="00881BF9">
              <w:t>mėnesinė ataskaita yra pateikta.</w:t>
            </w:r>
            <w:r w:rsidR="01C7DF86" w:rsidRPr="00881BF9">
              <w:t xml:space="preserve"> </w:t>
            </w:r>
            <w:r w:rsidR="45421A06" w:rsidRPr="00881BF9">
              <w:t xml:space="preserve">Po patikrinimo, jeigu </w:t>
            </w:r>
            <w:r w:rsidR="0279D1D0" w:rsidRPr="00881BF9">
              <w:t xml:space="preserve">banko išrašas ir </w:t>
            </w:r>
            <w:r w:rsidR="45421A06" w:rsidRPr="00881BF9">
              <w:t>m</w:t>
            </w:r>
            <w:r w:rsidR="01C7DF86" w:rsidRPr="00881BF9">
              <w:t>ėnesinė ataskait</w:t>
            </w:r>
            <w:r w:rsidR="45421A06" w:rsidRPr="00881BF9">
              <w:t>a nėra pateikta</w:t>
            </w:r>
            <w:r w:rsidR="33ECDAFB" w:rsidRPr="00881BF9">
              <w:t xml:space="preserve"> arba banko išrašas pateiktas ne už visą numatytą laikotarpį</w:t>
            </w:r>
            <w:r w:rsidR="01C7DF86" w:rsidRPr="00881BF9">
              <w:t>, turi būti išsiunčiamas automatinis priminimas</w:t>
            </w:r>
            <w:r w:rsidR="4140FD86" w:rsidRPr="00881BF9">
              <w:t>, nurodytu el. paštu,</w:t>
            </w:r>
            <w:r w:rsidR="01C7DF86" w:rsidRPr="00881BF9">
              <w:t xml:space="preserve"> apie </w:t>
            </w:r>
            <w:r w:rsidR="4140FD86" w:rsidRPr="00881BF9">
              <w:t>mėnesinių ataskaitų pateikimą, pavyzdžiui, 7 – 10 mėnesio dieną.</w:t>
            </w:r>
          </w:p>
        </w:tc>
      </w:tr>
      <w:tr w:rsidR="00881BF9" w:rsidRPr="00881BF9" w14:paraId="66649D3F" w14:textId="77777777" w:rsidTr="4F2BF6DE">
        <w:tc>
          <w:tcPr>
            <w:tcW w:w="626" w:type="pct"/>
          </w:tcPr>
          <w:p w14:paraId="7AE29CC2" w14:textId="77777777" w:rsidR="004E3899" w:rsidRPr="00881BF9" w:rsidRDefault="004E3899" w:rsidP="00AF0807">
            <w:pPr>
              <w:pStyle w:val="Sraopastraipa"/>
              <w:numPr>
                <w:ilvl w:val="0"/>
                <w:numId w:val="18"/>
              </w:numPr>
            </w:pPr>
          </w:p>
        </w:tc>
        <w:tc>
          <w:tcPr>
            <w:tcW w:w="4374" w:type="pct"/>
          </w:tcPr>
          <w:p w14:paraId="62A4C69F" w14:textId="1FBA8753" w:rsidR="004E3899" w:rsidRPr="00881BF9" w:rsidRDefault="001E3A1A" w:rsidP="00734838">
            <w:r w:rsidRPr="00881BF9">
              <w:t xml:space="preserve">Turi būti atvaizduojama statistika analitinių centrų, kurie </w:t>
            </w:r>
            <w:r w:rsidR="530F4F6B" w:rsidRPr="00881BF9">
              <w:t>pasibaigus pateikimo laikotarpiui</w:t>
            </w:r>
            <w:r w:rsidRPr="00881BF9">
              <w:t xml:space="preserve"> nepateikė </w:t>
            </w:r>
            <w:r w:rsidR="1BB3F607" w:rsidRPr="00881BF9">
              <w:t xml:space="preserve">banko sąskaitų išrašų ir </w:t>
            </w:r>
            <w:r w:rsidRPr="00881BF9">
              <w:t xml:space="preserve"> mėnesinių ataskaitų.</w:t>
            </w:r>
          </w:p>
        </w:tc>
      </w:tr>
      <w:tr w:rsidR="00881BF9" w:rsidRPr="00881BF9" w14:paraId="178BBF5C" w14:textId="77777777" w:rsidTr="4F2BF6DE">
        <w:tc>
          <w:tcPr>
            <w:tcW w:w="626" w:type="pct"/>
          </w:tcPr>
          <w:p w14:paraId="033B56EB" w14:textId="77777777" w:rsidR="001E3A1A" w:rsidRPr="00881BF9" w:rsidRDefault="001E3A1A" w:rsidP="00AF0807">
            <w:pPr>
              <w:pStyle w:val="Sraopastraipa"/>
              <w:numPr>
                <w:ilvl w:val="0"/>
                <w:numId w:val="18"/>
              </w:numPr>
            </w:pPr>
          </w:p>
        </w:tc>
        <w:tc>
          <w:tcPr>
            <w:tcW w:w="4374" w:type="pct"/>
          </w:tcPr>
          <w:p w14:paraId="168215D1" w14:textId="0857AD9B" w:rsidR="001E3A1A" w:rsidRPr="0095366E" w:rsidRDefault="1BDC93D3" w:rsidP="00002B78">
            <w:pPr>
              <w:rPr>
                <w:rFonts w:ascii="Times New Roman" w:eastAsia="Times New Roman" w:hAnsi="Times New Roman" w:cs="Times New Roman"/>
              </w:rPr>
            </w:pPr>
            <w:r w:rsidRPr="00881BF9">
              <w:t xml:space="preserve">Turi būti galimybė banko išrašus įkelti į VRKIS </w:t>
            </w:r>
            <w:r w:rsidR="5EA5F729" w:rsidRPr="00881BF9">
              <w:rPr>
                <w:rFonts w:ascii="Times New Roman" w:eastAsia="Times New Roman" w:hAnsi="Times New Roman" w:cs="Times New Roman"/>
              </w:rPr>
              <w:t xml:space="preserve">Finansavimo dalies skiltį „Analitinių centrų banko sąskaitų išrašai“ </w:t>
            </w:r>
            <w:r w:rsidR="00A169B8" w:rsidRPr="00881BF9">
              <w:rPr>
                <w:rFonts w:ascii="Times New Roman" w:eastAsia="Times New Roman" w:hAnsi="Times New Roman" w:cs="Times New Roman"/>
              </w:rPr>
              <w:t>XML</w:t>
            </w:r>
            <w:r w:rsidR="5EA5F729" w:rsidRPr="00881BF9">
              <w:rPr>
                <w:rFonts w:ascii="Times New Roman" w:eastAsia="Times New Roman" w:hAnsi="Times New Roman" w:cs="Times New Roman"/>
              </w:rPr>
              <w:t xml:space="preserve"> formatu </w:t>
            </w:r>
            <w:r w:rsidR="00D9430F">
              <w:rPr>
                <w:rFonts w:ascii="Times New Roman" w:eastAsia="Times New Roman" w:hAnsi="Times New Roman" w:cs="Times New Roman"/>
              </w:rPr>
              <w:t>(</w:t>
            </w:r>
            <w:r w:rsidR="00D9430F" w:rsidRPr="00D9430F">
              <w:rPr>
                <w:rFonts w:ascii="Times New Roman" w:eastAsia="Times New Roman" w:hAnsi="Times New Roman" w:cs="Times New Roman"/>
              </w:rPr>
              <w:t>ISO 20022 XML standarto formatu camt.053.001.02 (Bank Statement</w:t>
            </w:r>
            <w:r w:rsidR="00D9430F">
              <w:rPr>
                <w:rFonts w:ascii="Times New Roman" w:eastAsia="Times New Roman" w:hAnsi="Times New Roman" w:cs="Times New Roman"/>
              </w:rPr>
              <w:t>)</w:t>
            </w:r>
            <w:r w:rsidRPr="00881BF9">
              <w:t xml:space="preserve"> ir  kiekvienai operacijos eilutei priskirti kategoriją</w:t>
            </w:r>
            <w:r w:rsidR="4D1D03D8" w:rsidRPr="00881BF9">
              <w:t xml:space="preserve"> ir pridėti pastabą.</w:t>
            </w:r>
          </w:p>
        </w:tc>
      </w:tr>
      <w:tr w:rsidR="00881BF9" w:rsidRPr="00881BF9" w14:paraId="723CBEA3" w14:textId="77777777" w:rsidTr="4F2BF6DE">
        <w:trPr>
          <w:trHeight w:val="300"/>
        </w:trPr>
        <w:tc>
          <w:tcPr>
            <w:tcW w:w="626" w:type="pct"/>
          </w:tcPr>
          <w:p w14:paraId="0B161707" w14:textId="77777777" w:rsidR="323D2451" w:rsidRPr="00881BF9" w:rsidRDefault="323D2451" w:rsidP="00AF0807">
            <w:pPr>
              <w:pStyle w:val="Sraopastraipa"/>
              <w:numPr>
                <w:ilvl w:val="0"/>
                <w:numId w:val="18"/>
              </w:numPr>
            </w:pPr>
          </w:p>
        </w:tc>
        <w:tc>
          <w:tcPr>
            <w:tcW w:w="4374" w:type="pct"/>
          </w:tcPr>
          <w:p w14:paraId="3AF3F1F7" w14:textId="300FF16A" w:rsidR="169D86F6" w:rsidRPr="00881BF9" w:rsidRDefault="169D86F6" w:rsidP="29ED2948">
            <w:r w:rsidRPr="00881BF9">
              <w:t>Turi būti galimybė atšaukti XML importą.</w:t>
            </w:r>
          </w:p>
        </w:tc>
      </w:tr>
      <w:tr w:rsidR="00881BF9" w:rsidRPr="00881BF9" w14:paraId="3F71598C" w14:textId="77777777" w:rsidTr="4F2BF6DE">
        <w:trPr>
          <w:trHeight w:val="300"/>
        </w:trPr>
        <w:tc>
          <w:tcPr>
            <w:tcW w:w="626" w:type="pct"/>
          </w:tcPr>
          <w:p w14:paraId="0EC62A6F" w14:textId="77777777" w:rsidR="323D2451" w:rsidRPr="00881BF9" w:rsidRDefault="323D2451" w:rsidP="00AF0807">
            <w:pPr>
              <w:pStyle w:val="Sraopastraipa"/>
              <w:numPr>
                <w:ilvl w:val="0"/>
                <w:numId w:val="18"/>
              </w:numPr>
            </w:pPr>
          </w:p>
        </w:tc>
        <w:tc>
          <w:tcPr>
            <w:tcW w:w="4374" w:type="pct"/>
          </w:tcPr>
          <w:p w14:paraId="5158AAC7" w14:textId="5B00145F" w:rsidR="169D86F6" w:rsidRPr="00881BF9" w:rsidRDefault="169D86F6" w:rsidP="29ED2948">
            <w:r w:rsidRPr="00881BF9">
              <w:t>Turi būti galimybė atpažinti laikotarpį nuo kada iki kada keliama.</w:t>
            </w:r>
          </w:p>
        </w:tc>
      </w:tr>
      <w:tr w:rsidR="00881BF9" w:rsidRPr="00881BF9" w14:paraId="032FA117" w14:textId="77777777" w:rsidTr="4F2BF6DE">
        <w:trPr>
          <w:trHeight w:val="300"/>
        </w:trPr>
        <w:tc>
          <w:tcPr>
            <w:tcW w:w="626" w:type="pct"/>
          </w:tcPr>
          <w:p w14:paraId="3BCCB2E2" w14:textId="77777777" w:rsidR="323D2451" w:rsidRPr="00881BF9" w:rsidRDefault="323D2451" w:rsidP="00AF0807">
            <w:pPr>
              <w:pStyle w:val="Sraopastraipa"/>
              <w:numPr>
                <w:ilvl w:val="0"/>
                <w:numId w:val="18"/>
              </w:numPr>
            </w:pPr>
          </w:p>
        </w:tc>
        <w:tc>
          <w:tcPr>
            <w:tcW w:w="4374" w:type="pct"/>
          </w:tcPr>
          <w:p w14:paraId="405D6809" w14:textId="10AF71A9" w:rsidR="169D86F6" w:rsidRPr="00881BF9" w:rsidRDefault="169D86F6" w:rsidP="29ED2948">
            <w:r w:rsidRPr="00881BF9">
              <w:t>Turi būti galimybė atpažinti banko išrašo duomenis ir perkelti į ataskaitas</w:t>
            </w:r>
          </w:p>
        </w:tc>
      </w:tr>
      <w:tr w:rsidR="00881BF9" w:rsidRPr="00881BF9" w14:paraId="1661D4F9" w14:textId="77777777" w:rsidTr="4F2BF6DE">
        <w:trPr>
          <w:trHeight w:val="300"/>
        </w:trPr>
        <w:tc>
          <w:tcPr>
            <w:tcW w:w="626" w:type="pct"/>
          </w:tcPr>
          <w:p w14:paraId="0F1DE369" w14:textId="77777777" w:rsidR="323D2451" w:rsidRPr="00881BF9" w:rsidRDefault="323D2451" w:rsidP="00AF0807">
            <w:pPr>
              <w:pStyle w:val="Sraopastraipa"/>
              <w:numPr>
                <w:ilvl w:val="0"/>
                <w:numId w:val="18"/>
              </w:numPr>
            </w:pPr>
          </w:p>
        </w:tc>
        <w:tc>
          <w:tcPr>
            <w:tcW w:w="4374" w:type="pct"/>
          </w:tcPr>
          <w:p w14:paraId="12913203" w14:textId="05903C11" w:rsidR="169D86F6" w:rsidRPr="00881BF9" w:rsidRDefault="169D86F6" w:rsidP="29ED2948">
            <w:r w:rsidRPr="00881BF9">
              <w:t>Turi būti galimybė įkelto banko išrašo</w:t>
            </w:r>
            <w:r w:rsidR="26640FCF" w:rsidRPr="00881BF9">
              <w:t xml:space="preserve"> įrašus atvaizduoti puslapyje ir pasirinktus eksportuoti į XLS formatą.</w:t>
            </w:r>
          </w:p>
        </w:tc>
      </w:tr>
      <w:tr w:rsidR="00881BF9" w:rsidRPr="00881BF9" w14:paraId="41620DEF" w14:textId="77777777" w:rsidTr="4F2BF6DE">
        <w:trPr>
          <w:trHeight w:val="300"/>
        </w:trPr>
        <w:tc>
          <w:tcPr>
            <w:tcW w:w="626" w:type="pct"/>
          </w:tcPr>
          <w:p w14:paraId="0831F864" w14:textId="77777777" w:rsidR="323D2451" w:rsidRPr="00881BF9" w:rsidRDefault="323D2451" w:rsidP="00AF0807">
            <w:pPr>
              <w:pStyle w:val="Sraopastraipa"/>
              <w:numPr>
                <w:ilvl w:val="0"/>
                <w:numId w:val="18"/>
              </w:numPr>
            </w:pPr>
          </w:p>
        </w:tc>
        <w:tc>
          <w:tcPr>
            <w:tcW w:w="4374" w:type="pct"/>
          </w:tcPr>
          <w:p w14:paraId="730CB6B0" w14:textId="4E87FA5F" w:rsidR="29ED2948" w:rsidRPr="00881BF9" w:rsidRDefault="26640FCF" w:rsidP="29ED2948">
            <w:r w:rsidRPr="00881BF9">
              <w:t>Turi būti galimybė taikyti filtrus duomenų paieškai</w:t>
            </w:r>
          </w:p>
        </w:tc>
      </w:tr>
      <w:tr w:rsidR="00881BF9" w:rsidRPr="00881BF9" w14:paraId="18C1F47D" w14:textId="77777777" w:rsidTr="4F2BF6DE">
        <w:tc>
          <w:tcPr>
            <w:tcW w:w="626" w:type="pct"/>
          </w:tcPr>
          <w:p w14:paraId="6992C36B" w14:textId="77777777" w:rsidR="323D2451" w:rsidRPr="00881BF9" w:rsidRDefault="323D2451" w:rsidP="00AF0807">
            <w:pPr>
              <w:pStyle w:val="Sraopastraipa"/>
              <w:numPr>
                <w:ilvl w:val="0"/>
                <w:numId w:val="18"/>
              </w:numPr>
            </w:pPr>
          </w:p>
        </w:tc>
        <w:tc>
          <w:tcPr>
            <w:tcW w:w="4374" w:type="pct"/>
          </w:tcPr>
          <w:p w14:paraId="4566EDEA" w14:textId="75348A1C" w:rsidR="001E3A1A" w:rsidRPr="00881BF9" w:rsidRDefault="00FC3D1D" w:rsidP="00734838">
            <w:r w:rsidRPr="00881BF9">
              <w:t xml:space="preserve">Turi būti galimybė peržiūrėti įkeltų bylų istoriją, t. y. duomenis apie kiekvieną kartą įkeltą išrašą (sąskaitos numeris, įkėlęs asmuo, įkėlimo data, išrašo periodo data nuo iki, kt.); eksportuoti išrašo duomenis ir įkeltų bylų istorijos duomenis XLS </w:t>
            </w:r>
            <w:r w:rsidR="00881620" w:rsidRPr="00881BF9">
              <w:t>arba kitu suderintu</w:t>
            </w:r>
            <w:r w:rsidRPr="00881BF9">
              <w:t xml:space="preserve"> formatu.</w:t>
            </w:r>
          </w:p>
        </w:tc>
      </w:tr>
      <w:tr w:rsidR="00881BF9" w:rsidRPr="00881BF9" w14:paraId="00674D15" w14:textId="77777777" w:rsidTr="4F2BF6DE">
        <w:tc>
          <w:tcPr>
            <w:tcW w:w="626" w:type="pct"/>
          </w:tcPr>
          <w:p w14:paraId="4D1E0B20" w14:textId="77777777" w:rsidR="323D2451" w:rsidRPr="00881BF9" w:rsidRDefault="323D2451" w:rsidP="00AF0807">
            <w:pPr>
              <w:pStyle w:val="Sraopastraipa"/>
              <w:numPr>
                <w:ilvl w:val="0"/>
                <w:numId w:val="18"/>
              </w:numPr>
            </w:pPr>
          </w:p>
        </w:tc>
        <w:tc>
          <w:tcPr>
            <w:tcW w:w="4374" w:type="pct"/>
          </w:tcPr>
          <w:p w14:paraId="57194B36" w14:textId="61982892" w:rsidR="001E3A1A" w:rsidRPr="00881BF9" w:rsidRDefault="520ACE22" w:rsidP="00734838">
            <w:r w:rsidRPr="00881BF9">
              <w:t xml:space="preserve">Turi būti galimybė </w:t>
            </w:r>
            <w:r w:rsidR="55DFBB95" w:rsidRPr="00881BF9">
              <w:t xml:space="preserve">sukurti ir </w:t>
            </w:r>
            <w:r w:rsidRPr="00881BF9">
              <w:t xml:space="preserve">pateikti </w:t>
            </w:r>
            <w:r w:rsidR="2450CB2E" w:rsidRPr="00881BF9">
              <w:t xml:space="preserve">mėnesines </w:t>
            </w:r>
            <w:r w:rsidR="0B76E5CD" w:rsidRPr="00881BF9">
              <w:t>ataskaitas</w:t>
            </w:r>
            <w:r w:rsidR="423625A2" w:rsidRPr="00881BF9">
              <w:t xml:space="preserve"> (įskaitant </w:t>
            </w:r>
            <w:r w:rsidR="0B76E5CD" w:rsidRPr="00881BF9">
              <w:t>jeigu nebuvo gauta jokių lėšų</w:t>
            </w:r>
            <w:r w:rsidR="6DEDF74F" w:rsidRPr="00881BF9">
              <w:t>)</w:t>
            </w:r>
            <w:r w:rsidR="0B76E5CD" w:rsidRPr="00881BF9">
              <w:t>.</w:t>
            </w:r>
          </w:p>
        </w:tc>
      </w:tr>
      <w:tr w:rsidR="00881BF9" w:rsidRPr="00881BF9" w14:paraId="4AD61C15" w14:textId="77777777" w:rsidTr="4F2BF6DE">
        <w:tc>
          <w:tcPr>
            <w:tcW w:w="626" w:type="pct"/>
          </w:tcPr>
          <w:p w14:paraId="1E4D1588" w14:textId="77777777" w:rsidR="323D2451" w:rsidRPr="00881BF9" w:rsidRDefault="323D2451" w:rsidP="00AF0807">
            <w:pPr>
              <w:pStyle w:val="Sraopastraipa"/>
              <w:numPr>
                <w:ilvl w:val="0"/>
                <w:numId w:val="18"/>
              </w:numPr>
            </w:pPr>
          </w:p>
        </w:tc>
        <w:tc>
          <w:tcPr>
            <w:tcW w:w="4374" w:type="pct"/>
          </w:tcPr>
          <w:p w14:paraId="205A7F65" w14:textId="5D22F383" w:rsidR="00250B29" w:rsidRPr="00881BF9" w:rsidRDefault="00B723D4" w:rsidP="00F27752">
            <w:r w:rsidRPr="00881BF9">
              <w:t xml:space="preserve">Turi būti galimybė </w:t>
            </w:r>
            <w:r w:rsidR="00A22DDF" w:rsidRPr="00881BF9">
              <w:t>sugeneruoti</w:t>
            </w:r>
            <w:r w:rsidR="00F27752" w:rsidRPr="00881BF9">
              <w:t xml:space="preserve"> </w:t>
            </w:r>
            <w:r w:rsidR="00250B29" w:rsidRPr="00881BF9">
              <w:t>mėnesinę ataskaitą</w:t>
            </w:r>
            <w:r w:rsidR="17943F86" w:rsidRPr="00881BF9">
              <w:t xml:space="preserve"> (įskaitant nuasmenintą versiją)</w:t>
            </w:r>
            <w:r w:rsidR="00250B29" w:rsidRPr="00881BF9">
              <w:t>;</w:t>
            </w:r>
          </w:p>
        </w:tc>
      </w:tr>
      <w:tr w:rsidR="00881BF9" w:rsidRPr="00881BF9" w14:paraId="58E528D8" w14:textId="77777777" w:rsidTr="4F2BF6DE">
        <w:tc>
          <w:tcPr>
            <w:tcW w:w="626" w:type="pct"/>
          </w:tcPr>
          <w:p w14:paraId="64D138CD" w14:textId="77777777" w:rsidR="00F64A65" w:rsidRPr="00881BF9" w:rsidRDefault="00F64A65" w:rsidP="00AF0807">
            <w:pPr>
              <w:pStyle w:val="Sraopastraipa"/>
              <w:numPr>
                <w:ilvl w:val="0"/>
                <w:numId w:val="18"/>
              </w:numPr>
            </w:pPr>
          </w:p>
        </w:tc>
        <w:tc>
          <w:tcPr>
            <w:tcW w:w="4374" w:type="pct"/>
          </w:tcPr>
          <w:p w14:paraId="53263E00" w14:textId="77777777" w:rsidR="00F64A65" w:rsidRPr="00881BF9" w:rsidRDefault="00F64A65" w:rsidP="00F64A65">
            <w:r w:rsidRPr="00881BF9">
              <w:t>Turi būti galimybė atpažinti duomenis iš:</w:t>
            </w:r>
          </w:p>
          <w:p w14:paraId="7D25611C" w14:textId="77777777" w:rsidR="00F64A65" w:rsidRPr="00881BF9" w:rsidRDefault="00F64A65" w:rsidP="00F96AC2">
            <w:pPr>
              <w:pStyle w:val="Sraopastraipa"/>
              <w:numPr>
                <w:ilvl w:val="0"/>
                <w:numId w:val="52"/>
              </w:numPr>
            </w:pPr>
            <w:r w:rsidRPr="00881BF9">
              <w:t>Aiškinamojo rašto;</w:t>
            </w:r>
          </w:p>
          <w:p w14:paraId="102E93D6" w14:textId="1A4CC8B5" w:rsidR="00F64A65" w:rsidRPr="00881BF9" w:rsidRDefault="00F64A65" w:rsidP="00F96AC2">
            <w:pPr>
              <w:pStyle w:val="Sraopastraipa"/>
              <w:numPr>
                <w:ilvl w:val="0"/>
                <w:numId w:val="52"/>
              </w:numPr>
            </w:pPr>
            <w:r w:rsidRPr="00881BF9">
              <w:t>Veiklos ataskaitos;</w:t>
            </w:r>
          </w:p>
          <w:p w14:paraId="497CEEE2" w14:textId="1B0CCDBE" w:rsidR="00F64A65" w:rsidRPr="00881BF9" w:rsidRDefault="00F64A65" w:rsidP="00F96AC2">
            <w:pPr>
              <w:pStyle w:val="Sraopastraipa"/>
              <w:numPr>
                <w:ilvl w:val="0"/>
                <w:numId w:val="52"/>
              </w:numPr>
            </w:pPr>
            <w:r w:rsidRPr="00881BF9">
              <w:t>Mėnesinės ataskaitos.</w:t>
            </w:r>
          </w:p>
        </w:tc>
      </w:tr>
      <w:tr w:rsidR="00881BF9" w:rsidRPr="00881BF9" w14:paraId="2AB34B38" w14:textId="77777777" w:rsidTr="4F2BF6DE">
        <w:tc>
          <w:tcPr>
            <w:tcW w:w="626" w:type="pct"/>
          </w:tcPr>
          <w:p w14:paraId="2006319F" w14:textId="77777777" w:rsidR="00651852" w:rsidRPr="00881BF9" w:rsidRDefault="00651852" w:rsidP="00AF0807">
            <w:pPr>
              <w:pStyle w:val="Sraopastraipa"/>
              <w:numPr>
                <w:ilvl w:val="0"/>
                <w:numId w:val="18"/>
              </w:numPr>
            </w:pPr>
          </w:p>
        </w:tc>
        <w:tc>
          <w:tcPr>
            <w:tcW w:w="4374" w:type="pct"/>
          </w:tcPr>
          <w:p w14:paraId="65D4B16C" w14:textId="4DD583AE" w:rsidR="0087509D" w:rsidRPr="00881BF9" w:rsidRDefault="0087509D" w:rsidP="0087509D">
            <w:r w:rsidRPr="00881BF9">
              <w:t>Turi būti galimybė automatiškai pašalinti pateiktus duomenis</w:t>
            </w:r>
            <w:r w:rsidR="00046BBB" w:rsidRPr="00881BF9">
              <w:t xml:space="preserve"> (iš </w:t>
            </w:r>
            <w:r w:rsidR="4CD76492" w:rsidRPr="00881BF9">
              <w:t xml:space="preserve">mėnesinės ataskaitos, </w:t>
            </w:r>
            <w:r w:rsidR="00046BBB" w:rsidRPr="00881BF9">
              <w:t xml:space="preserve"> aiškinamojo </w:t>
            </w:r>
            <w:r w:rsidR="00140E92" w:rsidRPr="00881BF9">
              <w:t>rašto ir veiklos ataskaitos</w:t>
            </w:r>
            <w:r w:rsidR="00046BBB" w:rsidRPr="00881BF9">
              <w:t>)</w:t>
            </w:r>
            <w:r w:rsidRPr="00881BF9">
              <w:t>:</w:t>
            </w:r>
          </w:p>
          <w:p w14:paraId="265F88A8" w14:textId="77777777" w:rsidR="0087509D" w:rsidRPr="00881BF9" w:rsidRDefault="0087509D" w:rsidP="00F96AC2">
            <w:pPr>
              <w:pStyle w:val="Sraopastraipa"/>
              <w:numPr>
                <w:ilvl w:val="0"/>
                <w:numId w:val="53"/>
              </w:numPr>
            </w:pPr>
            <w:r w:rsidRPr="00881BF9">
              <w:t>Asmens kodą;</w:t>
            </w:r>
          </w:p>
          <w:p w14:paraId="1A33ADE2" w14:textId="78B0815B" w:rsidR="0087509D" w:rsidRPr="00881BF9" w:rsidRDefault="0087509D" w:rsidP="00F96AC2">
            <w:pPr>
              <w:pStyle w:val="Sraopastraipa"/>
              <w:numPr>
                <w:ilvl w:val="0"/>
                <w:numId w:val="53"/>
              </w:numPr>
            </w:pPr>
            <w:r w:rsidRPr="00881BF9">
              <w:t>Tel. numerį;</w:t>
            </w:r>
          </w:p>
          <w:p w14:paraId="4991F321" w14:textId="526BB4D4" w:rsidR="00651852" w:rsidRPr="00881BF9" w:rsidRDefault="0087509D" w:rsidP="00F96AC2">
            <w:pPr>
              <w:pStyle w:val="Sraopastraipa"/>
              <w:numPr>
                <w:ilvl w:val="0"/>
                <w:numId w:val="53"/>
              </w:numPr>
            </w:pPr>
            <w:r w:rsidRPr="00881BF9">
              <w:t xml:space="preserve">El. </w:t>
            </w:r>
            <w:r w:rsidR="7C5EE815" w:rsidRPr="00881BF9">
              <w:t>P</w:t>
            </w:r>
            <w:r w:rsidRPr="00881BF9">
              <w:t>aštą</w:t>
            </w:r>
            <w:r w:rsidR="00D150EE" w:rsidRPr="00881BF9">
              <w:t>;</w:t>
            </w:r>
          </w:p>
          <w:p w14:paraId="3D4F0BEC" w14:textId="0CC5E7D1" w:rsidR="1DE34086" w:rsidRPr="00881BF9" w:rsidRDefault="1DE34086" w:rsidP="00F96AC2">
            <w:pPr>
              <w:pStyle w:val="Sraopastraipa"/>
              <w:numPr>
                <w:ilvl w:val="0"/>
                <w:numId w:val="53"/>
              </w:numPr>
            </w:pPr>
            <w:r w:rsidRPr="00881BF9">
              <w:t>Banko sąskaitos numerį;</w:t>
            </w:r>
          </w:p>
          <w:p w14:paraId="67EFC394" w14:textId="7A9D501A" w:rsidR="1DE34086" w:rsidRPr="00881BF9" w:rsidRDefault="1DE34086" w:rsidP="00F96AC2">
            <w:pPr>
              <w:pStyle w:val="Sraopastraipa"/>
              <w:numPr>
                <w:ilvl w:val="0"/>
                <w:numId w:val="53"/>
              </w:numPr>
            </w:pPr>
            <w:r w:rsidRPr="00881BF9">
              <w:t>Fizinio asmens adresą ir pan.</w:t>
            </w:r>
          </w:p>
          <w:p w14:paraId="28AA5CB5" w14:textId="01AC12B3" w:rsidR="00651852" w:rsidRPr="00881BF9" w:rsidRDefault="00C76490" w:rsidP="00C76490">
            <w:r w:rsidRPr="00881BF9">
              <w:t>Duomenų pašalinimas inicijuojamas nuspaudus atitinkamą mygtuką.</w:t>
            </w:r>
          </w:p>
        </w:tc>
      </w:tr>
      <w:tr w:rsidR="00881BF9" w:rsidRPr="00881BF9" w14:paraId="3CC0A3A8" w14:textId="77777777" w:rsidTr="4F2BF6DE">
        <w:tc>
          <w:tcPr>
            <w:tcW w:w="626" w:type="pct"/>
          </w:tcPr>
          <w:p w14:paraId="2666B032" w14:textId="77777777" w:rsidR="00651852" w:rsidRPr="00881BF9" w:rsidRDefault="00651852" w:rsidP="00AF0807">
            <w:pPr>
              <w:pStyle w:val="Sraopastraipa"/>
              <w:numPr>
                <w:ilvl w:val="0"/>
                <w:numId w:val="18"/>
              </w:numPr>
            </w:pPr>
          </w:p>
        </w:tc>
        <w:tc>
          <w:tcPr>
            <w:tcW w:w="4374" w:type="pct"/>
          </w:tcPr>
          <w:p w14:paraId="4C8245E8" w14:textId="1047D8ED" w:rsidR="00651852" w:rsidRPr="00881BF9" w:rsidRDefault="5976776E" w:rsidP="00734838">
            <w:r w:rsidRPr="00881BF9">
              <w:t xml:space="preserve">Turi būti galimybė </w:t>
            </w:r>
            <w:r w:rsidR="3D5EBB94" w:rsidRPr="00881BF9">
              <w:t>eksportuoti  mėnesin</w:t>
            </w:r>
            <w:r w:rsidR="1127AE94" w:rsidRPr="00881BF9">
              <w:t>es</w:t>
            </w:r>
            <w:r w:rsidR="3D5EBB94" w:rsidRPr="00881BF9">
              <w:t xml:space="preserve"> ataskait</w:t>
            </w:r>
            <w:r w:rsidR="532C0074" w:rsidRPr="00881BF9">
              <w:t>as</w:t>
            </w:r>
            <w:r w:rsidR="5048D4F0" w:rsidRPr="00881BF9">
              <w:t xml:space="preserve"> (įskaitant nuasmenintą)</w:t>
            </w:r>
            <w:r w:rsidR="3D5EBB94" w:rsidRPr="00881BF9">
              <w:t xml:space="preserve"> XLS formatu.</w:t>
            </w:r>
          </w:p>
        </w:tc>
      </w:tr>
      <w:tr w:rsidR="00881BF9" w:rsidRPr="00881BF9" w14:paraId="75EAC2B6" w14:textId="77777777" w:rsidTr="4F2BF6DE">
        <w:tc>
          <w:tcPr>
            <w:tcW w:w="626" w:type="pct"/>
          </w:tcPr>
          <w:p w14:paraId="3D4CDC05" w14:textId="77777777" w:rsidR="00651852" w:rsidRPr="00881BF9" w:rsidRDefault="00651852" w:rsidP="00AF0807">
            <w:pPr>
              <w:pStyle w:val="Sraopastraipa"/>
              <w:numPr>
                <w:ilvl w:val="0"/>
                <w:numId w:val="18"/>
              </w:numPr>
            </w:pPr>
          </w:p>
        </w:tc>
        <w:tc>
          <w:tcPr>
            <w:tcW w:w="4374" w:type="pct"/>
          </w:tcPr>
          <w:p w14:paraId="48A17AA4" w14:textId="1E87761A" w:rsidR="00651852" w:rsidRPr="00881BF9" w:rsidRDefault="00CE72C6" w:rsidP="00734838">
            <w:r w:rsidRPr="00881BF9">
              <w:t>Turi būti galimybė asmeniui, inicijavusiam ataskaitos generavimą, ją peržiūrėti ir pažymėti reikiamas nuasmeninti vietas, jeigu ne visi duomenys būtų atpažinti.</w:t>
            </w:r>
          </w:p>
        </w:tc>
      </w:tr>
      <w:tr w:rsidR="00881BF9" w:rsidRPr="00881BF9" w14:paraId="3454C44A" w14:textId="77777777" w:rsidTr="4F2BF6DE">
        <w:tc>
          <w:tcPr>
            <w:tcW w:w="626" w:type="pct"/>
          </w:tcPr>
          <w:p w14:paraId="34971D7A" w14:textId="77777777" w:rsidR="323D2451" w:rsidRPr="00881BF9" w:rsidRDefault="323D2451" w:rsidP="00AF0807">
            <w:pPr>
              <w:pStyle w:val="Sraopastraipa"/>
              <w:numPr>
                <w:ilvl w:val="0"/>
                <w:numId w:val="18"/>
              </w:numPr>
            </w:pPr>
          </w:p>
        </w:tc>
        <w:tc>
          <w:tcPr>
            <w:tcW w:w="4374" w:type="pct"/>
          </w:tcPr>
          <w:p w14:paraId="20A6A6AB" w14:textId="2C5A817B" w:rsidR="007D2047" w:rsidRPr="00881BF9" w:rsidRDefault="004F5074" w:rsidP="00734838">
            <w:r w:rsidRPr="00881BF9">
              <w:t>Turi būti galimybė generuoti nuasmenintų mėnesinių ataskaitų suvestinę, susumavus ankstesnių mėnesinių ataskaitų duomenis.</w:t>
            </w:r>
          </w:p>
        </w:tc>
      </w:tr>
      <w:tr w:rsidR="00881BF9" w:rsidRPr="00881BF9" w14:paraId="1652ED56" w14:textId="77777777" w:rsidTr="4F2BF6DE">
        <w:tc>
          <w:tcPr>
            <w:tcW w:w="626" w:type="pct"/>
          </w:tcPr>
          <w:p w14:paraId="3E3EFA86" w14:textId="77777777" w:rsidR="323D2451" w:rsidRPr="00881BF9" w:rsidRDefault="323D2451" w:rsidP="00AF0807">
            <w:pPr>
              <w:pStyle w:val="Sraopastraipa"/>
              <w:numPr>
                <w:ilvl w:val="0"/>
                <w:numId w:val="18"/>
              </w:numPr>
            </w:pPr>
          </w:p>
        </w:tc>
        <w:tc>
          <w:tcPr>
            <w:tcW w:w="4374" w:type="pct"/>
          </w:tcPr>
          <w:p w14:paraId="3AF64F74" w14:textId="1EBA280C" w:rsidR="007D2047" w:rsidRPr="00881BF9" w:rsidRDefault="004A540A" w:rsidP="00734838">
            <w:r w:rsidRPr="00881BF9">
              <w:t>Turi būti galimybė viešinti nuasmenint</w:t>
            </w:r>
            <w:r w:rsidR="4BFEC3FF" w:rsidRPr="00881BF9">
              <w:t xml:space="preserve">as mėnesines ataskaitas </w:t>
            </w:r>
            <w:r w:rsidRPr="00881BF9">
              <w:t>VRK interneto svetainėje</w:t>
            </w:r>
            <w:r w:rsidR="0FEB40B1" w:rsidRPr="00881BF9">
              <w:t xml:space="preserve"> PDF ar kitu suderintu formatu</w:t>
            </w:r>
            <w:r w:rsidRPr="00881BF9">
              <w:t>.</w:t>
            </w:r>
          </w:p>
        </w:tc>
      </w:tr>
      <w:tr w:rsidR="00881BF9" w:rsidRPr="00881BF9" w14:paraId="1D0F0BA6" w14:textId="77777777" w:rsidTr="4F2BF6DE">
        <w:trPr>
          <w:trHeight w:val="300"/>
        </w:trPr>
        <w:tc>
          <w:tcPr>
            <w:tcW w:w="626" w:type="pct"/>
          </w:tcPr>
          <w:p w14:paraId="47F1743D" w14:textId="77777777" w:rsidR="323D2451" w:rsidRPr="00881BF9" w:rsidRDefault="323D2451" w:rsidP="00AF0807">
            <w:pPr>
              <w:pStyle w:val="Sraopastraipa"/>
              <w:numPr>
                <w:ilvl w:val="0"/>
                <w:numId w:val="18"/>
              </w:numPr>
            </w:pPr>
          </w:p>
        </w:tc>
        <w:tc>
          <w:tcPr>
            <w:tcW w:w="4374" w:type="pct"/>
          </w:tcPr>
          <w:p w14:paraId="693CE9EF" w14:textId="0161FF7A" w:rsidR="03C5071E" w:rsidRPr="00881BF9" w:rsidRDefault="03C5071E" w:rsidP="323D2451">
            <w:r w:rsidRPr="00881BF9">
              <w:t>Turi būti galimybė viešinti nuasmenintų mėnesinių ataskaitų suvestinę VRK interneto svetainėje XLS ar kitu suderintu formatu.</w:t>
            </w:r>
          </w:p>
        </w:tc>
      </w:tr>
      <w:tr w:rsidR="00881BF9" w:rsidRPr="00881BF9" w14:paraId="6073C76F" w14:textId="77777777" w:rsidTr="4F2BF6DE">
        <w:tc>
          <w:tcPr>
            <w:tcW w:w="626" w:type="pct"/>
          </w:tcPr>
          <w:p w14:paraId="10A044C6" w14:textId="77777777" w:rsidR="323D2451" w:rsidRPr="00881BF9" w:rsidRDefault="323D2451" w:rsidP="00AF0807">
            <w:pPr>
              <w:pStyle w:val="Sraopastraipa"/>
              <w:numPr>
                <w:ilvl w:val="0"/>
                <w:numId w:val="18"/>
              </w:numPr>
            </w:pPr>
          </w:p>
        </w:tc>
        <w:tc>
          <w:tcPr>
            <w:tcW w:w="4374" w:type="pct"/>
          </w:tcPr>
          <w:p w14:paraId="0B3DE480" w14:textId="55A014A1" w:rsidR="007D2047" w:rsidRPr="00881BF9" w:rsidRDefault="00F27752" w:rsidP="00734838">
            <w:r w:rsidRPr="00881BF9">
              <w:t>Turi būti galimybė sugeneruoti nenuasmenintą ataskaitą.</w:t>
            </w:r>
          </w:p>
        </w:tc>
      </w:tr>
      <w:tr w:rsidR="00881BF9" w:rsidRPr="00881BF9" w14:paraId="20206109" w14:textId="77777777" w:rsidTr="4F2BF6DE">
        <w:tc>
          <w:tcPr>
            <w:tcW w:w="626" w:type="pct"/>
          </w:tcPr>
          <w:p w14:paraId="6A04C140" w14:textId="77777777" w:rsidR="323D2451" w:rsidRPr="00881BF9" w:rsidRDefault="323D2451" w:rsidP="00AF0807">
            <w:pPr>
              <w:pStyle w:val="Sraopastraipa"/>
              <w:numPr>
                <w:ilvl w:val="0"/>
                <w:numId w:val="18"/>
              </w:numPr>
            </w:pPr>
          </w:p>
        </w:tc>
        <w:tc>
          <w:tcPr>
            <w:tcW w:w="4374" w:type="pct"/>
          </w:tcPr>
          <w:p w14:paraId="1EFE62C8" w14:textId="77777777" w:rsidR="00BE224D" w:rsidRPr="00881BF9" w:rsidRDefault="00BE224D">
            <w:r w:rsidRPr="00881BF9">
              <w:t>Turi būti galimybė nenuasmenintą ataskaitą pasirašyti kvalifikuotu el. parašu.</w:t>
            </w:r>
          </w:p>
        </w:tc>
      </w:tr>
      <w:tr w:rsidR="00881BF9" w:rsidRPr="00881BF9" w14:paraId="13294158" w14:textId="77777777" w:rsidTr="4F2BF6DE">
        <w:trPr>
          <w:trHeight w:val="300"/>
        </w:trPr>
        <w:tc>
          <w:tcPr>
            <w:tcW w:w="626" w:type="pct"/>
          </w:tcPr>
          <w:p w14:paraId="4653735C" w14:textId="77777777" w:rsidR="323D2451" w:rsidRPr="00881BF9" w:rsidRDefault="323D2451" w:rsidP="00AF0807">
            <w:pPr>
              <w:pStyle w:val="Sraopastraipa"/>
              <w:numPr>
                <w:ilvl w:val="0"/>
                <w:numId w:val="18"/>
              </w:numPr>
            </w:pPr>
          </w:p>
        </w:tc>
        <w:tc>
          <w:tcPr>
            <w:tcW w:w="4374" w:type="pct"/>
          </w:tcPr>
          <w:p w14:paraId="13ADD044" w14:textId="3980EB6A" w:rsidR="7D970516" w:rsidRPr="00881BF9" w:rsidRDefault="7D970516" w:rsidP="323D2451">
            <w:r w:rsidRPr="00881BF9">
              <w:t>Turi būti galimybė VRK darbuotojui, už apskaitą atsakingam asmeniui ir auditoriui peržiūrėti nenuasmenintą ataskaitą</w:t>
            </w:r>
            <w:r w:rsidR="601B4E55" w:rsidRPr="00881BF9">
              <w:t xml:space="preserve"> nepaisant dabartinės ataskaitos būsenos sistemoje</w:t>
            </w:r>
            <w:r w:rsidRPr="00881BF9">
              <w:t>.</w:t>
            </w:r>
          </w:p>
        </w:tc>
      </w:tr>
      <w:tr w:rsidR="00881BF9" w:rsidRPr="00881BF9" w14:paraId="282D0316" w14:textId="77777777" w:rsidTr="4F2BF6DE">
        <w:tc>
          <w:tcPr>
            <w:tcW w:w="626" w:type="pct"/>
          </w:tcPr>
          <w:p w14:paraId="0DBC1C2D" w14:textId="77777777" w:rsidR="323D2451" w:rsidRPr="00881BF9" w:rsidRDefault="323D2451" w:rsidP="00AF0807">
            <w:pPr>
              <w:pStyle w:val="Sraopastraipa"/>
              <w:numPr>
                <w:ilvl w:val="0"/>
                <w:numId w:val="18"/>
              </w:numPr>
            </w:pPr>
          </w:p>
        </w:tc>
        <w:tc>
          <w:tcPr>
            <w:tcW w:w="4374" w:type="pct"/>
          </w:tcPr>
          <w:p w14:paraId="34D345E4" w14:textId="12CCB16E" w:rsidR="00BE224D" w:rsidRPr="00881BF9" w:rsidRDefault="2BBBF349">
            <w:r w:rsidRPr="00881BF9">
              <w:t xml:space="preserve">Turi būti galimybė kreiptis į VRK dėl dokumentų tikslinimo po jų pateikimo. Kreipimasis turėtų vykti nuspaudus </w:t>
            </w:r>
            <w:r w:rsidR="38BFD5F8" w:rsidRPr="00881BF9">
              <w:t>atitinkamą mygtuką.</w:t>
            </w:r>
            <w:r w:rsidR="00A778C2" w:rsidRPr="00881BF9">
              <w:t xml:space="preserve"> Pateikus dokumento tikslinimo užklausą, turi būti </w:t>
            </w:r>
            <w:r w:rsidR="00F00F6F" w:rsidRPr="00881BF9">
              <w:t>informuojamas VRK darbuotojas nurodytu el. paštu.</w:t>
            </w:r>
          </w:p>
        </w:tc>
      </w:tr>
      <w:tr w:rsidR="00881BF9" w:rsidRPr="00881BF9" w14:paraId="05FF8DA8" w14:textId="77777777" w:rsidTr="4F2BF6DE">
        <w:tc>
          <w:tcPr>
            <w:tcW w:w="626" w:type="pct"/>
          </w:tcPr>
          <w:p w14:paraId="0364928C" w14:textId="77777777" w:rsidR="323D2451" w:rsidRPr="00881BF9" w:rsidRDefault="323D2451" w:rsidP="00AF0807">
            <w:pPr>
              <w:pStyle w:val="Sraopastraipa"/>
              <w:numPr>
                <w:ilvl w:val="0"/>
                <w:numId w:val="18"/>
              </w:numPr>
            </w:pPr>
          </w:p>
        </w:tc>
        <w:tc>
          <w:tcPr>
            <w:tcW w:w="4374" w:type="pct"/>
          </w:tcPr>
          <w:p w14:paraId="57983A40" w14:textId="77777777" w:rsidR="00BE224D" w:rsidRPr="00881BF9" w:rsidRDefault="00BE224D">
            <w:r w:rsidRPr="00881BF9">
              <w:t>Turi būti galimybė pateikti priežastis, norint dokumentus tikslinti po jų pateikimo VRK. Priežastys turėtų būti nurodomos komentarų laukelyje.</w:t>
            </w:r>
          </w:p>
        </w:tc>
      </w:tr>
      <w:tr w:rsidR="00881BF9" w:rsidRPr="00881BF9" w14:paraId="0391EFA5" w14:textId="77777777" w:rsidTr="4F2BF6DE">
        <w:tc>
          <w:tcPr>
            <w:tcW w:w="626" w:type="pct"/>
          </w:tcPr>
          <w:p w14:paraId="0FFA7C04" w14:textId="77777777" w:rsidR="323D2451" w:rsidRPr="00881BF9" w:rsidRDefault="323D2451" w:rsidP="00AF0807">
            <w:pPr>
              <w:pStyle w:val="Sraopastraipa"/>
              <w:numPr>
                <w:ilvl w:val="0"/>
                <w:numId w:val="18"/>
              </w:numPr>
            </w:pPr>
          </w:p>
        </w:tc>
        <w:tc>
          <w:tcPr>
            <w:tcW w:w="4374" w:type="pct"/>
          </w:tcPr>
          <w:p w14:paraId="2D2BC784" w14:textId="37C4B69C" w:rsidR="00BE224D" w:rsidRPr="00881BF9" w:rsidRDefault="00BE224D" w:rsidP="746691E3">
            <w:pPr>
              <w:spacing w:after="160" w:line="257" w:lineRule="auto"/>
              <w:rPr>
                <w:rFonts w:ascii="Times New Roman" w:eastAsia="Times New Roman" w:hAnsi="Times New Roman" w:cs="Times New Roman"/>
              </w:rPr>
            </w:pPr>
            <w:r w:rsidRPr="00881BF9">
              <w:t>Turi būti galimybė grąžinti dokumentus tikslinimui</w:t>
            </w:r>
            <w:r w:rsidR="1C1F4348" w:rsidRPr="00881BF9">
              <w:t>,</w:t>
            </w:r>
            <w:r w:rsidR="1C1F4348" w:rsidRPr="00881BF9">
              <w:rPr>
                <w:rFonts w:ascii="Times New Roman" w:eastAsia="Times New Roman" w:hAnsi="Times New Roman" w:cs="Times New Roman"/>
              </w:rPr>
              <w:t xml:space="preserve"> t.</w:t>
            </w:r>
            <w:r w:rsidR="00360316" w:rsidRPr="00881BF9">
              <w:rPr>
                <w:rFonts w:ascii="Times New Roman" w:eastAsia="Times New Roman" w:hAnsi="Times New Roman" w:cs="Times New Roman"/>
              </w:rPr>
              <w:t xml:space="preserve"> </w:t>
            </w:r>
            <w:r w:rsidR="1C1F4348" w:rsidRPr="00881BF9">
              <w:rPr>
                <w:rFonts w:ascii="Times New Roman" w:eastAsia="Times New Roman" w:hAnsi="Times New Roman" w:cs="Times New Roman"/>
              </w:rPr>
              <w:t>y. atblokuoti ataskaitas.</w:t>
            </w:r>
          </w:p>
        </w:tc>
      </w:tr>
      <w:tr w:rsidR="00881BF9" w:rsidRPr="00881BF9" w14:paraId="56C60E6B" w14:textId="77777777">
        <w:tc>
          <w:tcPr>
            <w:tcW w:w="626" w:type="pct"/>
          </w:tcPr>
          <w:p w14:paraId="58A17DC5" w14:textId="77777777" w:rsidR="0086172E" w:rsidRPr="00881BF9" w:rsidRDefault="0086172E">
            <w:pPr>
              <w:pStyle w:val="Sraopastraipa"/>
              <w:numPr>
                <w:ilvl w:val="0"/>
                <w:numId w:val="18"/>
              </w:numPr>
            </w:pPr>
          </w:p>
        </w:tc>
        <w:tc>
          <w:tcPr>
            <w:tcW w:w="4374" w:type="pct"/>
          </w:tcPr>
          <w:p w14:paraId="4662C901" w14:textId="77777777" w:rsidR="0086172E" w:rsidRPr="00881BF9" w:rsidRDefault="0086172E">
            <w:r w:rsidRPr="00881BF9">
              <w:t>Turi būti galimybė siųsti informacinius priminimus apie analitinių centrų finansavimo dokumentus, fiksuoti, kokiu el. pašto adresu ir kada išsiųsta.</w:t>
            </w:r>
          </w:p>
        </w:tc>
      </w:tr>
      <w:tr w:rsidR="323D2451" w:rsidRPr="00881BF9" w14:paraId="23FAF592" w14:textId="77777777" w:rsidTr="4F2BF6DE">
        <w:trPr>
          <w:trHeight w:val="300"/>
        </w:trPr>
        <w:tc>
          <w:tcPr>
            <w:tcW w:w="626" w:type="pct"/>
          </w:tcPr>
          <w:p w14:paraId="41B799C8" w14:textId="77777777" w:rsidR="323D2451" w:rsidRPr="00881BF9" w:rsidRDefault="323D2451" w:rsidP="00AF0807">
            <w:pPr>
              <w:pStyle w:val="Sraopastraipa"/>
              <w:numPr>
                <w:ilvl w:val="0"/>
                <w:numId w:val="18"/>
              </w:numPr>
            </w:pPr>
          </w:p>
        </w:tc>
        <w:tc>
          <w:tcPr>
            <w:tcW w:w="4374" w:type="pct"/>
          </w:tcPr>
          <w:p w14:paraId="4AB1D1A4" w14:textId="21B8A654" w:rsidR="6FF16988" w:rsidRPr="00881BF9" w:rsidRDefault="6FF16988" w:rsidP="323D2451">
            <w:pPr>
              <w:spacing w:line="257" w:lineRule="auto"/>
            </w:pPr>
            <w:r w:rsidRPr="00881BF9">
              <w:t>Turi būti galimybė registruoti ataskaitas gautomis, suteikti joms numerį, fiksuoti pateikimo datą.</w:t>
            </w:r>
          </w:p>
        </w:tc>
      </w:tr>
    </w:tbl>
    <w:p w14:paraId="5792508E" w14:textId="77777777" w:rsidR="004E3899" w:rsidRPr="00881BF9" w:rsidRDefault="004E3899" w:rsidP="004E3899"/>
    <w:p w14:paraId="5A5E6E1D" w14:textId="403FD51F" w:rsidR="004E3899" w:rsidRPr="00881BF9" w:rsidRDefault="00065C26" w:rsidP="00E618CE">
      <w:pPr>
        <w:pStyle w:val="Antrat2"/>
        <w:ind w:left="567" w:hanging="567"/>
      </w:pPr>
      <w:bookmarkStart w:id="37" w:name="_Toc178546534"/>
      <w:r w:rsidRPr="00881BF9">
        <w:t xml:space="preserve">Reikalavimai </w:t>
      </w:r>
      <w:r w:rsidR="00F963BF" w:rsidRPr="00881BF9">
        <w:t>analitinių centrų finansavimo dokumentų</w:t>
      </w:r>
      <w:r w:rsidR="00262BC5" w:rsidRPr="00881BF9">
        <w:t xml:space="preserve"> </w:t>
      </w:r>
      <w:r w:rsidR="00F963BF" w:rsidRPr="00881BF9">
        <w:t>finansinių ataskaitų rinkinio priėmimui</w:t>
      </w:r>
      <w:bookmarkEnd w:id="37"/>
    </w:p>
    <w:p w14:paraId="72E71829" w14:textId="156828F8" w:rsidR="002C3C80" w:rsidRPr="00881BF9" w:rsidRDefault="002C3C80" w:rsidP="002C3C80">
      <w:pPr>
        <w:pStyle w:val="Antrat"/>
        <w:keepNext/>
        <w:rPr>
          <w:b w:val="0"/>
          <w:color w:val="auto"/>
        </w:rPr>
      </w:pPr>
      <w:r w:rsidRPr="00881BF9">
        <w:rPr>
          <w:b w:val="0"/>
          <w:color w:val="auto"/>
        </w:rPr>
        <w:fldChar w:fldCharType="begin"/>
      </w:r>
      <w:r w:rsidRPr="00881BF9">
        <w:rPr>
          <w:b w:val="0"/>
          <w:color w:val="auto"/>
        </w:rPr>
        <w:instrText xml:space="preserve"> STYLEREF 1 \s </w:instrText>
      </w:r>
      <w:r w:rsidRPr="00881BF9">
        <w:rPr>
          <w:b w:val="0"/>
          <w:color w:val="auto"/>
        </w:rPr>
        <w:fldChar w:fldCharType="separate"/>
      </w:r>
      <w:r w:rsidR="00881BF9" w:rsidRPr="00881BF9">
        <w:rPr>
          <w:b w:val="0"/>
          <w:color w:val="auto"/>
        </w:rPr>
        <w:t>8</w:t>
      </w:r>
      <w:r w:rsidRPr="00881BF9">
        <w:rPr>
          <w:b w:val="0"/>
          <w:color w:val="auto"/>
        </w:rPr>
        <w:fldChar w:fldCharType="end"/>
      </w:r>
      <w:r w:rsidRPr="00881BF9">
        <w:rPr>
          <w:b w:val="0"/>
          <w:bCs w:val="0"/>
          <w:color w:val="auto"/>
          <w:szCs w:val="24"/>
        </w:rPr>
        <w:t>.</w:t>
      </w:r>
      <w:r w:rsidRPr="00881BF9">
        <w:rPr>
          <w:b w:val="0"/>
          <w:color w:val="auto"/>
        </w:rPr>
        <w:fldChar w:fldCharType="begin"/>
      </w:r>
      <w:r w:rsidRPr="00881BF9">
        <w:rPr>
          <w:b w:val="0"/>
          <w:color w:val="auto"/>
        </w:rPr>
        <w:instrText xml:space="preserve"> SEQ Table \* ARABIC \s 1 </w:instrText>
      </w:r>
      <w:r w:rsidRPr="00881BF9">
        <w:rPr>
          <w:b w:val="0"/>
          <w:color w:val="auto"/>
        </w:rPr>
        <w:fldChar w:fldCharType="separate"/>
      </w:r>
      <w:r w:rsidR="00881BF9" w:rsidRPr="00881BF9">
        <w:rPr>
          <w:b w:val="0"/>
          <w:color w:val="auto"/>
        </w:rPr>
        <w:t>17</w:t>
      </w:r>
      <w:r w:rsidRPr="00881BF9">
        <w:rPr>
          <w:b w:val="0"/>
          <w:color w:val="auto"/>
        </w:rPr>
        <w:fldChar w:fldCharType="end"/>
      </w:r>
      <w:r w:rsidRPr="00881BF9">
        <w:rPr>
          <w:b w:val="0"/>
          <w:color w:val="auto"/>
        </w:rPr>
        <w:t xml:space="preserve"> lentelė. Reikalavimai politinės kampanijos finansavimo dokumentų pateikimui</w:t>
      </w:r>
    </w:p>
    <w:tbl>
      <w:tblPr>
        <w:tblStyle w:val="Lentelstinklelis"/>
        <w:tblW w:w="5000" w:type="pct"/>
        <w:tblLayout w:type="fixed"/>
        <w:tblLook w:val="04A0" w:firstRow="1" w:lastRow="0" w:firstColumn="1" w:lastColumn="0" w:noHBand="0" w:noVBand="1"/>
      </w:tblPr>
      <w:tblGrid>
        <w:gridCol w:w="1129"/>
        <w:gridCol w:w="7890"/>
      </w:tblGrid>
      <w:tr w:rsidR="00881BF9" w:rsidRPr="00881BF9" w14:paraId="1075119D" w14:textId="77777777" w:rsidTr="4F2BF6DE">
        <w:trPr>
          <w:tblHeader/>
        </w:trPr>
        <w:tc>
          <w:tcPr>
            <w:tcW w:w="626" w:type="pct"/>
            <w:shd w:val="clear" w:color="auto" w:fill="F2F2F2" w:themeFill="background1" w:themeFillShade="F2"/>
            <w:vAlign w:val="center"/>
          </w:tcPr>
          <w:p w14:paraId="077E3A12" w14:textId="77777777" w:rsidR="002C3C80" w:rsidRPr="00881BF9" w:rsidRDefault="002C3C80">
            <w:pPr>
              <w:jc w:val="left"/>
              <w:rPr>
                <w:b/>
                <w:bCs/>
              </w:rPr>
            </w:pPr>
            <w:r w:rsidRPr="00881BF9">
              <w:rPr>
                <w:b/>
                <w:bCs/>
              </w:rPr>
              <w:t>Nr.</w:t>
            </w:r>
          </w:p>
        </w:tc>
        <w:tc>
          <w:tcPr>
            <w:tcW w:w="4374" w:type="pct"/>
            <w:shd w:val="clear" w:color="auto" w:fill="F2F2F2" w:themeFill="background1" w:themeFillShade="F2"/>
            <w:vAlign w:val="center"/>
          </w:tcPr>
          <w:p w14:paraId="10866FA0" w14:textId="77777777" w:rsidR="002C3C80" w:rsidRPr="00881BF9" w:rsidRDefault="002C3C80">
            <w:pPr>
              <w:jc w:val="left"/>
              <w:rPr>
                <w:b/>
                <w:bCs/>
              </w:rPr>
            </w:pPr>
            <w:r w:rsidRPr="00881BF9">
              <w:rPr>
                <w:b/>
                <w:bCs/>
              </w:rPr>
              <w:t>Reikalavimas</w:t>
            </w:r>
          </w:p>
        </w:tc>
      </w:tr>
      <w:tr w:rsidR="00881BF9" w:rsidRPr="00881BF9" w14:paraId="553037BC" w14:textId="77777777" w:rsidTr="4F2BF6DE">
        <w:tc>
          <w:tcPr>
            <w:tcW w:w="626" w:type="pct"/>
          </w:tcPr>
          <w:p w14:paraId="324A6721" w14:textId="77777777" w:rsidR="006C438F" w:rsidRPr="00881BF9" w:rsidRDefault="006C438F" w:rsidP="00AF0807">
            <w:pPr>
              <w:pStyle w:val="Sraopastraipa"/>
              <w:numPr>
                <w:ilvl w:val="0"/>
                <w:numId w:val="18"/>
              </w:numPr>
            </w:pPr>
          </w:p>
        </w:tc>
        <w:tc>
          <w:tcPr>
            <w:tcW w:w="4374" w:type="pct"/>
          </w:tcPr>
          <w:p w14:paraId="6B632285" w14:textId="7079F6E8" w:rsidR="006C438F" w:rsidRPr="00881BF9" w:rsidRDefault="006C438F">
            <w:r w:rsidRPr="00881BF9">
              <w:t xml:space="preserve">Turi būti taikomi automatinių duomenų pildymo reikalavimai. Plačiau žr. </w:t>
            </w:r>
            <w:r w:rsidR="00CC1B79" w:rsidRPr="00881BF9">
              <w:fldChar w:fldCharType="begin"/>
            </w:r>
            <w:r w:rsidR="00CC1B79" w:rsidRPr="00881BF9">
              <w:instrText xml:space="preserve"> REF _Ref175225093 \r \h </w:instrText>
            </w:r>
            <w:r w:rsidR="00881BF9" w:rsidRPr="00881BF9">
              <w:instrText xml:space="preserve"> \* MERGEFORMAT </w:instrText>
            </w:r>
            <w:r w:rsidR="00CC1B79" w:rsidRPr="00881BF9">
              <w:fldChar w:fldCharType="separate"/>
            </w:r>
            <w:r w:rsidR="00881BF9" w:rsidRPr="00881BF9">
              <w:t>8.6</w:t>
            </w:r>
            <w:r w:rsidR="00CC1B79" w:rsidRPr="00881BF9">
              <w:fldChar w:fldCharType="end"/>
            </w:r>
            <w:r w:rsidR="00CC1B79" w:rsidRPr="00881BF9">
              <w:t xml:space="preserve"> skyrių</w:t>
            </w:r>
            <w:r w:rsidRPr="00881BF9">
              <w:t xml:space="preserve">. </w:t>
            </w:r>
          </w:p>
        </w:tc>
      </w:tr>
      <w:tr w:rsidR="00881BF9" w:rsidRPr="00881BF9" w14:paraId="45E5CAAB" w14:textId="77777777" w:rsidTr="4F2BF6DE">
        <w:tc>
          <w:tcPr>
            <w:tcW w:w="626" w:type="pct"/>
          </w:tcPr>
          <w:p w14:paraId="35D70508" w14:textId="77777777" w:rsidR="006C438F" w:rsidRPr="00881BF9" w:rsidRDefault="006C438F" w:rsidP="00AF0807">
            <w:pPr>
              <w:pStyle w:val="Sraopastraipa"/>
              <w:numPr>
                <w:ilvl w:val="0"/>
                <w:numId w:val="18"/>
              </w:numPr>
            </w:pPr>
          </w:p>
        </w:tc>
        <w:tc>
          <w:tcPr>
            <w:tcW w:w="4374" w:type="pct"/>
          </w:tcPr>
          <w:p w14:paraId="14E8E6AA" w14:textId="733A4B86" w:rsidR="006C438F" w:rsidRPr="00881BF9" w:rsidRDefault="006C438F">
            <w:r w:rsidRPr="00881BF9">
              <w:t xml:space="preserve">Turi būti taikomi pranešimų reikalavimai. Plačiau žr. </w:t>
            </w:r>
            <w:r w:rsidR="00CC1B79" w:rsidRPr="00881BF9">
              <w:fldChar w:fldCharType="begin"/>
            </w:r>
            <w:r w:rsidR="00CC1B79" w:rsidRPr="00881BF9">
              <w:instrText xml:space="preserve"> REF _Ref175226486 \r \h </w:instrText>
            </w:r>
            <w:r w:rsidR="00881BF9" w:rsidRPr="00881BF9">
              <w:instrText xml:space="preserve"> \* MERGEFORMAT </w:instrText>
            </w:r>
            <w:r w:rsidR="00CC1B79" w:rsidRPr="00881BF9">
              <w:fldChar w:fldCharType="separate"/>
            </w:r>
            <w:r w:rsidR="00881BF9" w:rsidRPr="00881BF9">
              <w:t>8.7</w:t>
            </w:r>
            <w:r w:rsidR="00CC1B79" w:rsidRPr="00881BF9">
              <w:fldChar w:fldCharType="end"/>
            </w:r>
            <w:r w:rsidR="00E627A0" w:rsidRPr="00881BF9">
              <w:t xml:space="preserve"> skyrių</w:t>
            </w:r>
            <w:r w:rsidRPr="00881BF9">
              <w:t>.</w:t>
            </w:r>
          </w:p>
        </w:tc>
      </w:tr>
      <w:tr w:rsidR="00881BF9" w:rsidRPr="00881BF9" w14:paraId="2F24B12C" w14:textId="77777777" w:rsidTr="4F2BF6DE">
        <w:tc>
          <w:tcPr>
            <w:tcW w:w="626" w:type="pct"/>
          </w:tcPr>
          <w:p w14:paraId="5456F03D" w14:textId="77777777" w:rsidR="007079CE" w:rsidRPr="00881BF9" w:rsidRDefault="007079CE" w:rsidP="00AF0807">
            <w:pPr>
              <w:pStyle w:val="Sraopastraipa"/>
              <w:numPr>
                <w:ilvl w:val="0"/>
                <w:numId w:val="18"/>
              </w:numPr>
            </w:pPr>
          </w:p>
        </w:tc>
        <w:tc>
          <w:tcPr>
            <w:tcW w:w="4374" w:type="pct"/>
          </w:tcPr>
          <w:p w14:paraId="264B3B0A" w14:textId="53B1150E" w:rsidR="007079CE" w:rsidRPr="00881BF9" w:rsidRDefault="007079CE">
            <w:r w:rsidRPr="00881BF9">
              <w:t xml:space="preserve">Turi būti taikomi teksto atpažinimo ir automatinio užpildymo į teksto laukus reikalavimai. Plačiau žr. </w:t>
            </w:r>
            <w:r w:rsidRPr="00881BF9">
              <w:fldChar w:fldCharType="begin"/>
            </w:r>
            <w:r w:rsidRPr="00881BF9">
              <w:instrText xml:space="preserve"> REF _Ref177637450 \r \h </w:instrText>
            </w:r>
            <w:r w:rsidR="00881BF9" w:rsidRPr="00881BF9">
              <w:instrText xml:space="preserve"> \* MERGEFORMAT </w:instrText>
            </w:r>
            <w:r w:rsidRPr="00881BF9">
              <w:fldChar w:fldCharType="separate"/>
            </w:r>
            <w:r w:rsidR="00881BF9" w:rsidRPr="00881BF9">
              <w:t>8.8</w:t>
            </w:r>
            <w:r w:rsidRPr="00881BF9">
              <w:fldChar w:fldCharType="end"/>
            </w:r>
            <w:r w:rsidRPr="00881BF9">
              <w:t xml:space="preserve"> skyrių.</w:t>
            </w:r>
          </w:p>
        </w:tc>
      </w:tr>
      <w:tr w:rsidR="00881BF9" w:rsidRPr="00881BF9" w14:paraId="3487ACA3" w14:textId="77777777" w:rsidTr="4F2BF6DE">
        <w:tc>
          <w:tcPr>
            <w:tcW w:w="626" w:type="pct"/>
          </w:tcPr>
          <w:p w14:paraId="76316842" w14:textId="77777777" w:rsidR="002C3C80" w:rsidRPr="00881BF9" w:rsidRDefault="002C3C80" w:rsidP="00AF0807">
            <w:pPr>
              <w:pStyle w:val="Sraopastraipa"/>
              <w:numPr>
                <w:ilvl w:val="0"/>
                <w:numId w:val="18"/>
              </w:numPr>
            </w:pPr>
          </w:p>
        </w:tc>
        <w:tc>
          <w:tcPr>
            <w:tcW w:w="4374" w:type="pct"/>
          </w:tcPr>
          <w:p w14:paraId="5E0B481E" w14:textId="24101915" w:rsidR="007F0392" w:rsidRPr="00881BF9" w:rsidRDefault="007F0392" w:rsidP="007F0392">
            <w:r w:rsidRPr="00881BF9">
              <w:t>Turi būti galimybė automatiškai atpažinti ir pašalinti (nuasmeninti) duomenis iš įkeliamų dokumentų ir ataskaitų:</w:t>
            </w:r>
          </w:p>
          <w:p w14:paraId="7B944610" w14:textId="4B6CBA11" w:rsidR="007F0392" w:rsidRPr="00881BF9" w:rsidRDefault="007F0392" w:rsidP="00F96AC2">
            <w:pPr>
              <w:pStyle w:val="Sraopastraipa"/>
              <w:numPr>
                <w:ilvl w:val="0"/>
                <w:numId w:val="54"/>
              </w:numPr>
            </w:pPr>
            <w:r w:rsidRPr="00881BF9">
              <w:t>Asmens kodą;</w:t>
            </w:r>
          </w:p>
          <w:p w14:paraId="4195FA7E" w14:textId="724860DC" w:rsidR="007F0392" w:rsidRPr="00881BF9" w:rsidRDefault="007F0392" w:rsidP="00F96AC2">
            <w:pPr>
              <w:pStyle w:val="Sraopastraipa"/>
              <w:numPr>
                <w:ilvl w:val="0"/>
                <w:numId w:val="54"/>
              </w:numPr>
            </w:pPr>
            <w:r w:rsidRPr="00881BF9">
              <w:t>El. paštą;</w:t>
            </w:r>
          </w:p>
          <w:p w14:paraId="20E9FDE2" w14:textId="1C39C045" w:rsidR="002C3C80" w:rsidRPr="00881BF9" w:rsidRDefault="007F0392" w:rsidP="00F96AC2">
            <w:pPr>
              <w:pStyle w:val="Sraopastraipa"/>
              <w:numPr>
                <w:ilvl w:val="0"/>
                <w:numId w:val="54"/>
              </w:numPr>
            </w:pPr>
            <w:r w:rsidRPr="00881BF9">
              <w:t xml:space="preserve">Tel. </w:t>
            </w:r>
            <w:r w:rsidR="3465700D" w:rsidRPr="00881BF9">
              <w:t>N</w:t>
            </w:r>
            <w:r w:rsidR="3F186777" w:rsidRPr="00881BF9">
              <w:t>umerį</w:t>
            </w:r>
            <w:r w:rsidR="00E627A0" w:rsidRPr="00881BF9">
              <w:t>;</w:t>
            </w:r>
          </w:p>
          <w:p w14:paraId="3377C9A9" w14:textId="3E151447" w:rsidR="002C3C80" w:rsidRPr="00881BF9" w:rsidRDefault="3465700D" w:rsidP="00F96AC2">
            <w:pPr>
              <w:pStyle w:val="Sraopastraipa"/>
              <w:numPr>
                <w:ilvl w:val="0"/>
                <w:numId w:val="54"/>
              </w:numPr>
              <w:rPr>
                <w:rFonts w:ascii="Times New Roman" w:eastAsia="Times New Roman" w:hAnsi="Times New Roman" w:cs="Times New Roman"/>
                <w:szCs w:val="24"/>
              </w:rPr>
            </w:pPr>
            <w:r w:rsidRPr="00881BF9">
              <w:rPr>
                <w:rFonts w:ascii="Times New Roman" w:eastAsia="Times New Roman" w:hAnsi="Times New Roman" w:cs="Times New Roman"/>
                <w:szCs w:val="24"/>
              </w:rPr>
              <w:t>Fizinio asmens adresą;</w:t>
            </w:r>
          </w:p>
          <w:p w14:paraId="60799CF7" w14:textId="20B8289F" w:rsidR="002C3C80" w:rsidRPr="00881BF9" w:rsidRDefault="3465700D" w:rsidP="00F96AC2">
            <w:pPr>
              <w:pStyle w:val="Sraopastraipa"/>
              <w:numPr>
                <w:ilvl w:val="0"/>
                <w:numId w:val="54"/>
              </w:numPr>
              <w:spacing w:line="257" w:lineRule="auto"/>
            </w:pPr>
            <w:r w:rsidRPr="00881BF9">
              <w:rPr>
                <w:rFonts w:ascii="Times New Roman" w:eastAsia="Times New Roman" w:hAnsi="Times New Roman" w:cs="Times New Roman"/>
                <w:szCs w:val="24"/>
              </w:rPr>
              <w:t>B</w:t>
            </w:r>
            <w:r w:rsidR="00DC5D84" w:rsidRPr="00881BF9">
              <w:rPr>
                <w:rFonts w:ascii="Times New Roman" w:eastAsia="Times New Roman" w:hAnsi="Times New Roman" w:cs="Times New Roman"/>
                <w:szCs w:val="24"/>
              </w:rPr>
              <w:t>a</w:t>
            </w:r>
            <w:r w:rsidRPr="00881BF9">
              <w:rPr>
                <w:rFonts w:ascii="Times New Roman" w:eastAsia="Times New Roman" w:hAnsi="Times New Roman" w:cs="Times New Roman"/>
                <w:szCs w:val="24"/>
              </w:rPr>
              <w:t>nko sąskaitos numerį ir pan.</w:t>
            </w:r>
          </w:p>
        </w:tc>
      </w:tr>
      <w:tr w:rsidR="00881BF9" w:rsidRPr="00881BF9" w14:paraId="03259A5A" w14:textId="77777777" w:rsidTr="4F2BF6DE">
        <w:tc>
          <w:tcPr>
            <w:tcW w:w="626" w:type="pct"/>
          </w:tcPr>
          <w:p w14:paraId="53F6BB2F" w14:textId="77777777" w:rsidR="002C3C80" w:rsidRPr="00881BF9" w:rsidRDefault="002C3C80" w:rsidP="00AF0807">
            <w:pPr>
              <w:pStyle w:val="Sraopastraipa"/>
              <w:numPr>
                <w:ilvl w:val="0"/>
                <w:numId w:val="18"/>
              </w:numPr>
            </w:pPr>
          </w:p>
        </w:tc>
        <w:tc>
          <w:tcPr>
            <w:tcW w:w="4374" w:type="pct"/>
          </w:tcPr>
          <w:p w14:paraId="3B77EF56" w14:textId="3A7EDB0B" w:rsidR="002C3C80" w:rsidRPr="00881BF9" w:rsidRDefault="0024481B">
            <w:r w:rsidRPr="00881BF9">
              <w:t xml:space="preserve">Turi būti galimybė rankiniu būdu </w:t>
            </w:r>
            <w:r w:rsidR="7D6663FC" w:rsidRPr="00881BF9">
              <w:t>pažymėti nenuasmenintus duomenis ir</w:t>
            </w:r>
            <w:r w:rsidR="4000CBE3" w:rsidRPr="00881BF9">
              <w:t xml:space="preserve"> </w:t>
            </w:r>
            <w:r w:rsidRPr="00881BF9">
              <w:t>nuasmeninti duomenis.</w:t>
            </w:r>
          </w:p>
        </w:tc>
      </w:tr>
      <w:tr w:rsidR="00881BF9" w:rsidRPr="00881BF9" w14:paraId="0EFB0695" w14:textId="77777777" w:rsidTr="4F2BF6DE">
        <w:tc>
          <w:tcPr>
            <w:tcW w:w="626" w:type="pct"/>
          </w:tcPr>
          <w:p w14:paraId="6AD4686C" w14:textId="77777777" w:rsidR="00F34B2A" w:rsidRPr="00881BF9" w:rsidRDefault="00F34B2A" w:rsidP="00F34B2A">
            <w:pPr>
              <w:pStyle w:val="Sraopastraipa"/>
              <w:numPr>
                <w:ilvl w:val="0"/>
                <w:numId w:val="18"/>
              </w:numPr>
            </w:pPr>
          </w:p>
        </w:tc>
        <w:tc>
          <w:tcPr>
            <w:tcW w:w="4374" w:type="pct"/>
          </w:tcPr>
          <w:p w14:paraId="71B6DAF6" w14:textId="785C374C" w:rsidR="00F34B2A" w:rsidRPr="00881BF9" w:rsidRDefault="00F34B2A" w:rsidP="00F34B2A">
            <w:r w:rsidRPr="00881BF9">
              <w:t>Turi būti galimybė siųsti informacinius priminimus apie analitinių centrų finansavimo dokumentus, fiksuoti, kokiu el</w:t>
            </w:r>
            <w:r w:rsidR="00CD0531" w:rsidRPr="00881BF9">
              <w:t>.</w:t>
            </w:r>
            <w:r w:rsidRPr="00881BF9">
              <w:t xml:space="preserve"> pašto adresu ir kada išsiųsta.</w:t>
            </w:r>
          </w:p>
        </w:tc>
      </w:tr>
      <w:tr w:rsidR="00881BF9" w:rsidRPr="00881BF9" w14:paraId="356C6178" w14:textId="77777777" w:rsidTr="4F2BF6DE">
        <w:tc>
          <w:tcPr>
            <w:tcW w:w="626" w:type="pct"/>
          </w:tcPr>
          <w:p w14:paraId="6C944E3F" w14:textId="77777777" w:rsidR="00F34B2A" w:rsidRPr="00881BF9" w:rsidRDefault="00F34B2A" w:rsidP="00F34B2A">
            <w:pPr>
              <w:pStyle w:val="Sraopastraipa"/>
              <w:numPr>
                <w:ilvl w:val="0"/>
                <w:numId w:val="18"/>
              </w:numPr>
            </w:pPr>
          </w:p>
        </w:tc>
        <w:tc>
          <w:tcPr>
            <w:tcW w:w="4374" w:type="pct"/>
          </w:tcPr>
          <w:p w14:paraId="108ABC74" w14:textId="41BD366A" w:rsidR="00F34B2A" w:rsidRPr="00881BF9" w:rsidRDefault="4B0A4ED3" w:rsidP="00F34B2A">
            <w:r w:rsidRPr="00881BF9">
              <w:t>Turi būti galimybė paviešinti visas sistemoje pildytas finansavimo ataskaitas ir nuasmenintus finansavimo dokumentus VRK interneto svetainėje. Ataskaitos viešinamos PDF formatu, suvestinės viešinamos XLS formatu</w:t>
            </w:r>
            <w:r w:rsidR="2531F76F" w:rsidRPr="00881BF9">
              <w:t xml:space="preserve"> ar kitu suderintu formatu</w:t>
            </w:r>
            <w:r w:rsidRPr="00881BF9">
              <w:t>.</w:t>
            </w:r>
          </w:p>
        </w:tc>
      </w:tr>
      <w:tr w:rsidR="00881BF9" w:rsidRPr="00881BF9" w14:paraId="50F9D677" w14:textId="77777777" w:rsidTr="4F2BF6DE">
        <w:tc>
          <w:tcPr>
            <w:tcW w:w="626" w:type="pct"/>
          </w:tcPr>
          <w:p w14:paraId="642FF347" w14:textId="77777777" w:rsidR="00F34B2A" w:rsidRPr="00881BF9" w:rsidRDefault="00F34B2A" w:rsidP="00F34B2A">
            <w:pPr>
              <w:pStyle w:val="Sraopastraipa"/>
              <w:numPr>
                <w:ilvl w:val="0"/>
                <w:numId w:val="18"/>
              </w:numPr>
            </w:pPr>
          </w:p>
        </w:tc>
        <w:tc>
          <w:tcPr>
            <w:tcW w:w="4374" w:type="pct"/>
          </w:tcPr>
          <w:p w14:paraId="1E94E3F4" w14:textId="63AA50F9" w:rsidR="00F34B2A" w:rsidRPr="00881BF9" w:rsidRDefault="00F34B2A" w:rsidP="00F34B2A">
            <w:pPr>
              <w:rPr>
                <w:rFonts w:ascii="Times New Roman" w:eastAsia="Times New Roman" w:hAnsi="Times New Roman" w:cs="Times New Roman"/>
                <w:szCs w:val="24"/>
              </w:rPr>
            </w:pPr>
            <w:r w:rsidRPr="00881BF9">
              <w:t xml:space="preserve">Turi būti galimybė nenuasmenintus finansavimo dokumentus pasirašyti kvalifikuotu el. parašu. </w:t>
            </w:r>
            <w:r w:rsidRPr="00881BF9">
              <w:rPr>
                <w:rFonts w:ascii="Times New Roman" w:eastAsia="Times New Roman" w:hAnsi="Times New Roman" w:cs="Times New Roman"/>
                <w:szCs w:val="24"/>
              </w:rPr>
              <w:t>Nenuasmeninti dokumentai turi būti prienami VRK darbuotojui, už apskaitą atsakingam asmeniui, priskirtam auditoriui.</w:t>
            </w:r>
          </w:p>
        </w:tc>
      </w:tr>
      <w:tr w:rsidR="00881BF9" w:rsidRPr="00881BF9" w14:paraId="40299CA1" w14:textId="77777777" w:rsidTr="4F2BF6DE">
        <w:tc>
          <w:tcPr>
            <w:tcW w:w="626" w:type="pct"/>
          </w:tcPr>
          <w:p w14:paraId="5AC5AD32" w14:textId="77777777" w:rsidR="00F34B2A" w:rsidRPr="00881BF9" w:rsidRDefault="00F34B2A" w:rsidP="00F34B2A">
            <w:pPr>
              <w:pStyle w:val="Sraopastraipa"/>
              <w:numPr>
                <w:ilvl w:val="0"/>
                <w:numId w:val="18"/>
              </w:numPr>
            </w:pPr>
          </w:p>
        </w:tc>
        <w:tc>
          <w:tcPr>
            <w:tcW w:w="4374" w:type="pct"/>
          </w:tcPr>
          <w:p w14:paraId="6C9235DF" w14:textId="10F3DC24" w:rsidR="00F34B2A" w:rsidRPr="00881BF9" w:rsidRDefault="00F34B2A" w:rsidP="00F34B2A">
            <w:r w:rsidRPr="00881BF9">
              <w:t xml:space="preserve">Turi būti galimybė finansinių ataskaitų formas sukurti ir  pildyti VRKIS </w:t>
            </w:r>
            <w:r w:rsidRPr="00881BF9">
              <w:rPr>
                <w:rFonts w:ascii="Times New Roman" w:eastAsia="Times New Roman" w:hAnsi="Times New Roman" w:cs="Times New Roman"/>
                <w:szCs w:val="24"/>
              </w:rPr>
              <w:t>bei kai kurių ataskaitų tekstus importuoti iš kompiuterio.</w:t>
            </w:r>
          </w:p>
        </w:tc>
      </w:tr>
      <w:tr w:rsidR="00881BF9" w:rsidRPr="00881BF9" w14:paraId="3ACBEB67" w14:textId="77777777" w:rsidTr="4F2BF6DE">
        <w:tc>
          <w:tcPr>
            <w:tcW w:w="626" w:type="pct"/>
          </w:tcPr>
          <w:p w14:paraId="17C62F7F" w14:textId="77777777" w:rsidR="00F34B2A" w:rsidRPr="00881BF9" w:rsidRDefault="00F34B2A" w:rsidP="00F34B2A">
            <w:pPr>
              <w:pStyle w:val="Sraopastraipa"/>
              <w:numPr>
                <w:ilvl w:val="0"/>
                <w:numId w:val="18"/>
              </w:numPr>
            </w:pPr>
          </w:p>
        </w:tc>
        <w:tc>
          <w:tcPr>
            <w:tcW w:w="4374" w:type="pct"/>
          </w:tcPr>
          <w:p w14:paraId="72DEACDE" w14:textId="07521A15" w:rsidR="00F34B2A" w:rsidRPr="00881BF9" w:rsidRDefault="00F34B2A" w:rsidP="00F34B2A">
            <w:r w:rsidRPr="00881BF9">
              <w:t>Turi būti galimybė atpažinti duomenis iš analitinio centro banko sąskaitų išrašų:</w:t>
            </w:r>
          </w:p>
          <w:p w14:paraId="639AA546" w14:textId="2217D378" w:rsidR="00F34B2A" w:rsidRPr="00881BF9" w:rsidRDefault="00F34B2A" w:rsidP="00F96AC2">
            <w:pPr>
              <w:pStyle w:val="Sraopastraipa"/>
              <w:numPr>
                <w:ilvl w:val="0"/>
                <w:numId w:val="55"/>
              </w:numPr>
            </w:pPr>
            <w:r w:rsidRPr="00881BF9">
              <w:t>Valstybės biudžeto asignavimų sąskaitos;</w:t>
            </w:r>
          </w:p>
          <w:p w14:paraId="2918E312" w14:textId="1DDF0B8C" w:rsidR="00F34B2A" w:rsidRPr="00881BF9" w:rsidRDefault="00F34B2A" w:rsidP="00F96AC2">
            <w:pPr>
              <w:pStyle w:val="Sraopastraipa"/>
              <w:numPr>
                <w:ilvl w:val="0"/>
                <w:numId w:val="55"/>
              </w:numPr>
            </w:pPr>
            <w:r w:rsidRPr="00881BF9">
              <w:t>Einamosios sąskaitos.</w:t>
            </w:r>
          </w:p>
        </w:tc>
      </w:tr>
      <w:tr w:rsidR="00881BF9" w:rsidRPr="00881BF9" w14:paraId="0BD0AFBF" w14:textId="77777777" w:rsidTr="4F2BF6DE">
        <w:tc>
          <w:tcPr>
            <w:tcW w:w="626" w:type="pct"/>
          </w:tcPr>
          <w:p w14:paraId="145BD39D" w14:textId="77777777" w:rsidR="00F34B2A" w:rsidRPr="00881BF9" w:rsidRDefault="00F34B2A" w:rsidP="00F34B2A">
            <w:pPr>
              <w:pStyle w:val="Sraopastraipa"/>
              <w:numPr>
                <w:ilvl w:val="0"/>
                <w:numId w:val="18"/>
              </w:numPr>
            </w:pPr>
          </w:p>
        </w:tc>
        <w:tc>
          <w:tcPr>
            <w:tcW w:w="4374" w:type="pct"/>
          </w:tcPr>
          <w:p w14:paraId="37BE0C98" w14:textId="2C2190AD" w:rsidR="00F34B2A" w:rsidRPr="00881BF9" w:rsidRDefault="00F34B2A" w:rsidP="00F34B2A">
            <w:r w:rsidRPr="00881BF9">
              <w:t>Turi būti realizuota galimybė užpildyti sumas iš banko sąskaitos išrašo į:</w:t>
            </w:r>
          </w:p>
          <w:p w14:paraId="10F5F80A" w14:textId="738F9237" w:rsidR="00F34B2A" w:rsidRPr="00881BF9" w:rsidRDefault="00F34B2A" w:rsidP="00F96AC2">
            <w:pPr>
              <w:pStyle w:val="Sraopastraipa"/>
              <w:numPr>
                <w:ilvl w:val="0"/>
                <w:numId w:val="56"/>
              </w:numPr>
            </w:pPr>
            <w:r w:rsidRPr="00881BF9">
              <w:t>Lėšų, gautų iš savininko ataskaitą;</w:t>
            </w:r>
          </w:p>
          <w:p w14:paraId="75A8B707" w14:textId="25D1A5A4" w:rsidR="00F34B2A" w:rsidRPr="00881BF9" w:rsidRDefault="00F34B2A" w:rsidP="00F96AC2">
            <w:pPr>
              <w:pStyle w:val="Sraopastraipa"/>
              <w:numPr>
                <w:ilvl w:val="0"/>
                <w:numId w:val="56"/>
              </w:numPr>
            </w:pPr>
            <w:r w:rsidRPr="00881BF9">
              <w:t>Lėšų, gautų iš trečiųjų asmenų, ataskaitą</w:t>
            </w:r>
            <w:r w:rsidR="007230E3" w:rsidRPr="00881BF9">
              <w:t>;</w:t>
            </w:r>
          </w:p>
          <w:p w14:paraId="21D1E1D0" w14:textId="76CC42D7" w:rsidR="00F34B2A" w:rsidRPr="00881BF9" w:rsidRDefault="00F34B2A" w:rsidP="00F96AC2">
            <w:pPr>
              <w:pStyle w:val="Sraopastraipa"/>
              <w:numPr>
                <w:ilvl w:val="0"/>
                <w:numId w:val="56"/>
              </w:numPr>
            </w:pPr>
            <w:r w:rsidRPr="00881BF9">
              <w:t>Veiklos finansavimo ataskaitą</w:t>
            </w:r>
            <w:r w:rsidR="007230E3" w:rsidRPr="00881BF9">
              <w:t>.</w:t>
            </w:r>
          </w:p>
        </w:tc>
      </w:tr>
      <w:tr w:rsidR="00881BF9" w:rsidRPr="00881BF9" w14:paraId="79EE7EA8" w14:textId="77777777" w:rsidTr="4F2BF6DE">
        <w:tc>
          <w:tcPr>
            <w:tcW w:w="626" w:type="pct"/>
          </w:tcPr>
          <w:p w14:paraId="02CC7D21" w14:textId="77777777" w:rsidR="00F34B2A" w:rsidRPr="00881BF9" w:rsidRDefault="00F34B2A" w:rsidP="00F34B2A">
            <w:pPr>
              <w:pStyle w:val="Sraopastraipa"/>
              <w:numPr>
                <w:ilvl w:val="0"/>
                <w:numId w:val="18"/>
              </w:numPr>
            </w:pPr>
          </w:p>
        </w:tc>
        <w:tc>
          <w:tcPr>
            <w:tcW w:w="4374" w:type="pct"/>
          </w:tcPr>
          <w:p w14:paraId="79E8FAE8" w14:textId="06C11AF8" w:rsidR="00F34B2A" w:rsidRPr="00881BF9" w:rsidRDefault="7D3E59FD" w:rsidP="00F34B2A">
            <w:r w:rsidRPr="00881BF9">
              <w:t>Turi būti galimybė atpažinti lėšas iš steigėjos politinės kampanijos sąskaitos (</w:t>
            </w:r>
            <w:r w:rsidR="650977BF" w:rsidRPr="00881BF9">
              <w:t>j</w:t>
            </w:r>
            <w:r w:rsidRPr="00881BF9">
              <w:t>eigu buvo gautos)</w:t>
            </w:r>
            <w:r w:rsidR="73D4A83B" w:rsidRPr="00881BF9">
              <w:t xml:space="preserve"> ir perkelti į Veiklos finansavimo ataskaitą.</w:t>
            </w:r>
          </w:p>
        </w:tc>
      </w:tr>
      <w:tr w:rsidR="00881BF9" w:rsidRPr="00881BF9" w14:paraId="2B4185E4" w14:textId="77777777" w:rsidTr="4F2BF6DE">
        <w:tc>
          <w:tcPr>
            <w:tcW w:w="626" w:type="pct"/>
          </w:tcPr>
          <w:p w14:paraId="054ED5E2" w14:textId="77777777" w:rsidR="00F34B2A" w:rsidRPr="00881BF9" w:rsidRDefault="00F34B2A" w:rsidP="00F34B2A">
            <w:pPr>
              <w:pStyle w:val="Sraopastraipa"/>
              <w:numPr>
                <w:ilvl w:val="0"/>
                <w:numId w:val="18"/>
              </w:numPr>
            </w:pPr>
          </w:p>
        </w:tc>
        <w:tc>
          <w:tcPr>
            <w:tcW w:w="4374" w:type="pct"/>
          </w:tcPr>
          <w:p w14:paraId="3C6FE218" w14:textId="2E484FEF" w:rsidR="00F34B2A" w:rsidRPr="00881BF9" w:rsidRDefault="00F34B2A" w:rsidP="00F34B2A">
            <w:r w:rsidRPr="00881BF9">
              <w:t>Turi būti galimybė perkelti sumas iš mėnesinės ataskaitos į veiklos finansavimo ataskaitą.</w:t>
            </w:r>
          </w:p>
        </w:tc>
      </w:tr>
      <w:tr w:rsidR="00881BF9" w:rsidRPr="00881BF9" w14:paraId="38E8D6B8" w14:textId="77777777" w:rsidTr="4F2BF6DE">
        <w:tc>
          <w:tcPr>
            <w:tcW w:w="626" w:type="pct"/>
          </w:tcPr>
          <w:p w14:paraId="4C99D059" w14:textId="77777777" w:rsidR="00F34B2A" w:rsidRPr="00881BF9" w:rsidRDefault="00F34B2A" w:rsidP="00F34B2A">
            <w:pPr>
              <w:pStyle w:val="Sraopastraipa"/>
              <w:numPr>
                <w:ilvl w:val="0"/>
                <w:numId w:val="18"/>
              </w:numPr>
            </w:pPr>
          </w:p>
        </w:tc>
        <w:tc>
          <w:tcPr>
            <w:tcW w:w="4374" w:type="pct"/>
          </w:tcPr>
          <w:p w14:paraId="43DAB89A" w14:textId="53BBF8CA" w:rsidR="00F34B2A" w:rsidRPr="00881BF9" w:rsidRDefault="00F34B2A" w:rsidP="00F34B2A">
            <w:r w:rsidRPr="00881BF9">
              <w:t>Turi būti galimybė perkelti praėjusio ataskaitinio laikotarpio duomenis, sumuoti eilutes pagal straipsnius. Tikslus perkeliamų duomenų sąrašas ir apimtis turi būti tikslinamas.</w:t>
            </w:r>
          </w:p>
        </w:tc>
      </w:tr>
      <w:tr w:rsidR="00881BF9" w:rsidRPr="00881BF9" w14:paraId="6186C8AA" w14:textId="77777777" w:rsidTr="4F2BF6DE">
        <w:tc>
          <w:tcPr>
            <w:tcW w:w="626" w:type="pct"/>
          </w:tcPr>
          <w:p w14:paraId="3B349E25" w14:textId="77777777" w:rsidR="00F34B2A" w:rsidRPr="00881BF9" w:rsidRDefault="00F34B2A" w:rsidP="00F34B2A">
            <w:pPr>
              <w:pStyle w:val="Sraopastraipa"/>
              <w:numPr>
                <w:ilvl w:val="0"/>
                <w:numId w:val="18"/>
              </w:numPr>
            </w:pPr>
          </w:p>
        </w:tc>
        <w:tc>
          <w:tcPr>
            <w:tcW w:w="4374" w:type="pct"/>
          </w:tcPr>
          <w:p w14:paraId="33FA5EEA" w14:textId="71B9090C" w:rsidR="00F34B2A" w:rsidRPr="00881BF9" w:rsidRDefault="7E28AD97" w:rsidP="00F34B2A">
            <w:r w:rsidRPr="00881BF9">
              <w:t xml:space="preserve">Turi būti galimybė </w:t>
            </w:r>
            <w:r w:rsidR="3D323CDC" w:rsidRPr="00881BF9">
              <w:t>auditoriui peržiūrėti dokumentus ir</w:t>
            </w:r>
            <w:r w:rsidRPr="00881BF9">
              <w:t xml:space="preserve"> pateikti auditoriaus duomenis:</w:t>
            </w:r>
          </w:p>
          <w:p w14:paraId="73C239D6" w14:textId="77777777" w:rsidR="00F34B2A" w:rsidRPr="00881BF9" w:rsidRDefault="00F34B2A" w:rsidP="00F96AC2">
            <w:pPr>
              <w:pStyle w:val="Sraopastraipa"/>
              <w:numPr>
                <w:ilvl w:val="0"/>
                <w:numId w:val="57"/>
              </w:numPr>
            </w:pPr>
            <w:r w:rsidRPr="00881BF9">
              <w:t>Auditoriaus išvada;</w:t>
            </w:r>
          </w:p>
          <w:p w14:paraId="6CA3C343" w14:textId="67A5F780" w:rsidR="00F34B2A" w:rsidRPr="00881BF9" w:rsidRDefault="00F34B2A" w:rsidP="00F96AC2">
            <w:pPr>
              <w:pStyle w:val="Sraopastraipa"/>
              <w:numPr>
                <w:ilvl w:val="0"/>
                <w:numId w:val="57"/>
              </w:numPr>
            </w:pPr>
            <w:r w:rsidRPr="00881BF9">
              <w:t>Auditoriaus ataskaita.</w:t>
            </w:r>
          </w:p>
        </w:tc>
      </w:tr>
      <w:tr w:rsidR="00881BF9" w:rsidRPr="00881BF9" w14:paraId="1C75A3C4" w14:textId="77777777" w:rsidTr="4F2BF6DE">
        <w:tc>
          <w:tcPr>
            <w:tcW w:w="626" w:type="pct"/>
          </w:tcPr>
          <w:p w14:paraId="163B9DD1" w14:textId="77777777" w:rsidR="00F34B2A" w:rsidRPr="00881BF9" w:rsidRDefault="00F34B2A" w:rsidP="00F34B2A">
            <w:pPr>
              <w:pStyle w:val="Sraopastraipa"/>
              <w:numPr>
                <w:ilvl w:val="0"/>
                <w:numId w:val="18"/>
              </w:numPr>
            </w:pPr>
          </w:p>
        </w:tc>
        <w:tc>
          <w:tcPr>
            <w:tcW w:w="4374" w:type="pct"/>
          </w:tcPr>
          <w:p w14:paraId="08220710" w14:textId="723FF829" w:rsidR="00F34B2A" w:rsidRPr="00881BF9" w:rsidRDefault="00F34B2A" w:rsidP="00F34B2A">
            <w:r w:rsidRPr="00881BF9">
              <w:t>Turi būti galimybė analitiniam centrui arba VRK darbuotojui įkelti nuskenuotus auditoriaus dokumentus (Auditoriaus išvada, Auditoriaus ataskaita).</w:t>
            </w:r>
          </w:p>
        </w:tc>
      </w:tr>
      <w:tr w:rsidR="00881BF9" w:rsidRPr="00881BF9" w14:paraId="03473DEC" w14:textId="77777777" w:rsidTr="4F2BF6DE">
        <w:tc>
          <w:tcPr>
            <w:tcW w:w="626" w:type="pct"/>
          </w:tcPr>
          <w:p w14:paraId="19B495F6" w14:textId="77777777" w:rsidR="00F34B2A" w:rsidRPr="00881BF9" w:rsidRDefault="00F34B2A" w:rsidP="00F34B2A">
            <w:pPr>
              <w:pStyle w:val="Sraopastraipa"/>
              <w:numPr>
                <w:ilvl w:val="0"/>
                <w:numId w:val="18"/>
              </w:numPr>
            </w:pPr>
          </w:p>
        </w:tc>
        <w:tc>
          <w:tcPr>
            <w:tcW w:w="4374" w:type="pct"/>
          </w:tcPr>
          <w:p w14:paraId="3FE9B165" w14:textId="3F520150" w:rsidR="00F34B2A" w:rsidRPr="00881BF9" w:rsidRDefault="4B0A4ED3" w:rsidP="00F34B2A">
            <w:r w:rsidRPr="00881BF9">
              <w:t xml:space="preserve">Turi būti galimybė auditoriaus </w:t>
            </w:r>
            <w:r w:rsidR="77BA3ACC" w:rsidRPr="00881BF9">
              <w:t>pa</w:t>
            </w:r>
            <w:r w:rsidRPr="00881BF9">
              <w:t>teiktus dokumentus  (Auditoriaus išvada, Auditoriaus ataskaita) nuasmeninti.</w:t>
            </w:r>
          </w:p>
        </w:tc>
      </w:tr>
      <w:tr w:rsidR="00881BF9" w:rsidRPr="00881BF9" w14:paraId="5142C0E6" w14:textId="77777777" w:rsidTr="4F2BF6DE">
        <w:tc>
          <w:tcPr>
            <w:tcW w:w="626" w:type="pct"/>
          </w:tcPr>
          <w:p w14:paraId="12A581AF" w14:textId="77777777" w:rsidR="00F34B2A" w:rsidRPr="00881BF9" w:rsidRDefault="00F34B2A" w:rsidP="00F34B2A">
            <w:pPr>
              <w:pStyle w:val="Sraopastraipa"/>
              <w:numPr>
                <w:ilvl w:val="0"/>
                <w:numId w:val="18"/>
              </w:numPr>
            </w:pPr>
          </w:p>
        </w:tc>
        <w:tc>
          <w:tcPr>
            <w:tcW w:w="4374" w:type="pct"/>
          </w:tcPr>
          <w:p w14:paraId="726CC15B" w14:textId="3AD567DF" w:rsidR="00F34B2A" w:rsidRPr="00881BF9" w:rsidRDefault="00F34B2A" w:rsidP="00F34B2A">
            <w:r w:rsidRPr="00881BF9">
              <w:t>Turi būti galimybė auditoriaus nuasmenintus dokumentus viešinti VRK interneto svetainėje.</w:t>
            </w:r>
          </w:p>
        </w:tc>
      </w:tr>
      <w:tr w:rsidR="00881BF9" w:rsidRPr="00881BF9" w14:paraId="15893DC5" w14:textId="77777777" w:rsidTr="4F2BF6DE">
        <w:tc>
          <w:tcPr>
            <w:tcW w:w="626" w:type="pct"/>
          </w:tcPr>
          <w:p w14:paraId="6376D142" w14:textId="77777777" w:rsidR="00F34B2A" w:rsidRPr="00881BF9" w:rsidRDefault="00F34B2A" w:rsidP="00F34B2A">
            <w:pPr>
              <w:pStyle w:val="Sraopastraipa"/>
              <w:numPr>
                <w:ilvl w:val="0"/>
                <w:numId w:val="18"/>
              </w:numPr>
            </w:pPr>
          </w:p>
        </w:tc>
        <w:tc>
          <w:tcPr>
            <w:tcW w:w="4374" w:type="pct"/>
          </w:tcPr>
          <w:p w14:paraId="6046C1E4" w14:textId="00635A11" w:rsidR="00F34B2A" w:rsidRPr="00881BF9" w:rsidRDefault="00F34B2A" w:rsidP="00F34B2A">
            <w:r w:rsidRPr="00881BF9">
              <w:t>Turi būti galimybė automatiškai sugeneruoti finansinių ataskaitų, pildomų VRKIS suvestines ir jas  eksportuoti xls.</w:t>
            </w:r>
          </w:p>
        </w:tc>
      </w:tr>
      <w:tr w:rsidR="00881BF9" w:rsidRPr="00881BF9" w14:paraId="5D12962C" w14:textId="77777777" w:rsidTr="4F2BF6DE">
        <w:tc>
          <w:tcPr>
            <w:tcW w:w="626" w:type="pct"/>
          </w:tcPr>
          <w:p w14:paraId="7CE2F7F9" w14:textId="77777777" w:rsidR="00F34B2A" w:rsidRPr="00881BF9" w:rsidRDefault="00F34B2A" w:rsidP="00F34B2A">
            <w:pPr>
              <w:pStyle w:val="Sraopastraipa"/>
              <w:numPr>
                <w:ilvl w:val="0"/>
                <w:numId w:val="18"/>
              </w:numPr>
            </w:pPr>
          </w:p>
        </w:tc>
        <w:tc>
          <w:tcPr>
            <w:tcW w:w="4374" w:type="pct"/>
          </w:tcPr>
          <w:p w14:paraId="2A5013C1" w14:textId="4745C9EB" w:rsidR="00F34B2A" w:rsidRPr="00881BF9" w:rsidRDefault="00F34B2A" w:rsidP="00E627A0">
            <w:pPr>
              <w:spacing w:line="259" w:lineRule="auto"/>
            </w:pPr>
            <w:r w:rsidRPr="00881BF9">
              <w:t>Turi būti galimybė ataskaitų suvestinę suformuoti XLS arba kitu sutartu formatu.</w:t>
            </w:r>
          </w:p>
        </w:tc>
      </w:tr>
      <w:tr w:rsidR="00881BF9" w:rsidRPr="00881BF9" w14:paraId="017381C5" w14:textId="77777777" w:rsidTr="4F2BF6DE">
        <w:tc>
          <w:tcPr>
            <w:tcW w:w="626" w:type="pct"/>
          </w:tcPr>
          <w:p w14:paraId="7AB64CDF" w14:textId="77777777" w:rsidR="00F85DFE" w:rsidRPr="00881BF9" w:rsidRDefault="00F85DFE" w:rsidP="00F34B2A">
            <w:pPr>
              <w:pStyle w:val="Sraopastraipa"/>
              <w:numPr>
                <w:ilvl w:val="0"/>
                <w:numId w:val="18"/>
              </w:numPr>
            </w:pPr>
          </w:p>
        </w:tc>
        <w:tc>
          <w:tcPr>
            <w:tcW w:w="4374" w:type="pct"/>
          </w:tcPr>
          <w:p w14:paraId="3EB00318" w14:textId="264429C6" w:rsidR="00F85DFE" w:rsidRPr="00881BF9" w:rsidRDefault="00F85DFE" w:rsidP="00F85DFE">
            <w:r w:rsidRPr="00881BF9">
              <w:t>Turi būti galimybė analitinio centro vadovui ar įgaliotam asmeniui peržiūrėti ataskaitas.</w:t>
            </w:r>
          </w:p>
        </w:tc>
      </w:tr>
      <w:tr w:rsidR="00881BF9" w:rsidRPr="00881BF9" w14:paraId="58CA2287" w14:textId="77777777" w:rsidTr="4F2BF6DE">
        <w:tc>
          <w:tcPr>
            <w:tcW w:w="626" w:type="pct"/>
          </w:tcPr>
          <w:p w14:paraId="330D5613" w14:textId="77777777" w:rsidR="00F85DFE" w:rsidRPr="00881BF9" w:rsidRDefault="00F85DFE" w:rsidP="00F34B2A">
            <w:pPr>
              <w:pStyle w:val="Sraopastraipa"/>
              <w:numPr>
                <w:ilvl w:val="0"/>
                <w:numId w:val="18"/>
              </w:numPr>
            </w:pPr>
          </w:p>
        </w:tc>
        <w:tc>
          <w:tcPr>
            <w:tcW w:w="4374" w:type="pct"/>
          </w:tcPr>
          <w:p w14:paraId="21ABD9AA" w14:textId="0BA325E9" w:rsidR="00F85DFE" w:rsidRPr="00881BF9" w:rsidRDefault="00F85DFE" w:rsidP="00F85DFE">
            <w:r w:rsidRPr="00881BF9">
              <w:t>Turi būti galimybė pasirašyti ataskaitas kvalifikuotu el. parašu.</w:t>
            </w:r>
          </w:p>
        </w:tc>
      </w:tr>
      <w:tr w:rsidR="00881BF9" w:rsidRPr="00881BF9" w14:paraId="702020A0" w14:textId="77777777" w:rsidTr="4F2BF6DE">
        <w:tc>
          <w:tcPr>
            <w:tcW w:w="626" w:type="pct"/>
          </w:tcPr>
          <w:p w14:paraId="3079E14B" w14:textId="77777777" w:rsidR="00F85DFE" w:rsidRPr="00881BF9" w:rsidRDefault="00F85DFE" w:rsidP="00F34B2A">
            <w:pPr>
              <w:pStyle w:val="Sraopastraipa"/>
              <w:numPr>
                <w:ilvl w:val="0"/>
                <w:numId w:val="18"/>
              </w:numPr>
            </w:pPr>
          </w:p>
        </w:tc>
        <w:tc>
          <w:tcPr>
            <w:tcW w:w="4374" w:type="pct"/>
          </w:tcPr>
          <w:p w14:paraId="4EC4D4AF" w14:textId="1ADEA10A" w:rsidR="00F85DFE" w:rsidRPr="00881BF9" w:rsidRDefault="513C9A00" w:rsidP="00F85DFE">
            <w:r w:rsidRPr="00881BF9">
              <w:t>Turi būti galimybė kreiptis dėl ataskaitų atblokavimo po pateikimo ir registravimo. Kreipiantis turi būti nurodyta pastaba/ atblokavimo prašymo priežastis.</w:t>
            </w:r>
          </w:p>
        </w:tc>
      </w:tr>
      <w:tr w:rsidR="00881BF9" w:rsidRPr="00881BF9" w14:paraId="353C5476" w14:textId="77777777" w:rsidTr="4F2BF6DE">
        <w:tc>
          <w:tcPr>
            <w:tcW w:w="626" w:type="pct"/>
          </w:tcPr>
          <w:p w14:paraId="30391CC7" w14:textId="77777777" w:rsidR="00F85DFE" w:rsidRPr="00881BF9" w:rsidRDefault="00F85DFE" w:rsidP="00F34B2A">
            <w:pPr>
              <w:pStyle w:val="Sraopastraipa"/>
              <w:numPr>
                <w:ilvl w:val="0"/>
                <w:numId w:val="18"/>
              </w:numPr>
            </w:pPr>
          </w:p>
        </w:tc>
        <w:tc>
          <w:tcPr>
            <w:tcW w:w="4374" w:type="pct"/>
          </w:tcPr>
          <w:p w14:paraId="1A11BAEA" w14:textId="02CEFD96" w:rsidR="00F85DFE" w:rsidRPr="00881BF9" w:rsidRDefault="00F85DFE" w:rsidP="00F85DFE">
            <w:r w:rsidRPr="00881BF9">
              <w:t>Turi būti galimybė registruoti gautas ataskaitas fiksuojant datą ir nurodant registracijos numerį.</w:t>
            </w:r>
          </w:p>
        </w:tc>
      </w:tr>
      <w:tr w:rsidR="00881BF9" w:rsidRPr="00881BF9" w14:paraId="1FAC1B54" w14:textId="77777777" w:rsidTr="4F2BF6DE">
        <w:tc>
          <w:tcPr>
            <w:tcW w:w="626" w:type="pct"/>
          </w:tcPr>
          <w:p w14:paraId="4227DF87" w14:textId="77777777" w:rsidR="00E627A0" w:rsidRPr="00881BF9" w:rsidRDefault="00E627A0" w:rsidP="00F34B2A">
            <w:pPr>
              <w:pStyle w:val="Sraopastraipa"/>
              <w:numPr>
                <w:ilvl w:val="0"/>
                <w:numId w:val="18"/>
              </w:numPr>
            </w:pPr>
          </w:p>
        </w:tc>
        <w:tc>
          <w:tcPr>
            <w:tcW w:w="4374" w:type="pct"/>
          </w:tcPr>
          <w:p w14:paraId="0EB70E4B" w14:textId="057BEB40" w:rsidR="00E627A0" w:rsidRPr="00881BF9" w:rsidRDefault="00E627A0" w:rsidP="00E627A0">
            <w:r w:rsidRPr="00881BF9">
              <w:t>Turi būti galimybė VRK gauti pranešimą, kad kreiptasi dėl ataskaitų atblokavimo.</w:t>
            </w:r>
          </w:p>
        </w:tc>
      </w:tr>
      <w:tr w:rsidR="00881BF9" w:rsidRPr="00881BF9" w14:paraId="2C336DD9" w14:textId="77777777" w:rsidTr="4F2BF6DE">
        <w:tc>
          <w:tcPr>
            <w:tcW w:w="626" w:type="pct"/>
          </w:tcPr>
          <w:p w14:paraId="72C20C9C" w14:textId="77777777" w:rsidR="00E627A0" w:rsidRPr="00881BF9" w:rsidRDefault="00E627A0" w:rsidP="00F34B2A">
            <w:pPr>
              <w:pStyle w:val="Sraopastraipa"/>
              <w:numPr>
                <w:ilvl w:val="0"/>
                <w:numId w:val="18"/>
              </w:numPr>
            </w:pPr>
          </w:p>
        </w:tc>
        <w:tc>
          <w:tcPr>
            <w:tcW w:w="4374" w:type="pct"/>
          </w:tcPr>
          <w:p w14:paraId="196AAB1E" w14:textId="3B42BFF5" w:rsidR="00E627A0" w:rsidRPr="00881BF9" w:rsidRDefault="00E627A0" w:rsidP="00E627A0">
            <w:r w:rsidRPr="00881BF9">
              <w:t>Turi būti galimybė VRK darbuotojui atblokuoti ataskaitas.</w:t>
            </w:r>
          </w:p>
        </w:tc>
      </w:tr>
      <w:tr w:rsidR="00881BF9" w:rsidRPr="00881BF9" w14:paraId="5E606011" w14:textId="77777777" w:rsidTr="4F2BF6DE">
        <w:tc>
          <w:tcPr>
            <w:tcW w:w="626" w:type="pct"/>
          </w:tcPr>
          <w:p w14:paraId="58169D01" w14:textId="77777777" w:rsidR="00E627A0" w:rsidRPr="00881BF9" w:rsidRDefault="00E627A0" w:rsidP="00F34B2A">
            <w:pPr>
              <w:pStyle w:val="Sraopastraipa"/>
              <w:numPr>
                <w:ilvl w:val="0"/>
                <w:numId w:val="18"/>
              </w:numPr>
            </w:pPr>
          </w:p>
        </w:tc>
        <w:tc>
          <w:tcPr>
            <w:tcW w:w="4374" w:type="pct"/>
          </w:tcPr>
          <w:p w14:paraId="76921C9B" w14:textId="4E6EFB27" w:rsidR="00E627A0" w:rsidRPr="00881BF9" w:rsidRDefault="00E627A0" w:rsidP="00F85DFE">
            <w:r w:rsidRPr="00881BF9">
              <w:t>Turi būti galimybė viešinti pirmines ir patikslintas ataskaitas.</w:t>
            </w:r>
          </w:p>
        </w:tc>
      </w:tr>
    </w:tbl>
    <w:p w14:paraId="3D2C037B" w14:textId="558B7432" w:rsidR="00F963BF" w:rsidRPr="00881BF9" w:rsidRDefault="00F03F8D" w:rsidP="00E618CE">
      <w:pPr>
        <w:pStyle w:val="Antrat2"/>
        <w:ind w:left="567" w:hanging="567"/>
      </w:pPr>
      <w:bookmarkStart w:id="38" w:name="_Toc178546535"/>
      <w:r w:rsidRPr="00881BF9">
        <w:t>R</w:t>
      </w:r>
      <w:r w:rsidR="00262BC5" w:rsidRPr="00881BF9">
        <w:t xml:space="preserve">eikalavimai politinės </w:t>
      </w:r>
      <w:r w:rsidR="00D10E29" w:rsidRPr="00881BF9">
        <w:t>kampanijos finansavimo dokumentų pateikimui</w:t>
      </w:r>
      <w:bookmarkEnd w:id="38"/>
    </w:p>
    <w:p w14:paraId="2654276F" w14:textId="4AEEEA2C" w:rsidR="00D10E29" w:rsidRPr="00881BF9" w:rsidRDefault="00D10E29" w:rsidP="00D10E29">
      <w:pPr>
        <w:pStyle w:val="Antrat"/>
        <w:keepNext/>
        <w:rPr>
          <w:b w:val="0"/>
          <w:bCs w:val="0"/>
          <w:color w:val="auto"/>
          <w:szCs w:val="24"/>
        </w:rPr>
      </w:pPr>
      <w:r w:rsidRPr="00881BF9">
        <w:rPr>
          <w:b w:val="0"/>
          <w:color w:val="auto"/>
          <w:szCs w:val="24"/>
          <w:shd w:val="clear" w:color="auto" w:fill="E6E6E6"/>
        </w:rPr>
        <w:fldChar w:fldCharType="begin"/>
      </w:r>
      <w:r w:rsidRPr="00881BF9">
        <w:rPr>
          <w:b w:val="0"/>
          <w:color w:val="auto"/>
        </w:rPr>
        <w:instrText xml:space="preserve"> STYLEREF 1 \s </w:instrText>
      </w:r>
      <w:r w:rsidRPr="00881BF9">
        <w:rPr>
          <w:b w:val="0"/>
          <w:color w:val="auto"/>
          <w:szCs w:val="24"/>
          <w:shd w:val="clear" w:color="auto" w:fill="E6E6E6"/>
        </w:rPr>
        <w:fldChar w:fldCharType="separate"/>
      </w:r>
      <w:r w:rsidR="00881BF9" w:rsidRPr="00881BF9">
        <w:rPr>
          <w:b w:val="0"/>
          <w:color w:val="auto"/>
        </w:rPr>
        <w:t>8</w:t>
      </w:r>
      <w:r w:rsidRPr="00881BF9">
        <w:rPr>
          <w:b w:val="0"/>
          <w:color w:val="auto"/>
          <w:szCs w:val="24"/>
          <w:shd w:val="clear" w:color="auto" w:fill="E6E6E6"/>
        </w:rPr>
        <w:fldChar w:fldCharType="end"/>
      </w:r>
      <w:r w:rsidRPr="00881BF9">
        <w:rPr>
          <w:b w:val="0"/>
          <w:bCs w:val="0"/>
          <w:color w:val="auto"/>
          <w:szCs w:val="24"/>
        </w:rPr>
        <w:t>.</w:t>
      </w:r>
      <w:r w:rsidRPr="00881BF9">
        <w:rPr>
          <w:b w:val="0"/>
          <w:color w:val="auto"/>
          <w:szCs w:val="24"/>
          <w:shd w:val="clear" w:color="auto" w:fill="E6E6E6"/>
        </w:rPr>
        <w:fldChar w:fldCharType="begin"/>
      </w:r>
      <w:r w:rsidRPr="00881BF9">
        <w:rPr>
          <w:b w:val="0"/>
          <w:color w:val="auto"/>
        </w:rPr>
        <w:instrText xml:space="preserve"> SEQ Table \* ARABIC \s 1 </w:instrText>
      </w:r>
      <w:r w:rsidRPr="00881BF9">
        <w:rPr>
          <w:b w:val="0"/>
          <w:color w:val="auto"/>
          <w:szCs w:val="24"/>
          <w:shd w:val="clear" w:color="auto" w:fill="E6E6E6"/>
        </w:rPr>
        <w:fldChar w:fldCharType="separate"/>
      </w:r>
      <w:r w:rsidR="00881BF9" w:rsidRPr="00881BF9">
        <w:rPr>
          <w:b w:val="0"/>
          <w:color w:val="auto"/>
        </w:rPr>
        <w:t>18</w:t>
      </w:r>
      <w:r w:rsidRPr="00881BF9">
        <w:rPr>
          <w:b w:val="0"/>
          <w:color w:val="auto"/>
          <w:szCs w:val="24"/>
          <w:shd w:val="clear" w:color="auto" w:fill="E6E6E6"/>
        </w:rPr>
        <w:fldChar w:fldCharType="end"/>
      </w:r>
      <w:r w:rsidRPr="00881BF9">
        <w:rPr>
          <w:b w:val="0"/>
          <w:bCs w:val="0"/>
          <w:color w:val="auto"/>
          <w:szCs w:val="24"/>
        </w:rPr>
        <w:t xml:space="preserve"> lentelė. Reikalavimai </w:t>
      </w:r>
      <w:r w:rsidR="00294A8C" w:rsidRPr="00881BF9">
        <w:rPr>
          <w:b w:val="0"/>
          <w:bCs w:val="0"/>
          <w:color w:val="auto"/>
          <w:szCs w:val="24"/>
        </w:rPr>
        <w:t>politinės kampanijos finansavimo dokumentų pateikimui</w:t>
      </w:r>
    </w:p>
    <w:tbl>
      <w:tblPr>
        <w:tblStyle w:val="Lentelstinklelis"/>
        <w:tblW w:w="5000" w:type="pct"/>
        <w:tblLayout w:type="fixed"/>
        <w:tblLook w:val="04A0" w:firstRow="1" w:lastRow="0" w:firstColumn="1" w:lastColumn="0" w:noHBand="0" w:noVBand="1"/>
      </w:tblPr>
      <w:tblGrid>
        <w:gridCol w:w="1129"/>
        <w:gridCol w:w="7890"/>
      </w:tblGrid>
      <w:tr w:rsidR="00881BF9" w:rsidRPr="00881BF9" w14:paraId="2B26755A" w14:textId="77777777" w:rsidTr="6BB18BA1">
        <w:trPr>
          <w:tblHeader/>
        </w:trPr>
        <w:tc>
          <w:tcPr>
            <w:tcW w:w="626" w:type="pct"/>
            <w:shd w:val="clear" w:color="auto" w:fill="F2F2F2" w:themeFill="background1" w:themeFillShade="F2"/>
            <w:vAlign w:val="center"/>
          </w:tcPr>
          <w:p w14:paraId="057988AC" w14:textId="77777777" w:rsidR="00D10E29" w:rsidRPr="00881BF9" w:rsidRDefault="00D10E29" w:rsidP="00734838">
            <w:pPr>
              <w:jc w:val="left"/>
              <w:rPr>
                <w:b/>
                <w:bCs/>
              </w:rPr>
            </w:pPr>
            <w:r w:rsidRPr="00881BF9">
              <w:rPr>
                <w:b/>
                <w:bCs/>
              </w:rPr>
              <w:t>Nr.</w:t>
            </w:r>
          </w:p>
        </w:tc>
        <w:tc>
          <w:tcPr>
            <w:tcW w:w="4374" w:type="pct"/>
            <w:shd w:val="clear" w:color="auto" w:fill="F2F2F2" w:themeFill="background1" w:themeFillShade="F2"/>
            <w:vAlign w:val="center"/>
          </w:tcPr>
          <w:p w14:paraId="227CDC91" w14:textId="77777777" w:rsidR="00D10E29" w:rsidRPr="00881BF9" w:rsidRDefault="00D10E29" w:rsidP="00734838">
            <w:pPr>
              <w:jc w:val="left"/>
              <w:rPr>
                <w:b/>
                <w:bCs/>
              </w:rPr>
            </w:pPr>
            <w:r w:rsidRPr="00881BF9">
              <w:rPr>
                <w:b/>
                <w:bCs/>
              </w:rPr>
              <w:t>Reikalavimas</w:t>
            </w:r>
          </w:p>
        </w:tc>
      </w:tr>
      <w:tr w:rsidR="00881BF9" w:rsidRPr="00881BF9" w14:paraId="448EA922" w14:textId="77777777" w:rsidTr="6BB18BA1">
        <w:tc>
          <w:tcPr>
            <w:tcW w:w="626" w:type="pct"/>
          </w:tcPr>
          <w:p w14:paraId="202A41C8" w14:textId="77777777" w:rsidR="004A6B81" w:rsidRPr="00881BF9" w:rsidRDefault="004A6B81" w:rsidP="00AF0807">
            <w:pPr>
              <w:pStyle w:val="Sraopastraipa"/>
              <w:numPr>
                <w:ilvl w:val="0"/>
                <w:numId w:val="18"/>
              </w:numPr>
            </w:pPr>
          </w:p>
        </w:tc>
        <w:tc>
          <w:tcPr>
            <w:tcW w:w="4374" w:type="pct"/>
          </w:tcPr>
          <w:p w14:paraId="102A5F17" w14:textId="20A82ADB" w:rsidR="004A6B81" w:rsidRPr="00881BF9" w:rsidRDefault="004A6B81" w:rsidP="00702CC5">
            <w:r w:rsidRPr="00881BF9">
              <w:t xml:space="preserve">Turi būti taikomi automatinių duomenų pildymo reikalavimai. Plačiau žr. </w:t>
            </w:r>
            <w:r w:rsidR="0070070E" w:rsidRPr="00881BF9">
              <w:fldChar w:fldCharType="begin"/>
            </w:r>
            <w:r w:rsidR="0070070E" w:rsidRPr="00881BF9">
              <w:instrText xml:space="preserve"> REF _Ref175225093 \r \h </w:instrText>
            </w:r>
            <w:r w:rsidR="00881BF9" w:rsidRPr="00881BF9">
              <w:instrText xml:space="preserve"> \* MERGEFORMAT </w:instrText>
            </w:r>
            <w:r w:rsidR="0070070E" w:rsidRPr="00881BF9">
              <w:fldChar w:fldCharType="separate"/>
            </w:r>
            <w:r w:rsidR="00881BF9" w:rsidRPr="00881BF9">
              <w:t>8.6</w:t>
            </w:r>
            <w:r w:rsidR="0070070E" w:rsidRPr="00881BF9">
              <w:fldChar w:fldCharType="end"/>
            </w:r>
            <w:r w:rsidR="0070070E" w:rsidRPr="00881BF9">
              <w:t xml:space="preserve"> skyrių</w:t>
            </w:r>
            <w:r w:rsidRPr="00881BF9">
              <w:t xml:space="preserve">. </w:t>
            </w:r>
          </w:p>
        </w:tc>
      </w:tr>
      <w:tr w:rsidR="00881BF9" w:rsidRPr="00881BF9" w14:paraId="519D3092" w14:textId="77777777" w:rsidTr="6BB18BA1">
        <w:tc>
          <w:tcPr>
            <w:tcW w:w="626" w:type="pct"/>
          </w:tcPr>
          <w:p w14:paraId="2FFB4489" w14:textId="77777777" w:rsidR="004A6B81" w:rsidRPr="00881BF9" w:rsidRDefault="004A6B81" w:rsidP="00AF0807">
            <w:pPr>
              <w:pStyle w:val="Sraopastraipa"/>
              <w:numPr>
                <w:ilvl w:val="0"/>
                <w:numId w:val="18"/>
              </w:numPr>
            </w:pPr>
          </w:p>
        </w:tc>
        <w:tc>
          <w:tcPr>
            <w:tcW w:w="4374" w:type="pct"/>
          </w:tcPr>
          <w:p w14:paraId="558104AC" w14:textId="5E94081A" w:rsidR="004A6B81" w:rsidRPr="00881BF9" w:rsidRDefault="004A6B81" w:rsidP="00702CC5">
            <w:r w:rsidRPr="00881BF9">
              <w:t xml:space="preserve">Turi būti taikomi pranešimų reikalavimai. Plačiau žr. </w:t>
            </w:r>
            <w:r w:rsidR="0070070E" w:rsidRPr="00881BF9">
              <w:fldChar w:fldCharType="begin"/>
            </w:r>
            <w:r w:rsidR="0070070E" w:rsidRPr="00881BF9">
              <w:instrText xml:space="preserve"> REF _Ref175226486 \r \h </w:instrText>
            </w:r>
            <w:r w:rsidR="00881BF9" w:rsidRPr="00881BF9">
              <w:instrText xml:space="preserve"> \* MERGEFORMAT </w:instrText>
            </w:r>
            <w:r w:rsidR="0070070E" w:rsidRPr="00881BF9">
              <w:fldChar w:fldCharType="separate"/>
            </w:r>
            <w:r w:rsidR="00881BF9" w:rsidRPr="00881BF9">
              <w:t>8.7</w:t>
            </w:r>
            <w:r w:rsidR="0070070E" w:rsidRPr="00881BF9">
              <w:fldChar w:fldCharType="end"/>
            </w:r>
            <w:r w:rsidR="0070070E" w:rsidRPr="00881BF9">
              <w:t xml:space="preserve"> skyrių</w:t>
            </w:r>
            <w:r w:rsidRPr="00881BF9">
              <w:t>.</w:t>
            </w:r>
          </w:p>
        </w:tc>
      </w:tr>
      <w:tr w:rsidR="00881BF9" w:rsidRPr="00881BF9" w14:paraId="7019B482" w14:textId="77777777" w:rsidTr="6BB18BA1">
        <w:tc>
          <w:tcPr>
            <w:tcW w:w="626" w:type="pct"/>
          </w:tcPr>
          <w:p w14:paraId="362B7FD2" w14:textId="77777777" w:rsidR="007079CE" w:rsidRPr="00881BF9" w:rsidRDefault="007079CE" w:rsidP="00AF0807">
            <w:pPr>
              <w:pStyle w:val="Sraopastraipa"/>
              <w:numPr>
                <w:ilvl w:val="0"/>
                <w:numId w:val="18"/>
              </w:numPr>
            </w:pPr>
          </w:p>
        </w:tc>
        <w:tc>
          <w:tcPr>
            <w:tcW w:w="4374" w:type="pct"/>
          </w:tcPr>
          <w:p w14:paraId="3DD35968" w14:textId="73838C57" w:rsidR="007079CE" w:rsidRPr="00881BF9" w:rsidRDefault="007079CE" w:rsidP="00702CC5">
            <w:r w:rsidRPr="00881BF9">
              <w:t xml:space="preserve">Turi būti taikomi teksto atpažinimo ir automatinio užpildymo į teksto laukus reikalavimai. Plačiau žr. </w:t>
            </w:r>
            <w:r w:rsidRPr="00881BF9">
              <w:fldChar w:fldCharType="begin"/>
            </w:r>
            <w:r w:rsidRPr="00881BF9">
              <w:instrText xml:space="preserve"> REF _Ref177637450 \r \h </w:instrText>
            </w:r>
            <w:r w:rsidR="00881BF9" w:rsidRPr="00881BF9">
              <w:instrText xml:space="preserve"> \* MERGEFORMAT </w:instrText>
            </w:r>
            <w:r w:rsidRPr="00881BF9">
              <w:fldChar w:fldCharType="separate"/>
            </w:r>
            <w:r w:rsidR="00881BF9" w:rsidRPr="00881BF9">
              <w:t>8.8</w:t>
            </w:r>
            <w:r w:rsidRPr="00881BF9">
              <w:fldChar w:fldCharType="end"/>
            </w:r>
            <w:r w:rsidRPr="00881BF9">
              <w:t xml:space="preserve"> skyrių.</w:t>
            </w:r>
          </w:p>
        </w:tc>
      </w:tr>
      <w:tr w:rsidR="00881BF9" w:rsidRPr="00881BF9" w14:paraId="1E4D6262" w14:textId="77777777" w:rsidTr="6BB18BA1">
        <w:tc>
          <w:tcPr>
            <w:tcW w:w="626" w:type="pct"/>
          </w:tcPr>
          <w:p w14:paraId="2BCF9ABC" w14:textId="77777777" w:rsidR="00F664CA" w:rsidRPr="00881BF9" w:rsidRDefault="00F664CA" w:rsidP="00AF0807">
            <w:pPr>
              <w:pStyle w:val="Sraopastraipa"/>
              <w:numPr>
                <w:ilvl w:val="0"/>
                <w:numId w:val="18"/>
              </w:numPr>
            </w:pPr>
          </w:p>
        </w:tc>
        <w:tc>
          <w:tcPr>
            <w:tcW w:w="4374" w:type="pct"/>
          </w:tcPr>
          <w:p w14:paraId="566FE913" w14:textId="34053690" w:rsidR="00F664CA" w:rsidRPr="00881BF9" w:rsidRDefault="00F664CA" w:rsidP="00702CC5">
            <w:r w:rsidRPr="00881BF9">
              <w:t xml:space="preserve">Turi būti galimybė </w:t>
            </w:r>
            <w:r w:rsidR="00350EE8" w:rsidRPr="00881BF9">
              <w:t>sutartis, pajamų ir išlaidų registrus pildyti anksčiau, nei yra įkeliami banko išrašai.</w:t>
            </w:r>
          </w:p>
        </w:tc>
      </w:tr>
      <w:tr w:rsidR="00881BF9" w:rsidRPr="00881BF9" w14:paraId="4F7AD79F" w14:textId="77777777" w:rsidTr="6BB18BA1">
        <w:tc>
          <w:tcPr>
            <w:tcW w:w="626" w:type="pct"/>
          </w:tcPr>
          <w:p w14:paraId="47D7F0CC" w14:textId="77777777" w:rsidR="00D74676" w:rsidRPr="00881BF9" w:rsidRDefault="00D74676" w:rsidP="00AF0807">
            <w:pPr>
              <w:pStyle w:val="Sraopastraipa"/>
              <w:numPr>
                <w:ilvl w:val="0"/>
                <w:numId w:val="18"/>
              </w:numPr>
            </w:pPr>
          </w:p>
        </w:tc>
        <w:tc>
          <w:tcPr>
            <w:tcW w:w="4374" w:type="pct"/>
          </w:tcPr>
          <w:p w14:paraId="423D949B" w14:textId="4C32736A" w:rsidR="00D74676" w:rsidRPr="00881BF9" w:rsidRDefault="00D74676" w:rsidP="00702CC5">
            <w:r w:rsidRPr="00881BF9">
              <w:t xml:space="preserve">Turi būti galimybė duomenis susieti su </w:t>
            </w:r>
            <w:r w:rsidR="00D7059C" w:rsidRPr="00881BF9">
              <w:t xml:space="preserve">registruose </w:t>
            </w:r>
            <w:r w:rsidRPr="00881BF9">
              <w:t>esamais išlaidų, pajamų</w:t>
            </w:r>
            <w:r w:rsidR="00D7059C" w:rsidRPr="00881BF9">
              <w:t xml:space="preserve">, </w:t>
            </w:r>
            <w:r w:rsidRPr="00881BF9">
              <w:t xml:space="preserve">sutarčių </w:t>
            </w:r>
            <w:r w:rsidR="00D7059C" w:rsidRPr="00881BF9">
              <w:t>įrašais bei reklamos eilutėmis.</w:t>
            </w:r>
          </w:p>
        </w:tc>
      </w:tr>
      <w:tr w:rsidR="00881BF9" w:rsidRPr="00881BF9" w14:paraId="13C69BD5" w14:textId="77777777" w:rsidTr="6BB18BA1">
        <w:tc>
          <w:tcPr>
            <w:tcW w:w="626" w:type="pct"/>
          </w:tcPr>
          <w:p w14:paraId="2C3819FD" w14:textId="77777777" w:rsidR="0051678F" w:rsidRPr="00881BF9" w:rsidRDefault="0051678F" w:rsidP="00AF0807">
            <w:pPr>
              <w:pStyle w:val="Sraopastraipa"/>
              <w:numPr>
                <w:ilvl w:val="0"/>
                <w:numId w:val="18"/>
              </w:numPr>
            </w:pPr>
          </w:p>
        </w:tc>
        <w:tc>
          <w:tcPr>
            <w:tcW w:w="4374" w:type="pct"/>
          </w:tcPr>
          <w:p w14:paraId="7F49D42D" w14:textId="18E4C107" w:rsidR="0051678F" w:rsidRPr="00881BF9" w:rsidRDefault="0051678F" w:rsidP="00702CC5">
            <w:r w:rsidRPr="00881BF9">
              <w:t xml:space="preserve">Turi būti galimybė automatiškai atpažinti ir pašalinti (nuasmeninti) duomenis iš įkeliamų </w:t>
            </w:r>
            <w:r w:rsidR="00933988" w:rsidRPr="00881BF9">
              <w:t>sutarčių</w:t>
            </w:r>
            <w:r w:rsidRPr="00881BF9">
              <w:t xml:space="preserve"> </w:t>
            </w:r>
            <w:r w:rsidR="3B421F1F" w:rsidRPr="00881BF9">
              <w:t>(dėl reklamos gamybos, reklamos skleidimo, turto patikėjimo, dėl savanoriškų darbų, reklamos kūrimo, socialinių paskyrų valdymo ir kt.)</w:t>
            </w:r>
            <w:r w:rsidR="34BDFBF0" w:rsidRPr="00881BF9">
              <w:t xml:space="preserve"> </w:t>
            </w:r>
            <w:r w:rsidRPr="00881BF9">
              <w:t xml:space="preserve">ir </w:t>
            </w:r>
            <w:r w:rsidR="00933988" w:rsidRPr="00881BF9">
              <w:t>aukų ataskaitų</w:t>
            </w:r>
            <w:r w:rsidRPr="00881BF9">
              <w:t>:</w:t>
            </w:r>
          </w:p>
          <w:p w14:paraId="4E5DB74F" w14:textId="77777777" w:rsidR="0051678F" w:rsidRPr="00881BF9" w:rsidRDefault="0051678F" w:rsidP="00F96AC2">
            <w:pPr>
              <w:pStyle w:val="Sraopastraipa"/>
              <w:numPr>
                <w:ilvl w:val="0"/>
                <w:numId w:val="42"/>
              </w:numPr>
            </w:pPr>
            <w:r w:rsidRPr="00881BF9">
              <w:t>Asmens kodą;</w:t>
            </w:r>
          </w:p>
          <w:p w14:paraId="7C4E405D" w14:textId="77777777" w:rsidR="0051678F" w:rsidRPr="00881BF9" w:rsidRDefault="0051678F" w:rsidP="00F96AC2">
            <w:pPr>
              <w:pStyle w:val="Sraopastraipa"/>
              <w:numPr>
                <w:ilvl w:val="0"/>
                <w:numId w:val="42"/>
              </w:numPr>
            </w:pPr>
            <w:r w:rsidRPr="00881BF9">
              <w:t>El. paštą;</w:t>
            </w:r>
          </w:p>
          <w:p w14:paraId="0C4E4CD4" w14:textId="77777777" w:rsidR="0051678F" w:rsidRPr="00881BF9" w:rsidRDefault="0051678F" w:rsidP="00F96AC2">
            <w:pPr>
              <w:pStyle w:val="Sraopastraipa"/>
              <w:numPr>
                <w:ilvl w:val="0"/>
                <w:numId w:val="42"/>
              </w:numPr>
            </w:pPr>
            <w:r w:rsidRPr="00881BF9">
              <w:t>Tel. numerį;</w:t>
            </w:r>
          </w:p>
          <w:p w14:paraId="4C0985FC" w14:textId="6A5009F0" w:rsidR="007424B1" w:rsidRPr="00881BF9" w:rsidRDefault="007424B1" w:rsidP="00F96AC2">
            <w:pPr>
              <w:pStyle w:val="Sraopastraipa"/>
              <w:numPr>
                <w:ilvl w:val="0"/>
                <w:numId w:val="42"/>
              </w:numPr>
            </w:pPr>
            <w:r w:rsidRPr="00881BF9">
              <w:t>Adresą</w:t>
            </w:r>
            <w:r w:rsidR="00160796" w:rsidRPr="00881BF9">
              <w:t>;</w:t>
            </w:r>
          </w:p>
          <w:p w14:paraId="10A23A1F" w14:textId="55812B16" w:rsidR="469AA3ED" w:rsidRPr="00881BF9" w:rsidRDefault="469AA3ED" w:rsidP="00F96AC2">
            <w:pPr>
              <w:pStyle w:val="Sraopastraipa"/>
              <w:numPr>
                <w:ilvl w:val="0"/>
                <w:numId w:val="42"/>
              </w:numPr>
            </w:pPr>
            <w:r w:rsidRPr="00881BF9">
              <w:t xml:space="preserve">Banko sąskaitos </w:t>
            </w:r>
            <w:r w:rsidR="00160796" w:rsidRPr="00881BF9">
              <w:t>N</w:t>
            </w:r>
            <w:r w:rsidRPr="00881BF9">
              <w:t>r.</w:t>
            </w:r>
          </w:p>
          <w:p w14:paraId="61083ADA" w14:textId="78C813F0" w:rsidR="00C74FBA" w:rsidRPr="00881BF9" w:rsidRDefault="00C74FBA" w:rsidP="00C74FBA">
            <w:r w:rsidRPr="00881BF9">
              <w:t>Nuasm</w:t>
            </w:r>
            <w:r w:rsidR="3A948884" w:rsidRPr="00881BF9">
              <w:t>e</w:t>
            </w:r>
            <w:r w:rsidRPr="00881BF9">
              <w:t xml:space="preserve">ninimas vyksta išsaugojus įkeltas sutartis ir / arba aukų </w:t>
            </w:r>
            <w:r w:rsidR="72AC777A" w:rsidRPr="00881BF9">
              <w:t>ir aukotojų sąrašus</w:t>
            </w:r>
            <w:r w:rsidRPr="00881BF9">
              <w:t>.</w:t>
            </w:r>
          </w:p>
        </w:tc>
      </w:tr>
      <w:tr w:rsidR="00881BF9" w:rsidRPr="00881BF9" w14:paraId="1A8C43C1" w14:textId="77777777" w:rsidTr="6BB18BA1">
        <w:tc>
          <w:tcPr>
            <w:tcW w:w="626" w:type="pct"/>
          </w:tcPr>
          <w:p w14:paraId="4554FDAA" w14:textId="77777777" w:rsidR="0051678F" w:rsidRPr="00881BF9" w:rsidRDefault="0051678F" w:rsidP="00AF0807">
            <w:pPr>
              <w:pStyle w:val="Sraopastraipa"/>
              <w:numPr>
                <w:ilvl w:val="0"/>
                <w:numId w:val="18"/>
              </w:numPr>
            </w:pPr>
          </w:p>
        </w:tc>
        <w:tc>
          <w:tcPr>
            <w:tcW w:w="4374" w:type="pct"/>
          </w:tcPr>
          <w:p w14:paraId="689440F1" w14:textId="52A3F3B0" w:rsidR="0051678F" w:rsidRPr="00881BF9" w:rsidRDefault="0051678F" w:rsidP="00702CC5">
            <w:r w:rsidRPr="00881BF9">
              <w:t xml:space="preserve">Turi būti galimybė </w:t>
            </w:r>
            <w:r w:rsidR="000055E5" w:rsidRPr="00881BF9">
              <w:t>nuasmeninti dokumentus rankiniu būdu</w:t>
            </w:r>
            <w:r w:rsidRPr="00881BF9">
              <w:t>.</w:t>
            </w:r>
          </w:p>
        </w:tc>
      </w:tr>
      <w:tr w:rsidR="00881BF9" w:rsidRPr="00881BF9" w14:paraId="6ACA47E2" w14:textId="77777777" w:rsidTr="6BB18BA1">
        <w:tc>
          <w:tcPr>
            <w:tcW w:w="626" w:type="pct"/>
          </w:tcPr>
          <w:p w14:paraId="2F5AFC8F" w14:textId="77777777" w:rsidR="00D10E29" w:rsidRPr="00881BF9" w:rsidRDefault="00D10E29" w:rsidP="00AF0807">
            <w:pPr>
              <w:pStyle w:val="Sraopastraipa"/>
              <w:numPr>
                <w:ilvl w:val="0"/>
                <w:numId w:val="18"/>
              </w:numPr>
            </w:pPr>
          </w:p>
        </w:tc>
        <w:tc>
          <w:tcPr>
            <w:tcW w:w="4374" w:type="pct"/>
          </w:tcPr>
          <w:p w14:paraId="5097CE18" w14:textId="3A4402C6" w:rsidR="00D10E29" w:rsidRPr="00881BF9" w:rsidRDefault="00EB3277" w:rsidP="00734838">
            <w:r w:rsidRPr="00881BF9">
              <w:t>Turi būti galimybė paviešinti nuasmenintus finansavimo dokumentus VRK interneto svetainėje, patvirtinus nuasmenintus duomenis.</w:t>
            </w:r>
          </w:p>
        </w:tc>
      </w:tr>
      <w:tr w:rsidR="00881BF9" w:rsidRPr="00881BF9" w14:paraId="64A468E7" w14:textId="77777777" w:rsidTr="6BB18BA1">
        <w:tc>
          <w:tcPr>
            <w:tcW w:w="626" w:type="pct"/>
          </w:tcPr>
          <w:p w14:paraId="34B72152" w14:textId="77777777" w:rsidR="00E627A0" w:rsidRPr="00881BF9" w:rsidRDefault="00E627A0" w:rsidP="00E627A0">
            <w:pPr>
              <w:pStyle w:val="Sraopastraipa"/>
              <w:numPr>
                <w:ilvl w:val="0"/>
                <w:numId w:val="18"/>
              </w:numPr>
            </w:pPr>
          </w:p>
        </w:tc>
        <w:tc>
          <w:tcPr>
            <w:tcW w:w="4374" w:type="pct"/>
          </w:tcPr>
          <w:p w14:paraId="708620C7" w14:textId="3B04C198" w:rsidR="00E627A0" w:rsidRPr="00881BF9" w:rsidRDefault="00E627A0" w:rsidP="00E627A0">
            <w:r w:rsidRPr="00881BF9">
              <w:t>Turi būti galimybė paviešinti nenuasmenintus finansavimo dokumentus VRK interneto svetainėje.</w:t>
            </w:r>
          </w:p>
        </w:tc>
      </w:tr>
      <w:tr w:rsidR="00881BF9" w:rsidRPr="00881BF9" w14:paraId="435055A6" w14:textId="77777777" w:rsidTr="6BB18BA1">
        <w:tc>
          <w:tcPr>
            <w:tcW w:w="626" w:type="pct"/>
          </w:tcPr>
          <w:p w14:paraId="566CEC03" w14:textId="77777777" w:rsidR="00E627A0" w:rsidRPr="00881BF9" w:rsidRDefault="00E627A0" w:rsidP="00E627A0">
            <w:pPr>
              <w:pStyle w:val="Sraopastraipa"/>
              <w:numPr>
                <w:ilvl w:val="0"/>
                <w:numId w:val="18"/>
              </w:numPr>
            </w:pPr>
          </w:p>
        </w:tc>
        <w:tc>
          <w:tcPr>
            <w:tcW w:w="4374" w:type="pct"/>
          </w:tcPr>
          <w:p w14:paraId="2BA71153" w14:textId="16B935F0" w:rsidR="00E627A0" w:rsidRPr="00881BF9" w:rsidRDefault="00E627A0" w:rsidP="00E627A0">
            <w:r w:rsidRPr="00881BF9">
              <w:t>Turi būti galimybė nenuasmenintą politinės kampanijos dalyvio sutartį išsaugoti politinės kampanijos byloje.</w:t>
            </w:r>
          </w:p>
        </w:tc>
      </w:tr>
      <w:tr w:rsidR="00881BF9" w:rsidRPr="00881BF9" w14:paraId="507D0269" w14:textId="77777777" w:rsidTr="6BB18BA1">
        <w:tc>
          <w:tcPr>
            <w:tcW w:w="626" w:type="pct"/>
          </w:tcPr>
          <w:p w14:paraId="6D38A1A8" w14:textId="77777777" w:rsidR="00E627A0" w:rsidRPr="00881BF9" w:rsidRDefault="00E627A0" w:rsidP="00E627A0">
            <w:pPr>
              <w:pStyle w:val="Sraopastraipa"/>
              <w:numPr>
                <w:ilvl w:val="0"/>
                <w:numId w:val="18"/>
              </w:numPr>
            </w:pPr>
          </w:p>
        </w:tc>
        <w:tc>
          <w:tcPr>
            <w:tcW w:w="4374" w:type="pct"/>
          </w:tcPr>
          <w:p w14:paraId="309EA06B" w14:textId="68729694" w:rsidR="00E627A0" w:rsidRPr="00881BF9" w:rsidRDefault="00E627A0" w:rsidP="00E627A0">
            <w:r w:rsidRPr="00881BF9">
              <w:t>Turi būti galimybė pasirašyti sugeneruotus dokumentus kvalifikuotu el. parašu.</w:t>
            </w:r>
          </w:p>
        </w:tc>
      </w:tr>
      <w:tr w:rsidR="00881BF9" w:rsidRPr="00881BF9" w14:paraId="1B3013E0" w14:textId="77777777" w:rsidTr="6BB18BA1">
        <w:tc>
          <w:tcPr>
            <w:tcW w:w="626" w:type="pct"/>
          </w:tcPr>
          <w:p w14:paraId="498D3858" w14:textId="77777777" w:rsidR="00E627A0" w:rsidRPr="00881BF9" w:rsidRDefault="00E627A0" w:rsidP="00E627A0">
            <w:pPr>
              <w:pStyle w:val="Sraopastraipa"/>
              <w:numPr>
                <w:ilvl w:val="0"/>
                <w:numId w:val="18"/>
              </w:numPr>
            </w:pPr>
          </w:p>
        </w:tc>
        <w:tc>
          <w:tcPr>
            <w:tcW w:w="4374" w:type="pct"/>
          </w:tcPr>
          <w:p w14:paraId="49B761CF" w14:textId="1FDC7B4A" w:rsidR="00E627A0" w:rsidRPr="00881BF9" w:rsidRDefault="00E627A0" w:rsidP="00E627A0">
            <w:r w:rsidRPr="00881BF9">
              <w:t>Turi būti galimybė pateikti dokumentus tikslinimui.</w:t>
            </w:r>
          </w:p>
        </w:tc>
      </w:tr>
      <w:tr w:rsidR="00881BF9" w:rsidRPr="00881BF9" w14:paraId="22BEC576" w14:textId="77777777" w:rsidTr="6BB18BA1">
        <w:tc>
          <w:tcPr>
            <w:tcW w:w="626" w:type="pct"/>
          </w:tcPr>
          <w:p w14:paraId="20C571B2" w14:textId="77777777" w:rsidR="00E627A0" w:rsidRPr="00881BF9" w:rsidRDefault="00E627A0" w:rsidP="00E627A0">
            <w:pPr>
              <w:pStyle w:val="Sraopastraipa"/>
              <w:numPr>
                <w:ilvl w:val="0"/>
                <w:numId w:val="18"/>
              </w:numPr>
            </w:pPr>
          </w:p>
        </w:tc>
        <w:tc>
          <w:tcPr>
            <w:tcW w:w="4374" w:type="pct"/>
          </w:tcPr>
          <w:p w14:paraId="51A785A4" w14:textId="3FEBEDFB" w:rsidR="00E627A0" w:rsidRPr="00881BF9" w:rsidRDefault="00E627A0" w:rsidP="00E627A0">
            <w:r w:rsidRPr="00881BF9">
              <w:t>Turi būti galimybė, pildant reklamos ataskaitas, prisegti reklamos maketus, kurie būtų įtraukti į galutinę finansavimo ataskaitos bylą su pagrindžiančiais dokumentais.</w:t>
            </w:r>
          </w:p>
        </w:tc>
      </w:tr>
      <w:tr w:rsidR="00881BF9" w:rsidRPr="00881BF9" w14:paraId="6C59D335" w14:textId="77777777" w:rsidTr="6BB18BA1">
        <w:tc>
          <w:tcPr>
            <w:tcW w:w="626" w:type="pct"/>
          </w:tcPr>
          <w:p w14:paraId="49BC2F08" w14:textId="77777777" w:rsidR="00E627A0" w:rsidRPr="00881BF9" w:rsidRDefault="00E627A0" w:rsidP="00E627A0">
            <w:pPr>
              <w:pStyle w:val="Sraopastraipa"/>
              <w:numPr>
                <w:ilvl w:val="0"/>
                <w:numId w:val="18"/>
              </w:numPr>
            </w:pPr>
          </w:p>
        </w:tc>
        <w:tc>
          <w:tcPr>
            <w:tcW w:w="4374" w:type="pct"/>
          </w:tcPr>
          <w:p w14:paraId="44FB7CB8" w14:textId="646B3BBB" w:rsidR="00E627A0" w:rsidRPr="00881BF9" w:rsidRDefault="00E627A0" w:rsidP="00E627A0">
            <w:r w:rsidRPr="00881BF9">
              <w:t>Turi būti galimybė, pildant reklamos ataskaitas,</w:t>
            </w:r>
            <w:r w:rsidR="19317B98" w:rsidRPr="00881BF9">
              <w:t xml:space="preserve"> pajamų, išlaidų, banko ir sutarčių registrus,</w:t>
            </w:r>
            <w:r w:rsidRPr="00881BF9">
              <w:t xml:space="preserve"> automatiškai priimti ir užpildyti dalį duomenų iš atitinkamų registrų:</w:t>
            </w:r>
          </w:p>
          <w:p w14:paraId="7EEC6ECA" w14:textId="66FEEAE9" w:rsidR="00E627A0" w:rsidRPr="00881BF9" w:rsidRDefault="00E627A0" w:rsidP="00F96AC2">
            <w:pPr>
              <w:pStyle w:val="Sraopastraipa"/>
              <w:numPr>
                <w:ilvl w:val="0"/>
                <w:numId w:val="58"/>
              </w:numPr>
            </w:pPr>
            <w:r w:rsidRPr="00881BF9">
              <w:t>Gyventojų registro;</w:t>
            </w:r>
          </w:p>
          <w:p w14:paraId="052039EA" w14:textId="77777777" w:rsidR="00E627A0" w:rsidRPr="00881BF9" w:rsidRDefault="00E627A0" w:rsidP="00F96AC2">
            <w:pPr>
              <w:pStyle w:val="Sraopastraipa"/>
              <w:numPr>
                <w:ilvl w:val="0"/>
                <w:numId w:val="58"/>
              </w:numPr>
            </w:pPr>
            <w:r w:rsidRPr="00881BF9">
              <w:t>Juridinių asmenų registro.</w:t>
            </w:r>
          </w:p>
          <w:p w14:paraId="536532C7" w14:textId="13E71B9B" w:rsidR="00E627A0" w:rsidRPr="00881BF9" w:rsidRDefault="00E627A0" w:rsidP="00E627A0">
            <w:r w:rsidRPr="00881BF9">
              <w:t xml:space="preserve">Duomenų reikalavimai pateikiami - plačiau žr. </w:t>
            </w:r>
            <w:r w:rsidR="0070070E" w:rsidRPr="00881BF9">
              <w:fldChar w:fldCharType="begin"/>
            </w:r>
            <w:r w:rsidR="0070070E" w:rsidRPr="00881BF9">
              <w:instrText xml:space="preserve"> REF _Ref175225093 \r \h </w:instrText>
            </w:r>
            <w:r w:rsidR="00881BF9" w:rsidRPr="00881BF9">
              <w:instrText xml:space="preserve"> \* MERGEFORMAT </w:instrText>
            </w:r>
            <w:r w:rsidR="0070070E" w:rsidRPr="00881BF9">
              <w:fldChar w:fldCharType="separate"/>
            </w:r>
            <w:r w:rsidR="00881BF9" w:rsidRPr="00881BF9">
              <w:t>8.6</w:t>
            </w:r>
            <w:r w:rsidR="0070070E" w:rsidRPr="00881BF9">
              <w:fldChar w:fldCharType="end"/>
            </w:r>
            <w:r w:rsidR="0070070E" w:rsidRPr="00881BF9">
              <w:t xml:space="preserve"> skyrių</w:t>
            </w:r>
            <w:r w:rsidRPr="00881BF9">
              <w:t>.</w:t>
            </w:r>
          </w:p>
        </w:tc>
      </w:tr>
      <w:tr w:rsidR="00881BF9" w:rsidRPr="00881BF9" w14:paraId="4E9C4955" w14:textId="77777777" w:rsidTr="6BB18BA1">
        <w:tc>
          <w:tcPr>
            <w:tcW w:w="626" w:type="pct"/>
          </w:tcPr>
          <w:p w14:paraId="38A1A23A" w14:textId="77777777" w:rsidR="00E627A0" w:rsidRPr="00881BF9" w:rsidRDefault="00E627A0" w:rsidP="00E627A0">
            <w:pPr>
              <w:pStyle w:val="Sraopastraipa"/>
              <w:numPr>
                <w:ilvl w:val="0"/>
                <w:numId w:val="18"/>
              </w:numPr>
            </w:pPr>
          </w:p>
        </w:tc>
        <w:tc>
          <w:tcPr>
            <w:tcW w:w="4374" w:type="pct"/>
          </w:tcPr>
          <w:p w14:paraId="2BD968F5" w14:textId="341A884A" w:rsidR="00E627A0" w:rsidRPr="00881BF9" w:rsidRDefault="00E627A0" w:rsidP="00E627A0">
            <w:r w:rsidRPr="00881BF9">
              <w:t>Turi būti galimybė, pildant reklamos ataskaitas, iš vidinės sistemos pagal užpildytą išlaidų dokumentą užpildyti rengėjo / skleidėjo pavadinimą.</w:t>
            </w:r>
          </w:p>
        </w:tc>
      </w:tr>
      <w:tr w:rsidR="00881BF9" w:rsidRPr="00881BF9" w14:paraId="2578BB58" w14:textId="77777777" w:rsidTr="6BB18BA1">
        <w:tc>
          <w:tcPr>
            <w:tcW w:w="626" w:type="pct"/>
          </w:tcPr>
          <w:p w14:paraId="33F6DDD9" w14:textId="77777777" w:rsidR="00E627A0" w:rsidRPr="00881BF9" w:rsidRDefault="00E627A0" w:rsidP="00E627A0">
            <w:pPr>
              <w:pStyle w:val="Sraopastraipa"/>
              <w:numPr>
                <w:ilvl w:val="0"/>
                <w:numId w:val="18"/>
              </w:numPr>
            </w:pPr>
          </w:p>
        </w:tc>
        <w:tc>
          <w:tcPr>
            <w:tcW w:w="4374" w:type="pct"/>
          </w:tcPr>
          <w:p w14:paraId="20A999A9" w14:textId="46BC8BC3" w:rsidR="00E627A0" w:rsidRPr="00881BF9" w:rsidRDefault="00E627A0" w:rsidP="00E627A0">
            <w:r w:rsidRPr="00881BF9">
              <w:t>Turi būti galimybė, pildant reklamos ataskaitas, patikrinti visus įrašus prasidedančius R (Reklama) su išlaidų registru ir susieti su reklamos ataskaitos įrašais.</w:t>
            </w:r>
          </w:p>
        </w:tc>
      </w:tr>
      <w:tr w:rsidR="00881BF9" w:rsidRPr="00881BF9" w14:paraId="70550556" w14:textId="77777777" w:rsidTr="6BB18BA1">
        <w:tc>
          <w:tcPr>
            <w:tcW w:w="626" w:type="pct"/>
          </w:tcPr>
          <w:p w14:paraId="4B6ACC68" w14:textId="77777777" w:rsidR="00E627A0" w:rsidRPr="00881BF9" w:rsidRDefault="00E627A0" w:rsidP="00E627A0">
            <w:pPr>
              <w:pStyle w:val="Sraopastraipa"/>
              <w:numPr>
                <w:ilvl w:val="0"/>
                <w:numId w:val="18"/>
              </w:numPr>
            </w:pPr>
          </w:p>
        </w:tc>
        <w:tc>
          <w:tcPr>
            <w:tcW w:w="4374" w:type="pct"/>
          </w:tcPr>
          <w:p w14:paraId="243CF179" w14:textId="77777777" w:rsidR="00E627A0" w:rsidRPr="00881BF9" w:rsidRDefault="00E627A0" w:rsidP="00E627A0">
            <w:r w:rsidRPr="00881BF9">
              <w:t>Turi būti galimybė įkelti pagrindžiančius dokumentus ir atlikti šiuos veiksmus:</w:t>
            </w:r>
          </w:p>
          <w:p w14:paraId="510865F4" w14:textId="77777777" w:rsidR="00E627A0" w:rsidRPr="00881BF9" w:rsidRDefault="00E627A0" w:rsidP="00F96AC2">
            <w:pPr>
              <w:pStyle w:val="Sraopastraipa"/>
              <w:numPr>
                <w:ilvl w:val="1"/>
                <w:numId w:val="60"/>
              </w:numPr>
              <w:rPr>
                <w:szCs w:val="24"/>
              </w:rPr>
            </w:pPr>
            <w:r w:rsidRPr="00881BF9">
              <w:rPr>
                <w:szCs w:val="24"/>
              </w:rPr>
              <w:t>Susieti;</w:t>
            </w:r>
          </w:p>
          <w:p w14:paraId="496F81C0" w14:textId="77777777" w:rsidR="00E627A0" w:rsidRPr="00881BF9" w:rsidRDefault="00E627A0" w:rsidP="00F96AC2">
            <w:pPr>
              <w:pStyle w:val="Sraopastraipa"/>
              <w:numPr>
                <w:ilvl w:val="1"/>
                <w:numId w:val="60"/>
              </w:numPr>
              <w:rPr>
                <w:szCs w:val="24"/>
              </w:rPr>
            </w:pPr>
            <w:r w:rsidRPr="00881BF9">
              <w:rPr>
                <w:szCs w:val="24"/>
              </w:rPr>
              <w:t>Atpažinti informaciją ir pritaikyti kituose registruose;</w:t>
            </w:r>
          </w:p>
          <w:p w14:paraId="5B308B18" w14:textId="4748A85B" w:rsidR="00E627A0" w:rsidRPr="00881BF9" w:rsidRDefault="00E627A0" w:rsidP="00F96AC2">
            <w:pPr>
              <w:pStyle w:val="Sraopastraipa"/>
              <w:numPr>
                <w:ilvl w:val="1"/>
                <w:numId w:val="60"/>
              </w:numPr>
            </w:pPr>
            <w:r w:rsidRPr="00881BF9">
              <w:t>Peržiūrėti, kaip bylą.</w:t>
            </w:r>
          </w:p>
        </w:tc>
      </w:tr>
      <w:tr w:rsidR="00881BF9" w:rsidRPr="00881BF9" w14:paraId="0D159408" w14:textId="77777777" w:rsidTr="6BB18BA1">
        <w:tc>
          <w:tcPr>
            <w:tcW w:w="626" w:type="pct"/>
          </w:tcPr>
          <w:p w14:paraId="741027E1" w14:textId="77777777" w:rsidR="0070070E" w:rsidRPr="00881BF9" w:rsidRDefault="0070070E" w:rsidP="0070070E">
            <w:pPr>
              <w:pStyle w:val="Sraopastraipa"/>
              <w:numPr>
                <w:ilvl w:val="0"/>
                <w:numId w:val="18"/>
              </w:numPr>
            </w:pPr>
          </w:p>
        </w:tc>
        <w:tc>
          <w:tcPr>
            <w:tcW w:w="4374" w:type="pct"/>
          </w:tcPr>
          <w:p w14:paraId="3F079598" w14:textId="77777777" w:rsidR="0070070E" w:rsidRPr="00881BF9" w:rsidRDefault="0070070E" w:rsidP="0070070E">
            <w:r w:rsidRPr="00881BF9">
              <w:t>Turi būti galimybė susieti skirtingų Pajamų registro, Išlaidų registro, Sutarčių registro ir kitų aktualių registrų dokumentus ir vykdyti:</w:t>
            </w:r>
          </w:p>
          <w:p w14:paraId="2102B88C" w14:textId="77777777" w:rsidR="0070070E" w:rsidRPr="00881BF9" w:rsidRDefault="0070070E" w:rsidP="000F5269">
            <w:pPr>
              <w:pStyle w:val="Sraopastraipa"/>
              <w:numPr>
                <w:ilvl w:val="0"/>
                <w:numId w:val="104"/>
              </w:numPr>
            </w:pPr>
            <w:r w:rsidRPr="00881BF9">
              <w:t>Patikrinimą dėl klaidų tarp susietų dokumentų;</w:t>
            </w:r>
          </w:p>
          <w:p w14:paraId="006E928D" w14:textId="77777777" w:rsidR="0070070E" w:rsidRPr="00881BF9" w:rsidRDefault="0070070E" w:rsidP="000F5269">
            <w:pPr>
              <w:pStyle w:val="Sraopastraipa"/>
              <w:numPr>
                <w:ilvl w:val="0"/>
                <w:numId w:val="104"/>
              </w:numPr>
            </w:pPr>
            <w:r w:rsidRPr="00881BF9">
              <w:t>Nesutapimų nustatymą ir pažymėjimą;</w:t>
            </w:r>
          </w:p>
          <w:p w14:paraId="2CF8EDD6" w14:textId="77777777" w:rsidR="0070070E" w:rsidRPr="00881BF9" w:rsidRDefault="0070070E" w:rsidP="000F5269">
            <w:pPr>
              <w:pStyle w:val="Sraopastraipa"/>
              <w:numPr>
                <w:ilvl w:val="0"/>
                <w:numId w:val="104"/>
              </w:numPr>
            </w:pPr>
            <w:r w:rsidRPr="00881BF9">
              <w:t>Įvestų sumų nustatymą ir suvienodinimą;</w:t>
            </w:r>
          </w:p>
          <w:p w14:paraId="2AD6CA24" w14:textId="64C8F093" w:rsidR="0070070E" w:rsidRPr="00881BF9" w:rsidRDefault="0070070E" w:rsidP="0070070E">
            <w:r w:rsidRPr="00881BF9">
              <w:t>Visi susietų dokumentų patikrinimo reikalavimai turi būti suderinti projekto diegimo metu.</w:t>
            </w:r>
          </w:p>
        </w:tc>
      </w:tr>
      <w:tr w:rsidR="00881BF9" w:rsidRPr="00881BF9" w14:paraId="57F85F08" w14:textId="77777777" w:rsidTr="6BB18BA1">
        <w:tc>
          <w:tcPr>
            <w:tcW w:w="626" w:type="pct"/>
          </w:tcPr>
          <w:p w14:paraId="1881D4A7" w14:textId="77777777" w:rsidR="0070070E" w:rsidRPr="00881BF9" w:rsidRDefault="0070070E" w:rsidP="0070070E">
            <w:pPr>
              <w:pStyle w:val="Sraopastraipa"/>
              <w:numPr>
                <w:ilvl w:val="0"/>
                <w:numId w:val="18"/>
              </w:numPr>
            </w:pPr>
          </w:p>
        </w:tc>
        <w:tc>
          <w:tcPr>
            <w:tcW w:w="4374" w:type="pct"/>
          </w:tcPr>
          <w:p w14:paraId="47C7D30C" w14:textId="0BC227D6" w:rsidR="0070070E" w:rsidRPr="00881BF9" w:rsidRDefault="0070070E" w:rsidP="0070070E">
            <w:r w:rsidRPr="00881BF9">
              <w:t>Turi būti galimybė Politinės kampanijos dalyviui peržiūrėti dokumentus prieš pasirašant.</w:t>
            </w:r>
          </w:p>
        </w:tc>
      </w:tr>
      <w:tr w:rsidR="00881BF9" w:rsidRPr="00881BF9" w14:paraId="14046731" w14:textId="77777777" w:rsidTr="6BB18BA1">
        <w:tc>
          <w:tcPr>
            <w:tcW w:w="626" w:type="pct"/>
          </w:tcPr>
          <w:p w14:paraId="46F137F1" w14:textId="77777777" w:rsidR="0070070E" w:rsidRPr="00881BF9" w:rsidRDefault="0070070E" w:rsidP="0070070E">
            <w:pPr>
              <w:pStyle w:val="Sraopastraipa"/>
              <w:numPr>
                <w:ilvl w:val="0"/>
                <w:numId w:val="18"/>
              </w:numPr>
            </w:pPr>
          </w:p>
        </w:tc>
        <w:tc>
          <w:tcPr>
            <w:tcW w:w="4374" w:type="pct"/>
          </w:tcPr>
          <w:p w14:paraId="2EFBFC22" w14:textId="327EF23E" w:rsidR="0070070E" w:rsidRPr="00881BF9" w:rsidRDefault="0070070E" w:rsidP="0070070E">
            <w:r w:rsidRPr="00881BF9">
              <w:t>Turi būti galimybė įkelti daugiau nei vieną dokumentą / failą prie sutarties.</w:t>
            </w:r>
          </w:p>
        </w:tc>
      </w:tr>
      <w:tr w:rsidR="00881BF9" w:rsidRPr="00881BF9" w14:paraId="650B99B1" w14:textId="77777777" w:rsidTr="6BB18BA1">
        <w:tc>
          <w:tcPr>
            <w:tcW w:w="626" w:type="pct"/>
          </w:tcPr>
          <w:p w14:paraId="181D60ED" w14:textId="77777777" w:rsidR="00E627A0" w:rsidRPr="00881BF9" w:rsidRDefault="00E627A0" w:rsidP="00E627A0">
            <w:pPr>
              <w:pStyle w:val="Sraopastraipa"/>
              <w:numPr>
                <w:ilvl w:val="0"/>
                <w:numId w:val="18"/>
              </w:numPr>
            </w:pPr>
          </w:p>
        </w:tc>
        <w:tc>
          <w:tcPr>
            <w:tcW w:w="4374" w:type="pct"/>
          </w:tcPr>
          <w:p w14:paraId="32E56958" w14:textId="34F5A100" w:rsidR="00E627A0" w:rsidRPr="00881BF9" w:rsidRDefault="00E627A0" w:rsidP="00E627A0">
            <w:r w:rsidRPr="00881BF9">
              <w:t>Turi būti galimybė suformuoti finansavimo dokumentų bylas</w:t>
            </w:r>
            <w:r w:rsidR="3CD25193" w:rsidRPr="00881BF9">
              <w:t xml:space="preserve"> ir patogiai peržiūrėti</w:t>
            </w:r>
            <w:r w:rsidRPr="00881BF9">
              <w:t xml:space="preserve"> VRKIS, atitinkama tvarka:</w:t>
            </w:r>
          </w:p>
          <w:p w14:paraId="148D13A8" w14:textId="3592F7CE" w:rsidR="00E627A0" w:rsidRPr="00881BF9" w:rsidRDefault="00E627A0" w:rsidP="00F96AC2">
            <w:pPr>
              <w:pStyle w:val="Sraopastraipa"/>
              <w:numPr>
                <w:ilvl w:val="0"/>
                <w:numId w:val="61"/>
              </w:numPr>
            </w:pPr>
            <w:r w:rsidRPr="00881BF9">
              <w:t>Politinės kampanijos finansavimo ataskaita. </w:t>
            </w:r>
          </w:p>
          <w:p w14:paraId="0337C770" w14:textId="3D159CED" w:rsidR="00E627A0" w:rsidRPr="00881BF9" w:rsidRDefault="00E627A0" w:rsidP="00F96AC2">
            <w:pPr>
              <w:pStyle w:val="Sraopastraipa"/>
              <w:numPr>
                <w:ilvl w:val="0"/>
                <w:numId w:val="61"/>
              </w:numPr>
            </w:pPr>
            <w:r w:rsidRPr="00881BF9">
              <w:t>Aukų ir aukotojų sąrašas.</w:t>
            </w:r>
          </w:p>
          <w:p w14:paraId="0DEAB808" w14:textId="384EED12" w:rsidR="00E627A0" w:rsidRPr="00881BF9" w:rsidRDefault="00E627A0" w:rsidP="00F96AC2">
            <w:pPr>
              <w:pStyle w:val="Sraopastraipa"/>
              <w:numPr>
                <w:ilvl w:val="0"/>
                <w:numId w:val="61"/>
              </w:numPr>
            </w:pPr>
            <w:r w:rsidRPr="00881BF9">
              <w:t>Politinės kampanijos finansavimo apskaitos žiniaraštis.</w:t>
            </w:r>
          </w:p>
          <w:p w14:paraId="00A2C20F" w14:textId="645CEE7D" w:rsidR="00E627A0" w:rsidRPr="00881BF9" w:rsidRDefault="00E627A0" w:rsidP="00F96AC2">
            <w:pPr>
              <w:pStyle w:val="Sraopastraipa"/>
              <w:numPr>
                <w:ilvl w:val="0"/>
                <w:numId w:val="61"/>
              </w:numPr>
            </w:pPr>
            <w:r w:rsidRPr="00881BF9">
              <w:t>Politinės reklamos ataskaita.</w:t>
            </w:r>
          </w:p>
          <w:p w14:paraId="10351EC3" w14:textId="78D3D283" w:rsidR="00E627A0" w:rsidRPr="00881BF9" w:rsidRDefault="00E627A0" w:rsidP="00F96AC2">
            <w:pPr>
              <w:pStyle w:val="Sraopastraipa"/>
              <w:numPr>
                <w:ilvl w:val="0"/>
                <w:numId w:val="61"/>
              </w:numPr>
            </w:pPr>
            <w:r w:rsidRPr="00881BF9">
              <w:t>Politinės kampanijos sąskaitos išrašas.</w:t>
            </w:r>
          </w:p>
          <w:p w14:paraId="08105E41" w14:textId="20BF8A80" w:rsidR="00E627A0" w:rsidRPr="00881BF9" w:rsidRDefault="00E627A0" w:rsidP="00F96AC2">
            <w:pPr>
              <w:pStyle w:val="Sraopastraipa"/>
              <w:numPr>
                <w:ilvl w:val="0"/>
                <w:numId w:val="61"/>
              </w:numPr>
            </w:pPr>
            <w:r w:rsidRPr="00881BF9">
              <w:t>Elektroninėmis mokėjimo priemonėmis, jeigu tokios naudotos, surinktų aukų sąskaitos išrašas.</w:t>
            </w:r>
          </w:p>
          <w:p w14:paraId="76FC8BB2" w14:textId="253DA3D4" w:rsidR="00E627A0" w:rsidRPr="00881BF9" w:rsidRDefault="00E627A0" w:rsidP="00F96AC2">
            <w:pPr>
              <w:pStyle w:val="Sraopastraipa"/>
              <w:numPr>
                <w:ilvl w:val="0"/>
                <w:numId w:val="61"/>
              </w:numPr>
            </w:pPr>
            <w:r w:rsidRPr="00881BF9">
              <w:t>Pagal sutartį surinktų mažų aukų, jeigu tokios aukos buvo rinktos, paaukojusių asmenų sąrašas su duomenimis, pagal kuriuos galima nustatyti aukotojų tapatybę.</w:t>
            </w:r>
          </w:p>
          <w:p w14:paraId="518832AF" w14:textId="623F21FE" w:rsidR="00E627A0" w:rsidRPr="00881BF9" w:rsidRDefault="00E627A0" w:rsidP="00F96AC2">
            <w:pPr>
              <w:pStyle w:val="Sraopastraipa"/>
              <w:numPr>
                <w:ilvl w:val="0"/>
                <w:numId w:val="61"/>
              </w:numPr>
            </w:pPr>
            <w:r w:rsidRPr="00881BF9">
              <w:t>Sudarytos sutartys, taip pat ir turto patikėjimo sutarties su iždininku ar dalyvio patikrinimo sutarties su audito įmone arba auditoriumi, jeigu ji buvo sudaryta, kopijos.</w:t>
            </w:r>
          </w:p>
          <w:p w14:paraId="710D498D" w14:textId="694594B0" w:rsidR="00E627A0" w:rsidRPr="00881BF9" w:rsidRDefault="00E627A0" w:rsidP="00F96AC2">
            <w:pPr>
              <w:pStyle w:val="Sraopastraipa"/>
              <w:numPr>
                <w:ilvl w:val="0"/>
                <w:numId w:val="61"/>
              </w:numPr>
            </w:pPr>
            <w:r w:rsidRPr="00881BF9">
              <w:t>Pajamas (tik nepiniginėms aukoms rinkti aukų lapai, darbų atlikimo aktai) ir išlaidas pagrindžiančius dokumentus, savanoriškų darbų atlikimo aktai, gautų nepiniginių aukų panaudojimo aktai, politinės reklamos pavyzdžiai, maketai ir kt.</w:t>
            </w:r>
          </w:p>
          <w:p w14:paraId="25CB883B" w14:textId="77777777" w:rsidR="00E627A0" w:rsidRPr="00881BF9" w:rsidRDefault="00E627A0" w:rsidP="00F96AC2">
            <w:pPr>
              <w:pStyle w:val="Sraopastraipa"/>
              <w:numPr>
                <w:ilvl w:val="0"/>
                <w:numId w:val="61"/>
              </w:numPr>
            </w:pPr>
            <w:r w:rsidRPr="00881BF9">
              <w:t>Tais atvejais, kai dalyvio ataskaitoje nurodytos ne politinės kampanijos laikotarpiu turėtos išlaidos, pateikiamos visų išlaidas pagrindžiančių ir mokėjimo dokumentų kopijos;</w:t>
            </w:r>
          </w:p>
          <w:p w14:paraId="0C360964" w14:textId="15B5427B" w:rsidR="00E627A0" w:rsidRPr="00881BF9" w:rsidRDefault="00E627A0" w:rsidP="00F96AC2">
            <w:pPr>
              <w:pStyle w:val="Sraopastraipa"/>
              <w:numPr>
                <w:ilvl w:val="0"/>
                <w:numId w:val="61"/>
              </w:numPr>
            </w:pPr>
            <w:r w:rsidRPr="00881BF9">
              <w:t>Žemės, statinių ar kitų objektų, ant kurių ar kuriuose įrengiama išorinė politinė reklama, savininko rašytiniai sutikimai. Jeigu neatlygintini - iždininko pridedami teikiant ataskaitą.</w:t>
            </w:r>
          </w:p>
          <w:p w14:paraId="3A1C26DC" w14:textId="6B79D25B" w:rsidR="00E627A0" w:rsidRPr="00881BF9" w:rsidRDefault="00E627A0" w:rsidP="00F96AC2">
            <w:pPr>
              <w:pStyle w:val="Sraopastraipa"/>
              <w:numPr>
                <w:ilvl w:val="0"/>
                <w:numId w:val="61"/>
              </w:numPr>
            </w:pPr>
            <w:r w:rsidRPr="00881BF9">
              <w:t>VRK sekretoriato darbuotojo išduota pažyma (-os) apie įregistruoto savarankiško politinės kampanijos dalyvio duomenis.</w:t>
            </w:r>
          </w:p>
        </w:tc>
      </w:tr>
      <w:tr w:rsidR="00881BF9" w:rsidRPr="00881BF9" w14:paraId="019FEAD6" w14:textId="77777777" w:rsidTr="6BB18BA1">
        <w:tc>
          <w:tcPr>
            <w:tcW w:w="626" w:type="pct"/>
          </w:tcPr>
          <w:p w14:paraId="5602EDA2" w14:textId="77777777" w:rsidR="0070070E" w:rsidRPr="00881BF9" w:rsidRDefault="0070070E" w:rsidP="0070070E">
            <w:pPr>
              <w:pStyle w:val="Sraopastraipa"/>
              <w:numPr>
                <w:ilvl w:val="0"/>
                <w:numId w:val="18"/>
              </w:numPr>
            </w:pPr>
          </w:p>
        </w:tc>
        <w:tc>
          <w:tcPr>
            <w:tcW w:w="4374" w:type="pct"/>
          </w:tcPr>
          <w:p w14:paraId="49634D79" w14:textId="184CEF46" w:rsidR="0070070E" w:rsidRPr="00881BF9" w:rsidRDefault="0070070E" w:rsidP="0070070E">
            <w:r w:rsidRPr="00881BF9">
              <w:t>Turi būti galimybė pažymėjus netinkamai nuasmenintą sutartį “Atmesta”, automatiškai informuoti iždininką įrašant konkrečią priežastį.</w:t>
            </w:r>
          </w:p>
        </w:tc>
      </w:tr>
      <w:tr w:rsidR="00881BF9" w:rsidRPr="00881BF9" w14:paraId="23A0E51D" w14:textId="77777777" w:rsidTr="6BB18BA1">
        <w:tc>
          <w:tcPr>
            <w:tcW w:w="626" w:type="pct"/>
          </w:tcPr>
          <w:p w14:paraId="2ACB51FC" w14:textId="77777777" w:rsidR="0070070E" w:rsidRPr="00881BF9" w:rsidRDefault="0070070E" w:rsidP="0070070E">
            <w:pPr>
              <w:pStyle w:val="Sraopastraipa"/>
              <w:numPr>
                <w:ilvl w:val="0"/>
                <w:numId w:val="18"/>
              </w:numPr>
            </w:pPr>
          </w:p>
        </w:tc>
        <w:tc>
          <w:tcPr>
            <w:tcW w:w="4374" w:type="pct"/>
          </w:tcPr>
          <w:p w14:paraId="55150D02" w14:textId="2E4D0FDB" w:rsidR="0070070E" w:rsidRPr="00881BF9" w:rsidRDefault="0070070E" w:rsidP="0070070E">
            <w:r w:rsidRPr="00881BF9">
              <w:t>Turi būti galimybė finansavimo dokumentų bylas pildyti visos politinės kampanijos metu.</w:t>
            </w:r>
          </w:p>
        </w:tc>
      </w:tr>
      <w:tr w:rsidR="00881BF9" w:rsidRPr="00881BF9" w14:paraId="6C55FEDC" w14:textId="77777777" w:rsidTr="6BB18BA1">
        <w:tc>
          <w:tcPr>
            <w:tcW w:w="626" w:type="pct"/>
          </w:tcPr>
          <w:p w14:paraId="12F5E5D7" w14:textId="77777777" w:rsidR="0070070E" w:rsidRPr="00881BF9" w:rsidRDefault="0070070E" w:rsidP="0070070E">
            <w:pPr>
              <w:pStyle w:val="Sraopastraipa"/>
              <w:numPr>
                <w:ilvl w:val="0"/>
                <w:numId w:val="18"/>
              </w:numPr>
            </w:pPr>
          </w:p>
        </w:tc>
        <w:tc>
          <w:tcPr>
            <w:tcW w:w="4374" w:type="pct"/>
          </w:tcPr>
          <w:p w14:paraId="7E7F1503" w14:textId="2459EF4D" w:rsidR="0070070E" w:rsidRPr="00881BF9" w:rsidRDefault="49A5E62B" w:rsidP="0070070E">
            <w:r w:rsidRPr="00881BF9">
              <w:t>Turi būti galimybė nurodyti kieno iniciatyva tikslintas</w:t>
            </w:r>
            <w:r w:rsidR="09809C73" w:rsidRPr="00881BF9">
              <w:t xml:space="preserve"> </w:t>
            </w:r>
            <w:r w:rsidR="09A162F9" w:rsidRPr="00881BF9">
              <w:t>atblokuotas</w:t>
            </w:r>
            <w:r w:rsidRPr="00881BF9">
              <w:t xml:space="preserve"> dokumentas. Tikslus galimų pildytojų sąrašas turės būti sutartas projekto metu.</w:t>
            </w:r>
          </w:p>
        </w:tc>
      </w:tr>
      <w:tr w:rsidR="00881BF9" w:rsidRPr="00881BF9" w14:paraId="1EDD2B36" w14:textId="77777777" w:rsidTr="6BB18BA1">
        <w:tc>
          <w:tcPr>
            <w:tcW w:w="626" w:type="pct"/>
          </w:tcPr>
          <w:p w14:paraId="3B8D1083" w14:textId="77777777" w:rsidR="0070070E" w:rsidRPr="00881BF9" w:rsidRDefault="0070070E" w:rsidP="0070070E">
            <w:pPr>
              <w:pStyle w:val="Sraopastraipa"/>
              <w:numPr>
                <w:ilvl w:val="0"/>
                <w:numId w:val="18"/>
              </w:numPr>
            </w:pPr>
          </w:p>
        </w:tc>
        <w:tc>
          <w:tcPr>
            <w:tcW w:w="4374" w:type="pct"/>
          </w:tcPr>
          <w:p w14:paraId="38FD176F" w14:textId="067F2BDC" w:rsidR="0070070E" w:rsidRPr="00881BF9" w:rsidRDefault="0070070E" w:rsidP="6BB18BA1">
            <w:r w:rsidRPr="00881BF9">
              <w:t xml:space="preserve">Turi būti galimybė dalį </w:t>
            </w:r>
            <w:r w:rsidR="055BE639" w:rsidRPr="00881BF9">
              <w:t xml:space="preserve">rankiniu būdu ar </w:t>
            </w:r>
            <w:r w:rsidRPr="00881BF9">
              <w:t>XML formatu įkelto banko išrašo įrašų susieti su</w:t>
            </w:r>
            <w:r w:rsidR="6725D47B" w:rsidRPr="00881BF9">
              <w:t xml:space="preserve"> </w:t>
            </w:r>
            <w:r w:rsidR="0B86BAA9" w:rsidRPr="00881BF9">
              <w:t xml:space="preserve">išlaidų </w:t>
            </w:r>
            <w:r w:rsidR="6725D47B" w:rsidRPr="00881BF9">
              <w:t>dokumentu, ar dalimi išlaidų dokumento išlaidų registre bei</w:t>
            </w:r>
            <w:r w:rsidR="3EFA01B2" w:rsidRPr="00881BF9">
              <w:t xml:space="preserve"> banko išrašo įrašų operacijomis</w:t>
            </w:r>
            <w:r w:rsidRPr="00881BF9">
              <w:t>:</w:t>
            </w:r>
          </w:p>
          <w:p w14:paraId="2DBF4C41" w14:textId="1BFB5AE6" w:rsidR="0070070E" w:rsidRPr="00881BF9" w:rsidRDefault="0070070E" w:rsidP="1BFAC04E">
            <w:pPr>
              <w:pStyle w:val="Sraopastraipa"/>
            </w:pPr>
            <w:r w:rsidRPr="00881BF9">
              <w:t>Klaidingo pavedimo operacijaKlaidingo pavedimo grąžinimo operacija</w:t>
            </w:r>
            <w:r w:rsidR="3E6B6A68" w:rsidRPr="00881BF9">
              <w:t>.</w:t>
            </w:r>
            <w:r w:rsidR="408FA46F" w:rsidRPr="00881BF9">
              <w:t xml:space="preserve"> </w:t>
            </w:r>
          </w:p>
        </w:tc>
      </w:tr>
      <w:tr w:rsidR="00881BF9" w:rsidRPr="00881BF9" w14:paraId="01316940" w14:textId="77777777" w:rsidTr="6BB18BA1">
        <w:tc>
          <w:tcPr>
            <w:tcW w:w="626" w:type="pct"/>
          </w:tcPr>
          <w:p w14:paraId="0ADCA9B9" w14:textId="77777777" w:rsidR="0070070E" w:rsidRPr="00881BF9" w:rsidRDefault="0070070E" w:rsidP="0070070E">
            <w:pPr>
              <w:pStyle w:val="Sraopastraipa"/>
              <w:numPr>
                <w:ilvl w:val="0"/>
                <w:numId w:val="18"/>
              </w:numPr>
            </w:pPr>
          </w:p>
        </w:tc>
        <w:tc>
          <w:tcPr>
            <w:tcW w:w="4374" w:type="pct"/>
          </w:tcPr>
          <w:p w14:paraId="4E67DA60" w14:textId="0A34CAE1" w:rsidR="0070070E" w:rsidRPr="00881BF9" w:rsidRDefault="0070070E" w:rsidP="0070070E">
            <w:r w:rsidRPr="00881BF9">
              <w:t>Turi būti galimybė redaguoti XML formatu sukeltus įrašus</w:t>
            </w:r>
          </w:p>
        </w:tc>
      </w:tr>
      <w:tr w:rsidR="00881BF9" w:rsidRPr="00881BF9" w14:paraId="232947A2" w14:textId="77777777" w:rsidTr="6BB18BA1">
        <w:tc>
          <w:tcPr>
            <w:tcW w:w="626" w:type="pct"/>
          </w:tcPr>
          <w:p w14:paraId="02D05A49" w14:textId="77777777" w:rsidR="0070070E" w:rsidRPr="00881BF9" w:rsidRDefault="0070070E" w:rsidP="0070070E">
            <w:pPr>
              <w:pStyle w:val="Sraopastraipa"/>
              <w:numPr>
                <w:ilvl w:val="0"/>
                <w:numId w:val="18"/>
              </w:numPr>
            </w:pPr>
          </w:p>
        </w:tc>
        <w:tc>
          <w:tcPr>
            <w:tcW w:w="4374" w:type="pct"/>
          </w:tcPr>
          <w:p w14:paraId="64C1FD27" w14:textId="63228B61" w:rsidR="0070070E" w:rsidRPr="00881BF9" w:rsidRDefault="0070070E" w:rsidP="0070070E">
            <w:r w:rsidRPr="00881BF9">
              <w:t>Turi būti galimybė, pagal įkeltą banko sąskaitos išrašą, sukurti išlaidų ir pajamų dokumentų paruoštukus, užpildant  duomenis</w:t>
            </w:r>
            <w:r w:rsidR="423E87C8" w:rsidRPr="00881BF9">
              <w:t xml:space="preserve"> iš išrašo</w:t>
            </w:r>
            <w:r w:rsidR="07E78F05" w:rsidRPr="00881BF9">
              <w:t xml:space="preserve">, priklausomai nuo kuriamo įrašo, </w:t>
            </w:r>
            <w:r w:rsidR="69D93DFF" w:rsidRPr="00881BF9">
              <w:t>tokius kaip</w:t>
            </w:r>
            <w:r w:rsidRPr="00881BF9">
              <w:t>:</w:t>
            </w:r>
          </w:p>
          <w:p w14:paraId="0119BCE1" w14:textId="298350CD" w:rsidR="0070070E" w:rsidRPr="00881BF9" w:rsidRDefault="0070070E" w:rsidP="00F96AC2">
            <w:pPr>
              <w:pStyle w:val="Sraopastraipa"/>
              <w:numPr>
                <w:ilvl w:val="1"/>
                <w:numId w:val="60"/>
              </w:numPr>
            </w:pPr>
            <w:r w:rsidRPr="00881BF9">
              <w:t>Juridinio arba fizinio asmens kodą;</w:t>
            </w:r>
          </w:p>
          <w:p w14:paraId="536FB2F1" w14:textId="5EAE8071" w:rsidR="0070070E" w:rsidRPr="00881BF9" w:rsidRDefault="0070070E" w:rsidP="00F96AC2">
            <w:pPr>
              <w:pStyle w:val="Sraopastraipa"/>
              <w:numPr>
                <w:ilvl w:val="1"/>
                <w:numId w:val="60"/>
              </w:numPr>
            </w:pPr>
            <w:r w:rsidRPr="00881BF9">
              <w:t>Pavadinimą arba Vardą ir pavardę;</w:t>
            </w:r>
          </w:p>
          <w:p w14:paraId="0E8ACE29" w14:textId="066E1805" w:rsidR="0070070E" w:rsidRPr="00881BF9" w:rsidRDefault="0070070E" w:rsidP="00F96AC2">
            <w:pPr>
              <w:pStyle w:val="Sraopastraipa"/>
              <w:numPr>
                <w:ilvl w:val="0"/>
                <w:numId w:val="62"/>
              </w:numPr>
            </w:pPr>
            <w:r w:rsidRPr="00881BF9">
              <w:t>Išlaidų sumą</w:t>
            </w:r>
            <w:r w:rsidR="43F45C47" w:rsidRPr="00881BF9">
              <w:t>;</w:t>
            </w:r>
          </w:p>
          <w:p w14:paraId="3555C195" w14:textId="436E2FD5" w:rsidR="0070070E" w:rsidRPr="00881BF9" w:rsidRDefault="05237302" w:rsidP="00F96AC2">
            <w:pPr>
              <w:pStyle w:val="Sraopastraipa"/>
              <w:numPr>
                <w:ilvl w:val="0"/>
                <w:numId w:val="62"/>
              </w:numPr>
            </w:pPr>
            <w:r w:rsidRPr="00881BF9">
              <w:t>Datą</w:t>
            </w:r>
            <w:r w:rsidR="43A06A72" w:rsidRPr="00881BF9">
              <w:t>;</w:t>
            </w:r>
          </w:p>
          <w:p w14:paraId="794D8A15" w14:textId="20F2D51F" w:rsidR="0070070E" w:rsidRPr="00881BF9" w:rsidRDefault="05237302" w:rsidP="00F96AC2">
            <w:pPr>
              <w:pStyle w:val="Sraopastraipa"/>
              <w:numPr>
                <w:ilvl w:val="0"/>
                <w:numId w:val="62"/>
              </w:numPr>
            </w:pPr>
            <w:r w:rsidRPr="00881BF9">
              <w:t>Dokumento Nr.</w:t>
            </w:r>
            <w:r w:rsidR="49020F8A" w:rsidRPr="00881BF9">
              <w:t>;</w:t>
            </w:r>
          </w:p>
          <w:p w14:paraId="745ADE17" w14:textId="77777777" w:rsidR="0070070E" w:rsidRPr="00881BF9" w:rsidRDefault="2073E871" w:rsidP="00F96AC2">
            <w:pPr>
              <w:pStyle w:val="Sraopastraipa"/>
              <w:numPr>
                <w:ilvl w:val="0"/>
                <w:numId w:val="62"/>
              </w:numPr>
            </w:pPr>
            <w:r w:rsidRPr="00881BF9">
              <w:t>Paskirtį</w:t>
            </w:r>
            <w:r w:rsidR="00281D3E" w:rsidRPr="00881BF9">
              <w:t>.</w:t>
            </w:r>
          </w:p>
          <w:p w14:paraId="0E2456F9" w14:textId="74666971" w:rsidR="0070070E" w:rsidRPr="00881BF9" w:rsidRDefault="00487FDD" w:rsidP="00630D73">
            <w:r w:rsidRPr="00881BF9">
              <w:t xml:space="preserve">Šis sąrašas </w:t>
            </w:r>
            <w:r w:rsidR="00DA2E05" w:rsidRPr="00881BF9">
              <w:t xml:space="preserve">dar gali būti tikslinamas </w:t>
            </w:r>
            <w:r w:rsidR="00F46061" w:rsidRPr="00881BF9">
              <w:t>su Perkančiąja organizacija</w:t>
            </w:r>
            <w:r w:rsidR="00D86B7C" w:rsidRPr="00881BF9">
              <w:t>.</w:t>
            </w:r>
          </w:p>
        </w:tc>
      </w:tr>
      <w:tr w:rsidR="00881BF9" w:rsidRPr="00881BF9" w14:paraId="3ACD71D6" w14:textId="77777777" w:rsidTr="6BB18BA1">
        <w:tc>
          <w:tcPr>
            <w:tcW w:w="626" w:type="pct"/>
          </w:tcPr>
          <w:p w14:paraId="77965024" w14:textId="77777777" w:rsidR="0070070E" w:rsidRPr="00881BF9" w:rsidRDefault="0070070E" w:rsidP="0070070E">
            <w:pPr>
              <w:pStyle w:val="Sraopastraipa"/>
              <w:numPr>
                <w:ilvl w:val="0"/>
                <w:numId w:val="18"/>
              </w:numPr>
            </w:pPr>
          </w:p>
        </w:tc>
        <w:tc>
          <w:tcPr>
            <w:tcW w:w="4374" w:type="pct"/>
          </w:tcPr>
          <w:p w14:paraId="5C8D7BA6" w14:textId="12417CC4" w:rsidR="0070070E" w:rsidRPr="00881BF9" w:rsidRDefault="0070070E" w:rsidP="0070070E">
            <w:r w:rsidRPr="00881BF9">
              <w:t>Turi būti galimybė, išlaidų registre, įvesti išankstinio apmokėjimo sąskaitą, o vėliau pridėti galutinę sąskaitą, susiejant ją su banko registru (apmokėjimu).</w:t>
            </w:r>
          </w:p>
        </w:tc>
      </w:tr>
      <w:tr w:rsidR="00881BF9" w:rsidRPr="00881BF9" w14:paraId="3F80334C" w14:textId="77777777" w:rsidTr="6BB18BA1">
        <w:tc>
          <w:tcPr>
            <w:tcW w:w="626" w:type="pct"/>
          </w:tcPr>
          <w:p w14:paraId="5A6888EB" w14:textId="77777777" w:rsidR="0070070E" w:rsidRPr="00881BF9" w:rsidRDefault="0070070E" w:rsidP="0070070E">
            <w:pPr>
              <w:pStyle w:val="Sraopastraipa"/>
              <w:numPr>
                <w:ilvl w:val="0"/>
                <w:numId w:val="18"/>
              </w:numPr>
            </w:pPr>
          </w:p>
        </w:tc>
        <w:tc>
          <w:tcPr>
            <w:tcW w:w="4374" w:type="pct"/>
          </w:tcPr>
          <w:p w14:paraId="77597F93" w14:textId="788E99EA" w:rsidR="0070070E" w:rsidRPr="00881BF9" w:rsidRDefault="0070070E" w:rsidP="0070070E">
            <w:r w:rsidRPr="00881BF9">
              <w:t>Turi būti galimybė įkelti sąskaitas faktūras PDF, WORD, JPG</w:t>
            </w:r>
            <w:r w:rsidR="08B85ACB" w:rsidRPr="00881BF9">
              <w:t xml:space="preserve">, ODT,  XLS, </w:t>
            </w:r>
            <w:r w:rsidR="004203CC" w:rsidRPr="00881BF9">
              <w:t>,</w:t>
            </w:r>
            <w:r w:rsidRPr="00881BF9">
              <w:t xml:space="preserve"> PNG </w:t>
            </w:r>
            <w:r w:rsidR="004203CC" w:rsidRPr="00881BF9">
              <w:t xml:space="preserve">ar kitais lygiaverčiais </w:t>
            </w:r>
            <w:r w:rsidRPr="00881BF9">
              <w:t>formatais.</w:t>
            </w:r>
            <w:r w:rsidR="004203CC" w:rsidRPr="00881BF9">
              <w:t xml:space="preserve"> Baigtinis formatų sąrašas turi būti suderintas su Perkančiąja organizacija.</w:t>
            </w:r>
          </w:p>
        </w:tc>
      </w:tr>
      <w:tr w:rsidR="00881BF9" w:rsidRPr="00881BF9" w14:paraId="6B9E6304" w14:textId="77777777" w:rsidTr="6BB18BA1">
        <w:tc>
          <w:tcPr>
            <w:tcW w:w="626" w:type="pct"/>
          </w:tcPr>
          <w:p w14:paraId="0392EA0B" w14:textId="77777777" w:rsidR="0070070E" w:rsidRPr="00881BF9" w:rsidRDefault="0070070E" w:rsidP="0070070E">
            <w:pPr>
              <w:pStyle w:val="Sraopastraipa"/>
              <w:numPr>
                <w:ilvl w:val="0"/>
                <w:numId w:val="18"/>
              </w:numPr>
            </w:pPr>
          </w:p>
        </w:tc>
        <w:tc>
          <w:tcPr>
            <w:tcW w:w="4374" w:type="pct"/>
          </w:tcPr>
          <w:p w14:paraId="36295B3F" w14:textId="3613C5E3" w:rsidR="0070070E" w:rsidRPr="00881BF9" w:rsidRDefault="0070070E" w:rsidP="0070070E">
            <w:r w:rsidRPr="00881BF9">
              <w:t>Turi būti galimybė pagal įkeltas sąskaitas faktūras identifikuoti ir suvesti duomenis į išlaidų dokumentą.</w:t>
            </w:r>
          </w:p>
        </w:tc>
      </w:tr>
      <w:tr w:rsidR="00881BF9" w:rsidRPr="00881BF9" w14:paraId="7E72FABF" w14:textId="77777777" w:rsidTr="6BB18BA1">
        <w:tc>
          <w:tcPr>
            <w:tcW w:w="626" w:type="pct"/>
          </w:tcPr>
          <w:p w14:paraId="42163C47" w14:textId="77777777" w:rsidR="0070070E" w:rsidRPr="00881BF9" w:rsidRDefault="0070070E" w:rsidP="0070070E">
            <w:pPr>
              <w:pStyle w:val="Sraopastraipa"/>
              <w:numPr>
                <w:ilvl w:val="0"/>
                <w:numId w:val="18"/>
              </w:numPr>
            </w:pPr>
          </w:p>
        </w:tc>
        <w:tc>
          <w:tcPr>
            <w:tcW w:w="4374" w:type="pct"/>
          </w:tcPr>
          <w:p w14:paraId="6A1338B2" w14:textId="6B1A694F" w:rsidR="0070070E" w:rsidRPr="00881BF9" w:rsidRDefault="0070070E" w:rsidP="0070070E">
            <w:r w:rsidRPr="00881BF9">
              <w:t>Turi būti galimybė pagal įkeltą sutartį identifikuoti ir suvesti duomenis į sutarčių registrą.</w:t>
            </w:r>
          </w:p>
        </w:tc>
      </w:tr>
      <w:tr w:rsidR="00881BF9" w:rsidRPr="00881BF9" w14:paraId="0143BBD5" w14:textId="77777777" w:rsidTr="6BB18BA1">
        <w:tc>
          <w:tcPr>
            <w:tcW w:w="626" w:type="pct"/>
          </w:tcPr>
          <w:p w14:paraId="5273AFB0" w14:textId="77777777" w:rsidR="0070070E" w:rsidRPr="00881BF9" w:rsidRDefault="0070070E" w:rsidP="0070070E">
            <w:pPr>
              <w:pStyle w:val="Sraopastraipa"/>
              <w:numPr>
                <w:ilvl w:val="0"/>
                <w:numId w:val="18"/>
              </w:numPr>
            </w:pPr>
          </w:p>
        </w:tc>
        <w:tc>
          <w:tcPr>
            <w:tcW w:w="4374" w:type="pct"/>
          </w:tcPr>
          <w:p w14:paraId="3B27CF2D" w14:textId="585176E2" w:rsidR="0070070E" w:rsidRPr="00881BF9" w:rsidRDefault="0070070E" w:rsidP="0070070E">
            <w:r w:rsidRPr="00881BF9">
              <w:t>Turi būti galimybė automatiškai įkelti išlaidų ir pajamų dokumentus atitinkamai į išlaidų ir pajamų registrus.</w:t>
            </w:r>
          </w:p>
        </w:tc>
      </w:tr>
      <w:tr w:rsidR="00881BF9" w:rsidRPr="00881BF9" w14:paraId="424B3AE0" w14:textId="77777777" w:rsidTr="6BB18BA1">
        <w:tc>
          <w:tcPr>
            <w:tcW w:w="626" w:type="pct"/>
          </w:tcPr>
          <w:p w14:paraId="67B18578" w14:textId="77777777" w:rsidR="0070070E" w:rsidRPr="00881BF9" w:rsidRDefault="0070070E" w:rsidP="0070070E">
            <w:pPr>
              <w:pStyle w:val="Sraopastraipa"/>
              <w:numPr>
                <w:ilvl w:val="0"/>
                <w:numId w:val="18"/>
              </w:numPr>
            </w:pPr>
          </w:p>
        </w:tc>
        <w:tc>
          <w:tcPr>
            <w:tcW w:w="4374" w:type="pct"/>
          </w:tcPr>
          <w:p w14:paraId="205A4664" w14:textId="7DD38554" w:rsidR="0070070E" w:rsidRPr="00881BF9" w:rsidRDefault="0070070E" w:rsidP="0070070E">
            <w:r w:rsidRPr="00881BF9">
              <w:t>Turi būti galimybė, sukuriant pajamų dokumentą, to paties asmens pervestas aukas (mažos aukos, kai viršijama mažos aukos suma), registruoti kitu kodu.</w:t>
            </w:r>
          </w:p>
        </w:tc>
      </w:tr>
      <w:tr w:rsidR="00881BF9" w:rsidRPr="00881BF9" w14:paraId="31CB3C6A" w14:textId="77777777" w:rsidTr="6BB18BA1">
        <w:tc>
          <w:tcPr>
            <w:tcW w:w="626" w:type="pct"/>
          </w:tcPr>
          <w:p w14:paraId="09614F4D" w14:textId="77777777" w:rsidR="0070070E" w:rsidRPr="00881BF9" w:rsidRDefault="0070070E" w:rsidP="0070070E">
            <w:pPr>
              <w:pStyle w:val="Sraopastraipa"/>
              <w:numPr>
                <w:ilvl w:val="0"/>
                <w:numId w:val="18"/>
              </w:numPr>
            </w:pPr>
          </w:p>
        </w:tc>
        <w:tc>
          <w:tcPr>
            <w:tcW w:w="4374" w:type="pct"/>
          </w:tcPr>
          <w:p w14:paraId="752BF10B" w14:textId="03ED1C55" w:rsidR="0070070E" w:rsidRPr="00881BF9" w:rsidRDefault="0070070E" w:rsidP="0070070E">
            <w:r w:rsidRPr="00881BF9">
              <w:t xml:space="preserve">Turi būti galimybė, išsaugojus pajamų dokumentą, kreiptis į VRKIS pajamų registrą ir patikrinti ar tas aukotojas jau aukojo pagal vardą ir pavardę. </w:t>
            </w:r>
            <w:r w:rsidRPr="00881BF9">
              <w:rPr>
                <w:rFonts w:ascii="Times New Roman" w:eastAsia="Times New Roman" w:hAnsi="Times New Roman" w:cs="Times New Roman"/>
              </w:rPr>
              <w:t>Patikrinimas turėtų būti nejautrus lietuviškoms raidėms ir vardo/pavardės laukų įvedimo eiliškumui.</w:t>
            </w:r>
            <w:r w:rsidRPr="00881BF9">
              <w:t xml:space="preserve"> Jeigu taip – informuojamas iždininkas.</w:t>
            </w:r>
          </w:p>
        </w:tc>
      </w:tr>
      <w:tr w:rsidR="00881BF9" w:rsidRPr="00881BF9" w14:paraId="07B09F46" w14:textId="77777777" w:rsidTr="6BB18BA1">
        <w:tc>
          <w:tcPr>
            <w:tcW w:w="626" w:type="pct"/>
          </w:tcPr>
          <w:p w14:paraId="292D5A4D" w14:textId="77777777" w:rsidR="0070070E" w:rsidRPr="00881BF9" w:rsidRDefault="0070070E" w:rsidP="0070070E">
            <w:pPr>
              <w:pStyle w:val="Sraopastraipa"/>
              <w:numPr>
                <w:ilvl w:val="0"/>
                <w:numId w:val="18"/>
              </w:numPr>
            </w:pPr>
          </w:p>
        </w:tc>
        <w:tc>
          <w:tcPr>
            <w:tcW w:w="4374" w:type="pct"/>
          </w:tcPr>
          <w:p w14:paraId="4BEE1536" w14:textId="4BD2D1EF" w:rsidR="0070070E" w:rsidRPr="00881BF9" w:rsidRDefault="0070070E" w:rsidP="0070070E">
            <w:r w:rsidRPr="00881BF9">
              <w:t>Turi būti galimybė atpažinti jeigu Pajamų registre registruojant pajamas jau yra registruota asmens tuo pačiu vardu ir pavarde auka su kodu AMA ir bendra aukų suma viršija mažos aukos sumą. Patikrinimas turėtų būti nejautrus lietuviškoms raidėms ir vardo/pavardės laukų įvedimo eiliškumui.</w:t>
            </w:r>
          </w:p>
        </w:tc>
      </w:tr>
      <w:tr w:rsidR="0070070E" w:rsidRPr="00881BF9" w14:paraId="3B8D9FA5" w14:textId="77777777" w:rsidTr="6BB18BA1">
        <w:tc>
          <w:tcPr>
            <w:tcW w:w="626" w:type="pct"/>
          </w:tcPr>
          <w:p w14:paraId="04F4834F" w14:textId="77777777" w:rsidR="0070070E" w:rsidRPr="00881BF9" w:rsidRDefault="0070070E" w:rsidP="0070070E">
            <w:pPr>
              <w:pStyle w:val="Sraopastraipa"/>
              <w:numPr>
                <w:ilvl w:val="0"/>
                <w:numId w:val="18"/>
              </w:numPr>
            </w:pPr>
          </w:p>
        </w:tc>
        <w:tc>
          <w:tcPr>
            <w:tcW w:w="4374" w:type="pct"/>
          </w:tcPr>
          <w:p w14:paraId="335E1663" w14:textId="71CCA273" w:rsidR="0070070E" w:rsidRPr="00881BF9" w:rsidRDefault="0070070E" w:rsidP="0070070E">
            <w:r w:rsidRPr="00881BF9">
              <w:t>Turi būti galimybė norint išsaugoti įrašą išsiųsti informacinį pranešimą iždininkui dėl asmens tapatybės sutikrinimo.</w:t>
            </w:r>
          </w:p>
        </w:tc>
      </w:tr>
    </w:tbl>
    <w:p w14:paraId="36A10B6E" w14:textId="77777777" w:rsidR="00213DCC" w:rsidRPr="00881BF9" w:rsidRDefault="00213DCC" w:rsidP="00213DCC"/>
    <w:p w14:paraId="7901FE30" w14:textId="20CD1658" w:rsidR="00213DCC" w:rsidRPr="00881BF9" w:rsidRDefault="00213DCC" w:rsidP="00213DCC">
      <w:pPr>
        <w:pStyle w:val="Antrat2"/>
        <w:ind w:left="567" w:hanging="567"/>
      </w:pPr>
      <w:bookmarkStart w:id="39" w:name="_Toc178546536"/>
      <w:r w:rsidRPr="00881BF9">
        <w:t>Reikalavimai finansavimo dokumentų auditui</w:t>
      </w:r>
      <w:bookmarkEnd w:id="39"/>
    </w:p>
    <w:p w14:paraId="5C8174F1" w14:textId="643AFC3A" w:rsidR="00213DCC" w:rsidRPr="00881BF9" w:rsidRDefault="00213DCC" w:rsidP="00213DCC">
      <w:pPr>
        <w:pStyle w:val="Antrat"/>
        <w:keepNext/>
        <w:rPr>
          <w:b w:val="0"/>
          <w:bCs w:val="0"/>
          <w:color w:val="auto"/>
          <w:szCs w:val="24"/>
        </w:rPr>
      </w:pPr>
      <w:r w:rsidRPr="00881BF9">
        <w:rPr>
          <w:b w:val="0"/>
          <w:color w:val="auto"/>
          <w:szCs w:val="24"/>
          <w:shd w:val="clear" w:color="auto" w:fill="E6E6E6"/>
        </w:rPr>
        <w:fldChar w:fldCharType="begin"/>
      </w:r>
      <w:r w:rsidRPr="00881BF9">
        <w:rPr>
          <w:b w:val="0"/>
          <w:color w:val="auto"/>
        </w:rPr>
        <w:instrText xml:space="preserve"> STYLEREF 1 \s </w:instrText>
      </w:r>
      <w:r w:rsidRPr="00881BF9">
        <w:rPr>
          <w:b w:val="0"/>
          <w:color w:val="auto"/>
          <w:szCs w:val="24"/>
          <w:shd w:val="clear" w:color="auto" w:fill="E6E6E6"/>
        </w:rPr>
        <w:fldChar w:fldCharType="separate"/>
      </w:r>
      <w:r w:rsidR="00881BF9" w:rsidRPr="00881BF9">
        <w:rPr>
          <w:b w:val="0"/>
          <w:color w:val="auto"/>
        </w:rPr>
        <w:t>8</w:t>
      </w:r>
      <w:r w:rsidRPr="00881BF9">
        <w:rPr>
          <w:b w:val="0"/>
          <w:color w:val="auto"/>
          <w:szCs w:val="24"/>
          <w:shd w:val="clear" w:color="auto" w:fill="E6E6E6"/>
        </w:rPr>
        <w:fldChar w:fldCharType="end"/>
      </w:r>
      <w:r w:rsidRPr="00881BF9">
        <w:rPr>
          <w:b w:val="0"/>
          <w:bCs w:val="0"/>
          <w:color w:val="auto"/>
          <w:szCs w:val="24"/>
        </w:rPr>
        <w:t>.</w:t>
      </w:r>
      <w:r w:rsidRPr="00881BF9">
        <w:rPr>
          <w:b w:val="0"/>
          <w:color w:val="auto"/>
          <w:szCs w:val="24"/>
          <w:shd w:val="clear" w:color="auto" w:fill="E6E6E6"/>
        </w:rPr>
        <w:fldChar w:fldCharType="begin"/>
      </w:r>
      <w:r w:rsidRPr="00881BF9">
        <w:rPr>
          <w:b w:val="0"/>
          <w:color w:val="auto"/>
        </w:rPr>
        <w:instrText xml:space="preserve"> SEQ Table \* ARABIC \s 1 </w:instrText>
      </w:r>
      <w:r w:rsidRPr="00881BF9">
        <w:rPr>
          <w:b w:val="0"/>
          <w:color w:val="auto"/>
          <w:szCs w:val="24"/>
          <w:shd w:val="clear" w:color="auto" w:fill="E6E6E6"/>
        </w:rPr>
        <w:fldChar w:fldCharType="separate"/>
      </w:r>
      <w:r w:rsidR="00881BF9" w:rsidRPr="00881BF9">
        <w:rPr>
          <w:b w:val="0"/>
          <w:color w:val="auto"/>
        </w:rPr>
        <w:t>19</w:t>
      </w:r>
      <w:r w:rsidRPr="00881BF9">
        <w:rPr>
          <w:b w:val="0"/>
          <w:color w:val="auto"/>
          <w:szCs w:val="24"/>
          <w:shd w:val="clear" w:color="auto" w:fill="E6E6E6"/>
        </w:rPr>
        <w:fldChar w:fldCharType="end"/>
      </w:r>
      <w:r w:rsidRPr="00881BF9">
        <w:rPr>
          <w:b w:val="0"/>
          <w:bCs w:val="0"/>
          <w:color w:val="auto"/>
          <w:szCs w:val="24"/>
        </w:rPr>
        <w:t xml:space="preserve"> lentelė. Reikalavimai finansavimo dokumentų auditui</w:t>
      </w:r>
    </w:p>
    <w:tbl>
      <w:tblPr>
        <w:tblStyle w:val="Lentelstinklelis"/>
        <w:tblW w:w="5000" w:type="pct"/>
        <w:tblLayout w:type="fixed"/>
        <w:tblLook w:val="04A0" w:firstRow="1" w:lastRow="0" w:firstColumn="1" w:lastColumn="0" w:noHBand="0" w:noVBand="1"/>
      </w:tblPr>
      <w:tblGrid>
        <w:gridCol w:w="1129"/>
        <w:gridCol w:w="7890"/>
      </w:tblGrid>
      <w:tr w:rsidR="00881BF9" w:rsidRPr="00881BF9" w14:paraId="0DE3D48C" w14:textId="77777777" w:rsidTr="4F2BF6DE">
        <w:trPr>
          <w:tblHeader/>
        </w:trPr>
        <w:tc>
          <w:tcPr>
            <w:tcW w:w="626" w:type="pct"/>
            <w:shd w:val="clear" w:color="auto" w:fill="F2F2F2" w:themeFill="background1" w:themeFillShade="F2"/>
            <w:vAlign w:val="center"/>
          </w:tcPr>
          <w:p w14:paraId="6D7024FA" w14:textId="77777777" w:rsidR="00213DCC" w:rsidRPr="00881BF9" w:rsidRDefault="00213DCC" w:rsidP="00D81A44">
            <w:pPr>
              <w:jc w:val="left"/>
              <w:rPr>
                <w:b/>
                <w:bCs/>
              </w:rPr>
            </w:pPr>
            <w:r w:rsidRPr="00881BF9">
              <w:rPr>
                <w:b/>
                <w:bCs/>
              </w:rPr>
              <w:t>Nr.</w:t>
            </w:r>
          </w:p>
        </w:tc>
        <w:tc>
          <w:tcPr>
            <w:tcW w:w="4374" w:type="pct"/>
            <w:shd w:val="clear" w:color="auto" w:fill="F2F2F2" w:themeFill="background1" w:themeFillShade="F2"/>
            <w:vAlign w:val="center"/>
          </w:tcPr>
          <w:p w14:paraId="02478C73" w14:textId="77777777" w:rsidR="00213DCC" w:rsidRPr="00881BF9" w:rsidRDefault="00213DCC" w:rsidP="00D81A44">
            <w:pPr>
              <w:jc w:val="left"/>
              <w:rPr>
                <w:b/>
                <w:bCs/>
              </w:rPr>
            </w:pPr>
            <w:r w:rsidRPr="00881BF9">
              <w:rPr>
                <w:b/>
                <w:bCs/>
              </w:rPr>
              <w:t>Reikalavimas</w:t>
            </w:r>
          </w:p>
        </w:tc>
      </w:tr>
      <w:tr w:rsidR="00881BF9" w:rsidRPr="00881BF9" w14:paraId="3ED595C2" w14:textId="77777777" w:rsidTr="4F2BF6DE">
        <w:tc>
          <w:tcPr>
            <w:tcW w:w="626" w:type="pct"/>
          </w:tcPr>
          <w:p w14:paraId="0112E77C" w14:textId="77777777" w:rsidR="00213DCC" w:rsidRPr="00881BF9" w:rsidRDefault="00213DCC" w:rsidP="00D81A44">
            <w:pPr>
              <w:pStyle w:val="Sraopastraipa"/>
              <w:numPr>
                <w:ilvl w:val="0"/>
                <w:numId w:val="18"/>
              </w:numPr>
            </w:pPr>
          </w:p>
        </w:tc>
        <w:tc>
          <w:tcPr>
            <w:tcW w:w="4374" w:type="pct"/>
          </w:tcPr>
          <w:p w14:paraId="4D472EA7" w14:textId="2F905B5A" w:rsidR="00213DCC" w:rsidRPr="00881BF9" w:rsidRDefault="00B81AEC" w:rsidP="00D81A44">
            <w:r w:rsidRPr="00881BF9">
              <w:t xml:space="preserve">Turi būti sukurtas atskiras komponentas skirtas </w:t>
            </w:r>
            <w:r w:rsidRPr="00881BF9">
              <w:rPr>
                <w:rFonts w:ascii="Times New Roman" w:hAnsi="Times New Roman" w:cs="Times New Roman"/>
                <w:szCs w:val="24"/>
              </w:rPr>
              <w:t>Politinių organizacijų, analitinių centrų ir politinių kampanijų finansavimo dokumentų</w:t>
            </w:r>
            <w:r w:rsidR="004C148D" w:rsidRPr="00881BF9">
              <w:rPr>
                <w:rFonts w:ascii="Times New Roman" w:hAnsi="Times New Roman" w:cs="Times New Roman"/>
                <w:szCs w:val="24"/>
              </w:rPr>
              <w:t xml:space="preserve"> / duomenų auditavimui. </w:t>
            </w:r>
          </w:p>
        </w:tc>
      </w:tr>
      <w:tr w:rsidR="00881BF9" w:rsidRPr="00881BF9" w14:paraId="5A2EE362" w14:textId="77777777" w:rsidTr="4F2BF6DE">
        <w:tc>
          <w:tcPr>
            <w:tcW w:w="626" w:type="pct"/>
          </w:tcPr>
          <w:p w14:paraId="22DF17A8" w14:textId="77777777" w:rsidR="00213DCC" w:rsidRPr="00881BF9" w:rsidRDefault="00213DCC" w:rsidP="00D81A44">
            <w:pPr>
              <w:pStyle w:val="Sraopastraipa"/>
              <w:numPr>
                <w:ilvl w:val="0"/>
                <w:numId w:val="18"/>
              </w:numPr>
            </w:pPr>
          </w:p>
        </w:tc>
        <w:tc>
          <w:tcPr>
            <w:tcW w:w="4374" w:type="pct"/>
          </w:tcPr>
          <w:p w14:paraId="639B5C40" w14:textId="08B77D60" w:rsidR="00213DCC" w:rsidRPr="00881BF9" w:rsidRDefault="3FFDDA55" w:rsidP="00D81A44">
            <w:r w:rsidRPr="00881BF9">
              <w:t xml:space="preserve">Audito komponentas turi leisti pagal nustatytas taisykles </w:t>
            </w:r>
            <w:r w:rsidR="05A40483" w:rsidRPr="00881BF9">
              <w:t>lyginti įvairius pateiktus finansinius dokumentus / duomenis be</w:t>
            </w:r>
            <w:r w:rsidR="3CB72467" w:rsidRPr="00881BF9">
              <w:t>i</w:t>
            </w:r>
            <w:r w:rsidR="05A40483" w:rsidRPr="00881BF9">
              <w:t xml:space="preserve"> ieškoti galimų nukrypimų bei neatitikimų.</w:t>
            </w:r>
          </w:p>
        </w:tc>
      </w:tr>
      <w:tr w:rsidR="00881BF9" w:rsidRPr="00881BF9" w14:paraId="18D0D616" w14:textId="77777777" w:rsidTr="4F2BF6DE">
        <w:tc>
          <w:tcPr>
            <w:tcW w:w="626" w:type="pct"/>
          </w:tcPr>
          <w:p w14:paraId="53D6022A" w14:textId="77777777" w:rsidR="00213DCC" w:rsidRPr="00881BF9" w:rsidRDefault="00213DCC" w:rsidP="00D81A44">
            <w:pPr>
              <w:pStyle w:val="Sraopastraipa"/>
              <w:numPr>
                <w:ilvl w:val="0"/>
                <w:numId w:val="18"/>
              </w:numPr>
            </w:pPr>
          </w:p>
        </w:tc>
        <w:tc>
          <w:tcPr>
            <w:tcW w:w="4374" w:type="pct"/>
          </w:tcPr>
          <w:p w14:paraId="541DDDBF" w14:textId="35177E46" w:rsidR="00213DCC" w:rsidRPr="00881BF9" w:rsidRDefault="246C834C" w:rsidP="00D81A44">
            <w:r w:rsidRPr="00881BF9">
              <w:t xml:space="preserve">Analizės ir projektavimo metu turės būtų </w:t>
            </w:r>
            <w:r w:rsidR="7B67C969" w:rsidRPr="00881BF9">
              <w:t xml:space="preserve">sukurta iki </w:t>
            </w:r>
            <w:r w:rsidR="1A925073" w:rsidRPr="00881BF9">
              <w:t>20</w:t>
            </w:r>
            <w:r w:rsidR="7B67C969" w:rsidRPr="00881BF9">
              <w:t xml:space="preserve"> taisyklių, </w:t>
            </w:r>
            <w:r w:rsidR="7AC97164" w:rsidRPr="00881BF9">
              <w:t xml:space="preserve">kurių pagalba bus galima </w:t>
            </w:r>
            <w:r w:rsidR="7B67C969" w:rsidRPr="00881BF9">
              <w:t xml:space="preserve">vykdyti </w:t>
            </w:r>
            <w:r w:rsidR="7AC97164" w:rsidRPr="00881BF9">
              <w:t xml:space="preserve">automatines </w:t>
            </w:r>
            <w:r w:rsidR="7B67C969" w:rsidRPr="00881BF9">
              <w:t>audito procedūras VRKIS tvarkomų duome</w:t>
            </w:r>
            <w:r w:rsidR="7AC97164" w:rsidRPr="00881BF9">
              <w:t>nų pagrindu.</w:t>
            </w:r>
          </w:p>
        </w:tc>
      </w:tr>
      <w:tr w:rsidR="00213DCC" w:rsidRPr="00881BF9" w14:paraId="4BE444FB" w14:textId="77777777" w:rsidTr="4F2BF6DE">
        <w:tc>
          <w:tcPr>
            <w:tcW w:w="626" w:type="pct"/>
          </w:tcPr>
          <w:p w14:paraId="1EB1BA79" w14:textId="77777777" w:rsidR="00213DCC" w:rsidRPr="00881BF9" w:rsidRDefault="00213DCC" w:rsidP="00D81A44">
            <w:pPr>
              <w:pStyle w:val="Sraopastraipa"/>
              <w:numPr>
                <w:ilvl w:val="0"/>
                <w:numId w:val="18"/>
              </w:numPr>
            </w:pPr>
          </w:p>
        </w:tc>
        <w:tc>
          <w:tcPr>
            <w:tcW w:w="4374" w:type="pct"/>
          </w:tcPr>
          <w:p w14:paraId="7189BB53" w14:textId="0EF1FD9A" w:rsidR="00213DCC" w:rsidRPr="00881BF9" w:rsidRDefault="0099158C" w:rsidP="00D81A44">
            <w:r w:rsidRPr="00881BF9">
              <w:t xml:space="preserve">Audito komponentas ateityje turi leisti </w:t>
            </w:r>
            <w:r w:rsidR="00815284" w:rsidRPr="00881BF9">
              <w:t>pildyti aprašytas audito procedūrų taisykles, arba vykdyti duomenų analizę rankiniu būdu.</w:t>
            </w:r>
          </w:p>
        </w:tc>
      </w:tr>
    </w:tbl>
    <w:p w14:paraId="04731FEC" w14:textId="77777777" w:rsidR="00213DCC" w:rsidRPr="00881BF9" w:rsidRDefault="00213DCC" w:rsidP="00213DCC"/>
    <w:p w14:paraId="62E6481A" w14:textId="408D3366" w:rsidR="00D10E29" w:rsidRPr="00881BF9" w:rsidRDefault="006345B1" w:rsidP="00E618CE">
      <w:pPr>
        <w:pStyle w:val="Antrat2"/>
        <w:ind w:left="567" w:hanging="567"/>
      </w:pPr>
      <w:bookmarkStart w:id="40" w:name="_Toc178546537"/>
      <w:r w:rsidRPr="00881BF9">
        <w:t xml:space="preserve">Reikalavimai </w:t>
      </w:r>
      <w:r w:rsidR="00CB0DC4" w:rsidRPr="00881BF9">
        <w:t>d</w:t>
      </w:r>
      <w:r w:rsidR="002C1347" w:rsidRPr="00881BF9">
        <w:t>okumentų dėl politinės kampanijos dalyvių registracijos teikim</w:t>
      </w:r>
      <w:r w:rsidRPr="00881BF9">
        <w:t>ui</w:t>
      </w:r>
      <w:bookmarkEnd w:id="40"/>
    </w:p>
    <w:p w14:paraId="40BA0E9F" w14:textId="6207172C" w:rsidR="006345B1" w:rsidRPr="00881BF9" w:rsidRDefault="006345B1" w:rsidP="006345B1">
      <w:pPr>
        <w:pStyle w:val="Antrat"/>
        <w:keepNext/>
        <w:rPr>
          <w:b w:val="0"/>
          <w:bCs w:val="0"/>
          <w:color w:val="auto"/>
          <w:szCs w:val="24"/>
        </w:rPr>
      </w:pPr>
      <w:r w:rsidRPr="00881BF9">
        <w:rPr>
          <w:b w:val="0"/>
          <w:color w:val="auto"/>
          <w:szCs w:val="24"/>
          <w:shd w:val="clear" w:color="auto" w:fill="E6E6E6"/>
        </w:rPr>
        <w:fldChar w:fldCharType="begin"/>
      </w:r>
      <w:r w:rsidRPr="00881BF9">
        <w:rPr>
          <w:b w:val="0"/>
          <w:color w:val="auto"/>
        </w:rPr>
        <w:instrText xml:space="preserve"> STYLEREF 1 \s </w:instrText>
      </w:r>
      <w:r w:rsidRPr="00881BF9">
        <w:rPr>
          <w:b w:val="0"/>
          <w:color w:val="auto"/>
          <w:szCs w:val="24"/>
          <w:shd w:val="clear" w:color="auto" w:fill="E6E6E6"/>
        </w:rPr>
        <w:fldChar w:fldCharType="separate"/>
      </w:r>
      <w:r w:rsidR="00881BF9" w:rsidRPr="00881BF9">
        <w:rPr>
          <w:b w:val="0"/>
          <w:color w:val="auto"/>
        </w:rPr>
        <w:t>8</w:t>
      </w:r>
      <w:r w:rsidRPr="00881BF9">
        <w:rPr>
          <w:b w:val="0"/>
          <w:color w:val="auto"/>
          <w:szCs w:val="24"/>
          <w:shd w:val="clear" w:color="auto" w:fill="E6E6E6"/>
        </w:rPr>
        <w:fldChar w:fldCharType="end"/>
      </w:r>
      <w:r w:rsidRPr="00881BF9">
        <w:rPr>
          <w:b w:val="0"/>
          <w:bCs w:val="0"/>
          <w:color w:val="auto"/>
          <w:szCs w:val="24"/>
        </w:rPr>
        <w:t>.</w:t>
      </w:r>
      <w:r w:rsidRPr="00881BF9">
        <w:rPr>
          <w:b w:val="0"/>
          <w:color w:val="auto"/>
          <w:szCs w:val="24"/>
          <w:shd w:val="clear" w:color="auto" w:fill="E6E6E6"/>
        </w:rPr>
        <w:fldChar w:fldCharType="begin"/>
      </w:r>
      <w:r w:rsidRPr="00881BF9">
        <w:rPr>
          <w:b w:val="0"/>
          <w:color w:val="auto"/>
        </w:rPr>
        <w:instrText xml:space="preserve"> SEQ Table \* ARABIC \s 1 </w:instrText>
      </w:r>
      <w:r w:rsidRPr="00881BF9">
        <w:rPr>
          <w:b w:val="0"/>
          <w:color w:val="auto"/>
          <w:szCs w:val="24"/>
          <w:shd w:val="clear" w:color="auto" w:fill="E6E6E6"/>
        </w:rPr>
        <w:fldChar w:fldCharType="separate"/>
      </w:r>
      <w:r w:rsidR="00881BF9" w:rsidRPr="00881BF9">
        <w:rPr>
          <w:b w:val="0"/>
          <w:color w:val="auto"/>
        </w:rPr>
        <w:t>20</w:t>
      </w:r>
      <w:r w:rsidRPr="00881BF9">
        <w:rPr>
          <w:b w:val="0"/>
          <w:color w:val="auto"/>
          <w:szCs w:val="24"/>
          <w:shd w:val="clear" w:color="auto" w:fill="E6E6E6"/>
        </w:rPr>
        <w:fldChar w:fldCharType="end"/>
      </w:r>
      <w:r w:rsidRPr="00881BF9">
        <w:rPr>
          <w:b w:val="0"/>
          <w:bCs w:val="0"/>
          <w:color w:val="auto"/>
          <w:szCs w:val="24"/>
        </w:rPr>
        <w:t xml:space="preserve"> lentelė. Reikalavimai </w:t>
      </w:r>
      <w:r w:rsidR="00294A8C" w:rsidRPr="00881BF9">
        <w:rPr>
          <w:b w:val="0"/>
          <w:bCs w:val="0"/>
          <w:color w:val="auto"/>
          <w:szCs w:val="24"/>
        </w:rPr>
        <w:t>dokumentų dėl politinės kampanijos dalyvių regis</w:t>
      </w:r>
      <w:r w:rsidR="00826D09" w:rsidRPr="00881BF9">
        <w:rPr>
          <w:b w:val="0"/>
          <w:bCs w:val="0"/>
          <w:color w:val="auto"/>
          <w:szCs w:val="24"/>
        </w:rPr>
        <w:t>tracijos teikimui</w:t>
      </w:r>
    </w:p>
    <w:tbl>
      <w:tblPr>
        <w:tblStyle w:val="Lentelstinklelis"/>
        <w:tblW w:w="5000" w:type="pct"/>
        <w:tblLayout w:type="fixed"/>
        <w:tblLook w:val="04A0" w:firstRow="1" w:lastRow="0" w:firstColumn="1" w:lastColumn="0" w:noHBand="0" w:noVBand="1"/>
      </w:tblPr>
      <w:tblGrid>
        <w:gridCol w:w="1129"/>
        <w:gridCol w:w="7890"/>
      </w:tblGrid>
      <w:tr w:rsidR="00881BF9" w:rsidRPr="00881BF9" w14:paraId="48D6A7BD" w14:textId="77777777" w:rsidTr="48BB2CEC">
        <w:trPr>
          <w:tblHeader/>
        </w:trPr>
        <w:tc>
          <w:tcPr>
            <w:tcW w:w="626" w:type="pct"/>
            <w:shd w:val="clear" w:color="auto" w:fill="F2F2F2" w:themeFill="background1" w:themeFillShade="F2"/>
            <w:vAlign w:val="center"/>
          </w:tcPr>
          <w:p w14:paraId="3CCFC194" w14:textId="77777777" w:rsidR="006345B1" w:rsidRPr="00881BF9" w:rsidRDefault="006345B1" w:rsidP="00734838">
            <w:pPr>
              <w:jc w:val="left"/>
              <w:rPr>
                <w:b/>
                <w:bCs/>
              </w:rPr>
            </w:pPr>
            <w:r w:rsidRPr="00881BF9">
              <w:rPr>
                <w:b/>
                <w:bCs/>
              </w:rPr>
              <w:t>Nr.</w:t>
            </w:r>
          </w:p>
        </w:tc>
        <w:tc>
          <w:tcPr>
            <w:tcW w:w="4374" w:type="pct"/>
            <w:shd w:val="clear" w:color="auto" w:fill="F2F2F2" w:themeFill="background1" w:themeFillShade="F2"/>
            <w:vAlign w:val="center"/>
          </w:tcPr>
          <w:p w14:paraId="0942201D" w14:textId="77777777" w:rsidR="006345B1" w:rsidRPr="00881BF9" w:rsidRDefault="006345B1" w:rsidP="00734838">
            <w:pPr>
              <w:jc w:val="left"/>
              <w:rPr>
                <w:b/>
                <w:bCs/>
              </w:rPr>
            </w:pPr>
            <w:r w:rsidRPr="00881BF9">
              <w:rPr>
                <w:b/>
                <w:bCs/>
              </w:rPr>
              <w:t>Reikalavimas</w:t>
            </w:r>
          </w:p>
        </w:tc>
      </w:tr>
      <w:tr w:rsidR="00881BF9" w:rsidRPr="00881BF9" w14:paraId="28B7DA08" w14:textId="77777777" w:rsidTr="48BB2CEC">
        <w:tc>
          <w:tcPr>
            <w:tcW w:w="626" w:type="pct"/>
          </w:tcPr>
          <w:p w14:paraId="62AEE6B7" w14:textId="77777777" w:rsidR="0062681C" w:rsidRPr="00881BF9" w:rsidRDefault="0062681C" w:rsidP="00AF0807">
            <w:pPr>
              <w:pStyle w:val="Sraopastraipa"/>
              <w:numPr>
                <w:ilvl w:val="0"/>
                <w:numId w:val="18"/>
              </w:numPr>
            </w:pPr>
          </w:p>
        </w:tc>
        <w:tc>
          <w:tcPr>
            <w:tcW w:w="4374" w:type="pct"/>
          </w:tcPr>
          <w:p w14:paraId="6AD5D777" w14:textId="35FDCDBB" w:rsidR="0062681C" w:rsidRPr="00881BF9" w:rsidRDefault="0062681C">
            <w:r w:rsidRPr="00881BF9">
              <w:t xml:space="preserve">Turi būti taikomi automatinių duomenų pildymo reikalavimai. Plačiau žr. </w:t>
            </w:r>
            <w:r w:rsidR="007375FB" w:rsidRPr="00881BF9">
              <w:fldChar w:fldCharType="begin"/>
            </w:r>
            <w:r w:rsidR="007375FB" w:rsidRPr="00881BF9">
              <w:instrText xml:space="preserve"> REF _Ref175225093 \r \h </w:instrText>
            </w:r>
            <w:r w:rsidR="00881BF9" w:rsidRPr="00881BF9">
              <w:instrText xml:space="preserve"> \* MERGEFORMAT </w:instrText>
            </w:r>
            <w:r w:rsidR="007375FB" w:rsidRPr="00881BF9">
              <w:fldChar w:fldCharType="separate"/>
            </w:r>
            <w:r w:rsidR="00881BF9" w:rsidRPr="00881BF9">
              <w:t>8.6</w:t>
            </w:r>
            <w:r w:rsidR="007375FB" w:rsidRPr="00881BF9">
              <w:fldChar w:fldCharType="end"/>
            </w:r>
            <w:r w:rsidR="007375FB" w:rsidRPr="00881BF9">
              <w:t xml:space="preserve"> skyrių</w:t>
            </w:r>
            <w:r w:rsidRPr="00881BF9">
              <w:t xml:space="preserve">. </w:t>
            </w:r>
          </w:p>
        </w:tc>
      </w:tr>
      <w:tr w:rsidR="00881BF9" w:rsidRPr="00881BF9" w14:paraId="5AF6F924" w14:textId="77777777" w:rsidTr="48BB2CEC">
        <w:trPr>
          <w:trHeight w:val="300"/>
        </w:trPr>
        <w:tc>
          <w:tcPr>
            <w:tcW w:w="626" w:type="pct"/>
          </w:tcPr>
          <w:p w14:paraId="30342AAA" w14:textId="77777777" w:rsidR="0062681C" w:rsidRPr="00881BF9" w:rsidRDefault="0062681C" w:rsidP="00AF0807">
            <w:pPr>
              <w:pStyle w:val="Sraopastraipa"/>
              <w:numPr>
                <w:ilvl w:val="0"/>
                <w:numId w:val="18"/>
              </w:numPr>
            </w:pPr>
          </w:p>
        </w:tc>
        <w:tc>
          <w:tcPr>
            <w:tcW w:w="4374" w:type="pct"/>
          </w:tcPr>
          <w:p w14:paraId="5C5599B7" w14:textId="41B6B5DC" w:rsidR="0062681C" w:rsidRPr="00881BF9" w:rsidRDefault="0062681C">
            <w:r w:rsidRPr="00881BF9">
              <w:t xml:space="preserve">Turi būti taikomi pranešimų reikalavimai. Plačiau žr. </w:t>
            </w:r>
            <w:r w:rsidR="007375FB" w:rsidRPr="00881BF9">
              <w:fldChar w:fldCharType="begin"/>
            </w:r>
            <w:r w:rsidR="007375FB" w:rsidRPr="00881BF9">
              <w:instrText xml:space="preserve"> REF _Ref175226486 \r \h </w:instrText>
            </w:r>
            <w:r w:rsidR="00881BF9" w:rsidRPr="00881BF9">
              <w:instrText xml:space="preserve"> \* MERGEFORMAT </w:instrText>
            </w:r>
            <w:r w:rsidR="007375FB" w:rsidRPr="00881BF9">
              <w:fldChar w:fldCharType="separate"/>
            </w:r>
            <w:r w:rsidR="00881BF9" w:rsidRPr="00881BF9">
              <w:t>8.7</w:t>
            </w:r>
            <w:r w:rsidR="007375FB" w:rsidRPr="00881BF9">
              <w:fldChar w:fldCharType="end"/>
            </w:r>
            <w:r w:rsidR="007375FB" w:rsidRPr="00881BF9">
              <w:t xml:space="preserve"> skyrių</w:t>
            </w:r>
            <w:r w:rsidRPr="00881BF9">
              <w:t>.</w:t>
            </w:r>
          </w:p>
        </w:tc>
      </w:tr>
      <w:tr w:rsidR="00881BF9" w:rsidRPr="00881BF9" w14:paraId="77B787AA" w14:textId="77777777" w:rsidTr="48BB2CEC">
        <w:trPr>
          <w:trHeight w:val="300"/>
        </w:trPr>
        <w:tc>
          <w:tcPr>
            <w:tcW w:w="626" w:type="pct"/>
          </w:tcPr>
          <w:p w14:paraId="4AE1440D" w14:textId="77777777" w:rsidR="000355FC" w:rsidRPr="00881BF9" w:rsidRDefault="000355FC" w:rsidP="00AF0807">
            <w:pPr>
              <w:pStyle w:val="Sraopastraipa"/>
              <w:numPr>
                <w:ilvl w:val="0"/>
                <w:numId w:val="18"/>
              </w:numPr>
            </w:pPr>
          </w:p>
        </w:tc>
        <w:tc>
          <w:tcPr>
            <w:tcW w:w="4374" w:type="pct"/>
          </w:tcPr>
          <w:p w14:paraId="3EFC7F97" w14:textId="50150710" w:rsidR="000355FC" w:rsidRPr="00881BF9" w:rsidRDefault="000355FC">
            <w:r w:rsidRPr="00881BF9">
              <w:t xml:space="preserve">Turi būti taikomi teksto atpažinimo ir automatinio užpildymo į teksto laukus reikalavimai. Plačiau žr. </w:t>
            </w:r>
            <w:r w:rsidRPr="00881BF9">
              <w:fldChar w:fldCharType="begin"/>
            </w:r>
            <w:r w:rsidRPr="00881BF9">
              <w:instrText xml:space="preserve"> REF _Ref177637450 \r \h </w:instrText>
            </w:r>
            <w:r w:rsidR="00881BF9" w:rsidRPr="00881BF9">
              <w:instrText xml:space="preserve"> \* MERGEFORMAT </w:instrText>
            </w:r>
            <w:r w:rsidRPr="00881BF9">
              <w:fldChar w:fldCharType="separate"/>
            </w:r>
            <w:r w:rsidR="00881BF9" w:rsidRPr="00881BF9">
              <w:t>8.8</w:t>
            </w:r>
            <w:r w:rsidRPr="00881BF9">
              <w:fldChar w:fldCharType="end"/>
            </w:r>
            <w:r w:rsidRPr="00881BF9">
              <w:t xml:space="preserve"> skyrių.</w:t>
            </w:r>
          </w:p>
        </w:tc>
      </w:tr>
      <w:tr w:rsidR="00881BF9" w:rsidRPr="00881BF9" w14:paraId="1F300048" w14:textId="77777777" w:rsidTr="48BB2CEC">
        <w:trPr>
          <w:trHeight w:val="300"/>
        </w:trPr>
        <w:tc>
          <w:tcPr>
            <w:tcW w:w="626" w:type="pct"/>
          </w:tcPr>
          <w:p w14:paraId="0A033144" w14:textId="77777777" w:rsidR="007375FB" w:rsidRPr="00881BF9" w:rsidRDefault="007375FB" w:rsidP="007375FB">
            <w:pPr>
              <w:pStyle w:val="Sraopastraipa"/>
              <w:numPr>
                <w:ilvl w:val="0"/>
                <w:numId w:val="18"/>
              </w:numPr>
            </w:pPr>
          </w:p>
        </w:tc>
        <w:tc>
          <w:tcPr>
            <w:tcW w:w="4374" w:type="pct"/>
          </w:tcPr>
          <w:p w14:paraId="3785B2FA" w14:textId="5D98D15E" w:rsidR="007375FB" w:rsidRPr="00881BF9" w:rsidRDefault="007375FB" w:rsidP="007375FB">
            <w:r w:rsidRPr="00881BF9">
              <w:t>Turi būti galimybė siųsti informacinius priminimus apie politinės kampanijos dalyvių dokumentus, fiksuoti, kokiu el</w:t>
            </w:r>
            <w:r w:rsidR="00896F4F" w:rsidRPr="00881BF9">
              <w:t>.</w:t>
            </w:r>
            <w:r w:rsidRPr="00881BF9">
              <w:t xml:space="preserve"> pašto adresu ir kada išsiųsta.</w:t>
            </w:r>
          </w:p>
        </w:tc>
      </w:tr>
      <w:tr w:rsidR="00881BF9" w:rsidRPr="00881BF9" w14:paraId="273C141A" w14:textId="77777777" w:rsidTr="48BB2CEC">
        <w:tc>
          <w:tcPr>
            <w:tcW w:w="626" w:type="pct"/>
          </w:tcPr>
          <w:p w14:paraId="6DEDE821" w14:textId="77777777" w:rsidR="007375FB" w:rsidRPr="00881BF9" w:rsidRDefault="007375FB" w:rsidP="007375FB">
            <w:pPr>
              <w:pStyle w:val="Sraopastraipa"/>
              <w:numPr>
                <w:ilvl w:val="0"/>
                <w:numId w:val="18"/>
              </w:numPr>
            </w:pPr>
          </w:p>
        </w:tc>
        <w:tc>
          <w:tcPr>
            <w:tcW w:w="4374" w:type="pct"/>
          </w:tcPr>
          <w:p w14:paraId="5AEF3E76" w14:textId="69344C5D" w:rsidR="007375FB" w:rsidRPr="00881BF9" w:rsidRDefault="007375FB" w:rsidP="007375FB">
            <w:r w:rsidRPr="00881BF9">
              <w:t>Turi būti galimybė pažymėti apie reikalingą dokumentų tikslinimą.</w:t>
            </w:r>
          </w:p>
        </w:tc>
      </w:tr>
      <w:tr w:rsidR="00881BF9" w:rsidRPr="00881BF9" w14:paraId="0E7C7BBD" w14:textId="77777777" w:rsidTr="48BB2CEC">
        <w:tc>
          <w:tcPr>
            <w:tcW w:w="626" w:type="pct"/>
          </w:tcPr>
          <w:p w14:paraId="46DBFE1D" w14:textId="77777777" w:rsidR="007375FB" w:rsidRPr="00881BF9" w:rsidRDefault="007375FB" w:rsidP="007375FB">
            <w:pPr>
              <w:pStyle w:val="Sraopastraipa"/>
              <w:numPr>
                <w:ilvl w:val="0"/>
                <w:numId w:val="18"/>
              </w:numPr>
            </w:pPr>
          </w:p>
        </w:tc>
        <w:tc>
          <w:tcPr>
            <w:tcW w:w="4374" w:type="pct"/>
          </w:tcPr>
          <w:p w14:paraId="00B0821E" w14:textId="4D7461E5" w:rsidR="007375FB" w:rsidRPr="00881BF9" w:rsidRDefault="007375FB" w:rsidP="007375FB">
            <w:pPr>
              <w:spacing w:line="259" w:lineRule="auto"/>
            </w:pPr>
            <w:r w:rsidRPr="00881BF9">
              <w:t>Turi būti galimybė informuoti prašymo / teikimo pildytoją, nurodytu el. paštu ir per sistemą, jog sprendimas dėl prašymo ir dokumentų turi būti priimtas per 3 d. d., kai reikalingas tikslinimas</w:t>
            </w:r>
          </w:p>
        </w:tc>
      </w:tr>
      <w:tr w:rsidR="00881BF9" w:rsidRPr="00881BF9" w14:paraId="340C1076" w14:textId="77777777" w:rsidTr="48BB2CEC">
        <w:tc>
          <w:tcPr>
            <w:tcW w:w="626" w:type="pct"/>
          </w:tcPr>
          <w:p w14:paraId="5E639A51" w14:textId="77777777" w:rsidR="007375FB" w:rsidRPr="00881BF9" w:rsidRDefault="007375FB" w:rsidP="007375FB">
            <w:pPr>
              <w:pStyle w:val="Sraopastraipa"/>
              <w:numPr>
                <w:ilvl w:val="0"/>
                <w:numId w:val="18"/>
              </w:numPr>
            </w:pPr>
          </w:p>
        </w:tc>
        <w:tc>
          <w:tcPr>
            <w:tcW w:w="4374" w:type="pct"/>
          </w:tcPr>
          <w:p w14:paraId="2E23F21D" w14:textId="28114832" w:rsidR="007375FB" w:rsidRPr="00881BF9" w:rsidRDefault="007375FB" w:rsidP="007375FB">
            <w:pPr>
              <w:spacing w:line="259" w:lineRule="auto"/>
            </w:pPr>
            <w:r w:rsidRPr="00881BF9">
              <w:t>Turi būti galimybė priskirti teikiamus dokumentus, VRK komisijos nariui. Pasirinkimas turi būti vykdomas iš sąrašo. Įvykdžius pasirinkimą, konkretus asmuo, nurodytu el. paštu, yra informuojamas dėl priskirtų dokumentų tikrinimo.</w:t>
            </w:r>
          </w:p>
        </w:tc>
      </w:tr>
      <w:tr w:rsidR="00881BF9" w:rsidRPr="00881BF9" w14:paraId="7B28E1F8" w14:textId="77777777" w:rsidTr="48BB2CEC">
        <w:tc>
          <w:tcPr>
            <w:tcW w:w="626" w:type="pct"/>
          </w:tcPr>
          <w:p w14:paraId="054A33FD" w14:textId="77777777" w:rsidR="007375FB" w:rsidRPr="00881BF9" w:rsidRDefault="007375FB" w:rsidP="007375FB">
            <w:pPr>
              <w:pStyle w:val="Sraopastraipa"/>
              <w:numPr>
                <w:ilvl w:val="0"/>
                <w:numId w:val="18"/>
              </w:numPr>
            </w:pPr>
          </w:p>
        </w:tc>
        <w:tc>
          <w:tcPr>
            <w:tcW w:w="4374" w:type="pct"/>
          </w:tcPr>
          <w:p w14:paraId="0AB920B8" w14:textId="02208D99" w:rsidR="007375FB" w:rsidRPr="00881BF9" w:rsidRDefault="007375FB" w:rsidP="007375FB">
            <w:r w:rsidRPr="00881BF9">
              <w:t>Turi būti galimybė perskirti teikiamus dokumentus kitam komisijos nariui, jei šiuo metu parinktas negali priimti.</w:t>
            </w:r>
          </w:p>
        </w:tc>
      </w:tr>
      <w:tr w:rsidR="00881BF9" w:rsidRPr="00881BF9" w14:paraId="23252BC2" w14:textId="77777777" w:rsidTr="48BB2CEC">
        <w:tc>
          <w:tcPr>
            <w:tcW w:w="626" w:type="pct"/>
          </w:tcPr>
          <w:p w14:paraId="274EF93D" w14:textId="77777777" w:rsidR="007375FB" w:rsidRPr="00881BF9" w:rsidRDefault="007375FB" w:rsidP="007375FB">
            <w:pPr>
              <w:pStyle w:val="Sraopastraipa"/>
              <w:numPr>
                <w:ilvl w:val="0"/>
                <w:numId w:val="18"/>
              </w:numPr>
            </w:pPr>
          </w:p>
        </w:tc>
        <w:tc>
          <w:tcPr>
            <w:tcW w:w="4374" w:type="pct"/>
          </w:tcPr>
          <w:p w14:paraId="1BBC5568" w14:textId="0D3AE7AE" w:rsidR="007375FB" w:rsidRPr="00881BF9" w:rsidRDefault="007375FB" w:rsidP="007375FB">
            <w:r w:rsidRPr="00881BF9">
              <w:t>Turi būti galimybė registruojamiems dokumentams suteiki numerį ir archyvuoti 1 metams, arba kitu projekto metu nutartu laikotarpiu.</w:t>
            </w:r>
          </w:p>
        </w:tc>
      </w:tr>
      <w:tr w:rsidR="00881BF9" w:rsidRPr="00881BF9" w14:paraId="54A5C63C" w14:textId="77777777" w:rsidTr="48BB2CEC">
        <w:tc>
          <w:tcPr>
            <w:tcW w:w="626" w:type="pct"/>
          </w:tcPr>
          <w:p w14:paraId="3D46E2F2" w14:textId="77777777" w:rsidR="007375FB" w:rsidRPr="00881BF9" w:rsidRDefault="007375FB" w:rsidP="007375FB">
            <w:pPr>
              <w:pStyle w:val="Sraopastraipa"/>
              <w:numPr>
                <w:ilvl w:val="0"/>
                <w:numId w:val="18"/>
              </w:numPr>
            </w:pPr>
          </w:p>
        </w:tc>
        <w:tc>
          <w:tcPr>
            <w:tcW w:w="4374" w:type="pct"/>
          </w:tcPr>
          <w:p w14:paraId="637D2FF5" w14:textId="6C8D4E9A" w:rsidR="007375FB" w:rsidRPr="00881BF9" w:rsidRDefault="007375FB" w:rsidP="007375FB">
            <w:r w:rsidRPr="00881BF9">
              <w:t>Turi būti galimybė peržiūrėti pateiktus dokumentus.</w:t>
            </w:r>
          </w:p>
        </w:tc>
      </w:tr>
      <w:tr w:rsidR="00881BF9" w:rsidRPr="00881BF9" w14:paraId="7FD75ECD" w14:textId="77777777" w:rsidTr="48BB2CEC">
        <w:tc>
          <w:tcPr>
            <w:tcW w:w="626" w:type="pct"/>
          </w:tcPr>
          <w:p w14:paraId="629669D8" w14:textId="77777777" w:rsidR="007375FB" w:rsidRPr="00881BF9" w:rsidRDefault="007375FB" w:rsidP="007375FB">
            <w:pPr>
              <w:pStyle w:val="Sraopastraipa"/>
              <w:numPr>
                <w:ilvl w:val="0"/>
                <w:numId w:val="18"/>
              </w:numPr>
            </w:pPr>
          </w:p>
        </w:tc>
        <w:tc>
          <w:tcPr>
            <w:tcW w:w="4374" w:type="pct"/>
          </w:tcPr>
          <w:p w14:paraId="3F677A9B" w14:textId="0063F1E1" w:rsidR="007375FB" w:rsidRPr="00881BF9" w:rsidRDefault="007375FB" w:rsidP="007375FB">
            <w:r w:rsidRPr="00881BF9">
              <w:t>Turi būti galimybė, iš užpildytų ir patvirtintų prašymo formų, sugeneruoti pažymas ir sprendimus PDF formatu, ir išsiųsti nurodytu el. paštu bei atvaizduoti VRKIS.</w:t>
            </w:r>
          </w:p>
        </w:tc>
      </w:tr>
      <w:tr w:rsidR="00881BF9" w:rsidRPr="00881BF9" w14:paraId="54367245" w14:textId="77777777" w:rsidTr="48BB2CEC">
        <w:tc>
          <w:tcPr>
            <w:tcW w:w="626" w:type="pct"/>
          </w:tcPr>
          <w:p w14:paraId="7F1BB9A4" w14:textId="77777777" w:rsidR="007375FB" w:rsidRPr="00881BF9" w:rsidRDefault="007375FB" w:rsidP="007375FB">
            <w:pPr>
              <w:pStyle w:val="Sraopastraipa"/>
              <w:numPr>
                <w:ilvl w:val="0"/>
                <w:numId w:val="18"/>
              </w:numPr>
            </w:pPr>
          </w:p>
        </w:tc>
        <w:tc>
          <w:tcPr>
            <w:tcW w:w="4374" w:type="pct"/>
          </w:tcPr>
          <w:p w14:paraId="65ADB645" w14:textId="09930E0D" w:rsidR="007375FB" w:rsidRPr="00881BF9" w:rsidRDefault="007375FB" w:rsidP="007375FB">
            <w:r w:rsidRPr="00881BF9">
              <w:t>Turi būti galimybė nustatyti jungimosi ir prašymo pildymo teises. Nustatymo kriterijai turi būti patikslinti projekto įgyvendinimo metu.</w:t>
            </w:r>
          </w:p>
        </w:tc>
      </w:tr>
      <w:tr w:rsidR="00881BF9" w:rsidRPr="00881BF9" w14:paraId="3BD0BDA0" w14:textId="77777777" w:rsidTr="48BB2CEC">
        <w:tc>
          <w:tcPr>
            <w:tcW w:w="626" w:type="pct"/>
          </w:tcPr>
          <w:p w14:paraId="66CDE5D6" w14:textId="77777777" w:rsidR="007375FB" w:rsidRPr="00881BF9" w:rsidRDefault="007375FB" w:rsidP="007375FB">
            <w:pPr>
              <w:pStyle w:val="Sraopastraipa"/>
              <w:numPr>
                <w:ilvl w:val="0"/>
                <w:numId w:val="18"/>
              </w:numPr>
            </w:pPr>
          </w:p>
        </w:tc>
        <w:tc>
          <w:tcPr>
            <w:tcW w:w="4374" w:type="pct"/>
          </w:tcPr>
          <w:p w14:paraId="07DDE288" w14:textId="7B813176" w:rsidR="007375FB" w:rsidRPr="00881BF9" w:rsidRDefault="007375FB" w:rsidP="000F5269">
            <w:pPr>
              <w:pStyle w:val="Sraopastraipa"/>
              <w:numPr>
                <w:ilvl w:val="0"/>
                <w:numId w:val="140"/>
              </w:numPr>
            </w:pPr>
            <w:r w:rsidRPr="00881BF9">
              <w:t>Turi būti galimybė jungtis dviem būdais:</w:t>
            </w:r>
          </w:p>
          <w:p w14:paraId="66481D32" w14:textId="69059027" w:rsidR="007375FB" w:rsidRPr="00881BF9" w:rsidRDefault="007375FB" w:rsidP="000F5269">
            <w:pPr>
              <w:pStyle w:val="Sraopastraipa"/>
              <w:numPr>
                <w:ilvl w:val="0"/>
                <w:numId w:val="140"/>
              </w:numPr>
            </w:pPr>
            <w:r w:rsidRPr="00881BF9">
              <w:t>Tiesiogiai, be patvirtinimo;</w:t>
            </w:r>
          </w:p>
          <w:p w14:paraId="03F72846" w14:textId="65722302" w:rsidR="007375FB" w:rsidRPr="00881BF9" w:rsidRDefault="007375FB" w:rsidP="000F5269">
            <w:pPr>
              <w:pStyle w:val="Sraopastraipa"/>
              <w:numPr>
                <w:ilvl w:val="0"/>
                <w:numId w:val="140"/>
              </w:numPr>
              <w:spacing w:line="259" w:lineRule="auto"/>
            </w:pPr>
            <w:r w:rsidRPr="00881BF9">
              <w:t>Su patvirtinimu, tuo atveju, jeigu prie sistemos jungiasi partijos įgaliotas asmuo. Patvirtinimą turi suteikti partija. Atsakingas asmuo, apie būtina patvirtinimą, turi būti informuojamas el. paštu. Galimo prisijungimo nuoroda turi būti išsiunčiama el. paštu.</w:t>
            </w:r>
          </w:p>
        </w:tc>
      </w:tr>
      <w:tr w:rsidR="00881BF9" w:rsidRPr="00881BF9" w14:paraId="016461A1" w14:textId="77777777" w:rsidTr="48BB2CEC">
        <w:tc>
          <w:tcPr>
            <w:tcW w:w="626" w:type="pct"/>
          </w:tcPr>
          <w:p w14:paraId="6038E5EA" w14:textId="77777777" w:rsidR="007375FB" w:rsidRPr="00881BF9" w:rsidRDefault="007375FB" w:rsidP="007375FB">
            <w:pPr>
              <w:pStyle w:val="Sraopastraipa"/>
              <w:numPr>
                <w:ilvl w:val="0"/>
                <w:numId w:val="18"/>
              </w:numPr>
            </w:pPr>
          </w:p>
        </w:tc>
        <w:tc>
          <w:tcPr>
            <w:tcW w:w="4374" w:type="pct"/>
          </w:tcPr>
          <w:p w14:paraId="01D91E19" w14:textId="1AAD5B70" w:rsidR="007375FB" w:rsidRPr="00881BF9" w:rsidRDefault="007375FB" w:rsidP="007375FB">
            <w:r w:rsidRPr="00881BF9">
              <w:t>Turi būti galimybė prašymo formą pildyti portale.</w:t>
            </w:r>
          </w:p>
        </w:tc>
      </w:tr>
      <w:tr w:rsidR="00881BF9" w:rsidRPr="00881BF9" w14:paraId="4AB60B24" w14:textId="77777777" w:rsidTr="48BB2CEC">
        <w:tc>
          <w:tcPr>
            <w:tcW w:w="626" w:type="pct"/>
          </w:tcPr>
          <w:p w14:paraId="6AF1177E" w14:textId="77777777" w:rsidR="007375FB" w:rsidRPr="00881BF9" w:rsidRDefault="007375FB" w:rsidP="007375FB">
            <w:pPr>
              <w:pStyle w:val="Sraopastraipa"/>
              <w:numPr>
                <w:ilvl w:val="0"/>
                <w:numId w:val="18"/>
              </w:numPr>
            </w:pPr>
          </w:p>
        </w:tc>
        <w:tc>
          <w:tcPr>
            <w:tcW w:w="4374" w:type="pct"/>
          </w:tcPr>
          <w:p w14:paraId="3E1F1D5B" w14:textId="2219F811" w:rsidR="007375FB" w:rsidRPr="00881BF9" w:rsidRDefault="70DA966B" w:rsidP="007375FB">
            <w:r w:rsidRPr="00881BF9">
              <w:t>Turi būti galimybė teikimo formą pildyti portale.</w:t>
            </w:r>
          </w:p>
        </w:tc>
      </w:tr>
      <w:tr w:rsidR="00881BF9" w:rsidRPr="00881BF9" w14:paraId="2D9F78F7" w14:textId="77777777" w:rsidTr="48BB2CEC">
        <w:tc>
          <w:tcPr>
            <w:tcW w:w="626" w:type="pct"/>
          </w:tcPr>
          <w:p w14:paraId="343A6DC3" w14:textId="77777777" w:rsidR="001A2FA2" w:rsidRPr="00881BF9" w:rsidRDefault="001A2FA2" w:rsidP="007375FB">
            <w:pPr>
              <w:pStyle w:val="Sraopastraipa"/>
              <w:numPr>
                <w:ilvl w:val="0"/>
                <w:numId w:val="18"/>
              </w:numPr>
            </w:pPr>
          </w:p>
        </w:tc>
        <w:tc>
          <w:tcPr>
            <w:tcW w:w="4374" w:type="pct"/>
          </w:tcPr>
          <w:p w14:paraId="025AD9A4" w14:textId="77777777" w:rsidR="00566A14" w:rsidRPr="00881BF9" w:rsidRDefault="001A2FA2" w:rsidP="00566A14">
            <w:r w:rsidRPr="00881BF9">
              <w:t xml:space="preserve">Turi būti galimybė pateikti </w:t>
            </w:r>
            <w:r w:rsidR="00566A14" w:rsidRPr="00881BF9">
              <w:t>atstovaujamųjų dalyvių sąrašą. Sąrašą turi sudaryti šie duomenys:</w:t>
            </w:r>
          </w:p>
          <w:p w14:paraId="5025EC9E" w14:textId="77777777" w:rsidR="00566A14" w:rsidRPr="00881BF9" w:rsidRDefault="00566A14" w:rsidP="000F5269">
            <w:pPr>
              <w:pStyle w:val="Sraopastraipa"/>
              <w:numPr>
                <w:ilvl w:val="0"/>
                <w:numId w:val="139"/>
              </w:numPr>
            </w:pPr>
            <w:r w:rsidRPr="00881BF9">
              <w:t>Vardas</w:t>
            </w:r>
            <w:r w:rsidR="005C6AB5" w:rsidRPr="00881BF9">
              <w:t xml:space="preserve"> ir pavardė;</w:t>
            </w:r>
          </w:p>
          <w:p w14:paraId="75069309" w14:textId="77777777" w:rsidR="005C6AB5" w:rsidRPr="00881BF9" w:rsidRDefault="005C6AB5" w:rsidP="000F5269">
            <w:pPr>
              <w:pStyle w:val="Sraopastraipa"/>
              <w:numPr>
                <w:ilvl w:val="0"/>
                <w:numId w:val="139"/>
              </w:numPr>
            </w:pPr>
            <w:r w:rsidRPr="00881BF9">
              <w:t>Asmens kodas arba partijos juridinio asmens kodas;</w:t>
            </w:r>
          </w:p>
          <w:p w14:paraId="40919F77" w14:textId="45619184" w:rsidR="005C6AB5" w:rsidRPr="00881BF9" w:rsidRDefault="005C6AB5" w:rsidP="000F5269">
            <w:pPr>
              <w:pStyle w:val="Sraopastraipa"/>
              <w:numPr>
                <w:ilvl w:val="0"/>
                <w:numId w:val="139"/>
              </w:numPr>
            </w:pPr>
            <w:r w:rsidRPr="00881BF9">
              <w:t>Apygardos, kuriose keliamasi.</w:t>
            </w:r>
          </w:p>
        </w:tc>
      </w:tr>
      <w:tr w:rsidR="00881BF9" w:rsidRPr="00881BF9" w14:paraId="65D0393F" w14:textId="77777777" w:rsidTr="48BB2CEC">
        <w:tc>
          <w:tcPr>
            <w:tcW w:w="626" w:type="pct"/>
          </w:tcPr>
          <w:p w14:paraId="49014672" w14:textId="77777777" w:rsidR="007375FB" w:rsidRPr="00881BF9" w:rsidRDefault="007375FB" w:rsidP="007375FB">
            <w:pPr>
              <w:pStyle w:val="Sraopastraipa"/>
              <w:numPr>
                <w:ilvl w:val="0"/>
                <w:numId w:val="18"/>
              </w:numPr>
            </w:pPr>
          </w:p>
        </w:tc>
        <w:tc>
          <w:tcPr>
            <w:tcW w:w="4374" w:type="pct"/>
          </w:tcPr>
          <w:p w14:paraId="50F86F3C" w14:textId="37F52A7B" w:rsidR="007375FB" w:rsidRPr="00881BF9" w:rsidRDefault="007375FB" w:rsidP="007375FB">
            <w:r w:rsidRPr="00881BF9">
              <w:t>Turi būti galimybė pildyti teikimą dėl atstovaujamųjų dalyvių, kai savarankiškas dalyvis jau užregistruotas.</w:t>
            </w:r>
          </w:p>
        </w:tc>
      </w:tr>
      <w:tr w:rsidR="00881BF9" w:rsidRPr="00881BF9" w14:paraId="687E9E62" w14:textId="77777777" w:rsidTr="48BB2CEC">
        <w:tc>
          <w:tcPr>
            <w:tcW w:w="626" w:type="pct"/>
          </w:tcPr>
          <w:p w14:paraId="0BC6F74A" w14:textId="77777777" w:rsidR="007375FB" w:rsidRPr="00881BF9" w:rsidRDefault="007375FB" w:rsidP="007375FB">
            <w:pPr>
              <w:pStyle w:val="Sraopastraipa"/>
              <w:numPr>
                <w:ilvl w:val="0"/>
                <w:numId w:val="18"/>
              </w:numPr>
            </w:pPr>
          </w:p>
        </w:tc>
        <w:tc>
          <w:tcPr>
            <w:tcW w:w="4374" w:type="pct"/>
          </w:tcPr>
          <w:p w14:paraId="6B098D4C" w14:textId="2D45EBEA" w:rsidR="007375FB" w:rsidRPr="00881BF9" w:rsidRDefault="007375FB" w:rsidP="007375FB">
            <w:r w:rsidRPr="00881BF9">
              <w:t>Turi būti galimybė, esant poreikiui, parinkti kitą asmenį, kuris toliau pildo prašymus / teikimus.</w:t>
            </w:r>
          </w:p>
        </w:tc>
      </w:tr>
      <w:tr w:rsidR="00881BF9" w:rsidRPr="00881BF9" w14:paraId="6B823E79" w14:textId="77777777" w:rsidTr="48BB2CEC">
        <w:tc>
          <w:tcPr>
            <w:tcW w:w="626" w:type="pct"/>
          </w:tcPr>
          <w:p w14:paraId="0FDB5FED" w14:textId="77777777" w:rsidR="007375FB" w:rsidRPr="00881BF9" w:rsidRDefault="007375FB" w:rsidP="007375FB">
            <w:pPr>
              <w:pStyle w:val="Sraopastraipa"/>
              <w:numPr>
                <w:ilvl w:val="0"/>
                <w:numId w:val="18"/>
              </w:numPr>
            </w:pPr>
          </w:p>
        </w:tc>
        <w:tc>
          <w:tcPr>
            <w:tcW w:w="4374" w:type="pct"/>
          </w:tcPr>
          <w:p w14:paraId="6DFBAF55" w14:textId="2DBFE0A0" w:rsidR="007375FB" w:rsidRPr="00881BF9" w:rsidRDefault="007375FB" w:rsidP="007375FB">
            <w:r w:rsidRPr="00881BF9">
              <w:t>Turi būti galimybė, pagal asmens kodą ir įvestą pavardę, patikrinti dalyvio ir iždininko vardą, su Gyventojų registru.</w:t>
            </w:r>
          </w:p>
        </w:tc>
      </w:tr>
      <w:tr w:rsidR="00881BF9" w:rsidRPr="00881BF9" w14:paraId="39407DA3" w14:textId="77777777" w:rsidTr="48BB2CEC">
        <w:tc>
          <w:tcPr>
            <w:tcW w:w="626" w:type="pct"/>
          </w:tcPr>
          <w:p w14:paraId="76F24FCF" w14:textId="77777777" w:rsidR="007375FB" w:rsidRPr="00881BF9" w:rsidRDefault="007375FB" w:rsidP="007375FB">
            <w:pPr>
              <w:pStyle w:val="Sraopastraipa"/>
              <w:numPr>
                <w:ilvl w:val="0"/>
                <w:numId w:val="18"/>
              </w:numPr>
            </w:pPr>
          </w:p>
        </w:tc>
        <w:tc>
          <w:tcPr>
            <w:tcW w:w="4374" w:type="pct"/>
          </w:tcPr>
          <w:p w14:paraId="5C469344" w14:textId="0D1C318D" w:rsidR="007375FB" w:rsidRPr="00881BF9" w:rsidRDefault="007375FB" w:rsidP="007375FB">
            <w:r w:rsidRPr="00881BF9">
              <w:t>Turi būti realizuota galimybė pateikti trūkstamus dokumentus:</w:t>
            </w:r>
          </w:p>
          <w:p w14:paraId="1A8C8480" w14:textId="22786866" w:rsidR="007375FB" w:rsidRPr="00881BF9" w:rsidRDefault="007375FB" w:rsidP="000F5269">
            <w:pPr>
              <w:pStyle w:val="Sraopastraipa"/>
              <w:numPr>
                <w:ilvl w:val="0"/>
                <w:numId w:val="138"/>
              </w:numPr>
            </w:pPr>
            <w:r w:rsidRPr="00881BF9">
              <w:t xml:space="preserve">Atidarytos sąskaitos dokumentą; </w:t>
            </w:r>
          </w:p>
          <w:p w14:paraId="1BC3F273" w14:textId="7F4BD16B" w:rsidR="007375FB" w:rsidRPr="00881BF9" w:rsidRDefault="007375FB" w:rsidP="000F5269">
            <w:pPr>
              <w:pStyle w:val="Sraopastraipa"/>
              <w:numPr>
                <w:ilvl w:val="0"/>
                <w:numId w:val="138"/>
              </w:numPr>
            </w:pPr>
            <w:r w:rsidRPr="00881BF9">
              <w:t>Pažymą, jog pateiktoje sąskaitoje nėra lėšų;</w:t>
            </w:r>
          </w:p>
          <w:p w14:paraId="4738F859" w14:textId="646E9833" w:rsidR="007375FB" w:rsidRPr="00881BF9" w:rsidRDefault="007375FB" w:rsidP="000F5269">
            <w:pPr>
              <w:pStyle w:val="Sraopastraipa"/>
              <w:numPr>
                <w:ilvl w:val="0"/>
                <w:numId w:val="138"/>
              </w:numPr>
            </w:pPr>
            <w:r w:rsidRPr="00881BF9">
              <w:t>Politinės kampanijos dalyvio patikrinimo sutarties su audito įmone nuorašą (neprivaloma);</w:t>
            </w:r>
          </w:p>
          <w:p w14:paraId="48ECA346" w14:textId="39727AC0" w:rsidR="007375FB" w:rsidRPr="00881BF9" w:rsidRDefault="007375FB" w:rsidP="000F5269">
            <w:pPr>
              <w:pStyle w:val="Sraopastraipa"/>
              <w:numPr>
                <w:ilvl w:val="0"/>
                <w:numId w:val="138"/>
              </w:numPr>
            </w:pPr>
            <w:r w:rsidRPr="00881BF9">
              <w:t>Asmens tapatybės dokumento kopiją (teikia tik fizinis asmuo).</w:t>
            </w:r>
          </w:p>
        </w:tc>
      </w:tr>
      <w:tr w:rsidR="00881BF9" w:rsidRPr="00881BF9" w14:paraId="2418BB8C" w14:textId="77777777" w:rsidTr="48BB2CEC">
        <w:tc>
          <w:tcPr>
            <w:tcW w:w="626" w:type="pct"/>
          </w:tcPr>
          <w:p w14:paraId="06475E03" w14:textId="77777777" w:rsidR="007375FB" w:rsidRPr="00881BF9" w:rsidRDefault="007375FB" w:rsidP="007375FB">
            <w:pPr>
              <w:pStyle w:val="Sraopastraipa"/>
              <w:numPr>
                <w:ilvl w:val="0"/>
                <w:numId w:val="18"/>
              </w:numPr>
            </w:pPr>
          </w:p>
        </w:tc>
        <w:tc>
          <w:tcPr>
            <w:tcW w:w="4374" w:type="pct"/>
          </w:tcPr>
          <w:p w14:paraId="59E0E76B" w14:textId="654B963B" w:rsidR="007375FB" w:rsidRPr="00881BF9" w:rsidRDefault="70DA966B" w:rsidP="007375FB">
            <w:r w:rsidRPr="00881BF9">
              <w:t>Turi būti galimybė teikiant dokumentus nurodyti ir  esant poreikiui, tikslinti  informaciją (duomenų sąrašas gali būti papildytas):</w:t>
            </w:r>
          </w:p>
          <w:p w14:paraId="241AD834" w14:textId="38991787" w:rsidR="007375FB" w:rsidRPr="00881BF9" w:rsidRDefault="007375FB" w:rsidP="000F5269">
            <w:pPr>
              <w:pStyle w:val="Sraopastraipa"/>
              <w:numPr>
                <w:ilvl w:val="0"/>
                <w:numId w:val="137"/>
              </w:numPr>
            </w:pPr>
            <w:r w:rsidRPr="00881BF9">
              <w:t>Sąskaitos numerį;</w:t>
            </w:r>
          </w:p>
          <w:p w14:paraId="34E4FEAF" w14:textId="12F132DB" w:rsidR="007375FB" w:rsidRPr="00881BF9" w:rsidRDefault="007375FB" w:rsidP="000F5269">
            <w:pPr>
              <w:pStyle w:val="Sraopastraipa"/>
              <w:numPr>
                <w:ilvl w:val="0"/>
                <w:numId w:val="137"/>
              </w:numPr>
            </w:pPr>
            <w:r w:rsidRPr="00881BF9">
              <w:t>Atidarymo/nulinio likučio datą;</w:t>
            </w:r>
          </w:p>
          <w:p w14:paraId="500B5777" w14:textId="7BB99CC6" w:rsidR="007375FB" w:rsidRPr="00881BF9" w:rsidRDefault="007375FB" w:rsidP="000F5269">
            <w:pPr>
              <w:pStyle w:val="Sraopastraipa"/>
              <w:numPr>
                <w:ilvl w:val="0"/>
                <w:numId w:val="137"/>
              </w:numPr>
            </w:pPr>
            <w:r w:rsidRPr="00881BF9">
              <w:t>Auditoriaus duomenis – asmens kodą, vardą ir pavardę, tel. numerį, el. paštą;</w:t>
            </w:r>
          </w:p>
          <w:p w14:paraId="7AEE53FB" w14:textId="1CB78AE9" w:rsidR="007375FB" w:rsidRPr="00881BF9" w:rsidRDefault="007375FB" w:rsidP="000F5269">
            <w:pPr>
              <w:pStyle w:val="Sraopastraipa"/>
              <w:numPr>
                <w:ilvl w:val="0"/>
                <w:numId w:val="137"/>
              </w:numPr>
            </w:pPr>
            <w:r w:rsidRPr="00881BF9">
              <w:t>Sutarties su auditoriumi duomenis – sutarties numerį ir sutarties pasirašymo datą.</w:t>
            </w:r>
          </w:p>
        </w:tc>
      </w:tr>
      <w:tr w:rsidR="00881BF9" w:rsidRPr="00881BF9" w14:paraId="29BCF374" w14:textId="77777777" w:rsidTr="48BB2CEC">
        <w:tc>
          <w:tcPr>
            <w:tcW w:w="626" w:type="pct"/>
          </w:tcPr>
          <w:p w14:paraId="09A99A49" w14:textId="77777777" w:rsidR="00AF2256" w:rsidRPr="00881BF9" w:rsidRDefault="00AF2256" w:rsidP="007375FB">
            <w:pPr>
              <w:pStyle w:val="Sraopastraipa"/>
              <w:numPr>
                <w:ilvl w:val="0"/>
                <w:numId w:val="18"/>
              </w:numPr>
            </w:pPr>
          </w:p>
        </w:tc>
        <w:tc>
          <w:tcPr>
            <w:tcW w:w="4374" w:type="pct"/>
          </w:tcPr>
          <w:p w14:paraId="3C9CF105" w14:textId="14DAEAE5" w:rsidR="00AF2256" w:rsidRPr="00881BF9" w:rsidRDefault="00F935CC" w:rsidP="007375FB">
            <w:r w:rsidRPr="00881BF9">
              <w:t xml:space="preserve">Turi būti galimybė užpildyti dalyvio kortelėje registruojamą informaciją iš </w:t>
            </w:r>
            <w:r w:rsidR="00BF4F20" w:rsidRPr="00881BF9">
              <w:t>kitų pildomų dokumentų ir duomenų</w:t>
            </w:r>
            <w:r w:rsidR="00351C5B" w:rsidRPr="00881BF9">
              <w:t>, t. y. perkelti duomenis į VRKIS finansavimo posistemę</w:t>
            </w:r>
            <w:r w:rsidR="4BF3A02E" w:rsidRPr="00881BF9">
              <w:t>.</w:t>
            </w:r>
            <w:r w:rsidR="00BF4F20" w:rsidRPr="00881BF9">
              <w:t xml:space="preserve"> </w:t>
            </w:r>
            <w:r w:rsidR="00986CD6" w:rsidRPr="00881BF9">
              <w:t>P</w:t>
            </w:r>
            <w:r w:rsidR="00EE08B6" w:rsidRPr="00881BF9">
              <w:t xml:space="preserve">ildomi </w:t>
            </w:r>
            <w:r w:rsidR="00986CD6" w:rsidRPr="00881BF9">
              <w:t xml:space="preserve">šie </w:t>
            </w:r>
            <w:r w:rsidR="00EE08B6" w:rsidRPr="00881BF9">
              <w:t>duomenys:</w:t>
            </w:r>
          </w:p>
          <w:p w14:paraId="4247F103" w14:textId="77777777" w:rsidR="00EE08B6" w:rsidRPr="00881BF9" w:rsidRDefault="00885D11" w:rsidP="000F5269">
            <w:pPr>
              <w:pStyle w:val="Sraopastraipa"/>
              <w:numPr>
                <w:ilvl w:val="0"/>
                <w:numId w:val="136"/>
              </w:numPr>
            </w:pPr>
            <w:r w:rsidRPr="00881BF9">
              <w:t xml:space="preserve">Politinė kampanija </w:t>
            </w:r>
            <w:r w:rsidR="00601320" w:rsidRPr="00881BF9">
              <w:t>(iš turto patikėjimo sutarties);</w:t>
            </w:r>
          </w:p>
          <w:p w14:paraId="664077D2" w14:textId="1D16D8D4" w:rsidR="00601320" w:rsidRPr="00881BF9" w:rsidRDefault="00601320" w:rsidP="000F5269">
            <w:pPr>
              <w:pStyle w:val="Sraopastraipa"/>
              <w:numPr>
                <w:ilvl w:val="0"/>
                <w:numId w:val="136"/>
              </w:numPr>
            </w:pPr>
            <w:r w:rsidRPr="00881BF9">
              <w:t>Registravimo statusas (</w:t>
            </w:r>
            <w:r w:rsidR="006C1376" w:rsidRPr="00881BF9">
              <w:t>s</w:t>
            </w:r>
            <w:r w:rsidRPr="00881BF9">
              <w:t xml:space="preserve">avarankiškas arba </w:t>
            </w:r>
            <w:r w:rsidR="006C1376" w:rsidRPr="00881BF9">
              <w:t>a</w:t>
            </w:r>
            <w:r w:rsidRPr="00881BF9">
              <w:t>tstovaujamasis);</w:t>
            </w:r>
          </w:p>
          <w:p w14:paraId="71BD42C2" w14:textId="77777777" w:rsidR="00601320" w:rsidRPr="00881BF9" w:rsidRDefault="00601320" w:rsidP="000F5269">
            <w:pPr>
              <w:pStyle w:val="Sraopastraipa"/>
              <w:numPr>
                <w:ilvl w:val="0"/>
                <w:numId w:val="136"/>
              </w:numPr>
            </w:pPr>
            <w:r w:rsidRPr="00881BF9">
              <w:t>Teikėjas (konkreti politinė organizacija, pasirenkama iš sąrašo  arba „išsikėlęs“);</w:t>
            </w:r>
          </w:p>
          <w:p w14:paraId="58010671" w14:textId="77777777" w:rsidR="00601320" w:rsidRPr="00881BF9" w:rsidRDefault="00986CD6" w:rsidP="000F5269">
            <w:pPr>
              <w:pStyle w:val="Sraopastraipa"/>
              <w:numPr>
                <w:ilvl w:val="0"/>
                <w:numId w:val="136"/>
              </w:numPr>
            </w:pPr>
            <w:r w:rsidRPr="00881BF9">
              <w:t>Rinkimų apygarda (pasirenkama iš sąrašo);</w:t>
            </w:r>
          </w:p>
          <w:p w14:paraId="44BCB1A8" w14:textId="77777777" w:rsidR="00986CD6" w:rsidRPr="00881BF9" w:rsidRDefault="006C1376" w:rsidP="000F5269">
            <w:pPr>
              <w:pStyle w:val="Sraopastraipa"/>
              <w:numPr>
                <w:ilvl w:val="0"/>
                <w:numId w:val="136"/>
              </w:numPr>
            </w:pPr>
            <w:r w:rsidRPr="00881BF9">
              <w:t>Dalyvio tipas (fizinis asmuo, kandidatų sąrašas– iš prašymo/teikimo);</w:t>
            </w:r>
          </w:p>
          <w:p w14:paraId="3B2AE0C0" w14:textId="77777777" w:rsidR="006C1376" w:rsidRPr="00881BF9" w:rsidRDefault="006C1376" w:rsidP="000F5269">
            <w:pPr>
              <w:pStyle w:val="Sraopastraipa"/>
              <w:numPr>
                <w:ilvl w:val="0"/>
                <w:numId w:val="136"/>
              </w:numPr>
            </w:pPr>
            <w:r w:rsidRPr="00881BF9">
              <w:t>Statusas politinėje kampanijoje (iš prašymo/teikimo);</w:t>
            </w:r>
          </w:p>
          <w:p w14:paraId="06F2A511" w14:textId="77777777" w:rsidR="006C1376" w:rsidRPr="00881BF9" w:rsidRDefault="006C1376" w:rsidP="000F5269">
            <w:pPr>
              <w:pStyle w:val="Sraopastraipa"/>
              <w:numPr>
                <w:ilvl w:val="0"/>
                <w:numId w:val="136"/>
              </w:numPr>
            </w:pPr>
            <w:r w:rsidRPr="00881BF9">
              <w:t>Dalyvio asmens kodas/kodas (iš turto patikėjimo sutarties);</w:t>
            </w:r>
          </w:p>
          <w:p w14:paraId="74E21327" w14:textId="77777777" w:rsidR="006C1376" w:rsidRPr="00881BF9" w:rsidRDefault="006C1376" w:rsidP="000F5269">
            <w:pPr>
              <w:pStyle w:val="Sraopastraipa"/>
              <w:numPr>
                <w:ilvl w:val="0"/>
                <w:numId w:val="136"/>
              </w:numPr>
            </w:pPr>
            <w:r w:rsidRPr="00881BF9">
              <w:t>Dalyvio telefono numeris, kurį sutinka viešinti (iš turto patikėjimo sutarties);</w:t>
            </w:r>
          </w:p>
          <w:p w14:paraId="1B1EDA90" w14:textId="77777777" w:rsidR="006C1376" w:rsidRPr="00881BF9" w:rsidRDefault="006C1376" w:rsidP="000F5269">
            <w:pPr>
              <w:pStyle w:val="Sraopastraipa"/>
              <w:numPr>
                <w:ilvl w:val="0"/>
                <w:numId w:val="136"/>
              </w:numPr>
            </w:pPr>
            <w:r w:rsidRPr="00881BF9">
              <w:t>Dalyvio el. paštas, kurį sutinka viešinti (iš turto patikėjimo sutarties);</w:t>
            </w:r>
          </w:p>
          <w:p w14:paraId="7CB65053" w14:textId="77777777" w:rsidR="006C1376" w:rsidRPr="00881BF9" w:rsidRDefault="006C1376" w:rsidP="000F5269">
            <w:pPr>
              <w:pStyle w:val="Sraopastraipa"/>
              <w:numPr>
                <w:ilvl w:val="0"/>
                <w:numId w:val="136"/>
              </w:numPr>
            </w:pPr>
            <w:r w:rsidRPr="00881BF9">
              <w:t>Prašymo teikimo data (iš prašymo/teikimo);</w:t>
            </w:r>
          </w:p>
          <w:p w14:paraId="4E5B3DAE" w14:textId="77777777" w:rsidR="006C1376" w:rsidRPr="00881BF9" w:rsidRDefault="006C1376" w:rsidP="000F5269">
            <w:pPr>
              <w:pStyle w:val="Sraopastraipa"/>
              <w:numPr>
                <w:ilvl w:val="0"/>
                <w:numId w:val="136"/>
              </w:numPr>
            </w:pPr>
            <w:r w:rsidRPr="00881BF9">
              <w:t>Ar turėjo išlaidų iki politinės kampanijos pradžios (iš turto patikėjimo sutarties);</w:t>
            </w:r>
          </w:p>
          <w:p w14:paraId="02582C74" w14:textId="7EB3AF5B" w:rsidR="006C1376" w:rsidRPr="00881BF9" w:rsidRDefault="006C1376" w:rsidP="000F5269">
            <w:pPr>
              <w:pStyle w:val="Sraopastraipa"/>
              <w:numPr>
                <w:ilvl w:val="0"/>
                <w:numId w:val="136"/>
              </w:numPr>
            </w:pPr>
            <w:r w:rsidRPr="00881BF9">
              <w:t>Iždininko asmens kodas (iš turto patikėjimo sutarties)</w:t>
            </w:r>
          </w:p>
          <w:p w14:paraId="0BAE1D29" w14:textId="0FBD015A" w:rsidR="006C1376" w:rsidRPr="00881BF9" w:rsidRDefault="006C1376" w:rsidP="000F5269">
            <w:pPr>
              <w:pStyle w:val="Sraopastraipa"/>
              <w:numPr>
                <w:ilvl w:val="0"/>
                <w:numId w:val="136"/>
              </w:numPr>
            </w:pPr>
            <w:r w:rsidRPr="00881BF9">
              <w:t>Iždininko telefono numeris, kurį sutinka viešinti (iš turto patikėjimo sutarties);</w:t>
            </w:r>
          </w:p>
          <w:p w14:paraId="31A15828" w14:textId="6B361962" w:rsidR="006C1376" w:rsidRPr="00881BF9" w:rsidRDefault="006C1376" w:rsidP="000F5269">
            <w:pPr>
              <w:pStyle w:val="Sraopastraipa"/>
              <w:numPr>
                <w:ilvl w:val="0"/>
                <w:numId w:val="136"/>
              </w:numPr>
            </w:pPr>
            <w:r w:rsidRPr="00881BF9">
              <w:t>Iždininko el. paštas, kurį sutinka viešinti (iš turto patikėjimo sutarties);</w:t>
            </w:r>
          </w:p>
          <w:p w14:paraId="15BFD216" w14:textId="794C0519" w:rsidR="006C1376" w:rsidRPr="00881BF9" w:rsidRDefault="006C1376" w:rsidP="000F5269">
            <w:pPr>
              <w:pStyle w:val="Sraopastraipa"/>
              <w:numPr>
                <w:ilvl w:val="0"/>
                <w:numId w:val="136"/>
              </w:numPr>
            </w:pPr>
            <w:r w:rsidRPr="00881BF9">
              <w:t>Turto patikėjimo sutarties sudarymo data (sistema automatiškai);</w:t>
            </w:r>
          </w:p>
          <w:p w14:paraId="7AEB5F3B" w14:textId="3C30A4A6" w:rsidR="006C1376" w:rsidRPr="00881BF9" w:rsidRDefault="006C1376" w:rsidP="000F5269">
            <w:pPr>
              <w:pStyle w:val="Sraopastraipa"/>
              <w:numPr>
                <w:ilvl w:val="0"/>
                <w:numId w:val="136"/>
              </w:numPr>
            </w:pPr>
            <w:r w:rsidRPr="00881BF9">
              <w:t>Iždininko atlyginimas</w:t>
            </w:r>
            <w:r w:rsidR="008E66C4" w:rsidRPr="00881BF9">
              <w:t>;</w:t>
            </w:r>
          </w:p>
          <w:p w14:paraId="32B15CB3" w14:textId="3C4CFB7F" w:rsidR="006C1376" w:rsidRPr="00881BF9" w:rsidRDefault="006C1376" w:rsidP="000F5269">
            <w:pPr>
              <w:pStyle w:val="Sraopastraipa"/>
              <w:numPr>
                <w:ilvl w:val="0"/>
                <w:numId w:val="136"/>
              </w:numPr>
            </w:pPr>
            <w:r w:rsidRPr="00881BF9">
              <w:t>Politinės kampanijos banko sąskaitos numeris</w:t>
            </w:r>
            <w:r w:rsidR="005F1F18" w:rsidRPr="00881BF9">
              <w:t>;</w:t>
            </w:r>
          </w:p>
          <w:p w14:paraId="593DFD4B" w14:textId="09B40116" w:rsidR="006C1376" w:rsidRPr="00881BF9" w:rsidRDefault="006C1376" w:rsidP="000F5269">
            <w:pPr>
              <w:pStyle w:val="Sraopastraipa"/>
              <w:numPr>
                <w:ilvl w:val="0"/>
                <w:numId w:val="136"/>
              </w:numPr>
            </w:pPr>
            <w:r w:rsidRPr="00881BF9">
              <w:t>Banko, kuriame atsidaryta politinės kampanijos dalyvio sąskaita) pavadinimas</w:t>
            </w:r>
            <w:r w:rsidR="005F1F18" w:rsidRPr="00881BF9">
              <w:t>;</w:t>
            </w:r>
          </w:p>
          <w:p w14:paraId="3A2AFDEA" w14:textId="26D05917" w:rsidR="006C1376" w:rsidRPr="00881BF9" w:rsidRDefault="006C1376" w:rsidP="000F5269">
            <w:pPr>
              <w:pStyle w:val="Sraopastraipa"/>
              <w:numPr>
                <w:ilvl w:val="0"/>
                <w:numId w:val="136"/>
              </w:numPr>
            </w:pPr>
            <w:r w:rsidRPr="00881BF9">
              <w:t>Politinės kampanijos banko sąskaitos atidarymo data</w:t>
            </w:r>
            <w:r w:rsidR="005F1F18" w:rsidRPr="00881BF9">
              <w:t>;</w:t>
            </w:r>
          </w:p>
          <w:p w14:paraId="4A90A2A8" w14:textId="0AF0C73D" w:rsidR="006C1376" w:rsidRPr="00881BF9" w:rsidRDefault="006C1376" w:rsidP="000F5269">
            <w:pPr>
              <w:pStyle w:val="Sraopastraipa"/>
              <w:numPr>
                <w:ilvl w:val="0"/>
                <w:numId w:val="136"/>
              </w:numPr>
            </w:pPr>
            <w:r w:rsidRPr="00881BF9">
              <w:t>Politinės kampanijos dalyvio statuso įgijimo data (sistema automatiškai po sprendimo ir pažymos generavimo).</w:t>
            </w:r>
          </w:p>
        </w:tc>
      </w:tr>
      <w:tr w:rsidR="00881BF9" w:rsidRPr="00881BF9" w14:paraId="68FB3184" w14:textId="77777777" w:rsidTr="48BB2CEC">
        <w:tc>
          <w:tcPr>
            <w:tcW w:w="626" w:type="pct"/>
          </w:tcPr>
          <w:p w14:paraId="004F665F" w14:textId="77777777" w:rsidR="007375FB" w:rsidRPr="00881BF9" w:rsidRDefault="007375FB" w:rsidP="007375FB">
            <w:pPr>
              <w:pStyle w:val="Sraopastraipa"/>
              <w:numPr>
                <w:ilvl w:val="0"/>
                <w:numId w:val="18"/>
              </w:numPr>
            </w:pPr>
          </w:p>
        </w:tc>
        <w:tc>
          <w:tcPr>
            <w:tcW w:w="4374" w:type="pct"/>
          </w:tcPr>
          <w:p w14:paraId="0116F680" w14:textId="3C6A47E3" w:rsidR="007375FB" w:rsidRPr="00881BF9" w:rsidRDefault="007375FB" w:rsidP="007375FB">
            <w:r w:rsidRPr="00881BF9">
              <w:t>Turi būti galimybė automatiškai sugeneruoti prašymą pagal pateiktus duomenis.</w:t>
            </w:r>
          </w:p>
        </w:tc>
      </w:tr>
      <w:tr w:rsidR="00881BF9" w:rsidRPr="00881BF9" w14:paraId="2B360716" w14:textId="77777777" w:rsidTr="48BB2CEC">
        <w:tc>
          <w:tcPr>
            <w:tcW w:w="626" w:type="pct"/>
          </w:tcPr>
          <w:p w14:paraId="457199A9" w14:textId="77777777" w:rsidR="007375FB" w:rsidRPr="00881BF9" w:rsidRDefault="007375FB" w:rsidP="007375FB">
            <w:pPr>
              <w:pStyle w:val="Sraopastraipa"/>
              <w:numPr>
                <w:ilvl w:val="0"/>
                <w:numId w:val="18"/>
              </w:numPr>
            </w:pPr>
          </w:p>
        </w:tc>
        <w:tc>
          <w:tcPr>
            <w:tcW w:w="4374" w:type="pct"/>
          </w:tcPr>
          <w:p w14:paraId="3220B113" w14:textId="06BBE403" w:rsidR="007375FB" w:rsidRPr="00881BF9" w:rsidRDefault="007375FB" w:rsidP="007375FB">
            <w:r w:rsidRPr="00881BF9">
              <w:t>Turi būti galimybė pasirašyti prašymus / teikimus kvalifikuotu el. parašu.</w:t>
            </w:r>
          </w:p>
        </w:tc>
      </w:tr>
      <w:tr w:rsidR="00881BF9" w:rsidRPr="00881BF9" w14:paraId="4E72DCBC" w14:textId="77777777" w:rsidTr="48BB2CEC">
        <w:tc>
          <w:tcPr>
            <w:tcW w:w="626" w:type="pct"/>
          </w:tcPr>
          <w:p w14:paraId="52D85E2E" w14:textId="77777777" w:rsidR="007375FB" w:rsidRPr="00881BF9" w:rsidRDefault="007375FB" w:rsidP="007375FB">
            <w:pPr>
              <w:pStyle w:val="Sraopastraipa"/>
              <w:numPr>
                <w:ilvl w:val="0"/>
                <w:numId w:val="18"/>
              </w:numPr>
            </w:pPr>
          </w:p>
        </w:tc>
        <w:tc>
          <w:tcPr>
            <w:tcW w:w="4374" w:type="pct"/>
          </w:tcPr>
          <w:p w14:paraId="5B2B2848" w14:textId="413BB20F" w:rsidR="007375FB" w:rsidRPr="00881BF9" w:rsidRDefault="007375FB" w:rsidP="007375FB">
            <w:r w:rsidRPr="00881BF9">
              <w:t>Turi būti galimybė turto patikėjimo sutarčiai duomenis pildyti portale:</w:t>
            </w:r>
          </w:p>
          <w:p w14:paraId="6D1EBEC7" w14:textId="4D46CD34" w:rsidR="007375FB" w:rsidRPr="00881BF9" w:rsidRDefault="007375FB" w:rsidP="000F5269">
            <w:pPr>
              <w:pStyle w:val="Sraopastraipa"/>
              <w:numPr>
                <w:ilvl w:val="0"/>
                <w:numId w:val="66"/>
              </w:numPr>
            </w:pPr>
            <w:r w:rsidRPr="00881BF9">
              <w:t>Data;</w:t>
            </w:r>
          </w:p>
          <w:p w14:paraId="38B8C5EB" w14:textId="437B10AC" w:rsidR="007375FB" w:rsidRPr="00881BF9" w:rsidRDefault="007375FB" w:rsidP="000F5269">
            <w:pPr>
              <w:pStyle w:val="Sraopastraipa"/>
              <w:numPr>
                <w:ilvl w:val="0"/>
                <w:numId w:val="66"/>
              </w:numPr>
            </w:pPr>
            <w:r w:rsidRPr="00881BF9">
              <w:t>Vieta;</w:t>
            </w:r>
          </w:p>
          <w:p w14:paraId="1AC7B29C" w14:textId="49CE3B02" w:rsidR="007375FB" w:rsidRPr="00881BF9" w:rsidRDefault="007375FB" w:rsidP="000F5269">
            <w:pPr>
              <w:pStyle w:val="Sraopastraipa"/>
              <w:numPr>
                <w:ilvl w:val="0"/>
                <w:numId w:val="66"/>
              </w:numPr>
            </w:pPr>
            <w:r w:rsidRPr="00881BF9">
              <w:t>Politinė kampanija;</w:t>
            </w:r>
          </w:p>
          <w:p w14:paraId="2D973754" w14:textId="0A4ED797" w:rsidR="007375FB" w:rsidRPr="00881BF9" w:rsidRDefault="007375FB" w:rsidP="000F5269">
            <w:pPr>
              <w:pStyle w:val="Sraopastraipa"/>
              <w:numPr>
                <w:ilvl w:val="0"/>
                <w:numId w:val="66"/>
              </w:numPr>
            </w:pPr>
            <w:r w:rsidRPr="00881BF9">
              <w:t>Politinės partijos pavadinimas/fizinio asmens vardas pavardė (dalyvio);</w:t>
            </w:r>
          </w:p>
          <w:p w14:paraId="116709A2" w14:textId="3DE33F43" w:rsidR="007375FB" w:rsidRPr="00881BF9" w:rsidRDefault="007375FB" w:rsidP="000F5269">
            <w:pPr>
              <w:pStyle w:val="Sraopastraipa"/>
              <w:numPr>
                <w:ilvl w:val="0"/>
                <w:numId w:val="66"/>
              </w:numPr>
            </w:pPr>
            <w:r w:rsidRPr="00881BF9">
              <w:t>Buveinės/gyvenamosios vietos adresas;</w:t>
            </w:r>
          </w:p>
          <w:p w14:paraId="2D9B7368" w14:textId="72DB86E9" w:rsidR="007375FB" w:rsidRPr="00881BF9" w:rsidRDefault="007375FB" w:rsidP="000F5269">
            <w:pPr>
              <w:pStyle w:val="Sraopastraipa"/>
              <w:numPr>
                <w:ilvl w:val="0"/>
                <w:numId w:val="66"/>
              </w:numPr>
            </w:pPr>
            <w:r w:rsidRPr="00881BF9">
              <w:t>Patikėtojo atstovo vardas pavardė (neprivaloma);</w:t>
            </w:r>
          </w:p>
          <w:p w14:paraId="04D09862" w14:textId="38F3963F" w:rsidR="007375FB" w:rsidRPr="00881BF9" w:rsidRDefault="007375FB" w:rsidP="000F5269">
            <w:pPr>
              <w:pStyle w:val="Sraopastraipa"/>
              <w:numPr>
                <w:ilvl w:val="0"/>
                <w:numId w:val="66"/>
              </w:numPr>
            </w:pPr>
            <w:r w:rsidRPr="00881BF9">
              <w:t>Asmens kodas;</w:t>
            </w:r>
          </w:p>
          <w:p w14:paraId="24F93D4C" w14:textId="6EE085AE" w:rsidR="007375FB" w:rsidRPr="00881BF9" w:rsidRDefault="007375FB" w:rsidP="000F5269">
            <w:pPr>
              <w:pStyle w:val="Sraopastraipa"/>
              <w:numPr>
                <w:ilvl w:val="0"/>
                <w:numId w:val="66"/>
              </w:numPr>
            </w:pPr>
            <w:r w:rsidRPr="00881BF9">
              <w:t>Tel. Nr.;</w:t>
            </w:r>
          </w:p>
          <w:p w14:paraId="5986F7D3" w14:textId="2B1F0AC8" w:rsidR="007375FB" w:rsidRPr="00881BF9" w:rsidRDefault="007375FB" w:rsidP="000F5269">
            <w:pPr>
              <w:pStyle w:val="Sraopastraipa"/>
              <w:numPr>
                <w:ilvl w:val="0"/>
                <w:numId w:val="66"/>
              </w:numPr>
            </w:pPr>
            <w:r w:rsidRPr="00881BF9">
              <w:t>El. p. adresas;</w:t>
            </w:r>
          </w:p>
          <w:p w14:paraId="07C3F101" w14:textId="1645360D" w:rsidR="007375FB" w:rsidRPr="00881BF9" w:rsidRDefault="007375FB" w:rsidP="000F5269">
            <w:pPr>
              <w:pStyle w:val="Sraopastraipa"/>
              <w:numPr>
                <w:ilvl w:val="0"/>
                <w:numId w:val="66"/>
              </w:numPr>
            </w:pPr>
            <w:r w:rsidRPr="00881BF9">
              <w:t>Patikėtinio (iždininko) vardas pavardė;</w:t>
            </w:r>
          </w:p>
          <w:p w14:paraId="3AC9A966" w14:textId="63441BF1" w:rsidR="007375FB" w:rsidRPr="00881BF9" w:rsidRDefault="007375FB" w:rsidP="000F5269">
            <w:pPr>
              <w:pStyle w:val="Sraopastraipa"/>
              <w:numPr>
                <w:ilvl w:val="0"/>
                <w:numId w:val="66"/>
              </w:numPr>
            </w:pPr>
            <w:r w:rsidRPr="00881BF9">
              <w:t>Asmens kodas;</w:t>
            </w:r>
          </w:p>
          <w:p w14:paraId="2B8975C4" w14:textId="3AF8F618" w:rsidR="007375FB" w:rsidRPr="00881BF9" w:rsidRDefault="007375FB" w:rsidP="000F5269">
            <w:pPr>
              <w:pStyle w:val="Sraopastraipa"/>
              <w:numPr>
                <w:ilvl w:val="0"/>
                <w:numId w:val="66"/>
              </w:numPr>
            </w:pPr>
            <w:r w:rsidRPr="00881BF9">
              <w:t>Asmens dokumento numeris;</w:t>
            </w:r>
          </w:p>
          <w:p w14:paraId="3E4548F3" w14:textId="05B8BB2B" w:rsidR="007375FB" w:rsidRPr="00881BF9" w:rsidRDefault="007375FB" w:rsidP="000F5269">
            <w:pPr>
              <w:pStyle w:val="Sraopastraipa"/>
              <w:numPr>
                <w:ilvl w:val="0"/>
                <w:numId w:val="66"/>
              </w:numPr>
            </w:pPr>
            <w:r w:rsidRPr="00881BF9">
              <w:t>Tel. Nr.;</w:t>
            </w:r>
          </w:p>
          <w:p w14:paraId="543F7A9B" w14:textId="090601F1" w:rsidR="007375FB" w:rsidRPr="00881BF9" w:rsidRDefault="007375FB" w:rsidP="000F5269">
            <w:pPr>
              <w:pStyle w:val="Sraopastraipa"/>
              <w:numPr>
                <w:ilvl w:val="0"/>
                <w:numId w:val="66"/>
              </w:numPr>
            </w:pPr>
            <w:r w:rsidRPr="00881BF9">
              <w:t>El. p. adresas;</w:t>
            </w:r>
          </w:p>
          <w:p w14:paraId="43437D3D" w14:textId="64E7A4CE" w:rsidR="007375FB" w:rsidRPr="00881BF9" w:rsidRDefault="007375FB" w:rsidP="000F5269">
            <w:pPr>
              <w:pStyle w:val="Sraopastraipa"/>
              <w:numPr>
                <w:ilvl w:val="0"/>
                <w:numId w:val="66"/>
              </w:numPr>
            </w:pPr>
            <w:r w:rsidRPr="00881BF9">
              <w:t>Iždininko atlyginimas;</w:t>
            </w:r>
          </w:p>
          <w:p w14:paraId="59A5F601" w14:textId="491FF76C" w:rsidR="007375FB" w:rsidRPr="00881BF9" w:rsidRDefault="007375FB" w:rsidP="000F5269">
            <w:pPr>
              <w:pStyle w:val="Sraopastraipa"/>
              <w:numPr>
                <w:ilvl w:val="0"/>
                <w:numId w:val="66"/>
              </w:numPr>
            </w:pPr>
            <w:r w:rsidRPr="00881BF9">
              <w:t>Ar buvo patirta/nepatirta išlaidų iki politinės kampanijos pradžios;</w:t>
            </w:r>
          </w:p>
          <w:p w14:paraId="51A1FCFA" w14:textId="71E08C6F" w:rsidR="007375FB" w:rsidRPr="00881BF9" w:rsidRDefault="007375FB" w:rsidP="000F5269">
            <w:pPr>
              <w:pStyle w:val="Sraopastraipa"/>
              <w:numPr>
                <w:ilvl w:val="0"/>
                <w:numId w:val="66"/>
              </w:numPr>
            </w:pPr>
            <w:r w:rsidRPr="00881BF9">
              <w:t>Dalyvio ir iždininko telefono numeriai ir el.</w:t>
            </w:r>
            <w:r w:rsidR="00F34E9C" w:rsidRPr="00881BF9">
              <w:t xml:space="preserve"> </w:t>
            </w:r>
            <w:r w:rsidRPr="00881BF9">
              <w:t>p. adresai, kuriuos sutinka viešinti iki politinės kampanijos pabaigos.</w:t>
            </w:r>
          </w:p>
        </w:tc>
      </w:tr>
      <w:tr w:rsidR="00881BF9" w:rsidRPr="00881BF9" w14:paraId="4505160C" w14:textId="77777777" w:rsidTr="48BB2CEC">
        <w:tc>
          <w:tcPr>
            <w:tcW w:w="626" w:type="pct"/>
          </w:tcPr>
          <w:p w14:paraId="19964408" w14:textId="77777777" w:rsidR="00E05E66" w:rsidRPr="00881BF9" w:rsidRDefault="00E05E66" w:rsidP="00E05E66">
            <w:pPr>
              <w:pStyle w:val="Sraopastraipa"/>
              <w:numPr>
                <w:ilvl w:val="0"/>
                <w:numId w:val="18"/>
              </w:numPr>
            </w:pPr>
          </w:p>
        </w:tc>
        <w:tc>
          <w:tcPr>
            <w:tcW w:w="4374" w:type="pct"/>
          </w:tcPr>
          <w:p w14:paraId="34BCAB51" w14:textId="0EA79E45" w:rsidR="00E05E66" w:rsidRPr="00881BF9" w:rsidRDefault="00E05E66" w:rsidP="00E05E66">
            <w:r w:rsidRPr="00881BF9">
              <w:t>Turi būti galimybė automatiškai gauti aktualius duomenis turto patikėjimo sutarčiai iš prašymo/teikimo.</w:t>
            </w:r>
          </w:p>
        </w:tc>
      </w:tr>
      <w:tr w:rsidR="00881BF9" w:rsidRPr="00881BF9" w14:paraId="2BE1C504" w14:textId="77777777" w:rsidTr="48BB2CEC">
        <w:tc>
          <w:tcPr>
            <w:tcW w:w="626" w:type="pct"/>
          </w:tcPr>
          <w:p w14:paraId="029B9BBF" w14:textId="77777777" w:rsidR="00E05E66" w:rsidRPr="00881BF9" w:rsidRDefault="00E05E66" w:rsidP="00E05E66">
            <w:pPr>
              <w:pStyle w:val="Sraopastraipa"/>
              <w:numPr>
                <w:ilvl w:val="0"/>
                <w:numId w:val="18"/>
              </w:numPr>
            </w:pPr>
          </w:p>
        </w:tc>
        <w:tc>
          <w:tcPr>
            <w:tcW w:w="4374" w:type="pct"/>
          </w:tcPr>
          <w:p w14:paraId="26B293ED" w14:textId="753AEBBD" w:rsidR="00E05E66" w:rsidRPr="00881BF9" w:rsidRDefault="00E05E66" w:rsidP="00E05E66">
            <w:r w:rsidRPr="00881BF9">
              <w:t>Turi būti duomenų redagavimo galimybė.</w:t>
            </w:r>
          </w:p>
        </w:tc>
      </w:tr>
      <w:tr w:rsidR="00881BF9" w:rsidRPr="00881BF9" w14:paraId="50681061" w14:textId="77777777" w:rsidTr="48BB2CEC">
        <w:tc>
          <w:tcPr>
            <w:tcW w:w="626" w:type="pct"/>
          </w:tcPr>
          <w:p w14:paraId="66FEE0EC" w14:textId="77777777" w:rsidR="00E05E66" w:rsidRPr="00881BF9" w:rsidRDefault="00E05E66" w:rsidP="00E05E66">
            <w:pPr>
              <w:pStyle w:val="Sraopastraipa"/>
              <w:numPr>
                <w:ilvl w:val="0"/>
                <w:numId w:val="18"/>
              </w:numPr>
            </w:pPr>
          </w:p>
        </w:tc>
        <w:tc>
          <w:tcPr>
            <w:tcW w:w="4374" w:type="pct"/>
          </w:tcPr>
          <w:p w14:paraId="5B07AC41" w14:textId="65AFE0DE" w:rsidR="00E05E66" w:rsidRPr="00881BF9" w:rsidRDefault="7B01519E" w:rsidP="00E05E66">
            <w:r w:rsidRPr="00881BF9">
              <w:t>Turi būti galimybė pagal užpildytus duomenis sugeneruoti sutartis PDF</w:t>
            </w:r>
            <w:r w:rsidR="1460FB68" w:rsidRPr="00881BF9">
              <w:t xml:space="preserve"> ir Word</w:t>
            </w:r>
            <w:r w:rsidRPr="00881BF9">
              <w:t xml:space="preserve"> formatu.</w:t>
            </w:r>
          </w:p>
        </w:tc>
      </w:tr>
      <w:tr w:rsidR="00881BF9" w:rsidRPr="00881BF9" w14:paraId="7D992264" w14:textId="77777777" w:rsidTr="48BB2CEC">
        <w:tc>
          <w:tcPr>
            <w:tcW w:w="626" w:type="pct"/>
          </w:tcPr>
          <w:p w14:paraId="5B5FB38E" w14:textId="77777777" w:rsidR="00E05E66" w:rsidRPr="00881BF9" w:rsidRDefault="00E05E66" w:rsidP="00E05E66">
            <w:pPr>
              <w:pStyle w:val="Sraopastraipa"/>
              <w:numPr>
                <w:ilvl w:val="0"/>
                <w:numId w:val="18"/>
              </w:numPr>
            </w:pPr>
          </w:p>
        </w:tc>
        <w:tc>
          <w:tcPr>
            <w:tcW w:w="4374" w:type="pct"/>
          </w:tcPr>
          <w:p w14:paraId="0178426E" w14:textId="0CBE336D" w:rsidR="00E05E66" w:rsidRPr="00881BF9" w:rsidRDefault="00E05E66" w:rsidP="00E05E66">
            <w:r w:rsidRPr="00881BF9">
              <w:t>Turi būti sutarties peržiūros galimybė.</w:t>
            </w:r>
          </w:p>
        </w:tc>
      </w:tr>
      <w:tr w:rsidR="00881BF9" w:rsidRPr="00881BF9" w14:paraId="0032A3BE" w14:textId="77777777" w:rsidTr="48BB2CEC">
        <w:tc>
          <w:tcPr>
            <w:tcW w:w="626" w:type="pct"/>
          </w:tcPr>
          <w:p w14:paraId="5C1A88A8" w14:textId="77777777" w:rsidR="00E05E66" w:rsidRPr="00881BF9" w:rsidRDefault="00E05E66" w:rsidP="00E05E66">
            <w:pPr>
              <w:pStyle w:val="Sraopastraipa"/>
              <w:numPr>
                <w:ilvl w:val="0"/>
                <w:numId w:val="18"/>
              </w:numPr>
            </w:pPr>
          </w:p>
        </w:tc>
        <w:tc>
          <w:tcPr>
            <w:tcW w:w="4374" w:type="pct"/>
          </w:tcPr>
          <w:p w14:paraId="00F98A13" w14:textId="2CB3C7FD" w:rsidR="00E05E66" w:rsidRPr="00881BF9" w:rsidRDefault="00E05E66" w:rsidP="00E05E66">
            <w:r w:rsidRPr="00881BF9">
              <w:t>Turi būti galimybė įkelti pasirašytas sutartis iš asmens kompiuterio PDF ir WORD formatais.</w:t>
            </w:r>
          </w:p>
        </w:tc>
      </w:tr>
      <w:tr w:rsidR="00881BF9" w:rsidRPr="00881BF9" w14:paraId="1AE562C6" w14:textId="77777777" w:rsidTr="48BB2CEC">
        <w:tc>
          <w:tcPr>
            <w:tcW w:w="626" w:type="pct"/>
          </w:tcPr>
          <w:p w14:paraId="1B01363E" w14:textId="77777777" w:rsidR="00E05E66" w:rsidRPr="00881BF9" w:rsidRDefault="00E05E66" w:rsidP="00E05E66">
            <w:pPr>
              <w:pStyle w:val="Sraopastraipa"/>
              <w:numPr>
                <w:ilvl w:val="0"/>
                <w:numId w:val="18"/>
              </w:numPr>
            </w:pPr>
          </w:p>
        </w:tc>
        <w:tc>
          <w:tcPr>
            <w:tcW w:w="4374" w:type="pct"/>
          </w:tcPr>
          <w:p w14:paraId="188AAB96" w14:textId="3718D93F" w:rsidR="00E05E66" w:rsidRPr="00881BF9" w:rsidRDefault="00E05E66" w:rsidP="00E05E66">
            <w:r w:rsidRPr="00881BF9">
              <w:t>Turi būti galimybė įkelti turto patikėjimo sutartį su duomenų atpažinimo funkcija automatiniam laukų pildymui.</w:t>
            </w:r>
          </w:p>
        </w:tc>
      </w:tr>
    </w:tbl>
    <w:p w14:paraId="64AAFB38" w14:textId="48695117" w:rsidR="00463D2C" w:rsidRPr="00881BF9" w:rsidRDefault="00F03F8D" w:rsidP="00E618CE">
      <w:pPr>
        <w:pStyle w:val="Antrat2"/>
        <w:ind w:left="567" w:hanging="567"/>
      </w:pPr>
      <w:bookmarkStart w:id="41" w:name="_Toc178546538"/>
      <w:r w:rsidRPr="00881BF9">
        <w:t>R</w:t>
      </w:r>
      <w:r w:rsidR="007021CB" w:rsidRPr="00881BF9">
        <w:t>eikalavimai</w:t>
      </w:r>
      <w:r w:rsidR="00294A8C" w:rsidRPr="00881BF9">
        <w:t xml:space="preserve"> </w:t>
      </w:r>
      <w:r w:rsidRPr="00881BF9">
        <w:t>p</w:t>
      </w:r>
      <w:r w:rsidR="009A25EF" w:rsidRPr="00881BF9">
        <w:t>rašymo įrašyti į rinkimų komisijos narių rezervą teikimui</w:t>
      </w:r>
      <w:bookmarkEnd w:id="41"/>
    </w:p>
    <w:p w14:paraId="6A867788" w14:textId="3CEBA468" w:rsidR="009A25EF" w:rsidRPr="00881BF9" w:rsidRDefault="009A25EF" w:rsidP="009A25EF">
      <w:pPr>
        <w:pStyle w:val="Antrat"/>
        <w:keepNext/>
        <w:rPr>
          <w:b w:val="0"/>
          <w:bCs w:val="0"/>
          <w:color w:val="auto"/>
          <w:szCs w:val="24"/>
        </w:rPr>
      </w:pPr>
      <w:r w:rsidRPr="00881BF9">
        <w:rPr>
          <w:b w:val="0"/>
          <w:color w:val="auto"/>
          <w:szCs w:val="24"/>
          <w:shd w:val="clear" w:color="auto" w:fill="E6E6E6"/>
        </w:rPr>
        <w:fldChar w:fldCharType="begin"/>
      </w:r>
      <w:r w:rsidRPr="00881BF9">
        <w:rPr>
          <w:b w:val="0"/>
          <w:color w:val="auto"/>
        </w:rPr>
        <w:instrText xml:space="preserve"> STYLEREF 1 \s </w:instrText>
      </w:r>
      <w:r w:rsidRPr="00881BF9">
        <w:rPr>
          <w:b w:val="0"/>
          <w:color w:val="auto"/>
          <w:szCs w:val="24"/>
          <w:shd w:val="clear" w:color="auto" w:fill="E6E6E6"/>
        </w:rPr>
        <w:fldChar w:fldCharType="separate"/>
      </w:r>
      <w:r w:rsidR="00881BF9" w:rsidRPr="00881BF9">
        <w:rPr>
          <w:b w:val="0"/>
          <w:color w:val="auto"/>
        </w:rPr>
        <w:t>8</w:t>
      </w:r>
      <w:r w:rsidRPr="00881BF9">
        <w:rPr>
          <w:b w:val="0"/>
          <w:color w:val="auto"/>
          <w:szCs w:val="24"/>
          <w:shd w:val="clear" w:color="auto" w:fill="E6E6E6"/>
        </w:rPr>
        <w:fldChar w:fldCharType="end"/>
      </w:r>
      <w:r w:rsidRPr="00881BF9">
        <w:rPr>
          <w:b w:val="0"/>
          <w:bCs w:val="0"/>
          <w:color w:val="auto"/>
          <w:szCs w:val="24"/>
        </w:rPr>
        <w:t>.</w:t>
      </w:r>
      <w:r w:rsidRPr="00881BF9">
        <w:rPr>
          <w:b w:val="0"/>
          <w:color w:val="auto"/>
          <w:szCs w:val="24"/>
          <w:shd w:val="clear" w:color="auto" w:fill="E6E6E6"/>
        </w:rPr>
        <w:fldChar w:fldCharType="begin"/>
      </w:r>
      <w:r w:rsidRPr="00881BF9">
        <w:rPr>
          <w:b w:val="0"/>
          <w:color w:val="auto"/>
        </w:rPr>
        <w:instrText xml:space="preserve"> SEQ Table \* ARABIC \s 1 </w:instrText>
      </w:r>
      <w:r w:rsidRPr="00881BF9">
        <w:rPr>
          <w:b w:val="0"/>
          <w:color w:val="auto"/>
          <w:szCs w:val="24"/>
          <w:shd w:val="clear" w:color="auto" w:fill="E6E6E6"/>
        </w:rPr>
        <w:fldChar w:fldCharType="separate"/>
      </w:r>
      <w:r w:rsidR="00881BF9" w:rsidRPr="00881BF9">
        <w:rPr>
          <w:b w:val="0"/>
          <w:color w:val="auto"/>
        </w:rPr>
        <w:t>21</w:t>
      </w:r>
      <w:r w:rsidRPr="00881BF9">
        <w:rPr>
          <w:b w:val="0"/>
          <w:color w:val="auto"/>
          <w:szCs w:val="24"/>
          <w:shd w:val="clear" w:color="auto" w:fill="E6E6E6"/>
        </w:rPr>
        <w:fldChar w:fldCharType="end"/>
      </w:r>
      <w:r w:rsidRPr="00881BF9">
        <w:rPr>
          <w:b w:val="0"/>
          <w:bCs w:val="0"/>
          <w:color w:val="auto"/>
          <w:szCs w:val="24"/>
        </w:rPr>
        <w:t xml:space="preserve"> lentelė. Reikalavimai prašymo įrašyti į rinkimų komisijos narių rezervą teikimui</w:t>
      </w:r>
    </w:p>
    <w:tbl>
      <w:tblPr>
        <w:tblStyle w:val="Lentelstinklelis"/>
        <w:tblW w:w="5000" w:type="pct"/>
        <w:tblLayout w:type="fixed"/>
        <w:tblLook w:val="04A0" w:firstRow="1" w:lastRow="0" w:firstColumn="1" w:lastColumn="0" w:noHBand="0" w:noVBand="1"/>
      </w:tblPr>
      <w:tblGrid>
        <w:gridCol w:w="1129"/>
        <w:gridCol w:w="7890"/>
      </w:tblGrid>
      <w:tr w:rsidR="00881BF9" w:rsidRPr="00881BF9" w14:paraId="13A0C903" w14:textId="77777777" w:rsidTr="00734838">
        <w:trPr>
          <w:tblHeader/>
        </w:trPr>
        <w:tc>
          <w:tcPr>
            <w:tcW w:w="626" w:type="pct"/>
            <w:shd w:val="clear" w:color="auto" w:fill="F2F2F2" w:themeFill="background1" w:themeFillShade="F2"/>
            <w:vAlign w:val="center"/>
          </w:tcPr>
          <w:p w14:paraId="43A48DC6" w14:textId="77777777" w:rsidR="009A25EF" w:rsidRPr="00881BF9" w:rsidRDefault="009A25EF" w:rsidP="00734838">
            <w:pPr>
              <w:jc w:val="left"/>
              <w:rPr>
                <w:b/>
                <w:bCs/>
              </w:rPr>
            </w:pPr>
            <w:r w:rsidRPr="00881BF9">
              <w:rPr>
                <w:b/>
                <w:bCs/>
              </w:rPr>
              <w:t>Nr.</w:t>
            </w:r>
          </w:p>
        </w:tc>
        <w:tc>
          <w:tcPr>
            <w:tcW w:w="4374" w:type="pct"/>
            <w:shd w:val="clear" w:color="auto" w:fill="F2F2F2" w:themeFill="background1" w:themeFillShade="F2"/>
            <w:vAlign w:val="center"/>
          </w:tcPr>
          <w:p w14:paraId="1ADFB7F4" w14:textId="77777777" w:rsidR="009A25EF" w:rsidRPr="00881BF9" w:rsidRDefault="009A25EF" w:rsidP="00734838">
            <w:pPr>
              <w:jc w:val="left"/>
              <w:rPr>
                <w:b/>
                <w:bCs/>
              </w:rPr>
            </w:pPr>
            <w:r w:rsidRPr="00881BF9">
              <w:rPr>
                <w:b/>
                <w:bCs/>
              </w:rPr>
              <w:t>Reikalavimas</w:t>
            </w:r>
          </w:p>
        </w:tc>
      </w:tr>
      <w:tr w:rsidR="00881BF9" w:rsidRPr="00881BF9" w14:paraId="6CF9A78C" w14:textId="77777777" w:rsidTr="00734838">
        <w:tc>
          <w:tcPr>
            <w:tcW w:w="626" w:type="pct"/>
          </w:tcPr>
          <w:p w14:paraId="76FA681F" w14:textId="77777777" w:rsidR="00593FD3" w:rsidRPr="00881BF9" w:rsidRDefault="00593FD3" w:rsidP="00AF0807">
            <w:pPr>
              <w:pStyle w:val="Sraopastraipa"/>
              <w:numPr>
                <w:ilvl w:val="0"/>
                <w:numId w:val="18"/>
              </w:numPr>
            </w:pPr>
          </w:p>
        </w:tc>
        <w:tc>
          <w:tcPr>
            <w:tcW w:w="4374" w:type="pct"/>
          </w:tcPr>
          <w:p w14:paraId="7F795688" w14:textId="53B4D755" w:rsidR="00593FD3" w:rsidRPr="00881BF9" w:rsidRDefault="00593FD3" w:rsidP="00593FD3">
            <w:r w:rsidRPr="00881BF9">
              <w:t xml:space="preserve">Turi būti taikomi automatinių duomenų pildymo reikalavimai. Plačiau žr. </w:t>
            </w:r>
            <w:r w:rsidR="00E05E66" w:rsidRPr="00881BF9">
              <w:fldChar w:fldCharType="begin"/>
            </w:r>
            <w:r w:rsidR="00E05E66" w:rsidRPr="00881BF9">
              <w:instrText xml:space="preserve"> REF _Ref175225093 \r \h </w:instrText>
            </w:r>
            <w:r w:rsidR="00881BF9" w:rsidRPr="00881BF9">
              <w:instrText xml:space="preserve"> \* MERGEFORMAT </w:instrText>
            </w:r>
            <w:r w:rsidR="00E05E66" w:rsidRPr="00881BF9">
              <w:fldChar w:fldCharType="separate"/>
            </w:r>
            <w:r w:rsidR="00881BF9" w:rsidRPr="00881BF9">
              <w:t>8.6</w:t>
            </w:r>
            <w:r w:rsidR="00E05E66" w:rsidRPr="00881BF9">
              <w:fldChar w:fldCharType="end"/>
            </w:r>
            <w:r w:rsidR="00E05E66" w:rsidRPr="00881BF9">
              <w:t xml:space="preserve"> skyrių</w:t>
            </w:r>
            <w:r w:rsidRPr="00881BF9">
              <w:t xml:space="preserve">. </w:t>
            </w:r>
          </w:p>
        </w:tc>
      </w:tr>
      <w:tr w:rsidR="00881BF9" w:rsidRPr="00881BF9" w14:paraId="2535B8E7" w14:textId="77777777" w:rsidTr="00734838">
        <w:tc>
          <w:tcPr>
            <w:tcW w:w="626" w:type="pct"/>
          </w:tcPr>
          <w:p w14:paraId="409DA7B6" w14:textId="77777777" w:rsidR="00FB1E7C" w:rsidRPr="00881BF9" w:rsidRDefault="00FB1E7C" w:rsidP="00AF0807">
            <w:pPr>
              <w:pStyle w:val="Sraopastraipa"/>
              <w:numPr>
                <w:ilvl w:val="0"/>
                <w:numId w:val="18"/>
              </w:numPr>
            </w:pPr>
          </w:p>
        </w:tc>
        <w:tc>
          <w:tcPr>
            <w:tcW w:w="4374" w:type="pct"/>
          </w:tcPr>
          <w:p w14:paraId="7B37C2B6" w14:textId="66585B87" w:rsidR="00FB1E7C" w:rsidRPr="00881BF9" w:rsidRDefault="00FB1E7C" w:rsidP="00FB1E7C">
            <w:r w:rsidRPr="00881BF9">
              <w:t xml:space="preserve">Turi būti taikomi pranešimų reikalavimai. Plačiau žr. </w:t>
            </w:r>
            <w:r w:rsidR="00E05E66" w:rsidRPr="00881BF9">
              <w:fldChar w:fldCharType="begin"/>
            </w:r>
            <w:r w:rsidR="00E05E66" w:rsidRPr="00881BF9">
              <w:instrText xml:space="preserve"> REF _Ref175226486 \r \h </w:instrText>
            </w:r>
            <w:r w:rsidR="00881BF9" w:rsidRPr="00881BF9">
              <w:instrText xml:space="preserve"> \* MERGEFORMAT </w:instrText>
            </w:r>
            <w:r w:rsidR="00E05E66" w:rsidRPr="00881BF9">
              <w:fldChar w:fldCharType="separate"/>
            </w:r>
            <w:r w:rsidR="00881BF9" w:rsidRPr="00881BF9">
              <w:t>8.7</w:t>
            </w:r>
            <w:r w:rsidR="00E05E66" w:rsidRPr="00881BF9">
              <w:fldChar w:fldCharType="end"/>
            </w:r>
            <w:r w:rsidR="00E05E66" w:rsidRPr="00881BF9">
              <w:t xml:space="preserve"> skyrių</w:t>
            </w:r>
            <w:r w:rsidRPr="00881BF9">
              <w:t>.</w:t>
            </w:r>
          </w:p>
        </w:tc>
      </w:tr>
      <w:tr w:rsidR="00881BF9" w:rsidRPr="00881BF9" w14:paraId="61795FC5" w14:textId="77777777" w:rsidTr="00734838">
        <w:tc>
          <w:tcPr>
            <w:tcW w:w="626" w:type="pct"/>
          </w:tcPr>
          <w:p w14:paraId="7131349D" w14:textId="77777777" w:rsidR="00FB1E7C" w:rsidRPr="00881BF9" w:rsidRDefault="00FB1E7C" w:rsidP="00AF0807">
            <w:pPr>
              <w:pStyle w:val="Sraopastraipa"/>
              <w:numPr>
                <w:ilvl w:val="0"/>
                <w:numId w:val="18"/>
              </w:numPr>
            </w:pPr>
          </w:p>
        </w:tc>
        <w:tc>
          <w:tcPr>
            <w:tcW w:w="4374" w:type="pct"/>
          </w:tcPr>
          <w:p w14:paraId="07BC64F2" w14:textId="37ABB213" w:rsidR="00FB1E7C" w:rsidRPr="00881BF9" w:rsidRDefault="00FB1E7C" w:rsidP="00FB1E7C">
            <w:r w:rsidRPr="00881BF9">
              <w:t>Turi būti galimybė automatiškai atpažinti</w:t>
            </w:r>
            <w:r w:rsidR="00AF0014" w:rsidRPr="00881BF9">
              <w:t>,</w:t>
            </w:r>
            <w:r w:rsidRPr="00881BF9">
              <w:t xml:space="preserve"> ar nebuvo anksčiau pateiktas prašymas.</w:t>
            </w:r>
          </w:p>
        </w:tc>
      </w:tr>
      <w:tr w:rsidR="00881BF9" w:rsidRPr="00881BF9" w14:paraId="6EB3C1F3" w14:textId="77777777" w:rsidTr="00734838">
        <w:tc>
          <w:tcPr>
            <w:tcW w:w="626" w:type="pct"/>
          </w:tcPr>
          <w:p w14:paraId="1A4C2280" w14:textId="77777777" w:rsidR="00FB1E7C" w:rsidRPr="00881BF9" w:rsidRDefault="00FB1E7C" w:rsidP="00AF0807">
            <w:pPr>
              <w:pStyle w:val="Sraopastraipa"/>
              <w:numPr>
                <w:ilvl w:val="0"/>
                <w:numId w:val="18"/>
              </w:numPr>
            </w:pPr>
          </w:p>
        </w:tc>
        <w:tc>
          <w:tcPr>
            <w:tcW w:w="4374" w:type="pct"/>
          </w:tcPr>
          <w:p w14:paraId="75D45AFE" w14:textId="0DE4D20F" w:rsidR="00FB1E7C" w:rsidRPr="00881BF9" w:rsidRDefault="00FB1E7C" w:rsidP="00FB1E7C">
            <w:r w:rsidRPr="00881BF9">
              <w:t>Turi būti galimybė automatiškai parodyti anksčiau pateiktą prašymą ir neleisti pildyti dublikato.</w:t>
            </w:r>
          </w:p>
        </w:tc>
      </w:tr>
      <w:tr w:rsidR="00881BF9" w:rsidRPr="00881BF9" w14:paraId="1CBDA776" w14:textId="77777777" w:rsidTr="00734838">
        <w:tc>
          <w:tcPr>
            <w:tcW w:w="626" w:type="pct"/>
          </w:tcPr>
          <w:p w14:paraId="3C4F4AFD" w14:textId="77777777" w:rsidR="00FB1E7C" w:rsidRPr="00881BF9" w:rsidRDefault="00FB1E7C" w:rsidP="00AF0807">
            <w:pPr>
              <w:pStyle w:val="Sraopastraipa"/>
              <w:numPr>
                <w:ilvl w:val="0"/>
                <w:numId w:val="18"/>
              </w:numPr>
            </w:pPr>
          </w:p>
        </w:tc>
        <w:tc>
          <w:tcPr>
            <w:tcW w:w="4374" w:type="pct"/>
          </w:tcPr>
          <w:p w14:paraId="48FC93C4" w14:textId="5AD6D631" w:rsidR="00FB1E7C" w:rsidRPr="00881BF9" w:rsidRDefault="00FB1E7C" w:rsidP="00FB1E7C">
            <w:r w:rsidRPr="00881BF9">
              <w:t>Turi būti galimybė atnaujinti anksčiau pateiktą prašymą. Paspaudus atnaujinti duomenis, VRKIS automatiškai galėtų siūlyti atnaujinti deklaruotą gyvenamąją vietą.</w:t>
            </w:r>
          </w:p>
        </w:tc>
      </w:tr>
      <w:tr w:rsidR="00881BF9" w:rsidRPr="00881BF9" w14:paraId="4C7712ED" w14:textId="77777777" w:rsidTr="00734838">
        <w:tc>
          <w:tcPr>
            <w:tcW w:w="626" w:type="pct"/>
          </w:tcPr>
          <w:p w14:paraId="3E7DF7E4" w14:textId="77777777" w:rsidR="00FB1E7C" w:rsidRPr="00881BF9" w:rsidRDefault="00FB1E7C" w:rsidP="00AF0807">
            <w:pPr>
              <w:pStyle w:val="Sraopastraipa"/>
              <w:numPr>
                <w:ilvl w:val="0"/>
                <w:numId w:val="18"/>
              </w:numPr>
            </w:pPr>
          </w:p>
        </w:tc>
        <w:tc>
          <w:tcPr>
            <w:tcW w:w="4374" w:type="pct"/>
          </w:tcPr>
          <w:p w14:paraId="019BAE37" w14:textId="6AA3590E" w:rsidR="00FB1E7C" w:rsidRPr="00881BF9" w:rsidRDefault="00FB1E7C" w:rsidP="00FB1E7C">
            <w:r w:rsidRPr="00881BF9">
              <w:t>Turi būti galimybė pasirinkti, ar asmuo nori būti įrašytas į rezervą neterminuotai, ar terminuotai, pavyzdžiui, 2 arba 5 metų laikotarpiui</w:t>
            </w:r>
          </w:p>
        </w:tc>
      </w:tr>
      <w:tr w:rsidR="00881BF9" w:rsidRPr="00881BF9" w14:paraId="5F69FE2F" w14:textId="77777777" w:rsidTr="00734838">
        <w:tc>
          <w:tcPr>
            <w:tcW w:w="626" w:type="pct"/>
          </w:tcPr>
          <w:p w14:paraId="2C55BE8D" w14:textId="77777777" w:rsidR="00FB1E7C" w:rsidRPr="00881BF9" w:rsidRDefault="00FB1E7C" w:rsidP="00AF0807">
            <w:pPr>
              <w:pStyle w:val="Sraopastraipa"/>
              <w:numPr>
                <w:ilvl w:val="0"/>
                <w:numId w:val="18"/>
              </w:numPr>
            </w:pPr>
          </w:p>
        </w:tc>
        <w:tc>
          <w:tcPr>
            <w:tcW w:w="4374" w:type="pct"/>
          </w:tcPr>
          <w:p w14:paraId="707BFB70" w14:textId="3F9B6FDE" w:rsidR="00FB1E7C" w:rsidRPr="00881BF9" w:rsidRDefault="00FB1E7C" w:rsidP="00FB1E7C">
            <w:r w:rsidRPr="00881BF9">
              <w:t>Terminuoto įrašo atveju turi būti galimybė, pavyzdžiui, likus 1 mėnesiui iki atšaukimo iš rezervo, automatiškai išsiųsti informacinį pranešimą į nurodytą el. paštą.</w:t>
            </w:r>
          </w:p>
        </w:tc>
      </w:tr>
      <w:tr w:rsidR="00881BF9" w:rsidRPr="00881BF9" w14:paraId="47AB3BC8" w14:textId="77777777" w:rsidTr="00734838">
        <w:tc>
          <w:tcPr>
            <w:tcW w:w="626" w:type="pct"/>
          </w:tcPr>
          <w:p w14:paraId="222A3B56" w14:textId="77777777" w:rsidR="00FB1E7C" w:rsidRPr="00881BF9" w:rsidRDefault="00FB1E7C" w:rsidP="00AF0807">
            <w:pPr>
              <w:pStyle w:val="Sraopastraipa"/>
              <w:numPr>
                <w:ilvl w:val="0"/>
                <w:numId w:val="18"/>
              </w:numPr>
            </w:pPr>
          </w:p>
        </w:tc>
        <w:tc>
          <w:tcPr>
            <w:tcW w:w="4374" w:type="pct"/>
          </w:tcPr>
          <w:p w14:paraId="1B369E81" w14:textId="029174E4" w:rsidR="00FB1E7C" w:rsidRPr="00881BF9" w:rsidRDefault="00FB1E7C" w:rsidP="00FB1E7C">
            <w:r w:rsidRPr="00881BF9">
              <w:t>Turi būti galimybė automatiškai patikrinti, informuoti ir atmesti prašymus asmenims:</w:t>
            </w:r>
          </w:p>
          <w:p w14:paraId="564004B9" w14:textId="77777777" w:rsidR="00FB1E7C" w:rsidRPr="00881BF9" w:rsidRDefault="00FB1E7C" w:rsidP="00AF0807">
            <w:pPr>
              <w:pStyle w:val="Sraopastraipa"/>
              <w:numPr>
                <w:ilvl w:val="0"/>
                <w:numId w:val="30"/>
              </w:numPr>
            </w:pPr>
            <w:r w:rsidRPr="00881BF9">
              <w:t>Turinčius dvigubą pilietybę;</w:t>
            </w:r>
          </w:p>
          <w:p w14:paraId="5D129B09" w14:textId="23FFBCFB" w:rsidR="00FB1E7C" w:rsidRPr="00881BF9" w:rsidRDefault="00FB1E7C" w:rsidP="00AF0807">
            <w:pPr>
              <w:pStyle w:val="Sraopastraipa"/>
              <w:numPr>
                <w:ilvl w:val="0"/>
                <w:numId w:val="30"/>
              </w:numPr>
            </w:pPr>
            <w:r w:rsidRPr="00881BF9">
              <w:t>Neatitinkančius amžiaus ribos, t. y. jaunesnis nei 18 metų amžiaus.</w:t>
            </w:r>
          </w:p>
          <w:p w14:paraId="493314A1" w14:textId="194E8142" w:rsidR="00FB1E7C" w:rsidRPr="00881BF9" w:rsidRDefault="00FB1E7C" w:rsidP="00FB1E7C">
            <w:r w:rsidRPr="00881BF9">
              <w:rPr>
                <w:b/>
                <w:bCs/>
              </w:rPr>
              <w:t>Svarbu:</w:t>
            </w:r>
            <w:r w:rsidRPr="00881BF9">
              <w:t xml:space="preserve"> Jeigu asmuo yra 17 metų ir 6 mėnesių ir jam iki rinkimų dienos sueis 18 metų, toks asmuo gali teikti prašymą į rinkimų komisijos narių rezervą.</w:t>
            </w:r>
          </w:p>
        </w:tc>
      </w:tr>
      <w:tr w:rsidR="00881BF9" w:rsidRPr="00881BF9" w14:paraId="0C2D75F4" w14:textId="77777777" w:rsidTr="00734838">
        <w:tc>
          <w:tcPr>
            <w:tcW w:w="626" w:type="pct"/>
          </w:tcPr>
          <w:p w14:paraId="64506C58" w14:textId="77777777" w:rsidR="00FB1E7C" w:rsidRPr="00881BF9" w:rsidRDefault="00FB1E7C" w:rsidP="00AF0807">
            <w:pPr>
              <w:pStyle w:val="Sraopastraipa"/>
              <w:numPr>
                <w:ilvl w:val="0"/>
                <w:numId w:val="18"/>
              </w:numPr>
            </w:pPr>
          </w:p>
        </w:tc>
        <w:tc>
          <w:tcPr>
            <w:tcW w:w="4374" w:type="pct"/>
          </w:tcPr>
          <w:p w14:paraId="7C5962BA" w14:textId="7E22B849" w:rsidR="00FB1E7C" w:rsidRPr="00881BF9" w:rsidRDefault="00FB1E7C" w:rsidP="00FB1E7C">
            <w:r w:rsidRPr="00881BF9">
              <w:t>Turi būti galimybė asmenį automatiškai, pagal deklaruotą gyvenamąją vietą, priskirti prie atitinkamos apylinkės ir savivaldybės. Duomenys turi būti redaguojami.</w:t>
            </w:r>
          </w:p>
        </w:tc>
      </w:tr>
      <w:tr w:rsidR="00881BF9" w:rsidRPr="00881BF9" w14:paraId="2717C515" w14:textId="77777777" w:rsidTr="00734838">
        <w:tc>
          <w:tcPr>
            <w:tcW w:w="626" w:type="pct"/>
          </w:tcPr>
          <w:p w14:paraId="18315221" w14:textId="77777777" w:rsidR="00FB1E7C" w:rsidRPr="00881BF9" w:rsidRDefault="00FB1E7C" w:rsidP="00AF0807">
            <w:pPr>
              <w:pStyle w:val="Sraopastraipa"/>
              <w:numPr>
                <w:ilvl w:val="0"/>
                <w:numId w:val="18"/>
              </w:numPr>
            </w:pPr>
          </w:p>
        </w:tc>
        <w:tc>
          <w:tcPr>
            <w:tcW w:w="4374" w:type="pct"/>
          </w:tcPr>
          <w:p w14:paraId="37287B87" w14:textId="3DF00EFD" w:rsidR="00FB1E7C" w:rsidRPr="00881BF9" w:rsidRDefault="00FB1E7C" w:rsidP="00FB1E7C">
            <w:r w:rsidRPr="00881BF9">
              <w:t>Turi būti galimybė iš sąrašo pasirinkti apylinkę / savivaldybę, kurioje nori dirbti.</w:t>
            </w:r>
          </w:p>
        </w:tc>
      </w:tr>
      <w:tr w:rsidR="00881BF9" w:rsidRPr="00881BF9" w14:paraId="2B2D1EC1" w14:textId="77777777" w:rsidTr="00734838">
        <w:tc>
          <w:tcPr>
            <w:tcW w:w="626" w:type="pct"/>
          </w:tcPr>
          <w:p w14:paraId="08250B55" w14:textId="77777777" w:rsidR="00FB1E7C" w:rsidRPr="00881BF9" w:rsidRDefault="00FB1E7C" w:rsidP="00AF0807">
            <w:pPr>
              <w:pStyle w:val="Sraopastraipa"/>
              <w:numPr>
                <w:ilvl w:val="0"/>
                <w:numId w:val="18"/>
              </w:numPr>
            </w:pPr>
          </w:p>
        </w:tc>
        <w:tc>
          <w:tcPr>
            <w:tcW w:w="4374" w:type="pct"/>
          </w:tcPr>
          <w:p w14:paraId="10306205" w14:textId="31A4B807" w:rsidR="00FB1E7C" w:rsidRPr="00881BF9" w:rsidRDefault="00FB1E7C" w:rsidP="00FB1E7C">
            <w:r w:rsidRPr="00881BF9">
              <w:t>Turi būti galimybė pasirinkti darbą bet kurioje apylinkėje.</w:t>
            </w:r>
          </w:p>
        </w:tc>
      </w:tr>
      <w:tr w:rsidR="00881BF9" w:rsidRPr="00881BF9" w14:paraId="2B0B305B" w14:textId="77777777" w:rsidTr="00734838">
        <w:tc>
          <w:tcPr>
            <w:tcW w:w="626" w:type="pct"/>
          </w:tcPr>
          <w:p w14:paraId="133195F5" w14:textId="77777777" w:rsidR="00FB1E7C" w:rsidRPr="00881BF9" w:rsidRDefault="00FB1E7C" w:rsidP="00AF0807">
            <w:pPr>
              <w:pStyle w:val="Sraopastraipa"/>
              <w:numPr>
                <w:ilvl w:val="0"/>
                <w:numId w:val="18"/>
              </w:numPr>
            </w:pPr>
          </w:p>
        </w:tc>
        <w:tc>
          <w:tcPr>
            <w:tcW w:w="4374" w:type="pct"/>
          </w:tcPr>
          <w:p w14:paraId="6AB7B9F8" w14:textId="06C9AB48" w:rsidR="00FB1E7C" w:rsidRPr="00881BF9" w:rsidRDefault="00FB1E7C" w:rsidP="00FB1E7C">
            <w:r w:rsidRPr="00881BF9">
              <w:t>Turi būti galimybė automatiškai užpildyti šiuos duomenis iš atitinkamų Valstybės registrų: Teistumo duomenys – IRD.</w:t>
            </w:r>
          </w:p>
          <w:p w14:paraId="7052942B" w14:textId="1A27D54D" w:rsidR="00FB1E7C" w:rsidRPr="00881BF9" w:rsidRDefault="00FB1E7C" w:rsidP="00FB1E7C">
            <w:r w:rsidRPr="00881BF9">
              <w:rPr>
                <w:b/>
                <w:bCs/>
              </w:rPr>
              <w:t xml:space="preserve">Svarbu: </w:t>
            </w:r>
            <w:r w:rsidRPr="00881BF9">
              <w:t xml:space="preserve">Turi būti galimybė automatiškai informuoti asmenį, jog duomenys iš IRD yra pateikiami per 2 d. d. </w:t>
            </w:r>
          </w:p>
        </w:tc>
      </w:tr>
      <w:tr w:rsidR="00881BF9" w:rsidRPr="00881BF9" w14:paraId="50DAB668" w14:textId="77777777" w:rsidTr="00734838">
        <w:tc>
          <w:tcPr>
            <w:tcW w:w="626" w:type="pct"/>
          </w:tcPr>
          <w:p w14:paraId="0849A7DF" w14:textId="77777777" w:rsidR="00FB1E7C" w:rsidRPr="00881BF9" w:rsidRDefault="00FB1E7C" w:rsidP="00AF0807">
            <w:pPr>
              <w:pStyle w:val="Sraopastraipa"/>
              <w:numPr>
                <w:ilvl w:val="0"/>
                <w:numId w:val="18"/>
              </w:numPr>
            </w:pPr>
          </w:p>
        </w:tc>
        <w:tc>
          <w:tcPr>
            <w:tcW w:w="4374" w:type="pct"/>
          </w:tcPr>
          <w:p w14:paraId="0CB9D987" w14:textId="087727FD" w:rsidR="00FB1E7C" w:rsidRPr="00881BF9" w:rsidRDefault="00FB1E7C" w:rsidP="00FB1E7C">
            <w:r w:rsidRPr="00881BF9">
              <w:t>Turi būti galimybė pasirašyti užpildytą prašymą kvalifikuotu el. parašu sistema.</w:t>
            </w:r>
          </w:p>
        </w:tc>
      </w:tr>
      <w:tr w:rsidR="00881BF9" w:rsidRPr="00881BF9" w14:paraId="76CD0B41" w14:textId="77777777" w:rsidTr="00734838">
        <w:tc>
          <w:tcPr>
            <w:tcW w:w="626" w:type="pct"/>
          </w:tcPr>
          <w:p w14:paraId="71DCC5D3" w14:textId="77777777" w:rsidR="00BE4C4E" w:rsidRPr="00881BF9" w:rsidRDefault="00BE4C4E" w:rsidP="00AF0807">
            <w:pPr>
              <w:pStyle w:val="Sraopastraipa"/>
              <w:numPr>
                <w:ilvl w:val="0"/>
                <w:numId w:val="18"/>
              </w:numPr>
            </w:pPr>
          </w:p>
        </w:tc>
        <w:tc>
          <w:tcPr>
            <w:tcW w:w="4374" w:type="pct"/>
          </w:tcPr>
          <w:p w14:paraId="3D9E23B7" w14:textId="51505C93" w:rsidR="00BE4C4E" w:rsidRPr="00881BF9" w:rsidRDefault="00BE4C4E" w:rsidP="00FB1E7C">
            <w:r w:rsidRPr="00881BF9">
              <w:t xml:space="preserve">Turi būti galimybė pradinį </w:t>
            </w:r>
            <w:r w:rsidR="005C555C" w:rsidRPr="00881BF9">
              <w:t xml:space="preserve">rezervą sukurti importuojant </w:t>
            </w:r>
            <w:r w:rsidRPr="00881BF9">
              <w:t>rankiniu būdu užpildytus Excel formato failus su esamais rezervo nariais, jų būsenomis ir kita informacija</w:t>
            </w:r>
          </w:p>
        </w:tc>
      </w:tr>
    </w:tbl>
    <w:p w14:paraId="1F8F2E2B" w14:textId="77777777" w:rsidR="009A25EF" w:rsidRPr="00881BF9" w:rsidRDefault="009A25EF" w:rsidP="009A25EF"/>
    <w:p w14:paraId="7C7285F6" w14:textId="774F337A" w:rsidR="005454C2" w:rsidRPr="00881BF9" w:rsidRDefault="005454C2" w:rsidP="00E618CE">
      <w:pPr>
        <w:pStyle w:val="Antrat2"/>
        <w:ind w:left="567" w:hanging="567"/>
      </w:pPr>
      <w:bookmarkStart w:id="42" w:name="_Toc178546539"/>
      <w:r w:rsidRPr="00881BF9">
        <w:t xml:space="preserve">Reikalavimai </w:t>
      </w:r>
      <w:r w:rsidR="00E1181D" w:rsidRPr="00881BF9">
        <w:t>atšaukimui iš rinkimų komisijos narių rezervo</w:t>
      </w:r>
      <w:bookmarkEnd w:id="42"/>
    </w:p>
    <w:p w14:paraId="2A63C8B7" w14:textId="1E185E6E" w:rsidR="008C171A" w:rsidRPr="00881BF9" w:rsidRDefault="008C171A" w:rsidP="008C171A">
      <w:pPr>
        <w:pStyle w:val="Antrat"/>
        <w:keepNext/>
        <w:rPr>
          <w:b w:val="0"/>
          <w:bCs w:val="0"/>
          <w:color w:val="auto"/>
          <w:szCs w:val="24"/>
        </w:rPr>
      </w:pPr>
      <w:r w:rsidRPr="00881BF9">
        <w:rPr>
          <w:b w:val="0"/>
          <w:color w:val="auto"/>
          <w:szCs w:val="24"/>
          <w:shd w:val="clear" w:color="auto" w:fill="E6E6E6"/>
        </w:rPr>
        <w:fldChar w:fldCharType="begin"/>
      </w:r>
      <w:r w:rsidRPr="00881BF9">
        <w:rPr>
          <w:b w:val="0"/>
          <w:bCs w:val="0"/>
          <w:color w:val="auto"/>
          <w:szCs w:val="24"/>
        </w:rPr>
        <w:instrText xml:space="preserve"> STYLEREF 1 \s </w:instrText>
      </w:r>
      <w:r w:rsidRPr="00881BF9">
        <w:rPr>
          <w:b w:val="0"/>
          <w:color w:val="auto"/>
          <w:szCs w:val="24"/>
          <w:shd w:val="clear" w:color="auto" w:fill="E6E6E6"/>
        </w:rPr>
        <w:fldChar w:fldCharType="separate"/>
      </w:r>
      <w:r w:rsidR="00881BF9" w:rsidRPr="00881BF9">
        <w:rPr>
          <w:b w:val="0"/>
          <w:bCs w:val="0"/>
          <w:color w:val="auto"/>
          <w:szCs w:val="24"/>
        </w:rPr>
        <w:t>8</w:t>
      </w:r>
      <w:r w:rsidRPr="00881BF9">
        <w:rPr>
          <w:b w:val="0"/>
          <w:color w:val="auto"/>
          <w:szCs w:val="24"/>
          <w:shd w:val="clear" w:color="auto" w:fill="E6E6E6"/>
        </w:rPr>
        <w:fldChar w:fldCharType="end"/>
      </w:r>
      <w:r w:rsidRPr="00881BF9">
        <w:rPr>
          <w:b w:val="0"/>
          <w:bCs w:val="0"/>
          <w:color w:val="auto"/>
          <w:szCs w:val="24"/>
        </w:rPr>
        <w:t>.</w:t>
      </w:r>
      <w:r w:rsidRPr="00881BF9">
        <w:rPr>
          <w:b w:val="0"/>
          <w:color w:val="auto"/>
          <w:szCs w:val="24"/>
          <w:shd w:val="clear" w:color="auto" w:fill="E6E6E6"/>
        </w:rPr>
        <w:fldChar w:fldCharType="begin"/>
      </w:r>
      <w:r w:rsidRPr="00881BF9">
        <w:rPr>
          <w:b w:val="0"/>
          <w:bCs w:val="0"/>
          <w:color w:val="auto"/>
          <w:szCs w:val="24"/>
        </w:rPr>
        <w:instrText xml:space="preserve"> SEQ Table \* ARABIC \s 1 </w:instrText>
      </w:r>
      <w:r w:rsidRPr="00881BF9">
        <w:rPr>
          <w:b w:val="0"/>
          <w:color w:val="auto"/>
          <w:szCs w:val="24"/>
          <w:shd w:val="clear" w:color="auto" w:fill="E6E6E6"/>
        </w:rPr>
        <w:fldChar w:fldCharType="separate"/>
      </w:r>
      <w:r w:rsidR="00881BF9" w:rsidRPr="00881BF9">
        <w:rPr>
          <w:b w:val="0"/>
          <w:bCs w:val="0"/>
          <w:color w:val="auto"/>
          <w:szCs w:val="24"/>
        </w:rPr>
        <w:t>22</w:t>
      </w:r>
      <w:r w:rsidRPr="00881BF9">
        <w:rPr>
          <w:b w:val="0"/>
          <w:color w:val="auto"/>
          <w:szCs w:val="24"/>
          <w:shd w:val="clear" w:color="auto" w:fill="E6E6E6"/>
        </w:rPr>
        <w:fldChar w:fldCharType="end"/>
      </w:r>
      <w:r w:rsidRPr="00881BF9">
        <w:rPr>
          <w:b w:val="0"/>
          <w:bCs w:val="0"/>
          <w:color w:val="auto"/>
          <w:szCs w:val="24"/>
        </w:rPr>
        <w:t xml:space="preserve"> lentelė. Reikalavimai atšaukimui iš rinkimų komisijos narių rezervo</w:t>
      </w:r>
    </w:p>
    <w:tbl>
      <w:tblPr>
        <w:tblStyle w:val="Lentelstinklelis"/>
        <w:tblW w:w="5000" w:type="pct"/>
        <w:tblLayout w:type="fixed"/>
        <w:tblLook w:val="04A0" w:firstRow="1" w:lastRow="0" w:firstColumn="1" w:lastColumn="0" w:noHBand="0" w:noVBand="1"/>
      </w:tblPr>
      <w:tblGrid>
        <w:gridCol w:w="1129"/>
        <w:gridCol w:w="7890"/>
      </w:tblGrid>
      <w:tr w:rsidR="00881BF9" w:rsidRPr="00881BF9" w14:paraId="4F746E5A" w14:textId="77777777" w:rsidTr="00734838">
        <w:trPr>
          <w:tblHeader/>
        </w:trPr>
        <w:tc>
          <w:tcPr>
            <w:tcW w:w="626" w:type="pct"/>
            <w:shd w:val="clear" w:color="auto" w:fill="F2F2F2" w:themeFill="background1" w:themeFillShade="F2"/>
            <w:vAlign w:val="center"/>
          </w:tcPr>
          <w:p w14:paraId="5117D644" w14:textId="77777777" w:rsidR="008C171A" w:rsidRPr="00881BF9" w:rsidRDefault="008C171A" w:rsidP="00734838">
            <w:pPr>
              <w:jc w:val="left"/>
              <w:rPr>
                <w:b/>
                <w:bCs/>
              </w:rPr>
            </w:pPr>
            <w:r w:rsidRPr="00881BF9">
              <w:rPr>
                <w:b/>
                <w:bCs/>
              </w:rPr>
              <w:t>Nr.</w:t>
            </w:r>
          </w:p>
        </w:tc>
        <w:tc>
          <w:tcPr>
            <w:tcW w:w="4374" w:type="pct"/>
            <w:shd w:val="clear" w:color="auto" w:fill="F2F2F2" w:themeFill="background1" w:themeFillShade="F2"/>
            <w:vAlign w:val="center"/>
          </w:tcPr>
          <w:p w14:paraId="1A83DAFA" w14:textId="77777777" w:rsidR="008C171A" w:rsidRPr="00881BF9" w:rsidRDefault="008C171A" w:rsidP="00734838">
            <w:pPr>
              <w:jc w:val="left"/>
              <w:rPr>
                <w:b/>
                <w:bCs/>
              </w:rPr>
            </w:pPr>
            <w:r w:rsidRPr="00881BF9">
              <w:rPr>
                <w:b/>
                <w:bCs/>
              </w:rPr>
              <w:t>Reikalavimas</w:t>
            </w:r>
          </w:p>
        </w:tc>
      </w:tr>
      <w:tr w:rsidR="00881BF9" w:rsidRPr="00881BF9" w14:paraId="104CD320" w14:textId="77777777" w:rsidTr="00734838">
        <w:tc>
          <w:tcPr>
            <w:tcW w:w="626" w:type="pct"/>
          </w:tcPr>
          <w:p w14:paraId="77C71A39" w14:textId="77777777" w:rsidR="00593FD3" w:rsidRPr="00881BF9" w:rsidRDefault="00593FD3" w:rsidP="00AF0807">
            <w:pPr>
              <w:pStyle w:val="Sraopastraipa"/>
              <w:numPr>
                <w:ilvl w:val="0"/>
                <w:numId w:val="18"/>
              </w:numPr>
            </w:pPr>
          </w:p>
        </w:tc>
        <w:tc>
          <w:tcPr>
            <w:tcW w:w="4374" w:type="pct"/>
          </w:tcPr>
          <w:p w14:paraId="2C45E41C" w14:textId="0C3EE416" w:rsidR="00593FD3" w:rsidRPr="00881BF9" w:rsidRDefault="00593FD3" w:rsidP="00593FD3">
            <w:r w:rsidRPr="00881BF9">
              <w:t xml:space="preserve">Turi būti taikomi automatinių duomenų pildymo reikalavimai. Plačiau žr. </w:t>
            </w:r>
            <w:r w:rsidR="00E05E66" w:rsidRPr="00881BF9">
              <w:fldChar w:fldCharType="begin"/>
            </w:r>
            <w:r w:rsidR="00E05E66" w:rsidRPr="00881BF9">
              <w:instrText xml:space="preserve"> REF _Ref175225093 \r \h </w:instrText>
            </w:r>
            <w:r w:rsidR="00881BF9" w:rsidRPr="00881BF9">
              <w:instrText xml:space="preserve"> \* MERGEFORMAT </w:instrText>
            </w:r>
            <w:r w:rsidR="00E05E66" w:rsidRPr="00881BF9">
              <w:fldChar w:fldCharType="separate"/>
            </w:r>
            <w:r w:rsidR="00881BF9" w:rsidRPr="00881BF9">
              <w:t>8.6</w:t>
            </w:r>
            <w:r w:rsidR="00E05E66" w:rsidRPr="00881BF9">
              <w:fldChar w:fldCharType="end"/>
            </w:r>
            <w:r w:rsidR="00E05E66" w:rsidRPr="00881BF9">
              <w:t xml:space="preserve"> skyrių</w:t>
            </w:r>
            <w:r w:rsidRPr="00881BF9">
              <w:t xml:space="preserve">. </w:t>
            </w:r>
          </w:p>
        </w:tc>
      </w:tr>
      <w:tr w:rsidR="00881BF9" w:rsidRPr="00881BF9" w14:paraId="45E310DC" w14:textId="77777777" w:rsidTr="00734838">
        <w:tc>
          <w:tcPr>
            <w:tcW w:w="626" w:type="pct"/>
          </w:tcPr>
          <w:p w14:paraId="6E4C3B01" w14:textId="77777777" w:rsidR="00FB1E7C" w:rsidRPr="00881BF9" w:rsidRDefault="00FB1E7C" w:rsidP="00AF0807">
            <w:pPr>
              <w:pStyle w:val="Sraopastraipa"/>
              <w:numPr>
                <w:ilvl w:val="0"/>
                <w:numId w:val="18"/>
              </w:numPr>
            </w:pPr>
          </w:p>
        </w:tc>
        <w:tc>
          <w:tcPr>
            <w:tcW w:w="4374" w:type="pct"/>
          </w:tcPr>
          <w:p w14:paraId="7D808108" w14:textId="757DCB48" w:rsidR="00FB1E7C" w:rsidRPr="00881BF9" w:rsidRDefault="00FB1E7C" w:rsidP="00FB1E7C">
            <w:r w:rsidRPr="00881BF9">
              <w:t xml:space="preserve">Turi būti taikomi pranešimų reikalavimai. Plačiau žr. </w:t>
            </w:r>
            <w:r w:rsidR="00E05E66" w:rsidRPr="00881BF9">
              <w:fldChar w:fldCharType="begin"/>
            </w:r>
            <w:r w:rsidR="00E05E66" w:rsidRPr="00881BF9">
              <w:instrText xml:space="preserve"> REF _Ref175226486 \r \h </w:instrText>
            </w:r>
            <w:r w:rsidR="00881BF9" w:rsidRPr="00881BF9">
              <w:instrText xml:space="preserve"> \* MERGEFORMAT </w:instrText>
            </w:r>
            <w:r w:rsidR="00E05E66" w:rsidRPr="00881BF9">
              <w:fldChar w:fldCharType="separate"/>
            </w:r>
            <w:r w:rsidR="00881BF9" w:rsidRPr="00881BF9">
              <w:t>8.7</w:t>
            </w:r>
            <w:r w:rsidR="00E05E66" w:rsidRPr="00881BF9">
              <w:fldChar w:fldCharType="end"/>
            </w:r>
            <w:r w:rsidR="00E05E66" w:rsidRPr="00881BF9">
              <w:t xml:space="preserve"> skyrių</w:t>
            </w:r>
            <w:r w:rsidRPr="00881BF9">
              <w:t>.</w:t>
            </w:r>
          </w:p>
        </w:tc>
      </w:tr>
      <w:tr w:rsidR="00881BF9" w:rsidRPr="00881BF9" w14:paraId="0909E9F4" w14:textId="77777777" w:rsidTr="00734838">
        <w:tc>
          <w:tcPr>
            <w:tcW w:w="626" w:type="pct"/>
          </w:tcPr>
          <w:p w14:paraId="40BA621D" w14:textId="77777777" w:rsidR="00FB1E7C" w:rsidRPr="00881BF9" w:rsidRDefault="00FB1E7C" w:rsidP="00AF0807">
            <w:pPr>
              <w:pStyle w:val="Sraopastraipa"/>
              <w:numPr>
                <w:ilvl w:val="0"/>
                <w:numId w:val="18"/>
              </w:numPr>
            </w:pPr>
          </w:p>
        </w:tc>
        <w:tc>
          <w:tcPr>
            <w:tcW w:w="4374" w:type="pct"/>
          </w:tcPr>
          <w:p w14:paraId="4952D032" w14:textId="34BC65A7" w:rsidR="00FB1E7C" w:rsidRPr="00881BF9" w:rsidRDefault="00FB1E7C" w:rsidP="00FB1E7C">
            <w:r w:rsidRPr="00881BF9">
              <w:t>Turi būti galimybė automatiškai užpildyti duomenis pagal anksčiau pateiktą prašymą įrašyti į rinkimų komisijos narių rezervą.</w:t>
            </w:r>
          </w:p>
        </w:tc>
      </w:tr>
      <w:tr w:rsidR="00881BF9" w:rsidRPr="00881BF9" w14:paraId="5B32B0E4" w14:textId="77777777" w:rsidTr="00734838">
        <w:tc>
          <w:tcPr>
            <w:tcW w:w="626" w:type="pct"/>
          </w:tcPr>
          <w:p w14:paraId="5C60FCAC" w14:textId="77777777" w:rsidR="00FB1E7C" w:rsidRPr="00881BF9" w:rsidRDefault="00FB1E7C" w:rsidP="00AF0807">
            <w:pPr>
              <w:pStyle w:val="Sraopastraipa"/>
              <w:numPr>
                <w:ilvl w:val="0"/>
                <w:numId w:val="18"/>
              </w:numPr>
            </w:pPr>
          </w:p>
        </w:tc>
        <w:tc>
          <w:tcPr>
            <w:tcW w:w="4374" w:type="pct"/>
          </w:tcPr>
          <w:p w14:paraId="0FCA33D2" w14:textId="274642B3" w:rsidR="00FB1E7C" w:rsidRPr="00881BF9" w:rsidRDefault="00FB1E7C" w:rsidP="00FB1E7C">
            <w:r w:rsidRPr="00881BF9">
              <w:t>Turi būti galimybė redaguoti arba papildyti preliminariai užpildytą prašymą.</w:t>
            </w:r>
          </w:p>
        </w:tc>
      </w:tr>
      <w:tr w:rsidR="00881BF9" w:rsidRPr="00881BF9" w14:paraId="6C8D3C9B" w14:textId="77777777" w:rsidTr="00734838">
        <w:tc>
          <w:tcPr>
            <w:tcW w:w="626" w:type="pct"/>
          </w:tcPr>
          <w:p w14:paraId="78016E79" w14:textId="77777777" w:rsidR="00FB1E7C" w:rsidRPr="00881BF9" w:rsidRDefault="00FB1E7C" w:rsidP="00AF0807">
            <w:pPr>
              <w:pStyle w:val="Sraopastraipa"/>
              <w:numPr>
                <w:ilvl w:val="0"/>
                <w:numId w:val="18"/>
              </w:numPr>
            </w:pPr>
          </w:p>
        </w:tc>
        <w:tc>
          <w:tcPr>
            <w:tcW w:w="4374" w:type="pct"/>
          </w:tcPr>
          <w:p w14:paraId="69F81011" w14:textId="1C2B9642" w:rsidR="00FB1E7C" w:rsidRPr="00881BF9" w:rsidRDefault="00FB1E7C" w:rsidP="00FB1E7C">
            <w:r w:rsidRPr="00881BF9">
              <w:t>Turi būti galimybė automatiškai išbraukti prašymą teikiantį asmenį iš rezervo.</w:t>
            </w:r>
          </w:p>
        </w:tc>
      </w:tr>
      <w:tr w:rsidR="00881BF9" w:rsidRPr="00881BF9" w14:paraId="53F2942E" w14:textId="77777777" w:rsidTr="00734838">
        <w:tc>
          <w:tcPr>
            <w:tcW w:w="626" w:type="pct"/>
          </w:tcPr>
          <w:p w14:paraId="7D6656EC" w14:textId="77777777" w:rsidR="00FB1E7C" w:rsidRPr="00881BF9" w:rsidRDefault="00FB1E7C" w:rsidP="00AF0807">
            <w:pPr>
              <w:pStyle w:val="Sraopastraipa"/>
              <w:numPr>
                <w:ilvl w:val="0"/>
                <w:numId w:val="18"/>
              </w:numPr>
            </w:pPr>
          </w:p>
        </w:tc>
        <w:tc>
          <w:tcPr>
            <w:tcW w:w="4374" w:type="pct"/>
          </w:tcPr>
          <w:p w14:paraId="688E8B40" w14:textId="1A74AF5C" w:rsidR="00FB1E7C" w:rsidRPr="00881BF9" w:rsidRDefault="00FB1E7C" w:rsidP="00FB1E7C">
            <w:r w:rsidRPr="00881BF9">
              <w:t>Turi būti galimybė informuoti atsakingą VRK darbuotoją dėl asmens išbraukimo, gavus atitinkamus duomenis:</w:t>
            </w:r>
          </w:p>
          <w:p w14:paraId="08A0D733" w14:textId="3F16BB6F" w:rsidR="00FB1E7C" w:rsidRPr="00881BF9" w:rsidRDefault="00FB1E7C" w:rsidP="00AF0807">
            <w:pPr>
              <w:pStyle w:val="Sraopastraipa"/>
              <w:numPr>
                <w:ilvl w:val="0"/>
                <w:numId w:val="31"/>
              </w:numPr>
            </w:pPr>
            <w:r w:rsidRPr="00881BF9">
              <w:t>Gyventojų registras – mirties atveju ir netekus pilietybės;</w:t>
            </w:r>
          </w:p>
          <w:p w14:paraId="5A218B87" w14:textId="3D6E9171" w:rsidR="00FB1E7C" w:rsidRPr="00881BF9" w:rsidRDefault="00FB1E7C" w:rsidP="00AF0807">
            <w:pPr>
              <w:pStyle w:val="Sraopastraipa"/>
              <w:numPr>
                <w:ilvl w:val="0"/>
                <w:numId w:val="31"/>
              </w:numPr>
            </w:pPr>
            <w:r w:rsidRPr="00881BF9">
              <w:t>IRD – teistumo atveju.</w:t>
            </w:r>
          </w:p>
        </w:tc>
      </w:tr>
    </w:tbl>
    <w:p w14:paraId="1F1648A2" w14:textId="7058D36E" w:rsidR="00C870F8" w:rsidRPr="00881BF9" w:rsidRDefault="00801EB8" w:rsidP="00E618CE">
      <w:pPr>
        <w:pStyle w:val="Antrat2"/>
        <w:ind w:left="567" w:hanging="567"/>
      </w:pPr>
      <w:bookmarkStart w:id="43" w:name="_Toc178546540"/>
      <w:r w:rsidRPr="00881BF9">
        <w:t xml:space="preserve">Reikalavimai </w:t>
      </w:r>
      <w:r w:rsidR="00A7598F" w:rsidRPr="00881BF9">
        <w:t>asmens iškėlimui kandidatu, kandidatų sąrašo, įstatymų leidybos ir referendumo iniciatyvos parėmimui rinkėjo parašu</w:t>
      </w:r>
      <w:bookmarkEnd w:id="43"/>
    </w:p>
    <w:p w14:paraId="4CE2D362" w14:textId="57103940" w:rsidR="008B6604" w:rsidRPr="00881BF9" w:rsidRDefault="008B6604" w:rsidP="008B6604">
      <w:pPr>
        <w:pStyle w:val="Antrat"/>
        <w:keepNext/>
        <w:rPr>
          <w:b w:val="0"/>
          <w:bCs w:val="0"/>
          <w:color w:val="auto"/>
          <w:szCs w:val="24"/>
        </w:rPr>
      </w:pPr>
      <w:r w:rsidRPr="00881BF9">
        <w:rPr>
          <w:b w:val="0"/>
          <w:color w:val="auto"/>
          <w:szCs w:val="24"/>
          <w:shd w:val="clear" w:color="auto" w:fill="E6E6E6"/>
        </w:rPr>
        <w:fldChar w:fldCharType="begin"/>
      </w:r>
      <w:r w:rsidRPr="00881BF9">
        <w:rPr>
          <w:b w:val="0"/>
          <w:bCs w:val="0"/>
          <w:color w:val="auto"/>
          <w:szCs w:val="24"/>
        </w:rPr>
        <w:instrText xml:space="preserve"> STYLEREF 1 \s </w:instrText>
      </w:r>
      <w:r w:rsidRPr="00881BF9">
        <w:rPr>
          <w:b w:val="0"/>
          <w:color w:val="auto"/>
          <w:szCs w:val="24"/>
          <w:shd w:val="clear" w:color="auto" w:fill="E6E6E6"/>
        </w:rPr>
        <w:fldChar w:fldCharType="separate"/>
      </w:r>
      <w:r w:rsidR="00881BF9" w:rsidRPr="00881BF9">
        <w:rPr>
          <w:b w:val="0"/>
          <w:bCs w:val="0"/>
          <w:color w:val="auto"/>
          <w:szCs w:val="24"/>
        </w:rPr>
        <w:t>8</w:t>
      </w:r>
      <w:r w:rsidRPr="00881BF9">
        <w:rPr>
          <w:b w:val="0"/>
          <w:color w:val="auto"/>
          <w:szCs w:val="24"/>
          <w:shd w:val="clear" w:color="auto" w:fill="E6E6E6"/>
        </w:rPr>
        <w:fldChar w:fldCharType="end"/>
      </w:r>
      <w:r w:rsidRPr="00881BF9">
        <w:rPr>
          <w:b w:val="0"/>
          <w:bCs w:val="0"/>
          <w:color w:val="auto"/>
          <w:szCs w:val="24"/>
        </w:rPr>
        <w:t>.</w:t>
      </w:r>
      <w:r w:rsidRPr="00881BF9">
        <w:rPr>
          <w:b w:val="0"/>
          <w:color w:val="auto"/>
          <w:szCs w:val="24"/>
          <w:shd w:val="clear" w:color="auto" w:fill="E6E6E6"/>
        </w:rPr>
        <w:fldChar w:fldCharType="begin"/>
      </w:r>
      <w:r w:rsidRPr="00881BF9">
        <w:rPr>
          <w:b w:val="0"/>
          <w:bCs w:val="0"/>
          <w:color w:val="auto"/>
          <w:szCs w:val="24"/>
        </w:rPr>
        <w:instrText xml:space="preserve"> SEQ Table \* ARABIC \s 1 </w:instrText>
      </w:r>
      <w:r w:rsidRPr="00881BF9">
        <w:rPr>
          <w:b w:val="0"/>
          <w:color w:val="auto"/>
          <w:szCs w:val="24"/>
          <w:shd w:val="clear" w:color="auto" w:fill="E6E6E6"/>
        </w:rPr>
        <w:fldChar w:fldCharType="separate"/>
      </w:r>
      <w:r w:rsidR="00881BF9" w:rsidRPr="00881BF9">
        <w:rPr>
          <w:b w:val="0"/>
          <w:bCs w:val="0"/>
          <w:color w:val="auto"/>
          <w:szCs w:val="24"/>
        </w:rPr>
        <w:t>23</w:t>
      </w:r>
      <w:r w:rsidRPr="00881BF9">
        <w:rPr>
          <w:b w:val="0"/>
          <w:color w:val="auto"/>
          <w:szCs w:val="24"/>
          <w:shd w:val="clear" w:color="auto" w:fill="E6E6E6"/>
        </w:rPr>
        <w:fldChar w:fldCharType="end"/>
      </w:r>
      <w:r w:rsidRPr="00881BF9">
        <w:rPr>
          <w:b w:val="0"/>
          <w:bCs w:val="0"/>
          <w:color w:val="auto"/>
          <w:szCs w:val="24"/>
        </w:rPr>
        <w:t xml:space="preserve"> lentelė. Reikalavimai </w:t>
      </w:r>
      <w:r w:rsidR="00475514" w:rsidRPr="00881BF9">
        <w:rPr>
          <w:b w:val="0"/>
          <w:bCs w:val="0"/>
          <w:color w:val="auto"/>
          <w:szCs w:val="24"/>
        </w:rPr>
        <w:t>asmens</w:t>
      </w:r>
      <w:r w:rsidR="00A7598F" w:rsidRPr="00881BF9">
        <w:rPr>
          <w:b w:val="0"/>
          <w:bCs w:val="0"/>
          <w:color w:val="auto"/>
          <w:szCs w:val="24"/>
        </w:rPr>
        <w:t xml:space="preserve"> išsikėlimui</w:t>
      </w:r>
      <w:r w:rsidR="00475514" w:rsidRPr="00881BF9">
        <w:rPr>
          <w:b w:val="0"/>
          <w:bCs w:val="0"/>
          <w:color w:val="auto"/>
          <w:szCs w:val="24"/>
        </w:rPr>
        <w:t xml:space="preserve"> kandidatu, kandidatų sąrašo parėmimui</w:t>
      </w:r>
      <w:r w:rsidR="00A7598F" w:rsidRPr="00881BF9">
        <w:rPr>
          <w:b w:val="0"/>
          <w:bCs w:val="0"/>
          <w:color w:val="auto"/>
          <w:szCs w:val="24"/>
        </w:rPr>
        <w:t xml:space="preserve">, įstatymų leidybos ir referendumo iniciatyvos parėmimui </w:t>
      </w:r>
      <w:r w:rsidR="00475514" w:rsidRPr="00881BF9">
        <w:rPr>
          <w:b w:val="0"/>
          <w:bCs w:val="0"/>
          <w:color w:val="auto"/>
          <w:szCs w:val="24"/>
        </w:rPr>
        <w:t>rinkėjo parašu</w:t>
      </w:r>
    </w:p>
    <w:tbl>
      <w:tblPr>
        <w:tblStyle w:val="Lentelstinklelis"/>
        <w:tblW w:w="5000" w:type="pct"/>
        <w:tblLayout w:type="fixed"/>
        <w:tblLook w:val="04A0" w:firstRow="1" w:lastRow="0" w:firstColumn="1" w:lastColumn="0" w:noHBand="0" w:noVBand="1"/>
      </w:tblPr>
      <w:tblGrid>
        <w:gridCol w:w="1129"/>
        <w:gridCol w:w="7890"/>
      </w:tblGrid>
      <w:tr w:rsidR="00881BF9" w:rsidRPr="00881BF9" w14:paraId="02446B44" w14:textId="77777777" w:rsidTr="6FBCAF2F">
        <w:trPr>
          <w:tblHeader/>
        </w:trPr>
        <w:tc>
          <w:tcPr>
            <w:tcW w:w="626" w:type="pct"/>
            <w:shd w:val="clear" w:color="auto" w:fill="F2F2F2" w:themeFill="background1" w:themeFillShade="F2"/>
            <w:vAlign w:val="center"/>
          </w:tcPr>
          <w:p w14:paraId="34D4432C" w14:textId="77777777" w:rsidR="008B6604" w:rsidRPr="00881BF9" w:rsidRDefault="008B6604" w:rsidP="00734838">
            <w:pPr>
              <w:jc w:val="left"/>
              <w:rPr>
                <w:b/>
                <w:bCs/>
              </w:rPr>
            </w:pPr>
            <w:r w:rsidRPr="00881BF9">
              <w:rPr>
                <w:b/>
                <w:bCs/>
              </w:rPr>
              <w:t>Nr.</w:t>
            </w:r>
          </w:p>
        </w:tc>
        <w:tc>
          <w:tcPr>
            <w:tcW w:w="4374" w:type="pct"/>
            <w:shd w:val="clear" w:color="auto" w:fill="F2F2F2" w:themeFill="background1" w:themeFillShade="F2"/>
            <w:vAlign w:val="center"/>
          </w:tcPr>
          <w:p w14:paraId="4E21D064" w14:textId="77777777" w:rsidR="008B6604" w:rsidRPr="00881BF9" w:rsidRDefault="008B6604" w:rsidP="00734838">
            <w:pPr>
              <w:jc w:val="left"/>
              <w:rPr>
                <w:b/>
                <w:bCs/>
              </w:rPr>
            </w:pPr>
            <w:r w:rsidRPr="00881BF9">
              <w:rPr>
                <w:b/>
                <w:bCs/>
              </w:rPr>
              <w:t>Reikalavimas</w:t>
            </w:r>
          </w:p>
        </w:tc>
      </w:tr>
      <w:tr w:rsidR="00881BF9" w:rsidRPr="00881BF9" w14:paraId="1B3AB08E" w14:textId="77777777" w:rsidTr="6FBCAF2F">
        <w:tc>
          <w:tcPr>
            <w:tcW w:w="626" w:type="pct"/>
          </w:tcPr>
          <w:p w14:paraId="3A0DE35C" w14:textId="77777777" w:rsidR="00FB1E7C" w:rsidRPr="00881BF9" w:rsidRDefault="00FB1E7C" w:rsidP="00AF0807">
            <w:pPr>
              <w:pStyle w:val="Sraopastraipa"/>
              <w:numPr>
                <w:ilvl w:val="0"/>
                <w:numId w:val="18"/>
              </w:numPr>
            </w:pPr>
          </w:p>
        </w:tc>
        <w:tc>
          <w:tcPr>
            <w:tcW w:w="4374" w:type="pct"/>
          </w:tcPr>
          <w:p w14:paraId="41D81F6F" w14:textId="24420CDB" w:rsidR="00FB1E7C" w:rsidRPr="00881BF9" w:rsidRDefault="00FB1E7C" w:rsidP="00FB1E7C">
            <w:r w:rsidRPr="00881BF9">
              <w:t xml:space="preserve">Turi būti taikomi pranešimų reikalavimai. Plačiau žr. </w:t>
            </w:r>
            <w:r w:rsidR="00E05E66" w:rsidRPr="00881BF9">
              <w:fldChar w:fldCharType="begin"/>
            </w:r>
            <w:r w:rsidR="00E05E66" w:rsidRPr="00881BF9">
              <w:instrText xml:space="preserve"> REF _Ref175226486 \r \h </w:instrText>
            </w:r>
            <w:r w:rsidR="00881BF9" w:rsidRPr="00881BF9">
              <w:instrText xml:space="preserve"> \* MERGEFORMAT </w:instrText>
            </w:r>
            <w:r w:rsidR="00E05E66" w:rsidRPr="00881BF9">
              <w:fldChar w:fldCharType="separate"/>
            </w:r>
            <w:r w:rsidR="00881BF9" w:rsidRPr="00881BF9">
              <w:t>8.7</w:t>
            </w:r>
            <w:r w:rsidR="00E05E66" w:rsidRPr="00881BF9">
              <w:fldChar w:fldCharType="end"/>
            </w:r>
            <w:r w:rsidR="00E05E66" w:rsidRPr="00881BF9">
              <w:t xml:space="preserve"> skyrių</w:t>
            </w:r>
            <w:r w:rsidRPr="00881BF9">
              <w:t>.</w:t>
            </w:r>
          </w:p>
        </w:tc>
      </w:tr>
      <w:tr w:rsidR="00881BF9" w:rsidRPr="00881BF9" w14:paraId="6B0B373B" w14:textId="77777777" w:rsidTr="6FBCAF2F">
        <w:tc>
          <w:tcPr>
            <w:tcW w:w="626" w:type="pct"/>
          </w:tcPr>
          <w:p w14:paraId="15D3C880" w14:textId="77777777" w:rsidR="00FB1E7C" w:rsidRPr="00881BF9" w:rsidRDefault="00FB1E7C" w:rsidP="00AF0807">
            <w:pPr>
              <w:pStyle w:val="Sraopastraipa"/>
              <w:numPr>
                <w:ilvl w:val="0"/>
                <w:numId w:val="18"/>
              </w:numPr>
            </w:pPr>
          </w:p>
        </w:tc>
        <w:tc>
          <w:tcPr>
            <w:tcW w:w="4374" w:type="pct"/>
          </w:tcPr>
          <w:p w14:paraId="78BFA433" w14:textId="1473E24D" w:rsidR="00FB1E7C" w:rsidRPr="00881BF9" w:rsidRDefault="00FB1E7C" w:rsidP="00FB1E7C">
            <w:r w:rsidRPr="00881BF9">
              <w:t>Turi būti galimybė automatiškai sugeneruoti QR kodą su nuoroda į kandidato / kandidatų sąrašo parėmimo puslapį.</w:t>
            </w:r>
          </w:p>
        </w:tc>
      </w:tr>
      <w:tr w:rsidR="00881BF9" w:rsidRPr="00881BF9" w14:paraId="642B74F5" w14:textId="77777777" w:rsidTr="6FBCAF2F">
        <w:tc>
          <w:tcPr>
            <w:tcW w:w="626" w:type="pct"/>
          </w:tcPr>
          <w:p w14:paraId="2852B245" w14:textId="77777777" w:rsidR="00FB1E7C" w:rsidRPr="00881BF9" w:rsidRDefault="00FB1E7C" w:rsidP="00AF0807">
            <w:pPr>
              <w:pStyle w:val="Sraopastraipa"/>
              <w:numPr>
                <w:ilvl w:val="0"/>
                <w:numId w:val="18"/>
              </w:numPr>
            </w:pPr>
          </w:p>
        </w:tc>
        <w:tc>
          <w:tcPr>
            <w:tcW w:w="4374" w:type="pct"/>
          </w:tcPr>
          <w:p w14:paraId="078DC0D6" w14:textId="7E6F822D" w:rsidR="00FB1E7C" w:rsidRPr="00881BF9" w:rsidRDefault="00FB1E7C" w:rsidP="00FB1E7C">
            <w:r w:rsidRPr="00881BF9">
              <w:t>Turi būti galimybė atvaizduoti QR kodą kandidato parėmimo lange.</w:t>
            </w:r>
          </w:p>
        </w:tc>
      </w:tr>
      <w:tr w:rsidR="00881BF9" w:rsidRPr="00881BF9" w14:paraId="10735862" w14:textId="77777777" w:rsidTr="6FBCAF2F">
        <w:tc>
          <w:tcPr>
            <w:tcW w:w="626" w:type="pct"/>
          </w:tcPr>
          <w:p w14:paraId="2FED8D9D" w14:textId="77777777" w:rsidR="00FB1E7C" w:rsidRPr="00881BF9" w:rsidRDefault="00FB1E7C" w:rsidP="00AF0807">
            <w:pPr>
              <w:pStyle w:val="Sraopastraipa"/>
              <w:numPr>
                <w:ilvl w:val="0"/>
                <w:numId w:val="18"/>
              </w:numPr>
            </w:pPr>
          </w:p>
        </w:tc>
        <w:tc>
          <w:tcPr>
            <w:tcW w:w="4374" w:type="pct"/>
          </w:tcPr>
          <w:p w14:paraId="475E8724" w14:textId="601D80BA" w:rsidR="00FB1E7C" w:rsidRPr="00881BF9" w:rsidRDefault="00FB1E7C" w:rsidP="00FB1E7C">
            <w:r w:rsidRPr="00881BF9">
              <w:t>Turi būti galimybė, neprisijungusiam prie sistemos asmeniui, tačiau pasinaudojus tiesiogine nuoroda, leisti išsirinkti kandidatą / kandidatų sąrašą, už kuriuos nori pasirašyti.</w:t>
            </w:r>
          </w:p>
        </w:tc>
      </w:tr>
      <w:tr w:rsidR="00881BF9" w:rsidRPr="00881BF9" w14:paraId="7954C768" w14:textId="77777777" w:rsidTr="6FBCAF2F">
        <w:tc>
          <w:tcPr>
            <w:tcW w:w="626" w:type="pct"/>
          </w:tcPr>
          <w:p w14:paraId="12A6C834" w14:textId="77777777" w:rsidR="00FB1E7C" w:rsidRPr="00881BF9" w:rsidRDefault="00FB1E7C" w:rsidP="00AF0807">
            <w:pPr>
              <w:pStyle w:val="Sraopastraipa"/>
              <w:numPr>
                <w:ilvl w:val="0"/>
                <w:numId w:val="18"/>
              </w:numPr>
            </w:pPr>
          </w:p>
        </w:tc>
        <w:tc>
          <w:tcPr>
            <w:tcW w:w="4374" w:type="pct"/>
          </w:tcPr>
          <w:p w14:paraId="235B1C2E" w14:textId="2EC934EB" w:rsidR="00FB1E7C" w:rsidRPr="00881BF9" w:rsidRDefault="00FB1E7C" w:rsidP="00FB1E7C">
            <w:r w:rsidRPr="00881BF9">
              <w:t>Turi būti galimybė pasirašyti kvalifikuotu el. parašu.</w:t>
            </w:r>
          </w:p>
        </w:tc>
      </w:tr>
      <w:tr w:rsidR="00881BF9" w:rsidRPr="00881BF9" w14:paraId="260262B3" w14:textId="77777777" w:rsidTr="6FBCAF2F">
        <w:tc>
          <w:tcPr>
            <w:tcW w:w="626" w:type="pct"/>
          </w:tcPr>
          <w:p w14:paraId="6F7EE920" w14:textId="77777777" w:rsidR="00FB1E7C" w:rsidRPr="00881BF9" w:rsidRDefault="00FB1E7C" w:rsidP="00AF0807">
            <w:pPr>
              <w:pStyle w:val="Sraopastraipa"/>
              <w:numPr>
                <w:ilvl w:val="0"/>
                <w:numId w:val="18"/>
              </w:numPr>
            </w:pPr>
          </w:p>
        </w:tc>
        <w:tc>
          <w:tcPr>
            <w:tcW w:w="4374" w:type="pct"/>
          </w:tcPr>
          <w:p w14:paraId="72C260A4" w14:textId="0789E3AA" w:rsidR="00FB1E7C" w:rsidRPr="00881BF9" w:rsidRDefault="00FB1E7C" w:rsidP="00FB1E7C">
            <w:r w:rsidRPr="00881BF9">
              <w:t>Turi būti galimybė atvaizduoti, už ką buvo pasirašyta, remiančio asmens paskyroje.</w:t>
            </w:r>
          </w:p>
        </w:tc>
      </w:tr>
      <w:tr w:rsidR="00FB1E7C" w:rsidRPr="00881BF9" w14:paraId="602545DC" w14:textId="77777777" w:rsidTr="6FBCAF2F">
        <w:tc>
          <w:tcPr>
            <w:tcW w:w="626" w:type="pct"/>
          </w:tcPr>
          <w:p w14:paraId="4AD4BA2A" w14:textId="77777777" w:rsidR="00FB1E7C" w:rsidRPr="00881BF9" w:rsidRDefault="00FB1E7C" w:rsidP="00AF0807">
            <w:pPr>
              <w:pStyle w:val="Sraopastraipa"/>
              <w:numPr>
                <w:ilvl w:val="0"/>
                <w:numId w:val="18"/>
              </w:numPr>
            </w:pPr>
          </w:p>
        </w:tc>
        <w:tc>
          <w:tcPr>
            <w:tcW w:w="4374" w:type="pct"/>
          </w:tcPr>
          <w:p w14:paraId="5DF6CD0D" w14:textId="01475946" w:rsidR="00FB1E7C" w:rsidRPr="00881BF9" w:rsidRDefault="00FB1E7C" w:rsidP="00FB1E7C">
            <w:r w:rsidRPr="00881BF9">
              <w:t>Turi būti galimybė pasirašymo atšaukimą patvirtinti kvalifikuotu el. parašu.</w:t>
            </w:r>
          </w:p>
        </w:tc>
      </w:tr>
    </w:tbl>
    <w:p w14:paraId="5A094B95" w14:textId="77777777" w:rsidR="008B6604" w:rsidRPr="00881BF9" w:rsidRDefault="008B6604" w:rsidP="008B6604"/>
    <w:p w14:paraId="018C55AC" w14:textId="6998D788" w:rsidR="003A7471" w:rsidRPr="00881BF9" w:rsidRDefault="00AF2FD6" w:rsidP="00E618CE">
      <w:pPr>
        <w:pStyle w:val="Antrat2"/>
        <w:ind w:left="567" w:hanging="567"/>
      </w:pPr>
      <w:bookmarkStart w:id="44" w:name="_Toc178546541"/>
      <w:r w:rsidRPr="00881BF9">
        <w:t xml:space="preserve">Reikalavimai ES </w:t>
      </w:r>
      <w:r w:rsidR="007066C4" w:rsidRPr="00881BF9">
        <w:t>šalių narių piliečių prašymo pateikimui balsuoti rinkimuose į Europos Parlamentą Lietuvos Respublikoje</w:t>
      </w:r>
      <w:bookmarkEnd w:id="44"/>
    </w:p>
    <w:p w14:paraId="6D83108E" w14:textId="2532D51C" w:rsidR="007066C4" w:rsidRPr="00881BF9" w:rsidRDefault="007066C4" w:rsidP="007066C4">
      <w:pPr>
        <w:pStyle w:val="Antrat"/>
        <w:keepNext/>
        <w:rPr>
          <w:b w:val="0"/>
          <w:bCs w:val="0"/>
          <w:color w:val="auto"/>
          <w:szCs w:val="24"/>
        </w:rPr>
      </w:pPr>
      <w:r w:rsidRPr="00881BF9">
        <w:rPr>
          <w:b w:val="0"/>
          <w:color w:val="auto"/>
          <w:szCs w:val="24"/>
          <w:shd w:val="clear" w:color="auto" w:fill="E6E6E6"/>
        </w:rPr>
        <w:fldChar w:fldCharType="begin"/>
      </w:r>
      <w:r w:rsidRPr="00881BF9">
        <w:rPr>
          <w:b w:val="0"/>
          <w:bCs w:val="0"/>
          <w:color w:val="auto"/>
          <w:szCs w:val="24"/>
        </w:rPr>
        <w:instrText xml:space="preserve"> STYLEREF 1 \s </w:instrText>
      </w:r>
      <w:r w:rsidRPr="00881BF9">
        <w:rPr>
          <w:b w:val="0"/>
          <w:color w:val="auto"/>
          <w:szCs w:val="24"/>
          <w:shd w:val="clear" w:color="auto" w:fill="E6E6E6"/>
        </w:rPr>
        <w:fldChar w:fldCharType="separate"/>
      </w:r>
      <w:r w:rsidR="00881BF9" w:rsidRPr="00881BF9">
        <w:rPr>
          <w:b w:val="0"/>
          <w:bCs w:val="0"/>
          <w:color w:val="auto"/>
          <w:szCs w:val="24"/>
        </w:rPr>
        <w:t>8</w:t>
      </w:r>
      <w:r w:rsidRPr="00881BF9">
        <w:rPr>
          <w:b w:val="0"/>
          <w:color w:val="auto"/>
          <w:szCs w:val="24"/>
          <w:shd w:val="clear" w:color="auto" w:fill="E6E6E6"/>
        </w:rPr>
        <w:fldChar w:fldCharType="end"/>
      </w:r>
      <w:r w:rsidRPr="00881BF9">
        <w:rPr>
          <w:b w:val="0"/>
          <w:bCs w:val="0"/>
          <w:color w:val="auto"/>
          <w:szCs w:val="24"/>
        </w:rPr>
        <w:t>.</w:t>
      </w:r>
      <w:r w:rsidRPr="00881BF9">
        <w:rPr>
          <w:b w:val="0"/>
          <w:color w:val="auto"/>
          <w:szCs w:val="24"/>
          <w:shd w:val="clear" w:color="auto" w:fill="E6E6E6"/>
        </w:rPr>
        <w:fldChar w:fldCharType="begin"/>
      </w:r>
      <w:r w:rsidRPr="00881BF9">
        <w:rPr>
          <w:b w:val="0"/>
          <w:bCs w:val="0"/>
          <w:color w:val="auto"/>
          <w:szCs w:val="24"/>
        </w:rPr>
        <w:instrText xml:space="preserve"> SEQ Table \* ARABIC \s 1 </w:instrText>
      </w:r>
      <w:r w:rsidRPr="00881BF9">
        <w:rPr>
          <w:b w:val="0"/>
          <w:color w:val="auto"/>
          <w:szCs w:val="24"/>
          <w:shd w:val="clear" w:color="auto" w:fill="E6E6E6"/>
        </w:rPr>
        <w:fldChar w:fldCharType="separate"/>
      </w:r>
      <w:r w:rsidR="00881BF9" w:rsidRPr="00881BF9">
        <w:rPr>
          <w:b w:val="0"/>
          <w:bCs w:val="0"/>
          <w:color w:val="auto"/>
          <w:szCs w:val="24"/>
        </w:rPr>
        <w:t>24</w:t>
      </w:r>
      <w:r w:rsidRPr="00881BF9">
        <w:rPr>
          <w:b w:val="0"/>
          <w:color w:val="auto"/>
          <w:szCs w:val="24"/>
          <w:shd w:val="clear" w:color="auto" w:fill="E6E6E6"/>
        </w:rPr>
        <w:fldChar w:fldCharType="end"/>
      </w:r>
      <w:r w:rsidRPr="00881BF9">
        <w:rPr>
          <w:b w:val="0"/>
          <w:bCs w:val="0"/>
          <w:color w:val="auto"/>
          <w:szCs w:val="24"/>
        </w:rPr>
        <w:t xml:space="preserve"> lentelė. Reikalavimai </w:t>
      </w:r>
      <w:r w:rsidR="000D1CD5" w:rsidRPr="00881BF9">
        <w:rPr>
          <w:b w:val="0"/>
          <w:bCs w:val="0"/>
          <w:color w:val="auto"/>
          <w:szCs w:val="24"/>
        </w:rPr>
        <w:t>ES šalių narių piliečių prašymo pateikimui balsuoti rinkimuose į Europos parlamentą Lietuvos Respublikoje</w:t>
      </w:r>
    </w:p>
    <w:tbl>
      <w:tblPr>
        <w:tblStyle w:val="Lentelstinklelis"/>
        <w:tblW w:w="5000" w:type="pct"/>
        <w:tblLayout w:type="fixed"/>
        <w:tblLook w:val="04A0" w:firstRow="1" w:lastRow="0" w:firstColumn="1" w:lastColumn="0" w:noHBand="0" w:noVBand="1"/>
      </w:tblPr>
      <w:tblGrid>
        <w:gridCol w:w="1129"/>
        <w:gridCol w:w="7890"/>
      </w:tblGrid>
      <w:tr w:rsidR="00881BF9" w:rsidRPr="00881BF9" w14:paraId="18E3E24E" w14:textId="77777777" w:rsidTr="3F208026">
        <w:trPr>
          <w:tblHeader/>
        </w:trPr>
        <w:tc>
          <w:tcPr>
            <w:tcW w:w="626" w:type="pct"/>
            <w:shd w:val="clear" w:color="auto" w:fill="F2F2F2" w:themeFill="background1" w:themeFillShade="F2"/>
            <w:vAlign w:val="center"/>
          </w:tcPr>
          <w:p w14:paraId="581F152A" w14:textId="77777777" w:rsidR="007066C4" w:rsidRPr="00881BF9" w:rsidRDefault="007066C4" w:rsidP="00734838">
            <w:pPr>
              <w:jc w:val="left"/>
              <w:rPr>
                <w:b/>
                <w:bCs/>
              </w:rPr>
            </w:pPr>
            <w:r w:rsidRPr="00881BF9">
              <w:rPr>
                <w:b/>
                <w:bCs/>
              </w:rPr>
              <w:t>Nr.</w:t>
            </w:r>
          </w:p>
        </w:tc>
        <w:tc>
          <w:tcPr>
            <w:tcW w:w="4374" w:type="pct"/>
            <w:shd w:val="clear" w:color="auto" w:fill="F2F2F2" w:themeFill="background1" w:themeFillShade="F2"/>
            <w:vAlign w:val="center"/>
          </w:tcPr>
          <w:p w14:paraId="3B7BD695" w14:textId="77777777" w:rsidR="007066C4" w:rsidRPr="00881BF9" w:rsidRDefault="007066C4" w:rsidP="00734838">
            <w:pPr>
              <w:jc w:val="left"/>
              <w:rPr>
                <w:b/>
                <w:bCs/>
              </w:rPr>
            </w:pPr>
            <w:r w:rsidRPr="00881BF9">
              <w:rPr>
                <w:b/>
                <w:bCs/>
              </w:rPr>
              <w:t>Reikalavimas</w:t>
            </w:r>
          </w:p>
        </w:tc>
      </w:tr>
      <w:tr w:rsidR="00881BF9" w:rsidRPr="00881BF9" w14:paraId="7603C4DD" w14:textId="77777777" w:rsidTr="3F208026">
        <w:tc>
          <w:tcPr>
            <w:tcW w:w="626" w:type="pct"/>
          </w:tcPr>
          <w:p w14:paraId="1C1F6344" w14:textId="77777777" w:rsidR="00593FD3" w:rsidRPr="00881BF9" w:rsidRDefault="00593FD3" w:rsidP="00AF0807">
            <w:pPr>
              <w:pStyle w:val="Sraopastraipa"/>
              <w:numPr>
                <w:ilvl w:val="0"/>
                <w:numId w:val="18"/>
              </w:numPr>
            </w:pPr>
          </w:p>
        </w:tc>
        <w:tc>
          <w:tcPr>
            <w:tcW w:w="4374" w:type="pct"/>
          </w:tcPr>
          <w:p w14:paraId="7B2FDB7A" w14:textId="1C31774C" w:rsidR="00593FD3" w:rsidRPr="00881BF9" w:rsidRDefault="00593FD3" w:rsidP="00593FD3">
            <w:r w:rsidRPr="00881BF9">
              <w:t xml:space="preserve">Turi būti taikomi automatinių duomenų pildymo reikalavimai. Plačiau žr. </w:t>
            </w:r>
            <w:r w:rsidR="00E05E66" w:rsidRPr="00881BF9">
              <w:fldChar w:fldCharType="begin"/>
            </w:r>
            <w:r w:rsidR="00E05E66" w:rsidRPr="00881BF9">
              <w:instrText xml:space="preserve"> REF _Ref175225093 \r \h </w:instrText>
            </w:r>
            <w:r w:rsidR="00881BF9" w:rsidRPr="00881BF9">
              <w:instrText xml:space="preserve"> \* MERGEFORMAT </w:instrText>
            </w:r>
            <w:r w:rsidR="00E05E66" w:rsidRPr="00881BF9">
              <w:fldChar w:fldCharType="separate"/>
            </w:r>
            <w:r w:rsidR="00881BF9" w:rsidRPr="00881BF9">
              <w:t>8.6</w:t>
            </w:r>
            <w:r w:rsidR="00E05E66" w:rsidRPr="00881BF9">
              <w:fldChar w:fldCharType="end"/>
            </w:r>
            <w:r w:rsidR="00E05E66" w:rsidRPr="00881BF9">
              <w:t xml:space="preserve"> skyrių</w:t>
            </w:r>
            <w:r w:rsidRPr="00881BF9">
              <w:t xml:space="preserve">. </w:t>
            </w:r>
          </w:p>
        </w:tc>
      </w:tr>
      <w:tr w:rsidR="00881BF9" w:rsidRPr="00881BF9" w14:paraId="5ADBFE99" w14:textId="77777777" w:rsidTr="3F208026">
        <w:tc>
          <w:tcPr>
            <w:tcW w:w="626" w:type="pct"/>
          </w:tcPr>
          <w:p w14:paraId="09A4418F" w14:textId="77777777" w:rsidR="00FB1E7C" w:rsidRPr="00881BF9" w:rsidRDefault="00FB1E7C" w:rsidP="00AF0807">
            <w:pPr>
              <w:pStyle w:val="Sraopastraipa"/>
              <w:numPr>
                <w:ilvl w:val="0"/>
                <w:numId w:val="18"/>
              </w:numPr>
            </w:pPr>
          </w:p>
        </w:tc>
        <w:tc>
          <w:tcPr>
            <w:tcW w:w="4374" w:type="pct"/>
          </w:tcPr>
          <w:p w14:paraId="7D73B462" w14:textId="796A0AF3" w:rsidR="00FB1E7C" w:rsidRPr="00881BF9" w:rsidRDefault="00FB1E7C" w:rsidP="00FB1E7C">
            <w:r w:rsidRPr="00881BF9">
              <w:t xml:space="preserve">Turi būti taikomi pranešimų reikalavimai. Plačiau žr. </w:t>
            </w:r>
            <w:bookmarkStart w:id="45" w:name="_Hlt177656933"/>
            <w:r w:rsidR="00E05E66" w:rsidRPr="00881BF9">
              <w:fldChar w:fldCharType="begin"/>
            </w:r>
            <w:r w:rsidR="00E05E66" w:rsidRPr="00881BF9">
              <w:instrText xml:space="preserve"> REF _Ref175226486 \r \h </w:instrText>
            </w:r>
            <w:r w:rsidR="00881BF9" w:rsidRPr="00881BF9">
              <w:instrText xml:space="preserve"> \* MERGEFORMAT </w:instrText>
            </w:r>
            <w:r w:rsidR="00E05E66" w:rsidRPr="00881BF9">
              <w:fldChar w:fldCharType="separate"/>
            </w:r>
            <w:r w:rsidR="00881BF9" w:rsidRPr="00881BF9">
              <w:t>8.7</w:t>
            </w:r>
            <w:r w:rsidR="00E05E66" w:rsidRPr="00881BF9">
              <w:fldChar w:fldCharType="end"/>
            </w:r>
            <w:bookmarkEnd w:id="45"/>
            <w:r w:rsidR="00E05E66" w:rsidRPr="00881BF9">
              <w:t xml:space="preserve"> skyrių</w:t>
            </w:r>
            <w:r w:rsidRPr="00881BF9">
              <w:t>.</w:t>
            </w:r>
          </w:p>
        </w:tc>
      </w:tr>
      <w:tr w:rsidR="00881BF9" w:rsidRPr="00881BF9" w14:paraId="56EE2D49" w14:textId="77777777" w:rsidTr="3F208026">
        <w:tc>
          <w:tcPr>
            <w:tcW w:w="626" w:type="pct"/>
          </w:tcPr>
          <w:p w14:paraId="796D8B72" w14:textId="77777777" w:rsidR="00FB1E7C" w:rsidRPr="00881BF9" w:rsidRDefault="00FB1E7C" w:rsidP="00AF0807">
            <w:pPr>
              <w:pStyle w:val="Sraopastraipa"/>
              <w:numPr>
                <w:ilvl w:val="0"/>
                <w:numId w:val="18"/>
              </w:numPr>
            </w:pPr>
          </w:p>
        </w:tc>
        <w:tc>
          <w:tcPr>
            <w:tcW w:w="4374" w:type="pct"/>
          </w:tcPr>
          <w:p w14:paraId="7A8B8EB2" w14:textId="11119E5C" w:rsidR="00FB1E7C" w:rsidRPr="00881BF9" w:rsidRDefault="00FB1E7C" w:rsidP="00FB1E7C">
            <w:r w:rsidRPr="00881BF9">
              <w:t>Turi būti galimybė pildyti formą prašymo teikimui sistemoje.</w:t>
            </w:r>
          </w:p>
        </w:tc>
      </w:tr>
      <w:tr w:rsidR="00881BF9" w:rsidRPr="00881BF9" w14:paraId="469ED74A" w14:textId="77777777" w:rsidTr="3F208026">
        <w:tc>
          <w:tcPr>
            <w:tcW w:w="626" w:type="pct"/>
          </w:tcPr>
          <w:p w14:paraId="29EC2C3C" w14:textId="77777777" w:rsidR="00E022CF" w:rsidRPr="00881BF9" w:rsidRDefault="00E022CF" w:rsidP="00AF0807">
            <w:pPr>
              <w:pStyle w:val="Sraopastraipa"/>
              <w:numPr>
                <w:ilvl w:val="0"/>
                <w:numId w:val="18"/>
              </w:numPr>
            </w:pPr>
          </w:p>
        </w:tc>
        <w:tc>
          <w:tcPr>
            <w:tcW w:w="4374" w:type="pct"/>
          </w:tcPr>
          <w:p w14:paraId="6469B703" w14:textId="6641931E" w:rsidR="00E022CF" w:rsidRPr="00881BF9" w:rsidRDefault="003D2D0A" w:rsidP="00FB1E7C">
            <w:r w:rsidRPr="00881BF9">
              <w:t xml:space="preserve">Turi būti galimybė prašymą pildyti ir </w:t>
            </w:r>
            <w:r w:rsidR="00D30EB0" w:rsidRPr="00881BF9">
              <w:t xml:space="preserve">naudojant supaprastintą prisijungimą prie VRKIS plačiau aprašomą </w:t>
            </w:r>
            <w:r w:rsidR="001978A9" w:rsidRPr="00881BF9">
              <w:fldChar w:fldCharType="begin"/>
            </w:r>
            <w:r w:rsidR="001978A9" w:rsidRPr="00881BF9">
              <w:instrText xml:space="preserve"> REF _Ref176819068 \r \h </w:instrText>
            </w:r>
            <w:r w:rsidR="00881BF9" w:rsidRPr="00881BF9">
              <w:instrText xml:space="preserve"> \* MERGEFORMAT </w:instrText>
            </w:r>
            <w:r w:rsidR="001978A9" w:rsidRPr="00881BF9">
              <w:fldChar w:fldCharType="separate"/>
            </w:r>
            <w:r w:rsidR="00881BF9" w:rsidRPr="00881BF9">
              <w:t>8.4</w:t>
            </w:r>
            <w:r w:rsidR="001978A9" w:rsidRPr="00881BF9">
              <w:fldChar w:fldCharType="end"/>
            </w:r>
            <w:r w:rsidR="001978A9" w:rsidRPr="00881BF9">
              <w:t xml:space="preserve"> skyriuje</w:t>
            </w:r>
            <w:r w:rsidRPr="00881BF9">
              <w:t>.</w:t>
            </w:r>
          </w:p>
        </w:tc>
      </w:tr>
      <w:tr w:rsidR="00881BF9" w:rsidRPr="00881BF9" w14:paraId="6A78296E" w14:textId="77777777" w:rsidTr="3F208026">
        <w:tc>
          <w:tcPr>
            <w:tcW w:w="626" w:type="pct"/>
          </w:tcPr>
          <w:p w14:paraId="0A4C35A5" w14:textId="77777777" w:rsidR="00FB1E7C" w:rsidRPr="00881BF9" w:rsidRDefault="00FB1E7C" w:rsidP="00AF0807">
            <w:pPr>
              <w:pStyle w:val="Sraopastraipa"/>
              <w:numPr>
                <w:ilvl w:val="0"/>
                <w:numId w:val="18"/>
              </w:numPr>
            </w:pPr>
          </w:p>
        </w:tc>
        <w:tc>
          <w:tcPr>
            <w:tcW w:w="4374" w:type="pct"/>
          </w:tcPr>
          <w:p w14:paraId="28B2B28A" w14:textId="42505EDB" w:rsidR="00FB1E7C" w:rsidRPr="00881BF9" w:rsidRDefault="00FB1E7C" w:rsidP="00FB1E7C">
            <w:r w:rsidRPr="00881BF9">
              <w:t>Turi būti galimybė, pagal nurodytą žmogaus pilietybę, atitinkamai pritaikyti formos laukelius.</w:t>
            </w:r>
          </w:p>
        </w:tc>
      </w:tr>
      <w:tr w:rsidR="00881BF9" w:rsidRPr="00881BF9" w14:paraId="72679108" w14:textId="77777777" w:rsidTr="3F208026">
        <w:tc>
          <w:tcPr>
            <w:tcW w:w="626" w:type="pct"/>
          </w:tcPr>
          <w:p w14:paraId="52D2B863" w14:textId="77777777" w:rsidR="00FB1E7C" w:rsidRPr="00881BF9" w:rsidRDefault="00FB1E7C" w:rsidP="00AF0807">
            <w:pPr>
              <w:pStyle w:val="Sraopastraipa"/>
              <w:numPr>
                <w:ilvl w:val="0"/>
                <w:numId w:val="18"/>
              </w:numPr>
            </w:pPr>
          </w:p>
        </w:tc>
        <w:tc>
          <w:tcPr>
            <w:tcW w:w="4374" w:type="pct"/>
          </w:tcPr>
          <w:p w14:paraId="78F88DDF" w14:textId="146EE2C9" w:rsidR="00FB1E7C" w:rsidRPr="00881BF9" w:rsidRDefault="00FB1E7C" w:rsidP="00FB1E7C">
            <w:r w:rsidRPr="00881BF9">
              <w:t>Turi būti galimybė naudotojui pasirinkti, ar nori pildyti duomenis pagal anksčiau teiktus prašymus.</w:t>
            </w:r>
          </w:p>
        </w:tc>
      </w:tr>
      <w:tr w:rsidR="00881BF9" w:rsidRPr="00881BF9" w14:paraId="439A085A" w14:textId="77777777" w:rsidTr="3F208026">
        <w:tc>
          <w:tcPr>
            <w:tcW w:w="626" w:type="pct"/>
          </w:tcPr>
          <w:p w14:paraId="74900B68" w14:textId="77777777" w:rsidR="00FB1E7C" w:rsidRPr="00881BF9" w:rsidRDefault="00FB1E7C" w:rsidP="00AF0807">
            <w:pPr>
              <w:pStyle w:val="Sraopastraipa"/>
              <w:numPr>
                <w:ilvl w:val="0"/>
                <w:numId w:val="18"/>
              </w:numPr>
            </w:pPr>
          </w:p>
        </w:tc>
        <w:tc>
          <w:tcPr>
            <w:tcW w:w="4374" w:type="pct"/>
          </w:tcPr>
          <w:p w14:paraId="55128C37" w14:textId="3547301D" w:rsidR="00FB1E7C" w:rsidRPr="00881BF9" w:rsidRDefault="00FB1E7C" w:rsidP="00FB1E7C">
            <w:r w:rsidRPr="00881BF9">
              <w:t>Turi būti galimybė atnaujinti anksčiau pateiktą prašymą. Paspaudus atnaujinti duomenis, VRKIS automatiškai galėtų siūlyti atnaujinti deklaruotą gyvenamąją vietą.</w:t>
            </w:r>
          </w:p>
        </w:tc>
      </w:tr>
      <w:tr w:rsidR="00881BF9" w:rsidRPr="00881BF9" w14:paraId="32D0C0B0" w14:textId="77777777" w:rsidTr="3F208026">
        <w:tc>
          <w:tcPr>
            <w:tcW w:w="626" w:type="pct"/>
          </w:tcPr>
          <w:p w14:paraId="6E7C301B" w14:textId="77777777" w:rsidR="00FB1E7C" w:rsidRPr="00881BF9" w:rsidRDefault="00FB1E7C" w:rsidP="00AF0807">
            <w:pPr>
              <w:pStyle w:val="Sraopastraipa"/>
              <w:numPr>
                <w:ilvl w:val="0"/>
                <w:numId w:val="18"/>
              </w:numPr>
            </w:pPr>
          </w:p>
        </w:tc>
        <w:tc>
          <w:tcPr>
            <w:tcW w:w="4374" w:type="pct"/>
          </w:tcPr>
          <w:p w14:paraId="2D4E604A" w14:textId="72C711E7" w:rsidR="00FB1E7C" w:rsidRPr="00881BF9" w:rsidRDefault="06BEC301" w:rsidP="00FB1E7C">
            <w:r w:rsidRPr="00881BF9">
              <w:t>Turi būti galimybė asmeniui gauti informaciją apie jo įtraukimą į rinkėjų sąrašą.</w:t>
            </w:r>
          </w:p>
        </w:tc>
      </w:tr>
      <w:tr w:rsidR="00881BF9" w:rsidRPr="00881BF9" w14:paraId="3676F480" w14:textId="77777777" w:rsidTr="3F208026">
        <w:tc>
          <w:tcPr>
            <w:tcW w:w="626" w:type="pct"/>
          </w:tcPr>
          <w:p w14:paraId="1ED1FC33" w14:textId="77777777" w:rsidR="00FB1E7C" w:rsidRPr="00881BF9" w:rsidRDefault="00FB1E7C" w:rsidP="00AF0807">
            <w:pPr>
              <w:pStyle w:val="Sraopastraipa"/>
              <w:numPr>
                <w:ilvl w:val="0"/>
                <w:numId w:val="18"/>
              </w:numPr>
            </w:pPr>
          </w:p>
        </w:tc>
        <w:tc>
          <w:tcPr>
            <w:tcW w:w="4374" w:type="pct"/>
          </w:tcPr>
          <w:p w14:paraId="78C4F1A3" w14:textId="08803CD3" w:rsidR="00FB1E7C" w:rsidRPr="00881BF9" w:rsidRDefault="00FB1E7C" w:rsidP="00FB1E7C">
            <w:r w:rsidRPr="00881BF9">
              <w:t>Turi būti galimybė prašymą teikiantį asmenį, pagal deklaruotą gyvenamąją vietą, priskirti apylinkei.</w:t>
            </w:r>
          </w:p>
        </w:tc>
      </w:tr>
      <w:tr w:rsidR="00881BF9" w:rsidRPr="00881BF9" w14:paraId="40CFCD41" w14:textId="77777777" w:rsidTr="3F208026">
        <w:tc>
          <w:tcPr>
            <w:tcW w:w="626" w:type="pct"/>
          </w:tcPr>
          <w:p w14:paraId="74581AB7" w14:textId="77777777" w:rsidR="00D31D9F" w:rsidRPr="00881BF9" w:rsidRDefault="00D31D9F" w:rsidP="00AF0807">
            <w:pPr>
              <w:pStyle w:val="Sraopastraipa"/>
              <w:numPr>
                <w:ilvl w:val="0"/>
                <w:numId w:val="18"/>
              </w:numPr>
            </w:pPr>
          </w:p>
        </w:tc>
        <w:tc>
          <w:tcPr>
            <w:tcW w:w="4374" w:type="pct"/>
          </w:tcPr>
          <w:p w14:paraId="7305CE7F" w14:textId="04E904C0" w:rsidR="00D31D9F" w:rsidRPr="00881BF9" w:rsidRDefault="00494BD8" w:rsidP="00FB1E7C">
            <w:r w:rsidRPr="00881BF9">
              <w:t>Teikiant prašymą turi būti galimybė nurodyti, kad naudotojas pageidauja teikti prašymą kandidatuoti Europos parlamento rinkimuose.</w:t>
            </w:r>
          </w:p>
        </w:tc>
      </w:tr>
      <w:tr w:rsidR="00D31D9F" w:rsidRPr="00881BF9" w14:paraId="23BA0A43" w14:textId="77777777" w:rsidTr="3F208026">
        <w:tc>
          <w:tcPr>
            <w:tcW w:w="626" w:type="pct"/>
          </w:tcPr>
          <w:p w14:paraId="2A014529" w14:textId="77777777" w:rsidR="00D31D9F" w:rsidRPr="00881BF9" w:rsidRDefault="00D31D9F" w:rsidP="00AF0807">
            <w:pPr>
              <w:pStyle w:val="Sraopastraipa"/>
              <w:numPr>
                <w:ilvl w:val="0"/>
                <w:numId w:val="18"/>
              </w:numPr>
            </w:pPr>
          </w:p>
        </w:tc>
        <w:tc>
          <w:tcPr>
            <w:tcW w:w="4374" w:type="pct"/>
          </w:tcPr>
          <w:p w14:paraId="0DC6EE8B" w14:textId="44C92A1F" w:rsidR="00D31D9F" w:rsidRPr="00881BF9" w:rsidRDefault="00691602" w:rsidP="00FB1E7C">
            <w:r w:rsidRPr="00881BF9">
              <w:t xml:space="preserve">Tokio prašymo </w:t>
            </w:r>
            <w:r w:rsidR="007D7317" w:rsidRPr="00881BF9">
              <w:t xml:space="preserve">pildymui turi būti keliami tie patys reikalavimai kaip ir pildant ES šalių narių piliečių prašymą pateikimui balsuoti rinkimuose į Europos parlamentą Lietuvos respublikoje, tačiau turi būti pateikiama </w:t>
            </w:r>
            <w:r w:rsidR="00E426B6" w:rsidRPr="00881BF9">
              <w:t>pritaikyta forma suderinta su Perkančiąja organizacija.</w:t>
            </w:r>
          </w:p>
        </w:tc>
      </w:tr>
    </w:tbl>
    <w:p w14:paraId="13BC7A78" w14:textId="77777777" w:rsidR="007066C4" w:rsidRPr="00881BF9" w:rsidRDefault="007066C4" w:rsidP="007066C4"/>
    <w:p w14:paraId="0AC25753" w14:textId="137B13B0" w:rsidR="008808B4" w:rsidRPr="00881BF9" w:rsidRDefault="00D45BC1" w:rsidP="00E618CE">
      <w:pPr>
        <w:pStyle w:val="Antrat2"/>
        <w:ind w:left="567" w:hanging="567"/>
      </w:pPr>
      <w:bookmarkStart w:id="46" w:name="_Toc178546542"/>
      <w:r w:rsidRPr="00881BF9">
        <w:t xml:space="preserve">Reikalavimai </w:t>
      </w:r>
      <w:r w:rsidR="005C15EB">
        <w:t>p</w:t>
      </w:r>
      <w:r w:rsidRPr="00881BF9">
        <w:t>rašymo įrašyti į apylinkės rinkėjų sąrašą pateikimui</w:t>
      </w:r>
      <w:bookmarkEnd w:id="46"/>
    </w:p>
    <w:p w14:paraId="77C3BAF3" w14:textId="79F66E6C" w:rsidR="00D45BC1" w:rsidRPr="00881BF9" w:rsidRDefault="00D45BC1" w:rsidP="00D45BC1">
      <w:pPr>
        <w:pStyle w:val="Antrat"/>
        <w:keepNext/>
        <w:rPr>
          <w:b w:val="0"/>
          <w:bCs w:val="0"/>
          <w:color w:val="auto"/>
          <w:szCs w:val="24"/>
        </w:rPr>
      </w:pPr>
      <w:r w:rsidRPr="00881BF9">
        <w:rPr>
          <w:b w:val="0"/>
          <w:color w:val="auto"/>
          <w:szCs w:val="24"/>
          <w:shd w:val="clear" w:color="auto" w:fill="E6E6E6"/>
        </w:rPr>
        <w:fldChar w:fldCharType="begin"/>
      </w:r>
      <w:r w:rsidRPr="00881BF9">
        <w:rPr>
          <w:b w:val="0"/>
          <w:bCs w:val="0"/>
          <w:color w:val="auto"/>
          <w:szCs w:val="24"/>
        </w:rPr>
        <w:instrText xml:space="preserve"> STYLEREF 1 \s </w:instrText>
      </w:r>
      <w:r w:rsidRPr="00881BF9">
        <w:rPr>
          <w:b w:val="0"/>
          <w:color w:val="auto"/>
          <w:szCs w:val="24"/>
          <w:shd w:val="clear" w:color="auto" w:fill="E6E6E6"/>
        </w:rPr>
        <w:fldChar w:fldCharType="separate"/>
      </w:r>
      <w:r w:rsidR="00881BF9" w:rsidRPr="00881BF9">
        <w:rPr>
          <w:b w:val="0"/>
          <w:bCs w:val="0"/>
          <w:color w:val="auto"/>
          <w:szCs w:val="24"/>
        </w:rPr>
        <w:t>8</w:t>
      </w:r>
      <w:r w:rsidRPr="00881BF9">
        <w:rPr>
          <w:b w:val="0"/>
          <w:color w:val="auto"/>
          <w:szCs w:val="24"/>
          <w:shd w:val="clear" w:color="auto" w:fill="E6E6E6"/>
        </w:rPr>
        <w:fldChar w:fldCharType="end"/>
      </w:r>
      <w:r w:rsidRPr="00881BF9">
        <w:rPr>
          <w:b w:val="0"/>
          <w:bCs w:val="0"/>
          <w:color w:val="auto"/>
          <w:szCs w:val="24"/>
        </w:rPr>
        <w:t>.</w:t>
      </w:r>
      <w:r w:rsidRPr="00881BF9">
        <w:rPr>
          <w:b w:val="0"/>
          <w:color w:val="auto"/>
          <w:szCs w:val="24"/>
          <w:shd w:val="clear" w:color="auto" w:fill="E6E6E6"/>
        </w:rPr>
        <w:fldChar w:fldCharType="begin"/>
      </w:r>
      <w:r w:rsidRPr="00881BF9">
        <w:rPr>
          <w:b w:val="0"/>
          <w:bCs w:val="0"/>
          <w:color w:val="auto"/>
          <w:szCs w:val="24"/>
        </w:rPr>
        <w:instrText xml:space="preserve"> SEQ Table \* ARABIC \s 1 </w:instrText>
      </w:r>
      <w:r w:rsidRPr="00881BF9">
        <w:rPr>
          <w:b w:val="0"/>
          <w:color w:val="auto"/>
          <w:szCs w:val="24"/>
          <w:shd w:val="clear" w:color="auto" w:fill="E6E6E6"/>
        </w:rPr>
        <w:fldChar w:fldCharType="separate"/>
      </w:r>
      <w:r w:rsidR="00881BF9" w:rsidRPr="00881BF9">
        <w:rPr>
          <w:b w:val="0"/>
          <w:bCs w:val="0"/>
          <w:color w:val="auto"/>
          <w:szCs w:val="24"/>
        </w:rPr>
        <w:t>25</w:t>
      </w:r>
      <w:r w:rsidRPr="00881BF9">
        <w:rPr>
          <w:b w:val="0"/>
          <w:color w:val="auto"/>
          <w:szCs w:val="24"/>
          <w:shd w:val="clear" w:color="auto" w:fill="E6E6E6"/>
        </w:rPr>
        <w:fldChar w:fldCharType="end"/>
      </w:r>
      <w:r w:rsidRPr="00881BF9">
        <w:rPr>
          <w:b w:val="0"/>
          <w:bCs w:val="0"/>
          <w:color w:val="auto"/>
          <w:szCs w:val="24"/>
        </w:rPr>
        <w:t xml:space="preserve"> lentelė. Reikalavimai prašymo įrašyti į apylinkės rinkėjų sąrašą pateikimui</w:t>
      </w:r>
    </w:p>
    <w:tbl>
      <w:tblPr>
        <w:tblStyle w:val="Lentelstinklelis"/>
        <w:tblW w:w="5000" w:type="pct"/>
        <w:tblLayout w:type="fixed"/>
        <w:tblLook w:val="04A0" w:firstRow="1" w:lastRow="0" w:firstColumn="1" w:lastColumn="0" w:noHBand="0" w:noVBand="1"/>
      </w:tblPr>
      <w:tblGrid>
        <w:gridCol w:w="1129"/>
        <w:gridCol w:w="7890"/>
      </w:tblGrid>
      <w:tr w:rsidR="00881BF9" w:rsidRPr="00881BF9" w14:paraId="0A1073A4" w14:textId="77777777" w:rsidTr="007A6261">
        <w:trPr>
          <w:trHeight w:val="20"/>
          <w:tblHeader/>
        </w:trPr>
        <w:tc>
          <w:tcPr>
            <w:tcW w:w="626" w:type="pct"/>
            <w:shd w:val="clear" w:color="auto" w:fill="F2F2F2" w:themeFill="background1" w:themeFillShade="F2"/>
            <w:vAlign w:val="center"/>
          </w:tcPr>
          <w:p w14:paraId="2AE8052C" w14:textId="77777777" w:rsidR="00D45BC1" w:rsidRPr="00881BF9" w:rsidRDefault="00D45BC1" w:rsidP="00734838">
            <w:pPr>
              <w:jc w:val="left"/>
              <w:rPr>
                <w:b/>
                <w:bCs/>
              </w:rPr>
            </w:pPr>
            <w:r w:rsidRPr="00881BF9">
              <w:rPr>
                <w:b/>
                <w:bCs/>
              </w:rPr>
              <w:t>Nr.</w:t>
            </w:r>
          </w:p>
        </w:tc>
        <w:tc>
          <w:tcPr>
            <w:tcW w:w="4374" w:type="pct"/>
            <w:shd w:val="clear" w:color="auto" w:fill="F2F2F2" w:themeFill="background1" w:themeFillShade="F2"/>
            <w:vAlign w:val="center"/>
          </w:tcPr>
          <w:p w14:paraId="221B3D6E" w14:textId="77777777" w:rsidR="00D45BC1" w:rsidRPr="00881BF9" w:rsidRDefault="00D45BC1" w:rsidP="00734838">
            <w:pPr>
              <w:jc w:val="left"/>
              <w:rPr>
                <w:b/>
                <w:bCs/>
              </w:rPr>
            </w:pPr>
            <w:r w:rsidRPr="00881BF9">
              <w:rPr>
                <w:b/>
                <w:bCs/>
              </w:rPr>
              <w:t>Reikalavimas</w:t>
            </w:r>
          </w:p>
        </w:tc>
      </w:tr>
      <w:tr w:rsidR="00881BF9" w:rsidRPr="00881BF9" w14:paraId="5FD1DAED" w14:textId="77777777" w:rsidTr="007A6261">
        <w:trPr>
          <w:trHeight w:val="20"/>
        </w:trPr>
        <w:tc>
          <w:tcPr>
            <w:tcW w:w="626" w:type="pct"/>
          </w:tcPr>
          <w:p w14:paraId="7B9B61D9" w14:textId="77777777" w:rsidR="00235E2B" w:rsidRPr="00881BF9" w:rsidRDefault="00235E2B" w:rsidP="00AF0807">
            <w:pPr>
              <w:pStyle w:val="Sraopastraipa"/>
              <w:numPr>
                <w:ilvl w:val="0"/>
                <w:numId w:val="18"/>
              </w:numPr>
            </w:pPr>
          </w:p>
        </w:tc>
        <w:tc>
          <w:tcPr>
            <w:tcW w:w="4374" w:type="pct"/>
          </w:tcPr>
          <w:p w14:paraId="1305C7E2" w14:textId="0D080F93" w:rsidR="00235E2B" w:rsidRPr="00881BF9" w:rsidRDefault="00FB1E7C" w:rsidP="00734838">
            <w:r w:rsidRPr="00881BF9">
              <w:t xml:space="preserve">Turi būti taikomi automatinių duomenų pildymo reikalavimai. Plačiau žr. </w:t>
            </w:r>
            <w:r w:rsidR="00B4413B" w:rsidRPr="00881BF9">
              <w:fldChar w:fldCharType="begin"/>
            </w:r>
            <w:r w:rsidR="00B4413B" w:rsidRPr="00881BF9">
              <w:instrText xml:space="preserve"> REF _Ref175225093 \r \h </w:instrText>
            </w:r>
            <w:r w:rsidR="00881BF9" w:rsidRPr="00881BF9">
              <w:instrText xml:space="preserve"> \* MERGEFORMAT </w:instrText>
            </w:r>
            <w:r w:rsidR="00B4413B" w:rsidRPr="00881BF9">
              <w:fldChar w:fldCharType="separate"/>
            </w:r>
            <w:r w:rsidR="00881BF9" w:rsidRPr="00881BF9">
              <w:t>8.6</w:t>
            </w:r>
            <w:r w:rsidR="00B4413B" w:rsidRPr="00881BF9">
              <w:fldChar w:fldCharType="end"/>
            </w:r>
            <w:r w:rsidR="00B4413B" w:rsidRPr="00881BF9">
              <w:t xml:space="preserve"> skyrių</w:t>
            </w:r>
            <w:r w:rsidRPr="00881BF9">
              <w:t>.</w:t>
            </w:r>
          </w:p>
        </w:tc>
      </w:tr>
      <w:tr w:rsidR="00881BF9" w:rsidRPr="00881BF9" w14:paraId="28D66897" w14:textId="77777777" w:rsidTr="007A6261">
        <w:trPr>
          <w:trHeight w:val="20"/>
        </w:trPr>
        <w:tc>
          <w:tcPr>
            <w:tcW w:w="626" w:type="pct"/>
          </w:tcPr>
          <w:p w14:paraId="2C67F5F1" w14:textId="77777777" w:rsidR="00FB1E7C" w:rsidRPr="00881BF9" w:rsidRDefault="00FB1E7C" w:rsidP="00AF0807">
            <w:pPr>
              <w:pStyle w:val="Sraopastraipa"/>
              <w:numPr>
                <w:ilvl w:val="0"/>
                <w:numId w:val="18"/>
              </w:numPr>
            </w:pPr>
          </w:p>
        </w:tc>
        <w:tc>
          <w:tcPr>
            <w:tcW w:w="4374" w:type="pct"/>
          </w:tcPr>
          <w:p w14:paraId="2B52F6E5" w14:textId="014FBA11" w:rsidR="00FB1E7C" w:rsidRPr="00881BF9" w:rsidRDefault="00FB1E7C" w:rsidP="00FB1E7C">
            <w:r w:rsidRPr="00881BF9">
              <w:t xml:space="preserve">Turi būti taikomi pranešimų reikalavimai. Plačiau žr. </w:t>
            </w:r>
            <w:r w:rsidR="00B4413B" w:rsidRPr="00881BF9">
              <w:fldChar w:fldCharType="begin"/>
            </w:r>
            <w:r w:rsidR="00B4413B" w:rsidRPr="00881BF9">
              <w:instrText xml:space="preserve"> REF _Ref175226486 \r \h </w:instrText>
            </w:r>
            <w:r w:rsidR="00881BF9" w:rsidRPr="00881BF9">
              <w:instrText xml:space="preserve"> \* MERGEFORMAT </w:instrText>
            </w:r>
            <w:r w:rsidR="00B4413B" w:rsidRPr="00881BF9">
              <w:fldChar w:fldCharType="separate"/>
            </w:r>
            <w:r w:rsidR="00881BF9" w:rsidRPr="00881BF9">
              <w:t>8.7</w:t>
            </w:r>
            <w:r w:rsidR="00B4413B" w:rsidRPr="00881BF9">
              <w:fldChar w:fldCharType="end"/>
            </w:r>
            <w:r w:rsidR="00B4413B" w:rsidRPr="00881BF9">
              <w:t xml:space="preserve"> skyrių</w:t>
            </w:r>
            <w:r w:rsidRPr="00881BF9">
              <w:t>.</w:t>
            </w:r>
          </w:p>
        </w:tc>
      </w:tr>
      <w:tr w:rsidR="00881BF9" w:rsidRPr="00881BF9" w14:paraId="37B6AD6A" w14:textId="77777777" w:rsidTr="007A6261">
        <w:trPr>
          <w:trHeight w:val="20"/>
        </w:trPr>
        <w:tc>
          <w:tcPr>
            <w:tcW w:w="626" w:type="pct"/>
          </w:tcPr>
          <w:p w14:paraId="2EC86447" w14:textId="77777777" w:rsidR="00FB1E7C" w:rsidRPr="00881BF9" w:rsidRDefault="00FB1E7C" w:rsidP="00AF0807">
            <w:pPr>
              <w:pStyle w:val="Sraopastraipa"/>
              <w:numPr>
                <w:ilvl w:val="0"/>
                <w:numId w:val="18"/>
              </w:numPr>
            </w:pPr>
          </w:p>
        </w:tc>
        <w:tc>
          <w:tcPr>
            <w:tcW w:w="4374" w:type="pct"/>
          </w:tcPr>
          <w:p w14:paraId="58BBCD0F" w14:textId="5E8D099F" w:rsidR="00FB1E7C" w:rsidRPr="00881BF9" w:rsidRDefault="245BBE06" w:rsidP="00FB1E7C">
            <w:r w:rsidRPr="00881BF9">
              <w:t xml:space="preserve">Turi būti realizuota galimybė pagal deklaruotą gyvenamąją vietą </w:t>
            </w:r>
            <w:r w:rsidR="34F4AE77" w:rsidRPr="00881BF9">
              <w:t>nustatyti atitinkamą apylinkę, kuriai yra teikiamas prašymas</w:t>
            </w:r>
          </w:p>
        </w:tc>
      </w:tr>
      <w:tr w:rsidR="00881BF9" w:rsidRPr="00881BF9" w14:paraId="1F1C2F65" w14:textId="77777777" w:rsidTr="007A6261">
        <w:trPr>
          <w:trHeight w:val="20"/>
        </w:trPr>
        <w:tc>
          <w:tcPr>
            <w:tcW w:w="626" w:type="pct"/>
          </w:tcPr>
          <w:p w14:paraId="3431036A" w14:textId="77777777" w:rsidR="00FB1E7C" w:rsidRPr="00881BF9" w:rsidRDefault="00FB1E7C" w:rsidP="00AF0807">
            <w:pPr>
              <w:pStyle w:val="Sraopastraipa"/>
              <w:numPr>
                <w:ilvl w:val="0"/>
                <w:numId w:val="18"/>
              </w:numPr>
            </w:pPr>
          </w:p>
        </w:tc>
        <w:tc>
          <w:tcPr>
            <w:tcW w:w="4374" w:type="pct"/>
          </w:tcPr>
          <w:p w14:paraId="575CD31F" w14:textId="008DC132" w:rsidR="00FB1E7C" w:rsidRPr="00881BF9" w:rsidRDefault="245BBE06" w:rsidP="2A1AD1B6">
            <w:r w:rsidRPr="00881BF9">
              <w:t>Turi būti galimybė automatiškai, pagal įrašytą faktinę gyvenamąją vietą</w:t>
            </w:r>
            <w:r w:rsidR="16E0FD28" w:rsidRPr="00881BF9">
              <w:t xml:space="preserve"> nustatyti atitinkamą apylinkę, kuriai yra teikiamas prašymas</w:t>
            </w:r>
            <w:r w:rsidRPr="00881BF9">
              <w:t xml:space="preserve"> </w:t>
            </w:r>
          </w:p>
        </w:tc>
      </w:tr>
      <w:tr w:rsidR="00881BF9" w:rsidRPr="00881BF9" w14:paraId="695F1C30" w14:textId="77777777" w:rsidTr="007A6261">
        <w:trPr>
          <w:trHeight w:val="20"/>
        </w:trPr>
        <w:tc>
          <w:tcPr>
            <w:tcW w:w="1129" w:type="dxa"/>
          </w:tcPr>
          <w:p w14:paraId="09939856" w14:textId="735BE176" w:rsidR="2A1AD1B6" w:rsidRPr="00881BF9" w:rsidRDefault="2A1AD1B6" w:rsidP="00AF0807">
            <w:pPr>
              <w:pStyle w:val="Sraopastraipa"/>
              <w:numPr>
                <w:ilvl w:val="0"/>
                <w:numId w:val="18"/>
              </w:numPr>
            </w:pPr>
          </w:p>
        </w:tc>
        <w:tc>
          <w:tcPr>
            <w:tcW w:w="7890" w:type="dxa"/>
          </w:tcPr>
          <w:p w14:paraId="0BD26231" w14:textId="5D20CEF9" w:rsidR="4631943E" w:rsidRPr="00881BF9" w:rsidRDefault="4631943E" w:rsidP="2A1AD1B6">
            <w:r w:rsidRPr="00881BF9">
              <w:t xml:space="preserve">Turi būti realizuota galimybė </w:t>
            </w:r>
            <w:r w:rsidR="31734044" w:rsidRPr="00881BF9">
              <w:t xml:space="preserve">rinkėjui pasirinkti rinkimų apygardą ir apylinkę, kuriai teikiamas prašymas arba </w:t>
            </w:r>
            <w:r w:rsidR="482A707F" w:rsidRPr="00881BF9">
              <w:t>nustatyti rinkimų apylinkę pagal rinkėjo deklaruotą gyvenamąją vietą</w:t>
            </w:r>
            <w:r w:rsidR="180BA754" w:rsidRPr="00881BF9">
              <w:t xml:space="preserve"> </w:t>
            </w:r>
            <w:r w:rsidR="6CF8361E" w:rsidRPr="00881BF9">
              <w:t xml:space="preserve">arba </w:t>
            </w:r>
            <w:r w:rsidR="482A707F" w:rsidRPr="00881BF9">
              <w:t>pagal įrašytą faktinę gyvenamąją vietą</w:t>
            </w:r>
            <w:r w:rsidR="261E5DC6" w:rsidRPr="00881BF9">
              <w:t>.</w:t>
            </w:r>
          </w:p>
        </w:tc>
      </w:tr>
      <w:tr w:rsidR="00881BF9" w:rsidRPr="00881BF9" w14:paraId="21B49F4D" w14:textId="77777777" w:rsidTr="007A6261">
        <w:trPr>
          <w:trHeight w:val="20"/>
        </w:trPr>
        <w:tc>
          <w:tcPr>
            <w:tcW w:w="1129" w:type="dxa"/>
          </w:tcPr>
          <w:p w14:paraId="02807366" w14:textId="753367AC" w:rsidR="2A1AD1B6" w:rsidRPr="00881BF9" w:rsidRDefault="2A1AD1B6" w:rsidP="00AF0807">
            <w:pPr>
              <w:pStyle w:val="Sraopastraipa"/>
              <w:numPr>
                <w:ilvl w:val="0"/>
                <w:numId w:val="18"/>
              </w:numPr>
            </w:pPr>
          </w:p>
        </w:tc>
        <w:tc>
          <w:tcPr>
            <w:tcW w:w="7890" w:type="dxa"/>
          </w:tcPr>
          <w:p w14:paraId="0261788F" w14:textId="7D9C3ADD" w:rsidR="020ABA29" w:rsidRPr="00881BF9" w:rsidRDefault="020ABA29" w:rsidP="2A1AD1B6">
            <w:r w:rsidRPr="00881BF9">
              <w:t>Turi būti galimybė peržiūrėti pateiktų prašymų būseną, koreguoti arba atšaukti prašymą.</w:t>
            </w:r>
          </w:p>
        </w:tc>
      </w:tr>
    </w:tbl>
    <w:p w14:paraId="21C91ADD" w14:textId="2068EAFB" w:rsidR="00A63978" w:rsidRPr="00881BF9" w:rsidRDefault="02FEF89A" w:rsidP="00A63978">
      <w:pPr>
        <w:pStyle w:val="Antrat2"/>
        <w:ind w:left="567" w:hanging="567"/>
      </w:pPr>
      <w:bookmarkStart w:id="47" w:name="_Toc178546543"/>
      <w:r w:rsidRPr="00881BF9">
        <w:t xml:space="preserve">Reikalavimai </w:t>
      </w:r>
      <w:r w:rsidR="005C15EB">
        <w:t>p</w:t>
      </w:r>
      <w:r w:rsidRPr="00881BF9">
        <w:t xml:space="preserve">rašymo </w:t>
      </w:r>
      <w:r w:rsidR="00480099" w:rsidRPr="00881BF9">
        <w:t>balsuoti namuose</w:t>
      </w:r>
      <w:r w:rsidRPr="00881BF9">
        <w:t xml:space="preserve"> pateikimui</w:t>
      </w:r>
      <w:bookmarkEnd w:id="47"/>
    </w:p>
    <w:p w14:paraId="3B185CCA" w14:textId="6E650F0B" w:rsidR="00A63978" w:rsidRPr="00881BF9" w:rsidRDefault="007F54D3" w:rsidP="2A1AD1B6">
      <w:pPr>
        <w:pStyle w:val="Antrat"/>
        <w:keepNext/>
        <w:rPr>
          <w:b w:val="0"/>
          <w:bCs w:val="0"/>
          <w:color w:val="auto"/>
        </w:rPr>
      </w:pPr>
      <w:r w:rsidRPr="00881BF9">
        <w:rPr>
          <w:b w:val="0"/>
          <w:color w:val="auto"/>
          <w:szCs w:val="24"/>
          <w:shd w:val="clear" w:color="auto" w:fill="E6E6E6"/>
        </w:rPr>
        <w:fldChar w:fldCharType="begin"/>
      </w:r>
      <w:r w:rsidRPr="00881BF9">
        <w:rPr>
          <w:b w:val="0"/>
          <w:bCs w:val="0"/>
          <w:color w:val="auto"/>
          <w:szCs w:val="24"/>
        </w:rPr>
        <w:instrText xml:space="preserve"> STYLEREF 1 \s </w:instrText>
      </w:r>
      <w:r w:rsidRPr="00881BF9">
        <w:rPr>
          <w:b w:val="0"/>
          <w:color w:val="auto"/>
          <w:szCs w:val="24"/>
          <w:shd w:val="clear" w:color="auto" w:fill="E6E6E6"/>
        </w:rPr>
        <w:fldChar w:fldCharType="separate"/>
      </w:r>
      <w:r w:rsidR="00881BF9" w:rsidRPr="00881BF9">
        <w:rPr>
          <w:b w:val="0"/>
          <w:bCs w:val="0"/>
          <w:color w:val="auto"/>
          <w:szCs w:val="24"/>
        </w:rPr>
        <w:t>8</w:t>
      </w:r>
      <w:r w:rsidRPr="00881BF9">
        <w:rPr>
          <w:b w:val="0"/>
          <w:color w:val="auto"/>
          <w:szCs w:val="24"/>
          <w:shd w:val="clear" w:color="auto" w:fill="E6E6E6"/>
        </w:rPr>
        <w:fldChar w:fldCharType="end"/>
      </w:r>
      <w:r w:rsidRPr="00881BF9">
        <w:rPr>
          <w:b w:val="0"/>
          <w:bCs w:val="0"/>
          <w:color w:val="auto"/>
          <w:szCs w:val="24"/>
        </w:rPr>
        <w:t>.</w:t>
      </w:r>
      <w:r w:rsidRPr="00881BF9">
        <w:rPr>
          <w:b w:val="0"/>
          <w:color w:val="auto"/>
          <w:szCs w:val="24"/>
          <w:shd w:val="clear" w:color="auto" w:fill="E6E6E6"/>
        </w:rPr>
        <w:fldChar w:fldCharType="begin"/>
      </w:r>
      <w:r w:rsidRPr="00881BF9">
        <w:rPr>
          <w:b w:val="0"/>
          <w:bCs w:val="0"/>
          <w:color w:val="auto"/>
          <w:szCs w:val="24"/>
        </w:rPr>
        <w:instrText xml:space="preserve"> SEQ Table \* ARABIC \s 1 </w:instrText>
      </w:r>
      <w:r w:rsidRPr="00881BF9">
        <w:rPr>
          <w:b w:val="0"/>
          <w:color w:val="auto"/>
          <w:szCs w:val="24"/>
          <w:shd w:val="clear" w:color="auto" w:fill="E6E6E6"/>
        </w:rPr>
        <w:fldChar w:fldCharType="separate"/>
      </w:r>
      <w:r w:rsidR="00881BF9" w:rsidRPr="00881BF9">
        <w:rPr>
          <w:b w:val="0"/>
          <w:bCs w:val="0"/>
          <w:color w:val="auto"/>
          <w:szCs w:val="24"/>
        </w:rPr>
        <w:t>26</w:t>
      </w:r>
      <w:r w:rsidRPr="00881BF9">
        <w:rPr>
          <w:b w:val="0"/>
          <w:color w:val="auto"/>
          <w:szCs w:val="24"/>
          <w:shd w:val="clear" w:color="auto" w:fill="E6E6E6"/>
        </w:rPr>
        <w:fldChar w:fldCharType="end"/>
      </w:r>
      <w:r w:rsidRPr="00881BF9">
        <w:rPr>
          <w:b w:val="0"/>
          <w:bCs w:val="0"/>
          <w:color w:val="auto"/>
          <w:szCs w:val="24"/>
        </w:rPr>
        <w:t xml:space="preserve"> lentelė. </w:t>
      </w:r>
      <w:r w:rsidR="02FEF89A" w:rsidRPr="00881BF9">
        <w:rPr>
          <w:b w:val="0"/>
          <w:bCs w:val="0"/>
          <w:color w:val="auto"/>
        </w:rPr>
        <w:t xml:space="preserve">Reikalavimai prašymo </w:t>
      </w:r>
      <w:r w:rsidR="01D63038" w:rsidRPr="00881BF9">
        <w:rPr>
          <w:b w:val="0"/>
          <w:bCs w:val="0"/>
          <w:color w:val="auto"/>
        </w:rPr>
        <w:t xml:space="preserve">balsuoti namuose </w:t>
      </w:r>
      <w:r w:rsidR="02FEF89A" w:rsidRPr="00881BF9">
        <w:rPr>
          <w:b w:val="0"/>
          <w:bCs w:val="0"/>
          <w:color w:val="auto"/>
        </w:rPr>
        <w:t>pateikimui</w:t>
      </w:r>
    </w:p>
    <w:tbl>
      <w:tblPr>
        <w:tblStyle w:val="Lentelstinklelis"/>
        <w:tblW w:w="5000" w:type="pct"/>
        <w:tblLayout w:type="fixed"/>
        <w:tblLook w:val="04A0" w:firstRow="1" w:lastRow="0" w:firstColumn="1" w:lastColumn="0" w:noHBand="0" w:noVBand="1"/>
      </w:tblPr>
      <w:tblGrid>
        <w:gridCol w:w="1129"/>
        <w:gridCol w:w="7890"/>
      </w:tblGrid>
      <w:tr w:rsidR="00881BF9" w:rsidRPr="00881BF9" w14:paraId="3DE08A22" w14:textId="77777777" w:rsidTr="2A1AD1B6">
        <w:trPr>
          <w:tblHeader/>
        </w:trPr>
        <w:tc>
          <w:tcPr>
            <w:tcW w:w="626" w:type="pct"/>
            <w:shd w:val="clear" w:color="auto" w:fill="F2F2F2" w:themeFill="background1" w:themeFillShade="F2"/>
            <w:vAlign w:val="center"/>
          </w:tcPr>
          <w:p w14:paraId="30AC7651" w14:textId="77777777" w:rsidR="00A63978" w:rsidRPr="00881BF9" w:rsidRDefault="00A63978" w:rsidP="00734838">
            <w:pPr>
              <w:jc w:val="left"/>
              <w:rPr>
                <w:b/>
                <w:bCs/>
              </w:rPr>
            </w:pPr>
            <w:r w:rsidRPr="00881BF9">
              <w:rPr>
                <w:b/>
                <w:bCs/>
              </w:rPr>
              <w:t>Nr.</w:t>
            </w:r>
          </w:p>
        </w:tc>
        <w:tc>
          <w:tcPr>
            <w:tcW w:w="4374" w:type="pct"/>
            <w:shd w:val="clear" w:color="auto" w:fill="F2F2F2" w:themeFill="background1" w:themeFillShade="F2"/>
            <w:vAlign w:val="center"/>
          </w:tcPr>
          <w:p w14:paraId="6343DF75" w14:textId="77777777" w:rsidR="00A63978" w:rsidRPr="00881BF9" w:rsidRDefault="00A63978" w:rsidP="00734838">
            <w:pPr>
              <w:jc w:val="left"/>
              <w:rPr>
                <w:b/>
                <w:bCs/>
              </w:rPr>
            </w:pPr>
            <w:r w:rsidRPr="00881BF9">
              <w:rPr>
                <w:b/>
                <w:bCs/>
              </w:rPr>
              <w:t>Reikalavimas</w:t>
            </w:r>
          </w:p>
        </w:tc>
      </w:tr>
      <w:tr w:rsidR="00881BF9" w:rsidRPr="00881BF9" w14:paraId="55A1C9E0" w14:textId="77777777" w:rsidTr="2A1AD1B6">
        <w:tc>
          <w:tcPr>
            <w:tcW w:w="626" w:type="pct"/>
          </w:tcPr>
          <w:p w14:paraId="6A201324" w14:textId="77777777" w:rsidR="00A63978" w:rsidRPr="00881BF9" w:rsidRDefault="00A63978" w:rsidP="00AF0807">
            <w:pPr>
              <w:pStyle w:val="Sraopastraipa"/>
              <w:numPr>
                <w:ilvl w:val="0"/>
                <w:numId w:val="18"/>
              </w:numPr>
            </w:pPr>
          </w:p>
        </w:tc>
        <w:tc>
          <w:tcPr>
            <w:tcW w:w="4374" w:type="pct"/>
          </w:tcPr>
          <w:p w14:paraId="6B8B2F48" w14:textId="128B587D" w:rsidR="00A63978" w:rsidRPr="00881BF9" w:rsidRDefault="00FB1E7C" w:rsidP="00734838">
            <w:r w:rsidRPr="00881BF9">
              <w:t xml:space="preserve">Turi būti taikomi automatinių duomenų pildymo reikalavimai. Plačiau žr. </w:t>
            </w:r>
            <w:r w:rsidR="00B4413B" w:rsidRPr="00881BF9">
              <w:fldChar w:fldCharType="begin"/>
            </w:r>
            <w:r w:rsidR="00B4413B" w:rsidRPr="00881BF9">
              <w:instrText xml:space="preserve"> REF _Ref175225093 \r \h </w:instrText>
            </w:r>
            <w:r w:rsidR="00881BF9" w:rsidRPr="00881BF9">
              <w:instrText xml:space="preserve"> \* MERGEFORMAT </w:instrText>
            </w:r>
            <w:r w:rsidR="00B4413B" w:rsidRPr="00881BF9">
              <w:fldChar w:fldCharType="separate"/>
            </w:r>
            <w:r w:rsidR="00881BF9" w:rsidRPr="00881BF9">
              <w:t>8.6</w:t>
            </w:r>
            <w:r w:rsidR="00B4413B" w:rsidRPr="00881BF9">
              <w:fldChar w:fldCharType="end"/>
            </w:r>
            <w:r w:rsidR="00B4413B" w:rsidRPr="00881BF9">
              <w:t xml:space="preserve"> skyrių</w:t>
            </w:r>
            <w:r w:rsidRPr="00881BF9">
              <w:t>.</w:t>
            </w:r>
          </w:p>
        </w:tc>
      </w:tr>
      <w:tr w:rsidR="00881BF9" w:rsidRPr="00881BF9" w14:paraId="4EDF6391" w14:textId="77777777" w:rsidTr="2A1AD1B6">
        <w:tc>
          <w:tcPr>
            <w:tcW w:w="626" w:type="pct"/>
          </w:tcPr>
          <w:p w14:paraId="3ACA85CB" w14:textId="77777777" w:rsidR="00FB1E7C" w:rsidRPr="00881BF9" w:rsidRDefault="00FB1E7C" w:rsidP="00AF0807">
            <w:pPr>
              <w:pStyle w:val="Sraopastraipa"/>
              <w:numPr>
                <w:ilvl w:val="0"/>
                <w:numId w:val="18"/>
              </w:numPr>
            </w:pPr>
          </w:p>
        </w:tc>
        <w:tc>
          <w:tcPr>
            <w:tcW w:w="4374" w:type="pct"/>
          </w:tcPr>
          <w:p w14:paraId="067B9A69" w14:textId="36650E9D" w:rsidR="00FB1E7C" w:rsidRPr="00881BF9" w:rsidRDefault="00FB1E7C" w:rsidP="00FB1E7C">
            <w:r w:rsidRPr="00881BF9">
              <w:t xml:space="preserve">Turi būti taikomi pranešimų reikalavimai. Plačiau žr. </w:t>
            </w:r>
            <w:r w:rsidR="00B4413B" w:rsidRPr="00881BF9">
              <w:fldChar w:fldCharType="begin"/>
            </w:r>
            <w:r w:rsidR="00B4413B" w:rsidRPr="00881BF9">
              <w:instrText xml:space="preserve"> REF _Ref175226486 \r \h </w:instrText>
            </w:r>
            <w:r w:rsidR="00881BF9" w:rsidRPr="00881BF9">
              <w:instrText xml:space="preserve"> \* MERGEFORMAT </w:instrText>
            </w:r>
            <w:r w:rsidR="00B4413B" w:rsidRPr="00881BF9">
              <w:fldChar w:fldCharType="separate"/>
            </w:r>
            <w:r w:rsidR="00881BF9" w:rsidRPr="00881BF9">
              <w:t>8.7</w:t>
            </w:r>
            <w:r w:rsidR="00B4413B" w:rsidRPr="00881BF9">
              <w:fldChar w:fldCharType="end"/>
            </w:r>
            <w:r w:rsidR="00B4413B" w:rsidRPr="00881BF9">
              <w:t xml:space="preserve"> skyrių</w:t>
            </w:r>
            <w:r w:rsidRPr="00881BF9">
              <w:t>.</w:t>
            </w:r>
          </w:p>
        </w:tc>
      </w:tr>
      <w:tr w:rsidR="00881BF9" w:rsidRPr="00881BF9" w14:paraId="249B810E" w14:textId="77777777" w:rsidTr="2A1AD1B6">
        <w:tc>
          <w:tcPr>
            <w:tcW w:w="626" w:type="pct"/>
          </w:tcPr>
          <w:p w14:paraId="6AFB9F12" w14:textId="77777777" w:rsidR="00FB1E7C" w:rsidRPr="00881BF9" w:rsidRDefault="00FB1E7C" w:rsidP="00AF0807">
            <w:pPr>
              <w:pStyle w:val="Sraopastraipa"/>
              <w:numPr>
                <w:ilvl w:val="0"/>
                <w:numId w:val="18"/>
              </w:numPr>
            </w:pPr>
          </w:p>
        </w:tc>
        <w:tc>
          <w:tcPr>
            <w:tcW w:w="4374" w:type="pct"/>
          </w:tcPr>
          <w:p w14:paraId="521256DF" w14:textId="477D09BD" w:rsidR="00FB1E7C" w:rsidRPr="00881BF9" w:rsidRDefault="00FB1E7C" w:rsidP="00FB1E7C">
            <w:r w:rsidRPr="00881BF9">
              <w:t>Turi būti realizuota galimybė automatiškai pažymėti rinkėjo amžių, jeigu jam yra 70 metų ir daugiau.</w:t>
            </w:r>
          </w:p>
        </w:tc>
      </w:tr>
      <w:tr w:rsidR="00881BF9" w:rsidRPr="00881BF9" w14:paraId="111E1A7A" w14:textId="77777777" w:rsidTr="2A1AD1B6">
        <w:tc>
          <w:tcPr>
            <w:tcW w:w="626" w:type="pct"/>
          </w:tcPr>
          <w:p w14:paraId="658E73B3" w14:textId="77777777" w:rsidR="00FB1E7C" w:rsidRPr="00881BF9" w:rsidRDefault="00FB1E7C" w:rsidP="00AF0807">
            <w:pPr>
              <w:pStyle w:val="Sraopastraipa"/>
              <w:numPr>
                <w:ilvl w:val="0"/>
                <w:numId w:val="18"/>
              </w:numPr>
            </w:pPr>
          </w:p>
        </w:tc>
        <w:tc>
          <w:tcPr>
            <w:tcW w:w="4374" w:type="pct"/>
          </w:tcPr>
          <w:p w14:paraId="636489B6" w14:textId="77777777" w:rsidR="00FB1E7C" w:rsidRPr="00881BF9" w:rsidRDefault="00FB1E7C" w:rsidP="00FB1E7C">
            <w:r w:rsidRPr="00881BF9">
              <w:t>Turi būti realizuota galimybė automatiškai pažymėti nedarbingumą dėl ligos.</w:t>
            </w:r>
          </w:p>
          <w:p w14:paraId="24F97584" w14:textId="3E5B4BA3" w:rsidR="00FB1E7C" w:rsidRPr="00881BF9" w:rsidRDefault="00FB1E7C" w:rsidP="00FB1E7C">
            <w:r w:rsidRPr="00881BF9">
              <w:rPr>
                <w:b/>
                <w:bCs/>
              </w:rPr>
              <w:t>Svarbu:</w:t>
            </w:r>
            <w:r w:rsidRPr="00881BF9">
              <w:t xml:space="preserve"> Esant poreikiui, turi būti galimybė leisti pasižymėti nedarbingumą dėl ligos, neįgalumą arba neįgalaus asmens slaugymą</w:t>
            </w:r>
            <w:r w:rsidR="0072519C" w:rsidRPr="00881BF9">
              <w:t>.</w:t>
            </w:r>
          </w:p>
        </w:tc>
      </w:tr>
      <w:tr w:rsidR="00881BF9" w:rsidRPr="00881BF9" w14:paraId="78A3CB8F" w14:textId="77777777" w:rsidTr="2A1AD1B6">
        <w:tc>
          <w:tcPr>
            <w:tcW w:w="626" w:type="pct"/>
          </w:tcPr>
          <w:p w14:paraId="05906DC1" w14:textId="77777777" w:rsidR="00FB1E7C" w:rsidRPr="00881BF9" w:rsidRDefault="00FB1E7C" w:rsidP="00AF0807">
            <w:pPr>
              <w:pStyle w:val="Sraopastraipa"/>
              <w:numPr>
                <w:ilvl w:val="0"/>
                <w:numId w:val="18"/>
              </w:numPr>
            </w:pPr>
          </w:p>
        </w:tc>
        <w:tc>
          <w:tcPr>
            <w:tcW w:w="4374" w:type="pct"/>
          </w:tcPr>
          <w:p w14:paraId="10CF37FE" w14:textId="0AE9E110" w:rsidR="00FB1E7C" w:rsidRPr="00881BF9" w:rsidRDefault="00FB1E7C" w:rsidP="00FB1E7C">
            <w:r w:rsidRPr="00881BF9">
              <w:t>Turi būti galimybė pagal deklaruotą gyvenamąją vietą priskirti asmenį prie atitinkamos apylinkės.</w:t>
            </w:r>
          </w:p>
        </w:tc>
      </w:tr>
      <w:tr w:rsidR="00881BF9" w:rsidRPr="00881BF9" w14:paraId="44B2C192" w14:textId="77777777" w:rsidTr="2A1AD1B6">
        <w:tc>
          <w:tcPr>
            <w:tcW w:w="626" w:type="pct"/>
          </w:tcPr>
          <w:p w14:paraId="17759FE1" w14:textId="77777777" w:rsidR="00F61E96" w:rsidRPr="00881BF9" w:rsidRDefault="00F61E96" w:rsidP="00AF0807">
            <w:pPr>
              <w:pStyle w:val="Sraopastraipa"/>
              <w:numPr>
                <w:ilvl w:val="0"/>
                <w:numId w:val="18"/>
              </w:numPr>
            </w:pPr>
          </w:p>
        </w:tc>
        <w:tc>
          <w:tcPr>
            <w:tcW w:w="4374" w:type="pct"/>
          </w:tcPr>
          <w:p w14:paraId="1683431F" w14:textId="2AEB3737" w:rsidR="00F61E96" w:rsidRPr="00881BF9" w:rsidRDefault="00F61E96" w:rsidP="00FB1E7C">
            <w:r w:rsidRPr="00881BF9">
              <w:t xml:space="preserve">Turi būti galimybė </w:t>
            </w:r>
            <w:r w:rsidR="00C93D71" w:rsidRPr="00881BF9">
              <w:t xml:space="preserve">automatiškai </w:t>
            </w:r>
            <w:r w:rsidRPr="00881BF9">
              <w:t xml:space="preserve">priskirti asmenį prie atitinkamos apylinkės pagal </w:t>
            </w:r>
            <w:r w:rsidR="001D4DB9" w:rsidRPr="00881BF9">
              <w:t xml:space="preserve">rinkėjų sąrašą, jeigu asmuo buvo pildęs </w:t>
            </w:r>
            <w:r w:rsidR="00C93D71" w:rsidRPr="00881BF9">
              <w:t>prašymą įrašyti į apylinkės rinkėjų sąrašą.</w:t>
            </w:r>
          </w:p>
        </w:tc>
      </w:tr>
      <w:tr w:rsidR="00881BF9" w:rsidRPr="00881BF9" w14:paraId="0AA267E6" w14:textId="77777777" w:rsidTr="2A1AD1B6">
        <w:tc>
          <w:tcPr>
            <w:tcW w:w="626" w:type="pct"/>
          </w:tcPr>
          <w:p w14:paraId="3EC5274F" w14:textId="77777777" w:rsidR="00FB1E7C" w:rsidRPr="00881BF9" w:rsidRDefault="00FB1E7C" w:rsidP="00AF0807">
            <w:pPr>
              <w:pStyle w:val="Sraopastraipa"/>
              <w:numPr>
                <w:ilvl w:val="0"/>
                <w:numId w:val="18"/>
              </w:numPr>
            </w:pPr>
          </w:p>
        </w:tc>
        <w:tc>
          <w:tcPr>
            <w:tcW w:w="4374" w:type="pct"/>
          </w:tcPr>
          <w:p w14:paraId="2C81CD01" w14:textId="77777777" w:rsidR="00FB1E7C" w:rsidRPr="00881BF9" w:rsidRDefault="00FB1E7C" w:rsidP="00FB1E7C">
            <w:r w:rsidRPr="00881BF9">
              <w:t>Turi būti galimybė automatiškai, pagal įrašytą faktinę gyvenamąją vietą, priskirti asmenį prie atitinkamos apylinkės.</w:t>
            </w:r>
          </w:p>
        </w:tc>
      </w:tr>
      <w:tr w:rsidR="00FB1E7C" w:rsidRPr="00881BF9" w14:paraId="059C7024" w14:textId="77777777" w:rsidTr="2A1AD1B6">
        <w:tc>
          <w:tcPr>
            <w:tcW w:w="626" w:type="pct"/>
          </w:tcPr>
          <w:p w14:paraId="32021D63" w14:textId="77777777" w:rsidR="00FB1E7C" w:rsidRPr="00881BF9" w:rsidRDefault="00FB1E7C" w:rsidP="00AF0807">
            <w:pPr>
              <w:pStyle w:val="Sraopastraipa"/>
              <w:numPr>
                <w:ilvl w:val="0"/>
                <w:numId w:val="18"/>
              </w:numPr>
            </w:pPr>
          </w:p>
        </w:tc>
        <w:tc>
          <w:tcPr>
            <w:tcW w:w="4374" w:type="pct"/>
          </w:tcPr>
          <w:p w14:paraId="162E3463" w14:textId="1FCD8132" w:rsidR="00FB1E7C" w:rsidRPr="00881BF9" w:rsidRDefault="00FB1E7C" w:rsidP="00FB1E7C">
            <w:r w:rsidRPr="00881BF9">
              <w:t>Turi būti realizuota galimybė patikrinti rinkėjo teisę balsuoti namuose.</w:t>
            </w:r>
          </w:p>
        </w:tc>
      </w:tr>
    </w:tbl>
    <w:p w14:paraId="68DB3470" w14:textId="6FB9F438" w:rsidR="2A1AD1B6" w:rsidRPr="00881BF9" w:rsidRDefault="2A1AD1B6"/>
    <w:p w14:paraId="03298556" w14:textId="2E240EDC" w:rsidR="00E618CE" w:rsidRPr="00881BF9" w:rsidRDefault="00E618CE" w:rsidP="00E618CE">
      <w:pPr>
        <w:pStyle w:val="Antrat2"/>
        <w:ind w:left="567" w:hanging="567"/>
      </w:pPr>
      <w:bookmarkStart w:id="48" w:name="_Toc178546544"/>
      <w:r w:rsidRPr="00881BF9">
        <w:t xml:space="preserve">Reikalavimai duomenų </w:t>
      </w:r>
      <w:r w:rsidR="002C6F1B" w:rsidRPr="00881BF9">
        <w:t xml:space="preserve">atvėrimui, </w:t>
      </w:r>
      <w:r w:rsidRPr="00881BF9">
        <w:t>analizei ir ataskaitoms</w:t>
      </w:r>
      <w:bookmarkEnd w:id="31"/>
      <w:bookmarkEnd w:id="32"/>
      <w:bookmarkEnd w:id="48"/>
    </w:p>
    <w:p w14:paraId="40FDDF0D" w14:textId="2728F442" w:rsidR="00E618CE" w:rsidRPr="00881BF9" w:rsidRDefault="00E618CE" w:rsidP="00E618CE">
      <w:pPr>
        <w:pStyle w:val="Antrat"/>
        <w:keepNext/>
        <w:rPr>
          <w:b w:val="0"/>
          <w:bCs w:val="0"/>
          <w:color w:val="auto"/>
          <w:szCs w:val="24"/>
        </w:rPr>
      </w:pPr>
      <w:r w:rsidRPr="00881BF9">
        <w:rPr>
          <w:b w:val="0"/>
          <w:color w:val="auto"/>
          <w:szCs w:val="24"/>
          <w:shd w:val="clear" w:color="auto" w:fill="E6E6E6"/>
        </w:rPr>
        <w:fldChar w:fldCharType="begin"/>
      </w:r>
      <w:r w:rsidRPr="00881BF9">
        <w:rPr>
          <w:b w:val="0"/>
          <w:bCs w:val="0"/>
          <w:color w:val="auto"/>
          <w:szCs w:val="24"/>
        </w:rPr>
        <w:instrText xml:space="preserve"> STYLEREF 1 \s </w:instrText>
      </w:r>
      <w:r w:rsidRPr="00881BF9">
        <w:rPr>
          <w:b w:val="0"/>
          <w:color w:val="auto"/>
          <w:szCs w:val="24"/>
          <w:shd w:val="clear" w:color="auto" w:fill="E6E6E6"/>
        </w:rPr>
        <w:fldChar w:fldCharType="separate"/>
      </w:r>
      <w:r w:rsidR="00881BF9" w:rsidRPr="00881BF9">
        <w:rPr>
          <w:b w:val="0"/>
          <w:bCs w:val="0"/>
          <w:color w:val="auto"/>
          <w:szCs w:val="24"/>
        </w:rPr>
        <w:t>8</w:t>
      </w:r>
      <w:r w:rsidRPr="00881BF9">
        <w:rPr>
          <w:b w:val="0"/>
          <w:color w:val="auto"/>
          <w:szCs w:val="24"/>
          <w:shd w:val="clear" w:color="auto" w:fill="E6E6E6"/>
        </w:rPr>
        <w:fldChar w:fldCharType="end"/>
      </w:r>
      <w:r w:rsidRPr="00881BF9">
        <w:rPr>
          <w:b w:val="0"/>
          <w:bCs w:val="0"/>
          <w:color w:val="auto"/>
          <w:szCs w:val="24"/>
        </w:rPr>
        <w:t>.</w:t>
      </w:r>
      <w:r w:rsidRPr="00881BF9">
        <w:rPr>
          <w:b w:val="0"/>
          <w:color w:val="auto"/>
          <w:szCs w:val="24"/>
          <w:shd w:val="clear" w:color="auto" w:fill="E6E6E6"/>
        </w:rPr>
        <w:fldChar w:fldCharType="begin"/>
      </w:r>
      <w:r w:rsidRPr="00881BF9">
        <w:rPr>
          <w:b w:val="0"/>
          <w:bCs w:val="0"/>
          <w:color w:val="auto"/>
          <w:szCs w:val="24"/>
        </w:rPr>
        <w:instrText xml:space="preserve"> SEQ Table \* ARABIC \s 1 </w:instrText>
      </w:r>
      <w:r w:rsidRPr="00881BF9">
        <w:rPr>
          <w:b w:val="0"/>
          <w:color w:val="auto"/>
          <w:szCs w:val="24"/>
          <w:shd w:val="clear" w:color="auto" w:fill="E6E6E6"/>
        </w:rPr>
        <w:fldChar w:fldCharType="separate"/>
      </w:r>
      <w:r w:rsidR="00881BF9" w:rsidRPr="00881BF9">
        <w:rPr>
          <w:b w:val="0"/>
          <w:bCs w:val="0"/>
          <w:color w:val="auto"/>
          <w:szCs w:val="24"/>
        </w:rPr>
        <w:t>27</w:t>
      </w:r>
      <w:r w:rsidRPr="00881BF9">
        <w:rPr>
          <w:b w:val="0"/>
          <w:color w:val="auto"/>
          <w:szCs w:val="24"/>
          <w:shd w:val="clear" w:color="auto" w:fill="E6E6E6"/>
        </w:rPr>
        <w:fldChar w:fldCharType="end"/>
      </w:r>
      <w:r w:rsidRPr="00881BF9">
        <w:rPr>
          <w:b w:val="0"/>
          <w:bCs w:val="0"/>
          <w:color w:val="auto"/>
          <w:szCs w:val="24"/>
        </w:rPr>
        <w:t xml:space="preserve"> lentelė. Reikalavimai duomenų </w:t>
      </w:r>
      <w:r w:rsidR="00953E58" w:rsidRPr="00881BF9">
        <w:rPr>
          <w:b w:val="0"/>
          <w:bCs w:val="0"/>
          <w:color w:val="auto"/>
          <w:szCs w:val="24"/>
        </w:rPr>
        <w:t xml:space="preserve">atvėrimui, </w:t>
      </w:r>
      <w:r w:rsidRPr="00881BF9">
        <w:rPr>
          <w:b w:val="0"/>
          <w:bCs w:val="0"/>
          <w:color w:val="auto"/>
          <w:szCs w:val="24"/>
        </w:rPr>
        <w:t>analizei ir ataskaitoms</w:t>
      </w:r>
    </w:p>
    <w:tbl>
      <w:tblPr>
        <w:tblStyle w:val="Lentelstinklelis"/>
        <w:tblW w:w="5000" w:type="pct"/>
        <w:tblLayout w:type="fixed"/>
        <w:tblLook w:val="04A0" w:firstRow="1" w:lastRow="0" w:firstColumn="1" w:lastColumn="0" w:noHBand="0" w:noVBand="1"/>
      </w:tblPr>
      <w:tblGrid>
        <w:gridCol w:w="1129"/>
        <w:gridCol w:w="7890"/>
      </w:tblGrid>
      <w:tr w:rsidR="00881BF9" w:rsidRPr="00881BF9" w14:paraId="2A596D71" w14:textId="77777777" w:rsidTr="0ECADE89">
        <w:trPr>
          <w:tblHeader/>
        </w:trPr>
        <w:tc>
          <w:tcPr>
            <w:tcW w:w="626" w:type="pct"/>
            <w:shd w:val="clear" w:color="auto" w:fill="F2F2F2" w:themeFill="background1" w:themeFillShade="F2"/>
            <w:vAlign w:val="center"/>
          </w:tcPr>
          <w:p w14:paraId="6662BAA8" w14:textId="77777777" w:rsidR="00E618CE" w:rsidRPr="00881BF9" w:rsidRDefault="00E618CE">
            <w:pPr>
              <w:jc w:val="left"/>
              <w:rPr>
                <w:b/>
                <w:bCs/>
              </w:rPr>
            </w:pPr>
            <w:r w:rsidRPr="00881BF9">
              <w:rPr>
                <w:b/>
                <w:bCs/>
              </w:rPr>
              <w:t>Nr.</w:t>
            </w:r>
          </w:p>
        </w:tc>
        <w:tc>
          <w:tcPr>
            <w:tcW w:w="4374" w:type="pct"/>
            <w:shd w:val="clear" w:color="auto" w:fill="F2F2F2" w:themeFill="background1" w:themeFillShade="F2"/>
            <w:vAlign w:val="center"/>
          </w:tcPr>
          <w:p w14:paraId="749F9D10" w14:textId="77777777" w:rsidR="00E618CE" w:rsidRPr="00881BF9" w:rsidRDefault="00E618CE">
            <w:pPr>
              <w:jc w:val="left"/>
              <w:rPr>
                <w:b/>
                <w:bCs/>
              </w:rPr>
            </w:pPr>
            <w:r w:rsidRPr="00881BF9">
              <w:rPr>
                <w:b/>
                <w:bCs/>
              </w:rPr>
              <w:t>Reikalavimas</w:t>
            </w:r>
          </w:p>
        </w:tc>
      </w:tr>
      <w:tr w:rsidR="00881BF9" w:rsidRPr="00881BF9" w14:paraId="503DC633" w14:textId="77777777" w:rsidTr="0ECADE89">
        <w:tc>
          <w:tcPr>
            <w:tcW w:w="626" w:type="pct"/>
          </w:tcPr>
          <w:p w14:paraId="43C860FE" w14:textId="77777777" w:rsidR="00E618CE" w:rsidRPr="00881BF9" w:rsidRDefault="00E618CE" w:rsidP="00AF0807">
            <w:pPr>
              <w:pStyle w:val="Sraopastraipa"/>
              <w:numPr>
                <w:ilvl w:val="0"/>
                <w:numId w:val="18"/>
              </w:numPr>
            </w:pPr>
          </w:p>
        </w:tc>
        <w:tc>
          <w:tcPr>
            <w:tcW w:w="4374" w:type="pct"/>
          </w:tcPr>
          <w:p w14:paraId="217D270B" w14:textId="2BB179E5" w:rsidR="00A31F80" w:rsidRPr="00881BF9" w:rsidRDefault="002A2303" w:rsidP="00A31F80">
            <w:r w:rsidRPr="00881BF9">
              <w:t>T</w:t>
            </w:r>
            <w:r w:rsidR="00A31F80" w:rsidRPr="00881BF9">
              <w:t>ur</w:t>
            </w:r>
            <w:r w:rsidRPr="00881BF9">
              <w:t>i</w:t>
            </w:r>
            <w:r w:rsidR="00A31F80" w:rsidRPr="00881BF9">
              <w:t xml:space="preserve"> būti išskirtos 2 (dvi) atveriamų duomenų kategorijos:</w:t>
            </w:r>
          </w:p>
          <w:p w14:paraId="4FCC3984" w14:textId="5504F368" w:rsidR="00CF67A1" w:rsidRPr="00881BF9" w:rsidRDefault="00093F42" w:rsidP="000F5269">
            <w:pPr>
              <w:pStyle w:val="Sraopastraipa"/>
              <w:numPr>
                <w:ilvl w:val="0"/>
                <w:numId w:val="78"/>
              </w:numPr>
            </w:pPr>
            <w:r w:rsidRPr="00881BF9">
              <w:t xml:space="preserve">I kategorija – </w:t>
            </w:r>
            <w:r w:rsidR="00A31F80" w:rsidRPr="00881BF9">
              <w:t>duomenys ir informacija, kuri skelbiama vadovaujantis Rinkimų kodeksu, Politinių organizacijų įstatymu;</w:t>
            </w:r>
          </w:p>
          <w:p w14:paraId="793DBB0C" w14:textId="114C236F" w:rsidR="00E618CE" w:rsidRPr="00881BF9" w:rsidRDefault="00093F42" w:rsidP="000F5269">
            <w:pPr>
              <w:pStyle w:val="Sraopastraipa"/>
              <w:numPr>
                <w:ilvl w:val="0"/>
                <w:numId w:val="78"/>
              </w:numPr>
            </w:pPr>
            <w:r w:rsidRPr="00881BF9">
              <w:t xml:space="preserve">II kategorija – </w:t>
            </w:r>
            <w:r w:rsidR="00A31F80" w:rsidRPr="00881BF9">
              <w:t>atvirieji rinkimų duomenys.</w:t>
            </w:r>
          </w:p>
        </w:tc>
      </w:tr>
      <w:tr w:rsidR="00881BF9" w:rsidRPr="00881BF9" w14:paraId="71473431" w14:textId="77777777" w:rsidTr="0ECADE89">
        <w:tc>
          <w:tcPr>
            <w:tcW w:w="626" w:type="pct"/>
          </w:tcPr>
          <w:p w14:paraId="55EF2D15" w14:textId="77777777" w:rsidR="00E618CE" w:rsidRPr="00881BF9" w:rsidRDefault="00E618CE" w:rsidP="0077119B">
            <w:pPr>
              <w:pStyle w:val="Sraopastraipa"/>
              <w:numPr>
                <w:ilvl w:val="1"/>
                <w:numId w:val="18"/>
              </w:numPr>
            </w:pPr>
          </w:p>
        </w:tc>
        <w:tc>
          <w:tcPr>
            <w:tcW w:w="4374" w:type="pct"/>
          </w:tcPr>
          <w:p w14:paraId="5D5EC652" w14:textId="4C143B78" w:rsidR="00AF0807" w:rsidRPr="00881BF9" w:rsidRDefault="00093F42" w:rsidP="00AF0807">
            <w:r w:rsidRPr="00881BF9">
              <w:t xml:space="preserve">I kategorijos duomenys </w:t>
            </w:r>
            <w:r w:rsidR="00AF0807" w:rsidRPr="00881BF9">
              <w:t xml:space="preserve">turi būti </w:t>
            </w:r>
            <w:r w:rsidRPr="00881BF9">
              <w:t>publikuojami</w:t>
            </w:r>
            <w:r w:rsidR="00AF0807" w:rsidRPr="00881BF9">
              <w:t xml:space="preserve"> tik portalo </w:t>
            </w:r>
            <w:r w:rsidR="00684A5B" w:rsidRPr="00881BF9">
              <w:t xml:space="preserve">VRK.LT </w:t>
            </w:r>
            <w:r w:rsidR="00AF0807" w:rsidRPr="00881BF9">
              <w:t xml:space="preserve">viešojoje dalyje, su galimybe nustatyti jų publikavimo trukmę, pvz.: </w:t>
            </w:r>
          </w:p>
          <w:p w14:paraId="17EB159A" w14:textId="74877A20" w:rsidR="00AF0807" w:rsidRPr="00881BF9" w:rsidRDefault="00AF0807" w:rsidP="000F5269">
            <w:pPr>
              <w:pStyle w:val="Sraopastraipa"/>
              <w:numPr>
                <w:ilvl w:val="0"/>
                <w:numId w:val="79"/>
              </w:numPr>
            </w:pPr>
            <w:r w:rsidRPr="00881BF9">
              <w:t xml:space="preserve">tik politinės kampanijos metu; </w:t>
            </w:r>
          </w:p>
          <w:p w14:paraId="53A1625C" w14:textId="2CA9CBA6" w:rsidR="00E618CE" w:rsidRPr="00881BF9" w:rsidRDefault="00AF0807" w:rsidP="000F5269">
            <w:pPr>
              <w:pStyle w:val="Sraopastraipa"/>
              <w:numPr>
                <w:ilvl w:val="0"/>
                <w:numId w:val="79"/>
              </w:numPr>
            </w:pPr>
            <w:r w:rsidRPr="00881BF9">
              <w:t>nuolat.</w:t>
            </w:r>
          </w:p>
        </w:tc>
      </w:tr>
      <w:tr w:rsidR="00881BF9" w:rsidRPr="00881BF9" w14:paraId="4735FB41" w14:textId="77777777" w:rsidTr="0ECADE89">
        <w:tc>
          <w:tcPr>
            <w:tcW w:w="626" w:type="pct"/>
          </w:tcPr>
          <w:p w14:paraId="78FE537A" w14:textId="77777777" w:rsidR="00624A2A" w:rsidRPr="00881BF9" w:rsidRDefault="00624A2A" w:rsidP="0077119B">
            <w:pPr>
              <w:pStyle w:val="Sraopastraipa"/>
              <w:numPr>
                <w:ilvl w:val="1"/>
                <w:numId w:val="18"/>
              </w:numPr>
            </w:pPr>
          </w:p>
        </w:tc>
        <w:tc>
          <w:tcPr>
            <w:tcW w:w="4374" w:type="pct"/>
          </w:tcPr>
          <w:p w14:paraId="4FD55BF7" w14:textId="02B3CC4D" w:rsidR="00624A2A" w:rsidRPr="00881BF9" w:rsidRDefault="00E632A6" w:rsidP="00AF0807">
            <w:r w:rsidRPr="00881BF9">
              <w:t xml:space="preserve">Prieš atveriant </w:t>
            </w:r>
            <w:r w:rsidR="00624A2A" w:rsidRPr="00881BF9">
              <w:t>I kategorijos duomen</w:t>
            </w:r>
            <w:r w:rsidRPr="00881BF9">
              <w:t xml:space="preserve">is </w:t>
            </w:r>
            <w:r w:rsidR="00624A2A" w:rsidRPr="00881BF9">
              <w:t>į</w:t>
            </w:r>
            <w:r w:rsidRPr="00881BF9">
              <w:t xml:space="preserve"> atvirus</w:t>
            </w:r>
            <w:r w:rsidR="00624A2A" w:rsidRPr="00881BF9">
              <w:t xml:space="preserve"> duomenis </w:t>
            </w:r>
            <w:r w:rsidR="00034A50" w:rsidRPr="00881BF9">
              <w:t>t</w:t>
            </w:r>
            <w:r w:rsidRPr="00881BF9">
              <w:t xml:space="preserve">uri būti galimybė </w:t>
            </w:r>
            <w:r w:rsidR="00034A50" w:rsidRPr="00881BF9">
              <w:t xml:space="preserve">juos </w:t>
            </w:r>
            <w:r w:rsidRPr="00881BF9">
              <w:t>nuasmeninti.</w:t>
            </w:r>
          </w:p>
        </w:tc>
      </w:tr>
      <w:tr w:rsidR="00881BF9" w:rsidRPr="00881BF9" w14:paraId="34D6931C" w14:textId="77777777" w:rsidTr="0ECADE89">
        <w:tc>
          <w:tcPr>
            <w:tcW w:w="626" w:type="pct"/>
          </w:tcPr>
          <w:p w14:paraId="76E9E635" w14:textId="77777777" w:rsidR="00E618CE" w:rsidRPr="00881BF9" w:rsidRDefault="00E618CE" w:rsidP="0077119B">
            <w:pPr>
              <w:pStyle w:val="Sraopastraipa"/>
              <w:numPr>
                <w:ilvl w:val="1"/>
                <w:numId w:val="18"/>
              </w:numPr>
            </w:pPr>
          </w:p>
        </w:tc>
        <w:tc>
          <w:tcPr>
            <w:tcW w:w="4374" w:type="pct"/>
          </w:tcPr>
          <w:p w14:paraId="4504B49D" w14:textId="61C21B65" w:rsidR="004A5E3E" w:rsidRPr="00881BF9" w:rsidRDefault="00ED1B35" w:rsidP="004A5E3E">
            <w:r w:rsidRPr="00881BF9">
              <w:t>II kategorijos duomenys turi būti prieinami per</w:t>
            </w:r>
            <w:r w:rsidR="004A5E3E" w:rsidRPr="00881BF9">
              <w:t>:</w:t>
            </w:r>
          </w:p>
          <w:p w14:paraId="6091BCB5" w14:textId="620B1CAD" w:rsidR="004A5E3E" w:rsidRPr="00881BF9" w:rsidRDefault="004A5E3E" w:rsidP="000F5269">
            <w:pPr>
              <w:pStyle w:val="Sraopastraipa"/>
              <w:numPr>
                <w:ilvl w:val="0"/>
                <w:numId w:val="80"/>
              </w:numPr>
            </w:pPr>
            <w:r w:rsidRPr="00881BF9">
              <w:t xml:space="preserve">portalą </w:t>
            </w:r>
            <w:r w:rsidR="00D26BED" w:rsidRPr="00881BF9">
              <w:t>VRK.LT</w:t>
            </w:r>
            <w:r w:rsidRPr="00881BF9">
              <w:t>;</w:t>
            </w:r>
          </w:p>
          <w:p w14:paraId="52014525" w14:textId="2260F04E" w:rsidR="004A5E3E" w:rsidRPr="00881BF9" w:rsidRDefault="004A5E3E" w:rsidP="000F5269">
            <w:pPr>
              <w:pStyle w:val="Sraopastraipa"/>
              <w:numPr>
                <w:ilvl w:val="0"/>
                <w:numId w:val="80"/>
              </w:numPr>
            </w:pPr>
            <w:r w:rsidRPr="00881BF9">
              <w:t xml:space="preserve">Lietuvos atvirų duomenų portalą https://data.gov.lt/; </w:t>
            </w:r>
            <w:r w:rsidR="2E32AB84" w:rsidRPr="00881BF9">
              <w:t>(duomenys atverti https://atviriduomenys.vrk.lt/)</w:t>
            </w:r>
          </w:p>
          <w:p w14:paraId="2D15F3FC" w14:textId="567586E1" w:rsidR="00156659" w:rsidRPr="00881BF9" w:rsidRDefault="762D2660" w:rsidP="000F5269">
            <w:pPr>
              <w:pStyle w:val="Sraopastraipa"/>
              <w:numPr>
                <w:ilvl w:val="0"/>
                <w:numId w:val="80"/>
              </w:numPr>
            </w:pPr>
            <w:r w:rsidRPr="00881BF9">
              <w:t xml:space="preserve">Valstybės duomenų valdysenos informacinę sistemą </w:t>
            </w:r>
            <w:hyperlink r:id="rId30" w:history="1">
              <w:r w:rsidR="6784C80C" w:rsidRPr="00881BF9">
                <w:rPr>
                  <w:rStyle w:val="Hipersaitas"/>
                  <w:color w:val="auto"/>
                </w:rPr>
                <w:t>h</w:t>
              </w:r>
            </w:hyperlink>
            <w:r w:rsidR="6784C80C" w:rsidRPr="00881BF9">
              <w:t>ttps://duomenys.stat.gov.lt</w:t>
            </w:r>
            <w:r w:rsidR="493ECD6E" w:rsidRPr="00881BF9">
              <w:t>.</w:t>
            </w:r>
          </w:p>
          <w:p w14:paraId="06318561" w14:textId="5CFB314A" w:rsidR="00156659" w:rsidRPr="00881BF9" w:rsidRDefault="3C307F6E" w:rsidP="000F5269">
            <w:pPr>
              <w:pStyle w:val="Sraopastraipa"/>
              <w:numPr>
                <w:ilvl w:val="0"/>
                <w:numId w:val="80"/>
              </w:numPr>
            </w:pPr>
            <w:r w:rsidRPr="00881BF9">
              <w:t>VRKIS aplikacijų programavimo sąsaja (API) išorinėms sistemoms</w:t>
            </w:r>
            <w:r w:rsidR="634D7023" w:rsidRPr="00881BF9">
              <w:t xml:space="preserve"> (aprašas skelbiamas čia: https://www.vrk.lt/atviri-duomenys)</w:t>
            </w:r>
          </w:p>
        </w:tc>
      </w:tr>
      <w:tr w:rsidR="00881BF9" w:rsidRPr="00881BF9" w14:paraId="22891ED3" w14:textId="77777777" w:rsidTr="0ECADE89">
        <w:tc>
          <w:tcPr>
            <w:tcW w:w="626" w:type="pct"/>
          </w:tcPr>
          <w:p w14:paraId="26BD8CDE" w14:textId="77777777" w:rsidR="00E618CE" w:rsidRPr="00881BF9" w:rsidRDefault="00E618CE" w:rsidP="00F8418F">
            <w:pPr>
              <w:pStyle w:val="Sraopastraipa"/>
              <w:numPr>
                <w:ilvl w:val="0"/>
                <w:numId w:val="18"/>
              </w:numPr>
            </w:pPr>
          </w:p>
        </w:tc>
        <w:tc>
          <w:tcPr>
            <w:tcW w:w="4374" w:type="pct"/>
          </w:tcPr>
          <w:p w14:paraId="50D1FAA3" w14:textId="48EB401D" w:rsidR="00E618CE" w:rsidRPr="00881BF9" w:rsidRDefault="0016275F" w:rsidP="001D1480">
            <w:r w:rsidRPr="00881BF9">
              <w:t>Portalo VRK.LT viešojoje prieigoje turės būti prieinami:</w:t>
            </w:r>
          </w:p>
        </w:tc>
      </w:tr>
      <w:tr w:rsidR="00881BF9" w:rsidRPr="00881BF9" w14:paraId="618F7C03" w14:textId="77777777" w:rsidTr="00881BF9">
        <w:trPr>
          <w:trHeight w:val="1855"/>
        </w:trPr>
        <w:tc>
          <w:tcPr>
            <w:tcW w:w="626" w:type="pct"/>
          </w:tcPr>
          <w:p w14:paraId="65EAF886" w14:textId="77777777" w:rsidR="00E618CE" w:rsidRPr="00881BF9" w:rsidRDefault="00E618CE" w:rsidP="00AF0807">
            <w:pPr>
              <w:pStyle w:val="Sraopastraipa"/>
              <w:numPr>
                <w:ilvl w:val="1"/>
                <w:numId w:val="18"/>
              </w:numPr>
            </w:pPr>
          </w:p>
        </w:tc>
        <w:tc>
          <w:tcPr>
            <w:tcW w:w="4374" w:type="pct"/>
          </w:tcPr>
          <w:p w14:paraId="3B7E65FD" w14:textId="038BB0AB" w:rsidR="00E618CE" w:rsidRPr="00881BF9" w:rsidRDefault="001D1480">
            <w:r w:rsidRPr="00881BF9">
              <w:t>Tie atvirieji duomenys ir jų rinkiniai</w:t>
            </w:r>
            <w:r w:rsidR="00F44E63" w:rsidRPr="00881BF9">
              <w:t>*</w:t>
            </w:r>
            <w:r w:rsidRPr="00881BF9">
              <w:t xml:space="preserve">, kurie šiuo metu yra prieinami per www.vrk.lt </w:t>
            </w:r>
            <w:r w:rsidR="3A314C2F" w:rsidRPr="00881BF9">
              <w:t xml:space="preserve">, </w:t>
            </w:r>
            <w:r w:rsidRPr="00881BF9">
              <w:t xml:space="preserve"> </w:t>
            </w:r>
            <w:hyperlink r:id="rId31">
              <w:r w:rsidR="24013167" w:rsidRPr="00881BF9">
                <w:rPr>
                  <w:rStyle w:val="Hipersaitas"/>
                  <w:color w:val="auto"/>
                </w:rPr>
                <w:t>www.rinkejopuslapis.lt</w:t>
              </w:r>
            </w:hyperlink>
            <w:r w:rsidR="4F912402" w:rsidRPr="00881BF9">
              <w:t xml:space="preserve"> ir </w:t>
            </w:r>
            <w:r w:rsidR="7014F329" w:rsidRPr="00881BF9">
              <w:t xml:space="preserve"> https://atviriduomenys.vrk.lt/</w:t>
            </w:r>
          </w:p>
          <w:p w14:paraId="666C2627" w14:textId="77777777" w:rsidR="009C13E8" w:rsidRPr="00881BF9" w:rsidRDefault="009C13E8">
            <w:pPr>
              <w:rPr>
                <w:szCs w:val="24"/>
              </w:rPr>
            </w:pPr>
          </w:p>
          <w:p w14:paraId="5E00A2C6" w14:textId="7EA7E8D7" w:rsidR="009C13E8" w:rsidRPr="00881BF9" w:rsidRDefault="00F44E63" w:rsidP="009C13E8">
            <w:pPr>
              <w:rPr>
                <w:szCs w:val="24"/>
              </w:rPr>
            </w:pPr>
            <w:r w:rsidRPr="00881BF9">
              <w:rPr>
                <w:szCs w:val="24"/>
              </w:rPr>
              <w:t>*</w:t>
            </w:r>
            <w:r w:rsidR="009C13E8" w:rsidRPr="00881BF9">
              <w:rPr>
                <w:szCs w:val="24"/>
              </w:rPr>
              <w:t>Nuorodos:</w:t>
            </w:r>
          </w:p>
          <w:p w14:paraId="5DCCD52D" w14:textId="60DFA32F" w:rsidR="009C13E8" w:rsidRPr="00881BF9" w:rsidRDefault="009C13E8" w:rsidP="000F5269">
            <w:pPr>
              <w:pStyle w:val="Sraopastraipa"/>
              <w:numPr>
                <w:ilvl w:val="1"/>
                <w:numId w:val="88"/>
              </w:numPr>
              <w:rPr>
                <w:szCs w:val="24"/>
              </w:rPr>
            </w:pPr>
            <w:hyperlink r:id="rId32" w:history="1">
              <w:r w:rsidRPr="00881BF9">
                <w:rPr>
                  <w:rStyle w:val="Hipersaitas"/>
                  <w:color w:val="auto"/>
                  <w:szCs w:val="24"/>
                </w:rPr>
                <w:t>https://www.vrk.lt/atviri-duomenys</w:t>
              </w:r>
            </w:hyperlink>
            <w:r w:rsidRPr="00881BF9">
              <w:rPr>
                <w:szCs w:val="24"/>
              </w:rPr>
              <w:t>;</w:t>
            </w:r>
          </w:p>
          <w:p w14:paraId="024D10F0" w14:textId="3162C150" w:rsidR="00E618CE" w:rsidRPr="00881BF9" w:rsidRDefault="00F44E63" w:rsidP="000F5269">
            <w:pPr>
              <w:pStyle w:val="Sraopastraipa"/>
              <w:numPr>
                <w:ilvl w:val="1"/>
                <w:numId w:val="88"/>
              </w:numPr>
              <w:rPr>
                <w:szCs w:val="24"/>
              </w:rPr>
            </w:pPr>
            <w:hyperlink r:id="rId33" w:history="1">
              <w:r w:rsidRPr="00881BF9">
                <w:rPr>
                  <w:rStyle w:val="Hipersaitas"/>
                  <w:color w:val="auto"/>
                  <w:szCs w:val="24"/>
                </w:rPr>
                <w:t>https://www.rinkejopuslapis.lt/atasskaitu-formavimas</w:t>
              </w:r>
            </w:hyperlink>
          </w:p>
        </w:tc>
      </w:tr>
      <w:tr w:rsidR="00881BF9" w:rsidRPr="00881BF9" w14:paraId="1FDF8CC6" w14:textId="77777777" w:rsidTr="0ECADE89">
        <w:tc>
          <w:tcPr>
            <w:tcW w:w="626" w:type="pct"/>
          </w:tcPr>
          <w:p w14:paraId="56A23AA5" w14:textId="77777777" w:rsidR="001D1480" w:rsidRPr="00881BF9" w:rsidRDefault="001D1480" w:rsidP="00AF0807">
            <w:pPr>
              <w:pStyle w:val="Sraopastraipa"/>
              <w:numPr>
                <w:ilvl w:val="1"/>
                <w:numId w:val="18"/>
              </w:numPr>
            </w:pPr>
          </w:p>
        </w:tc>
        <w:tc>
          <w:tcPr>
            <w:tcW w:w="4374" w:type="pct"/>
          </w:tcPr>
          <w:p w14:paraId="05C30350" w14:textId="77777777" w:rsidR="001D1480" w:rsidRPr="00881BF9" w:rsidRDefault="001D1480">
            <w:r w:rsidRPr="00881BF9">
              <w:t>10 naujų atvirųjų duomenų rinkinių</w:t>
            </w:r>
            <w:r w:rsidR="00922116" w:rsidRPr="00881BF9">
              <w:t>:</w:t>
            </w:r>
          </w:p>
          <w:p w14:paraId="2499D4BC" w14:textId="746F712D" w:rsidR="00922116" w:rsidRPr="00881BF9" w:rsidRDefault="00922116" w:rsidP="00922116">
            <w:r w:rsidRPr="00881BF9">
              <w:t>a.</w:t>
            </w:r>
            <w:r w:rsidRPr="00881BF9">
              <w:tab/>
              <w:t>Suteiktų administracinių e</w:t>
            </w:r>
            <w:r w:rsidR="0007401E" w:rsidRPr="00881BF9">
              <w:t>lektroninių</w:t>
            </w:r>
            <w:r w:rsidRPr="00881BF9">
              <w:t xml:space="preserve"> paslaugų registras;</w:t>
            </w:r>
          </w:p>
          <w:p w14:paraId="3C82F276" w14:textId="77777777" w:rsidR="00922116" w:rsidRPr="00881BF9" w:rsidRDefault="00922116" w:rsidP="00922116">
            <w:r w:rsidRPr="00881BF9">
              <w:t>b.</w:t>
            </w:r>
            <w:r w:rsidRPr="00881BF9">
              <w:tab/>
              <w:t>Rinkimų komisijų nariai;</w:t>
            </w:r>
          </w:p>
          <w:p w14:paraId="069C5B42" w14:textId="77777777" w:rsidR="00922116" w:rsidRPr="00881BF9" w:rsidRDefault="00922116" w:rsidP="00922116">
            <w:r w:rsidRPr="00881BF9">
              <w:t>c.</w:t>
            </w:r>
            <w:r w:rsidRPr="00881BF9">
              <w:tab/>
              <w:t>Rinkimų stebėtojai;</w:t>
            </w:r>
          </w:p>
          <w:p w14:paraId="3765A3E8" w14:textId="77777777" w:rsidR="00922116" w:rsidRPr="00881BF9" w:rsidRDefault="00922116" w:rsidP="00922116">
            <w:r w:rsidRPr="00881BF9">
              <w:t>d.</w:t>
            </w:r>
            <w:r w:rsidRPr="00881BF9">
              <w:tab/>
              <w:t>Atstovai rinkimams;</w:t>
            </w:r>
          </w:p>
          <w:p w14:paraId="514DC635" w14:textId="77777777" w:rsidR="00922116" w:rsidRPr="00881BF9" w:rsidRDefault="00922116" w:rsidP="00922116">
            <w:r w:rsidRPr="00881BF9">
              <w:t>e.</w:t>
            </w:r>
            <w:r w:rsidRPr="00881BF9">
              <w:tab/>
              <w:t>Rinkimų apygardų erdviniai duomenys;</w:t>
            </w:r>
          </w:p>
          <w:p w14:paraId="2FB9D1AC" w14:textId="77777777" w:rsidR="00922116" w:rsidRPr="00881BF9" w:rsidRDefault="00922116" w:rsidP="00922116">
            <w:r w:rsidRPr="00881BF9">
              <w:t>f.</w:t>
            </w:r>
            <w:r w:rsidRPr="00881BF9">
              <w:tab/>
              <w:t>Rinkimų apylinkių erdviniai duomenys;</w:t>
            </w:r>
          </w:p>
          <w:p w14:paraId="06AD74FA" w14:textId="77777777" w:rsidR="00922116" w:rsidRPr="00881BF9" w:rsidRDefault="00922116" w:rsidP="00922116">
            <w:r w:rsidRPr="00881BF9">
              <w:t>g.</w:t>
            </w:r>
            <w:r w:rsidRPr="00881BF9">
              <w:tab/>
              <w:t>Pranešimai ir skundai;</w:t>
            </w:r>
          </w:p>
          <w:p w14:paraId="476D44DB" w14:textId="77777777" w:rsidR="00922116" w:rsidRPr="00881BF9" w:rsidRDefault="00922116" w:rsidP="00922116">
            <w:r w:rsidRPr="00881BF9">
              <w:t>h.</w:t>
            </w:r>
            <w:r w:rsidRPr="00881BF9">
              <w:tab/>
              <w:t>Politinės kampanijos sutarčių registras;</w:t>
            </w:r>
          </w:p>
          <w:p w14:paraId="45F75B94" w14:textId="77777777" w:rsidR="00922116" w:rsidRPr="00881BF9" w:rsidRDefault="00922116" w:rsidP="00922116">
            <w:r w:rsidRPr="00881BF9">
              <w:t>i.</w:t>
            </w:r>
            <w:r w:rsidRPr="00881BF9">
              <w:tab/>
              <w:t>Politinės kampanijos dalyvių finansavimo suvestinė;</w:t>
            </w:r>
          </w:p>
          <w:p w14:paraId="318E1B92" w14:textId="77777777" w:rsidR="00922116" w:rsidRPr="00881BF9" w:rsidRDefault="00922116" w:rsidP="00922116">
            <w:r w:rsidRPr="00881BF9">
              <w:t>j.</w:t>
            </w:r>
            <w:r w:rsidRPr="00881BF9">
              <w:tab/>
              <w:t>Viešosios informacijos rengėjų ar skleidėjų deklaracijos.</w:t>
            </w:r>
          </w:p>
          <w:p w14:paraId="16298B91" w14:textId="77777777" w:rsidR="005B2329" w:rsidRPr="00881BF9" w:rsidRDefault="005B2329" w:rsidP="00922116">
            <w:pPr>
              <w:rPr>
                <w:szCs w:val="24"/>
              </w:rPr>
            </w:pPr>
          </w:p>
          <w:p w14:paraId="28B0C0C2" w14:textId="52DC0521" w:rsidR="001D1480" w:rsidRPr="00881BF9" w:rsidRDefault="005B2329">
            <w:r w:rsidRPr="00881BF9">
              <w:rPr>
                <w:szCs w:val="24"/>
              </w:rPr>
              <w:t>Pateiktas duomenų rinkinių sąrašas gali būti tikslinamas analizės ir projektavimo etapo metu.</w:t>
            </w:r>
          </w:p>
        </w:tc>
      </w:tr>
      <w:tr w:rsidR="00881BF9" w:rsidRPr="00881BF9" w14:paraId="51E5DF40" w14:textId="77777777" w:rsidTr="0ECADE89">
        <w:tc>
          <w:tcPr>
            <w:tcW w:w="626" w:type="pct"/>
          </w:tcPr>
          <w:p w14:paraId="2E5F9B3C" w14:textId="77777777" w:rsidR="00E618CE" w:rsidRPr="00881BF9" w:rsidRDefault="00E618CE" w:rsidP="00AF0807">
            <w:pPr>
              <w:pStyle w:val="Sraopastraipa"/>
              <w:numPr>
                <w:ilvl w:val="0"/>
                <w:numId w:val="18"/>
              </w:numPr>
            </w:pPr>
          </w:p>
        </w:tc>
        <w:tc>
          <w:tcPr>
            <w:tcW w:w="4374" w:type="pct"/>
          </w:tcPr>
          <w:p w14:paraId="24D31C00" w14:textId="40E7FE92" w:rsidR="00E618CE" w:rsidRPr="00881BF9" w:rsidRDefault="000B145F">
            <w:r w:rsidRPr="00881BF9">
              <w:t>Turi būti sukurtos priemonės ir įrankiai, sudarantys sąlygas užtikrinti pilną veiklos duomenų analitikos (angl. business intelligence, toliau – BI) gyvavimo ciklą.</w:t>
            </w:r>
          </w:p>
        </w:tc>
      </w:tr>
      <w:tr w:rsidR="00881BF9" w:rsidRPr="00881BF9" w14:paraId="13E147EB" w14:textId="77777777" w:rsidTr="0ECADE89">
        <w:tc>
          <w:tcPr>
            <w:tcW w:w="626" w:type="pct"/>
          </w:tcPr>
          <w:p w14:paraId="0402640B" w14:textId="77777777" w:rsidR="000B145F" w:rsidRPr="00881BF9" w:rsidRDefault="000B145F" w:rsidP="00AF0807">
            <w:pPr>
              <w:pStyle w:val="Sraopastraipa"/>
              <w:numPr>
                <w:ilvl w:val="0"/>
                <w:numId w:val="18"/>
              </w:numPr>
            </w:pPr>
          </w:p>
        </w:tc>
        <w:tc>
          <w:tcPr>
            <w:tcW w:w="4374" w:type="pct"/>
          </w:tcPr>
          <w:p w14:paraId="7487A019" w14:textId="77777777" w:rsidR="000B145F" w:rsidRPr="00881BF9" w:rsidRDefault="000B145F" w:rsidP="000B145F">
            <w:r w:rsidRPr="00881BF9">
              <w:t>Turi būti užtikrintas duomenų surinkimas iš skirtingų domenų šaltinių.</w:t>
            </w:r>
          </w:p>
          <w:p w14:paraId="51D50D02" w14:textId="77777777" w:rsidR="00516837" w:rsidRPr="00881BF9" w:rsidRDefault="00516837" w:rsidP="000B145F"/>
          <w:p w14:paraId="35DA97F0" w14:textId="1AA01822" w:rsidR="00F13779" w:rsidRPr="00881BF9" w:rsidRDefault="00F13779" w:rsidP="00F13779">
            <w:r w:rsidRPr="00881BF9">
              <w:t>Pvz. šiuo metu VRK taikomi šie rinkimų duomenų surinkimo būdai:</w:t>
            </w:r>
          </w:p>
          <w:p w14:paraId="1E039D0B" w14:textId="77777777" w:rsidR="00F13779" w:rsidRPr="00881BF9" w:rsidRDefault="00F13779" w:rsidP="00F13779">
            <w:r w:rsidRPr="00881BF9">
              <w:t>1)</w:t>
            </w:r>
            <w:r w:rsidRPr="00881BF9">
              <w:tab/>
              <w:t>Ataskaitos, pvz., duomenys gaunami iš rinkimų organizatorių, kai jie parengia ir pateikia apibendrinančias ataskaitas;</w:t>
            </w:r>
          </w:p>
          <w:p w14:paraId="0BAC7415" w14:textId="77777777" w:rsidR="00F13779" w:rsidRPr="00881BF9" w:rsidRDefault="00F13779" w:rsidP="00F13779">
            <w:r w:rsidRPr="00881BF9">
              <w:t>2)</w:t>
            </w:r>
            <w:r w:rsidRPr="00881BF9">
              <w:tab/>
              <w:t xml:space="preserve">Formos, pvz., duomenys gaunami iš rinkimų organizatorių, kai jie užpildo atitinkamas formas sistemoje; </w:t>
            </w:r>
          </w:p>
          <w:p w14:paraId="2050D0A5" w14:textId="71EE0F3C" w:rsidR="00516837" w:rsidRPr="00881BF9" w:rsidRDefault="00F13779" w:rsidP="000B145F">
            <w:r w:rsidRPr="00881BF9">
              <w:t>3)</w:t>
            </w:r>
            <w:r w:rsidRPr="00881BF9">
              <w:tab/>
            </w:r>
            <w:r w:rsidR="00516837" w:rsidRPr="00881BF9">
              <w:t>Kiti duomenų šaltiniai, pvz. duomenys gaunami iš kitų sistemų ar registrų.</w:t>
            </w:r>
          </w:p>
          <w:p w14:paraId="6AC49DA9" w14:textId="77777777" w:rsidR="000B145F" w:rsidRPr="00881BF9" w:rsidRDefault="000B145F" w:rsidP="000B145F"/>
        </w:tc>
      </w:tr>
      <w:tr w:rsidR="00881BF9" w:rsidRPr="00881BF9" w14:paraId="4BBF4239" w14:textId="77777777" w:rsidTr="0ECADE89">
        <w:tc>
          <w:tcPr>
            <w:tcW w:w="626" w:type="pct"/>
          </w:tcPr>
          <w:p w14:paraId="416ED725" w14:textId="77777777" w:rsidR="003C5057" w:rsidRPr="00881BF9" w:rsidRDefault="003C5057" w:rsidP="00AF0807">
            <w:pPr>
              <w:pStyle w:val="Sraopastraipa"/>
              <w:numPr>
                <w:ilvl w:val="0"/>
                <w:numId w:val="18"/>
              </w:numPr>
            </w:pPr>
          </w:p>
        </w:tc>
        <w:tc>
          <w:tcPr>
            <w:tcW w:w="4374" w:type="pct"/>
          </w:tcPr>
          <w:p w14:paraId="54408F1E" w14:textId="533A0BD1" w:rsidR="003C5057" w:rsidRPr="00881BF9" w:rsidRDefault="003C5057" w:rsidP="003C5057">
            <w:r w:rsidRPr="00881BF9">
              <w:t>Turi būti galimybė importuoti duomenis iš įvairių duomenų šaltinių (įkelti, prijungti prie duomenų šaltinio).</w:t>
            </w:r>
          </w:p>
        </w:tc>
      </w:tr>
      <w:tr w:rsidR="00881BF9" w:rsidRPr="00881BF9" w14:paraId="7DFD41EA" w14:textId="77777777" w:rsidTr="0ECADE89">
        <w:tc>
          <w:tcPr>
            <w:tcW w:w="626" w:type="pct"/>
          </w:tcPr>
          <w:p w14:paraId="78A6689A" w14:textId="77777777" w:rsidR="00364B88" w:rsidRPr="00881BF9" w:rsidRDefault="00364B88" w:rsidP="00AF0807">
            <w:pPr>
              <w:pStyle w:val="Sraopastraipa"/>
              <w:numPr>
                <w:ilvl w:val="0"/>
                <w:numId w:val="18"/>
              </w:numPr>
            </w:pPr>
          </w:p>
        </w:tc>
        <w:tc>
          <w:tcPr>
            <w:tcW w:w="4374" w:type="pct"/>
          </w:tcPr>
          <w:p w14:paraId="3BE6B95B" w14:textId="34C01821" w:rsidR="00364B88" w:rsidRPr="00881BF9" w:rsidRDefault="00364B88" w:rsidP="00364B88">
            <w:r w:rsidRPr="00881BF9">
              <w:t>Duomenis turi būti galima importuoti šiais būdais:</w:t>
            </w:r>
          </w:p>
          <w:p w14:paraId="1D61BA11" w14:textId="77777777" w:rsidR="00364B88" w:rsidRPr="00881BF9" w:rsidRDefault="00364B88" w:rsidP="00364B88">
            <w:r w:rsidRPr="00881BF9">
              <w:t>1)</w:t>
            </w:r>
            <w:r w:rsidRPr="00881BF9">
              <w:tab/>
              <w:t>Rankiniu būdu, įkeliant duomenų rinkinio failą į BI įrankį. Minimalus palaikomų formatų sąrašas: .csv, .xml, .xlsx, .xls.</w:t>
            </w:r>
          </w:p>
          <w:p w14:paraId="2307D183" w14:textId="492BE821" w:rsidR="00364B88" w:rsidRPr="00881BF9" w:rsidRDefault="00364B88" w:rsidP="00364B88">
            <w:r w:rsidRPr="00881BF9">
              <w:t>2)</w:t>
            </w:r>
            <w:r w:rsidRPr="00881BF9">
              <w:tab/>
              <w:t>Automatiniu būdu, pasitelkiant integracines sąsajas.</w:t>
            </w:r>
          </w:p>
        </w:tc>
      </w:tr>
      <w:tr w:rsidR="00881BF9" w:rsidRPr="00881BF9" w14:paraId="1AB22D59" w14:textId="77777777" w:rsidTr="0ECADE89">
        <w:tc>
          <w:tcPr>
            <w:tcW w:w="626" w:type="pct"/>
          </w:tcPr>
          <w:p w14:paraId="377A9518" w14:textId="77777777" w:rsidR="000B145F" w:rsidRPr="00881BF9" w:rsidRDefault="000B145F" w:rsidP="00AF0807">
            <w:pPr>
              <w:pStyle w:val="Sraopastraipa"/>
              <w:numPr>
                <w:ilvl w:val="0"/>
                <w:numId w:val="18"/>
              </w:numPr>
            </w:pPr>
          </w:p>
        </w:tc>
        <w:tc>
          <w:tcPr>
            <w:tcW w:w="4374" w:type="pct"/>
          </w:tcPr>
          <w:p w14:paraId="74B68FA9" w14:textId="50A9D957" w:rsidR="000B145F" w:rsidRPr="00881BF9" w:rsidRDefault="000B145F" w:rsidP="000B145F">
            <w:r w:rsidRPr="00881BF9">
              <w:t>Turi būti realizuotos duomenų tvarkymo ir paruošimo duomenų teikimui priemonės</w:t>
            </w:r>
            <w:r w:rsidR="000464D1" w:rsidRPr="00881BF9">
              <w:t>:</w:t>
            </w:r>
          </w:p>
        </w:tc>
      </w:tr>
      <w:tr w:rsidR="00881BF9" w:rsidRPr="00881BF9" w14:paraId="219CEC10" w14:textId="77777777" w:rsidTr="0ECADE89">
        <w:tc>
          <w:tcPr>
            <w:tcW w:w="626" w:type="pct"/>
          </w:tcPr>
          <w:p w14:paraId="78B9D4B7" w14:textId="77777777" w:rsidR="000464D1" w:rsidRPr="00881BF9" w:rsidRDefault="000464D1" w:rsidP="000464D1">
            <w:pPr>
              <w:pStyle w:val="Sraopastraipa"/>
              <w:numPr>
                <w:ilvl w:val="1"/>
                <w:numId w:val="18"/>
              </w:numPr>
            </w:pPr>
          </w:p>
        </w:tc>
        <w:tc>
          <w:tcPr>
            <w:tcW w:w="4374" w:type="pct"/>
          </w:tcPr>
          <w:p w14:paraId="0C227987" w14:textId="17A17CBB" w:rsidR="000464D1" w:rsidRPr="00881BF9" w:rsidRDefault="000464D1" w:rsidP="000B145F">
            <w:r w:rsidRPr="00881BF9">
              <w:t>Turi būti galimybė peržiūrėti, tvarkyti, ištrinti importuotus duomenų rinkinius.</w:t>
            </w:r>
          </w:p>
        </w:tc>
      </w:tr>
      <w:tr w:rsidR="00881BF9" w:rsidRPr="00881BF9" w14:paraId="7F12E3A3" w14:textId="77777777" w:rsidTr="0ECADE89">
        <w:tc>
          <w:tcPr>
            <w:tcW w:w="626" w:type="pct"/>
          </w:tcPr>
          <w:p w14:paraId="5BB01ABD" w14:textId="77777777" w:rsidR="000464D1" w:rsidRPr="00881BF9" w:rsidRDefault="000464D1" w:rsidP="000464D1">
            <w:pPr>
              <w:pStyle w:val="Sraopastraipa"/>
              <w:numPr>
                <w:ilvl w:val="1"/>
                <w:numId w:val="18"/>
              </w:numPr>
            </w:pPr>
          </w:p>
        </w:tc>
        <w:tc>
          <w:tcPr>
            <w:tcW w:w="4374" w:type="pct"/>
          </w:tcPr>
          <w:p w14:paraId="7F28BE7E" w14:textId="77777777" w:rsidR="006A607B" w:rsidRPr="00881BF9" w:rsidRDefault="006A607B" w:rsidP="006A607B">
            <w:r w:rsidRPr="00881BF9">
              <w:t>Turi būti galimybė:</w:t>
            </w:r>
          </w:p>
          <w:p w14:paraId="5920D10C" w14:textId="77777777" w:rsidR="006A607B" w:rsidRPr="00881BF9" w:rsidRDefault="006A607B" w:rsidP="006A607B">
            <w:r w:rsidRPr="00881BF9">
              <w:t>1)</w:t>
            </w:r>
            <w:r w:rsidRPr="00881BF9">
              <w:tab/>
              <w:t>transformuoti duomenis (prieš įkeliant ir po įkėlimo):</w:t>
            </w:r>
          </w:p>
          <w:p w14:paraId="5B009B24" w14:textId="77777777" w:rsidR="006A607B" w:rsidRPr="00881BF9" w:rsidRDefault="006A607B" w:rsidP="006A607B">
            <w:r w:rsidRPr="00881BF9">
              <w:t>a.</w:t>
            </w:r>
            <w:r w:rsidRPr="00881BF9">
              <w:tab/>
              <w:t>atlikti standartinius duomenų transformavimo veiksmus tokius kaip (bet neapsiribojant): pervadinti, ištrinti, pridėti duomenų stulpelius/eilutes/lenteles, keisti duomenų tipą, atlikti naujų reikšmių skaičiavimą, agreguoti reikšmes;</w:t>
            </w:r>
          </w:p>
          <w:p w14:paraId="414C8F7E" w14:textId="77777777" w:rsidR="006A607B" w:rsidRPr="00881BF9" w:rsidRDefault="006A607B" w:rsidP="006A607B">
            <w:r w:rsidRPr="00881BF9">
              <w:t>b.</w:t>
            </w:r>
            <w:r w:rsidRPr="00881BF9">
              <w:tab/>
              <w:t>transformuojant duomenis pradinis duomenų rinkinys nėra keičiamas, nustatymai turi būti pritaikomi tik rodiniui;</w:t>
            </w:r>
          </w:p>
          <w:p w14:paraId="31299F54" w14:textId="77777777" w:rsidR="006A607B" w:rsidRPr="00881BF9" w:rsidRDefault="006A607B" w:rsidP="006A607B">
            <w:r w:rsidRPr="00881BF9">
              <w:t>c.</w:t>
            </w:r>
            <w:r w:rsidRPr="00881BF9">
              <w:tab/>
              <w:t>sukurti rodiniai gali būti išsaugoti kaip nauji duomenų rinkiniai;</w:t>
            </w:r>
          </w:p>
          <w:p w14:paraId="24D22917" w14:textId="77777777" w:rsidR="006A607B" w:rsidRPr="00881BF9" w:rsidRDefault="006A607B" w:rsidP="006A607B">
            <w:r w:rsidRPr="00881BF9">
              <w:t>d.</w:t>
            </w:r>
            <w:r w:rsidRPr="00881BF9">
              <w:tab/>
              <w:t>pritaikyti duomenų transformavimo veiksmai turi būti išsaugoti ir turi būti galimybė juos peržiūrėti, koreguoti, pertvarkyti ar ištrinti.</w:t>
            </w:r>
          </w:p>
          <w:p w14:paraId="2D7F2D73" w14:textId="77777777" w:rsidR="006A607B" w:rsidRPr="00881BF9" w:rsidRDefault="006A607B" w:rsidP="006A607B">
            <w:r w:rsidRPr="00881BF9">
              <w:t>2)</w:t>
            </w:r>
            <w:r w:rsidRPr="00881BF9">
              <w:tab/>
              <w:t>sujungti duomenis iš skirtingų šaltinių į vieną duomenų rinkinį.</w:t>
            </w:r>
          </w:p>
          <w:p w14:paraId="02FF634E" w14:textId="77777777" w:rsidR="006A607B" w:rsidRPr="00881BF9" w:rsidRDefault="006A607B" w:rsidP="006A607B">
            <w:r w:rsidRPr="00881BF9">
              <w:t>3)</w:t>
            </w:r>
            <w:r w:rsidRPr="00881BF9">
              <w:tab/>
              <w:t>peržiūrėti duomenų struktūrą, duomenų modelį: duomenų lenteles ir juos siejančius duomenų laukus;</w:t>
            </w:r>
          </w:p>
          <w:p w14:paraId="0DFEB282" w14:textId="1A91689A" w:rsidR="000464D1" w:rsidRPr="00881BF9" w:rsidRDefault="006A607B" w:rsidP="000B145F">
            <w:r w:rsidRPr="00881BF9">
              <w:t>4)</w:t>
            </w:r>
            <w:r w:rsidRPr="00881BF9">
              <w:tab/>
              <w:t>nustatyti duomenų rinkinio duomenų atnaujinimo tvarkaraštį (live/regular).</w:t>
            </w:r>
          </w:p>
        </w:tc>
      </w:tr>
      <w:tr w:rsidR="00881BF9" w:rsidRPr="00881BF9" w14:paraId="2AC2ED6B" w14:textId="77777777" w:rsidTr="0ECADE89">
        <w:tc>
          <w:tcPr>
            <w:tcW w:w="626" w:type="pct"/>
          </w:tcPr>
          <w:p w14:paraId="4E1079F9" w14:textId="77777777" w:rsidR="000464D1" w:rsidRPr="00881BF9" w:rsidRDefault="000464D1" w:rsidP="000464D1">
            <w:pPr>
              <w:pStyle w:val="Sraopastraipa"/>
              <w:numPr>
                <w:ilvl w:val="1"/>
                <w:numId w:val="18"/>
              </w:numPr>
            </w:pPr>
          </w:p>
        </w:tc>
        <w:tc>
          <w:tcPr>
            <w:tcW w:w="4374" w:type="pct"/>
          </w:tcPr>
          <w:p w14:paraId="160514A6" w14:textId="4FEBC301" w:rsidR="000464D1" w:rsidRPr="00881BF9" w:rsidRDefault="00536402" w:rsidP="000B145F">
            <w:r w:rsidRPr="00881BF9">
              <w:t xml:space="preserve">VDVIS pateikiami duomenys turi būti aprašyti šaltinio duomenų struktūros apraše (toliau – ŠDSA), remiantis VSSA duomenų atvėrimo vadovu </w:t>
            </w:r>
            <w:hyperlink r:id="rId34" w:history="1">
              <w:r w:rsidR="00050695" w:rsidRPr="00881BF9">
                <w:rPr>
                  <w:rStyle w:val="Hipersaitas"/>
                  <w:color w:val="auto"/>
                </w:rPr>
                <w:t>https://atviriduomenys.readthedocs.io/</w:t>
              </w:r>
            </w:hyperlink>
            <w:r w:rsidRPr="00881BF9">
              <w:t>.</w:t>
            </w:r>
          </w:p>
          <w:p w14:paraId="5F9299BF" w14:textId="77777777" w:rsidR="00050695" w:rsidRPr="00881BF9" w:rsidRDefault="00050695" w:rsidP="000B145F"/>
          <w:p w14:paraId="162125D5" w14:textId="77777777" w:rsidR="00050695" w:rsidRPr="00881BF9" w:rsidRDefault="00050695" w:rsidP="00050695">
            <w:r w:rsidRPr="00881BF9">
              <w:t>ŠDSA turi būti parengti naudojantis VDA patvirtintomis priemonėmis.</w:t>
            </w:r>
          </w:p>
          <w:p w14:paraId="69242596" w14:textId="10B51002" w:rsidR="000464D1" w:rsidRPr="00881BF9" w:rsidRDefault="00050695" w:rsidP="000B145F">
            <w:r w:rsidRPr="00881BF9">
              <w:t>Pilna duomenų struktūros aprašo lentelės specifikacija taip pat prieinama adresu: https://atviriduomenys.readthedocs.io/dsa/index.html#dsa.</w:t>
            </w:r>
          </w:p>
        </w:tc>
      </w:tr>
      <w:tr w:rsidR="00881BF9" w:rsidRPr="00881BF9" w14:paraId="0AF49A2D" w14:textId="77777777" w:rsidTr="0ECADE89">
        <w:tc>
          <w:tcPr>
            <w:tcW w:w="626" w:type="pct"/>
          </w:tcPr>
          <w:p w14:paraId="6F120662" w14:textId="77777777" w:rsidR="000B145F" w:rsidRPr="00881BF9" w:rsidRDefault="000B145F" w:rsidP="00AF0807">
            <w:pPr>
              <w:pStyle w:val="Sraopastraipa"/>
              <w:numPr>
                <w:ilvl w:val="0"/>
                <w:numId w:val="18"/>
              </w:numPr>
            </w:pPr>
          </w:p>
        </w:tc>
        <w:tc>
          <w:tcPr>
            <w:tcW w:w="4374" w:type="pct"/>
          </w:tcPr>
          <w:p w14:paraId="562B6D88" w14:textId="266CA53E" w:rsidR="000B145F" w:rsidRPr="00881BF9" w:rsidRDefault="000B145F" w:rsidP="000B145F">
            <w:r w:rsidRPr="00881BF9">
              <w:t>Turi būti sukurtas ir su VDA suderintas rinkimų duomenų į VDVIS pateikimo būdas.</w:t>
            </w:r>
          </w:p>
          <w:p w14:paraId="5FE014BD" w14:textId="77777777" w:rsidR="000B145F" w:rsidRPr="00881BF9" w:rsidRDefault="000B145F" w:rsidP="000B145F"/>
          <w:p w14:paraId="2D59A2A7" w14:textId="57191304" w:rsidR="00563279" w:rsidRPr="00881BF9" w:rsidRDefault="00563279" w:rsidP="00563279">
            <w:r w:rsidRPr="00881BF9">
              <w:t>Vadovaujantis 2023 m. vasario 6 d. Valstybės duomenų agentūros generalinio direktoriaus įsakymu Nr. DĮ-30 „Dėl valstybės duomenų valdysenos informacinės sistemos duomenų teikimo būdų patvirtinimo“ (https://www.e-tar.lt/portal/lt/legalAct/d2ad8180c7f311ed9978886e85107ab2), duomenys į VDVIS pateikiami šiais būdais:</w:t>
            </w:r>
          </w:p>
          <w:p w14:paraId="62C1B363" w14:textId="77777777" w:rsidR="00563279" w:rsidRPr="00881BF9" w:rsidRDefault="00563279" w:rsidP="00563279"/>
          <w:p w14:paraId="3C0BCB2F" w14:textId="517C2689" w:rsidR="00563279" w:rsidRPr="00881BF9" w:rsidRDefault="00563279" w:rsidP="00563279">
            <w:r w:rsidRPr="00881BF9">
              <w:t>1) per VDVIS standartinę duomenų dalijimosi jungtį. Duomenų dalijimosi jungties bendravimo su VDVIS posistem</w:t>
            </w:r>
            <w:r w:rsidR="000C1556" w:rsidRPr="00881BF9">
              <w:t>e</w:t>
            </w:r>
            <w:r w:rsidRPr="00881BF9">
              <w:t xml:space="preserve"> (Palantir Foundry) tvarka ir principai aprašyti Duomenų atvėrimo tvarkos aprašo 1 priede file:///C:/Users/37061/Downloads/Jungties_aprasymas_1priedas.pdf;</w:t>
            </w:r>
          </w:p>
          <w:p w14:paraId="2B7EAB55" w14:textId="77777777" w:rsidR="00563279" w:rsidRPr="00881BF9" w:rsidRDefault="00563279" w:rsidP="00563279"/>
          <w:p w14:paraId="357FACE1" w14:textId="62D4A1C0" w:rsidR="00563279" w:rsidRPr="00881BF9" w:rsidRDefault="00563279" w:rsidP="00563279">
            <w:r w:rsidRPr="00881BF9">
              <w:t>2) kitais standartiniais VDVIS duomenų dalijimosi būdais, kurie aprašyti Duomenų atvėrimo tvarko aprašo 2 priede file:///C:/Users/37061/Downloads/Kitu_budu_aprasymas_2priedas.pdf:</w:t>
            </w:r>
          </w:p>
          <w:p w14:paraId="7E17F4C6" w14:textId="77777777" w:rsidR="00563279" w:rsidRPr="00881BF9" w:rsidRDefault="00563279" w:rsidP="00563279">
            <w:r w:rsidRPr="00881BF9">
              <w:t>a.</w:t>
            </w:r>
            <w:r w:rsidRPr="00881BF9">
              <w:tab/>
              <w:t>žiniatinklio tarnybos (REST JSON) duomenų teikėjo serveryje;</w:t>
            </w:r>
          </w:p>
          <w:p w14:paraId="7816433E" w14:textId="62080A15" w:rsidR="00563279" w:rsidRPr="00881BF9" w:rsidRDefault="00563279" w:rsidP="00563279">
            <w:r w:rsidRPr="00881BF9">
              <w:t>b.</w:t>
            </w:r>
            <w:r w:rsidRPr="00881BF9">
              <w:tab/>
              <w:t>Excel arba CSV failo įkėlimas į VDVIS;</w:t>
            </w:r>
          </w:p>
          <w:p w14:paraId="218BCAED" w14:textId="091E9059" w:rsidR="000B145F" w:rsidRPr="00881BF9" w:rsidRDefault="00563279" w:rsidP="000B145F">
            <w:r w:rsidRPr="00881BF9">
              <w:t>c.</w:t>
            </w:r>
            <w:r w:rsidRPr="00881BF9">
              <w:tab/>
              <w:t>CSV failai duomenų teikėjo SFTP serveryje arba agentūros SFTP serveryje.</w:t>
            </w:r>
          </w:p>
        </w:tc>
      </w:tr>
      <w:tr w:rsidR="00881BF9" w:rsidRPr="00881BF9" w14:paraId="57F90E5B" w14:textId="77777777" w:rsidTr="0ECADE89">
        <w:tc>
          <w:tcPr>
            <w:tcW w:w="626" w:type="pct"/>
          </w:tcPr>
          <w:p w14:paraId="1AAA1B10" w14:textId="77777777" w:rsidR="000B145F" w:rsidRPr="00881BF9" w:rsidRDefault="000B145F" w:rsidP="00AF0807">
            <w:pPr>
              <w:pStyle w:val="Sraopastraipa"/>
              <w:numPr>
                <w:ilvl w:val="0"/>
                <w:numId w:val="18"/>
              </w:numPr>
            </w:pPr>
          </w:p>
        </w:tc>
        <w:tc>
          <w:tcPr>
            <w:tcW w:w="4374" w:type="pct"/>
          </w:tcPr>
          <w:p w14:paraId="0ADCE991" w14:textId="7255D164" w:rsidR="000B145F" w:rsidRPr="00881BF9" w:rsidRDefault="000B145F" w:rsidP="000B145F">
            <w:r w:rsidRPr="00881BF9">
              <w:t xml:space="preserve">Turi būti sukurta ir su </w:t>
            </w:r>
            <w:r w:rsidR="006D646A" w:rsidRPr="00881BF9">
              <w:t>VSSA</w:t>
            </w:r>
            <w:r w:rsidRPr="00881BF9">
              <w:t xml:space="preserve"> suderinta Universalioji duomenų teikimo sąsaja, kaip ši sąvoka apibrėžta Duomenų teikimo formatų ir standartų rekomendacijose</w:t>
            </w:r>
            <w:r w:rsidR="00EC4C0E" w:rsidRPr="00881BF9">
              <w:t xml:space="preserve"> (2013 m. kovo 25 d. Informacinės visuomenės plėtros komiteto (nuo 2024-08-14 – Valstybės skaitmeninių sprendimų agentūros) direktoriaus įsakymu Nr. T-36 patvirtintos Duomenų teikimo formatų ir standartų rekomendacijos.)</w:t>
            </w:r>
            <w:r w:rsidRPr="00881BF9">
              <w:t>.</w:t>
            </w:r>
          </w:p>
        </w:tc>
      </w:tr>
      <w:tr w:rsidR="00881BF9" w:rsidRPr="00881BF9" w14:paraId="1379D9FE" w14:textId="77777777" w:rsidTr="0ECADE89">
        <w:tc>
          <w:tcPr>
            <w:tcW w:w="626" w:type="pct"/>
          </w:tcPr>
          <w:p w14:paraId="2FFF41E4" w14:textId="77777777" w:rsidR="000B145F" w:rsidRPr="00881BF9" w:rsidRDefault="000B145F" w:rsidP="00AF0807">
            <w:pPr>
              <w:pStyle w:val="Sraopastraipa"/>
              <w:numPr>
                <w:ilvl w:val="0"/>
                <w:numId w:val="18"/>
              </w:numPr>
            </w:pPr>
          </w:p>
        </w:tc>
        <w:tc>
          <w:tcPr>
            <w:tcW w:w="4374" w:type="pct"/>
          </w:tcPr>
          <w:p w14:paraId="6B257A2E" w14:textId="05C0D259" w:rsidR="002849F7" w:rsidRPr="00881BF9" w:rsidRDefault="000B145F" w:rsidP="002849F7">
            <w:r w:rsidRPr="00881BF9">
              <w:t>Turi būti užtikrintos galimybės atlikti duomenų analizę</w:t>
            </w:r>
            <w:r w:rsidR="001043F4" w:rsidRPr="00881BF9">
              <w:t>, parenkant</w:t>
            </w:r>
            <w:r w:rsidR="00166A26" w:rsidRPr="00881BF9">
              <w:t xml:space="preserve"> </w:t>
            </w:r>
            <w:r w:rsidR="00AB0CC2" w:rsidRPr="00881BF9">
              <w:t xml:space="preserve">ir sukonfigūruojant VRK naudojimui </w:t>
            </w:r>
            <w:r w:rsidR="00166A26" w:rsidRPr="00881BF9">
              <w:t>vieną iš alternatyv</w:t>
            </w:r>
            <w:r w:rsidR="00AB0CC2" w:rsidRPr="00881BF9">
              <w:t>i</w:t>
            </w:r>
            <w:r w:rsidR="00166A26" w:rsidRPr="00881BF9">
              <w:t>ų</w:t>
            </w:r>
            <w:r w:rsidR="00AB0CC2" w:rsidRPr="00881BF9">
              <w:t xml:space="preserve"> </w:t>
            </w:r>
            <w:r w:rsidR="00D53765" w:rsidRPr="00881BF9">
              <w:t xml:space="preserve">BI </w:t>
            </w:r>
            <w:r w:rsidR="00AB0CC2" w:rsidRPr="00881BF9">
              <w:t>įrankių</w:t>
            </w:r>
            <w:r w:rsidR="002849F7" w:rsidRPr="00881BF9">
              <w:t>:</w:t>
            </w:r>
          </w:p>
          <w:p w14:paraId="17CD2F46" w14:textId="0FA82990" w:rsidR="002849F7" w:rsidRPr="00881BF9" w:rsidRDefault="002849F7" w:rsidP="000F5269">
            <w:pPr>
              <w:pStyle w:val="Sraopastraipa"/>
              <w:numPr>
                <w:ilvl w:val="0"/>
                <w:numId w:val="89"/>
              </w:numPr>
            </w:pPr>
            <w:r w:rsidRPr="00881BF9">
              <w:t xml:space="preserve">pritaikant </w:t>
            </w:r>
            <w:r w:rsidR="00E9697B" w:rsidRPr="00881BF9">
              <w:t>vieną iš rinkoje esančių</w:t>
            </w:r>
            <w:r w:rsidR="00A3600D" w:rsidRPr="00881BF9">
              <w:t xml:space="preserve"> </w:t>
            </w:r>
            <w:r w:rsidRPr="00881BF9">
              <w:t>BI įrank</w:t>
            </w:r>
            <w:r w:rsidR="00D47FA5" w:rsidRPr="00881BF9">
              <w:t>ių</w:t>
            </w:r>
            <w:r w:rsidRPr="00881BF9">
              <w:t xml:space="preserve"> (pvz., Power BI, Tabelau, Qlik Sense ar lygiavertį);</w:t>
            </w:r>
          </w:p>
          <w:p w14:paraId="220A1BA0" w14:textId="4114CF69" w:rsidR="002849F7" w:rsidRPr="00881BF9" w:rsidRDefault="002849F7" w:rsidP="000F5269">
            <w:pPr>
              <w:pStyle w:val="Sraopastraipa"/>
              <w:numPr>
                <w:ilvl w:val="0"/>
                <w:numId w:val="89"/>
              </w:numPr>
            </w:pPr>
            <w:r w:rsidRPr="00881BF9">
              <w:t>sukuriant BI įrankį</w:t>
            </w:r>
            <w:r w:rsidR="00CB5D02" w:rsidRPr="00881BF9">
              <w:t>. K</w:t>
            </w:r>
            <w:r w:rsidRPr="00881BF9">
              <w:t>uriant BI įrankį, jam taikomi funkciniai reikalavimai turi būti lygiaverčiai kaip ir BI įrankiams, kuriuos būtų galima pritaikyti (pvz., Power BI, Tabelau, Qlik Sense ar lygiavertį);</w:t>
            </w:r>
          </w:p>
          <w:p w14:paraId="78D29360" w14:textId="7EF4C153" w:rsidR="002849F7" w:rsidRPr="00881BF9" w:rsidRDefault="0085439F" w:rsidP="000F5269">
            <w:pPr>
              <w:pStyle w:val="Sraopastraipa"/>
              <w:numPr>
                <w:ilvl w:val="0"/>
                <w:numId w:val="89"/>
              </w:numPr>
            </w:pPr>
            <w:r w:rsidRPr="00881BF9">
              <w:t>užsakant</w:t>
            </w:r>
            <w:r w:rsidR="002849F7" w:rsidRPr="00881BF9">
              <w:t xml:space="preserve"> VDA teikiam</w:t>
            </w:r>
            <w:r w:rsidRPr="00881BF9">
              <w:t>as</w:t>
            </w:r>
            <w:r w:rsidR="00BA2274" w:rsidRPr="00881BF9">
              <w:t xml:space="preserve"> </w:t>
            </w:r>
            <w:r w:rsidR="002849F7" w:rsidRPr="00881BF9">
              <w:t>paslaug</w:t>
            </w:r>
            <w:r w:rsidRPr="00881BF9">
              <w:t>as</w:t>
            </w:r>
            <w:r w:rsidR="002849F7" w:rsidRPr="00881BF9">
              <w:t xml:space="preserve"> duomenų analizei atlikti</w:t>
            </w:r>
            <w:r w:rsidRPr="00881BF9">
              <w:t xml:space="preserve"> ir pritaikant VRK poreikiams VDVIS naudojamą programinę įrangą duomenų analizei atlikti pagal šiame Techninės specifikacijos skyriuje </w:t>
            </w:r>
            <w:r w:rsidR="00781528" w:rsidRPr="00881BF9">
              <w:t>apibrėžtus</w:t>
            </w:r>
            <w:r w:rsidRPr="00881BF9">
              <w:t xml:space="preserve"> </w:t>
            </w:r>
            <w:r w:rsidR="00781528" w:rsidRPr="00881BF9">
              <w:t>reikalavimus</w:t>
            </w:r>
            <w:r w:rsidR="002849F7" w:rsidRPr="00881BF9">
              <w:t>.</w:t>
            </w:r>
            <w:r w:rsidR="00166A26" w:rsidRPr="00881BF9">
              <w:t xml:space="preserve"> </w:t>
            </w:r>
          </w:p>
          <w:p w14:paraId="505842BC" w14:textId="7CF5FF11" w:rsidR="002849F7" w:rsidRPr="00881BF9" w:rsidRDefault="002849F7" w:rsidP="002849F7"/>
          <w:p w14:paraId="06135D33" w14:textId="6E9A06D5" w:rsidR="004A399D" w:rsidRPr="00881BF9" w:rsidRDefault="004A399D" w:rsidP="002849F7">
            <w:r w:rsidRPr="00881BF9">
              <w:t xml:space="preserve">Siūlomas </w:t>
            </w:r>
            <w:r w:rsidR="002849F7" w:rsidRPr="00881BF9">
              <w:t>BI įrankis</w:t>
            </w:r>
            <w:r w:rsidRPr="00881BF9">
              <w:t>:</w:t>
            </w:r>
          </w:p>
          <w:p w14:paraId="72797867" w14:textId="390CEF45" w:rsidR="004A399D" w:rsidRPr="00881BF9" w:rsidRDefault="004A399D" w:rsidP="000F5269">
            <w:pPr>
              <w:pStyle w:val="Sraopastraipa"/>
              <w:numPr>
                <w:ilvl w:val="0"/>
                <w:numId w:val="90"/>
              </w:numPr>
            </w:pPr>
            <w:r w:rsidRPr="00881BF9">
              <w:t xml:space="preserve">turi </w:t>
            </w:r>
            <w:r w:rsidR="002849F7" w:rsidRPr="00881BF9">
              <w:t>turėti galimybę peržiūrėti ir analizuoti sukurtus duomenų modelių duomenis, lyginti ir analizuoti jų duomenis</w:t>
            </w:r>
            <w:r w:rsidRPr="00881BF9">
              <w:t>;</w:t>
            </w:r>
          </w:p>
          <w:p w14:paraId="42C301B9" w14:textId="59472D2E" w:rsidR="002849F7" w:rsidRPr="00881BF9" w:rsidRDefault="000A3EF9" w:rsidP="000F5269">
            <w:pPr>
              <w:pStyle w:val="Sraopastraipa"/>
              <w:numPr>
                <w:ilvl w:val="0"/>
                <w:numId w:val="90"/>
              </w:numPr>
            </w:pPr>
            <w:r w:rsidRPr="00881BF9">
              <w:t>turi palaikyti didžiųjų duomenų (angl. Big Data) analizėje ir modeliavime taikomas operacijas, tokias kaip (bet neapsiribojant): jungti skirtingus duomenų rinkinius, agreguoti duomenų rinkinių reikšmes, filtruoti duomenis, transformuoti duomenis, skaičiuoti įvairias statistines duomenų charakteristikas bei konstruoti duomenų rinkinių vizualizavimą grafinių priemonių pagalba</w:t>
            </w:r>
            <w:r w:rsidR="003B28B8" w:rsidRPr="00881BF9">
              <w:t>;</w:t>
            </w:r>
          </w:p>
          <w:p w14:paraId="6E8F88A3" w14:textId="18BF7AFB" w:rsidR="000B145F" w:rsidRPr="00881BF9" w:rsidRDefault="003E18F8" w:rsidP="000F5269">
            <w:pPr>
              <w:pStyle w:val="Sraopastraipa"/>
              <w:numPr>
                <w:ilvl w:val="0"/>
                <w:numId w:val="90"/>
              </w:numPr>
            </w:pPr>
            <w:r w:rsidRPr="00881BF9">
              <w:t xml:space="preserve">Jeigu </w:t>
            </w:r>
            <w:r w:rsidR="0083399C" w:rsidRPr="00881BF9">
              <w:t xml:space="preserve">Paslaugų teikėjas pasiūlys licencijuojamą </w:t>
            </w:r>
            <w:r w:rsidR="0067008B" w:rsidRPr="00881BF9">
              <w:t>BI įrank</w:t>
            </w:r>
            <w:r w:rsidR="0083399C" w:rsidRPr="00881BF9">
              <w:t>į, tuomet jam</w:t>
            </w:r>
            <w:r w:rsidR="0067008B" w:rsidRPr="00881BF9">
              <w:t xml:space="preserve"> </w:t>
            </w:r>
            <w:r w:rsidR="00FB5C53" w:rsidRPr="00881BF9">
              <w:t xml:space="preserve">turi būti taikomos tos pačios </w:t>
            </w:r>
            <w:r w:rsidRPr="00881BF9">
              <w:t>licencijavimo</w:t>
            </w:r>
            <w:r w:rsidR="0067008B" w:rsidRPr="00881BF9">
              <w:t xml:space="preserve"> sąly</w:t>
            </w:r>
            <w:r w:rsidR="00FB5C53" w:rsidRPr="00881BF9">
              <w:t xml:space="preserve">gos, kaip apibrėžta šios Techninės specifikacijos </w:t>
            </w:r>
            <w:r w:rsidRPr="00881BF9">
              <w:fldChar w:fldCharType="begin"/>
            </w:r>
            <w:r w:rsidRPr="00881BF9">
              <w:instrText xml:space="preserve"> REF _Ref176781341 \r \h  \* MERGEFORMAT </w:instrText>
            </w:r>
            <w:r w:rsidRPr="00881BF9">
              <w:fldChar w:fldCharType="separate"/>
            </w:r>
            <w:r w:rsidR="00881BF9" w:rsidRPr="00881BF9">
              <w:t>9.5</w:t>
            </w:r>
            <w:r w:rsidRPr="00881BF9">
              <w:fldChar w:fldCharType="end"/>
            </w:r>
            <w:r w:rsidRPr="00881BF9">
              <w:t xml:space="preserve"> skyriuje „</w:t>
            </w:r>
            <w:r w:rsidRPr="00881BF9">
              <w:fldChar w:fldCharType="begin"/>
            </w:r>
            <w:r w:rsidRPr="00881BF9">
              <w:instrText xml:space="preserve"> REF _Ref176781345 \h  \* MERGEFORMAT </w:instrText>
            </w:r>
            <w:r w:rsidRPr="00881BF9">
              <w:fldChar w:fldCharType="separate"/>
            </w:r>
            <w:r w:rsidR="00881BF9" w:rsidRPr="00881BF9">
              <w:t>Reikalavimai programinei įrangai ir licencijoms</w:t>
            </w:r>
            <w:r w:rsidRPr="00881BF9">
              <w:fldChar w:fldCharType="end"/>
            </w:r>
            <w:r w:rsidRPr="00881BF9">
              <w:t>“.</w:t>
            </w:r>
          </w:p>
        </w:tc>
      </w:tr>
      <w:tr w:rsidR="00881BF9" w:rsidRPr="00881BF9" w14:paraId="1B0CCF42" w14:textId="77777777" w:rsidTr="0ECADE89">
        <w:tc>
          <w:tcPr>
            <w:tcW w:w="626" w:type="pct"/>
          </w:tcPr>
          <w:p w14:paraId="0FE98DD0" w14:textId="77777777" w:rsidR="000B145F" w:rsidRPr="00881BF9" w:rsidRDefault="000B145F" w:rsidP="00AF0807">
            <w:pPr>
              <w:pStyle w:val="Sraopastraipa"/>
              <w:numPr>
                <w:ilvl w:val="0"/>
                <w:numId w:val="18"/>
              </w:numPr>
            </w:pPr>
          </w:p>
        </w:tc>
        <w:tc>
          <w:tcPr>
            <w:tcW w:w="4374" w:type="pct"/>
          </w:tcPr>
          <w:p w14:paraId="43331840" w14:textId="77777777" w:rsidR="000B145F" w:rsidRPr="00881BF9" w:rsidRDefault="000B145F" w:rsidP="000B145F">
            <w:r w:rsidRPr="00881BF9">
              <w:t>Turi būti užtikrintos galimybės viešinti duomenis, duomenų analizės rezultatus.</w:t>
            </w:r>
          </w:p>
          <w:p w14:paraId="28356729" w14:textId="77777777" w:rsidR="006F6ADC" w:rsidRPr="00881BF9" w:rsidRDefault="006F6ADC" w:rsidP="000B145F"/>
          <w:p w14:paraId="5F948E50" w14:textId="77777777" w:rsidR="006F6ADC" w:rsidRPr="00881BF9" w:rsidRDefault="006F6ADC" w:rsidP="006F6ADC">
            <w:r w:rsidRPr="00881BF9">
              <w:t>Portale VRK.LT turi būti sudarytos galimybės:</w:t>
            </w:r>
          </w:p>
          <w:p w14:paraId="61247C7C" w14:textId="77777777" w:rsidR="006F6ADC" w:rsidRPr="00881BF9" w:rsidRDefault="006F6ADC" w:rsidP="006F6ADC">
            <w:r w:rsidRPr="00881BF9">
              <w:t>1)</w:t>
            </w:r>
            <w:r w:rsidRPr="00881BF9">
              <w:tab/>
              <w:t>peržiūrėti ataskaitas ir jų vizualizacijas;</w:t>
            </w:r>
          </w:p>
          <w:p w14:paraId="4FC890B0" w14:textId="77777777" w:rsidR="006F6ADC" w:rsidRPr="00881BF9" w:rsidRDefault="006F6ADC" w:rsidP="006F6ADC">
            <w:r w:rsidRPr="00881BF9">
              <w:t>2)</w:t>
            </w:r>
            <w:r w:rsidRPr="00881BF9">
              <w:tab/>
              <w:t xml:space="preserve">tvarkyti ataskaitas pagal joms nustatytus parametrus (ieškoti, filtruoti, pasirinkti dimensijas, metrikas ir kt.); </w:t>
            </w:r>
          </w:p>
          <w:p w14:paraId="5C63A280" w14:textId="77777777" w:rsidR="006F6ADC" w:rsidRPr="00881BF9" w:rsidRDefault="006F6ADC" w:rsidP="006F6ADC">
            <w:r w:rsidRPr="00881BF9">
              <w:t>3)</w:t>
            </w:r>
            <w:r w:rsidRPr="00881BF9">
              <w:tab/>
              <w:t>keisti vizualizacijų rūšis;</w:t>
            </w:r>
          </w:p>
          <w:p w14:paraId="755DFE49" w14:textId="77777777" w:rsidR="006F6ADC" w:rsidRPr="00881BF9" w:rsidRDefault="006F6ADC" w:rsidP="006F6ADC">
            <w:r w:rsidRPr="00881BF9">
              <w:t>4)</w:t>
            </w:r>
            <w:r w:rsidRPr="00881BF9">
              <w:tab/>
              <w:t xml:space="preserve">peržiūrėti pasirinktą teminę švieslentę; </w:t>
            </w:r>
          </w:p>
          <w:p w14:paraId="31F1250A" w14:textId="77777777" w:rsidR="006F6ADC" w:rsidRPr="00881BF9" w:rsidRDefault="006F6ADC" w:rsidP="006F6ADC">
            <w:r w:rsidRPr="00881BF9">
              <w:t>5)</w:t>
            </w:r>
            <w:r w:rsidRPr="00881BF9">
              <w:tab/>
              <w:t>duomenis ir jų aprašymus matyti hierarchine struktūra (medžiu) suskirstytus į grupes ir lygius;</w:t>
            </w:r>
          </w:p>
          <w:p w14:paraId="0B26C77A" w14:textId="77777777" w:rsidR="006F6ADC" w:rsidRPr="00881BF9" w:rsidRDefault="006F6ADC" w:rsidP="006F6ADC">
            <w:r w:rsidRPr="00881BF9">
              <w:t>6)</w:t>
            </w:r>
            <w:r w:rsidRPr="00881BF9">
              <w:tab/>
              <w:t>eksportuoti pasirinktą ataskaitą į pasirinkto formato dokumentą;</w:t>
            </w:r>
          </w:p>
          <w:p w14:paraId="69BF5ACD" w14:textId="77777777" w:rsidR="006F6ADC" w:rsidRPr="00881BF9" w:rsidRDefault="006F6ADC" w:rsidP="006F6ADC">
            <w:r w:rsidRPr="00881BF9">
              <w:t>7)</w:t>
            </w:r>
            <w:r w:rsidRPr="00881BF9">
              <w:tab/>
              <w:t>atspausdinti pasirinktą ataskaitą;</w:t>
            </w:r>
          </w:p>
          <w:p w14:paraId="6D0B4F40" w14:textId="77777777" w:rsidR="006F6ADC" w:rsidRPr="00881BF9" w:rsidRDefault="006F6ADC" w:rsidP="006F6ADC">
            <w:r w:rsidRPr="00881BF9">
              <w:t>8)</w:t>
            </w:r>
            <w:r w:rsidRPr="00881BF9">
              <w:tab/>
              <w:t>dalintis nuorodomis į ataskaitas / vizualizacijas / švieslentes socialiniuose tinkluose.</w:t>
            </w:r>
          </w:p>
          <w:p w14:paraId="65EC2FDA" w14:textId="77777777" w:rsidR="006F6ADC" w:rsidRPr="00881BF9" w:rsidRDefault="006F6ADC" w:rsidP="006F6ADC"/>
          <w:p w14:paraId="0DF21498" w14:textId="30F4A3B9" w:rsidR="000B145F" w:rsidRPr="00881BF9" w:rsidRDefault="006F6ADC" w:rsidP="000B145F">
            <w:r w:rsidRPr="00881BF9">
              <w:t>Viešoje duomenų analizės srityje BI įrankis turi būti pasiekiamas per interneto naršyklę (angl. web app), nenaudojant papildomos programinės įrangos.</w:t>
            </w:r>
          </w:p>
        </w:tc>
      </w:tr>
      <w:tr w:rsidR="00881BF9" w:rsidRPr="00881BF9" w14:paraId="3049A606" w14:textId="77777777" w:rsidTr="0ECADE89">
        <w:tc>
          <w:tcPr>
            <w:tcW w:w="626" w:type="pct"/>
          </w:tcPr>
          <w:p w14:paraId="7E568117" w14:textId="77777777" w:rsidR="000B145F" w:rsidRPr="00881BF9" w:rsidRDefault="000B145F" w:rsidP="00AF0807">
            <w:pPr>
              <w:pStyle w:val="Sraopastraipa"/>
              <w:numPr>
                <w:ilvl w:val="0"/>
                <w:numId w:val="18"/>
              </w:numPr>
            </w:pPr>
          </w:p>
        </w:tc>
        <w:tc>
          <w:tcPr>
            <w:tcW w:w="4374" w:type="pct"/>
          </w:tcPr>
          <w:p w14:paraId="3CBB54F1" w14:textId="067D5420" w:rsidR="00BB3D32" w:rsidRPr="00881BF9" w:rsidRDefault="00BB3D32" w:rsidP="00BB3D32">
            <w:r w:rsidRPr="00881BF9">
              <w:t xml:space="preserve">Turi būti galimybė suformuoti </w:t>
            </w:r>
            <w:r w:rsidR="000B145F" w:rsidRPr="00881BF9">
              <w:t xml:space="preserve">rinkimų, referendumų, pilietinių iniciatyvų, politinių organizacijų, analitinių centrų ir politinių kampanijų finansavimo duomenų </w:t>
            </w:r>
            <w:r w:rsidRPr="00881BF9">
              <w:t>vizualizacijas iš pasirinktų esybių ir atributų, bet kuriuo metu keisti vizualizacijų rūšis:</w:t>
            </w:r>
          </w:p>
          <w:p w14:paraId="79B67505" w14:textId="77777777" w:rsidR="00BB3D32" w:rsidRPr="00881BF9" w:rsidRDefault="00BB3D32" w:rsidP="00BB3D32">
            <w:r w:rsidRPr="00881BF9">
              <w:t>1)</w:t>
            </w:r>
            <w:r w:rsidRPr="00881BF9">
              <w:tab/>
              <w:t>juostinė diagrama (angl. Bar chart);</w:t>
            </w:r>
          </w:p>
          <w:p w14:paraId="67B427FE" w14:textId="77777777" w:rsidR="00BB3D32" w:rsidRPr="00881BF9" w:rsidRDefault="00BB3D32" w:rsidP="00BB3D32">
            <w:r w:rsidRPr="00881BF9">
              <w:t>2)</w:t>
            </w:r>
            <w:r w:rsidRPr="00881BF9">
              <w:tab/>
              <w:t>Sluoksniuota stulpelinė diagrama (angl. Stacked bar chart);</w:t>
            </w:r>
          </w:p>
          <w:p w14:paraId="056F19C3" w14:textId="77777777" w:rsidR="00BB3D32" w:rsidRPr="00881BF9" w:rsidRDefault="00BB3D32" w:rsidP="00BB3D32">
            <w:r w:rsidRPr="00881BF9">
              <w:t>3)</w:t>
            </w:r>
            <w:r w:rsidRPr="00881BF9">
              <w:tab/>
              <w:t>Puslankio diagrama (angl. Semi circle chart);</w:t>
            </w:r>
          </w:p>
          <w:p w14:paraId="123C0331" w14:textId="77777777" w:rsidR="00BB3D32" w:rsidRPr="00881BF9" w:rsidRDefault="00BB3D32" w:rsidP="00BB3D32">
            <w:r w:rsidRPr="00881BF9">
              <w:t>4)</w:t>
            </w:r>
            <w:r w:rsidRPr="00881BF9">
              <w:tab/>
              <w:t>stulpelinė diagrama, histograma (angl. Column chart, histrogram);</w:t>
            </w:r>
          </w:p>
          <w:p w14:paraId="23532EDE" w14:textId="77777777" w:rsidR="00BB3D32" w:rsidRPr="00881BF9" w:rsidRDefault="00BB3D32" w:rsidP="00BB3D32">
            <w:r w:rsidRPr="00881BF9">
              <w:t>5)</w:t>
            </w:r>
            <w:r w:rsidRPr="00881BF9">
              <w:tab/>
              <w:t>kombinuotoji diagrama (angl. Combo chart);</w:t>
            </w:r>
          </w:p>
          <w:p w14:paraId="4939B9BD" w14:textId="77777777" w:rsidR="00BB3D32" w:rsidRPr="00881BF9" w:rsidRDefault="00BB3D32" w:rsidP="00BB3D32">
            <w:r w:rsidRPr="00881BF9">
              <w:t>6)</w:t>
            </w:r>
            <w:r w:rsidRPr="00881BF9">
              <w:tab/>
              <w:t>pasiskirstymo plotas (angl. Distribution plot);</w:t>
            </w:r>
          </w:p>
          <w:p w14:paraId="46975F40" w14:textId="77777777" w:rsidR="00BB3D32" w:rsidRPr="00881BF9" w:rsidRDefault="00BB3D32" w:rsidP="00BB3D32">
            <w:r w:rsidRPr="00881BF9">
              <w:t>7)</w:t>
            </w:r>
            <w:r w:rsidRPr="00881BF9">
              <w:tab/>
              <w:t>pagrindiniai veiklos rodikliai (angl. KPI);</w:t>
            </w:r>
          </w:p>
          <w:p w14:paraId="382E010D" w14:textId="77777777" w:rsidR="00BB3D32" w:rsidRPr="00881BF9" w:rsidRDefault="00BB3D32" w:rsidP="00BB3D32">
            <w:r w:rsidRPr="00881BF9">
              <w:t>8)</w:t>
            </w:r>
            <w:r w:rsidRPr="00881BF9">
              <w:tab/>
              <w:t>lentelė;</w:t>
            </w:r>
          </w:p>
          <w:p w14:paraId="57EB31A7" w14:textId="77777777" w:rsidR="00BB3D32" w:rsidRPr="00881BF9" w:rsidRDefault="00BB3D32" w:rsidP="00BB3D32">
            <w:r w:rsidRPr="00881BF9">
              <w:t>9)</w:t>
            </w:r>
            <w:r w:rsidRPr="00881BF9">
              <w:tab/>
              <w:t>iš kelių lentelių suformuota lentelė (angl. Pivot table);</w:t>
            </w:r>
          </w:p>
          <w:p w14:paraId="74DCBD04" w14:textId="77777777" w:rsidR="00BB3D32" w:rsidRPr="00881BF9" w:rsidRDefault="00BB3D32" w:rsidP="00BB3D32">
            <w:r w:rsidRPr="00881BF9">
              <w:t>10)</w:t>
            </w:r>
            <w:r w:rsidRPr="00881BF9">
              <w:tab/>
              <w:t>plokštuminė (sritinė) diagrama (angl. area chart);</w:t>
            </w:r>
          </w:p>
          <w:p w14:paraId="534C2B21" w14:textId="77777777" w:rsidR="00BB3D32" w:rsidRPr="00881BF9" w:rsidRDefault="00BB3D32" w:rsidP="00BB3D32">
            <w:r w:rsidRPr="00881BF9">
              <w:t>11)</w:t>
            </w:r>
            <w:r w:rsidRPr="00881BF9">
              <w:tab/>
              <w:t>linijinė diagrama (angl. Line chart);</w:t>
            </w:r>
          </w:p>
          <w:p w14:paraId="2C1F6163" w14:textId="77777777" w:rsidR="00BB3D32" w:rsidRPr="00881BF9" w:rsidRDefault="00BB3D32" w:rsidP="00BB3D32">
            <w:r w:rsidRPr="00881BF9">
              <w:t>12)</w:t>
            </w:r>
            <w:r w:rsidRPr="00881BF9">
              <w:tab/>
              <w:t>skritulinė diagrama (angl. Pie chart);</w:t>
            </w:r>
          </w:p>
          <w:p w14:paraId="4AE7E8FB" w14:textId="77777777" w:rsidR="00BB3D32" w:rsidRPr="00881BF9" w:rsidRDefault="00BB3D32" w:rsidP="00BB3D32">
            <w:r w:rsidRPr="00881BF9">
              <w:t>13)</w:t>
            </w:r>
            <w:r w:rsidRPr="00881BF9">
              <w:tab/>
              <w:t>taškinė diagrama (angl. Point chart);</w:t>
            </w:r>
          </w:p>
          <w:p w14:paraId="3DE1D31B" w14:textId="77777777" w:rsidR="00BB3D32" w:rsidRPr="00881BF9" w:rsidRDefault="00BB3D32" w:rsidP="00BB3D32">
            <w:r w:rsidRPr="00881BF9">
              <w:t>14)</w:t>
            </w:r>
            <w:r w:rsidRPr="00881BF9">
              <w:tab/>
              <w:t>burbulinė diagrama (angl. Bubble chart);</w:t>
            </w:r>
          </w:p>
          <w:p w14:paraId="1B6C7832" w14:textId="1FF8D92C" w:rsidR="00BB3D32" w:rsidRPr="00881BF9" w:rsidRDefault="00BB3D32" w:rsidP="00BB3D32">
            <w:r w:rsidRPr="00881BF9">
              <w:t>15)</w:t>
            </w:r>
            <w:r w:rsidRPr="00881BF9">
              <w:tab/>
              <w:t>žemėlapis;</w:t>
            </w:r>
          </w:p>
          <w:p w14:paraId="57A356E6" w14:textId="375FBA79" w:rsidR="000B145F" w:rsidRPr="00881BF9" w:rsidRDefault="00BB3D32" w:rsidP="000B145F">
            <w:r w:rsidRPr="00881BF9">
              <w:t>16)</w:t>
            </w:r>
            <w:r w:rsidRPr="00881BF9">
              <w:tab/>
              <w:t>kitos vizualizacijos, kurias galima realizuoti pasirinkto BI įrankio pagalba ir kurias detalios analizės ir projektavimo etapo metu bus nuspręsta naudoti kaip tinkamiausias atitinkamos ataskaitos duomenimis vizualizuoti.</w:t>
            </w:r>
          </w:p>
        </w:tc>
      </w:tr>
      <w:tr w:rsidR="00881BF9" w:rsidRPr="00881BF9" w14:paraId="6159B9F1" w14:textId="77777777" w:rsidTr="0ECADE89">
        <w:tc>
          <w:tcPr>
            <w:tcW w:w="626" w:type="pct"/>
          </w:tcPr>
          <w:p w14:paraId="6899B527" w14:textId="77777777" w:rsidR="000B145F" w:rsidRPr="00881BF9" w:rsidRDefault="000B145F" w:rsidP="00AF0807">
            <w:pPr>
              <w:pStyle w:val="Sraopastraipa"/>
              <w:numPr>
                <w:ilvl w:val="0"/>
                <w:numId w:val="18"/>
              </w:numPr>
            </w:pPr>
          </w:p>
        </w:tc>
        <w:tc>
          <w:tcPr>
            <w:tcW w:w="4374" w:type="pct"/>
          </w:tcPr>
          <w:p w14:paraId="16571B0A" w14:textId="77777777" w:rsidR="000B145F" w:rsidRPr="00881BF9" w:rsidRDefault="000B145F" w:rsidP="000B145F">
            <w:r w:rsidRPr="00881BF9">
              <w:t xml:space="preserve">Turi būti užtikrintos galimybės tvarkyti (rinkti, saugoti ir valdyti) naujo VRK portalo analitikos duomenis. </w:t>
            </w:r>
          </w:p>
          <w:p w14:paraId="0B15C737" w14:textId="77777777" w:rsidR="00981DB0" w:rsidRPr="00881BF9" w:rsidRDefault="00981DB0" w:rsidP="000B145F"/>
          <w:p w14:paraId="7BAC316B" w14:textId="4C6D2919" w:rsidR="00981DB0" w:rsidRPr="00881BF9" w:rsidRDefault="00981DB0" w:rsidP="00981DB0">
            <w:r w:rsidRPr="00881BF9">
              <w:t xml:space="preserve">Aktualūs šie </w:t>
            </w:r>
            <w:r w:rsidR="00D44722" w:rsidRPr="00881BF9">
              <w:t xml:space="preserve">VRK portalo </w:t>
            </w:r>
            <w:r w:rsidRPr="00881BF9">
              <w:t>duomenys:</w:t>
            </w:r>
          </w:p>
          <w:p w14:paraId="17F0C3DE" w14:textId="77777777" w:rsidR="00981DB0" w:rsidRPr="00881BF9" w:rsidRDefault="00981DB0" w:rsidP="00981DB0">
            <w:r w:rsidRPr="00881BF9">
              <w:t>1)</w:t>
            </w:r>
            <w:r w:rsidRPr="00881BF9">
              <w:tab/>
              <w:t>Portalo lankomumo statistika;</w:t>
            </w:r>
          </w:p>
          <w:p w14:paraId="0A96E801" w14:textId="77777777" w:rsidR="00981DB0" w:rsidRPr="00881BF9" w:rsidRDefault="00981DB0" w:rsidP="00981DB0">
            <w:r w:rsidRPr="00881BF9">
              <w:t>2)</w:t>
            </w:r>
            <w:r w:rsidRPr="00881BF9">
              <w:tab/>
              <w:t>Portalo lankytojų elgsenos duomenys: kiek laiko praleidžia tam tikruose puslapiuose, kokiomis el. paslaugomis naudojasi;</w:t>
            </w:r>
          </w:p>
          <w:p w14:paraId="5A4F255C" w14:textId="77777777" w:rsidR="00981DB0" w:rsidRPr="00881BF9" w:rsidRDefault="00981DB0" w:rsidP="00981DB0">
            <w:r w:rsidRPr="00881BF9">
              <w:t>3)</w:t>
            </w:r>
            <w:r w:rsidRPr="00881BF9">
              <w:tab/>
              <w:t>Portalo duomenų srautai;</w:t>
            </w:r>
          </w:p>
          <w:p w14:paraId="6BC78C2E" w14:textId="295920B3" w:rsidR="000B145F" w:rsidRPr="00881BF9" w:rsidRDefault="00981DB0" w:rsidP="000B145F">
            <w:r w:rsidRPr="00881BF9">
              <w:t>4)</w:t>
            </w:r>
            <w:r w:rsidRPr="00881BF9">
              <w:tab/>
              <w:t>Sistemos veikimas (stabilumas, užfiksuoti sistemos veikimo trikdžiai / problemos).</w:t>
            </w:r>
          </w:p>
        </w:tc>
      </w:tr>
      <w:tr w:rsidR="00881BF9" w:rsidRPr="00881BF9" w14:paraId="1A259953" w14:textId="77777777" w:rsidTr="0ECADE89">
        <w:tc>
          <w:tcPr>
            <w:tcW w:w="626" w:type="pct"/>
          </w:tcPr>
          <w:p w14:paraId="05770F6B" w14:textId="77777777" w:rsidR="000B145F" w:rsidRPr="00881BF9" w:rsidRDefault="000B145F" w:rsidP="00AF0807">
            <w:pPr>
              <w:pStyle w:val="Sraopastraipa"/>
              <w:numPr>
                <w:ilvl w:val="0"/>
                <w:numId w:val="18"/>
              </w:numPr>
            </w:pPr>
          </w:p>
        </w:tc>
        <w:tc>
          <w:tcPr>
            <w:tcW w:w="4374" w:type="pct"/>
          </w:tcPr>
          <w:p w14:paraId="43973052" w14:textId="745D51D8" w:rsidR="000B145F" w:rsidRPr="00881BF9" w:rsidRDefault="00F43610">
            <w:r w:rsidRPr="00881BF9">
              <w:t>Turi būti sukurta galimybė pasirinkto duomenų rinkinio objektus eksportuoti į pasirinktą rinkmeną</w:t>
            </w:r>
            <w:r w:rsidR="00673317" w:rsidRPr="00881BF9">
              <w:t>: xlsx, .xls ir .csv failų formatais</w:t>
            </w:r>
            <w:r w:rsidR="004649F2" w:rsidRPr="00881BF9">
              <w:t>.</w:t>
            </w:r>
          </w:p>
        </w:tc>
      </w:tr>
      <w:tr w:rsidR="00881BF9" w:rsidRPr="00881BF9" w14:paraId="4C11AF52" w14:textId="77777777" w:rsidTr="0ECADE89">
        <w:tc>
          <w:tcPr>
            <w:tcW w:w="626" w:type="pct"/>
          </w:tcPr>
          <w:p w14:paraId="15642D49" w14:textId="77777777" w:rsidR="000B145F" w:rsidRPr="00881BF9" w:rsidRDefault="000B145F" w:rsidP="00AF0807">
            <w:pPr>
              <w:pStyle w:val="Sraopastraipa"/>
              <w:numPr>
                <w:ilvl w:val="0"/>
                <w:numId w:val="18"/>
              </w:numPr>
            </w:pPr>
          </w:p>
        </w:tc>
        <w:tc>
          <w:tcPr>
            <w:tcW w:w="4374" w:type="pct"/>
          </w:tcPr>
          <w:p w14:paraId="3F2A126D" w14:textId="359B8AEA" w:rsidR="000B145F" w:rsidRPr="00881BF9" w:rsidRDefault="00F43610">
            <w:r w:rsidRPr="00881BF9">
              <w:t>Turi būti užtikrinta galimybė viešojoje prieigoje peržiūrėti šiuos duomenų rinkinius</w:t>
            </w:r>
            <w:r w:rsidR="001E70F9" w:rsidRPr="00881BF9">
              <w:t>:</w:t>
            </w:r>
          </w:p>
        </w:tc>
      </w:tr>
      <w:tr w:rsidR="00881BF9" w:rsidRPr="00881BF9" w14:paraId="19B32EDA" w14:textId="77777777" w:rsidTr="0ECADE89">
        <w:tc>
          <w:tcPr>
            <w:tcW w:w="626" w:type="pct"/>
          </w:tcPr>
          <w:p w14:paraId="24393AAA" w14:textId="77777777" w:rsidR="00676636" w:rsidRPr="00881BF9" w:rsidRDefault="00676636" w:rsidP="00676636">
            <w:pPr>
              <w:pStyle w:val="Sraopastraipa"/>
              <w:numPr>
                <w:ilvl w:val="1"/>
                <w:numId w:val="18"/>
              </w:numPr>
            </w:pPr>
          </w:p>
        </w:tc>
        <w:tc>
          <w:tcPr>
            <w:tcW w:w="4374" w:type="pct"/>
          </w:tcPr>
          <w:p w14:paraId="286105B8" w14:textId="623C8512" w:rsidR="0021044B" w:rsidRPr="00881BF9" w:rsidRDefault="0021044B" w:rsidP="0021044B">
            <w:pPr>
              <w:pStyle w:val="Sraopastraipa"/>
              <w:ind w:left="0"/>
            </w:pPr>
            <w:r w:rsidRPr="00881BF9">
              <w:t>Rinkimų rezultatai:</w:t>
            </w:r>
          </w:p>
          <w:p w14:paraId="773F5B28" w14:textId="68C2EE3E" w:rsidR="001C7018" w:rsidRPr="00881BF9" w:rsidRDefault="001C7018" w:rsidP="000F5269">
            <w:pPr>
              <w:pStyle w:val="Sraopastraipa"/>
              <w:numPr>
                <w:ilvl w:val="0"/>
                <w:numId w:val="92"/>
              </w:numPr>
            </w:pPr>
            <w:r w:rsidRPr="00881BF9">
              <w:t>Pirmumo balsai (paieška pagal pavardę);</w:t>
            </w:r>
          </w:p>
          <w:p w14:paraId="54991274" w14:textId="193A9DBD" w:rsidR="001C7018" w:rsidRPr="00881BF9" w:rsidRDefault="001C7018" w:rsidP="000F5269">
            <w:pPr>
              <w:pStyle w:val="Sraopastraipa"/>
              <w:numPr>
                <w:ilvl w:val="0"/>
                <w:numId w:val="92"/>
              </w:numPr>
            </w:pPr>
            <w:r w:rsidRPr="00881BF9">
              <w:t>Rinkėjų aktyvumas (nuo 2015 m.);</w:t>
            </w:r>
          </w:p>
          <w:p w14:paraId="0F65CEF9" w14:textId="78C20DA2" w:rsidR="001C7018" w:rsidRPr="00881BF9" w:rsidRDefault="001C7018" w:rsidP="000F5269">
            <w:pPr>
              <w:pStyle w:val="Sraopastraipa"/>
              <w:numPr>
                <w:ilvl w:val="0"/>
                <w:numId w:val="92"/>
              </w:numPr>
            </w:pPr>
            <w:r w:rsidRPr="00881BF9">
              <w:t>Rinkimų rezultatai referendume (nuo 1992 m.) (gauti balsai);</w:t>
            </w:r>
          </w:p>
          <w:p w14:paraId="4FC1F056" w14:textId="479205F9" w:rsidR="001C7018" w:rsidRPr="00881BF9" w:rsidRDefault="001C7018" w:rsidP="000F5269">
            <w:pPr>
              <w:pStyle w:val="Sraopastraipa"/>
              <w:numPr>
                <w:ilvl w:val="0"/>
                <w:numId w:val="92"/>
              </w:numPr>
            </w:pPr>
            <w:r w:rsidRPr="00881BF9">
              <w:t>Rinkimų rezultatai vienmandatėse apygardose (nuo 1992 m.) (gauti balsai);</w:t>
            </w:r>
          </w:p>
          <w:p w14:paraId="5E2DF0D3" w14:textId="47FC00B1" w:rsidR="001C7018" w:rsidRPr="00881BF9" w:rsidRDefault="001C7018" w:rsidP="000F5269">
            <w:pPr>
              <w:pStyle w:val="Sraopastraipa"/>
              <w:numPr>
                <w:ilvl w:val="0"/>
                <w:numId w:val="92"/>
              </w:numPr>
            </w:pPr>
            <w:r w:rsidRPr="00881BF9">
              <w:t>Rinkimų rezultatai daugiamandatėje apygardoje (nuo 1992 m.) (gauti balsai);</w:t>
            </w:r>
          </w:p>
          <w:p w14:paraId="237CC9D6" w14:textId="29B35AF9" w:rsidR="001C7018" w:rsidRPr="00881BF9" w:rsidRDefault="001C7018" w:rsidP="000F5269">
            <w:pPr>
              <w:pStyle w:val="Sraopastraipa"/>
              <w:numPr>
                <w:ilvl w:val="0"/>
                <w:numId w:val="92"/>
              </w:numPr>
            </w:pPr>
            <w:r w:rsidRPr="00881BF9">
              <w:t>Rinkimų rezultatai referendume (nuo 1992 m.) (rinkėjų dalyvavimas);</w:t>
            </w:r>
          </w:p>
          <w:p w14:paraId="0557E1E6" w14:textId="1187C871" w:rsidR="001C7018" w:rsidRPr="00881BF9" w:rsidRDefault="001C7018" w:rsidP="000F5269">
            <w:pPr>
              <w:pStyle w:val="Sraopastraipa"/>
              <w:numPr>
                <w:ilvl w:val="0"/>
                <w:numId w:val="92"/>
              </w:numPr>
            </w:pPr>
            <w:r w:rsidRPr="00881BF9">
              <w:t>Rinkimų rezultatai vienmandatėse apygardose (nuo 1992 m.)</w:t>
            </w:r>
            <w:r w:rsidR="007F4927" w:rsidRPr="00881BF9">
              <w:t xml:space="preserve"> </w:t>
            </w:r>
            <w:r w:rsidRPr="00881BF9">
              <w:t>(rinkėjų dalyvavimas);</w:t>
            </w:r>
          </w:p>
          <w:p w14:paraId="428C4155" w14:textId="212149B4" w:rsidR="00676636" w:rsidRPr="00881BF9" w:rsidRDefault="001C7018" w:rsidP="000F5269">
            <w:pPr>
              <w:pStyle w:val="Sraopastraipa"/>
              <w:numPr>
                <w:ilvl w:val="0"/>
                <w:numId w:val="92"/>
              </w:numPr>
            </w:pPr>
            <w:r w:rsidRPr="00881BF9">
              <w:t>Rinkimų rezultatai daugiamandatėje apygardoje (nuo 1992 m.)</w:t>
            </w:r>
            <w:r w:rsidR="007F4927" w:rsidRPr="00881BF9">
              <w:t xml:space="preserve"> </w:t>
            </w:r>
            <w:r w:rsidRPr="00881BF9">
              <w:t>(rinkėjų dalyvavimas).</w:t>
            </w:r>
          </w:p>
        </w:tc>
      </w:tr>
      <w:tr w:rsidR="00881BF9" w:rsidRPr="00881BF9" w14:paraId="7373891A" w14:textId="77777777" w:rsidTr="0ECADE89">
        <w:tc>
          <w:tcPr>
            <w:tcW w:w="626" w:type="pct"/>
          </w:tcPr>
          <w:p w14:paraId="532A3948" w14:textId="77777777" w:rsidR="00676636" w:rsidRPr="00881BF9" w:rsidRDefault="00676636" w:rsidP="00676636">
            <w:pPr>
              <w:pStyle w:val="Sraopastraipa"/>
              <w:numPr>
                <w:ilvl w:val="1"/>
                <w:numId w:val="18"/>
              </w:numPr>
            </w:pPr>
          </w:p>
        </w:tc>
        <w:tc>
          <w:tcPr>
            <w:tcW w:w="4374" w:type="pct"/>
          </w:tcPr>
          <w:p w14:paraId="2C4D0A92" w14:textId="76E1EB80" w:rsidR="0021044B" w:rsidRPr="00881BF9" w:rsidRDefault="0021044B" w:rsidP="0021044B">
            <w:pPr>
              <w:pStyle w:val="Sraopastraipa"/>
              <w:ind w:left="0"/>
            </w:pPr>
            <w:r w:rsidRPr="00881BF9">
              <w:t>Rinkimų organizavimas</w:t>
            </w:r>
            <w:r w:rsidR="000867A5" w:rsidRPr="00881BF9">
              <w:t>:</w:t>
            </w:r>
          </w:p>
          <w:p w14:paraId="2F19EB59" w14:textId="506D0B78" w:rsidR="000867A5" w:rsidRPr="00881BF9" w:rsidRDefault="000867A5" w:rsidP="000F5269">
            <w:pPr>
              <w:pStyle w:val="Sraopastraipa"/>
              <w:numPr>
                <w:ilvl w:val="0"/>
                <w:numId w:val="93"/>
              </w:numPr>
            </w:pPr>
            <w:r w:rsidRPr="00881BF9">
              <w:t>Rinkimų apylinkės ir apygardos;</w:t>
            </w:r>
          </w:p>
          <w:p w14:paraId="1066734D" w14:textId="025DE5AC" w:rsidR="000867A5" w:rsidRPr="00881BF9" w:rsidRDefault="000867A5" w:rsidP="000F5269">
            <w:pPr>
              <w:pStyle w:val="Sraopastraipa"/>
              <w:numPr>
                <w:ilvl w:val="0"/>
                <w:numId w:val="93"/>
              </w:numPr>
            </w:pPr>
            <w:r w:rsidRPr="00881BF9">
              <w:t>Rinkimų komisijų nariai, stebėtojai, atstovai, patikėtiniai (paieška pagal pavardę);</w:t>
            </w:r>
          </w:p>
          <w:p w14:paraId="45620CC4" w14:textId="1F92A1E7" w:rsidR="000867A5" w:rsidRPr="00881BF9" w:rsidRDefault="000867A5" w:rsidP="000F5269">
            <w:pPr>
              <w:pStyle w:val="Sraopastraipa"/>
              <w:numPr>
                <w:ilvl w:val="0"/>
                <w:numId w:val="93"/>
              </w:numPr>
            </w:pPr>
            <w:r w:rsidRPr="00881BF9">
              <w:t>Incidentai;</w:t>
            </w:r>
          </w:p>
          <w:p w14:paraId="15E453E7" w14:textId="0AD11298" w:rsidR="00676636" w:rsidRPr="00881BF9" w:rsidRDefault="000867A5" w:rsidP="000F5269">
            <w:pPr>
              <w:pStyle w:val="Sraopastraipa"/>
              <w:numPr>
                <w:ilvl w:val="0"/>
                <w:numId w:val="93"/>
              </w:numPr>
            </w:pPr>
            <w:r w:rsidRPr="00881BF9">
              <w:t>Pranešimai ir skundai.</w:t>
            </w:r>
          </w:p>
        </w:tc>
      </w:tr>
      <w:tr w:rsidR="00881BF9" w:rsidRPr="00881BF9" w14:paraId="419DC676" w14:textId="77777777" w:rsidTr="0ECADE89">
        <w:tc>
          <w:tcPr>
            <w:tcW w:w="626" w:type="pct"/>
          </w:tcPr>
          <w:p w14:paraId="6E7D3D4B" w14:textId="77777777" w:rsidR="00676636" w:rsidRPr="00881BF9" w:rsidRDefault="00676636" w:rsidP="00676636">
            <w:pPr>
              <w:pStyle w:val="Sraopastraipa"/>
              <w:numPr>
                <w:ilvl w:val="1"/>
                <w:numId w:val="18"/>
              </w:numPr>
            </w:pPr>
          </w:p>
        </w:tc>
        <w:tc>
          <w:tcPr>
            <w:tcW w:w="4374" w:type="pct"/>
          </w:tcPr>
          <w:p w14:paraId="0B834B1C" w14:textId="13DD1E91" w:rsidR="00B9453E" w:rsidRPr="00881BF9" w:rsidRDefault="0021044B" w:rsidP="0021044B">
            <w:pPr>
              <w:pStyle w:val="Sraopastraipa"/>
              <w:ind w:left="0"/>
            </w:pPr>
            <w:r w:rsidRPr="00881BF9">
              <w:t>Kandidatai</w:t>
            </w:r>
            <w:r w:rsidR="00B9453E" w:rsidRPr="00881BF9">
              <w:t>:</w:t>
            </w:r>
          </w:p>
          <w:p w14:paraId="1699BDF9" w14:textId="6A4D3DE6" w:rsidR="00B9453E" w:rsidRPr="00881BF9" w:rsidRDefault="00B9453E" w:rsidP="000F5269">
            <w:pPr>
              <w:pStyle w:val="Sraopastraipa"/>
              <w:numPr>
                <w:ilvl w:val="0"/>
                <w:numId w:val="94"/>
              </w:numPr>
            </w:pPr>
            <w:r w:rsidRPr="00881BF9">
              <w:t>Kandidatų, kandidatų sąrašo parėmimo statistika;</w:t>
            </w:r>
          </w:p>
          <w:p w14:paraId="2319BF98" w14:textId="4BB0BAC1" w:rsidR="00B9453E" w:rsidRPr="00881BF9" w:rsidRDefault="00B9453E" w:rsidP="000F5269">
            <w:pPr>
              <w:pStyle w:val="Sraopastraipa"/>
              <w:numPr>
                <w:ilvl w:val="0"/>
                <w:numId w:val="94"/>
              </w:numPr>
            </w:pPr>
            <w:r w:rsidRPr="00881BF9">
              <w:t>Kandidatų sąrašai;</w:t>
            </w:r>
          </w:p>
          <w:p w14:paraId="2DD7DE4C" w14:textId="54C6F2D8" w:rsidR="00B9453E" w:rsidRPr="00881BF9" w:rsidRDefault="00B9453E" w:rsidP="000F5269">
            <w:pPr>
              <w:pStyle w:val="Sraopastraipa"/>
              <w:numPr>
                <w:ilvl w:val="0"/>
                <w:numId w:val="94"/>
              </w:numPr>
            </w:pPr>
            <w:r w:rsidRPr="00881BF9">
              <w:t>Kandidatai;</w:t>
            </w:r>
          </w:p>
          <w:p w14:paraId="4D77C64D" w14:textId="4BC83752" w:rsidR="00B9453E" w:rsidRPr="00881BF9" w:rsidRDefault="00B9453E" w:rsidP="000F5269">
            <w:pPr>
              <w:pStyle w:val="Sraopastraipa"/>
              <w:numPr>
                <w:ilvl w:val="0"/>
                <w:numId w:val="94"/>
              </w:numPr>
            </w:pPr>
            <w:r w:rsidRPr="00881BF9">
              <w:t>Kandidatų į Seimo narius pareiškiniai dokumentai (anketa, biografija, turto ir pajamų deklaracijos);</w:t>
            </w:r>
          </w:p>
          <w:p w14:paraId="06FF56C3" w14:textId="6FDCDAE9" w:rsidR="00B9453E" w:rsidRPr="00881BF9" w:rsidRDefault="00B9453E" w:rsidP="000F5269">
            <w:pPr>
              <w:pStyle w:val="Sraopastraipa"/>
              <w:numPr>
                <w:ilvl w:val="0"/>
                <w:numId w:val="94"/>
              </w:numPr>
            </w:pPr>
            <w:r w:rsidRPr="00881BF9">
              <w:t>Kandidatų į Savivaldybių tarybų narius pareiškiniai dokumentai (anketa, biografija, turto ir pajamų deklaracijos);</w:t>
            </w:r>
          </w:p>
          <w:p w14:paraId="0CB021B4" w14:textId="2628A81B" w:rsidR="00B9453E" w:rsidRPr="00881BF9" w:rsidRDefault="00B9453E" w:rsidP="000F5269">
            <w:pPr>
              <w:pStyle w:val="Sraopastraipa"/>
              <w:numPr>
                <w:ilvl w:val="0"/>
                <w:numId w:val="94"/>
              </w:numPr>
            </w:pPr>
            <w:r w:rsidRPr="00881BF9">
              <w:t>Kandidatų į Europos Parlamento narius pareiškiniai dokumentai (anketa, biografija, turto ir pajamų deklaracijos);</w:t>
            </w:r>
          </w:p>
          <w:p w14:paraId="5C09A5F8" w14:textId="773DBEB5" w:rsidR="00B9453E" w:rsidRPr="00881BF9" w:rsidRDefault="00B9453E" w:rsidP="000F5269">
            <w:pPr>
              <w:pStyle w:val="Sraopastraipa"/>
              <w:numPr>
                <w:ilvl w:val="0"/>
                <w:numId w:val="94"/>
              </w:numPr>
            </w:pPr>
            <w:r w:rsidRPr="00881BF9">
              <w:t>Kandidatų į Respublikos Prezidentus pareiškiniai dokumentai (anketa, biografija, turto ir pajamų deklaracijos);</w:t>
            </w:r>
          </w:p>
          <w:p w14:paraId="7931020B" w14:textId="7D34DAF1" w:rsidR="00B9453E" w:rsidRPr="00881BF9" w:rsidRDefault="00B9453E" w:rsidP="000F5269">
            <w:pPr>
              <w:pStyle w:val="Sraopastraipa"/>
              <w:numPr>
                <w:ilvl w:val="0"/>
                <w:numId w:val="94"/>
              </w:numPr>
            </w:pPr>
            <w:r w:rsidRPr="00881BF9">
              <w:t>Kandidatų privačių interesų deklaracijos (nuo 2021 m.);</w:t>
            </w:r>
          </w:p>
          <w:p w14:paraId="68284FDD" w14:textId="566F2CC3" w:rsidR="00B9453E" w:rsidRPr="00881BF9" w:rsidRDefault="00B9453E" w:rsidP="000F5269">
            <w:pPr>
              <w:pStyle w:val="Sraopastraipa"/>
              <w:numPr>
                <w:ilvl w:val="0"/>
                <w:numId w:val="94"/>
              </w:numPr>
            </w:pPr>
            <w:r w:rsidRPr="00881BF9">
              <w:t>Savivaldybės tarybų aktuali sudėtis;</w:t>
            </w:r>
          </w:p>
          <w:p w14:paraId="55A54D92" w14:textId="5951FD21" w:rsidR="00676636" w:rsidRPr="00881BF9" w:rsidRDefault="00B9453E" w:rsidP="000F5269">
            <w:pPr>
              <w:pStyle w:val="Sraopastraipa"/>
              <w:numPr>
                <w:ilvl w:val="0"/>
                <w:numId w:val="94"/>
              </w:numPr>
            </w:pPr>
            <w:r w:rsidRPr="00881BF9">
              <w:t>Seimo aktuali sudėtis.</w:t>
            </w:r>
          </w:p>
        </w:tc>
      </w:tr>
      <w:tr w:rsidR="00881BF9" w:rsidRPr="00881BF9" w14:paraId="1EA3839F" w14:textId="77777777" w:rsidTr="0ECADE89">
        <w:tc>
          <w:tcPr>
            <w:tcW w:w="626" w:type="pct"/>
          </w:tcPr>
          <w:p w14:paraId="29B15884" w14:textId="77777777" w:rsidR="0021044B" w:rsidRPr="00881BF9" w:rsidRDefault="0021044B" w:rsidP="00676636">
            <w:pPr>
              <w:pStyle w:val="Sraopastraipa"/>
              <w:numPr>
                <w:ilvl w:val="1"/>
                <w:numId w:val="18"/>
              </w:numPr>
            </w:pPr>
          </w:p>
        </w:tc>
        <w:tc>
          <w:tcPr>
            <w:tcW w:w="4374" w:type="pct"/>
          </w:tcPr>
          <w:p w14:paraId="0B3EEC8F" w14:textId="129631C8" w:rsidR="0021044B" w:rsidRPr="00881BF9" w:rsidRDefault="0021044B" w:rsidP="0021044B">
            <w:pPr>
              <w:pStyle w:val="Sraopastraipa"/>
              <w:ind w:left="0"/>
            </w:pPr>
            <w:r w:rsidRPr="00881BF9">
              <w:t>Rinkėjų sąrašai</w:t>
            </w:r>
            <w:r w:rsidR="00CC432B" w:rsidRPr="00881BF9">
              <w:t>:</w:t>
            </w:r>
          </w:p>
          <w:p w14:paraId="1DB4DC74" w14:textId="7A354F99" w:rsidR="00CC432B" w:rsidRPr="00881BF9" w:rsidRDefault="00CC432B" w:rsidP="000F5269">
            <w:pPr>
              <w:pStyle w:val="Sraopastraipa"/>
              <w:numPr>
                <w:ilvl w:val="0"/>
                <w:numId w:val="95"/>
              </w:numPr>
            </w:pPr>
            <w:r w:rsidRPr="00881BF9">
              <w:t>Rinkėjų skaičius apygardose, savivaldybėse, apylinkėse;</w:t>
            </w:r>
          </w:p>
          <w:p w14:paraId="139D8FD4" w14:textId="275932A1" w:rsidR="0021044B" w:rsidRPr="00881BF9" w:rsidRDefault="00CC432B" w:rsidP="000F5269">
            <w:pPr>
              <w:pStyle w:val="Sraopastraipa"/>
              <w:numPr>
                <w:ilvl w:val="0"/>
                <w:numId w:val="95"/>
              </w:numPr>
            </w:pPr>
            <w:r w:rsidRPr="00881BF9">
              <w:t>Rinkimų apygardų, apylinkių ribas sudarantys adresai.</w:t>
            </w:r>
          </w:p>
        </w:tc>
      </w:tr>
      <w:tr w:rsidR="00881BF9" w:rsidRPr="00881BF9" w14:paraId="5C7CB062" w14:textId="77777777" w:rsidTr="0ECADE89">
        <w:tc>
          <w:tcPr>
            <w:tcW w:w="626" w:type="pct"/>
          </w:tcPr>
          <w:p w14:paraId="1FA125B8" w14:textId="77777777" w:rsidR="0021044B" w:rsidRPr="00881BF9" w:rsidRDefault="0021044B" w:rsidP="00676636">
            <w:pPr>
              <w:pStyle w:val="Sraopastraipa"/>
              <w:numPr>
                <w:ilvl w:val="1"/>
                <w:numId w:val="18"/>
              </w:numPr>
            </w:pPr>
          </w:p>
        </w:tc>
        <w:tc>
          <w:tcPr>
            <w:tcW w:w="4374" w:type="pct"/>
          </w:tcPr>
          <w:p w14:paraId="50C1A710" w14:textId="4974833E" w:rsidR="000A7A88" w:rsidRPr="00881BF9" w:rsidRDefault="0021044B" w:rsidP="0021044B">
            <w:pPr>
              <w:pStyle w:val="Sraopastraipa"/>
              <w:ind w:left="0"/>
            </w:pPr>
            <w:r w:rsidRPr="00881BF9">
              <w:t>Politinių kampanijų finansavimas</w:t>
            </w:r>
            <w:r w:rsidR="000A7A88" w:rsidRPr="00881BF9">
              <w:t>:</w:t>
            </w:r>
          </w:p>
          <w:p w14:paraId="75FB638D" w14:textId="2D49D354" w:rsidR="000A7A88" w:rsidRPr="00881BF9" w:rsidRDefault="000A7A88" w:rsidP="000F5269">
            <w:pPr>
              <w:pStyle w:val="Sraopastraipa"/>
              <w:numPr>
                <w:ilvl w:val="0"/>
                <w:numId w:val="96"/>
              </w:numPr>
            </w:pPr>
            <w:r w:rsidRPr="00881BF9">
              <w:t>Duomenys apie politinės kampanijos sutartis (nuo 2008 m.);</w:t>
            </w:r>
          </w:p>
          <w:p w14:paraId="48271FB1" w14:textId="7B290AFF" w:rsidR="000A7A88" w:rsidRPr="00881BF9" w:rsidRDefault="000A7A88" w:rsidP="000F5269">
            <w:pPr>
              <w:pStyle w:val="Sraopastraipa"/>
              <w:numPr>
                <w:ilvl w:val="0"/>
                <w:numId w:val="96"/>
              </w:numPr>
            </w:pPr>
            <w:r w:rsidRPr="00881BF9">
              <w:t>Auditorių ataskaitos dėl pastebėtų faktų (nuo 2012 m.);</w:t>
            </w:r>
          </w:p>
          <w:p w14:paraId="1FF7B2BA" w14:textId="7DDE68FE" w:rsidR="000A7A88" w:rsidRPr="00881BF9" w:rsidRDefault="000A7A88" w:rsidP="000F5269">
            <w:pPr>
              <w:pStyle w:val="Sraopastraipa"/>
              <w:numPr>
                <w:ilvl w:val="0"/>
                <w:numId w:val="96"/>
              </w:numPr>
            </w:pPr>
            <w:r w:rsidRPr="00881BF9">
              <w:t>Politinės reklamos stebėsenos duomenys;</w:t>
            </w:r>
          </w:p>
          <w:p w14:paraId="7C9052D9" w14:textId="67BFF38B" w:rsidR="000A7A88" w:rsidRPr="00881BF9" w:rsidRDefault="000A7A88" w:rsidP="000F5269">
            <w:pPr>
              <w:pStyle w:val="Sraopastraipa"/>
              <w:numPr>
                <w:ilvl w:val="0"/>
                <w:numId w:val="96"/>
              </w:numPr>
            </w:pPr>
            <w:r w:rsidRPr="00881BF9">
              <w:t>Politinės reklamos įkainiai;</w:t>
            </w:r>
          </w:p>
          <w:p w14:paraId="47C74166" w14:textId="5232CBD0" w:rsidR="000A7A88" w:rsidRPr="00881BF9" w:rsidRDefault="000A7A88" w:rsidP="000F5269">
            <w:pPr>
              <w:pStyle w:val="Sraopastraipa"/>
              <w:numPr>
                <w:ilvl w:val="0"/>
                <w:numId w:val="96"/>
              </w:numPr>
            </w:pPr>
            <w:r w:rsidRPr="00881BF9">
              <w:t>Politinės kampanijos dalyvių finansavimo suvestinė (nuo 2016 m.);</w:t>
            </w:r>
          </w:p>
          <w:p w14:paraId="4224B58E" w14:textId="6F52FEEF" w:rsidR="000A7A88" w:rsidRPr="00881BF9" w:rsidRDefault="000A7A88" w:rsidP="000F5269">
            <w:pPr>
              <w:pStyle w:val="Sraopastraipa"/>
              <w:numPr>
                <w:ilvl w:val="0"/>
                <w:numId w:val="96"/>
              </w:numPr>
            </w:pPr>
            <w:r w:rsidRPr="00881BF9">
              <w:t>Viešosios informacijos rengėjų ar skleidėjų deklaracijos (nuo 2008 m. – politinių kampanijų, nuo 2020 m. – metinės);</w:t>
            </w:r>
          </w:p>
          <w:p w14:paraId="1555D7B7" w14:textId="7DA30F1C" w:rsidR="000A7A88" w:rsidRPr="00881BF9" w:rsidRDefault="000A7A88" w:rsidP="000F5269">
            <w:pPr>
              <w:pStyle w:val="Sraopastraipa"/>
              <w:numPr>
                <w:ilvl w:val="0"/>
                <w:numId w:val="96"/>
              </w:numPr>
            </w:pPr>
            <w:r w:rsidRPr="00881BF9">
              <w:t>Politinių partijų narių, per kalendorinius metus sumokėjusių daugiau negu 360 eurų nario mokestį, sąrašai (nuo 2020 m.);</w:t>
            </w:r>
          </w:p>
          <w:p w14:paraId="194133C4" w14:textId="0D13C271" w:rsidR="000A7A88" w:rsidRPr="00881BF9" w:rsidRDefault="000A7A88" w:rsidP="000F5269">
            <w:pPr>
              <w:pStyle w:val="Sraopastraipa"/>
              <w:numPr>
                <w:ilvl w:val="0"/>
                <w:numId w:val="96"/>
              </w:numPr>
            </w:pPr>
            <w:r w:rsidRPr="00881BF9">
              <w:t>Politinės kampanijos finansavimo apskaitos žiniaraščių duomenys (apie pajamas nuo 2008 m. ir išlaidas nuo 2020 m.);</w:t>
            </w:r>
          </w:p>
          <w:p w14:paraId="756BA717" w14:textId="4173B802" w:rsidR="000A7A88" w:rsidRPr="00881BF9" w:rsidRDefault="000A7A88" w:rsidP="000F5269">
            <w:pPr>
              <w:pStyle w:val="Sraopastraipa"/>
              <w:numPr>
                <w:ilvl w:val="0"/>
                <w:numId w:val="96"/>
              </w:numPr>
            </w:pPr>
            <w:r w:rsidRPr="00881BF9">
              <w:t>Politinės partijos gautų narių mokesčių statistika (nuo 2015 m.);</w:t>
            </w:r>
          </w:p>
          <w:p w14:paraId="3DF602BC" w14:textId="4D4EE9AA" w:rsidR="000A7A88" w:rsidRPr="00881BF9" w:rsidRDefault="000A7A88" w:rsidP="000F5269">
            <w:pPr>
              <w:pStyle w:val="Sraopastraipa"/>
              <w:numPr>
                <w:ilvl w:val="0"/>
                <w:numId w:val="96"/>
              </w:numPr>
            </w:pPr>
            <w:r w:rsidRPr="00881BF9">
              <w:t>Politinės kampanijos dalyvių duomenys apie paskleistą politinę reklamą (nuo 2011 m.);</w:t>
            </w:r>
          </w:p>
          <w:p w14:paraId="0430BAD8" w14:textId="6A6D08A5" w:rsidR="0021044B" w:rsidRPr="00881BF9" w:rsidRDefault="000A7A88" w:rsidP="000F5269">
            <w:pPr>
              <w:pStyle w:val="Sraopastraipa"/>
              <w:numPr>
                <w:ilvl w:val="0"/>
                <w:numId w:val="96"/>
              </w:numPr>
            </w:pPr>
            <w:r w:rsidRPr="00881BF9">
              <w:t>Politinės partijos informacija apie paskleistą politinę reklamą ir jos finansavimo šaltinius (nuo 2020 m.).</w:t>
            </w:r>
          </w:p>
        </w:tc>
      </w:tr>
      <w:tr w:rsidR="00881BF9" w:rsidRPr="00881BF9" w14:paraId="6BD94742" w14:textId="77777777" w:rsidTr="0ECADE89">
        <w:tc>
          <w:tcPr>
            <w:tcW w:w="626" w:type="pct"/>
          </w:tcPr>
          <w:p w14:paraId="3A47B30F" w14:textId="77777777" w:rsidR="001E70F9" w:rsidRPr="00881BF9" w:rsidRDefault="001E70F9" w:rsidP="001B6A99">
            <w:pPr>
              <w:pStyle w:val="Sraopastraipa"/>
              <w:numPr>
                <w:ilvl w:val="1"/>
                <w:numId w:val="18"/>
              </w:numPr>
            </w:pPr>
          </w:p>
        </w:tc>
        <w:tc>
          <w:tcPr>
            <w:tcW w:w="4374" w:type="pct"/>
          </w:tcPr>
          <w:p w14:paraId="6BAD2109" w14:textId="22DF36BB" w:rsidR="001E70F9" w:rsidRPr="00881BF9" w:rsidRDefault="001E70F9">
            <w:r w:rsidRPr="00881BF9">
              <w:t>Paslaugos teikėjas turi pasiūlyti ir suderinti su VRK kiekvienos šio punkto papunkčiuose aprašytos ataskaitos šabloną, t.</w:t>
            </w:r>
            <w:r w:rsidR="001A5757" w:rsidRPr="00881BF9">
              <w:t xml:space="preserve"> </w:t>
            </w:r>
            <w:r w:rsidRPr="00881BF9">
              <w:t>y. atvaizduojamus duomenis ir dizainą.</w:t>
            </w:r>
          </w:p>
        </w:tc>
      </w:tr>
      <w:tr w:rsidR="00E618CE" w:rsidRPr="00881BF9" w14:paraId="548C6486" w14:textId="77777777" w:rsidTr="0ECADE89">
        <w:tc>
          <w:tcPr>
            <w:tcW w:w="626" w:type="pct"/>
          </w:tcPr>
          <w:p w14:paraId="0DF159DE" w14:textId="77777777" w:rsidR="00E618CE" w:rsidRPr="00881BF9" w:rsidRDefault="00E618CE" w:rsidP="00AF0807">
            <w:pPr>
              <w:pStyle w:val="Sraopastraipa"/>
              <w:numPr>
                <w:ilvl w:val="0"/>
                <w:numId w:val="18"/>
              </w:numPr>
            </w:pPr>
          </w:p>
        </w:tc>
        <w:tc>
          <w:tcPr>
            <w:tcW w:w="4374" w:type="pct"/>
          </w:tcPr>
          <w:p w14:paraId="7F1144E1" w14:textId="7694C50F" w:rsidR="00E618CE" w:rsidRPr="00881BF9" w:rsidRDefault="71D23348">
            <w:r w:rsidRPr="00881BF9">
              <w:t>Vadovaujantis Rinkimų kodeksu papildomai turės būti suformuoti</w:t>
            </w:r>
            <w:r w:rsidR="009C1BEF" w:rsidRPr="00881BF9">
              <w:t xml:space="preserve"> ir viešojoje prieigoje peržiūrėti</w:t>
            </w:r>
            <w:r w:rsidRPr="00881BF9">
              <w:t xml:space="preserve"> iki 20 naujų duomenų rinkinių</w:t>
            </w:r>
            <w:r w:rsidR="00F429EB" w:rsidRPr="00881BF9">
              <w:t xml:space="preserve"> (ataskaitų)</w:t>
            </w:r>
            <w:r w:rsidRPr="00881BF9">
              <w:t>.</w:t>
            </w:r>
          </w:p>
        </w:tc>
      </w:tr>
    </w:tbl>
    <w:p w14:paraId="737CCE1A" w14:textId="77777777" w:rsidR="00E618CE" w:rsidRPr="00881BF9" w:rsidRDefault="00E618CE" w:rsidP="00E618CE"/>
    <w:p w14:paraId="60763C3D" w14:textId="55963B2C" w:rsidR="00E618CE" w:rsidRPr="00881BF9" w:rsidRDefault="00E618CE" w:rsidP="00E618CE">
      <w:pPr>
        <w:pStyle w:val="Antrat2"/>
        <w:ind w:left="567" w:hanging="567"/>
      </w:pPr>
      <w:bookmarkStart w:id="49" w:name="_Ref161731780"/>
      <w:bookmarkStart w:id="50" w:name="_Ref161731783"/>
      <w:bookmarkStart w:id="51" w:name="_Toc178546545"/>
      <w:r w:rsidRPr="00881BF9">
        <w:t>Reikalavimai administravimui</w:t>
      </w:r>
      <w:bookmarkEnd w:id="49"/>
      <w:bookmarkEnd w:id="50"/>
      <w:bookmarkEnd w:id="51"/>
    </w:p>
    <w:p w14:paraId="36C37B98" w14:textId="5DFCDF7F" w:rsidR="00E618CE" w:rsidRPr="00881BF9" w:rsidRDefault="00E618CE" w:rsidP="00E618CE">
      <w:pPr>
        <w:pStyle w:val="Antrat3"/>
      </w:pPr>
      <w:bookmarkStart w:id="52" w:name="_Toc178546546"/>
      <w:r w:rsidRPr="00881BF9">
        <w:t>Reikalavimai naudotojų valdymui</w:t>
      </w:r>
      <w:bookmarkEnd w:id="52"/>
    </w:p>
    <w:p w14:paraId="36A61534" w14:textId="1249761D" w:rsidR="00E618CE" w:rsidRPr="00881BF9" w:rsidRDefault="00E618CE" w:rsidP="00E618CE">
      <w:pPr>
        <w:pStyle w:val="Antrat"/>
        <w:keepNext/>
        <w:rPr>
          <w:b w:val="0"/>
          <w:bCs w:val="0"/>
          <w:color w:val="auto"/>
          <w:szCs w:val="24"/>
        </w:rPr>
      </w:pPr>
      <w:r w:rsidRPr="00881BF9">
        <w:rPr>
          <w:b w:val="0"/>
          <w:color w:val="auto"/>
          <w:szCs w:val="24"/>
          <w:shd w:val="clear" w:color="auto" w:fill="E6E6E6"/>
        </w:rPr>
        <w:fldChar w:fldCharType="begin"/>
      </w:r>
      <w:r w:rsidRPr="00881BF9">
        <w:rPr>
          <w:b w:val="0"/>
          <w:bCs w:val="0"/>
          <w:color w:val="auto"/>
          <w:szCs w:val="24"/>
        </w:rPr>
        <w:instrText xml:space="preserve"> STYLEREF 1 \s </w:instrText>
      </w:r>
      <w:r w:rsidRPr="00881BF9">
        <w:rPr>
          <w:b w:val="0"/>
          <w:color w:val="auto"/>
          <w:szCs w:val="24"/>
          <w:shd w:val="clear" w:color="auto" w:fill="E6E6E6"/>
        </w:rPr>
        <w:fldChar w:fldCharType="separate"/>
      </w:r>
      <w:r w:rsidR="00881BF9" w:rsidRPr="00881BF9">
        <w:rPr>
          <w:b w:val="0"/>
          <w:bCs w:val="0"/>
          <w:color w:val="auto"/>
          <w:szCs w:val="24"/>
        </w:rPr>
        <w:t>8</w:t>
      </w:r>
      <w:r w:rsidRPr="00881BF9">
        <w:rPr>
          <w:b w:val="0"/>
          <w:color w:val="auto"/>
          <w:szCs w:val="24"/>
          <w:shd w:val="clear" w:color="auto" w:fill="E6E6E6"/>
        </w:rPr>
        <w:fldChar w:fldCharType="end"/>
      </w:r>
      <w:r w:rsidRPr="00881BF9">
        <w:rPr>
          <w:b w:val="0"/>
          <w:bCs w:val="0"/>
          <w:color w:val="auto"/>
          <w:szCs w:val="24"/>
        </w:rPr>
        <w:t>.</w:t>
      </w:r>
      <w:r w:rsidRPr="00881BF9">
        <w:rPr>
          <w:b w:val="0"/>
          <w:color w:val="auto"/>
          <w:szCs w:val="24"/>
          <w:shd w:val="clear" w:color="auto" w:fill="E6E6E6"/>
        </w:rPr>
        <w:fldChar w:fldCharType="begin"/>
      </w:r>
      <w:r w:rsidRPr="00881BF9">
        <w:rPr>
          <w:b w:val="0"/>
          <w:bCs w:val="0"/>
          <w:color w:val="auto"/>
          <w:szCs w:val="24"/>
        </w:rPr>
        <w:instrText xml:space="preserve"> SEQ Table \* ARABIC \s 1 </w:instrText>
      </w:r>
      <w:r w:rsidRPr="00881BF9">
        <w:rPr>
          <w:b w:val="0"/>
          <w:color w:val="auto"/>
          <w:szCs w:val="24"/>
          <w:shd w:val="clear" w:color="auto" w:fill="E6E6E6"/>
        </w:rPr>
        <w:fldChar w:fldCharType="separate"/>
      </w:r>
      <w:r w:rsidR="00881BF9" w:rsidRPr="00881BF9">
        <w:rPr>
          <w:b w:val="0"/>
          <w:bCs w:val="0"/>
          <w:color w:val="auto"/>
          <w:szCs w:val="24"/>
        </w:rPr>
        <w:t>28</w:t>
      </w:r>
      <w:r w:rsidRPr="00881BF9">
        <w:rPr>
          <w:b w:val="0"/>
          <w:color w:val="auto"/>
          <w:szCs w:val="24"/>
          <w:shd w:val="clear" w:color="auto" w:fill="E6E6E6"/>
        </w:rPr>
        <w:fldChar w:fldCharType="end"/>
      </w:r>
      <w:r w:rsidRPr="00881BF9">
        <w:rPr>
          <w:b w:val="0"/>
          <w:bCs w:val="0"/>
          <w:color w:val="auto"/>
          <w:szCs w:val="24"/>
        </w:rPr>
        <w:t xml:space="preserve"> lentelė. Reikalavimai naudotojų valdymui</w:t>
      </w:r>
    </w:p>
    <w:tbl>
      <w:tblPr>
        <w:tblStyle w:val="Lentelstinklelis"/>
        <w:tblW w:w="5000" w:type="pct"/>
        <w:tblLayout w:type="fixed"/>
        <w:tblLook w:val="04A0" w:firstRow="1" w:lastRow="0" w:firstColumn="1" w:lastColumn="0" w:noHBand="0" w:noVBand="1"/>
      </w:tblPr>
      <w:tblGrid>
        <w:gridCol w:w="1129"/>
        <w:gridCol w:w="7890"/>
      </w:tblGrid>
      <w:tr w:rsidR="00881BF9" w:rsidRPr="00881BF9" w14:paraId="2CF532F0" w14:textId="77777777">
        <w:trPr>
          <w:tblHeader/>
        </w:trPr>
        <w:tc>
          <w:tcPr>
            <w:tcW w:w="626" w:type="pct"/>
            <w:shd w:val="clear" w:color="auto" w:fill="F2F2F2" w:themeFill="background1" w:themeFillShade="F2"/>
            <w:vAlign w:val="center"/>
          </w:tcPr>
          <w:p w14:paraId="1C884FD9" w14:textId="77777777" w:rsidR="00E618CE" w:rsidRPr="00881BF9" w:rsidRDefault="00E618CE">
            <w:pPr>
              <w:jc w:val="left"/>
              <w:rPr>
                <w:b/>
                <w:bCs/>
              </w:rPr>
            </w:pPr>
            <w:r w:rsidRPr="00881BF9">
              <w:rPr>
                <w:b/>
                <w:bCs/>
              </w:rPr>
              <w:t>Nr.</w:t>
            </w:r>
          </w:p>
        </w:tc>
        <w:tc>
          <w:tcPr>
            <w:tcW w:w="4374" w:type="pct"/>
            <w:shd w:val="clear" w:color="auto" w:fill="F2F2F2" w:themeFill="background1" w:themeFillShade="F2"/>
            <w:vAlign w:val="center"/>
          </w:tcPr>
          <w:p w14:paraId="346BF726" w14:textId="77777777" w:rsidR="00E618CE" w:rsidRPr="00881BF9" w:rsidRDefault="00E618CE">
            <w:pPr>
              <w:jc w:val="left"/>
              <w:rPr>
                <w:b/>
                <w:bCs/>
              </w:rPr>
            </w:pPr>
            <w:r w:rsidRPr="00881BF9">
              <w:rPr>
                <w:b/>
                <w:bCs/>
              </w:rPr>
              <w:t>Reikalavimas</w:t>
            </w:r>
          </w:p>
        </w:tc>
      </w:tr>
      <w:tr w:rsidR="00881BF9" w:rsidRPr="00881BF9" w14:paraId="2CA10793" w14:textId="77777777">
        <w:tc>
          <w:tcPr>
            <w:tcW w:w="626" w:type="pct"/>
          </w:tcPr>
          <w:p w14:paraId="7C0E8B15" w14:textId="77777777" w:rsidR="00E618CE" w:rsidRPr="00881BF9" w:rsidRDefault="00E618CE" w:rsidP="00AF0807">
            <w:pPr>
              <w:pStyle w:val="Sraopastraipa"/>
              <w:numPr>
                <w:ilvl w:val="0"/>
                <w:numId w:val="18"/>
              </w:numPr>
            </w:pPr>
          </w:p>
        </w:tc>
        <w:tc>
          <w:tcPr>
            <w:tcW w:w="4374" w:type="pct"/>
          </w:tcPr>
          <w:p w14:paraId="54FA97DE" w14:textId="4086136E" w:rsidR="00E618CE" w:rsidRPr="00881BF9" w:rsidRDefault="00935D50">
            <w:r w:rsidRPr="00881BF9">
              <w:t>Naudo</w:t>
            </w:r>
            <w:r w:rsidR="0088727A" w:rsidRPr="00881BF9">
              <w:t>tojų valdymui t</w:t>
            </w:r>
            <w:r w:rsidRPr="00881BF9">
              <w:t xml:space="preserve">uri būti naudojama </w:t>
            </w:r>
            <w:r w:rsidR="0055181C" w:rsidRPr="00881BF9">
              <w:t xml:space="preserve">esama </w:t>
            </w:r>
            <w:r w:rsidRPr="00881BF9">
              <w:t xml:space="preserve">VRKIS </w:t>
            </w:r>
            <w:r w:rsidR="00F5738A" w:rsidRPr="00881BF9">
              <w:t>A</w:t>
            </w:r>
            <w:r w:rsidRPr="00881BF9">
              <w:t xml:space="preserve">dministravimo posistemė. </w:t>
            </w:r>
          </w:p>
        </w:tc>
      </w:tr>
      <w:tr w:rsidR="00E618CE" w:rsidRPr="00881BF9" w14:paraId="65B3B543" w14:textId="77777777">
        <w:tc>
          <w:tcPr>
            <w:tcW w:w="626" w:type="pct"/>
          </w:tcPr>
          <w:p w14:paraId="68DF2FEF" w14:textId="77777777" w:rsidR="00E618CE" w:rsidRPr="00881BF9" w:rsidRDefault="00E618CE" w:rsidP="00AF0807">
            <w:pPr>
              <w:pStyle w:val="Sraopastraipa"/>
              <w:numPr>
                <w:ilvl w:val="0"/>
                <w:numId w:val="18"/>
              </w:numPr>
            </w:pPr>
          </w:p>
        </w:tc>
        <w:tc>
          <w:tcPr>
            <w:tcW w:w="4374" w:type="pct"/>
          </w:tcPr>
          <w:p w14:paraId="553ECFB8" w14:textId="021E2845" w:rsidR="00E618CE" w:rsidRPr="00881BF9" w:rsidRDefault="00E86D0C">
            <w:r w:rsidRPr="00881BF9">
              <w:t xml:space="preserve">Visų VRKIS posistemių/modulių prieigos teisės turi būti </w:t>
            </w:r>
            <w:r w:rsidR="00FD6AE0" w:rsidRPr="00881BF9">
              <w:t>valdomos</w:t>
            </w:r>
            <w:r w:rsidRPr="00881BF9">
              <w:t xml:space="preserve"> VRKIS </w:t>
            </w:r>
            <w:r w:rsidR="00F5738A" w:rsidRPr="00881BF9">
              <w:t>A</w:t>
            </w:r>
            <w:r w:rsidRPr="00881BF9">
              <w:t>dministravimo posistemėje.</w:t>
            </w:r>
          </w:p>
        </w:tc>
      </w:tr>
    </w:tbl>
    <w:p w14:paraId="56C5E348" w14:textId="77777777" w:rsidR="00E618CE" w:rsidRPr="00881BF9" w:rsidRDefault="00E618CE" w:rsidP="00E618CE"/>
    <w:p w14:paraId="4E0A30AB" w14:textId="7F5DB46D" w:rsidR="00E618CE" w:rsidRPr="00881BF9" w:rsidRDefault="00E618CE" w:rsidP="00E618CE">
      <w:pPr>
        <w:pStyle w:val="Antrat3"/>
      </w:pPr>
      <w:bookmarkStart w:id="53" w:name="_Toc178546547"/>
      <w:r w:rsidRPr="00881BF9">
        <w:t>Reikalavimai informacinės sistemos administravimui</w:t>
      </w:r>
      <w:bookmarkEnd w:id="53"/>
    </w:p>
    <w:p w14:paraId="3E76B5C2" w14:textId="162C2D68" w:rsidR="00E618CE" w:rsidRPr="00881BF9" w:rsidRDefault="00E618CE" w:rsidP="00E618CE">
      <w:pPr>
        <w:pStyle w:val="Antrat"/>
        <w:keepNext/>
        <w:rPr>
          <w:b w:val="0"/>
          <w:bCs w:val="0"/>
          <w:color w:val="auto"/>
          <w:szCs w:val="24"/>
        </w:rPr>
      </w:pPr>
      <w:r w:rsidRPr="00881BF9">
        <w:rPr>
          <w:b w:val="0"/>
          <w:color w:val="auto"/>
          <w:szCs w:val="24"/>
          <w:shd w:val="clear" w:color="auto" w:fill="E6E6E6"/>
        </w:rPr>
        <w:fldChar w:fldCharType="begin"/>
      </w:r>
      <w:r w:rsidRPr="00881BF9">
        <w:rPr>
          <w:b w:val="0"/>
          <w:bCs w:val="0"/>
          <w:color w:val="auto"/>
          <w:szCs w:val="24"/>
        </w:rPr>
        <w:instrText xml:space="preserve"> STYLEREF 1 \s </w:instrText>
      </w:r>
      <w:r w:rsidRPr="00881BF9">
        <w:rPr>
          <w:b w:val="0"/>
          <w:color w:val="auto"/>
          <w:szCs w:val="24"/>
          <w:shd w:val="clear" w:color="auto" w:fill="E6E6E6"/>
        </w:rPr>
        <w:fldChar w:fldCharType="separate"/>
      </w:r>
      <w:r w:rsidR="00881BF9" w:rsidRPr="00881BF9">
        <w:rPr>
          <w:b w:val="0"/>
          <w:bCs w:val="0"/>
          <w:color w:val="auto"/>
          <w:szCs w:val="24"/>
        </w:rPr>
        <w:t>8</w:t>
      </w:r>
      <w:r w:rsidRPr="00881BF9">
        <w:rPr>
          <w:b w:val="0"/>
          <w:color w:val="auto"/>
          <w:szCs w:val="24"/>
          <w:shd w:val="clear" w:color="auto" w:fill="E6E6E6"/>
        </w:rPr>
        <w:fldChar w:fldCharType="end"/>
      </w:r>
      <w:r w:rsidRPr="00881BF9">
        <w:rPr>
          <w:b w:val="0"/>
          <w:bCs w:val="0"/>
          <w:color w:val="auto"/>
          <w:szCs w:val="24"/>
        </w:rPr>
        <w:t>.</w:t>
      </w:r>
      <w:r w:rsidRPr="00881BF9">
        <w:rPr>
          <w:b w:val="0"/>
          <w:color w:val="auto"/>
          <w:szCs w:val="24"/>
          <w:shd w:val="clear" w:color="auto" w:fill="E6E6E6"/>
        </w:rPr>
        <w:fldChar w:fldCharType="begin"/>
      </w:r>
      <w:r w:rsidRPr="00881BF9">
        <w:rPr>
          <w:b w:val="0"/>
          <w:bCs w:val="0"/>
          <w:color w:val="auto"/>
          <w:szCs w:val="24"/>
        </w:rPr>
        <w:instrText xml:space="preserve"> SEQ Table \* ARABIC \s 1 </w:instrText>
      </w:r>
      <w:r w:rsidRPr="00881BF9">
        <w:rPr>
          <w:b w:val="0"/>
          <w:color w:val="auto"/>
          <w:szCs w:val="24"/>
          <w:shd w:val="clear" w:color="auto" w:fill="E6E6E6"/>
        </w:rPr>
        <w:fldChar w:fldCharType="separate"/>
      </w:r>
      <w:r w:rsidR="00881BF9" w:rsidRPr="00881BF9">
        <w:rPr>
          <w:b w:val="0"/>
          <w:bCs w:val="0"/>
          <w:color w:val="auto"/>
          <w:szCs w:val="24"/>
        </w:rPr>
        <w:t>29</w:t>
      </w:r>
      <w:r w:rsidRPr="00881BF9">
        <w:rPr>
          <w:b w:val="0"/>
          <w:color w:val="auto"/>
          <w:szCs w:val="24"/>
          <w:shd w:val="clear" w:color="auto" w:fill="E6E6E6"/>
        </w:rPr>
        <w:fldChar w:fldCharType="end"/>
      </w:r>
      <w:r w:rsidRPr="00881BF9">
        <w:rPr>
          <w:b w:val="0"/>
          <w:bCs w:val="0"/>
          <w:color w:val="auto"/>
          <w:szCs w:val="24"/>
        </w:rPr>
        <w:t xml:space="preserve"> lentelė. Reikalavimai administravimui</w:t>
      </w:r>
    </w:p>
    <w:tbl>
      <w:tblPr>
        <w:tblStyle w:val="Lentelstinklelis"/>
        <w:tblW w:w="5000" w:type="pct"/>
        <w:tblLayout w:type="fixed"/>
        <w:tblLook w:val="04A0" w:firstRow="1" w:lastRow="0" w:firstColumn="1" w:lastColumn="0" w:noHBand="0" w:noVBand="1"/>
      </w:tblPr>
      <w:tblGrid>
        <w:gridCol w:w="1129"/>
        <w:gridCol w:w="7890"/>
      </w:tblGrid>
      <w:tr w:rsidR="00881BF9" w:rsidRPr="00881BF9" w14:paraId="3B1F05C1" w14:textId="77777777">
        <w:trPr>
          <w:tblHeader/>
        </w:trPr>
        <w:tc>
          <w:tcPr>
            <w:tcW w:w="626" w:type="pct"/>
            <w:shd w:val="clear" w:color="auto" w:fill="F2F2F2" w:themeFill="background1" w:themeFillShade="F2"/>
            <w:vAlign w:val="center"/>
          </w:tcPr>
          <w:p w14:paraId="6B27AB11" w14:textId="77777777" w:rsidR="00E618CE" w:rsidRPr="00881BF9" w:rsidRDefault="00E618CE">
            <w:pPr>
              <w:jc w:val="left"/>
              <w:rPr>
                <w:b/>
                <w:bCs/>
              </w:rPr>
            </w:pPr>
            <w:r w:rsidRPr="00881BF9">
              <w:rPr>
                <w:b/>
                <w:bCs/>
              </w:rPr>
              <w:t>Nr.</w:t>
            </w:r>
          </w:p>
        </w:tc>
        <w:tc>
          <w:tcPr>
            <w:tcW w:w="4374" w:type="pct"/>
            <w:shd w:val="clear" w:color="auto" w:fill="F2F2F2" w:themeFill="background1" w:themeFillShade="F2"/>
            <w:vAlign w:val="center"/>
          </w:tcPr>
          <w:p w14:paraId="6BDA91FA" w14:textId="77777777" w:rsidR="00E618CE" w:rsidRPr="00881BF9" w:rsidRDefault="00E618CE">
            <w:pPr>
              <w:jc w:val="left"/>
              <w:rPr>
                <w:b/>
                <w:bCs/>
              </w:rPr>
            </w:pPr>
            <w:r w:rsidRPr="00881BF9">
              <w:rPr>
                <w:b/>
                <w:bCs/>
              </w:rPr>
              <w:t>Reikalavimas</w:t>
            </w:r>
          </w:p>
        </w:tc>
      </w:tr>
      <w:tr w:rsidR="00881BF9" w:rsidRPr="00881BF9" w14:paraId="04B777B2" w14:textId="77777777">
        <w:tc>
          <w:tcPr>
            <w:tcW w:w="626" w:type="pct"/>
          </w:tcPr>
          <w:p w14:paraId="302C802D" w14:textId="77777777" w:rsidR="00E618CE" w:rsidRPr="00881BF9" w:rsidRDefault="00E618CE" w:rsidP="00AF0807">
            <w:pPr>
              <w:pStyle w:val="Sraopastraipa"/>
              <w:numPr>
                <w:ilvl w:val="0"/>
                <w:numId w:val="18"/>
              </w:numPr>
            </w:pPr>
          </w:p>
        </w:tc>
        <w:tc>
          <w:tcPr>
            <w:tcW w:w="4374" w:type="pct"/>
          </w:tcPr>
          <w:p w14:paraId="363E07A1" w14:textId="37C7E9A7" w:rsidR="00E618CE" w:rsidRPr="00881BF9" w:rsidRDefault="005933AC">
            <w:r w:rsidRPr="00881BF9">
              <w:t>VRKIS naujai kuriamų ar modernizuojamų komponentų administravimas</w:t>
            </w:r>
            <w:r w:rsidR="006D41F7" w:rsidRPr="00881BF9">
              <w:t xml:space="preserve"> (funkcinių parametrų nustatymas)</w:t>
            </w:r>
            <w:r w:rsidRPr="00881BF9">
              <w:t xml:space="preserve"> turi būti vykdomas </w:t>
            </w:r>
            <w:r w:rsidR="00005690" w:rsidRPr="00881BF9">
              <w:t>naudojant esamą VRKIS administravimo posistemę.</w:t>
            </w:r>
          </w:p>
        </w:tc>
      </w:tr>
      <w:tr w:rsidR="00881BF9" w:rsidRPr="00881BF9" w14:paraId="6DFE4EE0" w14:textId="77777777">
        <w:tc>
          <w:tcPr>
            <w:tcW w:w="626" w:type="pct"/>
          </w:tcPr>
          <w:p w14:paraId="6C3DAB42" w14:textId="77777777" w:rsidR="00980266" w:rsidRPr="00881BF9" w:rsidRDefault="00980266" w:rsidP="00AF0807">
            <w:pPr>
              <w:pStyle w:val="Sraopastraipa"/>
              <w:numPr>
                <w:ilvl w:val="0"/>
                <w:numId w:val="18"/>
              </w:numPr>
            </w:pPr>
          </w:p>
        </w:tc>
        <w:tc>
          <w:tcPr>
            <w:tcW w:w="4374" w:type="pct"/>
          </w:tcPr>
          <w:p w14:paraId="14DFEFC7" w14:textId="787C6F1B" w:rsidR="00980266" w:rsidRPr="00881BF9" w:rsidRDefault="00980266">
            <w:r w:rsidRPr="00881BF9">
              <w:t>Atskir</w:t>
            </w:r>
            <w:r w:rsidR="00C80A5E" w:rsidRPr="00881BF9">
              <w:t>ų</w:t>
            </w:r>
            <w:r w:rsidRPr="00881BF9">
              <w:t xml:space="preserve"> naujai kuriam</w:t>
            </w:r>
            <w:r w:rsidR="00C80A5E" w:rsidRPr="00881BF9">
              <w:t>ų</w:t>
            </w:r>
            <w:r w:rsidRPr="00881BF9">
              <w:t xml:space="preserve"> VRKIS komponent</w:t>
            </w:r>
            <w:r w:rsidR="00C80A5E" w:rsidRPr="00881BF9">
              <w:t>ų administravimas gali būti vykdomas ir ne VRKIS administravimo posistemės pagalba, tačiau tokios išimtys turi būti suderintos su Perkančiąja organizacija.</w:t>
            </w:r>
          </w:p>
        </w:tc>
      </w:tr>
      <w:tr w:rsidR="00881BF9" w:rsidRPr="00881BF9" w14:paraId="1FFE195E" w14:textId="77777777">
        <w:tc>
          <w:tcPr>
            <w:tcW w:w="626" w:type="pct"/>
          </w:tcPr>
          <w:p w14:paraId="0D7790BA" w14:textId="77777777" w:rsidR="00E618CE" w:rsidRPr="00881BF9" w:rsidRDefault="00E618CE" w:rsidP="00AF0807">
            <w:pPr>
              <w:pStyle w:val="Sraopastraipa"/>
              <w:numPr>
                <w:ilvl w:val="0"/>
                <w:numId w:val="18"/>
              </w:numPr>
            </w:pPr>
          </w:p>
        </w:tc>
        <w:tc>
          <w:tcPr>
            <w:tcW w:w="4374" w:type="pct"/>
          </w:tcPr>
          <w:p w14:paraId="71F6B156" w14:textId="6E88A705" w:rsidR="00E618CE" w:rsidRPr="00881BF9" w:rsidRDefault="00272823">
            <w:r w:rsidRPr="00881BF9">
              <w:t xml:space="preserve">VRKIS administravimo posistemė turės būti atnaujinta </w:t>
            </w:r>
            <w:r w:rsidR="00481564" w:rsidRPr="00881BF9">
              <w:t xml:space="preserve">pagal </w:t>
            </w:r>
            <w:r w:rsidR="00637765" w:rsidRPr="00881BF9">
              <w:t>šios Techninės specifikacijos reikalavimuose aprašytas funkcijas, kurių realizavimui ar parametrų valdymui yra reikalingas atlikti administravimo funkcijas.</w:t>
            </w:r>
          </w:p>
        </w:tc>
      </w:tr>
      <w:tr w:rsidR="00E618CE" w:rsidRPr="00881BF9" w14:paraId="5EEDF286" w14:textId="77777777">
        <w:tc>
          <w:tcPr>
            <w:tcW w:w="626" w:type="pct"/>
          </w:tcPr>
          <w:p w14:paraId="2F9EEC4E" w14:textId="77777777" w:rsidR="00E618CE" w:rsidRPr="00881BF9" w:rsidRDefault="00E618CE" w:rsidP="00AF0807">
            <w:pPr>
              <w:pStyle w:val="Sraopastraipa"/>
              <w:numPr>
                <w:ilvl w:val="0"/>
                <w:numId w:val="18"/>
              </w:numPr>
            </w:pPr>
          </w:p>
        </w:tc>
        <w:tc>
          <w:tcPr>
            <w:tcW w:w="4374" w:type="pct"/>
          </w:tcPr>
          <w:p w14:paraId="7EDC27C0" w14:textId="122D32D1" w:rsidR="00E618CE" w:rsidRPr="00881BF9" w:rsidRDefault="004971AA">
            <w:r w:rsidRPr="00881BF9">
              <w:t xml:space="preserve">Visi šioje techninėje specifikacijoje numatyti terminai, trukmės, </w:t>
            </w:r>
            <w:r w:rsidR="003B35C8" w:rsidRPr="00881BF9">
              <w:t xml:space="preserve">parametrai turi būti </w:t>
            </w:r>
            <w:r w:rsidR="0009196B" w:rsidRPr="00881BF9">
              <w:t xml:space="preserve">administruojami </w:t>
            </w:r>
            <w:r w:rsidR="00980266" w:rsidRPr="00881BF9">
              <w:t>VRKIS administravimo posistemėje, nebent su Perkančiąja organizacija būtų suderinta kitaip.</w:t>
            </w:r>
          </w:p>
        </w:tc>
      </w:tr>
    </w:tbl>
    <w:p w14:paraId="0FA7C373" w14:textId="77777777" w:rsidR="00E618CE" w:rsidRPr="00881BF9" w:rsidRDefault="00E618CE" w:rsidP="00E618CE"/>
    <w:p w14:paraId="197DAD84" w14:textId="534A7FA8" w:rsidR="00661312" w:rsidRPr="00881BF9" w:rsidRDefault="00661312" w:rsidP="00E618CE">
      <w:pPr>
        <w:pStyle w:val="Antrat2"/>
        <w:ind w:left="567" w:hanging="567"/>
      </w:pPr>
      <w:bookmarkStart w:id="54" w:name="_Toc178546548"/>
      <w:bookmarkStart w:id="55" w:name="_Ref160631428"/>
      <w:r w:rsidRPr="00881BF9">
        <w:t>Reikalavimai turinio valdymo sistemai</w:t>
      </w:r>
      <w:bookmarkEnd w:id="54"/>
    </w:p>
    <w:p w14:paraId="20ED63D5" w14:textId="572A7CF6" w:rsidR="00661312" w:rsidRPr="00881BF9" w:rsidRDefault="00661312" w:rsidP="00661312">
      <w:pPr>
        <w:pStyle w:val="Antrat"/>
        <w:keepNext/>
        <w:rPr>
          <w:b w:val="0"/>
          <w:bCs w:val="0"/>
          <w:color w:val="auto"/>
          <w:szCs w:val="24"/>
        </w:rPr>
      </w:pPr>
      <w:r w:rsidRPr="00881BF9">
        <w:rPr>
          <w:b w:val="0"/>
          <w:color w:val="auto"/>
          <w:szCs w:val="24"/>
          <w:shd w:val="clear" w:color="auto" w:fill="E6E6E6"/>
        </w:rPr>
        <w:fldChar w:fldCharType="begin"/>
      </w:r>
      <w:r w:rsidRPr="00881BF9">
        <w:rPr>
          <w:b w:val="0"/>
          <w:bCs w:val="0"/>
          <w:color w:val="auto"/>
          <w:szCs w:val="24"/>
        </w:rPr>
        <w:instrText xml:space="preserve"> STYLEREF 1 \s </w:instrText>
      </w:r>
      <w:r w:rsidRPr="00881BF9">
        <w:rPr>
          <w:b w:val="0"/>
          <w:color w:val="auto"/>
          <w:szCs w:val="24"/>
          <w:shd w:val="clear" w:color="auto" w:fill="E6E6E6"/>
        </w:rPr>
        <w:fldChar w:fldCharType="separate"/>
      </w:r>
      <w:r w:rsidR="00881BF9" w:rsidRPr="00881BF9">
        <w:rPr>
          <w:b w:val="0"/>
          <w:bCs w:val="0"/>
          <w:color w:val="auto"/>
          <w:szCs w:val="24"/>
        </w:rPr>
        <w:t>8</w:t>
      </w:r>
      <w:r w:rsidRPr="00881BF9">
        <w:rPr>
          <w:b w:val="0"/>
          <w:color w:val="auto"/>
          <w:szCs w:val="24"/>
          <w:shd w:val="clear" w:color="auto" w:fill="E6E6E6"/>
        </w:rPr>
        <w:fldChar w:fldCharType="end"/>
      </w:r>
      <w:r w:rsidRPr="00881BF9">
        <w:rPr>
          <w:b w:val="0"/>
          <w:bCs w:val="0"/>
          <w:color w:val="auto"/>
          <w:szCs w:val="24"/>
        </w:rPr>
        <w:t>.</w:t>
      </w:r>
      <w:r w:rsidRPr="00881BF9">
        <w:rPr>
          <w:b w:val="0"/>
          <w:color w:val="auto"/>
          <w:szCs w:val="24"/>
          <w:shd w:val="clear" w:color="auto" w:fill="E6E6E6"/>
        </w:rPr>
        <w:fldChar w:fldCharType="begin"/>
      </w:r>
      <w:r w:rsidRPr="00881BF9">
        <w:rPr>
          <w:b w:val="0"/>
          <w:bCs w:val="0"/>
          <w:color w:val="auto"/>
          <w:szCs w:val="24"/>
        </w:rPr>
        <w:instrText xml:space="preserve"> SEQ Table \* ARABIC \s 1 </w:instrText>
      </w:r>
      <w:r w:rsidRPr="00881BF9">
        <w:rPr>
          <w:b w:val="0"/>
          <w:color w:val="auto"/>
          <w:szCs w:val="24"/>
          <w:shd w:val="clear" w:color="auto" w:fill="E6E6E6"/>
        </w:rPr>
        <w:fldChar w:fldCharType="separate"/>
      </w:r>
      <w:r w:rsidR="00881BF9" w:rsidRPr="00881BF9">
        <w:rPr>
          <w:b w:val="0"/>
          <w:bCs w:val="0"/>
          <w:color w:val="auto"/>
          <w:szCs w:val="24"/>
        </w:rPr>
        <w:t>30</w:t>
      </w:r>
      <w:r w:rsidRPr="00881BF9">
        <w:rPr>
          <w:b w:val="0"/>
          <w:color w:val="auto"/>
          <w:szCs w:val="24"/>
          <w:shd w:val="clear" w:color="auto" w:fill="E6E6E6"/>
        </w:rPr>
        <w:fldChar w:fldCharType="end"/>
      </w:r>
      <w:r w:rsidRPr="00881BF9">
        <w:rPr>
          <w:b w:val="0"/>
          <w:bCs w:val="0"/>
          <w:color w:val="auto"/>
          <w:szCs w:val="24"/>
        </w:rPr>
        <w:t xml:space="preserve"> lentelė. Reikalavimai turinio valdymui</w:t>
      </w:r>
    </w:p>
    <w:tbl>
      <w:tblPr>
        <w:tblStyle w:val="Lentelstinklelis"/>
        <w:tblW w:w="5000" w:type="pct"/>
        <w:tblLayout w:type="fixed"/>
        <w:tblLook w:val="04A0" w:firstRow="1" w:lastRow="0" w:firstColumn="1" w:lastColumn="0" w:noHBand="0" w:noVBand="1"/>
      </w:tblPr>
      <w:tblGrid>
        <w:gridCol w:w="1129"/>
        <w:gridCol w:w="7890"/>
      </w:tblGrid>
      <w:tr w:rsidR="00881BF9" w:rsidRPr="00881BF9" w14:paraId="68C29221" w14:textId="77777777" w:rsidTr="7E85B070">
        <w:trPr>
          <w:tblHeader/>
        </w:trPr>
        <w:tc>
          <w:tcPr>
            <w:tcW w:w="626" w:type="pct"/>
            <w:shd w:val="clear" w:color="auto" w:fill="F2F2F2" w:themeFill="background1" w:themeFillShade="F2"/>
            <w:vAlign w:val="center"/>
          </w:tcPr>
          <w:p w14:paraId="4E1BAC42" w14:textId="77777777" w:rsidR="00661312" w:rsidRPr="00881BF9" w:rsidRDefault="00661312" w:rsidP="00F445BE">
            <w:pPr>
              <w:jc w:val="left"/>
              <w:rPr>
                <w:b/>
                <w:bCs/>
              </w:rPr>
            </w:pPr>
            <w:r w:rsidRPr="00881BF9">
              <w:rPr>
                <w:b/>
                <w:bCs/>
              </w:rPr>
              <w:t>Nr.</w:t>
            </w:r>
          </w:p>
        </w:tc>
        <w:tc>
          <w:tcPr>
            <w:tcW w:w="4374" w:type="pct"/>
            <w:shd w:val="clear" w:color="auto" w:fill="F2F2F2" w:themeFill="background1" w:themeFillShade="F2"/>
            <w:vAlign w:val="center"/>
          </w:tcPr>
          <w:p w14:paraId="16AC3D91" w14:textId="77777777" w:rsidR="00661312" w:rsidRPr="00881BF9" w:rsidRDefault="00661312" w:rsidP="00F445BE">
            <w:pPr>
              <w:jc w:val="left"/>
              <w:rPr>
                <w:b/>
                <w:bCs/>
              </w:rPr>
            </w:pPr>
            <w:r w:rsidRPr="00881BF9">
              <w:rPr>
                <w:b/>
                <w:bCs/>
              </w:rPr>
              <w:t>Reikalavimas</w:t>
            </w:r>
          </w:p>
        </w:tc>
      </w:tr>
      <w:tr w:rsidR="00881BF9" w:rsidRPr="00881BF9" w14:paraId="055193DD" w14:textId="77777777" w:rsidTr="7E85B070">
        <w:tc>
          <w:tcPr>
            <w:tcW w:w="626" w:type="pct"/>
          </w:tcPr>
          <w:p w14:paraId="743CA9C6" w14:textId="77777777" w:rsidR="00546E19" w:rsidRPr="00881BF9" w:rsidRDefault="00546E19" w:rsidP="00546E19">
            <w:pPr>
              <w:pStyle w:val="Sraopastraipa"/>
              <w:numPr>
                <w:ilvl w:val="0"/>
                <w:numId w:val="18"/>
              </w:numPr>
            </w:pPr>
          </w:p>
        </w:tc>
        <w:tc>
          <w:tcPr>
            <w:tcW w:w="4374" w:type="pct"/>
          </w:tcPr>
          <w:p w14:paraId="06A865AF" w14:textId="2832AED9" w:rsidR="00546E19" w:rsidRPr="00881BF9" w:rsidRDefault="00546E19" w:rsidP="00546E19">
            <w:r w:rsidRPr="00881BF9">
              <w:t>VRKIS portalas turi būti administruojama naudojant turinio valdymo sistemą (toliau – TVS).</w:t>
            </w:r>
          </w:p>
        </w:tc>
      </w:tr>
      <w:tr w:rsidR="00881BF9" w:rsidRPr="00881BF9" w14:paraId="699A6191" w14:textId="77777777" w:rsidTr="7E85B070">
        <w:tc>
          <w:tcPr>
            <w:tcW w:w="626" w:type="pct"/>
          </w:tcPr>
          <w:p w14:paraId="5EB3CF9D" w14:textId="77777777" w:rsidR="008B0F2B" w:rsidRPr="00881BF9" w:rsidRDefault="008B0F2B" w:rsidP="00546E19">
            <w:pPr>
              <w:pStyle w:val="Sraopastraipa"/>
              <w:numPr>
                <w:ilvl w:val="0"/>
                <w:numId w:val="18"/>
              </w:numPr>
            </w:pPr>
          </w:p>
        </w:tc>
        <w:tc>
          <w:tcPr>
            <w:tcW w:w="4374" w:type="pct"/>
          </w:tcPr>
          <w:p w14:paraId="33309394" w14:textId="5EC2FE82" w:rsidR="008B0F2B" w:rsidRPr="00881BF9" w:rsidRDefault="008B0F2B" w:rsidP="00546E19">
            <w:r w:rsidRPr="00881BF9">
              <w:rPr>
                <w:rFonts w:cstheme="minorHAnsi"/>
                <w:szCs w:val="21"/>
              </w:rPr>
              <w:t xml:space="preserve">TVS naudotojų darbo vietos neturi reikalauti papildomos programinės įrangos diegimo ir turi veikti </w:t>
            </w:r>
            <w:r w:rsidR="008068CC" w:rsidRPr="00881BF9">
              <w:rPr>
                <w:rFonts w:cstheme="minorHAnsi"/>
                <w:szCs w:val="21"/>
              </w:rPr>
              <w:t xml:space="preserve">interneto </w:t>
            </w:r>
            <w:r w:rsidRPr="00881BF9">
              <w:rPr>
                <w:rFonts w:cstheme="minorHAnsi"/>
                <w:szCs w:val="21"/>
              </w:rPr>
              <w:t>naršyklėje.</w:t>
            </w:r>
          </w:p>
        </w:tc>
      </w:tr>
      <w:tr w:rsidR="00881BF9" w:rsidRPr="00881BF9" w14:paraId="347DBC32" w14:textId="77777777" w:rsidTr="7E85B070">
        <w:tc>
          <w:tcPr>
            <w:tcW w:w="626" w:type="pct"/>
          </w:tcPr>
          <w:p w14:paraId="786C584A" w14:textId="77777777" w:rsidR="00A5312F" w:rsidRPr="00881BF9" w:rsidRDefault="00A5312F" w:rsidP="00546E19">
            <w:pPr>
              <w:pStyle w:val="Sraopastraipa"/>
              <w:numPr>
                <w:ilvl w:val="0"/>
                <w:numId w:val="18"/>
              </w:numPr>
            </w:pPr>
          </w:p>
        </w:tc>
        <w:tc>
          <w:tcPr>
            <w:tcW w:w="4374" w:type="pct"/>
          </w:tcPr>
          <w:p w14:paraId="637FE646" w14:textId="3C101194" w:rsidR="00A5312F" w:rsidRPr="00881BF9" w:rsidRDefault="00A5312F" w:rsidP="00A5312F">
            <w:pPr>
              <w:rPr>
                <w:rFonts w:cstheme="minorHAnsi"/>
                <w:szCs w:val="21"/>
              </w:rPr>
            </w:pPr>
            <w:r w:rsidRPr="00881BF9">
              <w:rPr>
                <w:rFonts w:cstheme="minorHAnsi"/>
                <w:szCs w:val="21"/>
              </w:rPr>
              <w:t>Turi būti galimybė maketuoti tiek portalo pirmąjį puslapį, tiek, pagal hierarchiją, žemesnio lygmens portalo puslapius:</w:t>
            </w:r>
          </w:p>
          <w:p w14:paraId="3CB1ECFD" w14:textId="77777777" w:rsidR="00A5312F" w:rsidRPr="00881BF9" w:rsidRDefault="00A5312F" w:rsidP="00A5312F">
            <w:pPr>
              <w:rPr>
                <w:rFonts w:cstheme="minorHAnsi"/>
                <w:szCs w:val="21"/>
              </w:rPr>
            </w:pPr>
            <w:r w:rsidRPr="00881BF9">
              <w:rPr>
                <w:rFonts w:cstheme="minorHAnsi"/>
                <w:szCs w:val="21"/>
              </w:rPr>
              <w:t>•</w:t>
            </w:r>
            <w:r w:rsidRPr="00881BF9">
              <w:rPr>
                <w:rFonts w:cstheme="minorHAnsi"/>
                <w:szCs w:val="21"/>
              </w:rPr>
              <w:tab/>
              <w:t>pakeisti aktualiausių informacijos blokų padėtį;</w:t>
            </w:r>
          </w:p>
          <w:p w14:paraId="10DD6C6C" w14:textId="77777777" w:rsidR="00A5312F" w:rsidRPr="00881BF9" w:rsidRDefault="00A5312F" w:rsidP="00A5312F">
            <w:pPr>
              <w:rPr>
                <w:rFonts w:cstheme="minorHAnsi"/>
                <w:szCs w:val="21"/>
              </w:rPr>
            </w:pPr>
            <w:r w:rsidRPr="00881BF9">
              <w:rPr>
                <w:rFonts w:cstheme="minorHAnsi"/>
                <w:szCs w:val="21"/>
              </w:rPr>
              <w:t>•</w:t>
            </w:r>
            <w:r w:rsidRPr="00881BF9">
              <w:rPr>
                <w:rFonts w:cstheme="minorHAnsi"/>
                <w:szCs w:val="21"/>
              </w:rPr>
              <w:tab/>
              <w:t>nustatyti naujausių straipsnių skaičių blokuose;</w:t>
            </w:r>
          </w:p>
          <w:p w14:paraId="6F83F5E8" w14:textId="19951BCA" w:rsidR="00A5312F" w:rsidRPr="00881BF9" w:rsidRDefault="00A5312F" w:rsidP="00A5312F">
            <w:pPr>
              <w:rPr>
                <w:rFonts w:cstheme="minorHAnsi"/>
                <w:szCs w:val="21"/>
              </w:rPr>
            </w:pPr>
            <w:r w:rsidRPr="00881BF9">
              <w:rPr>
                <w:rFonts w:cstheme="minorHAnsi"/>
                <w:szCs w:val="21"/>
              </w:rPr>
              <w:t>•</w:t>
            </w:r>
            <w:r w:rsidRPr="00881BF9">
              <w:rPr>
                <w:rFonts w:cstheme="minorHAnsi"/>
                <w:szCs w:val="21"/>
              </w:rPr>
              <w:tab/>
              <w:t>įkelti / panaikinti papildomus blokus, įdėti / išimti juose esančią informaciją.</w:t>
            </w:r>
          </w:p>
        </w:tc>
      </w:tr>
      <w:tr w:rsidR="00881BF9" w:rsidRPr="00881BF9" w14:paraId="546BDE47" w14:textId="77777777" w:rsidTr="7E85B070">
        <w:tc>
          <w:tcPr>
            <w:tcW w:w="626" w:type="pct"/>
          </w:tcPr>
          <w:p w14:paraId="25A23BFC" w14:textId="77777777" w:rsidR="00546E19" w:rsidRPr="00881BF9" w:rsidRDefault="00546E19" w:rsidP="00546E19">
            <w:pPr>
              <w:pStyle w:val="Sraopastraipa"/>
              <w:numPr>
                <w:ilvl w:val="0"/>
                <w:numId w:val="18"/>
              </w:numPr>
            </w:pPr>
          </w:p>
        </w:tc>
        <w:tc>
          <w:tcPr>
            <w:tcW w:w="4374" w:type="pct"/>
          </w:tcPr>
          <w:p w14:paraId="5BE3FCF3" w14:textId="6EA05D72" w:rsidR="00546E19" w:rsidRPr="00881BF9" w:rsidRDefault="00546E19" w:rsidP="00546E19">
            <w:r w:rsidRPr="00881BF9">
              <w:t>TVS turi turėti svetainės sričių administravimo funkcijas:</w:t>
            </w:r>
          </w:p>
        </w:tc>
      </w:tr>
      <w:tr w:rsidR="00881BF9" w:rsidRPr="00881BF9" w14:paraId="4427557E" w14:textId="77777777" w:rsidTr="7E85B070">
        <w:tc>
          <w:tcPr>
            <w:tcW w:w="626" w:type="pct"/>
          </w:tcPr>
          <w:p w14:paraId="4380E8B9" w14:textId="77777777" w:rsidR="00B01FDD" w:rsidRPr="00881BF9" w:rsidRDefault="00B01FDD" w:rsidP="00B01FDD">
            <w:pPr>
              <w:pStyle w:val="Sraopastraipa"/>
              <w:numPr>
                <w:ilvl w:val="1"/>
                <w:numId w:val="18"/>
              </w:numPr>
            </w:pPr>
          </w:p>
        </w:tc>
        <w:tc>
          <w:tcPr>
            <w:tcW w:w="4374" w:type="pct"/>
          </w:tcPr>
          <w:p w14:paraId="436CE8AF" w14:textId="6D941519" w:rsidR="00B01FDD" w:rsidRPr="00881BF9" w:rsidRDefault="00441864" w:rsidP="00B01FDD">
            <w:r w:rsidRPr="00881BF9">
              <w:t>k</w:t>
            </w:r>
            <w:r w:rsidR="00B01FDD" w:rsidRPr="00881BF9">
              <w:t>urti naujas sritis;</w:t>
            </w:r>
          </w:p>
        </w:tc>
      </w:tr>
      <w:tr w:rsidR="00881BF9" w:rsidRPr="00881BF9" w14:paraId="4F98BBFE" w14:textId="77777777" w:rsidTr="7E85B070">
        <w:tc>
          <w:tcPr>
            <w:tcW w:w="626" w:type="pct"/>
          </w:tcPr>
          <w:p w14:paraId="566DB2D6" w14:textId="77777777" w:rsidR="00B01FDD" w:rsidRPr="00881BF9" w:rsidRDefault="00B01FDD" w:rsidP="00B01FDD">
            <w:pPr>
              <w:pStyle w:val="Sraopastraipa"/>
              <w:numPr>
                <w:ilvl w:val="1"/>
                <w:numId w:val="18"/>
              </w:numPr>
            </w:pPr>
          </w:p>
        </w:tc>
        <w:tc>
          <w:tcPr>
            <w:tcW w:w="4374" w:type="pct"/>
          </w:tcPr>
          <w:p w14:paraId="4972AE62" w14:textId="1387B3D0" w:rsidR="00B01FDD" w:rsidRPr="00881BF9" w:rsidRDefault="000C2DF3" w:rsidP="00B01FDD">
            <w:r w:rsidRPr="00881BF9">
              <w:t>p</w:t>
            </w:r>
            <w:r w:rsidR="00B01FDD" w:rsidRPr="00881BF9">
              <w:t>ervadinti, skaidyti ar sujungti esamas sritis;</w:t>
            </w:r>
          </w:p>
        </w:tc>
      </w:tr>
      <w:tr w:rsidR="00881BF9" w:rsidRPr="00881BF9" w14:paraId="39626D76" w14:textId="77777777" w:rsidTr="7E85B070">
        <w:tc>
          <w:tcPr>
            <w:tcW w:w="626" w:type="pct"/>
          </w:tcPr>
          <w:p w14:paraId="02C82F69" w14:textId="77777777" w:rsidR="00B01FDD" w:rsidRPr="00881BF9" w:rsidRDefault="00B01FDD" w:rsidP="00B01FDD">
            <w:pPr>
              <w:pStyle w:val="Sraopastraipa"/>
              <w:numPr>
                <w:ilvl w:val="1"/>
                <w:numId w:val="18"/>
              </w:numPr>
            </w:pPr>
          </w:p>
        </w:tc>
        <w:tc>
          <w:tcPr>
            <w:tcW w:w="4374" w:type="pct"/>
          </w:tcPr>
          <w:p w14:paraId="54CF8D09" w14:textId="0E728FEB" w:rsidR="00B01FDD" w:rsidRPr="00881BF9" w:rsidRDefault="000C2DF3" w:rsidP="00B01FDD">
            <w:r w:rsidRPr="00881BF9">
              <w:t>į</w:t>
            </w:r>
            <w:r w:rsidR="00B01FDD" w:rsidRPr="00881BF9">
              <w:t>jungti ir išjungti sričių publikavimą svetainėje (nepublikuojamos sritys turi būti nematomos svetainės lankytojams);</w:t>
            </w:r>
          </w:p>
        </w:tc>
      </w:tr>
      <w:tr w:rsidR="00881BF9" w:rsidRPr="00881BF9" w14:paraId="0AC7CE11" w14:textId="77777777" w:rsidTr="7E85B070">
        <w:tc>
          <w:tcPr>
            <w:tcW w:w="626" w:type="pct"/>
          </w:tcPr>
          <w:p w14:paraId="0B393175" w14:textId="77777777" w:rsidR="00B01FDD" w:rsidRPr="00881BF9" w:rsidRDefault="00B01FDD" w:rsidP="00B01FDD">
            <w:pPr>
              <w:pStyle w:val="Sraopastraipa"/>
              <w:numPr>
                <w:ilvl w:val="1"/>
                <w:numId w:val="18"/>
              </w:numPr>
            </w:pPr>
          </w:p>
        </w:tc>
        <w:tc>
          <w:tcPr>
            <w:tcW w:w="4374" w:type="pct"/>
          </w:tcPr>
          <w:p w14:paraId="2C2B0E14" w14:textId="7D123BC1" w:rsidR="00B01FDD" w:rsidRPr="00881BF9" w:rsidRDefault="00F35AD3" w:rsidP="00B01FDD">
            <w:r w:rsidRPr="00881BF9">
              <w:t>a</w:t>
            </w:r>
            <w:r w:rsidR="00B01FDD" w:rsidRPr="00881BF9">
              <w:t>rchyvuoti nebeaktualias sritis.</w:t>
            </w:r>
          </w:p>
        </w:tc>
      </w:tr>
      <w:tr w:rsidR="00881BF9" w:rsidRPr="00881BF9" w14:paraId="2FFAEB05" w14:textId="77777777" w:rsidTr="7E85B070">
        <w:tc>
          <w:tcPr>
            <w:tcW w:w="626" w:type="pct"/>
          </w:tcPr>
          <w:p w14:paraId="1E66F0DC" w14:textId="77777777" w:rsidR="00F25E13" w:rsidRPr="00881BF9" w:rsidRDefault="00F25E13" w:rsidP="00A76569">
            <w:pPr>
              <w:pStyle w:val="Sraopastraipa"/>
              <w:numPr>
                <w:ilvl w:val="0"/>
                <w:numId w:val="18"/>
              </w:numPr>
            </w:pPr>
          </w:p>
        </w:tc>
        <w:tc>
          <w:tcPr>
            <w:tcW w:w="4374" w:type="pct"/>
          </w:tcPr>
          <w:p w14:paraId="6E32DAA5" w14:textId="19057F1A" w:rsidR="00F25E13" w:rsidRPr="00881BF9" w:rsidRDefault="0063690A" w:rsidP="00B01FDD">
            <w:r w:rsidRPr="00881BF9">
              <w:t>Administravimo dalyje, atskiruose moduliuose turi veikti paieška. Atlikus paiešką galimybė automatiškai patekti į atrinktą objektą ir jį redaguoti.</w:t>
            </w:r>
          </w:p>
        </w:tc>
      </w:tr>
      <w:tr w:rsidR="00881BF9" w:rsidRPr="00881BF9" w14:paraId="6DDED161" w14:textId="77777777" w:rsidTr="7E85B070">
        <w:tc>
          <w:tcPr>
            <w:tcW w:w="626" w:type="pct"/>
          </w:tcPr>
          <w:p w14:paraId="7BB7809A" w14:textId="77777777" w:rsidR="00635D47" w:rsidRPr="00881BF9" w:rsidRDefault="00635D47" w:rsidP="00A76569">
            <w:pPr>
              <w:pStyle w:val="Sraopastraipa"/>
              <w:numPr>
                <w:ilvl w:val="0"/>
                <w:numId w:val="18"/>
              </w:numPr>
            </w:pPr>
          </w:p>
        </w:tc>
        <w:tc>
          <w:tcPr>
            <w:tcW w:w="4374" w:type="pct"/>
          </w:tcPr>
          <w:p w14:paraId="49CD8E74" w14:textId="691D19A3" w:rsidR="00635D47" w:rsidRPr="00881BF9" w:rsidRDefault="00635D47" w:rsidP="00B01FDD">
            <w:r w:rsidRPr="00881BF9">
              <w:rPr>
                <w:rFonts w:cstheme="minorHAnsi"/>
                <w:szCs w:val="21"/>
              </w:rPr>
              <w:t>TVS turi palaikyti versijavimą, t. y. atlikus srities redagavimą turi būti išsaugoma senesnė versija. Turi būti galimybė publikuoti naują turinį ir peržiūrėti, įsikelti senesnes turinio versijas.</w:t>
            </w:r>
          </w:p>
        </w:tc>
      </w:tr>
      <w:tr w:rsidR="00881BF9" w:rsidRPr="00881BF9" w14:paraId="545E9BA9" w14:textId="77777777" w:rsidTr="7E85B070">
        <w:tc>
          <w:tcPr>
            <w:tcW w:w="626" w:type="pct"/>
          </w:tcPr>
          <w:p w14:paraId="4575A8EA" w14:textId="77777777" w:rsidR="004C4EE4" w:rsidRPr="00881BF9" w:rsidRDefault="004C4EE4" w:rsidP="00A76569">
            <w:pPr>
              <w:pStyle w:val="Sraopastraipa"/>
              <w:numPr>
                <w:ilvl w:val="0"/>
                <w:numId w:val="18"/>
              </w:numPr>
            </w:pPr>
          </w:p>
        </w:tc>
        <w:tc>
          <w:tcPr>
            <w:tcW w:w="4374" w:type="pct"/>
          </w:tcPr>
          <w:p w14:paraId="4DDDE31D" w14:textId="71C4B94A" w:rsidR="004C4EE4" w:rsidRPr="00881BF9" w:rsidRDefault="004C4EE4" w:rsidP="00B01FDD">
            <w:r w:rsidRPr="00881BF9">
              <w:t xml:space="preserve">Turi būti galimybė integruoti į </w:t>
            </w:r>
            <w:r w:rsidR="001D1E95" w:rsidRPr="00881BF9">
              <w:t>portalo</w:t>
            </w:r>
            <w:r w:rsidRPr="00881BF9">
              <w:t xml:space="preserve"> puslapius išorines aplikacijas (JavaScript, HTML ir kt.), kitus interneto puslapius.</w:t>
            </w:r>
          </w:p>
        </w:tc>
      </w:tr>
      <w:tr w:rsidR="00881BF9" w:rsidRPr="00881BF9" w14:paraId="0994FF57" w14:textId="77777777" w:rsidTr="7E85B070">
        <w:tc>
          <w:tcPr>
            <w:tcW w:w="626" w:type="pct"/>
          </w:tcPr>
          <w:p w14:paraId="3592802C" w14:textId="77777777" w:rsidR="00191A42" w:rsidRPr="00881BF9" w:rsidRDefault="00191A42" w:rsidP="00191A42">
            <w:pPr>
              <w:pStyle w:val="Sraopastraipa"/>
              <w:numPr>
                <w:ilvl w:val="0"/>
                <w:numId w:val="18"/>
              </w:numPr>
            </w:pPr>
          </w:p>
        </w:tc>
        <w:tc>
          <w:tcPr>
            <w:tcW w:w="4374" w:type="pct"/>
          </w:tcPr>
          <w:p w14:paraId="504BDE1E" w14:textId="069B9598" w:rsidR="00191A42" w:rsidRPr="00881BF9" w:rsidRDefault="00191A42" w:rsidP="00191A42">
            <w:r w:rsidRPr="00881BF9">
              <w:t>Turi būti lentelių kūrimo, sukurtų lentelių kopijavimo, jų redagavimo ir lentelių bei jos langelių formatavimo funkcijos.</w:t>
            </w:r>
          </w:p>
        </w:tc>
      </w:tr>
      <w:tr w:rsidR="00881BF9" w:rsidRPr="00881BF9" w14:paraId="6CA21592" w14:textId="77777777" w:rsidTr="7E85B070">
        <w:tc>
          <w:tcPr>
            <w:tcW w:w="626" w:type="pct"/>
          </w:tcPr>
          <w:p w14:paraId="0CF47C98" w14:textId="77777777" w:rsidR="00191A42" w:rsidRPr="00881BF9" w:rsidRDefault="00191A42" w:rsidP="00191A42">
            <w:pPr>
              <w:pStyle w:val="Sraopastraipa"/>
              <w:numPr>
                <w:ilvl w:val="0"/>
                <w:numId w:val="18"/>
              </w:numPr>
            </w:pPr>
          </w:p>
        </w:tc>
        <w:tc>
          <w:tcPr>
            <w:tcW w:w="4374" w:type="pct"/>
          </w:tcPr>
          <w:p w14:paraId="1A5C93E2" w14:textId="19C6946E" w:rsidR="00191A42" w:rsidRPr="00881BF9" w:rsidRDefault="00191A42" w:rsidP="00191A42">
            <w:r w:rsidRPr="00881BF9">
              <w:t>TVS teksto redaktorius turi leisti kurti, redaguoti ir formatuoti lenteles: nustatyti lentelės plotį ir aukštį, eilučių ir stulpelių skaičių, įterpti naujas eilutes, stulpelius ir juos ištrinti, nustatyti lentelės stilių, lentelės rėmelio stilių, teksto lygiavimo stilių lentelėje, nustatyti tarpus tarp lentelės langelių, tarpus tarp celės rėmuo ir teksto, nustatyti lentelės antraštę, santrauką (angl. Alt-tag, Meta-tag).</w:t>
            </w:r>
          </w:p>
        </w:tc>
      </w:tr>
      <w:tr w:rsidR="00881BF9" w:rsidRPr="00881BF9" w14:paraId="0A397028" w14:textId="77777777" w:rsidTr="7E85B070">
        <w:tc>
          <w:tcPr>
            <w:tcW w:w="626" w:type="pct"/>
          </w:tcPr>
          <w:p w14:paraId="12F88D8B" w14:textId="37DB0D9D" w:rsidR="00191A42" w:rsidRPr="00881BF9" w:rsidRDefault="00191A42" w:rsidP="00191A42">
            <w:pPr>
              <w:pStyle w:val="Sraopastraipa"/>
              <w:numPr>
                <w:ilvl w:val="0"/>
                <w:numId w:val="18"/>
              </w:numPr>
            </w:pPr>
            <w:r w:rsidRPr="00881BF9">
              <w:t>\</w:t>
            </w:r>
          </w:p>
        </w:tc>
        <w:tc>
          <w:tcPr>
            <w:tcW w:w="4374" w:type="pct"/>
          </w:tcPr>
          <w:p w14:paraId="645ACB63" w14:textId="7238F9E1" w:rsidR="00191A42" w:rsidRPr="00881BF9" w:rsidRDefault="00191A42" w:rsidP="00191A42">
            <w:r w:rsidRPr="00881BF9">
              <w:t>TVS naudotojai turi galėti redaguoti ir formatuoti jau sukurtas lenteles: apjungti lentelės celes ir jas išskirti, nustatyti celės, stulpelio ar eilutės stilių: nustatyti plotį, aukštį, šriftą ir jo spalvą, fono spalvą, lygiavimą ir kt. formato nustatymus.</w:t>
            </w:r>
          </w:p>
        </w:tc>
      </w:tr>
      <w:tr w:rsidR="00881BF9" w:rsidRPr="00881BF9" w14:paraId="0548B7CF" w14:textId="77777777" w:rsidTr="7E85B070">
        <w:tc>
          <w:tcPr>
            <w:tcW w:w="626" w:type="pct"/>
          </w:tcPr>
          <w:p w14:paraId="3F7CE10C" w14:textId="77777777" w:rsidR="00AE4F18" w:rsidRPr="00881BF9" w:rsidRDefault="00AE4F18" w:rsidP="00AE4F18">
            <w:pPr>
              <w:pStyle w:val="Sraopastraipa"/>
              <w:numPr>
                <w:ilvl w:val="0"/>
                <w:numId w:val="18"/>
              </w:numPr>
            </w:pPr>
          </w:p>
        </w:tc>
        <w:tc>
          <w:tcPr>
            <w:tcW w:w="4374" w:type="pct"/>
          </w:tcPr>
          <w:p w14:paraId="34D25D0E" w14:textId="1E33ACAD" w:rsidR="00AE4F18" w:rsidRPr="00881BF9" w:rsidRDefault="007670D0" w:rsidP="00AE4F18">
            <w:r w:rsidRPr="00881BF9">
              <w:t xml:space="preserve">TVS turi </w:t>
            </w:r>
            <w:r w:rsidR="00925D20" w:rsidRPr="00881BF9">
              <w:t xml:space="preserve">leisti naudoti </w:t>
            </w:r>
            <w:r w:rsidR="00F445BE" w:rsidRPr="00881BF9">
              <w:t>animacinius elementus.</w:t>
            </w:r>
          </w:p>
        </w:tc>
      </w:tr>
      <w:tr w:rsidR="00881BF9" w:rsidRPr="00881BF9" w14:paraId="4A1B6675" w14:textId="77777777" w:rsidTr="7E85B070">
        <w:tc>
          <w:tcPr>
            <w:tcW w:w="626" w:type="pct"/>
          </w:tcPr>
          <w:p w14:paraId="1CCF868D" w14:textId="77777777" w:rsidR="00574FD0" w:rsidRPr="00881BF9" w:rsidRDefault="00574FD0" w:rsidP="00574FD0">
            <w:pPr>
              <w:pStyle w:val="Sraopastraipa"/>
              <w:numPr>
                <w:ilvl w:val="0"/>
                <w:numId w:val="18"/>
              </w:numPr>
            </w:pPr>
          </w:p>
        </w:tc>
        <w:tc>
          <w:tcPr>
            <w:tcW w:w="4374" w:type="pct"/>
          </w:tcPr>
          <w:p w14:paraId="60697E33" w14:textId="1612BEFA" w:rsidR="00574FD0" w:rsidRPr="00881BF9" w:rsidRDefault="00574FD0" w:rsidP="00574FD0">
            <w:r w:rsidRPr="00881BF9">
              <w:t>Kiekvienoje srityje turi būti galimybė kurti skirtingus puslapius naudojantis teksto redagavimo aplinka, atitinkančia šiuos reikalavimus:</w:t>
            </w:r>
          </w:p>
        </w:tc>
      </w:tr>
      <w:tr w:rsidR="00881BF9" w:rsidRPr="00881BF9" w14:paraId="239638A8" w14:textId="77777777" w:rsidTr="7E85B070">
        <w:tc>
          <w:tcPr>
            <w:tcW w:w="626" w:type="pct"/>
          </w:tcPr>
          <w:p w14:paraId="7BA993D6" w14:textId="77777777" w:rsidR="00574FD0" w:rsidRPr="00881BF9" w:rsidRDefault="00574FD0" w:rsidP="00574FD0">
            <w:pPr>
              <w:pStyle w:val="Sraopastraipa"/>
              <w:numPr>
                <w:ilvl w:val="1"/>
                <w:numId w:val="18"/>
              </w:numPr>
            </w:pPr>
          </w:p>
        </w:tc>
        <w:tc>
          <w:tcPr>
            <w:tcW w:w="4374" w:type="pct"/>
          </w:tcPr>
          <w:p w14:paraId="33998529" w14:textId="084C06DA" w:rsidR="00574FD0" w:rsidRPr="00881BF9" w:rsidRDefault="00574FD0" w:rsidP="00574FD0">
            <w:r w:rsidRPr="00881BF9">
              <w:t>redagavimo aplinka turi būti artima „Microsoft Word“ ar lygiaverčių programų aplinkai;</w:t>
            </w:r>
          </w:p>
        </w:tc>
      </w:tr>
      <w:tr w:rsidR="00881BF9" w:rsidRPr="00881BF9" w14:paraId="66D58070" w14:textId="77777777" w:rsidTr="7E85B070">
        <w:tc>
          <w:tcPr>
            <w:tcW w:w="626" w:type="pct"/>
          </w:tcPr>
          <w:p w14:paraId="120D12AA" w14:textId="77777777" w:rsidR="00574FD0" w:rsidRPr="00881BF9" w:rsidRDefault="00574FD0" w:rsidP="00574FD0">
            <w:pPr>
              <w:pStyle w:val="Sraopastraipa"/>
              <w:numPr>
                <w:ilvl w:val="1"/>
                <w:numId w:val="18"/>
              </w:numPr>
            </w:pPr>
          </w:p>
        </w:tc>
        <w:tc>
          <w:tcPr>
            <w:tcW w:w="4374" w:type="pct"/>
          </w:tcPr>
          <w:p w14:paraId="1A91CF96" w14:textId="41345DD5" w:rsidR="00574FD0" w:rsidRPr="00881BF9" w:rsidRDefault="00574FD0" w:rsidP="00574FD0">
            <w:r w:rsidRPr="00881BF9">
              <w:t>turi būti teikiami redagavimo palengvinimai: teksto formatavimas, pasirinkimas iš galimų reikšmių sąrašo, lentelių redaktorius, pasikartojantys elementai. Šie elementai turi būti lengvai konfigūruojami bei lengvai naudoti nurodytas reikšmes ir pasirinkimus;</w:t>
            </w:r>
          </w:p>
        </w:tc>
      </w:tr>
      <w:tr w:rsidR="00881BF9" w:rsidRPr="00881BF9" w14:paraId="7465EE2D" w14:textId="77777777" w:rsidTr="7E85B070">
        <w:tc>
          <w:tcPr>
            <w:tcW w:w="626" w:type="pct"/>
          </w:tcPr>
          <w:p w14:paraId="4ABAC572" w14:textId="77777777" w:rsidR="00574FD0" w:rsidRPr="00881BF9" w:rsidRDefault="00574FD0" w:rsidP="00574FD0">
            <w:pPr>
              <w:pStyle w:val="Sraopastraipa"/>
              <w:numPr>
                <w:ilvl w:val="1"/>
                <w:numId w:val="18"/>
              </w:numPr>
            </w:pPr>
          </w:p>
        </w:tc>
        <w:tc>
          <w:tcPr>
            <w:tcW w:w="4374" w:type="pct"/>
          </w:tcPr>
          <w:p w14:paraId="7A35936E" w14:textId="11007E7C" w:rsidR="00574FD0" w:rsidRPr="00881BF9" w:rsidRDefault="00574FD0" w:rsidP="00574FD0">
            <w:r w:rsidRPr="00881BF9">
              <w:t>turi būti papildoma galimybė pašalinti (panaikinti) visus ankstesnius dokumentų tekstų formato nustatymus;</w:t>
            </w:r>
          </w:p>
        </w:tc>
      </w:tr>
      <w:tr w:rsidR="00881BF9" w:rsidRPr="00881BF9" w14:paraId="2F0CCB12" w14:textId="77777777" w:rsidTr="7E85B070">
        <w:tc>
          <w:tcPr>
            <w:tcW w:w="626" w:type="pct"/>
          </w:tcPr>
          <w:p w14:paraId="720E8D25" w14:textId="77777777" w:rsidR="00574FD0" w:rsidRPr="00881BF9" w:rsidRDefault="00574FD0" w:rsidP="00574FD0">
            <w:pPr>
              <w:pStyle w:val="Sraopastraipa"/>
              <w:numPr>
                <w:ilvl w:val="1"/>
                <w:numId w:val="18"/>
              </w:numPr>
            </w:pPr>
          </w:p>
        </w:tc>
        <w:tc>
          <w:tcPr>
            <w:tcW w:w="4374" w:type="pct"/>
          </w:tcPr>
          <w:p w14:paraId="3349BE0D" w14:textId="5B01272C" w:rsidR="00574FD0" w:rsidRPr="00881BF9" w:rsidRDefault="00574FD0" w:rsidP="00574FD0">
            <w:r w:rsidRPr="00881BF9">
              <w:t>turi būti galimybė kurti įvairias nuorodas (į kitą puslapį, dokumentą, kitą svetainę, el. pašto adresą ar pan.);</w:t>
            </w:r>
          </w:p>
        </w:tc>
      </w:tr>
      <w:tr w:rsidR="00881BF9" w:rsidRPr="00881BF9" w14:paraId="10CF74D1" w14:textId="77777777" w:rsidTr="7E85B070">
        <w:tc>
          <w:tcPr>
            <w:tcW w:w="626" w:type="pct"/>
          </w:tcPr>
          <w:p w14:paraId="7773C3C7" w14:textId="77777777" w:rsidR="003D3E0E" w:rsidRPr="00881BF9" w:rsidRDefault="003D3E0E" w:rsidP="00574FD0">
            <w:pPr>
              <w:pStyle w:val="Sraopastraipa"/>
              <w:numPr>
                <w:ilvl w:val="1"/>
                <w:numId w:val="18"/>
              </w:numPr>
            </w:pPr>
          </w:p>
        </w:tc>
        <w:tc>
          <w:tcPr>
            <w:tcW w:w="4374" w:type="pct"/>
          </w:tcPr>
          <w:p w14:paraId="2F2A9CD5" w14:textId="43208ADA" w:rsidR="003D3E0E" w:rsidRPr="00881BF9" w:rsidRDefault="003D3E0E" w:rsidP="00574FD0">
            <w:r w:rsidRPr="00881BF9">
              <w:rPr>
                <w:rFonts w:cstheme="minorHAnsi"/>
                <w:szCs w:val="21"/>
              </w:rPr>
              <w:t>turi būti galimybė įterpti trečiųjų šalių įskiepius (pvz. Youtube, Google maps), įskiepi</w:t>
            </w:r>
            <w:r w:rsidR="002651A4" w:rsidRPr="00881BF9">
              <w:rPr>
                <w:rFonts w:cstheme="minorHAnsi"/>
                <w:szCs w:val="21"/>
              </w:rPr>
              <w:t>us</w:t>
            </w:r>
            <w:r w:rsidRPr="00881BF9">
              <w:rPr>
                <w:rFonts w:cstheme="minorHAnsi"/>
                <w:szCs w:val="21"/>
              </w:rPr>
              <w:t xml:space="preserve"> įterpia</w:t>
            </w:r>
            <w:r w:rsidR="002651A4" w:rsidRPr="00881BF9">
              <w:rPr>
                <w:rFonts w:cstheme="minorHAnsi"/>
                <w:szCs w:val="21"/>
              </w:rPr>
              <w:t>nt</w:t>
            </w:r>
            <w:r w:rsidRPr="00881BF9">
              <w:rPr>
                <w:rFonts w:cstheme="minorHAnsi"/>
                <w:szCs w:val="21"/>
              </w:rPr>
              <w:t xml:space="preserve"> įkeliant įskiepio kodą į puslapio HTML kodą</w:t>
            </w:r>
            <w:r w:rsidR="002651A4" w:rsidRPr="00881BF9">
              <w:rPr>
                <w:rFonts w:cstheme="minorHAnsi"/>
                <w:szCs w:val="21"/>
              </w:rPr>
              <w:t>;</w:t>
            </w:r>
          </w:p>
        </w:tc>
      </w:tr>
      <w:tr w:rsidR="00881BF9" w:rsidRPr="00881BF9" w14:paraId="405EF467" w14:textId="77777777" w:rsidTr="7E85B070">
        <w:tc>
          <w:tcPr>
            <w:tcW w:w="626" w:type="pct"/>
          </w:tcPr>
          <w:p w14:paraId="08ACD826" w14:textId="77777777" w:rsidR="00574FD0" w:rsidRPr="00881BF9" w:rsidRDefault="00574FD0" w:rsidP="00574FD0">
            <w:pPr>
              <w:pStyle w:val="Sraopastraipa"/>
              <w:numPr>
                <w:ilvl w:val="1"/>
                <w:numId w:val="18"/>
              </w:numPr>
            </w:pPr>
          </w:p>
        </w:tc>
        <w:tc>
          <w:tcPr>
            <w:tcW w:w="4374" w:type="pct"/>
          </w:tcPr>
          <w:p w14:paraId="69ECE6CB" w14:textId="5648B1CD" w:rsidR="00574FD0" w:rsidRPr="00881BF9" w:rsidRDefault="00574FD0" w:rsidP="00574FD0">
            <w:r w:rsidRPr="00881BF9">
              <w:t>turi būti galima įkelti paveikslėlius į tekstą.</w:t>
            </w:r>
          </w:p>
        </w:tc>
      </w:tr>
      <w:tr w:rsidR="00881BF9" w:rsidRPr="00881BF9" w14:paraId="304AA58D" w14:textId="77777777" w:rsidTr="7E85B070">
        <w:tc>
          <w:tcPr>
            <w:tcW w:w="626" w:type="pct"/>
          </w:tcPr>
          <w:p w14:paraId="7C7985A3" w14:textId="77777777" w:rsidR="00574FD0" w:rsidRPr="00881BF9" w:rsidRDefault="00574FD0" w:rsidP="00574FD0">
            <w:pPr>
              <w:pStyle w:val="Sraopastraipa"/>
              <w:numPr>
                <w:ilvl w:val="0"/>
                <w:numId w:val="18"/>
              </w:numPr>
            </w:pPr>
          </w:p>
        </w:tc>
        <w:tc>
          <w:tcPr>
            <w:tcW w:w="4374" w:type="pct"/>
          </w:tcPr>
          <w:p w14:paraId="5D08A910" w14:textId="1275E0CE" w:rsidR="00574FD0" w:rsidRPr="00881BF9" w:rsidRDefault="00574FD0" w:rsidP="00574FD0">
            <w:r w:rsidRPr="00881BF9">
              <w:t>Viešinimui skirti nauji duomenys turi būti automatiškai paskirstomi į sritis ir šiose srityse turi būti automatiškai sukuriami nauji objektai (informacijos puslapiai), kurie pateikiami portale.</w:t>
            </w:r>
          </w:p>
        </w:tc>
      </w:tr>
      <w:tr w:rsidR="00881BF9" w:rsidRPr="00881BF9" w14:paraId="26532E56" w14:textId="77777777" w:rsidTr="7E85B070">
        <w:tc>
          <w:tcPr>
            <w:tcW w:w="626" w:type="pct"/>
          </w:tcPr>
          <w:p w14:paraId="197633B3" w14:textId="77777777" w:rsidR="00574FD0" w:rsidRPr="00881BF9" w:rsidRDefault="00574FD0" w:rsidP="00574FD0">
            <w:pPr>
              <w:pStyle w:val="Sraopastraipa"/>
              <w:numPr>
                <w:ilvl w:val="0"/>
                <w:numId w:val="18"/>
              </w:numPr>
            </w:pPr>
          </w:p>
        </w:tc>
        <w:tc>
          <w:tcPr>
            <w:tcW w:w="4374" w:type="pct"/>
          </w:tcPr>
          <w:p w14:paraId="66AA1777" w14:textId="6C93CA5E" w:rsidR="00574FD0" w:rsidRPr="00881BF9" w:rsidRDefault="00574FD0" w:rsidP="00574FD0">
            <w:r w:rsidRPr="00881BF9">
              <w:t>Gavus viešinimui skirtų duomenų atnaujinimus, esami svetainės objektai (informacijos puslapiai) turi būti atnaujinami pagal gautą informaciją.</w:t>
            </w:r>
          </w:p>
        </w:tc>
      </w:tr>
      <w:tr w:rsidR="00881BF9" w:rsidRPr="00881BF9" w14:paraId="4510471A" w14:textId="77777777" w:rsidTr="7E85B070">
        <w:tc>
          <w:tcPr>
            <w:tcW w:w="626" w:type="pct"/>
          </w:tcPr>
          <w:p w14:paraId="254B8DE7" w14:textId="77777777" w:rsidR="00574FD0" w:rsidRPr="00881BF9" w:rsidRDefault="00574FD0" w:rsidP="00574FD0">
            <w:pPr>
              <w:pStyle w:val="Sraopastraipa"/>
              <w:numPr>
                <w:ilvl w:val="0"/>
                <w:numId w:val="18"/>
              </w:numPr>
            </w:pPr>
          </w:p>
        </w:tc>
        <w:tc>
          <w:tcPr>
            <w:tcW w:w="4374" w:type="pct"/>
          </w:tcPr>
          <w:p w14:paraId="5E8F933C" w14:textId="3EDB0613" w:rsidR="00574FD0" w:rsidRPr="00881BF9" w:rsidRDefault="00574FD0" w:rsidP="00574FD0">
            <w:r w:rsidRPr="00881BF9">
              <w:t>Turi būti galimybė redaguoti automatiškai sukurtų objektų duomenis išskyrus rišamuosius duomenis, kurie unikaliai susieja svetainėje saugomą objektą su VRKIS duomenimis.</w:t>
            </w:r>
          </w:p>
        </w:tc>
      </w:tr>
      <w:tr w:rsidR="00881BF9" w:rsidRPr="00881BF9" w14:paraId="2264185E" w14:textId="77777777" w:rsidTr="7E85B070">
        <w:tc>
          <w:tcPr>
            <w:tcW w:w="626" w:type="pct"/>
          </w:tcPr>
          <w:p w14:paraId="3E84A5D0" w14:textId="77777777" w:rsidR="00574FD0" w:rsidRPr="00881BF9" w:rsidRDefault="00574FD0" w:rsidP="00574FD0">
            <w:pPr>
              <w:pStyle w:val="Sraopastraipa"/>
              <w:numPr>
                <w:ilvl w:val="0"/>
                <w:numId w:val="18"/>
              </w:numPr>
            </w:pPr>
          </w:p>
        </w:tc>
        <w:tc>
          <w:tcPr>
            <w:tcW w:w="4374" w:type="pct"/>
          </w:tcPr>
          <w:p w14:paraId="01D9FA4D" w14:textId="64642F31" w:rsidR="00574FD0" w:rsidRPr="00881BF9" w:rsidRDefault="00574FD0" w:rsidP="00574FD0">
            <w:r w:rsidRPr="00881BF9">
              <w:t>Turi būti galimybė parengti anketas / apklausas, kurias galėtų pildyti svetainės naudotojai.</w:t>
            </w:r>
          </w:p>
        </w:tc>
      </w:tr>
      <w:tr w:rsidR="00881BF9" w:rsidRPr="00881BF9" w14:paraId="7C1C07E3" w14:textId="77777777" w:rsidTr="7E85B070">
        <w:tc>
          <w:tcPr>
            <w:tcW w:w="626" w:type="pct"/>
          </w:tcPr>
          <w:p w14:paraId="5AB54095" w14:textId="77777777" w:rsidR="00574FD0" w:rsidRPr="00881BF9" w:rsidRDefault="00574FD0" w:rsidP="00574FD0">
            <w:pPr>
              <w:pStyle w:val="Sraopastraipa"/>
              <w:numPr>
                <w:ilvl w:val="0"/>
                <w:numId w:val="18"/>
              </w:numPr>
            </w:pPr>
          </w:p>
        </w:tc>
        <w:tc>
          <w:tcPr>
            <w:tcW w:w="4374" w:type="pct"/>
          </w:tcPr>
          <w:p w14:paraId="767B87F7" w14:textId="72734DC8" w:rsidR="00574FD0" w:rsidRPr="00881BF9" w:rsidRDefault="00574FD0" w:rsidP="00574FD0">
            <w:r w:rsidRPr="00881BF9">
              <w:t>Turi būti galimybė nustatyti anketų / apklausų pildymo laikotarpį.</w:t>
            </w:r>
          </w:p>
        </w:tc>
      </w:tr>
      <w:tr w:rsidR="00881BF9" w:rsidRPr="00881BF9" w14:paraId="0F6DBC5D" w14:textId="77777777" w:rsidTr="7E85B070">
        <w:tc>
          <w:tcPr>
            <w:tcW w:w="626" w:type="pct"/>
          </w:tcPr>
          <w:p w14:paraId="2ED39E7F" w14:textId="77777777" w:rsidR="00574FD0" w:rsidRPr="00881BF9" w:rsidRDefault="00574FD0" w:rsidP="00574FD0">
            <w:pPr>
              <w:pStyle w:val="Sraopastraipa"/>
              <w:numPr>
                <w:ilvl w:val="0"/>
                <w:numId w:val="18"/>
              </w:numPr>
            </w:pPr>
          </w:p>
        </w:tc>
        <w:tc>
          <w:tcPr>
            <w:tcW w:w="4374" w:type="pct"/>
          </w:tcPr>
          <w:p w14:paraId="0774304D" w14:textId="640FA681" w:rsidR="00574FD0" w:rsidRPr="00881BF9" w:rsidRDefault="00574FD0" w:rsidP="00574FD0">
            <w:r w:rsidRPr="00881BF9">
              <w:t>Turi būti galimybė susieti anketas / apklausas su konkrečiais svetainės objektais ir skiltimis</w:t>
            </w:r>
            <w:r w:rsidR="00B33114" w:rsidRPr="00881BF9">
              <w:t>, arba naudoti apklausas VRKIS suteiktų el. paslaugų vertinimui</w:t>
            </w:r>
            <w:r w:rsidRPr="00881BF9">
              <w:t>.</w:t>
            </w:r>
          </w:p>
        </w:tc>
      </w:tr>
      <w:tr w:rsidR="00881BF9" w:rsidRPr="00881BF9" w14:paraId="63100E79" w14:textId="77777777" w:rsidTr="7E85B070">
        <w:tc>
          <w:tcPr>
            <w:tcW w:w="626" w:type="pct"/>
          </w:tcPr>
          <w:p w14:paraId="561427F4" w14:textId="77777777" w:rsidR="00574FD0" w:rsidRPr="00881BF9" w:rsidRDefault="00574FD0" w:rsidP="00574FD0">
            <w:pPr>
              <w:pStyle w:val="Sraopastraipa"/>
              <w:numPr>
                <w:ilvl w:val="0"/>
                <w:numId w:val="18"/>
              </w:numPr>
            </w:pPr>
          </w:p>
        </w:tc>
        <w:tc>
          <w:tcPr>
            <w:tcW w:w="4374" w:type="pct"/>
          </w:tcPr>
          <w:p w14:paraId="5E4DA06B" w14:textId="475F74AC" w:rsidR="00574FD0" w:rsidRPr="00881BF9" w:rsidRDefault="204B9A8F" w:rsidP="00574FD0">
            <w:r w:rsidRPr="00881BF9">
              <w:t>Sudarant struktūrizuotą anketą / apklausą turi būti neapsiribojant šie pasirinkimai / galimybės:</w:t>
            </w:r>
          </w:p>
        </w:tc>
      </w:tr>
      <w:tr w:rsidR="00881BF9" w:rsidRPr="00881BF9" w14:paraId="3324166D" w14:textId="77777777" w:rsidTr="7E85B070">
        <w:tc>
          <w:tcPr>
            <w:tcW w:w="626" w:type="pct"/>
          </w:tcPr>
          <w:p w14:paraId="48389D0A" w14:textId="77777777" w:rsidR="00574FD0" w:rsidRPr="00881BF9" w:rsidRDefault="00574FD0" w:rsidP="00574FD0">
            <w:pPr>
              <w:pStyle w:val="Sraopastraipa"/>
              <w:numPr>
                <w:ilvl w:val="1"/>
                <w:numId w:val="18"/>
              </w:numPr>
            </w:pPr>
          </w:p>
        </w:tc>
        <w:tc>
          <w:tcPr>
            <w:tcW w:w="4374" w:type="pct"/>
          </w:tcPr>
          <w:p w14:paraId="3EED5D61" w14:textId="3AC60845" w:rsidR="00574FD0" w:rsidRPr="00881BF9" w:rsidRDefault="00574FD0" w:rsidP="00574FD0">
            <w:r w:rsidRPr="00881BF9">
              <w:t>prie klausimo įkelti paveikslėlį, pateikti nuorodą, prisegti bylas (paveikslėlis ir nuoroda turi būti rodomi prie klausimo, o prisegtas bylas turi būti leidžiama peržiūrėti / atsisiųsti);</w:t>
            </w:r>
          </w:p>
        </w:tc>
      </w:tr>
      <w:tr w:rsidR="00881BF9" w:rsidRPr="00881BF9" w14:paraId="7FA90B63" w14:textId="77777777" w:rsidTr="7E85B070">
        <w:tc>
          <w:tcPr>
            <w:tcW w:w="626" w:type="pct"/>
          </w:tcPr>
          <w:p w14:paraId="7616B410" w14:textId="77777777" w:rsidR="00574FD0" w:rsidRPr="00881BF9" w:rsidRDefault="00574FD0" w:rsidP="00574FD0">
            <w:pPr>
              <w:pStyle w:val="Sraopastraipa"/>
              <w:numPr>
                <w:ilvl w:val="1"/>
                <w:numId w:val="18"/>
              </w:numPr>
            </w:pPr>
          </w:p>
        </w:tc>
        <w:tc>
          <w:tcPr>
            <w:tcW w:w="4374" w:type="pct"/>
          </w:tcPr>
          <w:p w14:paraId="6006CB10" w14:textId="5A381B4D" w:rsidR="00574FD0" w:rsidRPr="00881BF9" w:rsidRDefault="00574FD0" w:rsidP="00574FD0">
            <w:r w:rsidRPr="00881BF9">
              <w:t>laukas atsakymui įrašyti (turi būti galimybė nurodyti lauko tipą (skaičius / tekstas), maksimalų lauko simbolių skaičių bei ekrane rodomų eilučių skaičių);</w:t>
            </w:r>
          </w:p>
        </w:tc>
      </w:tr>
      <w:tr w:rsidR="00881BF9" w:rsidRPr="00881BF9" w14:paraId="40DD49F9" w14:textId="77777777" w:rsidTr="7E85B070">
        <w:tc>
          <w:tcPr>
            <w:tcW w:w="626" w:type="pct"/>
          </w:tcPr>
          <w:p w14:paraId="4953A237" w14:textId="77777777" w:rsidR="00574FD0" w:rsidRPr="00881BF9" w:rsidRDefault="00574FD0" w:rsidP="00574FD0">
            <w:pPr>
              <w:pStyle w:val="Sraopastraipa"/>
              <w:numPr>
                <w:ilvl w:val="1"/>
                <w:numId w:val="18"/>
              </w:numPr>
            </w:pPr>
          </w:p>
        </w:tc>
        <w:tc>
          <w:tcPr>
            <w:tcW w:w="4374" w:type="pct"/>
          </w:tcPr>
          <w:p w14:paraId="2882E6CF" w14:textId="357C49D1" w:rsidR="00574FD0" w:rsidRPr="00881BF9" w:rsidRDefault="00574FD0" w:rsidP="00574FD0">
            <w:r w:rsidRPr="00881BF9">
              <w:t>vieno varianto pasirinkimas iš daugelio;</w:t>
            </w:r>
          </w:p>
        </w:tc>
      </w:tr>
      <w:tr w:rsidR="00881BF9" w:rsidRPr="00881BF9" w14:paraId="6B495E97" w14:textId="77777777" w:rsidTr="7E85B070">
        <w:tc>
          <w:tcPr>
            <w:tcW w:w="626" w:type="pct"/>
          </w:tcPr>
          <w:p w14:paraId="31CA6CF4" w14:textId="77777777" w:rsidR="00574FD0" w:rsidRPr="00881BF9" w:rsidRDefault="00574FD0" w:rsidP="00574FD0">
            <w:pPr>
              <w:pStyle w:val="Sraopastraipa"/>
              <w:numPr>
                <w:ilvl w:val="1"/>
                <w:numId w:val="18"/>
              </w:numPr>
            </w:pPr>
          </w:p>
        </w:tc>
        <w:tc>
          <w:tcPr>
            <w:tcW w:w="4374" w:type="pct"/>
          </w:tcPr>
          <w:p w14:paraId="3DC28A88" w14:textId="7C289F87" w:rsidR="00574FD0" w:rsidRPr="00881BF9" w:rsidRDefault="00574FD0" w:rsidP="00574FD0">
            <w:r w:rsidRPr="00881BF9">
              <w:t>vieno varianto pasirinkimas iš daugelio, iškrentančiame sąraše;</w:t>
            </w:r>
          </w:p>
        </w:tc>
      </w:tr>
      <w:tr w:rsidR="00881BF9" w:rsidRPr="00881BF9" w14:paraId="156DA976" w14:textId="77777777" w:rsidTr="7E85B070">
        <w:tc>
          <w:tcPr>
            <w:tcW w:w="626" w:type="pct"/>
          </w:tcPr>
          <w:p w14:paraId="1274C40F" w14:textId="77777777" w:rsidR="00574FD0" w:rsidRPr="00881BF9" w:rsidRDefault="00574FD0" w:rsidP="00574FD0">
            <w:pPr>
              <w:pStyle w:val="Sraopastraipa"/>
              <w:numPr>
                <w:ilvl w:val="1"/>
                <w:numId w:val="18"/>
              </w:numPr>
            </w:pPr>
          </w:p>
        </w:tc>
        <w:tc>
          <w:tcPr>
            <w:tcW w:w="4374" w:type="pct"/>
          </w:tcPr>
          <w:p w14:paraId="249223A1" w14:textId="3D7CFE9F" w:rsidR="00574FD0" w:rsidRPr="00881BF9" w:rsidRDefault="00574FD0" w:rsidP="00574FD0">
            <w:r w:rsidRPr="00881BF9">
              <w:t>vieno varianto pasirinkimo iš daugelio atvejais turi būti galimybė pasirinktam variantui priskirti įrašomą reikšmę, kur pasirinkus šį variantą turi būti reikalaujama įrašyti reikšmę klaviatūros pagalba;</w:t>
            </w:r>
          </w:p>
        </w:tc>
      </w:tr>
      <w:tr w:rsidR="00881BF9" w:rsidRPr="00881BF9" w14:paraId="06725870" w14:textId="77777777" w:rsidTr="7E85B070">
        <w:tc>
          <w:tcPr>
            <w:tcW w:w="626" w:type="pct"/>
          </w:tcPr>
          <w:p w14:paraId="65B504A4" w14:textId="77777777" w:rsidR="00574FD0" w:rsidRPr="00881BF9" w:rsidRDefault="00574FD0" w:rsidP="00574FD0">
            <w:pPr>
              <w:pStyle w:val="Sraopastraipa"/>
              <w:numPr>
                <w:ilvl w:val="1"/>
                <w:numId w:val="18"/>
              </w:numPr>
            </w:pPr>
          </w:p>
        </w:tc>
        <w:tc>
          <w:tcPr>
            <w:tcW w:w="4374" w:type="pct"/>
          </w:tcPr>
          <w:p w14:paraId="6C8005FB" w14:textId="7F40E7E9" w:rsidR="00574FD0" w:rsidRPr="00881BF9" w:rsidRDefault="00574FD0" w:rsidP="00574FD0">
            <w:r w:rsidRPr="00881BF9">
              <w:t>daugiau nei vieno varianto pasirinkimas;</w:t>
            </w:r>
          </w:p>
        </w:tc>
      </w:tr>
      <w:tr w:rsidR="00881BF9" w:rsidRPr="00881BF9" w14:paraId="6ED689E9" w14:textId="77777777" w:rsidTr="7E85B070">
        <w:tc>
          <w:tcPr>
            <w:tcW w:w="626" w:type="pct"/>
          </w:tcPr>
          <w:p w14:paraId="131DB827" w14:textId="77777777" w:rsidR="00574FD0" w:rsidRPr="00881BF9" w:rsidRDefault="00574FD0" w:rsidP="00574FD0">
            <w:pPr>
              <w:pStyle w:val="Sraopastraipa"/>
              <w:numPr>
                <w:ilvl w:val="1"/>
                <w:numId w:val="18"/>
              </w:numPr>
            </w:pPr>
          </w:p>
        </w:tc>
        <w:tc>
          <w:tcPr>
            <w:tcW w:w="4374" w:type="pct"/>
          </w:tcPr>
          <w:p w14:paraId="762E71F4" w14:textId="780DC0CA" w:rsidR="00574FD0" w:rsidRPr="00881BF9" w:rsidRDefault="00574FD0" w:rsidP="00574FD0">
            <w:r w:rsidRPr="00881BF9">
              <w:t>kiekvieno varianto įvertinimas (Taip / Ne);</w:t>
            </w:r>
          </w:p>
        </w:tc>
      </w:tr>
      <w:tr w:rsidR="00881BF9" w:rsidRPr="00881BF9" w14:paraId="5AB43A77" w14:textId="77777777" w:rsidTr="7E85B070">
        <w:tc>
          <w:tcPr>
            <w:tcW w:w="626" w:type="pct"/>
          </w:tcPr>
          <w:p w14:paraId="57230B86" w14:textId="77777777" w:rsidR="00574FD0" w:rsidRPr="00881BF9" w:rsidRDefault="00574FD0" w:rsidP="00574FD0">
            <w:pPr>
              <w:pStyle w:val="Sraopastraipa"/>
              <w:numPr>
                <w:ilvl w:val="1"/>
                <w:numId w:val="18"/>
              </w:numPr>
            </w:pPr>
          </w:p>
        </w:tc>
        <w:tc>
          <w:tcPr>
            <w:tcW w:w="4374" w:type="pct"/>
          </w:tcPr>
          <w:p w14:paraId="767DFF33" w14:textId="42A9FBFF" w:rsidR="00574FD0" w:rsidRPr="00881BF9" w:rsidRDefault="00574FD0" w:rsidP="00574FD0">
            <w:r w:rsidRPr="00881BF9">
              <w:t>variantų reitingavimo / vieno klausimo su daug atsakymų pasirinkimas, kur kiekvienas atsakymas turi vieno varianto pasirinkimą iš daug (turi būti galimybė pasirinkti skalės reikšmių kiekį ir jas aprašyti su galimybe vienai iš reikšmių priskirti įrašomą reikšmę);</w:t>
            </w:r>
          </w:p>
        </w:tc>
      </w:tr>
      <w:tr w:rsidR="00881BF9" w:rsidRPr="00881BF9" w14:paraId="61BEC9B5" w14:textId="77777777" w:rsidTr="7E85B070">
        <w:tc>
          <w:tcPr>
            <w:tcW w:w="626" w:type="pct"/>
          </w:tcPr>
          <w:p w14:paraId="61DDAC09" w14:textId="77777777" w:rsidR="00574FD0" w:rsidRPr="00881BF9" w:rsidRDefault="00574FD0" w:rsidP="00574FD0">
            <w:pPr>
              <w:pStyle w:val="Sraopastraipa"/>
              <w:numPr>
                <w:ilvl w:val="1"/>
                <w:numId w:val="18"/>
              </w:numPr>
            </w:pPr>
          </w:p>
        </w:tc>
        <w:tc>
          <w:tcPr>
            <w:tcW w:w="4374" w:type="pct"/>
          </w:tcPr>
          <w:p w14:paraId="101DC943" w14:textId="0E352DCC" w:rsidR="00574FD0" w:rsidRPr="00881BF9" w:rsidRDefault="00574FD0" w:rsidP="00574FD0">
            <w:r w:rsidRPr="00881BF9">
              <w:t>klausimo susiejimas su kito klausimo „vieno varianto pasirinkimas iš daug“ variantais (priklausomai nuo pasirinkto „vieno varianto pasirinkimas iš daug“ varianto turi būti pateikiamas sekantis susijęs klausimas);</w:t>
            </w:r>
          </w:p>
        </w:tc>
      </w:tr>
      <w:tr w:rsidR="00881BF9" w:rsidRPr="00881BF9" w14:paraId="005B829D" w14:textId="77777777" w:rsidTr="7E85B070">
        <w:tc>
          <w:tcPr>
            <w:tcW w:w="626" w:type="pct"/>
          </w:tcPr>
          <w:p w14:paraId="31956C52" w14:textId="77777777" w:rsidR="00574FD0" w:rsidRPr="00881BF9" w:rsidRDefault="00574FD0" w:rsidP="00574FD0">
            <w:pPr>
              <w:pStyle w:val="Sraopastraipa"/>
              <w:numPr>
                <w:ilvl w:val="0"/>
                <w:numId w:val="18"/>
              </w:numPr>
            </w:pPr>
          </w:p>
        </w:tc>
        <w:tc>
          <w:tcPr>
            <w:tcW w:w="4374" w:type="pct"/>
          </w:tcPr>
          <w:p w14:paraId="4C6957D6" w14:textId="55229B35" w:rsidR="00574FD0" w:rsidRPr="00881BF9" w:rsidRDefault="00574FD0" w:rsidP="00574FD0">
            <w:r w:rsidRPr="00881BF9">
              <w:t>Turi būti galimybė rengti struktūrizuotų anketų / apklausų rezultatų ataskaitas.</w:t>
            </w:r>
          </w:p>
        </w:tc>
      </w:tr>
      <w:tr w:rsidR="00881BF9" w:rsidRPr="00881BF9" w14:paraId="604857A7" w14:textId="77777777" w:rsidTr="7E85B070">
        <w:tc>
          <w:tcPr>
            <w:tcW w:w="626" w:type="pct"/>
          </w:tcPr>
          <w:p w14:paraId="23BB873B" w14:textId="77777777" w:rsidR="001E458C" w:rsidRPr="00881BF9" w:rsidRDefault="001E458C" w:rsidP="00574FD0">
            <w:pPr>
              <w:pStyle w:val="Sraopastraipa"/>
              <w:numPr>
                <w:ilvl w:val="0"/>
                <w:numId w:val="18"/>
              </w:numPr>
            </w:pPr>
          </w:p>
        </w:tc>
        <w:tc>
          <w:tcPr>
            <w:tcW w:w="4374" w:type="pct"/>
          </w:tcPr>
          <w:p w14:paraId="6C3FA275" w14:textId="57A34607" w:rsidR="001E458C" w:rsidRPr="00881BF9" w:rsidRDefault="001E458C" w:rsidP="00574FD0">
            <w:r w:rsidRPr="00881BF9">
              <w:t>TVS administratorius turi turėti galimybę susieti tinklapį su Google Analytics žyma. Taip pat administratorius turi turėti galimybę žymą pakeisti ir / ar ištrinti.</w:t>
            </w:r>
          </w:p>
        </w:tc>
      </w:tr>
      <w:tr w:rsidR="00881BF9" w:rsidRPr="00881BF9" w14:paraId="0CC77F55" w14:textId="77777777" w:rsidTr="7E85B070">
        <w:tc>
          <w:tcPr>
            <w:tcW w:w="626" w:type="pct"/>
          </w:tcPr>
          <w:p w14:paraId="23BBFB5E" w14:textId="77777777" w:rsidR="0025017B" w:rsidRPr="00881BF9" w:rsidRDefault="0025017B" w:rsidP="00574FD0">
            <w:pPr>
              <w:pStyle w:val="Sraopastraipa"/>
              <w:numPr>
                <w:ilvl w:val="0"/>
                <w:numId w:val="18"/>
              </w:numPr>
            </w:pPr>
          </w:p>
        </w:tc>
        <w:tc>
          <w:tcPr>
            <w:tcW w:w="4374" w:type="pct"/>
          </w:tcPr>
          <w:p w14:paraId="7DA70DC0" w14:textId="73BCF53C" w:rsidR="0025017B" w:rsidRPr="00881BF9" w:rsidRDefault="0025017B" w:rsidP="00574FD0">
            <w:r w:rsidRPr="00881BF9">
              <w:rPr>
                <w:rFonts w:cstheme="minorHAnsi"/>
              </w:rPr>
              <w:t xml:space="preserve">TVS turi užtikrinti kiekvieno nedalomo informacijos vieneto (straipsnio, pranešimo, žinutės ir t. t.) </w:t>
            </w:r>
            <w:r w:rsidR="002C05F5" w:rsidRPr="00881BF9">
              <w:rPr>
                <w:rFonts w:cstheme="minorHAnsi"/>
              </w:rPr>
              <w:t>meta</w:t>
            </w:r>
            <w:r w:rsidRPr="00881BF9">
              <w:rPr>
                <w:rFonts w:cstheme="minorHAnsi"/>
              </w:rPr>
              <w:t xml:space="preserve"> žymių (raktiniai žodžiai, antraštė, aprašas) aprašymą pagerinant informacijos atpažinimą paieškos sistemoms.</w:t>
            </w:r>
          </w:p>
        </w:tc>
      </w:tr>
      <w:tr w:rsidR="00881BF9" w:rsidRPr="00881BF9" w14:paraId="4A6E9E07" w14:textId="77777777" w:rsidTr="7E85B070">
        <w:tc>
          <w:tcPr>
            <w:tcW w:w="626" w:type="pct"/>
          </w:tcPr>
          <w:p w14:paraId="655ECA8D" w14:textId="77777777" w:rsidR="00A25E19" w:rsidRPr="00881BF9" w:rsidRDefault="00A25E19" w:rsidP="00574FD0">
            <w:pPr>
              <w:pStyle w:val="Sraopastraipa"/>
              <w:numPr>
                <w:ilvl w:val="0"/>
                <w:numId w:val="18"/>
              </w:numPr>
            </w:pPr>
          </w:p>
        </w:tc>
        <w:tc>
          <w:tcPr>
            <w:tcW w:w="4374" w:type="pct"/>
          </w:tcPr>
          <w:p w14:paraId="008D5E7D" w14:textId="6F982746" w:rsidR="00A25E19" w:rsidRPr="00881BF9" w:rsidRDefault="00A25E19" w:rsidP="00574FD0">
            <w:r w:rsidRPr="00881BF9">
              <w:t>TVS turi galimas pasenusių, ne(be)egzistuojančių nuorodų aptikimas perkeliant naudotoją į atitinkamą egzistuojantį svetainės skyrių.</w:t>
            </w:r>
          </w:p>
        </w:tc>
      </w:tr>
      <w:tr w:rsidR="00881BF9" w:rsidRPr="00881BF9" w14:paraId="369C6200" w14:textId="77777777" w:rsidTr="7E85B070">
        <w:tc>
          <w:tcPr>
            <w:tcW w:w="626" w:type="pct"/>
          </w:tcPr>
          <w:p w14:paraId="64F3E98E" w14:textId="77777777" w:rsidR="00574FD0" w:rsidRPr="00881BF9" w:rsidRDefault="00574FD0" w:rsidP="00574FD0">
            <w:pPr>
              <w:pStyle w:val="Sraopastraipa"/>
              <w:numPr>
                <w:ilvl w:val="0"/>
                <w:numId w:val="18"/>
              </w:numPr>
            </w:pPr>
          </w:p>
        </w:tc>
        <w:tc>
          <w:tcPr>
            <w:tcW w:w="4374" w:type="pct"/>
          </w:tcPr>
          <w:p w14:paraId="7C53D196" w14:textId="136E88A5" w:rsidR="00574FD0" w:rsidRPr="00881BF9" w:rsidRDefault="00574FD0" w:rsidP="00574FD0">
            <w:r w:rsidRPr="00881BF9">
              <w:t>VRKIS viešinimui teikiami duomenys į portalą turi būti perduodami su Perkanči</w:t>
            </w:r>
            <w:r w:rsidR="00FF7D61" w:rsidRPr="00881BF9">
              <w:t>ą</w:t>
            </w:r>
            <w:r w:rsidRPr="00881BF9">
              <w:t>ja organizacija sutartu periodiškumu. Turi būti galimybė periodiškumą konfigūruoti pagal sritis (posistemes).</w:t>
            </w:r>
          </w:p>
        </w:tc>
      </w:tr>
      <w:tr w:rsidR="00FF7D61" w:rsidRPr="00881BF9" w14:paraId="0B3BBE46" w14:textId="77777777" w:rsidTr="7E85B070">
        <w:tc>
          <w:tcPr>
            <w:tcW w:w="626" w:type="pct"/>
          </w:tcPr>
          <w:p w14:paraId="5E09998B" w14:textId="77777777" w:rsidR="00FF7D61" w:rsidRPr="00881BF9" w:rsidRDefault="00FF7D61" w:rsidP="00574FD0">
            <w:pPr>
              <w:pStyle w:val="Sraopastraipa"/>
              <w:numPr>
                <w:ilvl w:val="0"/>
                <w:numId w:val="18"/>
              </w:numPr>
            </w:pPr>
          </w:p>
        </w:tc>
        <w:tc>
          <w:tcPr>
            <w:tcW w:w="4374" w:type="pct"/>
          </w:tcPr>
          <w:p w14:paraId="31545488" w14:textId="1F2266EC" w:rsidR="00FF7D61" w:rsidRPr="00881BF9" w:rsidRDefault="00FF7D61" w:rsidP="00574FD0">
            <w:r w:rsidRPr="00881BF9">
              <w:t>TVS turi užtikrinti kiekvieno nedalomo informacijos vieneto-objekto (straipsnio, pranešimo ir t. t.) funkcijas, kurios leistų objektą padaryti neviešu. Tai yra nematomą  ir neaktyvų (objektas nerodomas meniu ar sąrašuose ir nepasiekiamas per paiešką ar nuorodas) puslapio lankytojams, tačiau TVS naudotojai jį gali matyti.</w:t>
            </w:r>
          </w:p>
        </w:tc>
      </w:tr>
    </w:tbl>
    <w:p w14:paraId="1F49BEBB" w14:textId="77777777" w:rsidR="00661312" w:rsidRPr="00881BF9" w:rsidRDefault="00661312" w:rsidP="00661312"/>
    <w:p w14:paraId="349E105D" w14:textId="1588BD69" w:rsidR="00F506C6" w:rsidRPr="00881BF9" w:rsidRDefault="00F506C6" w:rsidP="00F506C6">
      <w:pPr>
        <w:pStyle w:val="Antrat2"/>
        <w:ind w:left="567" w:hanging="567"/>
      </w:pPr>
      <w:bookmarkStart w:id="56" w:name="_Toc178546549"/>
      <w:r w:rsidRPr="00881BF9">
        <w:t>Reikalavimai dir</w:t>
      </w:r>
      <w:r w:rsidR="6BCB67FA" w:rsidRPr="00881BF9">
        <w:t>b</w:t>
      </w:r>
      <w:r w:rsidRPr="00881BF9">
        <w:t>tinio intelekto sprendimui</w:t>
      </w:r>
      <w:bookmarkEnd w:id="56"/>
    </w:p>
    <w:p w14:paraId="2EE68E16" w14:textId="37BF414C" w:rsidR="00F506C6" w:rsidRPr="00881BF9" w:rsidRDefault="00F506C6" w:rsidP="00F506C6">
      <w:pPr>
        <w:pStyle w:val="Antrat"/>
        <w:keepNext/>
        <w:rPr>
          <w:b w:val="0"/>
          <w:color w:val="auto"/>
        </w:rPr>
      </w:pPr>
      <w:r w:rsidRPr="00881BF9">
        <w:rPr>
          <w:b w:val="0"/>
          <w:color w:val="auto"/>
        </w:rPr>
        <w:fldChar w:fldCharType="begin"/>
      </w:r>
      <w:r w:rsidRPr="00881BF9">
        <w:rPr>
          <w:b w:val="0"/>
          <w:color w:val="auto"/>
        </w:rPr>
        <w:instrText xml:space="preserve"> STYLEREF 1 \s </w:instrText>
      </w:r>
      <w:r w:rsidRPr="00881BF9">
        <w:rPr>
          <w:b w:val="0"/>
          <w:color w:val="auto"/>
        </w:rPr>
        <w:fldChar w:fldCharType="separate"/>
      </w:r>
      <w:r w:rsidR="00881BF9" w:rsidRPr="00881BF9">
        <w:rPr>
          <w:b w:val="0"/>
          <w:color w:val="auto"/>
        </w:rPr>
        <w:t>8</w:t>
      </w:r>
      <w:r w:rsidRPr="00881BF9">
        <w:rPr>
          <w:b w:val="0"/>
          <w:color w:val="auto"/>
        </w:rPr>
        <w:fldChar w:fldCharType="end"/>
      </w:r>
      <w:r w:rsidRPr="00881BF9">
        <w:rPr>
          <w:b w:val="0"/>
          <w:color w:val="auto"/>
        </w:rPr>
        <w:t>.</w:t>
      </w:r>
      <w:r w:rsidRPr="00881BF9">
        <w:rPr>
          <w:b w:val="0"/>
          <w:color w:val="auto"/>
        </w:rPr>
        <w:fldChar w:fldCharType="begin"/>
      </w:r>
      <w:r w:rsidRPr="00881BF9">
        <w:rPr>
          <w:b w:val="0"/>
          <w:color w:val="auto"/>
        </w:rPr>
        <w:instrText xml:space="preserve"> SEQ Table \* ARABIC \s 1 </w:instrText>
      </w:r>
      <w:r w:rsidRPr="00881BF9">
        <w:rPr>
          <w:b w:val="0"/>
          <w:color w:val="auto"/>
        </w:rPr>
        <w:fldChar w:fldCharType="separate"/>
      </w:r>
      <w:r w:rsidR="00881BF9" w:rsidRPr="00881BF9">
        <w:rPr>
          <w:b w:val="0"/>
          <w:color w:val="auto"/>
        </w:rPr>
        <w:t>31</w:t>
      </w:r>
      <w:r w:rsidRPr="00881BF9">
        <w:rPr>
          <w:b w:val="0"/>
          <w:color w:val="auto"/>
        </w:rPr>
        <w:fldChar w:fldCharType="end"/>
      </w:r>
      <w:r w:rsidRPr="00881BF9">
        <w:rPr>
          <w:b w:val="0"/>
          <w:color w:val="auto"/>
        </w:rPr>
        <w:t xml:space="preserve"> lentelė. Reikalavimai dirbtinio intelekto sprendimui</w:t>
      </w:r>
    </w:p>
    <w:tbl>
      <w:tblPr>
        <w:tblStyle w:val="Lentelstinklelis"/>
        <w:tblW w:w="5000" w:type="pct"/>
        <w:tblLayout w:type="fixed"/>
        <w:tblLook w:val="04A0" w:firstRow="1" w:lastRow="0" w:firstColumn="1" w:lastColumn="0" w:noHBand="0" w:noVBand="1"/>
      </w:tblPr>
      <w:tblGrid>
        <w:gridCol w:w="1129"/>
        <w:gridCol w:w="7890"/>
      </w:tblGrid>
      <w:tr w:rsidR="00881BF9" w:rsidRPr="00881BF9" w14:paraId="0BAAFC81" w14:textId="77777777" w:rsidTr="4F2BF6DE">
        <w:trPr>
          <w:tblHeader/>
        </w:trPr>
        <w:tc>
          <w:tcPr>
            <w:tcW w:w="626" w:type="pct"/>
            <w:shd w:val="clear" w:color="auto" w:fill="F2F2F2" w:themeFill="background1" w:themeFillShade="F2"/>
            <w:vAlign w:val="center"/>
          </w:tcPr>
          <w:p w14:paraId="5DE5B4B6" w14:textId="77777777" w:rsidR="00F506C6" w:rsidRPr="00881BF9" w:rsidRDefault="00F506C6">
            <w:pPr>
              <w:jc w:val="left"/>
              <w:rPr>
                <w:b/>
                <w:bCs/>
              </w:rPr>
            </w:pPr>
            <w:r w:rsidRPr="00881BF9">
              <w:rPr>
                <w:b/>
                <w:bCs/>
              </w:rPr>
              <w:t>Nr.</w:t>
            </w:r>
          </w:p>
        </w:tc>
        <w:tc>
          <w:tcPr>
            <w:tcW w:w="4374" w:type="pct"/>
            <w:shd w:val="clear" w:color="auto" w:fill="F2F2F2" w:themeFill="background1" w:themeFillShade="F2"/>
            <w:vAlign w:val="center"/>
          </w:tcPr>
          <w:p w14:paraId="50529856" w14:textId="77777777" w:rsidR="00F506C6" w:rsidRPr="00881BF9" w:rsidRDefault="00F506C6">
            <w:pPr>
              <w:jc w:val="left"/>
              <w:rPr>
                <w:b/>
                <w:bCs/>
              </w:rPr>
            </w:pPr>
            <w:r w:rsidRPr="00881BF9">
              <w:rPr>
                <w:b/>
                <w:bCs/>
              </w:rPr>
              <w:t>Reikalavimas</w:t>
            </w:r>
          </w:p>
        </w:tc>
      </w:tr>
      <w:tr w:rsidR="00881BF9" w:rsidRPr="00881BF9" w14:paraId="62CE7115" w14:textId="77777777" w:rsidTr="4F2BF6DE">
        <w:tc>
          <w:tcPr>
            <w:tcW w:w="626" w:type="pct"/>
          </w:tcPr>
          <w:p w14:paraId="39A58B80" w14:textId="77777777" w:rsidR="00F506C6" w:rsidRPr="00881BF9" w:rsidRDefault="00F506C6">
            <w:pPr>
              <w:pStyle w:val="Sraopastraipa"/>
              <w:numPr>
                <w:ilvl w:val="0"/>
                <w:numId w:val="18"/>
              </w:numPr>
            </w:pPr>
          </w:p>
        </w:tc>
        <w:tc>
          <w:tcPr>
            <w:tcW w:w="4374" w:type="pct"/>
          </w:tcPr>
          <w:p w14:paraId="1EE56E8A" w14:textId="489E16EC" w:rsidR="00F506C6" w:rsidRPr="00881BF9" w:rsidRDefault="00BB46A5">
            <w:r w:rsidRPr="00881BF9">
              <w:t xml:space="preserve">Dirbtinio </w:t>
            </w:r>
            <w:r w:rsidR="00F62EB4" w:rsidRPr="00881BF9">
              <w:t xml:space="preserve">intelekto </w:t>
            </w:r>
            <w:r w:rsidRPr="00881BF9">
              <w:t xml:space="preserve">komponento </w:t>
            </w:r>
            <w:r w:rsidR="00F62EB4" w:rsidRPr="00881BF9">
              <w:t>(toliau – DI komponentas)</w:t>
            </w:r>
            <w:r w:rsidRPr="00881BF9">
              <w:t xml:space="preserve"> veikimas turi būti pagrįstas giliojo mokymosi (angl. deep learning) </w:t>
            </w:r>
            <w:r w:rsidR="00D01370">
              <w:t xml:space="preserve">ar lygiaverčiais </w:t>
            </w:r>
            <w:r w:rsidRPr="00881BF9">
              <w:t>algoritmais.</w:t>
            </w:r>
          </w:p>
        </w:tc>
      </w:tr>
      <w:tr w:rsidR="00881BF9" w:rsidRPr="00881BF9" w14:paraId="5F955696" w14:textId="77777777" w:rsidTr="4F2BF6DE">
        <w:tc>
          <w:tcPr>
            <w:tcW w:w="626" w:type="pct"/>
          </w:tcPr>
          <w:p w14:paraId="24D52160" w14:textId="77777777" w:rsidR="00F506C6" w:rsidRPr="00881BF9" w:rsidRDefault="00F506C6">
            <w:pPr>
              <w:pStyle w:val="Sraopastraipa"/>
              <w:numPr>
                <w:ilvl w:val="0"/>
                <w:numId w:val="18"/>
              </w:numPr>
            </w:pPr>
          </w:p>
        </w:tc>
        <w:tc>
          <w:tcPr>
            <w:tcW w:w="4374" w:type="pct"/>
          </w:tcPr>
          <w:p w14:paraId="1F6E2530" w14:textId="34715539" w:rsidR="00F506C6" w:rsidRPr="00881BF9" w:rsidRDefault="005135A7">
            <w:r w:rsidRPr="00881BF9">
              <w:t>DI komponentas turi būti realizuotas taip, kad komponentas sudarytų sąlygas struktūrizuotai kaupti neuroninių tinklų apmokymui aktualius duomenis.</w:t>
            </w:r>
          </w:p>
        </w:tc>
      </w:tr>
      <w:tr w:rsidR="00881BF9" w:rsidRPr="00881BF9" w14:paraId="4C1BEDE4" w14:textId="77777777" w:rsidTr="4F2BF6DE">
        <w:tc>
          <w:tcPr>
            <w:tcW w:w="626" w:type="pct"/>
          </w:tcPr>
          <w:p w14:paraId="7F27A283" w14:textId="77777777" w:rsidR="00F506C6" w:rsidRPr="00881BF9" w:rsidRDefault="00F506C6">
            <w:pPr>
              <w:pStyle w:val="Sraopastraipa"/>
              <w:numPr>
                <w:ilvl w:val="0"/>
                <w:numId w:val="18"/>
              </w:numPr>
            </w:pPr>
          </w:p>
        </w:tc>
        <w:tc>
          <w:tcPr>
            <w:tcW w:w="4374" w:type="pct"/>
          </w:tcPr>
          <w:p w14:paraId="3CE58494" w14:textId="4B8444DB" w:rsidR="00F506C6" w:rsidRPr="00881BF9" w:rsidRDefault="00827C64">
            <w:pPr>
              <w:rPr>
                <w:rFonts w:cstheme="minorHAnsi"/>
                <w:szCs w:val="21"/>
              </w:rPr>
            </w:pPr>
            <w:r w:rsidRPr="00881BF9">
              <w:rPr>
                <w:rFonts w:cstheme="minorHAnsi"/>
                <w:szCs w:val="21"/>
              </w:rPr>
              <w:t>DI komponento veikimui reikalingi duomenys turi būti apibrėžti detalios analizės ir projektavimo etape.</w:t>
            </w:r>
          </w:p>
        </w:tc>
      </w:tr>
      <w:tr w:rsidR="00881BF9" w:rsidRPr="00881BF9" w14:paraId="787DE885" w14:textId="77777777" w:rsidTr="4F2BF6DE">
        <w:tc>
          <w:tcPr>
            <w:tcW w:w="626" w:type="pct"/>
          </w:tcPr>
          <w:p w14:paraId="668232A5" w14:textId="77777777" w:rsidR="00F506C6" w:rsidRPr="00881BF9" w:rsidRDefault="00F506C6">
            <w:pPr>
              <w:pStyle w:val="Sraopastraipa"/>
              <w:numPr>
                <w:ilvl w:val="0"/>
                <w:numId w:val="18"/>
              </w:numPr>
            </w:pPr>
          </w:p>
        </w:tc>
        <w:tc>
          <w:tcPr>
            <w:tcW w:w="4374" w:type="pct"/>
          </w:tcPr>
          <w:p w14:paraId="2BDDD695" w14:textId="6718C8A9" w:rsidR="00F506C6" w:rsidRPr="00881BF9" w:rsidRDefault="006E59CC">
            <w:r w:rsidRPr="00881BF9">
              <w:t xml:space="preserve">DI komponentas turi būti realizuotas taip, kad </w:t>
            </w:r>
            <w:r w:rsidR="009060CE" w:rsidRPr="00881BF9">
              <w:t xml:space="preserve">ateityje būtų galima išplėsti jo panaudojimo </w:t>
            </w:r>
            <w:r w:rsidR="009B18A8" w:rsidRPr="00881BF9">
              <w:t>atvejus.</w:t>
            </w:r>
          </w:p>
        </w:tc>
      </w:tr>
      <w:tr w:rsidR="00881BF9" w:rsidRPr="00881BF9" w14:paraId="25BD8EDC" w14:textId="77777777" w:rsidTr="4F2BF6DE">
        <w:tc>
          <w:tcPr>
            <w:tcW w:w="626" w:type="pct"/>
          </w:tcPr>
          <w:p w14:paraId="47AB34AB" w14:textId="77777777" w:rsidR="00CE15CD" w:rsidRPr="00881BF9" w:rsidRDefault="00CE15CD">
            <w:pPr>
              <w:pStyle w:val="Sraopastraipa"/>
              <w:numPr>
                <w:ilvl w:val="0"/>
                <w:numId w:val="18"/>
              </w:numPr>
            </w:pPr>
          </w:p>
        </w:tc>
        <w:tc>
          <w:tcPr>
            <w:tcW w:w="4374" w:type="pct"/>
          </w:tcPr>
          <w:p w14:paraId="0E106349" w14:textId="2E4C051B" w:rsidR="00CE15CD" w:rsidRPr="00881BF9" w:rsidRDefault="00CE15CD">
            <w:r w:rsidRPr="00881BF9">
              <w:t>DI komponentas turės veikti VRKIS infrastruktūroje ir naudoti šios infrastruktūros skaičiavimo resursus t.</w:t>
            </w:r>
            <w:r w:rsidR="001A5757" w:rsidRPr="00881BF9">
              <w:t xml:space="preserve"> </w:t>
            </w:r>
            <w:r w:rsidRPr="00881BF9">
              <w:t xml:space="preserve">y. </w:t>
            </w:r>
            <w:r w:rsidR="005057EF" w:rsidRPr="00881BF9">
              <w:t>DI komponento naudojami duomenys negalės būti išsiunčiami už VRKIS infrastruktūros ribų.</w:t>
            </w:r>
          </w:p>
        </w:tc>
      </w:tr>
      <w:tr w:rsidR="00795BF7" w:rsidRPr="00881BF9" w14:paraId="723D093F" w14:textId="77777777" w:rsidTr="4F2BF6DE">
        <w:tc>
          <w:tcPr>
            <w:tcW w:w="626" w:type="pct"/>
          </w:tcPr>
          <w:p w14:paraId="4BF591F4" w14:textId="77777777" w:rsidR="00795BF7" w:rsidRPr="00881BF9" w:rsidRDefault="00795BF7">
            <w:pPr>
              <w:pStyle w:val="Sraopastraipa"/>
              <w:numPr>
                <w:ilvl w:val="0"/>
                <w:numId w:val="18"/>
              </w:numPr>
            </w:pPr>
          </w:p>
        </w:tc>
        <w:tc>
          <w:tcPr>
            <w:tcW w:w="4374" w:type="pct"/>
          </w:tcPr>
          <w:p w14:paraId="26ED21F9" w14:textId="49E527D9" w:rsidR="00795BF7" w:rsidRPr="00881BF9" w:rsidRDefault="00795BF7">
            <w:r w:rsidRPr="00881BF9">
              <w:t>DI komponent</w:t>
            </w:r>
            <w:r w:rsidR="00ED4921">
              <w:t xml:space="preserve">o naudojamų algoritmų apmokymui reikiamą infrastruktūrą turės suteikti Diegėjas (naudojama tik Projekto metu). </w:t>
            </w:r>
            <w:r w:rsidR="00356B5B">
              <w:t xml:space="preserve">Mokymui skirta infrastruktūra turės </w:t>
            </w:r>
            <w:r w:rsidR="0081743C">
              <w:t>veikti Europos Sąjungos šalių narių teritorijoje</w:t>
            </w:r>
            <w:r w:rsidR="0080521D">
              <w:t xml:space="preserve"> ir </w:t>
            </w:r>
            <w:r w:rsidR="00612CE4">
              <w:t xml:space="preserve">Diegėjas turės </w:t>
            </w:r>
            <w:r w:rsidR="0081743C">
              <w:t xml:space="preserve">pateikti </w:t>
            </w:r>
            <w:r w:rsidR="00BF0CBA">
              <w:t>įrodymus, kad jo naudojama infrastruktūra atitinka aukštus saugumo standartus</w:t>
            </w:r>
            <w:r w:rsidR="00612CE4">
              <w:t>.</w:t>
            </w:r>
          </w:p>
        </w:tc>
      </w:tr>
      <w:tr w:rsidR="00881BF9" w:rsidRPr="00881BF9" w14:paraId="16AE2E1F" w14:textId="77777777" w:rsidTr="4F2BF6DE">
        <w:tc>
          <w:tcPr>
            <w:tcW w:w="626" w:type="pct"/>
          </w:tcPr>
          <w:p w14:paraId="114E20B8" w14:textId="77777777" w:rsidR="00F506C6" w:rsidRPr="00881BF9" w:rsidRDefault="00F506C6" w:rsidP="00CE15CD">
            <w:pPr>
              <w:pStyle w:val="Sraopastraipa"/>
              <w:numPr>
                <w:ilvl w:val="0"/>
                <w:numId w:val="18"/>
              </w:numPr>
            </w:pPr>
          </w:p>
        </w:tc>
        <w:tc>
          <w:tcPr>
            <w:tcW w:w="4374" w:type="pct"/>
          </w:tcPr>
          <w:p w14:paraId="7D49E39E" w14:textId="32D3A2DD" w:rsidR="00F506C6" w:rsidRPr="00881BF9" w:rsidRDefault="005317AD">
            <w:r w:rsidRPr="00881BF9">
              <w:t>DI komponentas turi turėti grafinę naudotojo sąsają, suteikiančia galimybę stebėti komponento veikimą: įvesties ir išvesties rezultatus, mokymosi progresą ir istoriją.</w:t>
            </w:r>
          </w:p>
        </w:tc>
      </w:tr>
      <w:tr w:rsidR="00881BF9" w:rsidRPr="00881BF9" w14:paraId="3682E024" w14:textId="77777777" w:rsidTr="4F2BF6DE">
        <w:tc>
          <w:tcPr>
            <w:tcW w:w="626" w:type="pct"/>
          </w:tcPr>
          <w:p w14:paraId="332C0958" w14:textId="77777777" w:rsidR="00F506C6" w:rsidRPr="00881BF9" w:rsidRDefault="00F506C6" w:rsidP="00CE15CD">
            <w:pPr>
              <w:pStyle w:val="Sraopastraipa"/>
              <w:numPr>
                <w:ilvl w:val="0"/>
                <w:numId w:val="18"/>
              </w:numPr>
            </w:pPr>
          </w:p>
        </w:tc>
        <w:tc>
          <w:tcPr>
            <w:tcW w:w="4374" w:type="pct"/>
          </w:tcPr>
          <w:p w14:paraId="3B6F43A5" w14:textId="1E924C0A" w:rsidR="00F506C6" w:rsidRPr="00881BF9" w:rsidRDefault="006851C8">
            <w:r w:rsidRPr="00881BF9">
              <w:t>DI komponento algoritmai turi</w:t>
            </w:r>
            <w:r w:rsidR="009F4CA0">
              <w:t xml:space="preserve"> būti</w:t>
            </w:r>
            <w:r w:rsidRPr="00881BF9">
              <w:t xml:space="preserve"> realizuoti </w:t>
            </w:r>
            <w:r w:rsidR="00B459BF">
              <w:t>taip, kad ateityje</w:t>
            </w:r>
            <w:r w:rsidR="00FB7484">
              <w:t xml:space="preserve"> (po Projekto)</w:t>
            </w:r>
            <w:r w:rsidR="00B459BF">
              <w:t xml:space="preserve"> jų </w:t>
            </w:r>
            <w:r w:rsidR="00FB7484">
              <w:t>tobulinimui būtų galima panaudoti</w:t>
            </w:r>
            <w:r w:rsidR="00B459BF">
              <w:t xml:space="preserve"> </w:t>
            </w:r>
            <w:r w:rsidRPr="00881BF9">
              <w:t xml:space="preserve">nuolatinio mokymosi (angl. continuous learning) </w:t>
            </w:r>
            <w:r w:rsidR="00FB7484">
              <w:t>ar</w:t>
            </w:r>
            <w:r w:rsidRPr="00881BF9">
              <w:t xml:space="preserve"> dalinai valdomo mokymo (angl. semi-supervised learning) principus.</w:t>
            </w:r>
          </w:p>
        </w:tc>
      </w:tr>
      <w:tr w:rsidR="00881BF9" w:rsidRPr="00881BF9" w14:paraId="3CAB94B7" w14:textId="77777777" w:rsidTr="4F2BF6DE">
        <w:tc>
          <w:tcPr>
            <w:tcW w:w="626" w:type="pct"/>
          </w:tcPr>
          <w:p w14:paraId="55DD9EB1" w14:textId="77777777" w:rsidR="00F506C6" w:rsidRPr="00881BF9" w:rsidRDefault="00F506C6" w:rsidP="00CE15CD">
            <w:pPr>
              <w:pStyle w:val="Sraopastraipa"/>
              <w:numPr>
                <w:ilvl w:val="0"/>
                <w:numId w:val="18"/>
              </w:numPr>
            </w:pPr>
          </w:p>
        </w:tc>
        <w:tc>
          <w:tcPr>
            <w:tcW w:w="4374" w:type="pct"/>
          </w:tcPr>
          <w:p w14:paraId="321DCF6F" w14:textId="733C62FD" w:rsidR="00F506C6" w:rsidRPr="00881BF9" w:rsidRDefault="006F21D3">
            <w:r w:rsidRPr="00881BF9">
              <w:t xml:space="preserve">DI komponento apsimokymui </w:t>
            </w:r>
            <w:r w:rsidR="0044292F" w:rsidRPr="00881BF9">
              <w:t>turės būti naudojami istoriniai VRKIS duomenys.</w:t>
            </w:r>
          </w:p>
        </w:tc>
      </w:tr>
      <w:tr w:rsidR="009F4CA0" w:rsidRPr="00881BF9" w14:paraId="263D98AC" w14:textId="77777777" w:rsidTr="4F2BF6DE">
        <w:tc>
          <w:tcPr>
            <w:tcW w:w="626" w:type="pct"/>
          </w:tcPr>
          <w:p w14:paraId="1A056C3A" w14:textId="77777777" w:rsidR="009F4CA0" w:rsidRPr="00881BF9" w:rsidRDefault="009F4CA0" w:rsidP="00CE15CD">
            <w:pPr>
              <w:pStyle w:val="Sraopastraipa"/>
              <w:numPr>
                <w:ilvl w:val="0"/>
                <w:numId w:val="18"/>
              </w:numPr>
            </w:pPr>
          </w:p>
        </w:tc>
        <w:tc>
          <w:tcPr>
            <w:tcW w:w="4374" w:type="pct"/>
          </w:tcPr>
          <w:p w14:paraId="5D15BE97" w14:textId="24DD09F7" w:rsidR="009F4CA0" w:rsidRPr="00881BF9" w:rsidRDefault="005545FE">
            <w:r>
              <w:t xml:space="preserve">Duomenų rinkinius </w:t>
            </w:r>
            <w:r w:rsidR="00295EF6">
              <w:t xml:space="preserve">DI komponento </w:t>
            </w:r>
            <w:r w:rsidR="00A01320">
              <w:t xml:space="preserve">algoritmų </w:t>
            </w:r>
            <w:r w:rsidR="00295EF6">
              <w:t xml:space="preserve">apmokymui pateiks </w:t>
            </w:r>
            <w:r>
              <w:t>Perkančioji organizacija (</w:t>
            </w:r>
            <w:r w:rsidR="00023F47">
              <w:t xml:space="preserve">apie 130 tūkst. politinės kampanijos </w:t>
            </w:r>
            <w:r w:rsidR="004346BE">
              <w:t>i</w:t>
            </w:r>
            <w:r w:rsidR="00023F47">
              <w:t xml:space="preserve">šrašų </w:t>
            </w:r>
            <w:r w:rsidR="004346BE">
              <w:t>įrašų su priskirt</w:t>
            </w:r>
            <w:r w:rsidR="00EE454C">
              <w:t>omis</w:t>
            </w:r>
            <w:r w:rsidR="004346BE">
              <w:t xml:space="preserve"> operacijų </w:t>
            </w:r>
            <w:r w:rsidR="00EE454C">
              <w:t>kategorijomis</w:t>
            </w:r>
            <w:r w:rsidR="004346BE">
              <w:t xml:space="preserve"> ir apie 150 tūkst. politinių organizacijų </w:t>
            </w:r>
            <w:r w:rsidR="008B707D">
              <w:t>išrašų įrašų i</w:t>
            </w:r>
            <w:r w:rsidR="0069037D">
              <w:t>š</w:t>
            </w:r>
            <w:r w:rsidR="008B707D">
              <w:t xml:space="preserve"> kurių apie 4 tūkst. </w:t>
            </w:r>
            <w:r w:rsidR="0069037D">
              <w:t>įrašų su priskirt</w:t>
            </w:r>
            <w:r w:rsidR="003313D8">
              <w:t>ais</w:t>
            </w:r>
            <w:r w:rsidR="0069037D">
              <w:t xml:space="preserve"> operacijų </w:t>
            </w:r>
            <w:r w:rsidR="00B670BD">
              <w:t xml:space="preserve">tipais ir </w:t>
            </w:r>
            <w:r w:rsidR="003313D8">
              <w:t>žiniaraščio klasifikatoriais</w:t>
            </w:r>
            <w:r>
              <w:t>)</w:t>
            </w:r>
            <w:r w:rsidR="005C08C3">
              <w:t xml:space="preserve">. Pažymima, kad pateikti duomenys </w:t>
            </w:r>
            <w:r w:rsidR="00A01320">
              <w:t>nebus sužymėti (</w:t>
            </w:r>
            <w:r w:rsidR="00CF1B04">
              <w:t>angl. lab</w:t>
            </w:r>
            <w:r w:rsidR="00A0780F">
              <w:t>eled</w:t>
            </w:r>
            <w:r w:rsidR="00A01320">
              <w:t>)</w:t>
            </w:r>
            <w:r w:rsidR="00A0780F">
              <w:t>, o už duomenų parengimą naudojimui DI algoritmuose bus atsakingas Diegėjas.</w:t>
            </w:r>
          </w:p>
        </w:tc>
      </w:tr>
      <w:tr w:rsidR="00881BF9" w:rsidRPr="00881BF9" w14:paraId="71C3DFD7" w14:textId="77777777" w:rsidTr="4F2BF6DE">
        <w:tc>
          <w:tcPr>
            <w:tcW w:w="626" w:type="pct"/>
          </w:tcPr>
          <w:p w14:paraId="1D74FD96" w14:textId="77777777" w:rsidR="00F506C6" w:rsidRPr="00881BF9" w:rsidRDefault="00F506C6" w:rsidP="00CE15CD">
            <w:pPr>
              <w:pStyle w:val="Sraopastraipa"/>
              <w:numPr>
                <w:ilvl w:val="0"/>
                <w:numId w:val="18"/>
              </w:numPr>
            </w:pPr>
          </w:p>
        </w:tc>
        <w:tc>
          <w:tcPr>
            <w:tcW w:w="4374" w:type="pct"/>
          </w:tcPr>
          <w:p w14:paraId="2C311373" w14:textId="149190F6" w:rsidR="00F506C6" w:rsidRPr="00881BF9" w:rsidRDefault="00CD051B">
            <w:r w:rsidRPr="00881BF9">
              <w:t xml:space="preserve">Testavimo metu turės būti pademonstruota: </w:t>
            </w:r>
            <w:r w:rsidR="00FA05CA" w:rsidRPr="00881BF9">
              <w:t>D</w:t>
            </w:r>
            <w:r w:rsidRPr="00881BF9">
              <w:t>I mokymo</w:t>
            </w:r>
            <w:r w:rsidR="00FA05CA" w:rsidRPr="00881BF9">
              <w:t>si</w:t>
            </w:r>
            <w:r w:rsidRPr="00881BF9">
              <w:t xml:space="preserve"> algoritmas, neuroninio tinklo architektūra ir parametrai, išeities duomenys.</w:t>
            </w:r>
          </w:p>
        </w:tc>
      </w:tr>
      <w:tr w:rsidR="00C47F46" w:rsidRPr="00881BF9" w14:paraId="40679D4C" w14:textId="77777777" w:rsidTr="4F2BF6DE">
        <w:tc>
          <w:tcPr>
            <w:tcW w:w="626" w:type="pct"/>
          </w:tcPr>
          <w:p w14:paraId="0D3A2159" w14:textId="77777777" w:rsidR="00C47F46" w:rsidRPr="00881BF9" w:rsidRDefault="00C47F46" w:rsidP="00CE15CD">
            <w:pPr>
              <w:pStyle w:val="Sraopastraipa"/>
              <w:numPr>
                <w:ilvl w:val="0"/>
                <w:numId w:val="18"/>
              </w:numPr>
            </w:pPr>
          </w:p>
        </w:tc>
        <w:tc>
          <w:tcPr>
            <w:tcW w:w="4374" w:type="pct"/>
          </w:tcPr>
          <w:p w14:paraId="0A1E1DBD" w14:textId="26D85A5B" w:rsidR="00C47F46" w:rsidRPr="00881BF9" w:rsidRDefault="00067333">
            <w:r>
              <w:t xml:space="preserve">Prieš pradedant testavimą su Perkančiąja organizacija turės būti suderinti </w:t>
            </w:r>
            <w:r w:rsidR="00FB39A8">
              <w:t xml:space="preserve">DI algoritmo </w:t>
            </w:r>
            <w:r w:rsidR="004C7485">
              <w:t>kokybiniai parametrai.</w:t>
            </w:r>
          </w:p>
        </w:tc>
      </w:tr>
      <w:tr w:rsidR="00C564D9" w:rsidRPr="00881BF9" w14:paraId="4F44DBB1" w14:textId="77777777" w:rsidTr="4F2BF6DE">
        <w:tc>
          <w:tcPr>
            <w:tcW w:w="626" w:type="pct"/>
          </w:tcPr>
          <w:p w14:paraId="5013CF9D" w14:textId="77777777" w:rsidR="00C564D9" w:rsidRPr="00881BF9" w:rsidRDefault="00C564D9" w:rsidP="00CE15CD">
            <w:pPr>
              <w:pStyle w:val="Sraopastraipa"/>
              <w:numPr>
                <w:ilvl w:val="0"/>
                <w:numId w:val="18"/>
              </w:numPr>
            </w:pPr>
          </w:p>
        </w:tc>
        <w:tc>
          <w:tcPr>
            <w:tcW w:w="4374" w:type="pct"/>
          </w:tcPr>
          <w:p w14:paraId="23109C31" w14:textId="6B936046" w:rsidR="00C564D9" w:rsidRDefault="00C564D9">
            <w:r>
              <w:t xml:space="preserve">DI komponentas turės būti naudojamas </w:t>
            </w:r>
            <w:r w:rsidRPr="00881BF9">
              <w:t>politinių organizacijų, politinių kompanijų ir analitinių centrų banko išrašų</w:t>
            </w:r>
            <w:r>
              <w:t xml:space="preserve"> tvarkymui, tačiau Diegėjas savo pasirinkimu galės naudoti DI komponentą ir kitų šioje techninėje specifikacijoje keliamų reikalavimų realizacijai.</w:t>
            </w:r>
          </w:p>
        </w:tc>
      </w:tr>
      <w:tr w:rsidR="00881BF9" w:rsidRPr="00881BF9" w14:paraId="58240C91" w14:textId="77777777" w:rsidTr="4F2BF6DE">
        <w:tc>
          <w:tcPr>
            <w:tcW w:w="626" w:type="pct"/>
          </w:tcPr>
          <w:p w14:paraId="026F3CBC" w14:textId="77777777" w:rsidR="00F506C6" w:rsidRPr="00881BF9" w:rsidRDefault="00F506C6">
            <w:pPr>
              <w:pStyle w:val="Sraopastraipa"/>
              <w:numPr>
                <w:ilvl w:val="0"/>
                <w:numId w:val="18"/>
              </w:numPr>
            </w:pPr>
          </w:p>
        </w:tc>
        <w:tc>
          <w:tcPr>
            <w:tcW w:w="4374" w:type="pct"/>
          </w:tcPr>
          <w:p w14:paraId="0079B511" w14:textId="00B3CA4D" w:rsidR="00F506C6" w:rsidRPr="00881BF9" w:rsidRDefault="27916C74">
            <w:r w:rsidRPr="00881BF9">
              <w:t xml:space="preserve">DI komponentas turės </w:t>
            </w:r>
            <w:r w:rsidR="113251AB" w:rsidRPr="00881BF9">
              <w:t xml:space="preserve">įvertinti </w:t>
            </w:r>
            <w:r w:rsidR="7FA5FEDB" w:rsidRPr="00881BF9">
              <w:t>politinių organizacijų</w:t>
            </w:r>
            <w:r w:rsidR="004E325E" w:rsidRPr="00881BF9">
              <w:t>,</w:t>
            </w:r>
            <w:r w:rsidR="0F4EAEF8" w:rsidRPr="00881BF9">
              <w:t xml:space="preserve"> </w:t>
            </w:r>
            <w:r w:rsidR="63D08924" w:rsidRPr="00881BF9">
              <w:t>politinių kompanijų</w:t>
            </w:r>
            <w:r w:rsidR="008426F4" w:rsidRPr="00881BF9">
              <w:t xml:space="preserve"> ir analitinių centrų</w:t>
            </w:r>
            <w:r w:rsidR="63D08924" w:rsidRPr="00881BF9">
              <w:t xml:space="preserve"> </w:t>
            </w:r>
            <w:r w:rsidR="1A199303" w:rsidRPr="00881BF9">
              <w:t xml:space="preserve">banko išrašų informaciją ir </w:t>
            </w:r>
            <w:r w:rsidR="0D288DC7" w:rsidRPr="00881BF9">
              <w:t xml:space="preserve">pasiūlyti priskirti kiekvienai išlaidų ar pajamų eilutei </w:t>
            </w:r>
            <w:r w:rsidR="72C45470" w:rsidRPr="00881BF9">
              <w:t>kategoriją</w:t>
            </w:r>
            <w:r w:rsidR="00612C5C">
              <w:t xml:space="preserve"> </w:t>
            </w:r>
            <w:r w:rsidR="003558B9">
              <w:t xml:space="preserve">ar </w:t>
            </w:r>
            <w:r w:rsidR="00DD1BB2">
              <w:t>operacijų tipą ir žiniaraščio klasifikatorių</w:t>
            </w:r>
            <w:r w:rsidR="72C45470" w:rsidRPr="00881BF9">
              <w:t>.</w:t>
            </w:r>
          </w:p>
        </w:tc>
      </w:tr>
      <w:tr w:rsidR="00B76750" w:rsidRPr="00881BF9" w14:paraId="73B972A9" w14:textId="77777777" w:rsidTr="4F2BF6DE">
        <w:tc>
          <w:tcPr>
            <w:tcW w:w="626" w:type="pct"/>
          </w:tcPr>
          <w:p w14:paraId="5527EB40" w14:textId="77777777" w:rsidR="00B76750" w:rsidRPr="00881BF9" w:rsidRDefault="00B76750">
            <w:pPr>
              <w:pStyle w:val="Sraopastraipa"/>
              <w:numPr>
                <w:ilvl w:val="0"/>
                <w:numId w:val="18"/>
              </w:numPr>
            </w:pPr>
          </w:p>
        </w:tc>
        <w:tc>
          <w:tcPr>
            <w:tcW w:w="4374" w:type="pct"/>
          </w:tcPr>
          <w:p w14:paraId="0CD84DBB" w14:textId="4F19CE4D" w:rsidR="00B76750" w:rsidRDefault="00043735">
            <w:r>
              <w:t>B</w:t>
            </w:r>
            <w:r w:rsidR="007B2DE2">
              <w:t>anko išrašuose kaupiama informacija apie:</w:t>
            </w:r>
          </w:p>
          <w:p w14:paraId="7591C8DE" w14:textId="77777777" w:rsidR="007B2DE2" w:rsidRDefault="007B2DE2" w:rsidP="007B2DE2">
            <w:pPr>
              <w:pStyle w:val="Sraopastraipa"/>
              <w:numPr>
                <w:ilvl w:val="0"/>
                <w:numId w:val="150"/>
              </w:numPr>
            </w:pPr>
            <w:r>
              <w:t>Operacijos datą;</w:t>
            </w:r>
          </w:p>
          <w:p w14:paraId="5E3C92BE" w14:textId="77777777" w:rsidR="007B2DE2" w:rsidRDefault="00A701D2" w:rsidP="007B2DE2">
            <w:pPr>
              <w:pStyle w:val="Sraopastraipa"/>
              <w:numPr>
                <w:ilvl w:val="0"/>
                <w:numId w:val="150"/>
              </w:numPr>
            </w:pPr>
            <w:r>
              <w:t>Gavėjo, mokėtojo pavadinimas (vardas pavardė);</w:t>
            </w:r>
          </w:p>
          <w:p w14:paraId="1B1D2DD6" w14:textId="77777777" w:rsidR="00A701D2" w:rsidRDefault="00A701D2" w:rsidP="007B2DE2">
            <w:pPr>
              <w:pStyle w:val="Sraopastraipa"/>
              <w:numPr>
                <w:ilvl w:val="0"/>
                <w:numId w:val="150"/>
              </w:numPr>
            </w:pPr>
            <w:r>
              <w:t>Gavėjo, mokėtojo kodas (asmens kodas);</w:t>
            </w:r>
          </w:p>
          <w:p w14:paraId="634DFD16" w14:textId="77777777" w:rsidR="00A701D2" w:rsidRDefault="00A701D2" w:rsidP="007B2DE2">
            <w:pPr>
              <w:pStyle w:val="Sraopastraipa"/>
              <w:numPr>
                <w:ilvl w:val="0"/>
                <w:numId w:val="150"/>
              </w:numPr>
            </w:pPr>
            <w:r>
              <w:t>Suma, Eur.;</w:t>
            </w:r>
          </w:p>
          <w:p w14:paraId="7778E36B" w14:textId="3C674DA1" w:rsidR="000E167D" w:rsidRPr="00881BF9" w:rsidRDefault="003415A8" w:rsidP="000E167D">
            <w:pPr>
              <w:pStyle w:val="Sraopastraipa"/>
              <w:numPr>
                <w:ilvl w:val="0"/>
                <w:numId w:val="150"/>
              </w:numPr>
            </w:pPr>
            <w:r>
              <w:t>Paaiškinimas (laisvos formos tekstas)</w:t>
            </w:r>
            <w:r w:rsidR="000E167D">
              <w:t>.</w:t>
            </w:r>
          </w:p>
        </w:tc>
      </w:tr>
      <w:tr w:rsidR="00B76750" w:rsidRPr="00881BF9" w14:paraId="433D0A5C" w14:textId="77777777" w:rsidTr="4F2BF6DE">
        <w:tc>
          <w:tcPr>
            <w:tcW w:w="626" w:type="pct"/>
          </w:tcPr>
          <w:p w14:paraId="10E180A5" w14:textId="77777777" w:rsidR="00B76750" w:rsidRPr="00881BF9" w:rsidRDefault="00B76750">
            <w:pPr>
              <w:pStyle w:val="Sraopastraipa"/>
              <w:numPr>
                <w:ilvl w:val="0"/>
                <w:numId w:val="18"/>
              </w:numPr>
            </w:pPr>
          </w:p>
        </w:tc>
        <w:tc>
          <w:tcPr>
            <w:tcW w:w="4374" w:type="pct"/>
          </w:tcPr>
          <w:p w14:paraId="3610F2BD" w14:textId="479D670D" w:rsidR="00B76750" w:rsidRPr="00881BF9" w:rsidRDefault="00043735">
            <w:r>
              <w:t xml:space="preserve">Kiekvienas banko išrašo </w:t>
            </w:r>
            <w:r w:rsidR="00FA3D8B">
              <w:t xml:space="preserve">įrašas (eilutė), turi būti priskiriamas vienai </w:t>
            </w:r>
            <w:r w:rsidR="008445D2">
              <w:t>kategorijai</w:t>
            </w:r>
            <w:r w:rsidR="00514067">
              <w:t xml:space="preserve"> ar operacijų tipui ir žiniaraščio klasifikatoriui.</w:t>
            </w:r>
          </w:p>
        </w:tc>
      </w:tr>
      <w:tr w:rsidR="00BF2C90" w:rsidRPr="00881BF9" w14:paraId="7A37CEA4" w14:textId="77777777" w:rsidTr="4F2BF6DE">
        <w:tc>
          <w:tcPr>
            <w:tcW w:w="626" w:type="pct"/>
          </w:tcPr>
          <w:p w14:paraId="6DD56FF5" w14:textId="77777777" w:rsidR="00BF2C90" w:rsidRPr="00881BF9" w:rsidRDefault="00BF2C90">
            <w:pPr>
              <w:pStyle w:val="Sraopastraipa"/>
              <w:numPr>
                <w:ilvl w:val="0"/>
                <w:numId w:val="18"/>
              </w:numPr>
            </w:pPr>
          </w:p>
        </w:tc>
        <w:tc>
          <w:tcPr>
            <w:tcW w:w="4374" w:type="pct"/>
          </w:tcPr>
          <w:p w14:paraId="3034F215" w14:textId="1D17802D" w:rsidR="00BF2C90" w:rsidRDefault="00BF2C90">
            <w:r>
              <w:t xml:space="preserve">Banko </w:t>
            </w:r>
            <w:r w:rsidR="003745EE">
              <w:t xml:space="preserve">išrašų </w:t>
            </w:r>
            <w:r>
              <w:t xml:space="preserve">įrašo priskyrimas </w:t>
            </w:r>
            <w:r w:rsidR="00DB654D">
              <w:t>kategorijai</w:t>
            </w:r>
            <w:r w:rsidR="00514067">
              <w:t xml:space="preserve"> ar operacijų tipui ir žiniaraščio klasifikatoriui</w:t>
            </w:r>
            <w:r w:rsidR="00DB654D">
              <w:t xml:space="preserve">, galės būti papildomai </w:t>
            </w:r>
            <w:r w:rsidR="00D87AC9">
              <w:t>vertinamas ir panaudojant gautų sąskaitų duomenimis.</w:t>
            </w:r>
          </w:p>
        </w:tc>
      </w:tr>
      <w:tr w:rsidR="00881BF9" w:rsidRPr="00881BF9" w14:paraId="253DE4C4" w14:textId="77777777" w:rsidTr="4F2BF6DE">
        <w:tc>
          <w:tcPr>
            <w:tcW w:w="626" w:type="pct"/>
          </w:tcPr>
          <w:p w14:paraId="239571BD" w14:textId="77777777" w:rsidR="00FA05CA" w:rsidRPr="00881BF9" w:rsidRDefault="00FA05CA">
            <w:pPr>
              <w:pStyle w:val="Sraopastraipa"/>
              <w:numPr>
                <w:ilvl w:val="0"/>
                <w:numId w:val="18"/>
              </w:numPr>
            </w:pPr>
          </w:p>
        </w:tc>
        <w:tc>
          <w:tcPr>
            <w:tcW w:w="4374" w:type="pct"/>
          </w:tcPr>
          <w:p w14:paraId="37391DED" w14:textId="2E99B182" w:rsidR="00FA05CA" w:rsidRPr="00881BF9" w:rsidRDefault="009E3DFA">
            <w:r w:rsidRPr="00881BF9">
              <w:t>VRKIS kaupiamų b</w:t>
            </w:r>
            <w:r w:rsidR="0076036F" w:rsidRPr="00881BF9">
              <w:t>an</w:t>
            </w:r>
            <w:r w:rsidRPr="00881BF9">
              <w:t>k</w:t>
            </w:r>
            <w:r w:rsidR="0076036F" w:rsidRPr="00881BF9">
              <w:t xml:space="preserve">o išrašų </w:t>
            </w:r>
            <w:r w:rsidRPr="00881BF9">
              <w:t>struktūrą ir kategorijų</w:t>
            </w:r>
            <w:r w:rsidR="00FD4B90">
              <w:t>, operacijų tipų ir žiniaraščio klasifikatorių</w:t>
            </w:r>
            <w:r w:rsidRPr="00881BF9">
              <w:t xml:space="preserve"> sąrašą Perkančioji organizacija </w:t>
            </w:r>
            <w:r w:rsidR="00B76750">
              <w:t>patikslins</w:t>
            </w:r>
            <w:r w:rsidR="00B76750" w:rsidRPr="00881BF9">
              <w:t xml:space="preserve"> </w:t>
            </w:r>
            <w:r w:rsidRPr="00881BF9">
              <w:t>analizės metu.</w:t>
            </w:r>
          </w:p>
        </w:tc>
      </w:tr>
      <w:tr w:rsidR="00FA05CA" w:rsidRPr="00881BF9" w14:paraId="5EA4CB07" w14:textId="77777777" w:rsidTr="4F2BF6DE">
        <w:tc>
          <w:tcPr>
            <w:tcW w:w="626" w:type="pct"/>
          </w:tcPr>
          <w:p w14:paraId="30F4B28C" w14:textId="77777777" w:rsidR="00FA05CA" w:rsidRPr="00881BF9" w:rsidRDefault="00FA05CA">
            <w:pPr>
              <w:pStyle w:val="Sraopastraipa"/>
              <w:numPr>
                <w:ilvl w:val="0"/>
                <w:numId w:val="18"/>
              </w:numPr>
            </w:pPr>
          </w:p>
        </w:tc>
        <w:tc>
          <w:tcPr>
            <w:tcW w:w="4374" w:type="pct"/>
          </w:tcPr>
          <w:p w14:paraId="36726BF8" w14:textId="7C67C657" w:rsidR="00FA05CA" w:rsidRPr="00881BF9" w:rsidRDefault="009E3DFA">
            <w:r w:rsidRPr="00881BF9">
              <w:t xml:space="preserve">DI komponento pasiūlytą priskirtą kategoriją turi būti galima patikslinti </w:t>
            </w:r>
            <w:r w:rsidR="00C21C19" w:rsidRPr="00881BF9">
              <w:t>rankiniu būdu.</w:t>
            </w:r>
          </w:p>
        </w:tc>
      </w:tr>
    </w:tbl>
    <w:p w14:paraId="00487648" w14:textId="77777777" w:rsidR="00F506C6" w:rsidRPr="00881BF9" w:rsidRDefault="00F506C6" w:rsidP="00661312"/>
    <w:p w14:paraId="31E6C94C" w14:textId="2E33EFA7" w:rsidR="00E618CE" w:rsidRPr="00881BF9" w:rsidRDefault="00E618CE" w:rsidP="00E618CE">
      <w:pPr>
        <w:pStyle w:val="Antrat2"/>
        <w:ind w:left="567" w:hanging="567"/>
      </w:pPr>
      <w:bookmarkStart w:id="57" w:name="_Toc178546550"/>
      <w:r w:rsidRPr="00881BF9">
        <w:t>Reikalavimai el. dokumento sudarymo ir pasirašymo komponentui</w:t>
      </w:r>
      <w:bookmarkEnd w:id="55"/>
      <w:bookmarkEnd w:id="57"/>
    </w:p>
    <w:p w14:paraId="7A726CD4" w14:textId="4308DB27" w:rsidR="00E618CE" w:rsidRPr="00881BF9" w:rsidRDefault="00E618CE" w:rsidP="00E618CE">
      <w:pPr>
        <w:pStyle w:val="Antrat"/>
        <w:keepNext/>
        <w:rPr>
          <w:b w:val="0"/>
          <w:bCs w:val="0"/>
          <w:color w:val="auto"/>
          <w:szCs w:val="24"/>
        </w:rPr>
      </w:pPr>
      <w:r w:rsidRPr="00881BF9">
        <w:rPr>
          <w:b w:val="0"/>
          <w:color w:val="auto"/>
          <w:szCs w:val="24"/>
          <w:shd w:val="clear" w:color="auto" w:fill="E6E6E6"/>
        </w:rPr>
        <w:fldChar w:fldCharType="begin"/>
      </w:r>
      <w:r w:rsidRPr="00881BF9">
        <w:rPr>
          <w:b w:val="0"/>
          <w:bCs w:val="0"/>
          <w:color w:val="auto"/>
          <w:szCs w:val="24"/>
        </w:rPr>
        <w:instrText xml:space="preserve"> STYLEREF 1 \s </w:instrText>
      </w:r>
      <w:r w:rsidRPr="00881BF9">
        <w:rPr>
          <w:b w:val="0"/>
          <w:color w:val="auto"/>
          <w:szCs w:val="24"/>
          <w:shd w:val="clear" w:color="auto" w:fill="E6E6E6"/>
        </w:rPr>
        <w:fldChar w:fldCharType="separate"/>
      </w:r>
      <w:r w:rsidR="00881BF9" w:rsidRPr="00881BF9">
        <w:rPr>
          <w:b w:val="0"/>
          <w:bCs w:val="0"/>
          <w:color w:val="auto"/>
          <w:szCs w:val="24"/>
        </w:rPr>
        <w:t>8</w:t>
      </w:r>
      <w:r w:rsidRPr="00881BF9">
        <w:rPr>
          <w:b w:val="0"/>
          <w:color w:val="auto"/>
          <w:szCs w:val="24"/>
          <w:shd w:val="clear" w:color="auto" w:fill="E6E6E6"/>
        </w:rPr>
        <w:fldChar w:fldCharType="end"/>
      </w:r>
      <w:r w:rsidRPr="00881BF9">
        <w:rPr>
          <w:b w:val="0"/>
          <w:bCs w:val="0"/>
          <w:color w:val="auto"/>
          <w:szCs w:val="24"/>
        </w:rPr>
        <w:t>.</w:t>
      </w:r>
      <w:r w:rsidRPr="00881BF9">
        <w:rPr>
          <w:b w:val="0"/>
          <w:color w:val="auto"/>
          <w:szCs w:val="24"/>
          <w:shd w:val="clear" w:color="auto" w:fill="E6E6E6"/>
        </w:rPr>
        <w:fldChar w:fldCharType="begin"/>
      </w:r>
      <w:r w:rsidRPr="00881BF9">
        <w:rPr>
          <w:b w:val="0"/>
          <w:bCs w:val="0"/>
          <w:color w:val="auto"/>
          <w:szCs w:val="24"/>
        </w:rPr>
        <w:instrText xml:space="preserve"> SEQ Table \* ARABIC \s 1 </w:instrText>
      </w:r>
      <w:r w:rsidRPr="00881BF9">
        <w:rPr>
          <w:b w:val="0"/>
          <w:color w:val="auto"/>
          <w:szCs w:val="24"/>
          <w:shd w:val="clear" w:color="auto" w:fill="E6E6E6"/>
        </w:rPr>
        <w:fldChar w:fldCharType="separate"/>
      </w:r>
      <w:r w:rsidR="00881BF9" w:rsidRPr="00881BF9">
        <w:rPr>
          <w:b w:val="0"/>
          <w:bCs w:val="0"/>
          <w:color w:val="auto"/>
          <w:szCs w:val="24"/>
        </w:rPr>
        <w:t>32</w:t>
      </w:r>
      <w:r w:rsidRPr="00881BF9">
        <w:rPr>
          <w:b w:val="0"/>
          <w:color w:val="auto"/>
          <w:szCs w:val="24"/>
          <w:shd w:val="clear" w:color="auto" w:fill="E6E6E6"/>
        </w:rPr>
        <w:fldChar w:fldCharType="end"/>
      </w:r>
      <w:r w:rsidRPr="00881BF9">
        <w:rPr>
          <w:b w:val="0"/>
          <w:bCs w:val="0"/>
          <w:color w:val="auto"/>
          <w:szCs w:val="24"/>
        </w:rPr>
        <w:t xml:space="preserve"> lentelė. Reikalavimai el. dokumento sudarymo ir pasirašymo komponentui</w:t>
      </w:r>
    </w:p>
    <w:tbl>
      <w:tblPr>
        <w:tblStyle w:val="Lentelstinklelis"/>
        <w:tblW w:w="5000" w:type="pct"/>
        <w:tblLayout w:type="fixed"/>
        <w:tblLook w:val="04A0" w:firstRow="1" w:lastRow="0" w:firstColumn="1" w:lastColumn="0" w:noHBand="0" w:noVBand="1"/>
      </w:tblPr>
      <w:tblGrid>
        <w:gridCol w:w="1129"/>
        <w:gridCol w:w="7890"/>
      </w:tblGrid>
      <w:tr w:rsidR="00881BF9" w:rsidRPr="00881BF9" w14:paraId="7F0DFE2B" w14:textId="77777777">
        <w:trPr>
          <w:tblHeader/>
        </w:trPr>
        <w:tc>
          <w:tcPr>
            <w:tcW w:w="626" w:type="pct"/>
            <w:shd w:val="clear" w:color="auto" w:fill="F2F2F2" w:themeFill="background1" w:themeFillShade="F2"/>
            <w:vAlign w:val="center"/>
          </w:tcPr>
          <w:p w14:paraId="1FDE6547" w14:textId="77777777" w:rsidR="00E618CE" w:rsidRPr="00881BF9" w:rsidRDefault="00E618CE">
            <w:pPr>
              <w:jc w:val="left"/>
              <w:rPr>
                <w:b/>
                <w:bCs/>
              </w:rPr>
            </w:pPr>
            <w:r w:rsidRPr="00881BF9">
              <w:rPr>
                <w:b/>
                <w:bCs/>
              </w:rPr>
              <w:t>Nr.</w:t>
            </w:r>
          </w:p>
        </w:tc>
        <w:tc>
          <w:tcPr>
            <w:tcW w:w="4374" w:type="pct"/>
            <w:shd w:val="clear" w:color="auto" w:fill="F2F2F2" w:themeFill="background1" w:themeFillShade="F2"/>
            <w:vAlign w:val="center"/>
          </w:tcPr>
          <w:p w14:paraId="31E02591" w14:textId="77777777" w:rsidR="00E618CE" w:rsidRPr="00881BF9" w:rsidRDefault="00E618CE">
            <w:pPr>
              <w:jc w:val="left"/>
              <w:rPr>
                <w:b/>
                <w:bCs/>
              </w:rPr>
            </w:pPr>
            <w:r w:rsidRPr="00881BF9">
              <w:rPr>
                <w:b/>
                <w:bCs/>
              </w:rPr>
              <w:t>Reikalavimas</w:t>
            </w:r>
          </w:p>
        </w:tc>
      </w:tr>
      <w:tr w:rsidR="00881BF9" w:rsidRPr="00881BF9" w14:paraId="6C70CC3A" w14:textId="77777777">
        <w:tc>
          <w:tcPr>
            <w:tcW w:w="5000" w:type="pct"/>
            <w:gridSpan w:val="2"/>
          </w:tcPr>
          <w:p w14:paraId="56DCB74C" w14:textId="77777777" w:rsidR="00E618CE" w:rsidRPr="00881BF9" w:rsidRDefault="00E618CE">
            <w:r w:rsidRPr="00881BF9">
              <w:t>BENDRI REIKALAVIMAI</w:t>
            </w:r>
          </w:p>
        </w:tc>
      </w:tr>
      <w:tr w:rsidR="00881BF9" w:rsidRPr="00881BF9" w14:paraId="2CE9B039" w14:textId="77777777">
        <w:tc>
          <w:tcPr>
            <w:tcW w:w="626" w:type="pct"/>
          </w:tcPr>
          <w:p w14:paraId="3E57C34F" w14:textId="77777777" w:rsidR="00E618CE" w:rsidRPr="00881BF9" w:rsidRDefault="00E618CE" w:rsidP="00AF0807">
            <w:pPr>
              <w:pStyle w:val="Sraopastraipa"/>
              <w:numPr>
                <w:ilvl w:val="0"/>
                <w:numId w:val="18"/>
              </w:numPr>
            </w:pPr>
          </w:p>
        </w:tc>
        <w:tc>
          <w:tcPr>
            <w:tcW w:w="4374" w:type="pct"/>
          </w:tcPr>
          <w:p w14:paraId="47EC7974" w14:textId="77777777" w:rsidR="00E618CE" w:rsidRPr="00881BF9" w:rsidRDefault="00E618CE">
            <w:r w:rsidRPr="00881BF9">
              <w:t>Turi būti teikiamos šios El. dokumento sudarymo ir tikrinimo komponento (toliau - Komponentas) paslaugos:</w:t>
            </w:r>
          </w:p>
          <w:p w14:paraId="55FC231E" w14:textId="77777777" w:rsidR="00E618CE" w:rsidRPr="00881BF9" w:rsidRDefault="00E618CE">
            <w:r w:rsidRPr="00881BF9">
              <w:t>a)</w:t>
            </w:r>
            <w:r w:rsidRPr="00881BF9">
              <w:tab/>
              <w:t>El. dokumentų peržiūra;</w:t>
            </w:r>
          </w:p>
          <w:p w14:paraId="44DC16C8" w14:textId="77777777" w:rsidR="00E618CE" w:rsidRPr="00881BF9" w:rsidRDefault="00E618CE">
            <w:r w:rsidRPr="00881BF9">
              <w:t>b)</w:t>
            </w:r>
            <w:r w:rsidRPr="00881BF9">
              <w:tab/>
              <w:t>El. dokumentų sudarymas ir modifikavimas;</w:t>
            </w:r>
          </w:p>
          <w:p w14:paraId="4A62CB2D" w14:textId="77777777" w:rsidR="00E618CE" w:rsidRPr="00881BF9" w:rsidRDefault="00E618CE">
            <w:r w:rsidRPr="00881BF9">
              <w:t>c)</w:t>
            </w:r>
            <w:r w:rsidRPr="00881BF9">
              <w:tab/>
              <w:t>El. dokumentų  pasirašymas;</w:t>
            </w:r>
          </w:p>
          <w:p w14:paraId="4B1952FE" w14:textId="77777777" w:rsidR="00E618CE" w:rsidRPr="00881BF9" w:rsidRDefault="00E618CE">
            <w:r w:rsidRPr="00881BF9">
              <w:t>d)</w:t>
            </w:r>
            <w:r w:rsidRPr="00881BF9">
              <w:tab/>
              <w:t>El. dokumentų tikrinimas;</w:t>
            </w:r>
          </w:p>
          <w:p w14:paraId="2591A55B" w14:textId="77777777" w:rsidR="00E618CE" w:rsidRPr="00881BF9" w:rsidRDefault="00E618CE">
            <w:r w:rsidRPr="00881BF9">
              <w:t>e)</w:t>
            </w:r>
            <w:r w:rsidRPr="00881BF9">
              <w:tab/>
              <w:t>El. dokumentų el. parašų galiojimo tikrinimas;</w:t>
            </w:r>
          </w:p>
          <w:p w14:paraId="5F8147AF" w14:textId="77777777" w:rsidR="00E618CE" w:rsidRPr="00881BF9" w:rsidRDefault="00E618CE">
            <w:r w:rsidRPr="00881BF9">
              <w:t>f)</w:t>
            </w:r>
            <w:r w:rsidRPr="00881BF9">
              <w:tab/>
              <w:t>El. dokumentų el. parašų formato užkėlimas iki ilgalaikio saugojimo formato.</w:t>
            </w:r>
          </w:p>
          <w:p w14:paraId="7DA7E42E" w14:textId="77777777" w:rsidR="00E618CE" w:rsidRPr="00881BF9" w:rsidRDefault="00E618CE">
            <w:r w:rsidRPr="00881BF9">
              <w:t>g)</w:t>
            </w:r>
            <w:r w:rsidRPr="00881BF9">
              <w:tab/>
              <w:t>El. dokumentų nuorašų formavimas.</w:t>
            </w:r>
          </w:p>
        </w:tc>
      </w:tr>
      <w:tr w:rsidR="00881BF9" w:rsidRPr="00881BF9" w14:paraId="1FC4BA8B" w14:textId="77777777">
        <w:tc>
          <w:tcPr>
            <w:tcW w:w="626" w:type="pct"/>
          </w:tcPr>
          <w:p w14:paraId="1C1A49C2" w14:textId="77777777" w:rsidR="00E618CE" w:rsidRPr="00881BF9" w:rsidRDefault="00E618CE" w:rsidP="00AF0807">
            <w:pPr>
              <w:pStyle w:val="Sraopastraipa"/>
              <w:numPr>
                <w:ilvl w:val="0"/>
                <w:numId w:val="18"/>
              </w:numPr>
            </w:pPr>
          </w:p>
        </w:tc>
        <w:tc>
          <w:tcPr>
            <w:tcW w:w="4374" w:type="pct"/>
          </w:tcPr>
          <w:p w14:paraId="378C6328" w14:textId="504FED5F" w:rsidR="00E618CE" w:rsidRPr="00881BF9" w:rsidRDefault="00E618CE">
            <w:r w:rsidRPr="00881BF9">
              <w:t xml:space="preserve">Komponentas turi palaikyti ADOC V1.0, PDF-LT, </w:t>
            </w:r>
            <w:r w:rsidRPr="00881BF9">
              <w:rPr>
                <w:rFonts w:ascii="Times New Roman" w:hAnsi="Times New Roman" w:cs="Times New Roman"/>
              </w:rPr>
              <w:t>PDF-</w:t>
            </w:r>
            <w:r w:rsidR="00652FB5" w:rsidRPr="00881BF9">
              <w:rPr>
                <w:rFonts w:ascii="Times New Roman" w:hAnsi="Times New Roman" w:cs="Times New Roman"/>
              </w:rPr>
              <w:t>PAdES</w:t>
            </w:r>
            <w:r w:rsidRPr="00881BF9">
              <w:t xml:space="preserve"> bei ASIC-</w:t>
            </w:r>
            <w:r w:rsidR="00C86622" w:rsidRPr="00881BF9">
              <w:t>E</w:t>
            </w:r>
            <w:r w:rsidRPr="00881BF9">
              <w:t xml:space="preserve"> el. dokumentų specifikacijas.</w:t>
            </w:r>
          </w:p>
        </w:tc>
      </w:tr>
      <w:tr w:rsidR="00881BF9" w:rsidRPr="00881BF9" w14:paraId="01756817" w14:textId="77777777">
        <w:tc>
          <w:tcPr>
            <w:tcW w:w="626" w:type="pct"/>
          </w:tcPr>
          <w:p w14:paraId="59352523" w14:textId="77777777" w:rsidR="00E618CE" w:rsidRPr="00881BF9" w:rsidRDefault="00E618CE" w:rsidP="00AF0807">
            <w:pPr>
              <w:pStyle w:val="Sraopastraipa"/>
              <w:numPr>
                <w:ilvl w:val="0"/>
                <w:numId w:val="18"/>
              </w:numPr>
            </w:pPr>
          </w:p>
        </w:tc>
        <w:tc>
          <w:tcPr>
            <w:tcW w:w="4374" w:type="pct"/>
          </w:tcPr>
          <w:p w14:paraId="66DE83DB" w14:textId="77777777" w:rsidR="00E618CE" w:rsidRPr="00881BF9" w:rsidRDefault="00E618CE">
            <w:r w:rsidRPr="00881BF9">
              <w:t>Komponento integracinė sąsaja turi remtis API architektūriniais principais, arba kitais technologiniais principais, kurie užtikrintų, kad Komponentas galėtų būti integruojamas su bet kuriuo VRKIS technologiniu komponentu.</w:t>
            </w:r>
          </w:p>
        </w:tc>
      </w:tr>
      <w:tr w:rsidR="00881BF9" w:rsidRPr="00881BF9" w14:paraId="765AD915" w14:textId="77777777">
        <w:tc>
          <w:tcPr>
            <w:tcW w:w="626" w:type="pct"/>
          </w:tcPr>
          <w:p w14:paraId="1026F3AE" w14:textId="77777777" w:rsidR="00E618CE" w:rsidRPr="00881BF9" w:rsidRDefault="00E618CE" w:rsidP="00AF0807">
            <w:pPr>
              <w:pStyle w:val="Sraopastraipa"/>
              <w:numPr>
                <w:ilvl w:val="0"/>
                <w:numId w:val="18"/>
              </w:numPr>
            </w:pPr>
          </w:p>
        </w:tc>
        <w:tc>
          <w:tcPr>
            <w:tcW w:w="4374" w:type="pct"/>
          </w:tcPr>
          <w:p w14:paraId="415F0BF7" w14:textId="77777777" w:rsidR="00E618CE" w:rsidRPr="00881BF9" w:rsidRDefault="00E618CE">
            <w:r w:rsidRPr="00881BF9">
              <w:t>Komponento realizacija turi užtikrinti efektyvų didelių el. dokumentų ir turinio rinkmenų apdorojimą, leidžiantį perduoti ir gauti rinkmenas kaip originalaus turinio srautą, nereikalaujant turinio perkodavimo ar viso turinio užkrovimo į operatyviąją atmintį.</w:t>
            </w:r>
          </w:p>
        </w:tc>
      </w:tr>
      <w:tr w:rsidR="00881BF9" w:rsidRPr="00881BF9" w14:paraId="2467FDB6" w14:textId="77777777">
        <w:tc>
          <w:tcPr>
            <w:tcW w:w="626" w:type="pct"/>
          </w:tcPr>
          <w:p w14:paraId="1646F4C4" w14:textId="77777777" w:rsidR="00E618CE" w:rsidRPr="00881BF9" w:rsidRDefault="00E618CE" w:rsidP="00AF0807">
            <w:pPr>
              <w:pStyle w:val="Sraopastraipa"/>
              <w:numPr>
                <w:ilvl w:val="0"/>
                <w:numId w:val="18"/>
              </w:numPr>
            </w:pPr>
          </w:p>
        </w:tc>
        <w:tc>
          <w:tcPr>
            <w:tcW w:w="4374" w:type="pct"/>
          </w:tcPr>
          <w:p w14:paraId="3B28B9AD" w14:textId="77777777" w:rsidR="00E618CE" w:rsidRPr="00881BF9" w:rsidRDefault="00E618CE">
            <w:r w:rsidRPr="00881BF9">
              <w:t>Komponento realizacija turi leisti atlikti keletą veiksmų su dokumentu (pvz. kai dokumentui nuosekliai formuojami keli parašai), nereikalaujant dokumento pakartotinai siųsti iš VRKIS į Komponentą. Turi būti realizuotas laikinas el. dokumentų pasaugojimo Komponente funkcionalumas, iki tol, kol VRKIS dokumento neparsisiunčia, nepašalina, tam tikrą laiką nebenaudoja ir pan.</w:t>
            </w:r>
          </w:p>
        </w:tc>
      </w:tr>
      <w:tr w:rsidR="00881BF9" w:rsidRPr="00881BF9" w14:paraId="37B076F0" w14:textId="77777777" w:rsidTr="10306699">
        <w:tc>
          <w:tcPr>
            <w:tcW w:w="626" w:type="pct"/>
          </w:tcPr>
          <w:p w14:paraId="3E4A403F" w14:textId="77777777" w:rsidR="006370A1" w:rsidRPr="00881BF9" w:rsidRDefault="006370A1" w:rsidP="00AF0807">
            <w:pPr>
              <w:pStyle w:val="Sraopastraipa"/>
              <w:numPr>
                <w:ilvl w:val="0"/>
                <w:numId w:val="18"/>
              </w:numPr>
            </w:pPr>
          </w:p>
        </w:tc>
        <w:tc>
          <w:tcPr>
            <w:tcW w:w="4374" w:type="pct"/>
          </w:tcPr>
          <w:p w14:paraId="418F760C" w14:textId="1EFE980F" w:rsidR="006370A1" w:rsidRPr="00881BF9" w:rsidRDefault="001E6465">
            <w:r w:rsidRPr="00881BF9">
              <w:rPr>
                <w:rFonts w:ascii="Times New Roman" w:hAnsi="Times New Roman" w:cs="Times New Roman"/>
              </w:rPr>
              <w:t>VRKIS komponentas kreipiniuose į Komponento integracinę sąsają turi galėti nurodyti norimą kalbą, kuria Komponentas turi pateikti klaidų ar informacinius pranešimus, įskaitant informaciją apie el. dokumento atitikimą specifikacijai, el. parašų galiojimą ir t.</w:t>
            </w:r>
            <w:r w:rsidR="00DC38BE" w:rsidRPr="00881BF9">
              <w:rPr>
                <w:rFonts w:ascii="Times New Roman" w:hAnsi="Times New Roman" w:cs="Times New Roman"/>
              </w:rPr>
              <w:t xml:space="preserve"> </w:t>
            </w:r>
            <w:r w:rsidRPr="00881BF9">
              <w:rPr>
                <w:rFonts w:ascii="Times New Roman" w:hAnsi="Times New Roman" w:cs="Times New Roman"/>
              </w:rPr>
              <w:t>t. Komponento integracinė sąsaja turi palaikyti daugiakalbiškumą.</w:t>
            </w:r>
          </w:p>
        </w:tc>
      </w:tr>
      <w:tr w:rsidR="00881BF9" w:rsidRPr="00881BF9" w14:paraId="53F31B83" w14:textId="77777777">
        <w:tc>
          <w:tcPr>
            <w:tcW w:w="626" w:type="pct"/>
          </w:tcPr>
          <w:p w14:paraId="447CFD1E" w14:textId="77777777" w:rsidR="00E618CE" w:rsidRPr="00881BF9" w:rsidRDefault="00E618CE" w:rsidP="00AF0807">
            <w:pPr>
              <w:pStyle w:val="Sraopastraipa"/>
              <w:numPr>
                <w:ilvl w:val="0"/>
                <w:numId w:val="18"/>
              </w:numPr>
            </w:pPr>
          </w:p>
        </w:tc>
        <w:tc>
          <w:tcPr>
            <w:tcW w:w="4374" w:type="pct"/>
          </w:tcPr>
          <w:p w14:paraId="0A07451D" w14:textId="77777777" w:rsidR="00E618CE" w:rsidRPr="00881BF9" w:rsidRDefault="00E618CE">
            <w:r w:rsidRPr="00881BF9">
              <w:t>Komponentas turi realizuoti naršyklėje veikiančią grafinę naudotojo sąsają, skirtą el. dokumentų peržiūrai, tvarkymui bei pasirašymui. VRKIS turi galėti aktyvuoti interaktyvų naudotojo seansą Komponento grafinėje naudotojo sąsajoje, nukreipdama į ją naudotojo naršyklę. VRKIS turi galėti nurodyti, kokius veiksmus (peržiūra, tvarkymas, pasirašymas) su kokias el. dokumentais naudotojas gali atlikti, taip pat perduoti kitus seanso metu naudojamus duomenis bei parametrus. Naudotojui baigus seansą, naudotojo naršyklė turi būti nukreipiam atgal į VRKIS.</w:t>
            </w:r>
          </w:p>
        </w:tc>
      </w:tr>
      <w:tr w:rsidR="00881BF9" w:rsidRPr="00881BF9" w14:paraId="3419E09B" w14:textId="77777777">
        <w:tc>
          <w:tcPr>
            <w:tcW w:w="626" w:type="pct"/>
          </w:tcPr>
          <w:p w14:paraId="30735059" w14:textId="77777777" w:rsidR="00E618CE" w:rsidRPr="00881BF9" w:rsidRDefault="00E618CE" w:rsidP="00AF0807">
            <w:pPr>
              <w:pStyle w:val="Sraopastraipa"/>
              <w:numPr>
                <w:ilvl w:val="0"/>
                <w:numId w:val="18"/>
              </w:numPr>
            </w:pPr>
          </w:p>
        </w:tc>
        <w:tc>
          <w:tcPr>
            <w:tcW w:w="4374" w:type="pct"/>
          </w:tcPr>
          <w:p w14:paraId="52DE456A" w14:textId="47E1C9A2" w:rsidR="00E618CE" w:rsidRPr="00881BF9" w:rsidRDefault="00E618CE">
            <w:pPr>
              <w:rPr>
                <w:rFonts w:ascii="Times New Roman" w:hAnsi="Times New Roman" w:cs="Times New Roman"/>
              </w:rPr>
            </w:pPr>
            <w:r w:rsidRPr="00881BF9">
              <w:rPr>
                <w:rFonts w:ascii="Times New Roman" w:hAnsi="Times New Roman" w:cs="Times New Roman"/>
              </w:rPr>
              <w:t>Komponento naudotojo sąsajos naudojimas turi būti galimas su Google Chrome, Edge, Firefox</w:t>
            </w:r>
            <w:r w:rsidR="00236957" w:rsidRPr="00881BF9">
              <w:rPr>
                <w:rFonts w:ascii="Times New Roman" w:hAnsi="Times New Roman" w:cs="Times New Roman"/>
              </w:rPr>
              <w:t xml:space="preserve"> ir Safari</w:t>
            </w:r>
            <w:r w:rsidRPr="00881BF9">
              <w:rPr>
                <w:rFonts w:ascii="Times New Roman" w:hAnsi="Times New Roman" w:cs="Times New Roman"/>
              </w:rPr>
              <w:t xml:space="preserve"> naršyklių paskutinių dvejų metų versijomis.</w:t>
            </w:r>
          </w:p>
        </w:tc>
      </w:tr>
      <w:tr w:rsidR="00881BF9" w:rsidRPr="00881BF9" w14:paraId="787586FA" w14:textId="77777777" w:rsidTr="10306699">
        <w:tc>
          <w:tcPr>
            <w:tcW w:w="626" w:type="pct"/>
          </w:tcPr>
          <w:p w14:paraId="10D692CC" w14:textId="77777777" w:rsidR="007E579E" w:rsidRPr="00881BF9" w:rsidRDefault="007E579E" w:rsidP="00AF0807">
            <w:pPr>
              <w:pStyle w:val="Sraopastraipa"/>
              <w:numPr>
                <w:ilvl w:val="0"/>
                <w:numId w:val="18"/>
              </w:numPr>
            </w:pPr>
          </w:p>
        </w:tc>
        <w:tc>
          <w:tcPr>
            <w:tcW w:w="4374" w:type="pct"/>
          </w:tcPr>
          <w:p w14:paraId="12CA5D9A" w14:textId="1993DCB0" w:rsidR="007E579E" w:rsidRPr="00881BF9" w:rsidRDefault="00E7498A">
            <w:pPr>
              <w:rPr>
                <w:rFonts w:ascii="Times New Roman" w:hAnsi="Times New Roman" w:cs="Times New Roman"/>
              </w:rPr>
            </w:pPr>
            <w:r w:rsidRPr="00881BF9">
              <w:rPr>
                <w:rFonts w:ascii="Times New Roman" w:hAnsi="Times New Roman" w:cs="Times New Roman"/>
              </w:rPr>
              <w:t xml:space="preserve">Komponentas turi užtikrinti, kad dokumentai nėra išsiunčiami ar perduodami trečiosioms šalims už </w:t>
            </w:r>
            <w:r w:rsidR="00D133A9" w:rsidRPr="00881BF9">
              <w:rPr>
                <w:rFonts w:ascii="Times New Roman" w:hAnsi="Times New Roman" w:cs="Times New Roman"/>
              </w:rPr>
              <w:t>Perkančiosios organizacijos</w:t>
            </w:r>
            <w:r w:rsidRPr="00881BF9">
              <w:rPr>
                <w:rFonts w:ascii="Times New Roman" w:hAnsi="Times New Roman" w:cs="Times New Roman"/>
              </w:rPr>
              <w:t xml:space="preserve"> infrastruktūros ribų.</w:t>
            </w:r>
          </w:p>
        </w:tc>
      </w:tr>
      <w:tr w:rsidR="00881BF9" w:rsidRPr="00881BF9" w14:paraId="71C8CAA7" w14:textId="77777777">
        <w:tc>
          <w:tcPr>
            <w:tcW w:w="5000" w:type="pct"/>
            <w:gridSpan w:val="2"/>
          </w:tcPr>
          <w:p w14:paraId="5FCA5FC4" w14:textId="77777777" w:rsidR="00E618CE" w:rsidRPr="00881BF9" w:rsidRDefault="00E618CE">
            <w:r w:rsidRPr="00881BF9">
              <w:t>EL. DOKUMENTO PERŽIŪRA IR TIKRINIMAS</w:t>
            </w:r>
          </w:p>
        </w:tc>
      </w:tr>
      <w:tr w:rsidR="00881BF9" w:rsidRPr="00881BF9" w14:paraId="66367739" w14:textId="77777777">
        <w:tc>
          <w:tcPr>
            <w:tcW w:w="626" w:type="pct"/>
          </w:tcPr>
          <w:p w14:paraId="3F134A73" w14:textId="77777777" w:rsidR="00E618CE" w:rsidRPr="00881BF9" w:rsidRDefault="00E618CE" w:rsidP="00AF0807">
            <w:pPr>
              <w:pStyle w:val="Sraopastraipa"/>
              <w:numPr>
                <w:ilvl w:val="0"/>
                <w:numId w:val="18"/>
              </w:numPr>
            </w:pPr>
          </w:p>
        </w:tc>
        <w:tc>
          <w:tcPr>
            <w:tcW w:w="4374" w:type="pct"/>
          </w:tcPr>
          <w:p w14:paraId="621BF943" w14:textId="5EB299B0" w:rsidR="00E618CE" w:rsidRPr="00881BF9" w:rsidRDefault="00E618CE">
            <w:r w:rsidRPr="00881BF9">
              <w:t>Komponentas turi galėti nuskaityti el. dokumento metaduomenis bei atskiras turinio rinkmenas, naudodama Komponento integracinę sąsają.</w:t>
            </w:r>
          </w:p>
        </w:tc>
      </w:tr>
      <w:tr w:rsidR="00881BF9" w:rsidRPr="00881BF9" w14:paraId="1E5C8ACF" w14:textId="77777777">
        <w:tc>
          <w:tcPr>
            <w:tcW w:w="626" w:type="pct"/>
          </w:tcPr>
          <w:p w14:paraId="5288B786" w14:textId="77777777" w:rsidR="00E618CE" w:rsidRPr="00881BF9" w:rsidRDefault="00E618CE" w:rsidP="00AF0807">
            <w:pPr>
              <w:pStyle w:val="Sraopastraipa"/>
              <w:numPr>
                <w:ilvl w:val="0"/>
                <w:numId w:val="18"/>
              </w:numPr>
            </w:pPr>
          </w:p>
        </w:tc>
        <w:tc>
          <w:tcPr>
            <w:tcW w:w="4374" w:type="pct"/>
          </w:tcPr>
          <w:p w14:paraId="61F56625" w14:textId="31DDA4C7" w:rsidR="00E618CE" w:rsidRPr="00881BF9" w:rsidRDefault="00E618CE">
            <w:r w:rsidRPr="00881BF9">
              <w:t>Komponentas turi galėti patikrinti el. dokumento atitikimą specifikacijai ir gauti detalią informaciją apie neatitikimus, naudodama Komponento integracinę sąsają.</w:t>
            </w:r>
          </w:p>
        </w:tc>
      </w:tr>
      <w:tr w:rsidR="00881BF9" w:rsidRPr="00881BF9" w14:paraId="17FE1BAE" w14:textId="77777777">
        <w:tc>
          <w:tcPr>
            <w:tcW w:w="626" w:type="pct"/>
          </w:tcPr>
          <w:p w14:paraId="5F45FA38" w14:textId="77777777" w:rsidR="00E618CE" w:rsidRPr="00881BF9" w:rsidRDefault="00E618CE" w:rsidP="00AF0807">
            <w:pPr>
              <w:pStyle w:val="Sraopastraipa"/>
              <w:numPr>
                <w:ilvl w:val="0"/>
                <w:numId w:val="18"/>
              </w:numPr>
            </w:pPr>
          </w:p>
        </w:tc>
        <w:tc>
          <w:tcPr>
            <w:tcW w:w="4374" w:type="pct"/>
          </w:tcPr>
          <w:p w14:paraId="1A9D1A13" w14:textId="0F040F67" w:rsidR="00E618CE" w:rsidRPr="00881BF9" w:rsidRDefault="00E618CE">
            <w:r w:rsidRPr="00881BF9">
              <w:t xml:space="preserve">Komponentas turi galėti nuskaityti el. dokumento parašų informaciją ir patikrinti jų galiojimą, naudodamas Komponento integracinę sąsają. </w:t>
            </w:r>
            <w:r w:rsidR="00993D6D" w:rsidRPr="00881BF9">
              <w:rPr>
                <w:rFonts w:ascii="Times New Roman" w:hAnsi="Times New Roman" w:cs="Times New Roman"/>
              </w:rPr>
              <w:t>Kartu turi būti pateikiama informacija, nurodanti, kada reikia atlikti el. parašo formato lygio kėlimą ar papildomos laiko žymos uždėjimą, norint užtikrinti el. parašo ilgalaikį galiojimą.</w:t>
            </w:r>
          </w:p>
        </w:tc>
      </w:tr>
      <w:tr w:rsidR="00881BF9" w:rsidRPr="00881BF9" w14:paraId="7C607AC6" w14:textId="77777777">
        <w:tc>
          <w:tcPr>
            <w:tcW w:w="626" w:type="pct"/>
          </w:tcPr>
          <w:p w14:paraId="0A788E59" w14:textId="77777777" w:rsidR="00E618CE" w:rsidRPr="00881BF9" w:rsidRDefault="00E618CE" w:rsidP="00AF0807">
            <w:pPr>
              <w:pStyle w:val="Sraopastraipa"/>
              <w:numPr>
                <w:ilvl w:val="0"/>
                <w:numId w:val="18"/>
              </w:numPr>
            </w:pPr>
          </w:p>
        </w:tc>
        <w:tc>
          <w:tcPr>
            <w:tcW w:w="4374" w:type="pct"/>
          </w:tcPr>
          <w:p w14:paraId="4DF99F48" w14:textId="77777777" w:rsidR="00E618CE" w:rsidRPr="00881BF9" w:rsidRDefault="00E618CE">
            <w:r w:rsidRPr="00881BF9">
              <w:t>Komponentas turi galėti inicijuoti interaktyvų el. dokumento peržiūros ir patikrinimo seansą, nukreipdama naudotoją į Komponento naudotojo sąsają, kurioje naudotojui pateikiami el. dokumentų metaduomenys, turinio priedai, informacija apie dokumento atitikimą specifikacijai, el. parašų ir jų sertifikatų duomenys, informacija, kokie el. dokumento elementai yra pasirašyti, informacija apie parašų galiojimą ir kt.</w:t>
            </w:r>
          </w:p>
        </w:tc>
      </w:tr>
      <w:tr w:rsidR="00881BF9" w:rsidRPr="00881BF9" w14:paraId="536BEBDA" w14:textId="77777777">
        <w:tc>
          <w:tcPr>
            <w:tcW w:w="626" w:type="pct"/>
          </w:tcPr>
          <w:p w14:paraId="1C52F42B" w14:textId="77777777" w:rsidR="00E618CE" w:rsidRPr="00881BF9" w:rsidRDefault="00E618CE" w:rsidP="00AF0807">
            <w:pPr>
              <w:pStyle w:val="Sraopastraipa"/>
              <w:numPr>
                <w:ilvl w:val="0"/>
                <w:numId w:val="18"/>
              </w:numPr>
            </w:pPr>
          </w:p>
        </w:tc>
        <w:tc>
          <w:tcPr>
            <w:tcW w:w="4374" w:type="pct"/>
          </w:tcPr>
          <w:p w14:paraId="356DE160" w14:textId="77777777" w:rsidR="00E618CE" w:rsidRPr="00881BF9" w:rsidRDefault="00E618CE">
            <w:r w:rsidRPr="00881BF9">
              <w:t>Komponento naudotojo sąsaja turi leisti peržiūrėti el. dokumento turinio priedus naršyklėje, nenaudojant papildomų taikomųjų programų (MS Office, OpenDocument formato failus, PDF bei vaizdų turinio tipo rinkmenas).</w:t>
            </w:r>
          </w:p>
        </w:tc>
      </w:tr>
      <w:tr w:rsidR="00881BF9" w:rsidRPr="00881BF9" w14:paraId="560F1EA9" w14:textId="77777777">
        <w:tc>
          <w:tcPr>
            <w:tcW w:w="626" w:type="pct"/>
          </w:tcPr>
          <w:p w14:paraId="6E43EB13" w14:textId="77777777" w:rsidR="00E618CE" w:rsidRPr="00881BF9" w:rsidRDefault="00E618CE" w:rsidP="00AF0807">
            <w:pPr>
              <w:pStyle w:val="Sraopastraipa"/>
              <w:numPr>
                <w:ilvl w:val="0"/>
                <w:numId w:val="18"/>
              </w:numPr>
            </w:pPr>
          </w:p>
        </w:tc>
        <w:tc>
          <w:tcPr>
            <w:tcW w:w="4374" w:type="pct"/>
          </w:tcPr>
          <w:p w14:paraId="3E9E32C9" w14:textId="77777777" w:rsidR="00E618CE" w:rsidRPr="00881BF9" w:rsidRDefault="00E618CE">
            <w:r w:rsidRPr="00881BF9">
              <w:t>Komponento naudotojo sąsaja turi leisti naudotojui atsisiųsti peržiūrimus el. dokumentus ir jų turinio priedus.</w:t>
            </w:r>
          </w:p>
        </w:tc>
      </w:tr>
      <w:tr w:rsidR="00881BF9" w:rsidRPr="00881BF9" w14:paraId="2A573E8B" w14:textId="77777777">
        <w:tc>
          <w:tcPr>
            <w:tcW w:w="626" w:type="pct"/>
          </w:tcPr>
          <w:p w14:paraId="1D182AD7" w14:textId="77777777" w:rsidR="00E618CE" w:rsidRPr="00881BF9" w:rsidRDefault="00E618CE" w:rsidP="00AF0807">
            <w:pPr>
              <w:pStyle w:val="Sraopastraipa"/>
              <w:numPr>
                <w:ilvl w:val="0"/>
                <w:numId w:val="18"/>
              </w:numPr>
            </w:pPr>
          </w:p>
        </w:tc>
        <w:tc>
          <w:tcPr>
            <w:tcW w:w="4374" w:type="pct"/>
          </w:tcPr>
          <w:p w14:paraId="43302DBB" w14:textId="77777777" w:rsidR="00E618CE" w:rsidRPr="00881BF9" w:rsidRDefault="00E618CE">
            <w:r w:rsidRPr="00881BF9">
              <w:t>Komponentas turi atlikti el. dokumento atitikties el. dokumento specifikacijai vertinimą. Turi būti tikrinamas el. dokumento konteinerio integralumas, el. parašų galiojimas, sertifikatų galiojimas, laiko žymų galiojimas, metaduomenų tinkamumas, rinkmenų tinkamumas, parašų kvalifikuotumas ir kt.</w:t>
            </w:r>
          </w:p>
        </w:tc>
      </w:tr>
      <w:tr w:rsidR="00881BF9" w:rsidRPr="00881BF9" w14:paraId="5F62273B" w14:textId="77777777">
        <w:tc>
          <w:tcPr>
            <w:tcW w:w="626" w:type="pct"/>
          </w:tcPr>
          <w:p w14:paraId="70072BA4" w14:textId="77777777" w:rsidR="00E618CE" w:rsidRPr="00881BF9" w:rsidRDefault="00E618CE" w:rsidP="00AF0807">
            <w:pPr>
              <w:pStyle w:val="Sraopastraipa"/>
              <w:numPr>
                <w:ilvl w:val="0"/>
                <w:numId w:val="18"/>
              </w:numPr>
            </w:pPr>
          </w:p>
        </w:tc>
        <w:tc>
          <w:tcPr>
            <w:tcW w:w="4374" w:type="pct"/>
          </w:tcPr>
          <w:p w14:paraId="5E2227EA" w14:textId="77777777" w:rsidR="00E618CE" w:rsidRPr="00881BF9" w:rsidRDefault="00E618CE">
            <w:r w:rsidRPr="00881BF9">
              <w:t>Komponentas turi patikrinti ar el. parašų sudarymui panaudotus kvalifikuotus sertifikatus išdavė kvalifikuoti patikimumo užtikrinimo paslaugų teikėjai, taip pat ar sertifikato išdavimo metu teikėjai buvo laikomi patikimais. Patikrinimas turi būti atliekamas patikimų sertifikavimo paslaugų teikėjų sąrašuose (angl. Trust-service Status List).</w:t>
            </w:r>
          </w:p>
        </w:tc>
      </w:tr>
      <w:tr w:rsidR="00881BF9" w:rsidRPr="00881BF9" w14:paraId="7F2CDFE0" w14:textId="77777777">
        <w:tc>
          <w:tcPr>
            <w:tcW w:w="626" w:type="pct"/>
          </w:tcPr>
          <w:p w14:paraId="5387D980" w14:textId="77777777" w:rsidR="00E618CE" w:rsidRPr="00881BF9" w:rsidRDefault="00E618CE" w:rsidP="00AF0807">
            <w:pPr>
              <w:pStyle w:val="Sraopastraipa"/>
              <w:numPr>
                <w:ilvl w:val="0"/>
                <w:numId w:val="18"/>
              </w:numPr>
            </w:pPr>
          </w:p>
        </w:tc>
        <w:tc>
          <w:tcPr>
            <w:tcW w:w="4374" w:type="pct"/>
          </w:tcPr>
          <w:p w14:paraId="1DAFDFE4" w14:textId="77777777" w:rsidR="00E618CE" w:rsidRPr="00881BF9" w:rsidRDefault="00E618CE">
            <w:r w:rsidRPr="00881BF9">
              <w:t>Komponentas turi patikrinti ar kvalifikuotas sertifikatas yra galiojantis naudojant sertifikato patikrą realiu laiku (angl. OCSP), o esant sertifikatą išdavusios institucijos sertifikato patikros paslaugos sutrikimams, turi gebėti sertifikato galiojimą patikrint naudojant atšauktų sertifikatų sąrašus (angl. CRL).</w:t>
            </w:r>
          </w:p>
        </w:tc>
      </w:tr>
      <w:tr w:rsidR="00881BF9" w:rsidRPr="00881BF9" w14:paraId="42602D45" w14:textId="77777777">
        <w:tc>
          <w:tcPr>
            <w:tcW w:w="5000" w:type="pct"/>
            <w:gridSpan w:val="2"/>
          </w:tcPr>
          <w:p w14:paraId="7795A176" w14:textId="77777777" w:rsidR="00E618CE" w:rsidRPr="00881BF9" w:rsidRDefault="00E618CE">
            <w:r w:rsidRPr="00881BF9">
              <w:t>EL. DOKUMENTO SUDARYMAS IR TVARKYMAS</w:t>
            </w:r>
          </w:p>
        </w:tc>
      </w:tr>
      <w:tr w:rsidR="00881BF9" w:rsidRPr="00881BF9" w14:paraId="125D953D" w14:textId="77777777">
        <w:tc>
          <w:tcPr>
            <w:tcW w:w="626" w:type="pct"/>
          </w:tcPr>
          <w:p w14:paraId="7EB57E37" w14:textId="77777777" w:rsidR="00E618CE" w:rsidRPr="00881BF9" w:rsidRDefault="00E618CE" w:rsidP="00AF0807">
            <w:pPr>
              <w:pStyle w:val="Sraopastraipa"/>
              <w:numPr>
                <w:ilvl w:val="0"/>
                <w:numId w:val="18"/>
              </w:numPr>
            </w:pPr>
          </w:p>
        </w:tc>
        <w:tc>
          <w:tcPr>
            <w:tcW w:w="4374" w:type="pct"/>
          </w:tcPr>
          <w:p w14:paraId="13B7EF22" w14:textId="5C18BB3E" w:rsidR="00E618CE" w:rsidRPr="00881BF9" w:rsidRDefault="00E618CE">
            <w:r w:rsidRPr="00881BF9">
              <w:t>Komponentas turi galėti sudaryti ar modifikuoti el. dokumentą, naudodamas Komponento integracinę sąsają ir perduod</w:t>
            </w:r>
            <w:r w:rsidR="00797930" w:rsidRPr="00881BF9">
              <w:t>ant</w:t>
            </w:r>
            <w:r w:rsidRPr="00881BF9">
              <w:t xml:space="preserve"> turinio rinkmenas bei el. dokumento specifikaciją atitinkančius metaduomenis.</w:t>
            </w:r>
          </w:p>
        </w:tc>
      </w:tr>
      <w:tr w:rsidR="00881BF9" w:rsidRPr="00881BF9" w14:paraId="08AADBCA" w14:textId="77777777">
        <w:tc>
          <w:tcPr>
            <w:tcW w:w="626" w:type="pct"/>
          </w:tcPr>
          <w:p w14:paraId="2B330D3E" w14:textId="77777777" w:rsidR="00E618CE" w:rsidRPr="00881BF9" w:rsidRDefault="00E618CE" w:rsidP="00AF0807">
            <w:pPr>
              <w:pStyle w:val="Sraopastraipa"/>
              <w:numPr>
                <w:ilvl w:val="0"/>
                <w:numId w:val="18"/>
              </w:numPr>
            </w:pPr>
          </w:p>
        </w:tc>
        <w:tc>
          <w:tcPr>
            <w:tcW w:w="4374" w:type="pct"/>
          </w:tcPr>
          <w:p w14:paraId="608FD352" w14:textId="4ABDD220" w:rsidR="00E618CE" w:rsidRPr="00881BF9" w:rsidRDefault="00E618CE">
            <w:r w:rsidRPr="00881BF9">
              <w:t>Komponentas turi galėti inicijuoti interaktyvų el. dokumento sudarymo ir modifikavimo seansą, nukreip</w:t>
            </w:r>
            <w:r w:rsidR="006D2C19" w:rsidRPr="00881BF9">
              <w:t>iant</w:t>
            </w:r>
            <w:r w:rsidRPr="00881BF9">
              <w:t xml:space="preserve"> naudotoją į Komponento grafinę naudotojo sąsają, kurioje naudotojas gali atlikti el. dokumento metaduomenų bei turinio priedų peržiūros ir tvarkymo veiksmus. Komponentas turi galėti perduoti turinio rinkmenas bei metaduomenis, naudojamus el. dokumento tvarkymo seanse. Komponentas turi galėti nurodyti, kokius el. dokumento duomenis naudotojas seanso metu gali ir (ar) privalo įvesti ar modifikuoti.</w:t>
            </w:r>
          </w:p>
        </w:tc>
      </w:tr>
      <w:tr w:rsidR="00881BF9" w:rsidRPr="00881BF9" w14:paraId="33A23B3F" w14:textId="77777777">
        <w:tc>
          <w:tcPr>
            <w:tcW w:w="5000" w:type="pct"/>
            <w:gridSpan w:val="2"/>
          </w:tcPr>
          <w:p w14:paraId="1DBE968C" w14:textId="77777777" w:rsidR="00E618CE" w:rsidRPr="00881BF9" w:rsidRDefault="00E618CE">
            <w:r w:rsidRPr="00881BF9">
              <w:t>EL. DOKUMENTO PASIRAŠYMAS</w:t>
            </w:r>
          </w:p>
        </w:tc>
      </w:tr>
      <w:tr w:rsidR="00881BF9" w:rsidRPr="00881BF9" w14:paraId="2E2FA1A2" w14:textId="77777777">
        <w:tc>
          <w:tcPr>
            <w:tcW w:w="626" w:type="pct"/>
          </w:tcPr>
          <w:p w14:paraId="71C7B72D" w14:textId="77777777" w:rsidR="00E618CE" w:rsidRPr="00881BF9" w:rsidRDefault="00E618CE" w:rsidP="00AF0807">
            <w:pPr>
              <w:pStyle w:val="Sraopastraipa"/>
              <w:numPr>
                <w:ilvl w:val="0"/>
                <w:numId w:val="18"/>
              </w:numPr>
            </w:pPr>
          </w:p>
        </w:tc>
        <w:tc>
          <w:tcPr>
            <w:tcW w:w="4374" w:type="pct"/>
          </w:tcPr>
          <w:p w14:paraId="083EFFCE" w14:textId="77777777" w:rsidR="007C39EE" w:rsidRPr="00881BF9" w:rsidRDefault="00E618CE" w:rsidP="007C39EE">
            <w:pPr>
              <w:rPr>
                <w:rFonts w:ascii="Times New Roman" w:hAnsi="Times New Roman" w:cs="Times New Roman"/>
              </w:rPr>
            </w:pPr>
            <w:r w:rsidRPr="00881BF9">
              <w:rPr>
                <w:rFonts w:ascii="Times New Roman" w:hAnsi="Times New Roman" w:cs="Times New Roman"/>
              </w:rPr>
              <w:t xml:space="preserve">Komponentas turi galėti inicijuoti interaktyvų el. </w:t>
            </w:r>
            <w:r w:rsidR="007C39EE" w:rsidRPr="00881BF9">
              <w:rPr>
                <w:rFonts w:ascii="Times New Roman" w:hAnsi="Times New Roman" w:cs="Times New Roman"/>
              </w:rPr>
              <w:t>dokumento pasirašymo seansą, dviem būdais: nukreipiant naudotoją į Komponento grafinę naudotojo sąsają ir integruojant komponento pasirašymo vedlį tiesiogiai informacinės sistemos naudotojo sąsajoje - išvengiant nukreipimo (angl. iframe).</w:t>
            </w:r>
          </w:p>
          <w:p w14:paraId="73E82FD7" w14:textId="77777777" w:rsidR="007C39EE" w:rsidRPr="00881BF9" w:rsidRDefault="007C39EE" w:rsidP="007C39EE">
            <w:pPr>
              <w:rPr>
                <w:rFonts w:ascii="Times New Roman" w:hAnsi="Times New Roman" w:cs="Times New Roman"/>
              </w:rPr>
            </w:pPr>
            <w:r w:rsidRPr="00881BF9">
              <w:rPr>
                <w:rFonts w:ascii="Times New Roman" w:hAnsi="Times New Roman" w:cs="Times New Roman"/>
              </w:rPr>
              <w:t xml:space="preserve">Nukreipimo atveju prieš pasirašant el. dokumentą turi būti galima atlikti el. dokumento peržiūrą ir tikrinimą, nurodyti sudaromo parašo metaduomenis, tokius, kaip pasirašantis asmuo, parašo data, pasirašymo pastabos, vizualaus parašo vieta dokumente (PDF tipo dokumentams) arba leisti šiuos duomenis įvesti naudotojui. </w:t>
            </w:r>
          </w:p>
          <w:p w14:paraId="15CB2AA4" w14:textId="476FBFA6" w:rsidR="00E618CE" w:rsidRPr="00881BF9" w:rsidRDefault="007C39EE">
            <w:r w:rsidRPr="00881BF9">
              <w:rPr>
                <w:rFonts w:ascii="Times New Roman" w:hAnsi="Times New Roman" w:cs="Times New Roman"/>
              </w:rPr>
              <w:t>Pasirašymo vedlio atveju prieš pasirašant el. dokumentą turi būti galima atlikti el. dokumento tikrinimą, nurodyti sudaromo parašo metaduomenis, tokius, kaip pasirašantis asmuo, parašo data, pasirašymo pastabos, vizualaus parašo vieta dokumente (PDF tipo dokumentams) arba leisti šiuos duomenis įvesti naudotojui.</w:t>
            </w:r>
          </w:p>
        </w:tc>
      </w:tr>
      <w:tr w:rsidR="00881BF9" w:rsidRPr="00881BF9" w14:paraId="387E9B75" w14:textId="77777777">
        <w:tc>
          <w:tcPr>
            <w:tcW w:w="626" w:type="pct"/>
          </w:tcPr>
          <w:p w14:paraId="74588556" w14:textId="77777777" w:rsidR="00E618CE" w:rsidRPr="00881BF9" w:rsidRDefault="00E618CE" w:rsidP="00AF0807">
            <w:pPr>
              <w:pStyle w:val="Sraopastraipa"/>
              <w:numPr>
                <w:ilvl w:val="0"/>
                <w:numId w:val="18"/>
              </w:numPr>
            </w:pPr>
          </w:p>
        </w:tc>
        <w:tc>
          <w:tcPr>
            <w:tcW w:w="4374" w:type="pct"/>
          </w:tcPr>
          <w:p w14:paraId="03002B02" w14:textId="77777777" w:rsidR="00E618CE" w:rsidRPr="00881BF9" w:rsidRDefault="00E618CE">
            <w:r w:rsidRPr="00881BF9">
              <w:t>Komponentas turi galėti inicijuoti bendrą el. dokumento tvarkymo ir pasirašymo seansą, kurio metu naudotojas nukreiptas į Komponento naudotojo sąsajoje gali tvarkyti ir po to iš karto pasirašyti el. dokumentą.</w:t>
            </w:r>
          </w:p>
        </w:tc>
      </w:tr>
      <w:tr w:rsidR="00881BF9" w:rsidRPr="00881BF9" w14:paraId="15429D2E" w14:textId="77777777">
        <w:tc>
          <w:tcPr>
            <w:tcW w:w="626" w:type="pct"/>
          </w:tcPr>
          <w:p w14:paraId="6C1EA607" w14:textId="77777777" w:rsidR="00E618CE" w:rsidRPr="00881BF9" w:rsidRDefault="00E618CE" w:rsidP="00AF0807">
            <w:pPr>
              <w:pStyle w:val="Sraopastraipa"/>
              <w:numPr>
                <w:ilvl w:val="0"/>
                <w:numId w:val="18"/>
              </w:numPr>
            </w:pPr>
          </w:p>
        </w:tc>
        <w:tc>
          <w:tcPr>
            <w:tcW w:w="4374" w:type="pct"/>
          </w:tcPr>
          <w:p w14:paraId="6ED4592B" w14:textId="35C36C5D" w:rsidR="00E618CE" w:rsidRPr="00881BF9" w:rsidRDefault="00E618CE">
            <w:r w:rsidRPr="00881BF9">
              <w:t>Komponento naudotojo sąsajoje turi būti galima pasirašyti el. dokumentą</w:t>
            </w:r>
            <w:r w:rsidR="009D70C1" w:rsidRPr="00881BF9">
              <w:t xml:space="preserve"> šiais kanalais</w:t>
            </w:r>
            <w:r w:rsidRPr="00881BF9">
              <w:t>:</w:t>
            </w:r>
          </w:p>
          <w:p w14:paraId="636DC5EC" w14:textId="251813C8" w:rsidR="00E618CE" w:rsidRPr="00881BF9" w:rsidRDefault="00E618CE" w:rsidP="00F96AC2">
            <w:pPr>
              <w:pStyle w:val="Sraopastraipa"/>
              <w:numPr>
                <w:ilvl w:val="0"/>
                <w:numId w:val="35"/>
              </w:numPr>
            </w:pPr>
            <w:r w:rsidRPr="00881BF9">
              <w:t>naudojant stacionarią el. parašo formavimo įrangą su LR kvalifikuotų el. parašo sertifikatų teikėjų išduodamomis laikmenomis (LR asmens tapatybės korteles, LR valstybės tarnautojo pažymėjimus, USB laikmenas ir pan.);</w:t>
            </w:r>
          </w:p>
          <w:p w14:paraId="054EDFF4" w14:textId="27BB9648" w:rsidR="00E618CE" w:rsidRPr="00881BF9" w:rsidRDefault="00E618CE" w:rsidP="00F96AC2">
            <w:pPr>
              <w:pStyle w:val="Sraopastraipa"/>
              <w:numPr>
                <w:ilvl w:val="0"/>
                <w:numId w:val="35"/>
              </w:numPr>
            </w:pPr>
            <w:r w:rsidRPr="00881BF9">
              <w:t>naudojant mobilią el. parašo formavimo įrangą, teikiamą LR veikiančių judriojo ryšio operatorių;</w:t>
            </w:r>
          </w:p>
          <w:p w14:paraId="5EED2354" w14:textId="62810B97" w:rsidR="00E21169" w:rsidRPr="00881BF9" w:rsidRDefault="00E618CE" w:rsidP="00F96AC2">
            <w:pPr>
              <w:pStyle w:val="Sraopastraipa"/>
              <w:numPr>
                <w:ilvl w:val="0"/>
                <w:numId w:val="35"/>
              </w:numPr>
            </w:pPr>
            <w:r w:rsidRPr="00881BF9">
              <w:t>Smart-ID</w:t>
            </w:r>
            <w:r w:rsidR="00E21169" w:rsidRPr="00881BF9">
              <w:t>;</w:t>
            </w:r>
          </w:p>
          <w:p w14:paraId="3DF258BA" w14:textId="0BA68BFB" w:rsidR="00E618CE" w:rsidRPr="00881BF9" w:rsidRDefault="009D70C1" w:rsidP="00F96AC2">
            <w:pPr>
              <w:pStyle w:val="Sraopastraipa"/>
              <w:numPr>
                <w:ilvl w:val="0"/>
                <w:numId w:val="35"/>
              </w:numPr>
            </w:pPr>
            <w:r w:rsidRPr="00881BF9">
              <w:t>LT-ID.</w:t>
            </w:r>
          </w:p>
        </w:tc>
      </w:tr>
      <w:tr w:rsidR="00881BF9" w:rsidRPr="00881BF9" w14:paraId="062323E8" w14:textId="77777777">
        <w:tc>
          <w:tcPr>
            <w:tcW w:w="626" w:type="pct"/>
          </w:tcPr>
          <w:p w14:paraId="3794BDBC" w14:textId="77777777" w:rsidR="00E618CE" w:rsidRPr="00881BF9" w:rsidRDefault="00E618CE" w:rsidP="00AF0807">
            <w:pPr>
              <w:pStyle w:val="Sraopastraipa"/>
              <w:numPr>
                <w:ilvl w:val="0"/>
                <w:numId w:val="18"/>
              </w:numPr>
            </w:pPr>
          </w:p>
        </w:tc>
        <w:tc>
          <w:tcPr>
            <w:tcW w:w="4374" w:type="pct"/>
          </w:tcPr>
          <w:p w14:paraId="603FAED6" w14:textId="77777777" w:rsidR="00E618CE" w:rsidRPr="00881BF9" w:rsidRDefault="00E618CE">
            <w:r w:rsidRPr="00881BF9">
              <w:t>Komponentas neturi leisti sudaryti ir pasirašyti dokumento el. parašu, jeigu negalioja pasirašymui naudojamas skaitmeninis sertifikatas.</w:t>
            </w:r>
          </w:p>
        </w:tc>
      </w:tr>
      <w:tr w:rsidR="00881BF9" w:rsidRPr="00881BF9" w14:paraId="1A752655" w14:textId="77777777" w:rsidTr="10306699">
        <w:tc>
          <w:tcPr>
            <w:tcW w:w="626" w:type="pct"/>
          </w:tcPr>
          <w:p w14:paraId="7098FD8B" w14:textId="77777777" w:rsidR="005B1F45" w:rsidRPr="00881BF9" w:rsidRDefault="005B1F45" w:rsidP="00AF0807">
            <w:pPr>
              <w:pStyle w:val="Sraopastraipa"/>
              <w:numPr>
                <w:ilvl w:val="0"/>
                <w:numId w:val="18"/>
              </w:numPr>
            </w:pPr>
          </w:p>
        </w:tc>
        <w:tc>
          <w:tcPr>
            <w:tcW w:w="4374" w:type="pct"/>
          </w:tcPr>
          <w:p w14:paraId="3843C1F8" w14:textId="4D155100" w:rsidR="005B1F45" w:rsidRPr="00881BF9" w:rsidRDefault="00593BE6">
            <w:r w:rsidRPr="00881BF9">
              <w:rPr>
                <w:rFonts w:ascii="Times New Roman" w:hAnsi="Times New Roman" w:cs="Times New Roman"/>
              </w:rPr>
              <w:t>Komponentas turi galėti inicijuoti bendrą keleto el. dokumentų paketo pasirašymo seansą, leidžiantį Komponento naudotojo sąsajoje peržiūrėti visus paketo el. dokumentus ir vienu veiksmu juos pasirašyti (vieną kartą įvedant stacionaraus el. pasirašymo formavimo įrangos PIN kodą ar naudojant LT-ID, o pasirašant mobiliu parašu ar Smart-ID, PIN kodą įvedant tiek kartų, kiek pasirašoma el. dokumentų).</w:t>
            </w:r>
          </w:p>
        </w:tc>
      </w:tr>
      <w:tr w:rsidR="00881BF9" w:rsidRPr="00881BF9" w14:paraId="4E2FC788" w14:textId="77777777" w:rsidTr="10306699">
        <w:tc>
          <w:tcPr>
            <w:tcW w:w="626" w:type="pct"/>
          </w:tcPr>
          <w:p w14:paraId="22A526DF" w14:textId="77777777" w:rsidR="005B1F45" w:rsidRPr="00881BF9" w:rsidRDefault="005B1F45" w:rsidP="00AF0807">
            <w:pPr>
              <w:pStyle w:val="Sraopastraipa"/>
              <w:numPr>
                <w:ilvl w:val="0"/>
                <w:numId w:val="18"/>
              </w:numPr>
            </w:pPr>
          </w:p>
        </w:tc>
        <w:tc>
          <w:tcPr>
            <w:tcW w:w="4374" w:type="pct"/>
          </w:tcPr>
          <w:p w14:paraId="34D0ED63" w14:textId="2DA387DC" w:rsidR="005B1F45" w:rsidRPr="00881BF9" w:rsidRDefault="00A11898">
            <w:r w:rsidRPr="00881BF9">
              <w:rPr>
                <w:rFonts w:ascii="Times New Roman" w:hAnsi="Times New Roman" w:cs="Times New Roman"/>
              </w:rPr>
              <w:t>Komponentas turi galėti patvirtinti el. dokumentą el. spaudu per Komponento integracinę sąsają. El. spaudui sudaryti turi būti galima naudoti Komponento konfigūracijoje nurodomą sertifikatų bei privačių raktų saugyklą.</w:t>
            </w:r>
          </w:p>
        </w:tc>
      </w:tr>
      <w:tr w:rsidR="00881BF9" w:rsidRPr="00881BF9" w14:paraId="68E6BE78" w14:textId="77777777">
        <w:tc>
          <w:tcPr>
            <w:tcW w:w="5000" w:type="pct"/>
            <w:gridSpan w:val="2"/>
          </w:tcPr>
          <w:p w14:paraId="0D253ECC" w14:textId="77777777" w:rsidR="00E618CE" w:rsidRPr="00881BF9" w:rsidRDefault="00E618CE">
            <w:r w:rsidRPr="00881BF9">
              <w:t>EL. PARAŠO FORMATO KĖLIMAS</w:t>
            </w:r>
          </w:p>
        </w:tc>
      </w:tr>
      <w:tr w:rsidR="00881BF9" w:rsidRPr="00881BF9" w14:paraId="45339232" w14:textId="77777777">
        <w:tc>
          <w:tcPr>
            <w:tcW w:w="626" w:type="pct"/>
          </w:tcPr>
          <w:p w14:paraId="772601CB" w14:textId="77777777" w:rsidR="00E618CE" w:rsidRPr="00881BF9" w:rsidRDefault="00E618CE" w:rsidP="00AF0807">
            <w:pPr>
              <w:pStyle w:val="Sraopastraipa"/>
              <w:numPr>
                <w:ilvl w:val="0"/>
                <w:numId w:val="18"/>
              </w:numPr>
            </w:pPr>
          </w:p>
        </w:tc>
        <w:tc>
          <w:tcPr>
            <w:tcW w:w="4374" w:type="pct"/>
          </w:tcPr>
          <w:p w14:paraId="081FC0C9" w14:textId="77777777" w:rsidR="00E618CE" w:rsidRPr="00881BF9" w:rsidRDefault="00E618CE">
            <w:r w:rsidRPr="00881BF9">
              <w:t>Komponentas turi realizuoti integracinę sąsają, kuri priimtų el. dokumentą ir automatiškai pakeltų el. parašo formatą iki ilgalaikio saugojimo formato bei uždėtų reikiamas laiko žymas (kitaip – užtikrintų el. dokumento teisinį galiojimą). Sąsaja, grąžindama el. dokumentą su pakeltu el. parašo lygiu, kartu turi grąžinti informaciją kada el. dokumentas turi būti vėl pateiktas sąsajai, kad būtų pakeltas parašo lygis ar uždėta papildoma laiko žyma.</w:t>
            </w:r>
          </w:p>
        </w:tc>
      </w:tr>
      <w:tr w:rsidR="00881BF9" w:rsidRPr="00881BF9" w14:paraId="201E0F46" w14:textId="77777777">
        <w:tc>
          <w:tcPr>
            <w:tcW w:w="626" w:type="pct"/>
          </w:tcPr>
          <w:p w14:paraId="667C6453" w14:textId="77777777" w:rsidR="00E618CE" w:rsidRPr="00881BF9" w:rsidRDefault="00E618CE" w:rsidP="00AF0807">
            <w:pPr>
              <w:pStyle w:val="Sraopastraipa"/>
              <w:numPr>
                <w:ilvl w:val="0"/>
                <w:numId w:val="18"/>
              </w:numPr>
            </w:pPr>
          </w:p>
        </w:tc>
        <w:tc>
          <w:tcPr>
            <w:tcW w:w="4374" w:type="pct"/>
          </w:tcPr>
          <w:p w14:paraId="4D21AE07" w14:textId="5DED4237" w:rsidR="00E618CE" w:rsidRPr="00881BF9" w:rsidRDefault="00792FC6">
            <w:r w:rsidRPr="00881BF9">
              <w:rPr>
                <w:rFonts w:ascii="Times New Roman" w:hAnsi="Times New Roman" w:cs="Times New Roman"/>
              </w:rPr>
              <w:t>Komponentas turi automatiškai atlikti atšaukimo periodo laukimą (angl. grace-period) tais atvejais kai to reikalaujama pagal standartą.</w:t>
            </w:r>
          </w:p>
        </w:tc>
      </w:tr>
      <w:tr w:rsidR="00881BF9" w:rsidRPr="00881BF9" w14:paraId="7D68CCF3" w14:textId="77777777">
        <w:tc>
          <w:tcPr>
            <w:tcW w:w="5000" w:type="pct"/>
            <w:gridSpan w:val="2"/>
          </w:tcPr>
          <w:p w14:paraId="3C3CA3E8" w14:textId="77777777" w:rsidR="00E618CE" w:rsidRPr="00881BF9" w:rsidRDefault="00E618CE">
            <w:r w:rsidRPr="00881BF9">
              <w:t>EL. DOKUMENTO NUORAŠAS</w:t>
            </w:r>
          </w:p>
        </w:tc>
      </w:tr>
      <w:tr w:rsidR="00881BF9" w:rsidRPr="00881BF9" w14:paraId="64CB56F9" w14:textId="77777777">
        <w:tc>
          <w:tcPr>
            <w:tcW w:w="626" w:type="pct"/>
          </w:tcPr>
          <w:p w14:paraId="388B8608" w14:textId="77777777" w:rsidR="00E618CE" w:rsidRPr="00881BF9" w:rsidRDefault="00E618CE" w:rsidP="00AF0807">
            <w:pPr>
              <w:pStyle w:val="Sraopastraipa"/>
              <w:numPr>
                <w:ilvl w:val="0"/>
                <w:numId w:val="18"/>
              </w:numPr>
            </w:pPr>
          </w:p>
        </w:tc>
        <w:tc>
          <w:tcPr>
            <w:tcW w:w="4374" w:type="pct"/>
          </w:tcPr>
          <w:p w14:paraId="5BA1AF34" w14:textId="315C8742" w:rsidR="00E618CE" w:rsidRPr="00881BF9" w:rsidRDefault="00E618CE">
            <w:r w:rsidRPr="00881BF9">
              <w:rPr>
                <w:rFonts w:ascii="Times New Roman" w:hAnsi="Times New Roman" w:cs="Times New Roman"/>
              </w:rPr>
              <w:t xml:space="preserve">Komponentas turi galėti parengti el. dokumento nuorašą, </w:t>
            </w:r>
            <w:r w:rsidR="00023BFF" w:rsidRPr="00881BF9">
              <w:rPr>
                <w:rFonts w:ascii="Times New Roman" w:hAnsi="Times New Roman" w:cs="Times New Roman"/>
              </w:rPr>
              <w:t>naudojant</w:t>
            </w:r>
            <w:r w:rsidRPr="00881BF9">
              <w:rPr>
                <w:rFonts w:ascii="Times New Roman" w:hAnsi="Times New Roman" w:cs="Times New Roman"/>
              </w:rPr>
              <w:t xml:space="preserve"> Komponento integracinę sąsają.</w:t>
            </w:r>
          </w:p>
        </w:tc>
      </w:tr>
      <w:tr w:rsidR="00881BF9" w:rsidRPr="00881BF9" w14:paraId="75585570" w14:textId="77777777" w:rsidTr="10306699">
        <w:tc>
          <w:tcPr>
            <w:tcW w:w="5000" w:type="pct"/>
            <w:gridSpan w:val="2"/>
          </w:tcPr>
          <w:p w14:paraId="1EC7E2E6" w14:textId="26731C4C" w:rsidR="007578DE" w:rsidRPr="00881BF9" w:rsidRDefault="007578DE">
            <w:pPr>
              <w:rPr>
                <w:rFonts w:ascii="Times New Roman" w:hAnsi="Times New Roman" w:cs="Times New Roman"/>
              </w:rPr>
            </w:pPr>
            <w:r w:rsidRPr="00881BF9">
              <w:rPr>
                <w:rFonts w:ascii="Times New Roman" w:hAnsi="Times New Roman" w:cs="Times New Roman"/>
              </w:rPr>
              <w:t>KOMPONENTO ADMINISTRAVIMAS</w:t>
            </w:r>
          </w:p>
        </w:tc>
      </w:tr>
      <w:tr w:rsidR="00881BF9" w:rsidRPr="00881BF9" w14:paraId="59141F4A" w14:textId="77777777" w:rsidTr="10306699">
        <w:tc>
          <w:tcPr>
            <w:tcW w:w="626" w:type="pct"/>
          </w:tcPr>
          <w:p w14:paraId="201F13D1" w14:textId="77777777" w:rsidR="009E1398" w:rsidRPr="00881BF9" w:rsidRDefault="009E1398" w:rsidP="00AF0807">
            <w:pPr>
              <w:pStyle w:val="Sraopastraipa"/>
              <w:numPr>
                <w:ilvl w:val="0"/>
                <w:numId w:val="18"/>
              </w:numPr>
            </w:pPr>
          </w:p>
        </w:tc>
        <w:tc>
          <w:tcPr>
            <w:tcW w:w="4374" w:type="pct"/>
          </w:tcPr>
          <w:p w14:paraId="6347EB20" w14:textId="46CD3E97" w:rsidR="009E1398" w:rsidRPr="00881BF9" w:rsidRDefault="00551931">
            <w:pPr>
              <w:rPr>
                <w:rFonts w:ascii="Times New Roman" w:hAnsi="Times New Roman" w:cs="Times New Roman"/>
              </w:rPr>
            </w:pPr>
            <w:r w:rsidRPr="00881BF9">
              <w:rPr>
                <w:rFonts w:ascii="Times New Roman" w:hAnsi="Times New Roman" w:cs="Times New Roman"/>
              </w:rPr>
              <w:t>Komponentas turi leisti valdyti integruojamų informacinių sistemų (ar atskirų jų technologinių komponentų) sąrašą, sugrupuoti informacines sistemas</w:t>
            </w:r>
            <w:r w:rsidR="00765C02" w:rsidRPr="00881BF9">
              <w:rPr>
                <w:rFonts w:ascii="Times New Roman" w:hAnsi="Times New Roman" w:cs="Times New Roman"/>
              </w:rPr>
              <w:t xml:space="preserve">, </w:t>
            </w:r>
            <w:r w:rsidR="000A1058" w:rsidRPr="00881BF9">
              <w:rPr>
                <w:rFonts w:ascii="Times New Roman" w:hAnsi="Times New Roman" w:cs="Times New Roman"/>
              </w:rPr>
              <w:t>kiekvienai informacinei sistemai ar jos technologiniam komponentui turi leisti sukurti integracinį Komponento naudotoją.</w:t>
            </w:r>
          </w:p>
        </w:tc>
      </w:tr>
      <w:tr w:rsidR="00881BF9" w:rsidRPr="00881BF9" w14:paraId="1B32578C" w14:textId="77777777" w:rsidTr="10306699">
        <w:tc>
          <w:tcPr>
            <w:tcW w:w="626" w:type="pct"/>
          </w:tcPr>
          <w:p w14:paraId="225C1E28" w14:textId="77777777" w:rsidR="00F01869" w:rsidRPr="00881BF9" w:rsidRDefault="00F01869" w:rsidP="00AF0807">
            <w:pPr>
              <w:pStyle w:val="Sraopastraipa"/>
              <w:numPr>
                <w:ilvl w:val="0"/>
                <w:numId w:val="18"/>
              </w:numPr>
            </w:pPr>
          </w:p>
        </w:tc>
        <w:tc>
          <w:tcPr>
            <w:tcW w:w="4374" w:type="pct"/>
          </w:tcPr>
          <w:p w14:paraId="7A3E1567" w14:textId="77777777" w:rsidR="00F01869" w:rsidRPr="00881BF9" w:rsidRDefault="00F01869" w:rsidP="00F01869">
            <w:pPr>
              <w:rPr>
                <w:rFonts w:ascii="Times New Roman" w:hAnsi="Times New Roman" w:cs="Times New Roman"/>
              </w:rPr>
            </w:pPr>
            <w:r w:rsidRPr="00881BF9">
              <w:rPr>
                <w:rFonts w:ascii="Times New Roman" w:hAnsi="Times New Roman" w:cs="Times New Roman"/>
              </w:rPr>
              <w:t>Komponentas kiekvienai informacinei sistemai turi leisti konfigūruoti:</w:t>
            </w:r>
          </w:p>
          <w:p w14:paraId="3AC807B4" w14:textId="7B19857C" w:rsidR="00F01869" w:rsidRPr="00881BF9" w:rsidRDefault="009B26E2" w:rsidP="00F96AC2">
            <w:pPr>
              <w:pStyle w:val="Sraopastraipa"/>
              <w:numPr>
                <w:ilvl w:val="2"/>
                <w:numId w:val="36"/>
              </w:numPr>
              <w:ind w:left="360"/>
              <w:jc w:val="left"/>
              <w:rPr>
                <w:rFonts w:ascii="Times New Roman" w:hAnsi="Times New Roman" w:cs="Times New Roman"/>
              </w:rPr>
            </w:pPr>
            <w:r w:rsidRPr="00881BF9">
              <w:rPr>
                <w:rFonts w:ascii="Times New Roman" w:hAnsi="Times New Roman" w:cs="Times New Roman"/>
              </w:rPr>
              <w:t>i</w:t>
            </w:r>
            <w:r w:rsidR="00F01869" w:rsidRPr="00881BF9">
              <w:rPr>
                <w:rFonts w:ascii="Times New Roman" w:hAnsi="Times New Roman" w:cs="Times New Roman"/>
              </w:rPr>
              <w:t>nformacinės sistemos pavadinimą</w:t>
            </w:r>
            <w:r w:rsidRPr="00881BF9">
              <w:rPr>
                <w:rFonts w:ascii="Times New Roman" w:hAnsi="Times New Roman" w:cs="Times New Roman"/>
              </w:rPr>
              <w:t>;</w:t>
            </w:r>
          </w:p>
          <w:p w14:paraId="26DC64D3" w14:textId="25CDC69B" w:rsidR="00F01869" w:rsidRPr="00881BF9" w:rsidRDefault="009B26E2" w:rsidP="00F96AC2">
            <w:pPr>
              <w:pStyle w:val="Sraopastraipa"/>
              <w:numPr>
                <w:ilvl w:val="2"/>
                <w:numId w:val="36"/>
              </w:numPr>
              <w:ind w:left="360"/>
              <w:jc w:val="left"/>
              <w:rPr>
                <w:rFonts w:ascii="Times New Roman" w:hAnsi="Times New Roman" w:cs="Times New Roman"/>
              </w:rPr>
            </w:pPr>
            <w:r w:rsidRPr="00881BF9">
              <w:rPr>
                <w:rFonts w:ascii="Times New Roman" w:hAnsi="Times New Roman" w:cs="Times New Roman"/>
              </w:rPr>
              <w:t>i</w:t>
            </w:r>
            <w:r w:rsidR="00F01869" w:rsidRPr="00881BF9">
              <w:rPr>
                <w:rFonts w:ascii="Times New Roman" w:hAnsi="Times New Roman" w:cs="Times New Roman"/>
              </w:rPr>
              <w:t>ntegruojamos informacinės sistemos adresą</w:t>
            </w:r>
            <w:r w:rsidRPr="00881BF9">
              <w:rPr>
                <w:rFonts w:ascii="Times New Roman" w:hAnsi="Times New Roman" w:cs="Times New Roman"/>
              </w:rPr>
              <w:t>;</w:t>
            </w:r>
          </w:p>
          <w:p w14:paraId="7014C3B9" w14:textId="05947715" w:rsidR="00F01869" w:rsidRPr="00881BF9" w:rsidRDefault="009B26E2" w:rsidP="00F96AC2">
            <w:pPr>
              <w:pStyle w:val="Sraopastraipa"/>
              <w:numPr>
                <w:ilvl w:val="2"/>
                <w:numId w:val="36"/>
              </w:numPr>
              <w:ind w:left="360"/>
              <w:jc w:val="left"/>
              <w:rPr>
                <w:rFonts w:ascii="Times New Roman" w:hAnsi="Times New Roman" w:cs="Times New Roman"/>
              </w:rPr>
            </w:pPr>
            <w:r w:rsidRPr="00881BF9">
              <w:rPr>
                <w:rFonts w:ascii="Times New Roman" w:hAnsi="Times New Roman" w:cs="Times New Roman"/>
              </w:rPr>
              <w:t>a</w:t>
            </w:r>
            <w:r w:rsidR="00F01869" w:rsidRPr="00881BF9">
              <w:rPr>
                <w:rFonts w:ascii="Times New Roman" w:hAnsi="Times New Roman" w:cs="Times New Roman"/>
              </w:rPr>
              <w:t>ptarnaujamų pasirašymo kanalų aibę</w:t>
            </w:r>
            <w:r w:rsidRPr="00881BF9">
              <w:rPr>
                <w:rFonts w:ascii="Times New Roman" w:hAnsi="Times New Roman" w:cs="Times New Roman"/>
              </w:rPr>
              <w:t>;</w:t>
            </w:r>
          </w:p>
          <w:p w14:paraId="67A57E93" w14:textId="32386ACC" w:rsidR="00F01869" w:rsidRPr="00881BF9" w:rsidRDefault="009B26E2" w:rsidP="00F96AC2">
            <w:pPr>
              <w:pStyle w:val="Sraopastraipa"/>
              <w:numPr>
                <w:ilvl w:val="2"/>
                <w:numId w:val="36"/>
              </w:numPr>
              <w:ind w:left="360"/>
              <w:jc w:val="left"/>
              <w:rPr>
                <w:rFonts w:ascii="Times New Roman" w:hAnsi="Times New Roman" w:cs="Times New Roman"/>
              </w:rPr>
            </w:pPr>
            <w:r w:rsidRPr="00881BF9">
              <w:rPr>
                <w:rFonts w:ascii="Times New Roman" w:hAnsi="Times New Roman" w:cs="Times New Roman"/>
              </w:rPr>
              <w:t>a</w:t>
            </w:r>
            <w:r w:rsidR="00F01869" w:rsidRPr="00881BF9">
              <w:rPr>
                <w:rFonts w:ascii="Times New Roman" w:hAnsi="Times New Roman" w:cs="Times New Roman"/>
              </w:rPr>
              <w:t>priboti šalių aibę kurių sąrašą atvaizduoti pasirašantiems naudotojams</w:t>
            </w:r>
            <w:r w:rsidRPr="00881BF9">
              <w:rPr>
                <w:rFonts w:ascii="Times New Roman" w:hAnsi="Times New Roman" w:cs="Times New Roman"/>
              </w:rPr>
              <w:t>;</w:t>
            </w:r>
          </w:p>
          <w:p w14:paraId="64073C67" w14:textId="21DDDC3F" w:rsidR="00F01869" w:rsidRPr="00881BF9" w:rsidRDefault="009B26E2" w:rsidP="00F96AC2">
            <w:pPr>
              <w:pStyle w:val="Sraopastraipa"/>
              <w:numPr>
                <w:ilvl w:val="2"/>
                <w:numId w:val="36"/>
              </w:numPr>
              <w:ind w:left="360"/>
              <w:jc w:val="left"/>
              <w:rPr>
                <w:rFonts w:ascii="Times New Roman" w:hAnsi="Times New Roman" w:cs="Times New Roman"/>
              </w:rPr>
            </w:pPr>
            <w:r w:rsidRPr="00881BF9">
              <w:rPr>
                <w:rFonts w:ascii="Times New Roman" w:hAnsi="Times New Roman" w:cs="Times New Roman"/>
              </w:rPr>
              <w:t>p</w:t>
            </w:r>
            <w:r w:rsidR="00F01869" w:rsidRPr="00881BF9">
              <w:rPr>
                <w:rFonts w:ascii="Times New Roman" w:hAnsi="Times New Roman" w:cs="Times New Roman"/>
              </w:rPr>
              <w:t>agrindinę ir alternatyvią laiko žymų tarnybą</w:t>
            </w:r>
            <w:r w:rsidRPr="00881BF9">
              <w:rPr>
                <w:rFonts w:ascii="Times New Roman" w:hAnsi="Times New Roman" w:cs="Times New Roman"/>
              </w:rPr>
              <w:t>;</w:t>
            </w:r>
          </w:p>
          <w:p w14:paraId="42FDBC6C" w14:textId="3CF49AD7" w:rsidR="00F01869" w:rsidRPr="00881BF9" w:rsidRDefault="009B26E2" w:rsidP="00F96AC2">
            <w:pPr>
              <w:pStyle w:val="Sraopastraipa"/>
              <w:numPr>
                <w:ilvl w:val="2"/>
                <w:numId w:val="36"/>
              </w:numPr>
              <w:ind w:left="360"/>
              <w:jc w:val="left"/>
              <w:rPr>
                <w:rFonts w:ascii="Times New Roman" w:hAnsi="Times New Roman" w:cs="Times New Roman"/>
              </w:rPr>
            </w:pPr>
            <w:r w:rsidRPr="00881BF9">
              <w:rPr>
                <w:rFonts w:ascii="Times New Roman" w:hAnsi="Times New Roman" w:cs="Times New Roman"/>
              </w:rPr>
              <w:t>s</w:t>
            </w:r>
            <w:r w:rsidR="00F01869" w:rsidRPr="00881BF9">
              <w:rPr>
                <w:rFonts w:ascii="Times New Roman" w:hAnsi="Times New Roman" w:cs="Times New Roman"/>
              </w:rPr>
              <w:t>paudų saugyklą</w:t>
            </w:r>
            <w:r w:rsidRPr="00881BF9">
              <w:rPr>
                <w:rFonts w:ascii="Times New Roman" w:hAnsi="Times New Roman" w:cs="Times New Roman"/>
              </w:rPr>
              <w:t>.</w:t>
            </w:r>
          </w:p>
        </w:tc>
      </w:tr>
      <w:tr w:rsidR="00881BF9" w:rsidRPr="00881BF9" w14:paraId="20C9E742" w14:textId="77777777" w:rsidTr="10306699">
        <w:tc>
          <w:tcPr>
            <w:tcW w:w="626" w:type="pct"/>
          </w:tcPr>
          <w:p w14:paraId="1E134C90" w14:textId="77777777" w:rsidR="00F01869" w:rsidRPr="00881BF9" w:rsidRDefault="00F01869" w:rsidP="00AF0807">
            <w:pPr>
              <w:pStyle w:val="Sraopastraipa"/>
              <w:numPr>
                <w:ilvl w:val="0"/>
                <w:numId w:val="18"/>
              </w:numPr>
            </w:pPr>
          </w:p>
        </w:tc>
        <w:tc>
          <w:tcPr>
            <w:tcW w:w="4374" w:type="pct"/>
          </w:tcPr>
          <w:p w14:paraId="656CFA44" w14:textId="0519EF49" w:rsidR="00F01869" w:rsidRPr="00881BF9" w:rsidRDefault="00F01869" w:rsidP="00F01869">
            <w:pPr>
              <w:rPr>
                <w:rFonts w:ascii="Times New Roman" w:hAnsi="Times New Roman" w:cs="Times New Roman"/>
              </w:rPr>
            </w:pPr>
            <w:r w:rsidRPr="00881BF9">
              <w:rPr>
                <w:rFonts w:ascii="Times New Roman" w:hAnsi="Times New Roman" w:cs="Times New Roman"/>
              </w:rPr>
              <w:t>Komponentas kiekvienai informacinei sistemai turi leisti sukurti administratoriaus naudotoją, kuris matytų tik savo administruojamos informacinės sistemos nustatymus.</w:t>
            </w:r>
          </w:p>
        </w:tc>
      </w:tr>
      <w:tr w:rsidR="00881BF9" w:rsidRPr="00881BF9" w14:paraId="50D3D705" w14:textId="77777777" w:rsidTr="10306699">
        <w:tc>
          <w:tcPr>
            <w:tcW w:w="626" w:type="pct"/>
          </w:tcPr>
          <w:p w14:paraId="7962C89C" w14:textId="77777777" w:rsidR="001B5F94" w:rsidRPr="00881BF9" w:rsidRDefault="001B5F94" w:rsidP="00AF0807">
            <w:pPr>
              <w:pStyle w:val="Sraopastraipa"/>
              <w:numPr>
                <w:ilvl w:val="0"/>
                <w:numId w:val="18"/>
              </w:numPr>
            </w:pPr>
          </w:p>
        </w:tc>
        <w:tc>
          <w:tcPr>
            <w:tcW w:w="4374" w:type="pct"/>
          </w:tcPr>
          <w:p w14:paraId="4ED64B32" w14:textId="77777777" w:rsidR="001B5F94" w:rsidRPr="00881BF9" w:rsidRDefault="001B5F94" w:rsidP="001B5F94">
            <w:pPr>
              <w:rPr>
                <w:rFonts w:ascii="Times New Roman" w:hAnsi="Times New Roman" w:cs="Times New Roman"/>
              </w:rPr>
            </w:pPr>
            <w:r w:rsidRPr="00881BF9">
              <w:rPr>
                <w:rFonts w:ascii="Times New Roman" w:hAnsi="Times New Roman" w:cs="Times New Roman"/>
              </w:rPr>
              <w:t>Komponentas turi leisti valdyti bendruosius parametrus:</w:t>
            </w:r>
          </w:p>
          <w:p w14:paraId="0E0FAD7C" w14:textId="0446B375" w:rsidR="001B5F94" w:rsidRPr="00881BF9" w:rsidRDefault="001B5F94" w:rsidP="00F96AC2">
            <w:pPr>
              <w:pStyle w:val="Sraopastraipa"/>
              <w:numPr>
                <w:ilvl w:val="2"/>
                <w:numId w:val="36"/>
              </w:numPr>
              <w:ind w:left="360"/>
              <w:jc w:val="left"/>
              <w:rPr>
                <w:rFonts w:ascii="Times New Roman" w:hAnsi="Times New Roman" w:cs="Times New Roman"/>
              </w:rPr>
            </w:pPr>
            <w:r w:rsidRPr="00881BF9">
              <w:rPr>
                <w:rFonts w:ascii="Times New Roman" w:hAnsi="Times New Roman" w:cs="Times New Roman"/>
              </w:rPr>
              <w:t>leistinų įkelti rinkmenų maksimalų dydį;</w:t>
            </w:r>
          </w:p>
          <w:p w14:paraId="7AA8E881" w14:textId="68111D5F" w:rsidR="001B5F94" w:rsidRPr="00881BF9" w:rsidRDefault="001B5F94" w:rsidP="00F96AC2">
            <w:pPr>
              <w:pStyle w:val="Sraopastraipa"/>
              <w:numPr>
                <w:ilvl w:val="2"/>
                <w:numId w:val="36"/>
              </w:numPr>
              <w:ind w:left="360"/>
              <w:jc w:val="left"/>
              <w:rPr>
                <w:rFonts w:ascii="Times New Roman" w:hAnsi="Times New Roman" w:cs="Times New Roman"/>
              </w:rPr>
            </w:pPr>
            <w:r w:rsidRPr="00881BF9">
              <w:rPr>
                <w:rFonts w:ascii="Times New Roman" w:hAnsi="Times New Roman" w:cs="Times New Roman"/>
              </w:rPr>
              <w:t>pasirašymo seanso trukmės laiką;</w:t>
            </w:r>
          </w:p>
          <w:p w14:paraId="5DB701FB" w14:textId="7F033D65" w:rsidR="001B5F94" w:rsidRPr="00881BF9" w:rsidRDefault="001B5F94" w:rsidP="00F96AC2">
            <w:pPr>
              <w:pStyle w:val="Sraopastraipa"/>
              <w:numPr>
                <w:ilvl w:val="2"/>
                <w:numId w:val="36"/>
              </w:numPr>
              <w:ind w:left="360"/>
              <w:jc w:val="left"/>
              <w:rPr>
                <w:rFonts w:ascii="Times New Roman" w:hAnsi="Times New Roman" w:cs="Times New Roman"/>
              </w:rPr>
            </w:pPr>
            <w:r w:rsidRPr="00881BF9">
              <w:rPr>
                <w:rFonts w:ascii="Times New Roman" w:hAnsi="Times New Roman" w:cs="Times New Roman"/>
              </w:rPr>
              <w:t>pasirašymo žinutės tekstą, kuris siunčiamas pasirašančiąjam į telefoną.</w:t>
            </w:r>
          </w:p>
        </w:tc>
      </w:tr>
      <w:tr w:rsidR="00F01869" w:rsidRPr="00881BF9" w14:paraId="7D30E6D4" w14:textId="77777777" w:rsidTr="10306699">
        <w:tc>
          <w:tcPr>
            <w:tcW w:w="626" w:type="pct"/>
          </w:tcPr>
          <w:p w14:paraId="4F67647F" w14:textId="77777777" w:rsidR="00F01869" w:rsidRPr="00881BF9" w:rsidRDefault="00F01869" w:rsidP="00AF0807">
            <w:pPr>
              <w:pStyle w:val="Sraopastraipa"/>
              <w:numPr>
                <w:ilvl w:val="0"/>
                <w:numId w:val="18"/>
              </w:numPr>
            </w:pPr>
          </w:p>
        </w:tc>
        <w:tc>
          <w:tcPr>
            <w:tcW w:w="4374" w:type="pct"/>
          </w:tcPr>
          <w:p w14:paraId="4C874A0E" w14:textId="6069E90E" w:rsidR="00F01869" w:rsidRPr="00881BF9" w:rsidRDefault="00F01869" w:rsidP="00F01869">
            <w:pPr>
              <w:rPr>
                <w:rFonts w:ascii="Times New Roman" w:hAnsi="Times New Roman" w:cs="Times New Roman"/>
              </w:rPr>
            </w:pPr>
            <w:r w:rsidRPr="00881BF9">
              <w:rPr>
                <w:rFonts w:ascii="Times New Roman" w:hAnsi="Times New Roman" w:cs="Times New Roman"/>
              </w:rPr>
              <w:t xml:space="preserve">Komponentas turi leisti peržiūrėti pasirašymų ir laiko žymų naudojimo statistiką išskaidant duomenis pagal informacines sistemas ir pasirašymo datą. Turi leisti administratoriui filtruoti statistiką pagal datų intervalą, eksportuoti statistiką Excel </w:t>
            </w:r>
            <w:r w:rsidR="001B5F94" w:rsidRPr="00881BF9">
              <w:rPr>
                <w:rFonts w:ascii="Times New Roman" w:hAnsi="Times New Roman" w:cs="Times New Roman"/>
              </w:rPr>
              <w:t xml:space="preserve">ar lygiaverčių </w:t>
            </w:r>
            <w:r w:rsidRPr="00881BF9">
              <w:rPr>
                <w:rFonts w:ascii="Times New Roman" w:hAnsi="Times New Roman" w:cs="Times New Roman"/>
              </w:rPr>
              <w:t>formatu.</w:t>
            </w:r>
          </w:p>
        </w:tc>
      </w:tr>
    </w:tbl>
    <w:p w14:paraId="17468260" w14:textId="77777777" w:rsidR="00E618CE" w:rsidRPr="00881BF9" w:rsidRDefault="00E618CE" w:rsidP="00E618CE"/>
    <w:p w14:paraId="0686E854" w14:textId="0CB1A263" w:rsidR="00E618CE" w:rsidRPr="00881BF9" w:rsidRDefault="00E618CE" w:rsidP="00E618CE">
      <w:pPr>
        <w:pStyle w:val="Antrat2"/>
        <w:ind w:left="567" w:hanging="567"/>
      </w:pPr>
      <w:bookmarkStart w:id="58" w:name="_Toc178546551"/>
      <w:r w:rsidRPr="00881BF9">
        <w:t>Reikalavimai integracijoms su išorinėmis informacinėmis sistemomis ir registrais</w:t>
      </w:r>
      <w:bookmarkEnd w:id="58"/>
    </w:p>
    <w:p w14:paraId="03A9C58A" w14:textId="08DC4CDC" w:rsidR="00E618CE" w:rsidRPr="00881BF9" w:rsidRDefault="00E618CE" w:rsidP="2AE065F7">
      <w:pPr>
        <w:pStyle w:val="Antrat"/>
        <w:keepNext/>
        <w:rPr>
          <w:b w:val="0"/>
          <w:bCs w:val="0"/>
          <w:color w:val="auto"/>
        </w:rPr>
      </w:pPr>
      <w:r w:rsidRPr="00881BF9">
        <w:rPr>
          <w:b w:val="0"/>
          <w:bCs w:val="0"/>
          <w:color w:val="auto"/>
        </w:rPr>
        <w:fldChar w:fldCharType="begin"/>
      </w:r>
      <w:r w:rsidRPr="00881BF9">
        <w:rPr>
          <w:b w:val="0"/>
          <w:bCs w:val="0"/>
          <w:color w:val="auto"/>
        </w:rPr>
        <w:instrText xml:space="preserve"> STYLEREF 1 \s </w:instrText>
      </w:r>
      <w:r w:rsidRPr="00881BF9">
        <w:rPr>
          <w:b w:val="0"/>
          <w:bCs w:val="0"/>
          <w:color w:val="auto"/>
        </w:rPr>
        <w:fldChar w:fldCharType="separate"/>
      </w:r>
      <w:r w:rsidR="00881BF9" w:rsidRPr="00881BF9">
        <w:rPr>
          <w:b w:val="0"/>
          <w:bCs w:val="0"/>
          <w:color w:val="auto"/>
        </w:rPr>
        <w:t>8</w:t>
      </w:r>
      <w:r w:rsidRPr="00881BF9">
        <w:rPr>
          <w:b w:val="0"/>
          <w:bCs w:val="0"/>
          <w:color w:val="auto"/>
        </w:rPr>
        <w:fldChar w:fldCharType="end"/>
      </w:r>
      <w:r w:rsidRPr="00881BF9">
        <w:rPr>
          <w:b w:val="0"/>
          <w:bCs w:val="0"/>
          <w:color w:val="auto"/>
        </w:rPr>
        <w:t>.</w:t>
      </w:r>
      <w:r w:rsidRPr="00881BF9">
        <w:rPr>
          <w:b w:val="0"/>
          <w:bCs w:val="0"/>
          <w:color w:val="auto"/>
        </w:rPr>
        <w:fldChar w:fldCharType="begin"/>
      </w:r>
      <w:r w:rsidRPr="00881BF9">
        <w:rPr>
          <w:b w:val="0"/>
          <w:bCs w:val="0"/>
          <w:color w:val="auto"/>
        </w:rPr>
        <w:instrText xml:space="preserve"> SEQ Table \* ARABIC \s 1 </w:instrText>
      </w:r>
      <w:r w:rsidRPr="00881BF9">
        <w:rPr>
          <w:b w:val="0"/>
          <w:bCs w:val="0"/>
          <w:color w:val="auto"/>
        </w:rPr>
        <w:fldChar w:fldCharType="separate"/>
      </w:r>
      <w:r w:rsidR="00881BF9" w:rsidRPr="00881BF9">
        <w:rPr>
          <w:b w:val="0"/>
          <w:bCs w:val="0"/>
          <w:color w:val="auto"/>
        </w:rPr>
        <w:t>33</w:t>
      </w:r>
      <w:r w:rsidRPr="00881BF9">
        <w:rPr>
          <w:b w:val="0"/>
          <w:bCs w:val="0"/>
          <w:color w:val="auto"/>
        </w:rPr>
        <w:fldChar w:fldCharType="end"/>
      </w:r>
      <w:r w:rsidRPr="00881BF9">
        <w:rPr>
          <w:b w:val="0"/>
          <w:bCs w:val="0"/>
          <w:color w:val="auto"/>
        </w:rPr>
        <w:t xml:space="preserve"> lentelė. Reikalavimai integracinių sąsajų realizavimui</w:t>
      </w:r>
    </w:p>
    <w:tbl>
      <w:tblPr>
        <w:tblStyle w:val="Lentelstinklelis"/>
        <w:tblW w:w="5000" w:type="pct"/>
        <w:tblLayout w:type="fixed"/>
        <w:tblLook w:val="04A0" w:firstRow="1" w:lastRow="0" w:firstColumn="1" w:lastColumn="0" w:noHBand="0" w:noVBand="1"/>
      </w:tblPr>
      <w:tblGrid>
        <w:gridCol w:w="1129"/>
        <w:gridCol w:w="7890"/>
      </w:tblGrid>
      <w:tr w:rsidR="00881BF9" w:rsidRPr="00881BF9" w14:paraId="054C38D2" w14:textId="77777777" w:rsidTr="0ECADE89">
        <w:trPr>
          <w:tblHeader/>
        </w:trPr>
        <w:tc>
          <w:tcPr>
            <w:tcW w:w="626" w:type="pct"/>
            <w:shd w:val="clear" w:color="auto" w:fill="F2F2F2" w:themeFill="background1" w:themeFillShade="F2"/>
            <w:vAlign w:val="center"/>
          </w:tcPr>
          <w:p w14:paraId="230BFC93" w14:textId="77777777" w:rsidR="00E618CE" w:rsidRPr="00881BF9" w:rsidRDefault="00E618CE">
            <w:pPr>
              <w:jc w:val="left"/>
              <w:rPr>
                <w:b/>
                <w:bCs/>
              </w:rPr>
            </w:pPr>
            <w:r w:rsidRPr="00881BF9">
              <w:rPr>
                <w:b/>
                <w:bCs/>
              </w:rPr>
              <w:t>Nr.</w:t>
            </w:r>
          </w:p>
        </w:tc>
        <w:tc>
          <w:tcPr>
            <w:tcW w:w="4374" w:type="pct"/>
            <w:shd w:val="clear" w:color="auto" w:fill="F2F2F2" w:themeFill="background1" w:themeFillShade="F2"/>
            <w:vAlign w:val="center"/>
          </w:tcPr>
          <w:p w14:paraId="1DE56B25" w14:textId="77777777" w:rsidR="00E618CE" w:rsidRPr="00881BF9" w:rsidRDefault="00E618CE">
            <w:pPr>
              <w:jc w:val="left"/>
              <w:rPr>
                <w:b/>
                <w:bCs/>
              </w:rPr>
            </w:pPr>
            <w:r w:rsidRPr="00881BF9">
              <w:rPr>
                <w:b/>
                <w:bCs/>
              </w:rPr>
              <w:t>Reikalavimas</w:t>
            </w:r>
          </w:p>
        </w:tc>
      </w:tr>
      <w:tr w:rsidR="00881BF9" w:rsidRPr="00881BF9" w14:paraId="553E176B" w14:textId="77777777" w:rsidTr="0ECADE89">
        <w:tc>
          <w:tcPr>
            <w:tcW w:w="626" w:type="pct"/>
          </w:tcPr>
          <w:p w14:paraId="34BEE1FC" w14:textId="77777777" w:rsidR="00E618CE" w:rsidRPr="00881BF9" w:rsidRDefault="00E618CE" w:rsidP="00AF0807">
            <w:pPr>
              <w:pStyle w:val="Sraopastraipa"/>
              <w:numPr>
                <w:ilvl w:val="0"/>
                <w:numId w:val="18"/>
              </w:numPr>
            </w:pPr>
          </w:p>
        </w:tc>
        <w:tc>
          <w:tcPr>
            <w:tcW w:w="4374" w:type="pct"/>
          </w:tcPr>
          <w:p w14:paraId="7111DC52" w14:textId="544B80E7" w:rsidR="00E618CE" w:rsidRPr="00881BF9" w:rsidRDefault="0008105D">
            <w:r w:rsidRPr="00881BF9">
              <w:t>VRKIS modernizavimo metu turės būti užtikrinamas žemiau esančioje lentelėje pateikiamų integracijų tinkamas veikimas.</w:t>
            </w:r>
          </w:p>
        </w:tc>
      </w:tr>
      <w:tr w:rsidR="00881BF9" w:rsidRPr="00881BF9" w14:paraId="3B1CFCE5" w14:textId="77777777" w:rsidTr="0ECADE89">
        <w:tc>
          <w:tcPr>
            <w:tcW w:w="626" w:type="pct"/>
          </w:tcPr>
          <w:p w14:paraId="79F52E23" w14:textId="77777777" w:rsidR="0008105D" w:rsidRPr="00881BF9" w:rsidRDefault="0008105D" w:rsidP="00AF0807">
            <w:pPr>
              <w:pStyle w:val="Sraopastraipa"/>
              <w:numPr>
                <w:ilvl w:val="0"/>
                <w:numId w:val="18"/>
              </w:numPr>
            </w:pPr>
          </w:p>
        </w:tc>
        <w:tc>
          <w:tcPr>
            <w:tcW w:w="4374" w:type="pct"/>
          </w:tcPr>
          <w:p w14:paraId="4DF7EBC6" w14:textId="1239A26C" w:rsidR="0008105D" w:rsidRPr="00881BF9" w:rsidRDefault="007631D0">
            <w:r w:rsidRPr="00881BF9">
              <w:t xml:space="preserve">Keičiant ar kuriant naujas integracijas turi būti vadovaujamasi </w:t>
            </w:r>
            <w:r w:rsidRPr="00881BF9">
              <w:fldChar w:fldCharType="begin"/>
            </w:r>
            <w:r w:rsidRPr="00881BF9">
              <w:instrText xml:space="preserve"> REF _Ref176818746 \r \h </w:instrText>
            </w:r>
            <w:r w:rsidR="00881BF9" w:rsidRPr="00881BF9">
              <w:instrText xml:space="preserve"> \* MERGEFORMAT </w:instrText>
            </w:r>
            <w:r w:rsidRPr="00881BF9">
              <w:fldChar w:fldCharType="separate"/>
            </w:r>
            <w:r w:rsidR="00881BF9" w:rsidRPr="00881BF9">
              <w:t>9.10</w:t>
            </w:r>
            <w:r w:rsidRPr="00881BF9">
              <w:fldChar w:fldCharType="end"/>
            </w:r>
            <w:r w:rsidRPr="00881BF9">
              <w:t xml:space="preserve"> skyriuje pateikiamais reikalavimais nebent </w:t>
            </w:r>
            <w:r w:rsidR="00DC016D" w:rsidRPr="00881BF9">
              <w:t xml:space="preserve">trečioji šalis su kurios valdoma informacine sistema ar registru keltų papildomus ar specifinius reikalavimus. </w:t>
            </w:r>
          </w:p>
        </w:tc>
      </w:tr>
      <w:tr w:rsidR="00881BF9" w:rsidRPr="00881BF9" w14:paraId="168D6B8D" w14:textId="77777777" w:rsidTr="0ECADE89">
        <w:tc>
          <w:tcPr>
            <w:tcW w:w="626" w:type="pct"/>
          </w:tcPr>
          <w:p w14:paraId="26D824AA" w14:textId="77777777" w:rsidR="0008105D" w:rsidRPr="00881BF9" w:rsidRDefault="0008105D" w:rsidP="00AF0807">
            <w:pPr>
              <w:pStyle w:val="Sraopastraipa"/>
              <w:numPr>
                <w:ilvl w:val="0"/>
                <w:numId w:val="18"/>
              </w:numPr>
            </w:pPr>
          </w:p>
        </w:tc>
        <w:tc>
          <w:tcPr>
            <w:tcW w:w="4374" w:type="pct"/>
          </w:tcPr>
          <w:p w14:paraId="4D0366D9" w14:textId="3A4E83ED" w:rsidR="0008105D" w:rsidRPr="00881BF9" w:rsidRDefault="00BE30CB">
            <w:r w:rsidRPr="00881BF9">
              <w:t xml:space="preserve">VRKIS modernizavimo metu turės būti realizuota </w:t>
            </w:r>
            <w:r w:rsidR="002D056C" w:rsidRPr="00881BF9">
              <w:t>VRKIS</w:t>
            </w:r>
            <w:r w:rsidRPr="00881BF9">
              <w:t xml:space="preserve"> universali duomenų mainų sąsaj</w:t>
            </w:r>
            <w:r w:rsidR="002D056C" w:rsidRPr="00881BF9">
              <w:t>a</w:t>
            </w:r>
            <w:r w:rsidRPr="00881BF9">
              <w:t>, vadovaujantis Informacinės visuomenės plėtros komiteto prie Susisiekimo ministerijos direktoriaus 2013 m. kovo 25 d. įsakyme Nr. T-36 „Dėl Duomenų teikimo formatų ir standartų rekomendacijų patvirtinimo“ pateikiamais reikalavimais</w:t>
            </w:r>
            <w:r w:rsidR="002D056C" w:rsidRPr="00881BF9">
              <w:t>.</w:t>
            </w:r>
          </w:p>
        </w:tc>
      </w:tr>
      <w:tr w:rsidR="00881BF9" w:rsidRPr="00881BF9" w14:paraId="26849C23" w14:textId="77777777" w:rsidTr="0ECADE89">
        <w:tc>
          <w:tcPr>
            <w:tcW w:w="626" w:type="pct"/>
          </w:tcPr>
          <w:p w14:paraId="6EED6989" w14:textId="77777777" w:rsidR="00D023AB" w:rsidRPr="00881BF9" w:rsidRDefault="00D023AB" w:rsidP="00AF0807">
            <w:pPr>
              <w:pStyle w:val="Sraopastraipa"/>
              <w:numPr>
                <w:ilvl w:val="0"/>
                <w:numId w:val="18"/>
              </w:numPr>
            </w:pPr>
          </w:p>
        </w:tc>
        <w:tc>
          <w:tcPr>
            <w:tcW w:w="4374" w:type="pct"/>
          </w:tcPr>
          <w:p w14:paraId="24F6AE2C" w14:textId="7BDAD7F2" w:rsidR="00D023AB" w:rsidRPr="00881BF9" w:rsidRDefault="19E7B7AA">
            <w:r w:rsidRPr="00881BF9">
              <w:t>VRKIS modernizavimo metu turės būti patobulinta arba sukurta iš nauj</w:t>
            </w:r>
            <w:r w:rsidR="24BB29D9" w:rsidRPr="00881BF9">
              <w:t>a</w:t>
            </w:r>
            <w:r w:rsidRPr="00881BF9">
              <w:t xml:space="preserve"> sąsaja su VIISP dėl naudotojų autentifikavimo (plačiau žr. </w:t>
            </w:r>
            <w:r w:rsidR="00433C54" w:rsidRPr="00881BF9">
              <w:fldChar w:fldCharType="begin"/>
            </w:r>
            <w:r w:rsidR="00433C54" w:rsidRPr="00881BF9">
              <w:instrText xml:space="preserve"> REF _Ref176819068 \r \h </w:instrText>
            </w:r>
            <w:r w:rsidR="00881BF9" w:rsidRPr="00881BF9">
              <w:instrText xml:space="preserve"> \* MERGEFORMAT </w:instrText>
            </w:r>
            <w:r w:rsidR="00433C54" w:rsidRPr="00881BF9">
              <w:fldChar w:fldCharType="separate"/>
            </w:r>
            <w:r w:rsidR="00881BF9" w:rsidRPr="00881BF9">
              <w:t>8.4</w:t>
            </w:r>
            <w:r w:rsidR="00433C54" w:rsidRPr="00881BF9">
              <w:fldChar w:fldCharType="end"/>
            </w:r>
            <w:r w:rsidRPr="00881BF9">
              <w:t xml:space="preserve"> skyrių).</w:t>
            </w:r>
          </w:p>
        </w:tc>
      </w:tr>
      <w:tr w:rsidR="00881BF9" w:rsidRPr="00881BF9" w14:paraId="38C2BD9A" w14:textId="77777777" w:rsidTr="0ECADE89">
        <w:tc>
          <w:tcPr>
            <w:tcW w:w="626" w:type="pct"/>
          </w:tcPr>
          <w:p w14:paraId="22814B6A" w14:textId="77777777" w:rsidR="00433C54" w:rsidRPr="00881BF9" w:rsidRDefault="00433C54" w:rsidP="00433C54">
            <w:pPr>
              <w:pStyle w:val="Sraopastraipa"/>
              <w:numPr>
                <w:ilvl w:val="0"/>
                <w:numId w:val="18"/>
              </w:numPr>
            </w:pPr>
          </w:p>
        </w:tc>
        <w:tc>
          <w:tcPr>
            <w:tcW w:w="4374" w:type="pct"/>
          </w:tcPr>
          <w:p w14:paraId="5536F786" w14:textId="02274FE6" w:rsidR="00433C54" w:rsidRPr="00881BF9" w:rsidRDefault="00433C54" w:rsidP="00433C54">
            <w:r w:rsidRPr="00881BF9">
              <w:t xml:space="preserve">VRKIS modernizavimo metu turės būti realizuota sąsaja su iPasas dėl naudotojų autentifikavimo (plačiau žr. </w:t>
            </w:r>
            <w:r w:rsidRPr="00881BF9">
              <w:fldChar w:fldCharType="begin"/>
            </w:r>
            <w:r w:rsidRPr="00881BF9">
              <w:instrText xml:space="preserve"> REF _Ref176819068 \r \h </w:instrText>
            </w:r>
            <w:r w:rsidR="00881BF9" w:rsidRPr="00881BF9">
              <w:instrText xml:space="preserve"> \* MERGEFORMAT </w:instrText>
            </w:r>
            <w:r w:rsidRPr="00881BF9">
              <w:fldChar w:fldCharType="separate"/>
            </w:r>
            <w:r w:rsidR="00881BF9" w:rsidRPr="00881BF9">
              <w:t>8.4</w:t>
            </w:r>
            <w:r w:rsidRPr="00881BF9">
              <w:fldChar w:fldCharType="end"/>
            </w:r>
            <w:r w:rsidRPr="00881BF9">
              <w:t xml:space="preserve"> skyrių).</w:t>
            </w:r>
          </w:p>
        </w:tc>
      </w:tr>
      <w:tr w:rsidR="00881BF9" w:rsidRPr="00881BF9" w14:paraId="7D98D967" w14:textId="77777777" w:rsidTr="0ECADE89">
        <w:tc>
          <w:tcPr>
            <w:tcW w:w="626" w:type="pct"/>
          </w:tcPr>
          <w:p w14:paraId="42CF3777" w14:textId="77777777" w:rsidR="00070F9F" w:rsidRPr="00881BF9" w:rsidRDefault="00070F9F" w:rsidP="00433C54">
            <w:pPr>
              <w:pStyle w:val="Sraopastraipa"/>
              <w:numPr>
                <w:ilvl w:val="0"/>
                <w:numId w:val="18"/>
              </w:numPr>
            </w:pPr>
          </w:p>
        </w:tc>
        <w:tc>
          <w:tcPr>
            <w:tcW w:w="4374" w:type="pct"/>
          </w:tcPr>
          <w:p w14:paraId="228FB17D" w14:textId="6BCCFE7F" w:rsidR="00070F9F" w:rsidRPr="00881BF9" w:rsidRDefault="00070F9F" w:rsidP="00433C54">
            <w:r w:rsidRPr="00881BF9">
              <w:t xml:space="preserve">VRKIS modernizavimo metu </w:t>
            </w:r>
            <w:r w:rsidR="0086667F" w:rsidRPr="00881BF9">
              <w:t xml:space="preserve">turės būti realizuota sąsaja dėl </w:t>
            </w:r>
            <w:r w:rsidR="005774DC" w:rsidRPr="00881BF9">
              <w:t>naudotojų užsakytų elektroninių paslaugų teikimo būsenų perdavimo į</w:t>
            </w:r>
            <w:r w:rsidR="00823224" w:rsidRPr="00881BF9">
              <w:t xml:space="preserve"> VIISP</w:t>
            </w:r>
            <w:r w:rsidR="00FD3732" w:rsidRPr="00881BF9">
              <w:t>. Projektavimo metu turės būti suderintas elektroninių paslaugų sąrašas</w:t>
            </w:r>
            <w:r w:rsidR="00C83552" w:rsidRPr="00881BF9">
              <w:t xml:space="preserve">, </w:t>
            </w:r>
            <w:r w:rsidR="00B23E9D" w:rsidRPr="00881BF9">
              <w:t>būsenų tipai bei duomenų perdavimo techniniai parametrai.</w:t>
            </w:r>
          </w:p>
        </w:tc>
      </w:tr>
      <w:tr w:rsidR="00881BF9" w:rsidRPr="00881BF9" w14:paraId="6FEFBF3A" w14:textId="77777777" w:rsidTr="0ECADE89">
        <w:tc>
          <w:tcPr>
            <w:tcW w:w="626" w:type="pct"/>
          </w:tcPr>
          <w:p w14:paraId="00684552" w14:textId="77777777" w:rsidR="00433C54" w:rsidRPr="00881BF9" w:rsidRDefault="00433C54" w:rsidP="00433C54">
            <w:pPr>
              <w:pStyle w:val="Sraopastraipa"/>
              <w:numPr>
                <w:ilvl w:val="0"/>
                <w:numId w:val="18"/>
              </w:numPr>
            </w:pPr>
          </w:p>
        </w:tc>
        <w:tc>
          <w:tcPr>
            <w:tcW w:w="4374" w:type="pct"/>
          </w:tcPr>
          <w:p w14:paraId="3B380A4B" w14:textId="1B24F933" w:rsidR="00433C54" w:rsidRPr="00881BF9" w:rsidRDefault="00433C54" w:rsidP="00433C54">
            <w:r w:rsidRPr="00881BF9">
              <w:t xml:space="preserve">Su Perkančiąja organizacija suderinus perduodamų duomenų apimtis, esant poreikiui turės būti atnaujinta integracija su </w:t>
            </w:r>
            <w:r w:rsidRPr="00881BF9">
              <w:rPr>
                <w:szCs w:val="24"/>
              </w:rPr>
              <w:t>LADP.</w:t>
            </w:r>
          </w:p>
        </w:tc>
      </w:tr>
      <w:tr w:rsidR="00433C54" w:rsidRPr="00881BF9" w14:paraId="3F0FCBBD" w14:textId="77777777" w:rsidTr="0ECADE89">
        <w:tc>
          <w:tcPr>
            <w:tcW w:w="626" w:type="pct"/>
          </w:tcPr>
          <w:p w14:paraId="22C9404F" w14:textId="04AB5D83" w:rsidR="00433C54" w:rsidRPr="00881BF9" w:rsidRDefault="00433C54" w:rsidP="00433C54">
            <w:pPr>
              <w:pStyle w:val="Sraopastraipa"/>
              <w:numPr>
                <w:ilvl w:val="0"/>
                <w:numId w:val="18"/>
              </w:numPr>
            </w:pPr>
            <w:r w:rsidRPr="00881BF9">
              <w:t>q</w:t>
            </w:r>
          </w:p>
        </w:tc>
        <w:tc>
          <w:tcPr>
            <w:tcW w:w="4374" w:type="pct"/>
          </w:tcPr>
          <w:p w14:paraId="1DB4E05B" w14:textId="5B23BF1A" w:rsidR="00433C54" w:rsidRPr="00881BF9" w:rsidRDefault="00433C54" w:rsidP="00433C54">
            <w:r w:rsidRPr="00881BF9">
              <w:t xml:space="preserve">Su Perkančiąja organizacija suderinus perduodamų duomenų apimtis, esant poreikiui turės būti atnaujinta integracija su </w:t>
            </w:r>
            <w:r w:rsidRPr="00881BF9">
              <w:rPr>
                <w:szCs w:val="24"/>
              </w:rPr>
              <w:t>VDVIS.</w:t>
            </w:r>
          </w:p>
        </w:tc>
      </w:tr>
    </w:tbl>
    <w:p w14:paraId="118F3AB3" w14:textId="77777777" w:rsidR="00E618CE" w:rsidRPr="00881BF9" w:rsidRDefault="00E618CE" w:rsidP="00E618CE"/>
    <w:p w14:paraId="640247C2" w14:textId="2D247CF5" w:rsidR="00E618CE" w:rsidRPr="00881BF9" w:rsidRDefault="00E618CE" w:rsidP="00E618CE">
      <w:pPr>
        <w:pStyle w:val="Antrat"/>
        <w:keepNext/>
        <w:rPr>
          <w:b w:val="0"/>
          <w:bCs w:val="0"/>
          <w:color w:val="auto"/>
          <w:szCs w:val="24"/>
        </w:rPr>
      </w:pPr>
      <w:r w:rsidRPr="00881BF9">
        <w:rPr>
          <w:b w:val="0"/>
          <w:color w:val="auto"/>
          <w:szCs w:val="24"/>
          <w:shd w:val="clear" w:color="auto" w:fill="E6E6E6"/>
        </w:rPr>
        <w:fldChar w:fldCharType="begin"/>
      </w:r>
      <w:r w:rsidRPr="00881BF9">
        <w:rPr>
          <w:b w:val="0"/>
          <w:bCs w:val="0"/>
          <w:color w:val="auto"/>
          <w:szCs w:val="24"/>
        </w:rPr>
        <w:instrText xml:space="preserve"> STYLEREF 1 \s </w:instrText>
      </w:r>
      <w:r w:rsidRPr="00881BF9">
        <w:rPr>
          <w:b w:val="0"/>
          <w:color w:val="auto"/>
          <w:szCs w:val="24"/>
          <w:shd w:val="clear" w:color="auto" w:fill="E6E6E6"/>
        </w:rPr>
        <w:fldChar w:fldCharType="separate"/>
      </w:r>
      <w:r w:rsidR="00881BF9" w:rsidRPr="00881BF9">
        <w:rPr>
          <w:b w:val="0"/>
          <w:bCs w:val="0"/>
          <w:color w:val="auto"/>
          <w:szCs w:val="24"/>
        </w:rPr>
        <w:t>8</w:t>
      </w:r>
      <w:r w:rsidRPr="00881BF9">
        <w:rPr>
          <w:b w:val="0"/>
          <w:color w:val="auto"/>
          <w:szCs w:val="24"/>
          <w:shd w:val="clear" w:color="auto" w:fill="E6E6E6"/>
        </w:rPr>
        <w:fldChar w:fldCharType="end"/>
      </w:r>
      <w:r w:rsidRPr="00881BF9">
        <w:rPr>
          <w:b w:val="0"/>
          <w:bCs w:val="0"/>
          <w:color w:val="auto"/>
          <w:szCs w:val="24"/>
        </w:rPr>
        <w:t>.</w:t>
      </w:r>
      <w:r w:rsidRPr="00881BF9">
        <w:rPr>
          <w:b w:val="0"/>
          <w:color w:val="auto"/>
          <w:szCs w:val="24"/>
          <w:shd w:val="clear" w:color="auto" w:fill="E6E6E6"/>
        </w:rPr>
        <w:fldChar w:fldCharType="begin"/>
      </w:r>
      <w:r w:rsidRPr="00881BF9">
        <w:rPr>
          <w:b w:val="0"/>
          <w:bCs w:val="0"/>
          <w:color w:val="auto"/>
          <w:szCs w:val="24"/>
        </w:rPr>
        <w:instrText xml:space="preserve"> SEQ Table \* ARABIC \s 1 </w:instrText>
      </w:r>
      <w:r w:rsidRPr="00881BF9">
        <w:rPr>
          <w:b w:val="0"/>
          <w:color w:val="auto"/>
          <w:szCs w:val="24"/>
          <w:shd w:val="clear" w:color="auto" w:fill="E6E6E6"/>
        </w:rPr>
        <w:fldChar w:fldCharType="separate"/>
      </w:r>
      <w:r w:rsidR="00881BF9" w:rsidRPr="00881BF9">
        <w:rPr>
          <w:b w:val="0"/>
          <w:bCs w:val="0"/>
          <w:color w:val="auto"/>
          <w:szCs w:val="24"/>
        </w:rPr>
        <w:t>34</w:t>
      </w:r>
      <w:r w:rsidRPr="00881BF9">
        <w:rPr>
          <w:b w:val="0"/>
          <w:color w:val="auto"/>
          <w:szCs w:val="24"/>
          <w:shd w:val="clear" w:color="auto" w:fill="E6E6E6"/>
        </w:rPr>
        <w:fldChar w:fldCharType="end"/>
      </w:r>
      <w:r w:rsidRPr="00881BF9">
        <w:rPr>
          <w:b w:val="0"/>
          <w:bCs w:val="0"/>
          <w:color w:val="auto"/>
          <w:szCs w:val="24"/>
        </w:rPr>
        <w:t xml:space="preserve"> lentelė. Sąsajos su kitomis informacinėmis sistemomis / registrais</w:t>
      </w:r>
    </w:p>
    <w:tbl>
      <w:tblPr>
        <w:tblStyle w:val="Lentelstinklelis"/>
        <w:tblW w:w="5000" w:type="pct"/>
        <w:tblLook w:val="04A0" w:firstRow="1" w:lastRow="0" w:firstColumn="1" w:lastColumn="0" w:noHBand="0" w:noVBand="1"/>
      </w:tblPr>
      <w:tblGrid>
        <w:gridCol w:w="1294"/>
        <w:gridCol w:w="2103"/>
        <w:gridCol w:w="1560"/>
        <w:gridCol w:w="4062"/>
      </w:tblGrid>
      <w:tr w:rsidR="00881BF9" w:rsidRPr="00881BF9" w14:paraId="59DCDC21" w14:textId="6434C8E7" w:rsidTr="005B4130">
        <w:trPr>
          <w:tblHeader/>
        </w:trPr>
        <w:tc>
          <w:tcPr>
            <w:tcW w:w="717" w:type="pct"/>
            <w:shd w:val="clear" w:color="auto" w:fill="F2F2F2" w:themeFill="background1" w:themeFillShade="F2"/>
            <w:vAlign w:val="center"/>
          </w:tcPr>
          <w:p w14:paraId="4687DC8E" w14:textId="77777777" w:rsidR="00444631" w:rsidRPr="00881BF9" w:rsidRDefault="00444631">
            <w:pPr>
              <w:jc w:val="left"/>
              <w:rPr>
                <w:b/>
                <w:bCs/>
                <w:szCs w:val="24"/>
              </w:rPr>
            </w:pPr>
            <w:r w:rsidRPr="00881BF9">
              <w:rPr>
                <w:b/>
                <w:bCs/>
                <w:szCs w:val="24"/>
              </w:rPr>
              <w:t>Nr.</w:t>
            </w:r>
          </w:p>
        </w:tc>
        <w:tc>
          <w:tcPr>
            <w:tcW w:w="1166" w:type="pct"/>
            <w:shd w:val="clear" w:color="auto" w:fill="F2F2F2" w:themeFill="background1" w:themeFillShade="F2"/>
            <w:vAlign w:val="center"/>
          </w:tcPr>
          <w:p w14:paraId="65250FD2" w14:textId="3368613A" w:rsidR="00444631" w:rsidRPr="00881BF9" w:rsidRDefault="00444631">
            <w:pPr>
              <w:jc w:val="left"/>
              <w:rPr>
                <w:b/>
                <w:bCs/>
                <w:szCs w:val="24"/>
              </w:rPr>
            </w:pPr>
            <w:r w:rsidRPr="00881BF9">
              <w:rPr>
                <w:b/>
                <w:bCs/>
                <w:szCs w:val="24"/>
              </w:rPr>
              <w:t>Informacinė sistema / registras</w:t>
            </w:r>
          </w:p>
        </w:tc>
        <w:tc>
          <w:tcPr>
            <w:tcW w:w="865" w:type="pct"/>
            <w:shd w:val="clear" w:color="auto" w:fill="F2F2F2" w:themeFill="background1" w:themeFillShade="F2"/>
            <w:vAlign w:val="center"/>
          </w:tcPr>
          <w:p w14:paraId="357BEDF7" w14:textId="4666B6D3" w:rsidR="00444631" w:rsidRPr="00881BF9" w:rsidRDefault="00444631">
            <w:pPr>
              <w:jc w:val="left"/>
              <w:rPr>
                <w:b/>
                <w:bCs/>
                <w:szCs w:val="24"/>
              </w:rPr>
            </w:pPr>
            <w:r w:rsidRPr="00881BF9">
              <w:rPr>
                <w:b/>
                <w:bCs/>
                <w:szCs w:val="24"/>
              </w:rPr>
              <w:t>Duomenų perdavimo kryptis</w:t>
            </w:r>
          </w:p>
        </w:tc>
        <w:tc>
          <w:tcPr>
            <w:tcW w:w="2252" w:type="pct"/>
            <w:shd w:val="clear" w:color="auto" w:fill="F2F2F2" w:themeFill="background1" w:themeFillShade="F2"/>
            <w:vAlign w:val="center"/>
          </w:tcPr>
          <w:p w14:paraId="580C2839" w14:textId="7B3F38BE" w:rsidR="00444631" w:rsidRPr="00881BF9" w:rsidRDefault="00444631">
            <w:pPr>
              <w:jc w:val="left"/>
              <w:rPr>
                <w:b/>
                <w:bCs/>
                <w:szCs w:val="24"/>
              </w:rPr>
            </w:pPr>
            <w:r w:rsidRPr="00881BF9">
              <w:rPr>
                <w:b/>
                <w:bCs/>
                <w:szCs w:val="24"/>
              </w:rPr>
              <w:t>Gaunamų ar perduodamų duomenų aprašymas</w:t>
            </w:r>
          </w:p>
        </w:tc>
      </w:tr>
      <w:tr w:rsidR="00881BF9" w:rsidRPr="00881BF9" w14:paraId="0C360B7F" w14:textId="40CED14D" w:rsidTr="005B4130">
        <w:tc>
          <w:tcPr>
            <w:tcW w:w="717" w:type="pct"/>
          </w:tcPr>
          <w:p w14:paraId="08F5CCF6" w14:textId="77777777" w:rsidR="00444631" w:rsidRPr="00881BF9" w:rsidRDefault="00444631" w:rsidP="00AF0807">
            <w:pPr>
              <w:pStyle w:val="Sraopastraipa"/>
              <w:numPr>
                <w:ilvl w:val="0"/>
                <w:numId w:val="18"/>
              </w:numPr>
              <w:rPr>
                <w:szCs w:val="24"/>
              </w:rPr>
            </w:pPr>
          </w:p>
        </w:tc>
        <w:tc>
          <w:tcPr>
            <w:tcW w:w="1166" w:type="pct"/>
          </w:tcPr>
          <w:p w14:paraId="58C4AD37" w14:textId="2B655EE8" w:rsidR="00444631" w:rsidRPr="00881BF9" w:rsidRDefault="001B56F2">
            <w:pPr>
              <w:rPr>
                <w:szCs w:val="24"/>
              </w:rPr>
            </w:pPr>
            <w:r w:rsidRPr="00881BF9">
              <w:rPr>
                <w:szCs w:val="24"/>
              </w:rPr>
              <w:t>Adresų registras</w:t>
            </w:r>
          </w:p>
        </w:tc>
        <w:tc>
          <w:tcPr>
            <w:tcW w:w="865" w:type="pct"/>
          </w:tcPr>
          <w:p w14:paraId="619734AC" w14:textId="0597F291" w:rsidR="00444631" w:rsidRPr="00881BF9" w:rsidRDefault="002F41B3">
            <w:pPr>
              <w:rPr>
                <w:szCs w:val="24"/>
              </w:rPr>
            </w:pPr>
            <w:r w:rsidRPr="00881BF9">
              <w:rPr>
                <w:szCs w:val="24"/>
              </w:rPr>
              <w:t>Gaunama</w:t>
            </w:r>
          </w:p>
        </w:tc>
        <w:tc>
          <w:tcPr>
            <w:tcW w:w="2252" w:type="pct"/>
          </w:tcPr>
          <w:p w14:paraId="59405AC7" w14:textId="5A81EB55" w:rsidR="00444631" w:rsidRPr="00881BF9" w:rsidRDefault="002F41B3">
            <w:pPr>
              <w:rPr>
                <w:szCs w:val="24"/>
              </w:rPr>
            </w:pPr>
            <w:r w:rsidRPr="00881BF9">
              <w:rPr>
                <w:szCs w:val="24"/>
              </w:rPr>
              <w:t>VRKIS nuostatų 12.9.3.1 - 12.9.3.6 papunkčiuose nurodyti duomenys</w:t>
            </w:r>
          </w:p>
        </w:tc>
      </w:tr>
      <w:tr w:rsidR="00881BF9" w:rsidRPr="00881BF9" w14:paraId="28C53620" w14:textId="767570C2" w:rsidTr="005B4130">
        <w:tc>
          <w:tcPr>
            <w:tcW w:w="717" w:type="pct"/>
          </w:tcPr>
          <w:p w14:paraId="4FAA7F06" w14:textId="77777777" w:rsidR="00444631" w:rsidRPr="00881BF9" w:rsidRDefault="00444631" w:rsidP="00AF0807">
            <w:pPr>
              <w:pStyle w:val="Sraopastraipa"/>
              <w:numPr>
                <w:ilvl w:val="0"/>
                <w:numId w:val="18"/>
              </w:numPr>
              <w:rPr>
                <w:szCs w:val="24"/>
              </w:rPr>
            </w:pPr>
          </w:p>
        </w:tc>
        <w:tc>
          <w:tcPr>
            <w:tcW w:w="1166" w:type="pct"/>
          </w:tcPr>
          <w:p w14:paraId="5AD7EDA8" w14:textId="424D366A" w:rsidR="00444631" w:rsidRPr="00881BF9" w:rsidRDefault="002F41B3">
            <w:pPr>
              <w:rPr>
                <w:szCs w:val="24"/>
              </w:rPr>
            </w:pPr>
            <w:r w:rsidRPr="00881BF9">
              <w:rPr>
                <w:szCs w:val="24"/>
              </w:rPr>
              <w:t>Gyventojų registras</w:t>
            </w:r>
          </w:p>
        </w:tc>
        <w:tc>
          <w:tcPr>
            <w:tcW w:w="865" w:type="pct"/>
          </w:tcPr>
          <w:p w14:paraId="4B8C3719" w14:textId="29A8682D" w:rsidR="00444631" w:rsidRPr="00881BF9" w:rsidRDefault="002F41B3">
            <w:pPr>
              <w:rPr>
                <w:szCs w:val="24"/>
              </w:rPr>
            </w:pPr>
            <w:r w:rsidRPr="00881BF9">
              <w:rPr>
                <w:szCs w:val="24"/>
              </w:rPr>
              <w:t>Gaunama</w:t>
            </w:r>
          </w:p>
        </w:tc>
        <w:tc>
          <w:tcPr>
            <w:tcW w:w="2252" w:type="pct"/>
          </w:tcPr>
          <w:p w14:paraId="1273AF20" w14:textId="0B249E2C" w:rsidR="00444631" w:rsidRPr="00881BF9" w:rsidRDefault="002F41B3">
            <w:pPr>
              <w:rPr>
                <w:szCs w:val="24"/>
              </w:rPr>
            </w:pPr>
            <w:r w:rsidRPr="00881BF9">
              <w:rPr>
                <w:szCs w:val="24"/>
              </w:rPr>
              <w:t>VRKIS nuostatų 12.9.1.1 - 12.9.1.7 papunkčiuose nurodyti duomenys</w:t>
            </w:r>
          </w:p>
        </w:tc>
      </w:tr>
      <w:tr w:rsidR="00881BF9" w:rsidRPr="00881BF9" w14:paraId="74501153" w14:textId="3FB10802" w:rsidTr="005B4130">
        <w:tc>
          <w:tcPr>
            <w:tcW w:w="717" w:type="pct"/>
          </w:tcPr>
          <w:p w14:paraId="6EA87D9F" w14:textId="77777777" w:rsidR="00444631" w:rsidRPr="00881BF9" w:rsidRDefault="00444631" w:rsidP="00AF0807">
            <w:pPr>
              <w:pStyle w:val="Sraopastraipa"/>
              <w:numPr>
                <w:ilvl w:val="0"/>
                <w:numId w:val="18"/>
              </w:numPr>
              <w:rPr>
                <w:szCs w:val="24"/>
              </w:rPr>
            </w:pPr>
          </w:p>
        </w:tc>
        <w:tc>
          <w:tcPr>
            <w:tcW w:w="1166" w:type="pct"/>
          </w:tcPr>
          <w:p w14:paraId="50E8213D" w14:textId="0C6C5146" w:rsidR="00444631" w:rsidRPr="00881BF9" w:rsidRDefault="00CF2F13">
            <w:pPr>
              <w:rPr>
                <w:szCs w:val="24"/>
              </w:rPr>
            </w:pPr>
            <w:r w:rsidRPr="00881BF9">
              <w:rPr>
                <w:szCs w:val="24"/>
              </w:rPr>
              <w:t>Juridinių asmenų registras</w:t>
            </w:r>
          </w:p>
        </w:tc>
        <w:tc>
          <w:tcPr>
            <w:tcW w:w="865" w:type="pct"/>
          </w:tcPr>
          <w:p w14:paraId="688227B0" w14:textId="21BE625A" w:rsidR="00444631" w:rsidRPr="00881BF9" w:rsidRDefault="00D8117B">
            <w:pPr>
              <w:rPr>
                <w:szCs w:val="24"/>
              </w:rPr>
            </w:pPr>
            <w:r w:rsidRPr="00881BF9">
              <w:rPr>
                <w:szCs w:val="24"/>
              </w:rPr>
              <w:t>Gaunama</w:t>
            </w:r>
          </w:p>
        </w:tc>
        <w:tc>
          <w:tcPr>
            <w:tcW w:w="2252" w:type="pct"/>
          </w:tcPr>
          <w:p w14:paraId="058D0D99" w14:textId="1B6805BA" w:rsidR="00444631" w:rsidRPr="00881BF9" w:rsidRDefault="00CF2F13">
            <w:pPr>
              <w:rPr>
                <w:szCs w:val="24"/>
              </w:rPr>
            </w:pPr>
            <w:r w:rsidRPr="00881BF9">
              <w:rPr>
                <w:szCs w:val="24"/>
              </w:rPr>
              <w:t>VRKIS nuostatų 12.9.2.1 - 12.9.2.8 papunkčiuose nurodyti duomenys</w:t>
            </w:r>
          </w:p>
        </w:tc>
      </w:tr>
      <w:tr w:rsidR="00881BF9" w:rsidRPr="00881BF9" w14:paraId="5D7B15D9" w14:textId="30080312" w:rsidTr="005B4130">
        <w:tc>
          <w:tcPr>
            <w:tcW w:w="717" w:type="pct"/>
          </w:tcPr>
          <w:p w14:paraId="47D42D6B" w14:textId="77777777" w:rsidR="00444631" w:rsidRPr="00881BF9" w:rsidRDefault="00444631" w:rsidP="00AF0807">
            <w:pPr>
              <w:pStyle w:val="Sraopastraipa"/>
              <w:numPr>
                <w:ilvl w:val="0"/>
                <w:numId w:val="18"/>
              </w:numPr>
              <w:rPr>
                <w:szCs w:val="24"/>
              </w:rPr>
            </w:pPr>
          </w:p>
        </w:tc>
        <w:tc>
          <w:tcPr>
            <w:tcW w:w="1166" w:type="pct"/>
          </w:tcPr>
          <w:p w14:paraId="31DF4587" w14:textId="1966FCA7" w:rsidR="00444631" w:rsidRPr="00881BF9" w:rsidRDefault="00CF2F13">
            <w:pPr>
              <w:rPr>
                <w:szCs w:val="24"/>
              </w:rPr>
            </w:pPr>
            <w:r w:rsidRPr="00881BF9">
              <w:rPr>
                <w:szCs w:val="24"/>
              </w:rPr>
              <w:t>Neveiksnių asmenų registras</w:t>
            </w:r>
          </w:p>
        </w:tc>
        <w:tc>
          <w:tcPr>
            <w:tcW w:w="865" w:type="pct"/>
          </w:tcPr>
          <w:p w14:paraId="60F9C8AF" w14:textId="1FCFC886" w:rsidR="00444631" w:rsidRPr="00881BF9" w:rsidRDefault="00D8117B">
            <w:pPr>
              <w:rPr>
                <w:szCs w:val="24"/>
              </w:rPr>
            </w:pPr>
            <w:r w:rsidRPr="00881BF9">
              <w:rPr>
                <w:szCs w:val="24"/>
              </w:rPr>
              <w:t>Gaunama</w:t>
            </w:r>
          </w:p>
        </w:tc>
        <w:tc>
          <w:tcPr>
            <w:tcW w:w="2252" w:type="pct"/>
          </w:tcPr>
          <w:p w14:paraId="3E6A894E" w14:textId="219E5A1C" w:rsidR="00444631" w:rsidRPr="00881BF9" w:rsidRDefault="00CF2F13">
            <w:pPr>
              <w:rPr>
                <w:szCs w:val="24"/>
              </w:rPr>
            </w:pPr>
            <w:r w:rsidRPr="00881BF9">
              <w:rPr>
                <w:szCs w:val="24"/>
              </w:rPr>
              <w:t>VRKIS nuostatų 12.9.4.1 ir 12.9.4.2 papunkčiuose nurodyti duomenys</w:t>
            </w:r>
          </w:p>
        </w:tc>
      </w:tr>
      <w:tr w:rsidR="00881BF9" w:rsidRPr="00881BF9" w14:paraId="023CFDB1" w14:textId="171C2DEF" w:rsidTr="005B4130">
        <w:tc>
          <w:tcPr>
            <w:tcW w:w="717" w:type="pct"/>
          </w:tcPr>
          <w:p w14:paraId="2E991E34" w14:textId="77777777" w:rsidR="00444631" w:rsidRPr="00881BF9" w:rsidRDefault="00444631" w:rsidP="00AF0807">
            <w:pPr>
              <w:pStyle w:val="Sraopastraipa"/>
              <w:numPr>
                <w:ilvl w:val="0"/>
                <w:numId w:val="18"/>
              </w:numPr>
              <w:rPr>
                <w:szCs w:val="24"/>
              </w:rPr>
            </w:pPr>
          </w:p>
        </w:tc>
        <w:tc>
          <w:tcPr>
            <w:tcW w:w="1166" w:type="pct"/>
          </w:tcPr>
          <w:p w14:paraId="432875D3" w14:textId="27EE4601" w:rsidR="00444631" w:rsidRPr="00881BF9" w:rsidRDefault="00CF2F13">
            <w:pPr>
              <w:rPr>
                <w:szCs w:val="24"/>
              </w:rPr>
            </w:pPr>
            <w:r w:rsidRPr="00881BF9">
              <w:rPr>
                <w:szCs w:val="24"/>
              </w:rPr>
              <w:t>PPNSIS</w:t>
            </w:r>
          </w:p>
        </w:tc>
        <w:tc>
          <w:tcPr>
            <w:tcW w:w="865" w:type="pct"/>
          </w:tcPr>
          <w:p w14:paraId="2C2568EE" w14:textId="014C8E81" w:rsidR="00444631" w:rsidRPr="00881BF9" w:rsidRDefault="00D8117B">
            <w:pPr>
              <w:rPr>
                <w:szCs w:val="24"/>
              </w:rPr>
            </w:pPr>
            <w:r w:rsidRPr="00881BF9">
              <w:rPr>
                <w:szCs w:val="24"/>
              </w:rPr>
              <w:t>Gaunama</w:t>
            </w:r>
          </w:p>
        </w:tc>
        <w:tc>
          <w:tcPr>
            <w:tcW w:w="2252" w:type="pct"/>
          </w:tcPr>
          <w:p w14:paraId="2F1AF37B" w14:textId="51AEFA57" w:rsidR="00444631" w:rsidRPr="00881BF9" w:rsidRDefault="00CF2F13">
            <w:pPr>
              <w:rPr>
                <w:szCs w:val="24"/>
              </w:rPr>
            </w:pPr>
            <w:r w:rsidRPr="00881BF9">
              <w:rPr>
                <w:szCs w:val="24"/>
              </w:rPr>
              <w:t>VRKIS nuostatų 12.9.6.1 - 12.9.6.3 papunkčiuose nurodyti duomenys</w:t>
            </w:r>
          </w:p>
        </w:tc>
      </w:tr>
      <w:tr w:rsidR="00881BF9" w:rsidRPr="00881BF9" w14:paraId="0556ACD8" w14:textId="114B7220" w:rsidTr="005B4130">
        <w:tc>
          <w:tcPr>
            <w:tcW w:w="717" w:type="pct"/>
          </w:tcPr>
          <w:p w14:paraId="1454ED79" w14:textId="77777777" w:rsidR="00444631" w:rsidRPr="00881BF9" w:rsidRDefault="00444631" w:rsidP="00AF0807">
            <w:pPr>
              <w:pStyle w:val="Sraopastraipa"/>
              <w:numPr>
                <w:ilvl w:val="0"/>
                <w:numId w:val="18"/>
              </w:numPr>
              <w:rPr>
                <w:szCs w:val="24"/>
              </w:rPr>
            </w:pPr>
          </w:p>
        </w:tc>
        <w:tc>
          <w:tcPr>
            <w:tcW w:w="1166" w:type="pct"/>
          </w:tcPr>
          <w:p w14:paraId="1926ECC9" w14:textId="355FB521" w:rsidR="00444631" w:rsidRPr="00881BF9" w:rsidRDefault="00AC6516">
            <w:pPr>
              <w:rPr>
                <w:szCs w:val="24"/>
              </w:rPr>
            </w:pPr>
            <w:r w:rsidRPr="00881BF9">
              <w:rPr>
                <w:szCs w:val="24"/>
              </w:rPr>
              <w:t>GYPAS</w:t>
            </w:r>
          </w:p>
        </w:tc>
        <w:tc>
          <w:tcPr>
            <w:tcW w:w="865" w:type="pct"/>
          </w:tcPr>
          <w:p w14:paraId="505B4E6E" w14:textId="7103ABD3" w:rsidR="00444631" w:rsidRPr="00881BF9" w:rsidRDefault="00D8117B">
            <w:pPr>
              <w:rPr>
                <w:szCs w:val="24"/>
              </w:rPr>
            </w:pPr>
            <w:r w:rsidRPr="00881BF9">
              <w:rPr>
                <w:szCs w:val="24"/>
              </w:rPr>
              <w:t>Gaunama</w:t>
            </w:r>
          </w:p>
        </w:tc>
        <w:tc>
          <w:tcPr>
            <w:tcW w:w="2252" w:type="pct"/>
          </w:tcPr>
          <w:p w14:paraId="1665FAC9" w14:textId="35A7C474" w:rsidR="00444631" w:rsidRPr="00881BF9" w:rsidRDefault="00AC6516">
            <w:pPr>
              <w:rPr>
                <w:szCs w:val="24"/>
              </w:rPr>
            </w:pPr>
            <w:r w:rsidRPr="00881BF9">
              <w:rPr>
                <w:szCs w:val="24"/>
              </w:rPr>
              <w:t>VRKIS nuostatų 12.9.5.1 - 12.9.5.4 papunkčiuose nurodyti duomenys</w:t>
            </w:r>
          </w:p>
        </w:tc>
      </w:tr>
      <w:tr w:rsidR="00881BF9" w:rsidRPr="00881BF9" w14:paraId="1D7C470F" w14:textId="470F08F6" w:rsidTr="005B4130">
        <w:tc>
          <w:tcPr>
            <w:tcW w:w="717" w:type="pct"/>
          </w:tcPr>
          <w:p w14:paraId="664E018A" w14:textId="77777777" w:rsidR="00444631" w:rsidRPr="00881BF9" w:rsidRDefault="00444631" w:rsidP="00AF0807">
            <w:pPr>
              <w:pStyle w:val="Sraopastraipa"/>
              <w:numPr>
                <w:ilvl w:val="0"/>
                <w:numId w:val="18"/>
              </w:numPr>
              <w:rPr>
                <w:szCs w:val="24"/>
              </w:rPr>
            </w:pPr>
          </w:p>
        </w:tc>
        <w:tc>
          <w:tcPr>
            <w:tcW w:w="1166" w:type="pct"/>
          </w:tcPr>
          <w:p w14:paraId="599E003F" w14:textId="6DBFCDC1" w:rsidR="00444631" w:rsidRPr="00881BF9" w:rsidRDefault="00AC6516">
            <w:pPr>
              <w:rPr>
                <w:szCs w:val="24"/>
              </w:rPr>
            </w:pPr>
            <w:r w:rsidRPr="00881BF9">
              <w:rPr>
                <w:szCs w:val="24"/>
              </w:rPr>
              <w:t>Sodros IS</w:t>
            </w:r>
          </w:p>
        </w:tc>
        <w:tc>
          <w:tcPr>
            <w:tcW w:w="865" w:type="pct"/>
          </w:tcPr>
          <w:p w14:paraId="610CB0DF" w14:textId="34E3AA00" w:rsidR="00444631" w:rsidRPr="00881BF9" w:rsidRDefault="00D8117B">
            <w:pPr>
              <w:rPr>
                <w:szCs w:val="24"/>
              </w:rPr>
            </w:pPr>
            <w:r w:rsidRPr="00881BF9">
              <w:rPr>
                <w:szCs w:val="24"/>
              </w:rPr>
              <w:t>Gaunama</w:t>
            </w:r>
          </w:p>
        </w:tc>
        <w:tc>
          <w:tcPr>
            <w:tcW w:w="2252" w:type="pct"/>
          </w:tcPr>
          <w:p w14:paraId="26D79E02" w14:textId="55DE4255" w:rsidR="00444631" w:rsidRPr="00881BF9" w:rsidRDefault="00AC6516">
            <w:pPr>
              <w:rPr>
                <w:szCs w:val="24"/>
              </w:rPr>
            </w:pPr>
            <w:r w:rsidRPr="00881BF9">
              <w:rPr>
                <w:szCs w:val="24"/>
              </w:rPr>
              <w:t>VRKIS nuostatų 12.9.8.1 - 12.9.8.3 papunkčiuose nurodyti duomenys</w:t>
            </w:r>
          </w:p>
        </w:tc>
      </w:tr>
      <w:tr w:rsidR="00881BF9" w:rsidRPr="00881BF9" w14:paraId="6F74E9FE" w14:textId="77777777" w:rsidTr="005B4130">
        <w:tc>
          <w:tcPr>
            <w:tcW w:w="717" w:type="pct"/>
          </w:tcPr>
          <w:p w14:paraId="5C4CE015" w14:textId="77777777" w:rsidR="00444631" w:rsidRPr="00881BF9" w:rsidRDefault="00444631" w:rsidP="00AF0807">
            <w:pPr>
              <w:pStyle w:val="Sraopastraipa"/>
              <w:numPr>
                <w:ilvl w:val="0"/>
                <w:numId w:val="18"/>
              </w:numPr>
              <w:rPr>
                <w:szCs w:val="24"/>
              </w:rPr>
            </w:pPr>
          </w:p>
        </w:tc>
        <w:tc>
          <w:tcPr>
            <w:tcW w:w="1166" w:type="pct"/>
          </w:tcPr>
          <w:p w14:paraId="0C3D6BAF" w14:textId="3D83843E" w:rsidR="00444631" w:rsidRPr="00881BF9" w:rsidRDefault="00AC6516">
            <w:pPr>
              <w:rPr>
                <w:szCs w:val="24"/>
              </w:rPr>
            </w:pPr>
            <w:r w:rsidRPr="00881BF9">
              <w:rPr>
                <w:szCs w:val="24"/>
              </w:rPr>
              <w:t>VATIS</w:t>
            </w:r>
          </w:p>
        </w:tc>
        <w:tc>
          <w:tcPr>
            <w:tcW w:w="865" w:type="pct"/>
          </w:tcPr>
          <w:p w14:paraId="2B58DB30" w14:textId="1CFD9A0B" w:rsidR="00444631" w:rsidRPr="00881BF9" w:rsidRDefault="00D8117B">
            <w:pPr>
              <w:rPr>
                <w:szCs w:val="24"/>
              </w:rPr>
            </w:pPr>
            <w:r w:rsidRPr="00881BF9">
              <w:rPr>
                <w:szCs w:val="24"/>
              </w:rPr>
              <w:t>Gaunama</w:t>
            </w:r>
          </w:p>
        </w:tc>
        <w:tc>
          <w:tcPr>
            <w:tcW w:w="2252" w:type="pct"/>
          </w:tcPr>
          <w:p w14:paraId="0ADD8646" w14:textId="001BB7A0" w:rsidR="00444631" w:rsidRPr="00881BF9" w:rsidRDefault="00AC6516">
            <w:pPr>
              <w:rPr>
                <w:szCs w:val="24"/>
              </w:rPr>
            </w:pPr>
            <w:r w:rsidRPr="00881BF9">
              <w:rPr>
                <w:szCs w:val="24"/>
              </w:rPr>
              <w:t>VRKIS nuostatų 12.9.9.1 ir 12.9.9.č papunkčiuose nurodyti duomenys</w:t>
            </w:r>
          </w:p>
        </w:tc>
      </w:tr>
      <w:tr w:rsidR="00881BF9" w:rsidRPr="00881BF9" w14:paraId="4863BD83" w14:textId="77777777" w:rsidTr="005B4130">
        <w:tc>
          <w:tcPr>
            <w:tcW w:w="717" w:type="pct"/>
          </w:tcPr>
          <w:p w14:paraId="47F68E1B" w14:textId="77777777" w:rsidR="00444631" w:rsidRPr="00881BF9" w:rsidRDefault="00444631" w:rsidP="00AF0807">
            <w:pPr>
              <w:pStyle w:val="Sraopastraipa"/>
              <w:numPr>
                <w:ilvl w:val="0"/>
                <w:numId w:val="18"/>
              </w:numPr>
              <w:rPr>
                <w:szCs w:val="24"/>
              </w:rPr>
            </w:pPr>
          </w:p>
        </w:tc>
        <w:tc>
          <w:tcPr>
            <w:tcW w:w="1166" w:type="pct"/>
          </w:tcPr>
          <w:p w14:paraId="58B672A8" w14:textId="441B5DE7" w:rsidR="00444631" w:rsidRPr="00881BF9" w:rsidRDefault="00D8117B">
            <w:pPr>
              <w:rPr>
                <w:szCs w:val="24"/>
              </w:rPr>
            </w:pPr>
            <w:r w:rsidRPr="00881BF9">
              <w:rPr>
                <w:szCs w:val="24"/>
              </w:rPr>
              <w:t>PINREG</w:t>
            </w:r>
          </w:p>
        </w:tc>
        <w:tc>
          <w:tcPr>
            <w:tcW w:w="865" w:type="pct"/>
          </w:tcPr>
          <w:p w14:paraId="6A59707E" w14:textId="480B5BE2" w:rsidR="00444631" w:rsidRPr="00881BF9" w:rsidRDefault="00D8117B">
            <w:pPr>
              <w:rPr>
                <w:szCs w:val="24"/>
              </w:rPr>
            </w:pPr>
            <w:r w:rsidRPr="00881BF9">
              <w:rPr>
                <w:szCs w:val="24"/>
              </w:rPr>
              <w:t>Gaunama</w:t>
            </w:r>
          </w:p>
        </w:tc>
        <w:tc>
          <w:tcPr>
            <w:tcW w:w="2252" w:type="pct"/>
          </w:tcPr>
          <w:p w14:paraId="043D8D56" w14:textId="6A8E0FA5" w:rsidR="00444631" w:rsidRPr="00881BF9" w:rsidRDefault="00D8117B">
            <w:pPr>
              <w:rPr>
                <w:szCs w:val="24"/>
              </w:rPr>
            </w:pPr>
            <w:r w:rsidRPr="00881BF9">
              <w:rPr>
                <w:szCs w:val="24"/>
              </w:rPr>
              <w:t>VRKIS nuostatų 12.3.1.25. papunktyje nurodyti duomenys</w:t>
            </w:r>
          </w:p>
        </w:tc>
      </w:tr>
      <w:tr w:rsidR="00881BF9" w:rsidRPr="00881BF9" w14:paraId="70198B03" w14:textId="77777777" w:rsidTr="005B4130">
        <w:tc>
          <w:tcPr>
            <w:tcW w:w="717" w:type="pct"/>
          </w:tcPr>
          <w:p w14:paraId="21687F6E" w14:textId="77777777" w:rsidR="00444631" w:rsidRPr="00881BF9" w:rsidRDefault="00444631" w:rsidP="00AF0807">
            <w:pPr>
              <w:pStyle w:val="Sraopastraipa"/>
              <w:numPr>
                <w:ilvl w:val="0"/>
                <w:numId w:val="18"/>
              </w:numPr>
              <w:rPr>
                <w:szCs w:val="24"/>
              </w:rPr>
            </w:pPr>
          </w:p>
        </w:tc>
        <w:tc>
          <w:tcPr>
            <w:tcW w:w="1166" w:type="pct"/>
          </w:tcPr>
          <w:p w14:paraId="40ED5F66" w14:textId="4CFB2A23" w:rsidR="00444631" w:rsidRPr="00881BF9" w:rsidRDefault="00D8117B">
            <w:pPr>
              <w:rPr>
                <w:szCs w:val="24"/>
              </w:rPr>
            </w:pPr>
            <w:r w:rsidRPr="00881BF9">
              <w:rPr>
                <w:szCs w:val="24"/>
              </w:rPr>
              <w:t>eDVS</w:t>
            </w:r>
          </w:p>
        </w:tc>
        <w:tc>
          <w:tcPr>
            <w:tcW w:w="865" w:type="pct"/>
          </w:tcPr>
          <w:p w14:paraId="6D71ADFC" w14:textId="76D0B64E" w:rsidR="00444631" w:rsidRPr="00881BF9" w:rsidRDefault="00D8117B">
            <w:pPr>
              <w:rPr>
                <w:szCs w:val="24"/>
              </w:rPr>
            </w:pPr>
            <w:r w:rsidRPr="00881BF9">
              <w:rPr>
                <w:szCs w:val="24"/>
              </w:rPr>
              <w:t>Gaunama</w:t>
            </w:r>
          </w:p>
        </w:tc>
        <w:tc>
          <w:tcPr>
            <w:tcW w:w="2252" w:type="pct"/>
          </w:tcPr>
          <w:p w14:paraId="22372471" w14:textId="77777777" w:rsidR="00D8117B" w:rsidRPr="00881BF9" w:rsidRDefault="00D8117B">
            <w:pPr>
              <w:rPr>
                <w:szCs w:val="24"/>
              </w:rPr>
            </w:pPr>
            <w:r w:rsidRPr="00881BF9">
              <w:rPr>
                <w:szCs w:val="24"/>
              </w:rPr>
              <w:t>Elektroninės dokumentų valdymo sistema (eDVS) saugomi el. dokumentai numatyti pagal Lietuvos vyriausiojo archyvaro patvirtintas - Dokumentų tvarkymo ir apskaitos taisykles. Įskaitant, bet neapsiribojant šiuos dokumentus:</w:t>
            </w:r>
          </w:p>
          <w:p w14:paraId="6ABCDDFC" w14:textId="77777777" w:rsidR="00D8117B" w:rsidRPr="00881BF9" w:rsidRDefault="00D8117B" w:rsidP="000F5269">
            <w:pPr>
              <w:pStyle w:val="Sraopastraipa"/>
              <w:numPr>
                <w:ilvl w:val="0"/>
                <w:numId w:val="122"/>
              </w:numPr>
              <w:rPr>
                <w:szCs w:val="24"/>
              </w:rPr>
            </w:pPr>
            <w:r w:rsidRPr="00881BF9">
              <w:rPr>
                <w:szCs w:val="24"/>
              </w:rPr>
              <w:t>Gauti;</w:t>
            </w:r>
          </w:p>
          <w:p w14:paraId="46356B72" w14:textId="77777777" w:rsidR="00D8117B" w:rsidRPr="00881BF9" w:rsidRDefault="00D8117B" w:rsidP="000F5269">
            <w:pPr>
              <w:pStyle w:val="Sraopastraipa"/>
              <w:numPr>
                <w:ilvl w:val="0"/>
                <w:numId w:val="122"/>
              </w:numPr>
              <w:rPr>
                <w:szCs w:val="24"/>
              </w:rPr>
            </w:pPr>
            <w:r w:rsidRPr="00881BF9">
              <w:rPr>
                <w:szCs w:val="24"/>
              </w:rPr>
              <w:t>Siunčiami;</w:t>
            </w:r>
          </w:p>
          <w:p w14:paraId="30F1E902" w14:textId="77777777" w:rsidR="00D8117B" w:rsidRPr="00881BF9" w:rsidRDefault="00D8117B" w:rsidP="000F5269">
            <w:pPr>
              <w:pStyle w:val="Sraopastraipa"/>
              <w:numPr>
                <w:ilvl w:val="0"/>
                <w:numId w:val="122"/>
              </w:numPr>
              <w:rPr>
                <w:szCs w:val="24"/>
              </w:rPr>
            </w:pPr>
            <w:r w:rsidRPr="00881BF9">
              <w:rPr>
                <w:szCs w:val="24"/>
              </w:rPr>
              <w:t>Vidiniai;</w:t>
            </w:r>
          </w:p>
          <w:p w14:paraId="3D2C85E6" w14:textId="5B8E098B" w:rsidR="00444631" w:rsidRPr="00881BF9" w:rsidRDefault="00D8117B" w:rsidP="000F5269">
            <w:pPr>
              <w:pStyle w:val="Sraopastraipa"/>
              <w:numPr>
                <w:ilvl w:val="0"/>
                <w:numId w:val="122"/>
              </w:numPr>
              <w:rPr>
                <w:szCs w:val="24"/>
              </w:rPr>
            </w:pPr>
            <w:r w:rsidRPr="00881BF9">
              <w:rPr>
                <w:szCs w:val="24"/>
              </w:rPr>
              <w:t>Apskaitos.</w:t>
            </w:r>
          </w:p>
        </w:tc>
      </w:tr>
      <w:tr w:rsidR="00881BF9" w:rsidRPr="00881BF9" w14:paraId="6B366E96" w14:textId="77777777" w:rsidTr="005B4130">
        <w:tc>
          <w:tcPr>
            <w:tcW w:w="717" w:type="pct"/>
          </w:tcPr>
          <w:p w14:paraId="0FEDDE72" w14:textId="77777777" w:rsidR="00444631" w:rsidRPr="00881BF9" w:rsidRDefault="00444631" w:rsidP="00AF0807">
            <w:pPr>
              <w:pStyle w:val="Sraopastraipa"/>
              <w:numPr>
                <w:ilvl w:val="0"/>
                <w:numId w:val="18"/>
              </w:numPr>
              <w:rPr>
                <w:szCs w:val="24"/>
              </w:rPr>
            </w:pPr>
          </w:p>
        </w:tc>
        <w:tc>
          <w:tcPr>
            <w:tcW w:w="1166" w:type="pct"/>
          </w:tcPr>
          <w:p w14:paraId="337B77F5" w14:textId="11BD62B4" w:rsidR="00444631" w:rsidRPr="00881BF9" w:rsidRDefault="004104CD">
            <w:pPr>
              <w:rPr>
                <w:szCs w:val="24"/>
              </w:rPr>
            </w:pPr>
            <w:r w:rsidRPr="00881BF9">
              <w:rPr>
                <w:szCs w:val="24"/>
              </w:rPr>
              <w:t>ĮKNR</w:t>
            </w:r>
          </w:p>
        </w:tc>
        <w:tc>
          <w:tcPr>
            <w:tcW w:w="865" w:type="pct"/>
          </w:tcPr>
          <w:p w14:paraId="22B5C2DB" w14:textId="78F4EA42" w:rsidR="00444631" w:rsidRPr="00881BF9" w:rsidRDefault="00A17FD5">
            <w:pPr>
              <w:rPr>
                <w:szCs w:val="24"/>
              </w:rPr>
            </w:pPr>
            <w:r w:rsidRPr="00881BF9">
              <w:rPr>
                <w:szCs w:val="24"/>
              </w:rPr>
              <w:t>Gaunama</w:t>
            </w:r>
          </w:p>
        </w:tc>
        <w:tc>
          <w:tcPr>
            <w:tcW w:w="2252" w:type="pct"/>
          </w:tcPr>
          <w:p w14:paraId="3200FEA9" w14:textId="0279F206" w:rsidR="00444631" w:rsidRPr="00881BF9" w:rsidRDefault="004104CD">
            <w:pPr>
              <w:rPr>
                <w:szCs w:val="24"/>
              </w:rPr>
            </w:pPr>
            <w:r w:rsidRPr="00881BF9">
              <w:rPr>
                <w:szCs w:val="24"/>
              </w:rPr>
              <w:t>Ar kandidatas į Lietuvos Respublikos Seimo narius, Respublikos Prezidentus, savivaldybių tarybų narius, merus ir Europos Parlamento narius likus 65 (šešiasdešimt penkioms) dienoms iki rinkimų neturi nebaigtos atlikti teismo nuosprendžiu paskirtos bausmės ir (ar) jis po 1990 m. kovo 11 d. Lietuvos Respublikos ar užsienio valstybės teismo įsiteisėjusiu nuosprendžiu (sprendimu) buvo pripažintas kaltu dėl nusikalstamos veikos padarymo, nepaisant to, ar teistumas išnykęs, ar panaikintas.</w:t>
            </w:r>
          </w:p>
        </w:tc>
      </w:tr>
      <w:tr w:rsidR="00881BF9" w:rsidRPr="00881BF9" w14:paraId="28C7CB14" w14:textId="77777777" w:rsidTr="005B4130">
        <w:tc>
          <w:tcPr>
            <w:tcW w:w="717" w:type="pct"/>
          </w:tcPr>
          <w:p w14:paraId="7738446F" w14:textId="77777777" w:rsidR="00444631" w:rsidRPr="00881BF9" w:rsidRDefault="00444631" w:rsidP="00AF0807">
            <w:pPr>
              <w:pStyle w:val="Sraopastraipa"/>
              <w:numPr>
                <w:ilvl w:val="0"/>
                <w:numId w:val="18"/>
              </w:numPr>
              <w:rPr>
                <w:szCs w:val="24"/>
              </w:rPr>
            </w:pPr>
          </w:p>
        </w:tc>
        <w:tc>
          <w:tcPr>
            <w:tcW w:w="1166" w:type="pct"/>
          </w:tcPr>
          <w:p w14:paraId="44A64751" w14:textId="2ACBC7EC" w:rsidR="00444631" w:rsidRPr="00881BF9" w:rsidRDefault="00A17FD5">
            <w:pPr>
              <w:rPr>
                <w:szCs w:val="24"/>
              </w:rPr>
            </w:pPr>
            <w:r w:rsidRPr="00881BF9">
              <w:rPr>
                <w:szCs w:val="24"/>
              </w:rPr>
              <w:t>PINREG</w:t>
            </w:r>
          </w:p>
        </w:tc>
        <w:tc>
          <w:tcPr>
            <w:tcW w:w="865" w:type="pct"/>
          </w:tcPr>
          <w:p w14:paraId="3A0AC4F8" w14:textId="3EB1A9CD" w:rsidR="00444631" w:rsidRPr="00881BF9" w:rsidRDefault="00A17FD5">
            <w:pPr>
              <w:rPr>
                <w:szCs w:val="24"/>
              </w:rPr>
            </w:pPr>
            <w:r w:rsidRPr="00881BF9">
              <w:rPr>
                <w:szCs w:val="24"/>
              </w:rPr>
              <w:t>Teikiama</w:t>
            </w:r>
          </w:p>
        </w:tc>
        <w:tc>
          <w:tcPr>
            <w:tcW w:w="2252" w:type="pct"/>
          </w:tcPr>
          <w:p w14:paraId="4A333011" w14:textId="52A52AF8" w:rsidR="00444631" w:rsidRPr="00881BF9" w:rsidRDefault="00A17FD5">
            <w:pPr>
              <w:rPr>
                <w:szCs w:val="24"/>
              </w:rPr>
            </w:pPr>
            <w:r w:rsidRPr="00881BF9">
              <w:rPr>
                <w:szCs w:val="24"/>
              </w:rPr>
              <w:t>Duomenys apie išrinktus valstybės politikus</w:t>
            </w:r>
          </w:p>
        </w:tc>
      </w:tr>
      <w:tr w:rsidR="00881BF9" w:rsidRPr="00881BF9" w14:paraId="35A2BF46" w14:textId="77777777" w:rsidTr="005B4130">
        <w:tc>
          <w:tcPr>
            <w:tcW w:w="717" w:type="pct"/>
          </w:tcPr>
          <w:p w14:paraId="2E2B96DA" w14:textId="77777777" w:rsidR="00444631" w:rsidRPr="00881BF9" w:rsidRDefault="00444631" w:rsidP="00AF0807">
            <w:pPr>
              <w:pStyle w:val="Sraopastraipa"/>
              <w:numPr>
                <w:ilvl w:val="0"/>
                <w:numId w:val="18"/>
              </w:numPr>
              <w:rPr>
                <w:szCs w:val="24"/>
              </w:rPr>
            </w:pPr>
          </w:p>
        </w:tc>
        <w:tc>
          <w:tcPr>
            <w:tcW w:w="1166" w:type="pct"/>
          </w:tcPr>
          <w:p w14:paraId="5946F000" w14:textId="60F36D73" w:rsidR="00444631" w:rsidRPr="00881BF9" w:rsidRDefault="00A17FD5">
            <w:pPr>
              <w:rPr>
                <w:szCs w:val="24"/>
              </w:rPr>
            </w:pPr>
            <w:r w:rsidRPr="00881BF9">
              <w:rPr>
                <w:szCs w:val="24"/>
              </w:rPr>
              <w:t>VIRSIS</w:t>
            </w:r>
          </w:p>
        </w:tc>
        <w:tc>
          <w:tcPr>
            <w:tcW w:w="865" w:type="pct"/>
          </w:tcPr>
          <w:p w14:paraId="117222CB" w14:textId="49CAAECE" w:rsidR="00444631" w:rsidRPr="00881BF9" w:rsidRDefault="002C56DF">
            <w:pPr>
              <w:rPr>
                <w:szCs w:val="24"/>
              </w:rPr>
            </w:pPr>
            <w:r w:rsidRPr="00881BF9">
              <w:rPr>
                <w:szCs w:val="24"/>
              </w:rPr>
              <w:t>Teikiama</w:t>
            </w:r>
          </w:p>
        </w:tc>
        <w:tc>
          <w:tcPr>
            <w:tcW w:w="2252" w:type="pct"/>
          </w:tcPr>
          <w:p w14:paraId="6C3407DD" w14:textId="77777777" w:rsidR="004E1F8E" w:rsidRPr="00881BF9" w:rsidRDefault="004E1F8E">
            <w:pPr>
              <w:rPr>
                <w:szCs w:val="24"/>
              </w:rPr>
            </w:pPr>
            <w:r w:rsidRPr="00881BF9">
              <w:rPr>
                <w:szCs w:val="24"/>
              </w:rPr>
              <w:t>Duomenys apie VIRS pajamas iš politinės reklamos:</w:t>
            </w:r>
          </w:p>
          <w:p w14:paraId="202D6383" w14:textId="77777777" w:rsidR="004E1F8E" w:rsidRPr="00881BF9" w:rsidRDefault="004E1F8E" w:rsidP="000F5269">
            <w:pPr>
              <w:pStyle w:val="Sraopastraipa"/>
              <w:numPr>
                <w:ilvl w:val="0"/>
                <w:numId w:val="123"/>
              </w:numPr>
              <w:rPr>
                <w:szCs w:val="24"/>
              </w:rPr>
            </w:pPr>
            <w:r w:rsidRPr="00881BF9">
              <w:rPr>
                <w:szCs w:val="24"/>
              </w:rPr>
              <w:t>kai politinės kampanijos dalyvis, kurio interesais paskleista politinė reklama, yra fizinis asmuo: vardas, pavardė; asmens kodas;</w:t>
            </w:r>
          </w:p>
          <w:p w14:paraId="700DCE66" w14:textId="77777777" w:rsidR="004E1F8E" w:rsidRPr="00881BF9" w:rsidRDefault="004E1F8E" w:rsidP="000F5269">
            <w:pPr>
              <w:pStyle w:val="Sraopastraipa"/>
              <w:numPr>
                <w:ilvl w:val="0"/>
                <w:numId w:val="123"/>
              </w:numPr>
              <w:rPr>
                <w:szCs w:val="24"/>
              </w:rPr>
            </w:pPr>
            <w:r w:rsidRPr="00881BF9">
              <w:rPr>
                <w:szCs w:val="24"/>
              </w:rPr>
              <w:t>kai politinės kampanijos dalyvis, kurio interesais paskleista politinė reklama, yra juridinis asmuo: pavadinimas; kodas;</w:t>
            </w:r>
          </w:p>
          <w:p w14:paraId="08A1B9C4" w14:textId="77777777" w:rsidR="004E1F8E" w:rsidRPr="00881BF9" w:rsidRDefault="004E1F8E" w:rsidP="000F5269">
            <w:pPr>
              <w:pStyle w:val="Sraopastraipa"/>
              <w:numPr>
                <w:ilvl w:val="0"/>
                <w:numId w:val="123"/>
              </w:numPr>
              <w:rPr>
                <w:szCs w:val="24"/>
              </w:rPr>
            </w:pPr>
            <w:r w:rsidRPr="00881BF9">
              <w:rPr>
                <w:szCs w:val="24"/>
              </w:rPr>
              <w:t>kai politinės kampanijos dalyvis, kurio interesais paskleista politinė reklama, yra fizinių asmenų grupė – grupės pavadinimas;</w:t>
            </w:r>
          </w:p>
          <w:p w14:paraId="62AD83B6" w14:textId="141D30E6" w:rsidR="00444631" w:rsidRPr="00881BF9" w:rsidRDefault="004E1F8E" w:rsidP="000F5269">
            <w:pPr>
              <w:pStyle w:val="Sraopastraipa"/>
              <w:numPr>
                <w:ilvl w:val="0"/>
                <w:numId w:val="123"/>
              </w:numPr>
              <w:rPr>
                <w:szCs w:val="24"/>
              </w:rPr>
            </w:pPr>
            <w:r w:rsidRPr="00881BF9">
              <w:rPr>
                <w:szCs w:val="24"/>
              </w:rPr>
              <w:t>pajamų, gautų už politinės reklamos skleidimą, suma (politinės reklamos kaina).</w:t>
            </w:r>
          </w:p>
        </w:tc>
      </w:tr>
      <w:tr w:rsidR="00881BF9" w:rsidRPr="00881BF9" w14:paraId="057C50B7" w14:textId="0CAEBC65" w:rsidTr="005B4130">
        <w:tc>
          <w:tcPr>
            <w:tcW w:w="717" w:type="pct"/>
          </w:tcPr>
          <w:p w14:paraId="1DD7C32C" w14:textId="77777777" w:rsidR="00444631" w:rsidRPr="00881BF9" w:rsidRDefault="00444631" w:rsidP="00AF0807">
            <w:pPr>
              <w:pStyle w:val="Sraopastraipa"/>
              <w:numPr>
                <w:ilvl w:val="0"/>
                <w:numId w:val="18"/>
              </w:numPr>
              <w:rPr>
                <w:szCs w:val="24"/>
              </w:rPr>
            </w:pPr>
          </w:p>
        </w:tc>
        <w:tc>
          <w:tcPr>
            <w:tcW w:w="1166" w:type="pct"/>
          </w:tcPr>
          <w:p w14:paraId="79672827" w14:textId="3CF3EC30" w:rsidR="00444631" w:rsidRPr="00881BF9" w:rsidRDefault="003154C3">
            <w:pPr>
              <w:rPr>
                <w:szCs w:val="24"/>
              </w:rPr>
            </w:pPr>
            <w:r w:rsidRPr="00881BF9">
              <w:rPr>
                <w:szCs w:val="24"/>
              </w:rPr>
              <w:t>LADP</w:t>
            </w:r>
          </w:p>
        </w:tc>
        <w:tc>
          <w:tcPr>
            <w:tcW w:w="865" w:type="pct"/>
          </w:tcPr>
          <w:p w14:paraId="1AE7B03B" w14:textId="7FA0F770" w:rsidR="00444631" w:rsidRPr="00881BF9" w:rsidRDefault="002C56DF">
            <w:pPr>
              <w:rPr>
                <w:szCs w:val="24"/>
              </w:rPr>
            </w:pPr>
            <w:r w:rsidRPr="00881BF9">
              <w:rPr>
                <w:szCs w:val="24"/>
              </w:rPr>
              <w:t>Teikiama</w:t>
            </w:r>
          </w:p>
        </w:tc>
        <w:tc>
          <w:tcPr>
            <w:tcW w:w="2252" w:type="pct"/>
          </w:tcPr>
          <w:p w14:paraId="771AB2C9" w14:textId="77777777" w:rsidR="003154C3" w:rsidRPr="00881BF9" w:rsidRDefault="003154C3" w:rsidP="000F5269">
            <w:pPr>
              <w:pStyle w:val="Sraopastraipa"/>
              <w:numPr>
                <w:ilvl w:val="0"/>
                <w:numId w:val="124"/>
              </w:numPr>
              <w:rPr>
                <w:szCs w:val="24"/>
              </w:rPr>
            </w:pPr>
            <w:r w:rsidRPr="00881BF9">
              <w:rPr>
                <w:szCs w:val="24"/>
              </w:rPr>
              <w:t>Apylinkių duomenys</w:t>
            </w:r>
          </w:p>
          <w:p w14:paraId="78A2ABBE" w14:textId="77777777" w:rsidR="003154C3" w:rsidRPr="00881BF9" w:rsidRDefault="003154C3" w:rsidP="000F5269">
            <w:pPr>
              <w:pStyle w:val="Sraopastraipa"/>
              <w:numPr>
                <w:ilvl w:val="0"/>
                <w:numId w:val="124"/>
              </w:numPr>
              <w:rPr>
                <w:szCs w:val="24"/>
              </w:rPr>
            </w:pPr>
            <w:r w:rsidRPr="00881BF9">
              <w:rPr>
                <w:szCs w:val="24"/>
              </w:rPr>
              <w:t>Balsavusių rinkėjų duomenys</w:t>
            </w:r>
          </w:p>
          <w:p w14:paraId="006BEEBD" w14:textId="77777777" w:rsidR="003154C3" w:rsidRPr="00881BF9" w:rsidRDefault="003154C3" w:rsidP="000F5269">
            <w:pPr>
              <w:pStyle w:val="Sraopastraipa"/>
              <w:numPr>
                <w:ilvl w:val="0"/>
                <w:numId w:val="124"/>
              </w:numPr>
              <w:rPr>
                <w:szCs w:val="24"/>
              </w:rPr>
            </w:pPr>
            <w:r w:rsidRPr="00881BF9">
              <w:rPr>
                <w:szCs w:val="24"/>
              </w:rPr>
              <w:t>Rinkimų kampanijų išlaidos</w:t>
            </w:r>
          </w:p>
          <w:p w14:paraId="6917B3A1" w14:textId="77777777" w:rsidR="003154C3" w:rsidRPr="00881BF9" w:rsidRDefault="003154C3" w:rsidP="000F5269">
            <w:pPr>
              <w:pStyle w:val="Sraopastraipa"/>
              <w:numPr>
                <w:ilvl w:val="0"/>
                <w:numId w:val="124"/>
              </w:numPr>
              <w:rPr>
                <w:szCs w:val="24"/>
              </w:rPr>
            </w:pPr>
            <w:r w:rsidRPr="00881BF9">
              <w:rPr>
                <w:szCs w:val="24"/>
              </w:rPr>
              <w:t>Išrinkti kandidatai</w:t>
            </w:r>
          </w:p>
          <w:p w14:paraId="042AFD1A" w14:textId="77777777" w:rsidR="003154C3" w:rsidRPr="00881BF9" w:rsidRDefault="003154C3" w:rsidP="000F5269">
            <w:pPr>
              <w:pStyle w:val="Sraopastraipa"/>
              <w:numPr>
                <w:ilvl w:val="0"/>
                <w:numId w:val="124"/>
              </w:numPr>
              <w:rPr>
                <w:szCs w:val="24"/>
              </w:rPr>
            </w:pPr>
            <w:r w:rsidRPr="00881BF9">
              <w:rPr>
                <w:szCs w:val="24"/>
              </w:rPr>
              <w:t>Kandidatų sąrašai</w:t>
            </w:r>
          </w:p>
          <w:p w14:paraId="48BB7739" w14:textId="77777777" w:rsidR="003154C3" w:rsidRPr="00881BF9" w:rsidRDefault="003154C3" w:rsidP="000F5269">
            <w:pPr>
              <w:pStyle w:val="Sraopastraipa"/>
              <w:numPr>
                <w:ilvl w:val="0"/>
                <w:numId w:val="124"/>
              </w:numPr>
              <w:rPr>
                <w:szCs w:val="24"/>
              </w:rPr>
            </w:pPr>
            <w:r w:rsidRPr="00881BF9">
              <w:rPr>
                <w:szCs w:val="24"/>
              </w:rPr>
              <w:t>Partijų nariai</w:t>
            </w:r>
          </w:p>
          <w:p w14:paraId="1E7848B1" w14:textId="77777777" w:rsidR="003154C3" w:rsidRPr="00881BF9" w:rsidRDefault="003154C3" w:rsidP="000F5269">
            <w:pPr>
              <w:pStyle w:val="Sraopastraipa"/>
              <w:numPr>
                <w:ilvl w:val="0"/>
                <w:numId w:val="124"/>
              </w:numPr>
              <w:rPr>
                <w:szCs w:val="24"/>
              </w:rPr>
            </w:pPr>
            <w:r w:rsidRPr="00881BF9">
              <w:rPr>
                <w:szCs w:val="24"/>
              </w:rPr>
              <w:t>Kandidatų pajamos</w:t>
            </w:r>
          </w:p>
          <w:p w14:paraId="267E2611" w14:textId="6864840C" w:rsidR="00444631" w:rsidRPr="00881BF9" w:rsidRDefault="003154C3" w:rsidP="000F5269">
            <w:pPr>
              <w:pStyle w:val="Sraopastraipa"/>
              <w:numPr>
                <w:ilvl w:val="0"/>
                <w:numId w:val="124"/>
              </w:numPr>
              <w:rPr>
                <w:szCs w:val="24"/>
              </w:rPr>
            </w:pPr>
            <w:r w:rsidRPr="00881BF9">
              <w:rPr>
                <w:szCs w:val="24"/>
              </w:rPr>
              <w:t>Pirmumo balsai</w:t>
            </w:r>
          </w:p>
        </w:tc>
      </w:tr>
      <w:tr w:rsidR="00881BF9" w:rsidRPr="00881BF9" w14:paraId="1EF70082" w14:textId="77777777" w:rsidTr="005B4130">
        <w:tc>
          <w:tcPr>
            <w:tcW w:w="717" w:type="pct"/>
          </w:tcPr>
          <w:p w14:paraId="7827EE17" w14:textId="77777777" w:rsidR="00444631" w:rsidRPr="00881BF9" w:rsidRDefault="00444631" w:rsidP="00AF0807">
            <w:pPr>
              <w:pStyle w:val="Sraopastraipa"/>
              <w:numPr>
                <w:ilvl w:val="0"/>
                <w:numId w:val="18"/>
              </w:numPr>
              <w:rPr>
                <w:szCs w:val="24"/>
              </w:rPr>
            </w:pPr>
          </w:p>
        </w:tc>
        <w:tc>
          <w:tcPr>
            <w:tcW w:w="1166" w:type="pct"/>
          </w:tcPr>
          <w:p w14:paraId="2EE5CE09" w14:textId="5D2E177B" w:rsidR="00444631" w:rsidRPr="00881BF9" w:rsidRDefault="002C56DF">
            <w:pPr>
              <w:rPr>
                <w:szCs w:val="24"/>
              </w:rPr>
            </w:pPr>
            <w:r w:rsidRPr="00881BF9">
              <w:rPr>
                <w:szCs w:val="24"/>
              </w:rPr>
              <w:t>VDVIS</w:t>
            </w:r>
          </w:p>
        </w:tc>
        <w:tc>
          <w:tcPr>
            <w:tcW w:w="865" w:type="pct"/>
          </w:tcPr>
          <w:p w14:paraId="411DF57A" w14:textId="0FAF7688" w:rsidR="00444631" w:rsidRPr="00881BF9" w:rsidRDefault="005B4130">
            <w:pPr>
              <w:rPr>
                <w:szCs w:val="24"/>
              </w:rPr>
            </w:pPr>
            <w:r w:rsidRPr="00881BF9">
              <w:rPr>
                <w:szCs w:val="24"/>
              </w:rPr>
              <w:t>Teikiama</w:t>
            </w:r>
          </w:p>
        </w:tc>
        <w:tc>
          <w:tcPr>
            <w:tcW w:w="2252" w:type="pct"/>
          </w:tcPr>
          <w:p w14:paraId="355F2ABA" w14:textId="4894B9AB" w:rsidR="00444631" w:rsidRPr="00881BF9" w:rsidRDefault="005B4130">
            <w:pPr>
              <w:rPr>
                <w:szCs w:val="24"/>
              </w:rPr>
            </w:pPr>
            <w:r w:rsidRPr="00881BF9">
              <w:rPr>
                <w:szCs w:val="24"/>
              </w:rPr>
              <w:t>Pirminiai duomenys – strateginių valstybės valdymo sprendimų priėmimo, mokslinių tyrimų, eksperimentinės plėtros ir inovacijų, statistikos, stichinių, epideminių ir kitų kritinių situacijų valdymo, institucijų viešųjų funkcijų vykdymo, atvėrimo tikslams</w:t>
            </w:r>
          </w:p>
        </w:tc>
      </w:tr>
      <w:tr w:rsidR="00444631" w:rsidRPr="00881BF9" w14:paraId="25EEF233" w14:textId="7A46C8FB" w:rsidTr="005B4130">
        <w:tc>
          <w:tcPr>
            <w:tcW w:w="717" w:type="pct"/>
          </w:tcPr>
          <w:p w14:paraId="2BDEABC4" w14:textId="77777777" w:rsidR="00444631" w:rsidRPr="00881BF9" w:rsidRDefault="00444631" w:rsidP="00AF0807">
            <w:pPr>
              <w:pStyle w:val="Sraopastraipa"/>
              <w:numPr>
                <w:ilvl w:val="0"/>
                <w:numId w:val="18"/>
              </w:numPr>
              <w:rPr>
                <w:szCs w:val="24"/>
              </w:rPr>
            </w:pPr>
          </w:p>
        </w:tc>
        <w:tc>
          <w:tcPr>
            <w:tcW w:w="1166" w:type="pct"/>
          </w:tcPr>
          <w:p w14:paraId="1870440A" w14:textId="0EC5962F" w:rsidR="00444631" w:rsidRPr="00881BF9" w:rsidRDefault="005B4130">
            <w:pPr>
              <w:rPr>
                <w:szCs w:val="24"/>
              </w:rPr>
            </w:pPr>
            <w:r w:rsidRPr="00881BF9">
              <w:rPr>
                <w:szCs w:val="24"/>
              </w:rPr>
              <w:t>Paslauga 1855</w:t>
            </w:r>
          </w:p>
        </w:tc>
        <w:tc>
          <w:tcPr>
            <w:tcW w:w="865" w:type="pct"/>
          </w:tcPr>
          <w:p w14:paraId="0331FD9A" w14:textId="5962E758" w:rsidR="00444631" w:rsidRPr="00881BF9" w:rsidRDefault="005B4130">
            <w:pPr>
              <w:rPr>
                <w:szCs w:val="24"/>
              </w:rPr>
            </w:pPr>
            <w:r w:rsidRPr="00881BF9">
              <w:rPr>
                <w:szCs w:val="24"/>
              </w:rPr>
              <w:t>Teikiama</w:t>
            </w:r>
          </w:p>
        </w:tc>
        <w:tc>
          <w:tcPr>
            <w:tcW w:w="2252" w:type="pct"/>
          </w:tcPr>
          <w:p w14:paraId="08993FFF" w14:textId="7B01A01A" w:rsidR="00444631" w:rsidRPr="00881BF9" w:rsidRDefault="005B4130">
            <w:pPr>
              <w:rPr>
                <w:szCs w:val="24"/>
              </w:rPr>
            </w:pPr>
            <w:r w:rsidRPr="00881BF9">
              <w:rPr>
                <w:szCs w:val="24"/>
              </w:rPr>
              <w:t>Pateikiama informacija apie rinkėją</w:t>
            </w:r>
          </w:p>
        </w:tc>
      </w:tr>
    </w:tbl>
    <w:p w14:paraId="04EE14A4" w14:textId="77777777" w:rsidR="00E618CE" w:rsidRPr="00881BF9" w:rsidRDefault="00E618CE" w:rsidP="00E618CE">
      <w:pPr>
        <w:pStyle w:val="Punktas"/>
        <w:numPr>
          <w:ilvl w:val="0"/>
          <w:numId w:val="0"/>
        </w:numPr>
      </w:pPr>
    </w:p>
    <w:p w14:paraId="14808934" w14:textId="7C8A6DD3" w:rsidR="00E618CE" w:rsidRPr="00881BF9" w:rsidRDefault="00E618CE" w:rsidP="00E618CE">
      <w:pPr>
        <w:pStyle w:val="Antrat1"/>
      </w:pPr>
      <w:bookmarkStart w:id="59" w:name="_Toc178546552"/>
      <w:r w:rsidRPr="00881BF9">
        <w:t>Nefunkciniai reikalavimai</w:t>
      </w:r>
      <w:bookmarkEnd w:id="59"/>
    </w:p>
    <w:p w14:paraId="52B038D5" w14:textId="612C9D59" w:rsidR="00F37006" w:rsidRPr="00881BF9" w:rsidRDefault="00F37006" w:rsidP="00E618CE">
      <w:pPr>
        <w:pStyle w:val="Antrat2"/>
        <w:ind w:left="567" w:hanging="567"/>
      </w:pPr>
      <w:bookmarkStart w:id="60" w:name="_Toc178546553"/>
      <w:r w:rsidRPr="00881BF9">
        <w:t>Reikalavimai VRKIS aplinkoms</w:t>
      </w:r>
      <w:bookmarkEnd w:id="60"/>
    </w:p>
    <w:p w14:paraId="765C4E22" w14:textId="1B6180DE" w:rsidR="00F37006" w:rsidRPr="00881BF9" w:rsidRDefault="00F37006" w:rsidP="00F37006">
      <w:pPr>
        <w:pStyle w:val="Antrat"/>
        <w:keepNext/>
        <w:rPr>
          <w:b w:val="0"/>
          <w:bCs w:val="0"/>
          <w:color w:val="auto"/>
          <w:szCs w:val="24"/>
        </w:rPr>
      </w:pPr>
      <w:r w:rsidRPr="00881BF9">
        <w:rPr>
          <w:b w:val="0"/>
          <w:color w:val="auto"/>
          <w:szCs w:val="24"/>
          <w:shd w:val="clear" w:color="auto" w:fill="E6E6E6"/>
        </w:rPr>
        <w:fldChar w:fldCharType="begin"/>
      </w:r>
      <w:r w:rsidRPr="00881BF9">
        <w:rPr>
          <w:b w:val="0"/>
          <w:bCs w:val="0"/>
          <w:color w:val="auto"/>
          <w:szCs w:val="24"/>
        </w:rPr>
        <w:instrText xml:space="preserve"> STYLEREF 1 \s </w:instrText>
      </w:r>
      <w:r w:rsidRPr="00881BF9">
        <w:rPr>
          <w:b w:val="0"/>
          <w:color w:val="auto"/>
          <w:szCs w:val="24"/>
          <w:shd w:val="clear" w:color="auto" w:fill="E6E6E6"/>
        </w:rPr>
        <w:fldChar w:fldCharType="separate"/>
      </w:r>
      <w:r w:rsidR="00881BF9" w:rsidRPr="00881BF9">
        <w:rPr>
          <w:b w:val="0"/>
          <w:bCs w:val="0"/>
          <w:color w:val="auto"/>
          <w:szCs w:val="24"/>
        </w:rPr>
        <w:t>9</w:t>
      </w:r>
      <w:r w:rsidRPr="00881BF9">
        <w:rPr>
          <w:b w:val="0"/>
          <w:color w:val="auto"/>
          <w:szCs w:val="24"/>
          <w:shd w:val="clear" w:color="auto" w:fill="E6E6E6"/>
        </w:rPr>
        <w:fldChar w:fldCharType="end"/>
      </w:r>
      <w:r w:rsidRPr="00881BF9">
        <w:rPr>
          <w:b w:val="0"/>
          <w:bCs w:val="0"/>
          <w:color w:val="auto"/>
          <w:szCs w:val="24"/>
        </w:rPr>
        <w:t>.</w:t>
      </w:r>
      <w:r w:rsidRPr="00881BF9">
        <w:rPr>
          <w:b w:val="0"/>
          <w:color w:val="auto"/>
          <w:szCs w:val="24"/>
          <w:shd w:val="clear" w:color="auto" w:fill="E6E6E6"/>
        </w:rPr>
        <w:fldChar w:fldCharType="begin"/>
      </w:r>
      <w:r w:rsidRPr="00881BF9">
        <w:rPr>
          <w:b w:val="0"/>
          <w:bCs w:val="0"/>
          <w:color w:val="auto"/>
          <w:szCs w:val="24"/>
        </w:rPr>
        <w:instrText xml:space="preserve"> SEQ Table \* ARABIC \s 1 </w:instrText>
      </w:r>
      <w:r w:rsidRPr="00881BF9">
        <w:rPr>
          <w:b w:val="0"/>
          <w:color w:val="auto"/>
          <w:szCs w:val="24"/>
          <w:shd w:val="clear" w:color="auto" w:fill="E6E6E6"/>
        </w:rPr>
        <w:fldChar w:fldCharType="separate"/>
      </w:r>
      <w:r w:rsidR="00881BF9" w:rsidRPr="00881BF9">
        <w:rPr>
          <w:b w:val="0"/>
          <w:bCs w:val="0"/>
          <w:color w:val="auto"/>
          <w:szCs w:val="24"/>
        </w:rPr>
        <w:t>1</w:t>
      </w:r>
      <w:r w:rsidRPr="00881BF9">
        <w:rPr>
          <w:b w:val="0"/>
          <w:color w:val="auto"/>
          <w:szCs w:val="24"/>
          <w:shd w:val="clear" w:color="auto" w:fill="E6E6E6"/>
        </w:rPr>
        <w:fldChar w:fldCharType="end"/>
      </w:r>
      <w:r w:rsidRPr="00881BF9">
        <w:rPr>
          <w:b w:val="0"/>
          <w:bCs w:val="0"/>
          <w:color w:val="auto"/>
          <w:szCs w:val="24"/>
        </w:rPr>
        <w:t xml:space="preserve"> lentelė. Bendrieji reikalavimai architektūrai</w:t>
      </w:r>
    </w:p>
    <w:tbl>
      <w:tblPr>
        <w:tblStyle w:val="Lentelstinklelis"/>
        <w:tblW w:w="5000" w:type="pct"/>
        <w:tblLook w:val="04A0" w:firstRow="1" w:lastRow="0" w:firstColumn="1" w:lastColumn="0" w:noHBand="0" w:noVBand="1"/>
      </w:tblPr>
      <w:tblGrid>
        <w:gridCol w:w="1129"/>
        <w:gridCol w:w="7890"/>
      </w:tblGrid>
      <w:tr w:rsidR="00881BF9" w:rsidRPr="00881BF9" w14:paraId="038B30EA" w14:textId="77777777" w:rsidTr="00BC0EB0">
        <w:trPr>
          <w:tblHeader/>
        </w:trPr>
        <w:tc>
          <w:tcPr>
            <w:tcW w:w="626" w:type="pct"/>
            <w:shd w:val="clear" w:color="auto" w:fill="F2F2F2" w:themeFill="background1" w:themeFillShade="F2"/>
            <w:vAlign w:val="center"/>
          </w:tcPr>
          <w:p w14:paraId="4E2E52AE" w14:textId="77777777" w:rsidR="00F37006" w:rsidRPr="00881BF9" w:rsidRDefault="00F37006">
            <w:pPr>
              <w:jc w:val="left"/>
              <w:rPr>
                <w:b/>
                <w:bCs/>
              </w:rPr>
            </w:pPr>
            <w:r w:rsidRPr="00881BF9">
              <w:rPr>
                <w:b/>
                <w:bCs/>
              </w:rPr>
              <w:t>Nr.</w:t>
            </w:r>
          </w:p>
        </w:tc>
        <w:tc>
          <w:tcPr>
            <w:tcW w:w="4374" w:type="pct"/>
            <w:shd w:val="clear" w:color="auto" w:fill="F2F2F2" w:themeFill="background1" w:themeFillShade="F2"/>
            <w:vAlign w:val="center"/>
          </w:tcPr>
          <w:p w14:paraId="6226BF71" w14:textId="77777777" w:rsidR="00F37006" w:rsidRPr="00881BF9" w:rsidRDefault="00F37006">
            <w:pPr>
              <w:jc w:val="left"/>
              <w:rPr>
                <w:b/>
                <w:bCs/>
              </w:rPr>
            </w:pPr>
            <w:r w:rsidRPr="00881BF9">
              <w:rPr>
                <w:b/>
                <w:bCs/>
              </w:rPr>
              <w:t>Reikalavimas</w:t>
            </w:r>
          </w:p>
        </w:tc>
      </w:tr>
      <w:tr w:rsidR="00881BF9" w:rsidRPr="00881BF9" w14:paraId="5C1434A3" w14:textId="77777777" w:rsidTr="00BC0EB0">
        <w:tc>
          <w:tcPr>
            <w:tcW w:w="626" w:type="pct"/>
          </w:tcPr>
          <w:p w14:paraId="0DE032D7" w14:textId="77777777" w:rsidR="00331855" w:rsidRPr="00881BF9" w:rsidRDefault="00331855" w:rsidP="00331855">
            <w:pPr>
              <w:pStyle w:val="Sraopastraipa"/>
              <w:numPr>
                <w:ilvl w:val="0"/>
                <w:numId w:val="11"/>
              </w:numPr>
            </w:pPr>
          </w:p>
        </w:tc>
        <w:tc>
          <w:tcPr>
            <w:tcW w:w="4374" w:type="pct"/>
          </w:tcPr>
          <w:p w14:paraId="6D0B0D90" w14:textId="47158C7E" w:rsidR="00331855" w:rsidRPr="00881BF9" w:rsidRDefault="00AF7AB9" w:rsidP="00331855">
            <w:r w:rsidRPr="00881BF9">
              <w:t xml:space="preserve">Iki </w:t>
            </w:r>
            <w:r w:rsidR="00526D97" w:rsidRPr="00881BF9">
              <w:t>VRKIS modernizavimo pradžios, arba jau pradėjus VRKIS modernizavimo veiklas, VRKIS bus perkalta į VSSA Valstybės informacinių technologijų paslaugų departament</w:t>
            </w:r>
            <w:r w:rsidR="005F1A97" w:rsidRPr="00881BF9">
              <w:t>o</w:t>
            </w:r>
            <w:r w:rsidR="00526D97" w:rsidRPr="00881BF9">
              <w:t xml:space="preserve"> (toliau – VITC)</w:t>
            </w:r>
            <w:r w:rsidR="005F1A97" w:rsidRPr="00881BF9">
              <w:t xml:space="preserve"> teikiamą infrastruktūrą.</w:t>
            </w:r>
          </w:p>
        </w:tc>
      </w:tr>
      <w:tr w:rsidR="00881BF9" w:rsidRPr="00881BF9" w14:paraId="3A3C45C0" w14:textId="77777777" w:rsidTr="00BC0EB0">
        <w:tc>
          <w:tcPr>
            <w:tcW w:w="626" w:type="pct"/>
          </w:tcPr>
          <w:p w14:paraId="0E343DA4" w14:textId="77777777" w:rsidR="00331855" w:rsidRPr="00881BF9" w:rsidRDefault="00331855" w:rsidP="00331855">
            <w:pPr>
              <w:pStyle w:val="Sraopastraipa"/>
              <w:numPr>
                <w:ilvl w:val="0"/>
                <w:numId w:val="11"/>
              </w:numPr>
            </w:pPr>
          </w:p>
        </w:tc>
        <w:tc>
          <w:tcPr>
            <w:tcW w:w="4374" w:type="pct"/>
          </w:tcPr>
          <w:p w14:paraId="052D69B0" w14:textId="728EAE77" w:rsidR="00331855" w:rsidRPr="00881BF9" w:rsidRDefault="00EA29B1" w:rsidP="00331855">
            <w:r w:rsidRPr="00881BF9">
              <w:t xml:space="preserve">Nebent su Perkančiąja organizacija bus suderinta kitaip, </w:t>
            </w:r>
            <w:r w:rsidR="005F1A97" w:rsidRPr="00881BF9">
              <w:t>VRKIS</w:t>
            </w:r>
            <w:r w:rsidR="00331855" w:rsidRPr="00881BF9">
              <w:t xml:space="preserve"> </w:t>
            </w:r>
            <w:r w:rsidR="008671D6" w:rsidRPr="00881BF9">
              <w:t xml:space="preserve">infrastruktūros </w:t>
            </w:r>
            <w:r w:rsidR="00331855" w:rsidRPr="00881BF9">
              <w:t>architektūra turi būti projektuojama ir realizuojama vadovaujantis:</w:t>
            </w:r>
          </w:p>
        </w:tc>
      </w:tr>
      <w:tr w:rsidR="00881BF9" w:rsidRPr="00881BF9" w14:paraId="153DC9F0" w14:textId="77777777" w:rsidTr="00BC0EB0">
        <w:tc>
          <w:tcPr>
            <w:tcW w:w="626" w:type="pct"/>
          </w:tcPr>
          <w:p w14:paraId="769B6970" w14:textId="77777777" w:rsidR="00F02354" w:rsidRPr="00881BF9" w:rsidRDefault="00F02354" w:rsidP="003E7C68">
            <w:pPr>
              <w:pStyle w:val="Sraopastraipa"/>
              <w:numPr>
                <w:ilvl w:val="1"/>
                <w:numId w:val="11"/>
              </w:numPr>
            </w:pPr>
          </w:p>
        </w:tc>
        <w:tc>
          <w:tcPr>
            <w:tcW w:w="4374" w:type="pct"/>
          </w:tcPr>
          <w:p w14:paraId="4328F4A2" w14:textId="492C2F17" w:rsidR="00F02354" w:rsidRPr="00881BF9" w:rsidRDefault="00F02354" w:rsidP="00F02354">
            <w:r w:rsidRPr="00881BF9">
              <w:t>Informacinių sistemų kūrimo ir diegimo IRT konsoliduotoje infrastruktūroje (debesijos paslaugų teikimo platformoje) baziniai</w:t>
            </w:r>
            <w:r w:rsidR="003C2799" w:rsidRPr="00881BF9">
              <w:t>s</w:t>
            </w:r>
            <w:r w:rsidRPr="00881BF9">
              <w:t xml:space="preserve"> reikalavim</w:t>
            </w:r>
            <w:r w:rsidR="003C2799" w:rsidRPr="00881BF9">
              <w:t>ais</w:t>
            </w:r>
            <w:r w:rsidRPr="00881BF9">
              <w:t xml:space="preserve"> ir </w:t>
            </w:r>
            <w:hyperlink r:id="rId35" w:history="1">
              <w:r w:rsidRPr="00881BF9">
                <w:rPr>
                  <w:rStyle w:val="Hipersaitas"/>
                  <w:color w:val="auto"/>
                </w:rPr>
                <w:t>rekomendacijomis</w:t>
              </w:r>
            </w:hyperlink>
            <w:r w:rsidR="003965B7" w:rsidRPr="00881BF9">
              <w:rPr>
                <w:rStyle w:val="Puslapioinaosnuoroda"/>
              </w:rPr>
              <w:footnoteReference w:id="3"/>
            </w:r>
            <w:r w:rsidRPr="00881BF9">
              <w:t>;</w:t>
            </w:r>
          </w:p>
        </w:tc>
      </w:tr>
      <w:tr w:rsidR="00881BF9" w:rsidRPr="00881BF9" w14:paraId="223E1DB9" w14:textId="77777777" w:rsidTr="00BC0EB0">
        <w:tc>
          <w:tcPr>
            <w:tcW w:w="626" w:type="pct"/>
          </w:tcPr>
          <w:p w14:paraId="35DB1DB7" w14:textId="77777777" w:rsidR="00F02354" w:rsidRPr="00881BF9" w:rsidRDefault="00F02354" w:rsidP="003E7C68">
            <w:pPr>
              <w:pStyle w:val="Sraopastraipa"/>
              <w:numPr>
                <w:ilvl w:val="1"/>
                <w:numId w:val="11"/>
              </w:numPr>
            </w:pPr>
          </w:p>
        </w:tc>
        <w:tc>
          <w:tcPr>
            <w:tcW w:w="4374" w:type="pct"/>
          </w:tcPr>
          <w:p w14:paraId="320FC67B" w14:textId="1038AF54" w:rsidR="00F02354" w:rsidRPr="00881BF9" w:rsidRDefault="00F02354" w:rsidP="00F02354">
            <w:r w:rsidRPr="00881BF9">
              <w:t>Informacinių technologijų paslaugų teikėjo centralizuotai teikiamų informacinių technologijų paslaugų katalogu, patvirtintu 2020 m. balandžio 20 d. Lietuvos Respublikos ekonomikos ir inovacijų ministro įsakymu Nr. 4-241 „Dėl Informacinių technologijų paslaugų teikėjo centralizuotai teikiamų informacinių technologijų paslaugų katalogo patvirtinimo“;</w:t>
            </w:r>
          </w:p>
        </w:tc>
      </w:tr>
      <w:tr w:rsidR="00881BF9" w:rsidRPr="00881BF9" w14:paraId="34474373" w14:textId="77777777" w:rsidTr="00BC0EB0">
        <w:tc>
          <w:tcPr>
            <w:tcW w:w="626" w:type="pct"/>
          </w:tcPr>
          <w:p w14:paraId="36B9ECCB" w14:textId="77777777" w:rsidR="00F37006" w:rsidRPr="00881BF9" w:rsidRDefault="00F37006" w:rsidP="003E7C68">
            <w:pPr>
              <w:pStyle w:val="Sraopastraipa"/>
              <w:numPr>
                <w:ilvl w:val="1"/>
                <w:numId w:val="11"/>
              </w:numPr>
            </w:pPr>
          </w:p>
        </w:tc>
        <w:tc>
          <w:tcPr>
            <w:tcW w:w="4374" w:type="pct"/>
          </w:tcPr>
          <w:p w14:paraId="15BDFAB2" w14:textId="5E9665DB" w:rsidR="00F37006" w:rsidRPr="00881BF9" w:rsidRDefault="006D6848">
            <w:r w:rsidRPr="00881BF9">
              <w:t>Loginę debesijos paslaugų teikimo IT infrastruktūros architektūr</w:t>
            </w:r>
            <w:r w:rsidR="003C2799" w:rsidRPr="00881BF9">
              <w:t>a</w:t>
            </w:r>
            <w:r w:rsidRPr="00881BF9">
              <w:t>, pateikiamą -</w:t>
            </w:r>
            <w:r w:rsidR="00B660B8" w:rsidRPr="00881BF9">
              <w:t xml:space="preserve"> https://vssa.lrv.lt/lt/veiklos-sritys/vii-infrastrukturos-konsolidavimas/susije-dokumentai/</w:t>
            </w:r>
            <w:r w:rsidRPr="00881BF9">
              <w:t>.</w:t>
            </w:r>
          </w:p>
        </w:tc>
      </w:tr>
      <w:tr w:rsidR="00881BF9" w:rsidRPr="00881BF9" w14:paraId="473B7580" w14:textId="77777777" w:rsidTr="00BC0EB0">
        <w:tc>
          <w:tcPr>
            <w:tcW w:w="626" w:type="pct"/>
          </w:tcPr>
          <w:p w14:paraId="3839E883" w14:textId="77777777" w:rsidR="00F37006" w:rsidRPr="00881BF9" w:rsidRDefault="00F37006" w:rsidP="00F37006">
            <w:pPr>
              <w:pStyle w:val="Sraopastraipa"/>
              <w:numPr>
                <w:ilvl w:val="0"/>
                <w:numId w:val="11"/>
              </w:numPr>
            </w:pPr>
          </w:p>
        </w:tc>
        <w:tc>
          <w:tcPr>
            <w:tcW w:w="4374" w:type="pct"/>
          </w:tcPr>
          <w:p w14:paraId="2099CC33" w14:textId="6A0F947B" w:rsidR="00F37006" w:rsidRPr="00881BF9" w:rsidRDefault="00996103">
            <w:r w:rsidRPr="00881BF9">
              <w:t xml:space="preserve">VITC infrastruktūroje turės būti realizuotos visos reikiamos VRKIS realizacijos aplinkos (gamybinė, testinė). Skirtingos </w:t>
            </w:r>
            <w:r w:rsidR="00DE4429" w:rsidRPr="00881BF9">
              <w:t>VRKIS</w:t>
            </w:r>
            <w:r w:rsidRPr="00881BF9">
              <w:t xml:space="preserve"> aplinkos turi būti diegiamos į atskirus virtualius serverius/konteinerius.</w:t>
            </w:r>
          </w:p>
        </w:tc>
      </w:tr>
    </w:tbl>
    <w:p w14:paraId="690E4BCF" w14:textId="7237687B" w:rsidR="00E618CE" w:rsidRPr="00881BF9" w:rsidRDefault="00E618CE" w:rsidP="00E618CE">
      <w:pPr>
        <w:pStyle w:val="Antrat2"/>
        <w:ind w:left="567" w:hanging="567"/>
      </w:pPr>
      <w:bookmarkStart w:id="61" w:name="_Toc178546554"/>
      <w:r w:rsidRPr="00881BF9">
        <w:t>Reikalavimai architektūrai</w:t>
      </w:r>
      <w:bookmarkEnd w:id="61"/>
    </w:p>
    <w:p w14:paraId="36ED6396" w14:textId="71CFBE3A" w:rsidR="00E618CE" w:rsidRPr="00881BF9" w:rsidRDefault="00E618CE" w:rsidP="00E618CE">
      <w:pPr>
        <w:pStyle w:val="Antrat"/>
        <w:keepNext/>
        <w:rPr>
          <w:b w:val="0"/>
          <w:bCs w:val="0"/>
          <w:color w:val="auto"/>
          <w:szCs w:val="24"/>
        </w:rPr>
      </w:pPr>
      <w:r w:rsidRPr="00881BF9">
        <w:rPr>
          <w:b w:val="0"/>
          <w:color w:val="auto"/>
          <w:szCs w:val="24"/>
          <w:shd w:val="clear" w:color="auto" w:fill="E6E6E6"/>
        </w:rPr>
        <w:fldChar w:fldCharType="begin"/>
      </w:r>
      <w:r w:rsidRPr="00881BF9">
        <w:rPr>
          <w:b w:val="0"/>
          <w:bCs w:val="0"/>
          <w:color w:val="auto"/>
          <w:szCs w:val="24"/>
        </w:rPr>
        <w:instrText xml:space="preserve"> STYLEREF 1 \s </w:instrText>
      </w:r>
      <w:r w:rsidRPr="00881BF9">
        <w:rPr>
          <w:b w:val="0"/>
          <w:color w:val="auto"/>
          <w:szCs w:val="24"/>
          <w:shd w:val="clear" w:color="auto" w:fill="E6E6E6"/>
        </w:rPr>
        <w:fldChar w:fldCharType="separate"/>
      </w:r>
      <w:r w:rsidR="00881BF9" w:rsidRPr="00881BF9">
        <w:rPr>
          <w:b w:val="0"/>
          <w:bCs w:val="0"/>
          <w:color w:val="auto"/>
          <w:szCs w:val="24"/>
        </w:rPr>
        <w:t>9</w:t>
      </w:r>
      <w:r w:rsidRPr="00881BF9">
        <w:rPr>
          <w:b w:val="0"/>
          <w:color w:val="auto"/>
          <w:szCs w:val="24"/>
          <w:shd w:val="clear" w:color="auto" w:fill="E6E6E6"/>
        </w:rPr>
        <w:fldChar w:fldCharType="end"/>
      </w:r>
      <w:r w:rsidRPr="00881BF9">
        <w:rPr>
          <w:b w:val="0"/>
          <w:bCs w:val="0"/>
          <w:color w:val="auto"/>
          <w:szCs w:val="24"/>
        </w:rPr>
        <w:t>.</w:t>
      </w:r>
      <w:r w:rsidRPr="00881BF9">
        <w:rPr>
          <w:b w:val="0"/>
          <w:color w:val="auto"/>
          <w:szCs w:val="24"/>
          <w:shd w:val="clear" w:color="auto" w:fill="E6E6E6"/>
        </w:rPr>
        <w:fldChar w:fldCharType="begin"/>
      </w:r>
      <w:r w:rsidRPr="00881BF9">
        <w:rPr>
          <w:b w:val="0"/>
          <w:bCs w:val="0"/>
          <w:color w:val="auto"/>
          <w:szCs w:val="24"/>
        </w:rPr>
        <w:instrText xml:space="preserve"> SEQ Table \* ARABIC \s 1 </w:instrText>
      </w:r>
      <w:r w:rsidRPr="00881BF9">
        <w:rPr>
          <w:b w:val="0"/>
          <w:color w:val="auto"/>
          <w:szCs w:val="24"/>
          <w:shd w:val="clear" w:color="auto" w:fill="E6E6E6"/>
        </w:rPr>
        <w:fldChar w:fldCharType="separate"/>
      </w:r>
      <w:r w:rsidR="00881BF9" w:rsidRPr="00881BF9">
        <w:rPr>
          <w:b w:val="0"/>
          <w:bCs w:val="0"/>
          <w:color w:val="auto"/>
          <w:szCs w:val="24"/>
        </w:rPr>
        <w:t>2</w:t>
      </w:r>
      <w:r w:rsidRPr="00881BF9">
        <w:rPr>
          <w:b w:val="0"/>
          <w:color w:val="auto"/>
          <w:szCs w:val="24"/>
          <w:shd w:val="clear" w:color="auto" w:fill="E6E6E6"/>
        </w:rPr>
        <w:fldChar w:fldCharType="end"/>
      </w:r>
      <w:r w:rsidRPr="00881BF9">
        <w:rPr>
          <w:b w:val="0"/>
          <w:bCs w:val="0"/>
          <w:color w:val="auto"/>
          <w:szCs w:val="24"/>
        </w:rPr>
        <w:t xml:space="preserve"> lentelė. Bendrieji reikalavimai architektūrai</w:t>
      </w:r>
    </w:p>
    <w:tbl>
      <w:tblPr>
        <w:tblStyle w:val="Lentelstinklelis"/>
        <w:tblW w:w="5000" w:type="pct"/>
        <w:tblLook w:val="04A0" w:firstRow="1" w:lastRow="0" w:firstColumn="1" w:lastColumn="0" w:noHBand="0" w:noVBand="1"/>
      </w:tblPr>
      <w:tblGrid>
        <w:gridCol w:w="1129"/>
        <w:gridCol w:w="7890"/>
      </w:tblGrid>
      <w:tr w:rsidR="00881BF9" w:rsidRPr="00881BF9" w14:paraId="6DD003F9" w14:textId="77777777" w:rsidTr="2AE065F7">
        <w:trPr>
          <w:tblHeader/>
        </w:trPr>
        <w:tc>
          <w:tcPr>
            <w:tcW w:w="626" w:type="pct"/>
            <w:shd w:val="clear" w:color="auto" w:fill="F2F2F2" w:themeFill="background1" w:themeFillShade="F2"/>
            <w:vAlign w:val="center"/>
          </w:tcPr>
          <w:p w14:paraId="4C123527" w14:textId="77777777" w:rsidR="00E618CE" w:rsidRPr="00881BF9" w:rsidRDefault="00E618CE">
            <w:pPr>
              <w:jc w:val="left"/>
              <w:rPr>
                <w:b/>
                <w:bCs/>
              </w:rPr>
            </w:pPr>
            <w:r w:rsidRPr="00881BF9">
              <w:rPr>
                <w:b/>
                <w:bCs/>
              </w:rPr>
              <w:t>Nr.</w:t>
            </w:r>
          </w:p>
        </w:tc>
        <w:tc>
          <w:tcPr>
            <w:tcW w:w="4374" w:type="pct"/>
            <w:shd w:val="clear" w:color="auto" w:fill="F2F2F2" w:themeFill="background1" w:themeFillShade="F2"/>
            <w:vAlign w:val="center"/>
          </w:tcPr>
          <w:p w14:paraId="718DF3D4" w14:textId="77777777" w:rsidR="00E618CE" w:rsidRPr="00881BF9" w:rsidRDefault="00E618CE">
            <w:pPr>
              <w:jc w:val="left"/>
              <w:rPr>
                <w:b/>
                <w:bCs/>
              </w:rPr>
            </w:pPr>
            <w:r w:rsidRPr="00881BF9">
              <w:rPr>
                <w:b/>
                <w:bCs/>
              </w:rPr>
              <w:t>Reikalavimas</w:t>
            </w:r>
          </w:p>
        </w:tc>
      </w:tr>
      <w:tr w:rsidR="00881BF9" w:rsidRPr="00881BF9" w14:paraId="3A700C27" w14:textId="77777777" w:rsidTr="2AE065F7">
        <w:tc>
          <w:tcPr>
            <w:tcW w:w="626" w:type="pct"/>
          </w:tcPr>
          <w:p w14:paraId="60356051" w14:textId="77777777" w:rsidR="00E618CE" w:rsidRPr="00881BF9" w:rsidRDefault="00E618CE" w:rsidP="00AF0807">
            <w:pPr>
              <w:pStyle w:val="Sraopastraipa"/>
              <w:numPr>
                <w:ilvl w:val="0"/>
                <w:numId w:val="11"/>
              </w:numPr>
            </w:pPr>
          </w:p>
        </w:tc>
        <w:tc>
          <w:tcPr>
            <w:tcW w:w="4374" w:type="pct"/>
          </w:tcPr>
          <w:p w14:paraId="7ABCDCD0" w14:textId="3AD74ADC" w:rsidR="00E618CE" w:rsidRPr="00881BF9" w:rsidRDefault="00E618CE">
            <w:r w:rsidRPr="00881BF9">
              <w:t>VRKIS posistem</w:t>
            </w:r>
            <w:r w:rsidR="007A5803" w:rsidRPr="00881BF9">
              <w:t>ės</w:t>
            </w:r>
            <w:r w:rsidRPr="00881BF9">
              <w:t xml:space="preserve"> / moduliai turi būti sukurti taip, kad atitiktų pagrindinius „Cloud-ready“ principus:</w:t>
            </w:r>
          </w:p>
        </w:tc>
      </w:tr>
      <w:tr w:rsidR="00881BF9" w:rsidRPr="00881BF9" w14:paraId="54464326" w14:textId="77777777" w:rsidTr="2AE065F7">
        <w:tc>
          <w:tcPr>
            <w:tcW w:w="626" w:type="pct"/>
          </w:tcPr>
          <w:p w14:paraId="778EFFEB" w14:textId="77777777" w:rsidR="00E618CE" w:rsidRPr="00881BF9" w:rsidRDefault="00E618CE" w:rsidP="00AF0807">
            <w:pPr>
              <w:pStyle w:val="Sraopastraipa"/>
              <w:numPr>
                <w:ilvl w:val="1"/>
                <w:numId w:val="11"/>
              </w:numPr>
            </w:pPr>
          </w:p>
        </w:tc>
        <w:tc>
          <w:tcPr>
            <w:tcW w:w="4374" w:type="pct"/>
          </w:tcPr>
          <w:p w14:paraId="43FCCCB6" w14:textId="4AB73B38" w:rsidR="00E618CE" w:rsidRPr="00881BF9" w:rsidRDefault="00E618CE">
            <w:r w:rsidRPr="00881BF9">
              <w:t>VRKIS architektūra turi būti suprojektuota užtikrinant plečiamumo principą;</w:t>
            </w:r>
          </w:p>
        </w:tc>
      </w:tr>
      <w:tr w:rsidR="00881BF9" w:rsidRPr="00881BF9" w14:paraId="7DF0E2D9" w14:textId="77777777" w:rsidTr="2AE065F7">
        <w:tc>
          <w:tcPr>
            <w:tcW w:w="626" w:type="pct"/>
          </w:tcPr>
          <w:p w14:paraId="268AEB43" w14:textId="77777777" w:rsidR="00E618CE" w:rsidRPr="00881BF9" w:rsidRDefault="00E618CE" w:rsidP="00AF0807">
            <w:pPr>
              <w:pStyle w:val="Sraopastraipa"/>
              <w:numPr>
                <w:ilvl w:val="1"/>
                <w:numId w:val="11"/>
              </w:numPr>
            </w:pPr>
          </w:p>
        </w:tc>
        <w:tc>
          <w:tcPr>
            <w:tcW w:w="4374" w:type="pct"/>
          </w:tcPr>
          <w:p w14:paraId="3A7036BE" w14:textId="0D96FF52" w:rsidR="00E618CE" w:rsidRPr="00881BF9" w:rsidRDefault="00E618CE">
            <w:r w:rsidRPr="00881BF9">
              <w:t>VRKIS architektūra turi palaikyti pajėgumų plėtros galimybes prijungiant papildomą virtualią infrastruktūrą arba techninę įrangą, bet nekeičiant programinės įrangos išeities kodų (programinė įranga neturi būti ribojantis veiksnys didinant našumą);</w:t>
            </w:r>
          </w:p>
        </w:tc>
      </w:tr>
      <w:tr w:rsidR="00881BF9" w:rsidRPr="00881BF9" w14:paraId="0179E1E0" w14:textId="77777777" w:rsidTr="2AE065F7">
        <w:tc>
          <w:tcPr>
            <w:tcW w:w="626" w:type="pct"/>
          </w:tcPr>
          <w:p w14:paraId="1D3B9825" w14:textId="77777777" w:rsidR="00E618CE" w:rsidRPr="00881BF9" w:rsidRDefault="00E618CE" w:rsidP="00AF0807">
            <w:pPr>
              <w:pStyle w:val="Sraopastraipa"/>
              <w:numPr>
                <w:ilvl w:val="1"/>
                <w:numId w:val="11"/>
              </w:numPr>
            </w:pPr>
          </w:p>
        </w:tc>
        <w:tc>
          <w:tcPr>
            <w:tcW w:w="4374" w:type="pct"/>
          </w:tcPr>
          <w:p w14:paraId="124879EB" w14:textId="4B008A40" w:rsidR="00E618CE" w:rsidRPr="00881BF9" w:rsidRDefault="00E618CE">
            <w:r w:rsidRPr="00881BF9">
              <w:t>daugiapakopė architektūra turi leisti vykdyti plėtrą atskirų sluoksnių lygmenyse;</w:t>
            </w:r>
          </w:p>
        </w:tc>
      </w:tr>
      <w:tr w:rsidR="00881BF9" w:rsidRPr="00881BF9" w14:paraId="1957A3C8" w14:textId="77777777" w:rsidTr="2AE065F7">
        <w:tc>
          <w:tcPr>
            <w:tcW w:w="626" w:type="pct"/>
          </w:tcPr>
          <w:p w14:paraId="3BDAF603" w14:textId="77777777" w:rsidR="00E618CE" w:rsidRPr="00881BF9" w:rsidRDefault="00E618CE" w:rsidP="00AF0807">
            <w:pPr>
              <w:pStyle w:val="Sraopastraipa"/>
              <w:numPr>
                <w:ilvl w:val="1"/>
                <w:numId w:val="11"/>
              </w:numPr>
            </w:pPr>
          </w:p>
        </w:tc>
        <w:tc>
          <w:tcPr>
            <w:tcW w:w="4374" w:type="pct"/>
          </w:tcPr>
          <w:p w14:paraId="5A1CAE4D" w14:textId="2347516A" w:rsidR="00E618CE" w:rsidRPr="00881BF9" w:rsidRDefault="00E618CE">
            <w:r w:rsidRPr="00881BF9">
              <w:t xml:space="preserve">turi būti užtikrinama galimybė stebėti VRKIS bei atskirų jos komponentų veikimo rodiklius bei gauti parnešimus sutrikus komponentų veikimui ar rodikliams pasiekus kritines reikšmes; </w:t>
            </w:r>
          </w:p>
        </w:tc>
      </w:tr>
      <w:tr w:rsidR="00881BF9" w:rsidRPr="00881BF9" w14:paraId="022367A2" w14:textId="77777777" w:rsidTr="2AE065F7">
        <w:tc>
          <w:tcPr>
            <w:tcW w:w="626" w:type="pct"/>
          </w:tcPr>
          <w:p w14:paraId="5232E109" w14:textId="77777777" w:rsidR="00E618CE" w:rsidRPr="00881BF9" w:rsidRDefault="00E618CE" w:rsidP="00AF0807">
            <w:pPr>
              <w:pStyle w:val="Sraopastraipa"/>
              <w:numPr>
                <w:ilvl w:val="1"/>
                <w:numId w:val="11"/>
              </w:numPr>
            </w:pPr>
          </w:p>
        </w:tc>
        <w:tc>
          <w:tcPr>
            <w:tcW w:w="4374" w:type="pct"/>
          </w:tcPr>
          <w:p w14:paraId="04EFE4A6" w14:textId="21EE362F" w:rsidR="00E618CE" w:rsidRPr="00881BF9" w:rsidRDefault="00E618CE">
            <w:r w:rsidRPr="00881BF9">
              <w:t>VRKIS plėtimui, šioje Techninėje specifikacijoje numatytų reikalavimų apimtyje, neturi būti reikalaujama įsigyti papildomų veikimui reikalingų technologinių licencijų.</w:t>
            </w:r>
          </w:p>
        </w:tc>
      </w:tr>
      <w:tr w:rsidR="00881BF9" w:rsidRPr="00881BF9" w14:paraId="6D31F91A" w14:textId="77777777" w:rsidTr="2AE065F7">
        <w:tc>
          <w:tcPr>
            <w:tcW w:w="626" w:type="pct"/>
          </w:tcPr>
          <w:p w14:paraId="234B7597" w14:textId="77777777" w:rsidR="00E618CE" w:rsidRPr="00881BF9" w:rsidRDefault="00E618CE" w:rsidP="00AF0807">
            <w:pPr>
              <w:pStyle w:val="Sraopastraipa"/>
              <w:numPr>
                <w:ilvl w:val="0"/>
                <w:numId w:val="11"/>
              </w:numPr>
            </w:pPr>
          </w:p>
        </w:tc>
        <w:tc>
          <w:tcPr>
            <w:tcW w:w="4374" w:type="pct"/>
          </w:tcPr>
          <w:p w14:paraId="20EADD21" w14:textId="2D79471A" w:rsidR="00E618CE" w:rsidRPr="00881BF9" w:rsidRDefault="00E618CE">
            <w:r w:rsidRPr="00881BF9">
              <w:t xml:space="preserve">VRKIS atskiri komponentai turi būtų kaip įmanoma mažesni, lengvai valdomi virtualizacijos/konteinerių platformose. </w:t>
            </w:r>
          </w:p>
        </w:tc>
      </w:tr>
      <w:tr w:rsidR="00881BF9" w:rsidRPr="00881BF9" w14:paraId="0DB530A9" w14:textId="77777777" w:rsidTr="2AE065F7">
        <w:tc>
          <w:tcPr>
            <w:tcW w:w="626" w:type="pct"/>
          </w:tcPr>
          <w:p w14:paraId="3CE811F0" w14:textId="77777777" w:rsidR="00E618CE" w:rsidRPr="00881BF9" w:rsidRDefault="00E618CE" w:rsidP="00AF0807">
            <w:pPr>
              <w:pStyle w:val="Sraopastraipa"/>
              <w:numPr>
                <w:ilvl w:val="0"/>
                <w:numId w:val="11"/>
              </w:numPr>
            </w:pPr>
          </w:p>
        </w:tc>
        <w:tc>
          <w:tcPr>
            <w:tcW w:w="4374" w:type="pct"/>
          </w:tcPr>
          <w:p w14:paraId="2E04EAEC" w14:textId="1EB2D7AA" w:rsidR="00E618CE" w:rsidRPr="00881BF9" w:rsidRDefault="00E618CE">
            <w:r w:rsidRPr="00881BF9">
              <w:t>VRKIS architektūra turi būti daugiapakopė (angl. Multi-tier, N-tier), ją turi sudaryti mažiausiai 4 hierarchiniai lygmenys (vaizdavimo, veiklos logikos, duomenų bazės, integracijų).</w:t>
            </w:r>
          </w:p>
        </w:tc>
      </w:tr>
      <w:tr w:rsidR="00881BF9" w:rsidRPr="00881BF9" w14:paraId="2E3ADF9D" w14:textId="77777777" w:rsidTr="2AE065F7">
        <w:tc>
          <w:tcPr>
            <w:tcW w:w="626" w:type="pct"/>
          </w:tcPr>
          <w:p w14:paraId="4B54F0AF" w14:textId="77777777" w:rsidR="00E618CE" w:rsidRPr="00881BF9" w:rsidRDefault="00E618CE" w:rsidP="00AF0807">
            <w:pPr>
              <w:pStyle w:val="Sraopastraipa"/>
              <w:numPr>
                <w:ilvl w:val="0"/>
                <w:numId w:val="11"/>
              </w:numPr>
            </w:pPr>
          </w:p>
        </w:tc>
        <w:tc>
          <w:tcPr>
            <w:tcW w:w="4374" w:type="pct"/>
          </w:tcPr>
          <w:p w14:paraId="14A23794" w14:textId="7CA634FF" w:rsidR="00E618CE" w:rsidRPr="00881BF9" w:rsidRDefault="00E618CE">
            <w:r w:rsidRPr="00881BF9">
              <w:t>Vaizdavimo lygmuo (angl. Presentation Layer) turi užtikrinti kompiuterinių priemonių visumą prieigai prie VRKIS pateikiamo skaitmeninio turinio galimais skaitmeniniais kanalais ir tuo pačiu prie VRKIS naudotojo sąsajų, reikalingų VRKIS funkcijų atlikimui. Vaizdavimo lygmuo turi sąveikauti su veiklos logikos lygmeniu sisteminių pranešimų pagalba.</w:t>
            </w:r>
          </w:p>
        </w:tc>
      </w:tr>
      <w:tr w:rsidR="00881BF9" w:rsidRPr="00881BF9" w14:paraId="7FACF058" w14:textId="77777777" w:rsidTr="2AE065F7">
        <w:tc>
          <w:tcPr>
            <w:tcW w:w="626" w:type="pct"/>
          </w:tcPr>
          <w:p w14:paraId="607D4C35" w14:textId="77777777" w:rsidR="00E618CE" w:rsidRPr="00881BF9" w:rsidRDefault="00E618CE" w:rsidP="00AF0807">
            <w:pPr>
              <w:pStyle w:val="Sraopastraipa"/>
              <w:numPr>
                <w:ilvl w:val="0"/>
                <w:numId w:val="11"/>
              </w:numPr>
            </w:pPr>
          </w:p>
        </w:tc>
        <w:tc>
          <w:tcPr>
            <w:tcW w:w="4374" w:type="pct"/>
          </w:tcPr>
          <w:p w14:paraId="41E16A04" w14:textId="0650FF99" w:rsidR="00E618CE" w:rsidRPr="00881BF9" w:rsidRDefault="00E618CE">
            <w:r w:rsidRPr="00881BF9">
              <w:t>Veiklos logikos lygmuo (angl. Application Layer) programinėmis priemonėmis turi pilnai ar iš dalies automatizuoti veiklos procesų žingsnius ar jų dalį bei kontroliuoti programinių funkcijų vykdymo eigą. Veiklos logikos lygmenyje sisteminiai pranešimai turi būti priimami, apdorojami ir perduodami vaizdavimo lygmeniui. Taip pat šis lygmuo turi aptarnauti: (a) duomenų lygmenį, teikiant atitinkamas duomenų užklausas, apdorojant gautus duomenis, perduodant juos saugojimui ar keičiant juos; (b) vaizdavimo lygmenį, perduodant į jį iš duomenų lygmens gautus ir / ar veiklos logikos lygmenyje apdorotus duomenis bei priimant ir perduodant kitas sistemines instrukcijas.</w:t>
            </w:r>
          </w:p>
        </w:tc>
      </w:tr>
      <w:tr w:rsidR="00881BF9" w:rsidRPr="00881BF9" w14:paraId="245620E0" w14:textId="77777777" w:rsidTr="2AE065F7">
        <w:tc>
          <w:tcPr>
            <w:tcW w:w="626" w:type="pct"/>
          </w:tcPr>
          <w:p w14:paraId="0B67DFEC" w14:textId="77777777" w:rsidR="00E618CE" w:rsidRPr="00881BF9" w:rsidRDefault="00E618CE" w:rsidP="00AF0807">
            <w:pPr>
              <w:pStyle w:val="Sraopastraipa"/>
              <w:numPr>
                <w:ilvl w:val="0"/>
                <w:numId w:val="11"/>
              </w:numPr>
            </w:pPr>
          </w:p>
        </w:tc>
        <w:tc>
          <w:tcPr>
            <w:tcW w:w="4374" w:type="pct"/>
          </w:tcPr>
          <w:p w14:paraId="2B061B68" w14:textId="3DDD79A8" w:rsidR="00E618CE" w:rsidRPr="00881BF9" w:rsidRDefault="00E618CE">
            <w:r w:rsidRPr="00881BF9">
              <w:t>Duomenų bazės lygmuo (angl. Database Layer) turi būti realizuotas operacinių sistemų failų sistemos, duomenų bazių, duomenų talpyklų ar saugyklų pavidalu. Duomenų bazės lygmenyje skirtingi duomenų rinkiniai turi būti integruojami į vieną unifikuotą duomenų mainų platformą veiklos logikos lygmenyje esančių komponentų pagalba.</w:t>
            </w:r>
          </w:p>
        </w:tc>
      </w:tr>
      <w:tr w:rsidR="00881BF9" w:rsidRPr="00881BF9" w14:paraId="6BD555C2" w14:textId="77777777" w:rsidTr="2AE065F7">
        <w:tc>
          <w:tcPr>
            <w:tcW w:w="626" w:type="pct"/>
          </w:tcPr>
          <w:p w14:paraId="679EDB87" w14:textId="77777777" w:rsidR="00E618CE" w:rsidRPr="00881BF9" w:rsidRDefault="00E618CE" w:rsidP="00AF0807">
            <w:pPr>
              <w:pStyle w:val="Sraopastraipa"/>
              <w:numPr>
                <w:ilvl w:val="0"/>
                <w:numId w:val="11"/>
              </w:numPr>
            </w:pPr>
          </w:p>
        </w:tc>
        <w:tc>
          <w:tcPr>
            <w:tcW w:w="4374" w:type="pct"/>
          </w:tcPr>
          <w:p w14:paraId="5458C047" w14:textId="742D4D2E" w:rsidR="00E618CE" w:rsidRPr="00881BF9" w:rsidRDefault="00E618CE">
            <w:r w:rsidRPr="00881BF9">
              <w:t>Integracijų lygmuo (angl. Integration Layer) turi užtikrint reikalingų duomenų mainus tiek tarp vidinių VRKIS komponentų tiek ir su išorinėmis informacinėmis sistemomis. Duomenų mainai užtikrinami realizuotomis WS ar RESTful integracinėmis sąsajomis ir / arba, tik suderinus su Perkančiąja organizacija, tiesiogine prieiga prie duomenų bazės.</w:t>
            </w:r>
          </w:p>
        </w:tc>
      </w:tr>
      <w:tr w:rsidR="00881BF9" w:rsidRPr="00881BF9" w14:paraId="0FA2CCC4" w14:textId="77777777" w:rsidTr="2AE065F7">
        <w:tc>
          <w:tcPr>
            <w:tcW w:w="626" w:type="pct"/>
          </w:tcPr>
          <w:p w14:paraId="727D1445" w14:textId="77777777" w:rsidR="00E618CE" w:rsidRPr="00881BF9" w:rsidRDefault="00E618CE" w:rsidP="00AF0807">
            <w:pPr>
              <w:pStyle w:val="Sraopastraipa"/>
              <w:numPr>
                <w:ilvl w:val="0"/>
                <w:numId w:val="11"/>
              </w:numPr>
            </w:pPr>
          </w:p>
        </w:tc>
        <w:tc>
          <w:tcPr>
            <w:tcW w:w="4374" w:type="pct"/>
          </w:tcPr>
          <w:p w14:paraId="437F8F21" w14:textId="7F2B2884" w:rsidR="00E618CE" w:rsidRPr="00881BF9" w:rsidRDefault="00E618CE">
            <w:r w:rsidRPr="00881BF9">
              <w:t>Visi VRKIS funkciniai komponentai privalo palaikyti Unicode (UTF – 8) standartą.</w:t>
            </w:r>
          </w:p>
        </w:tc>
      </w:tr>
      <w:tr w:rsidR="00881BF9" w:rsidRPr="00881BF9" w14:paraId="6BAF88BA" w14:textId="77777777" w:rsidTr="2AE065F7">
        <w:tc>
          <w:tcPr>
            <w:tcW w:w="626" w:type="pct"/>
          </w:tcPr>
          <w:p w14:paraId="225F7847" w14:textId="77777777" w:rsidR="00E618CE" w:rsidRPr="00881BF9" w:rsidRDefault="00E618CE" w:rsidP="00AF0807">
            <w:pPr>
              <w:pStyle w:val="Sraopastraipa"/>
              <w:numPr>
                <w:ilvl w:val="0"/>
                <w:numId w:val="11"/>
              </w:numPr>
            </w:pPr>
          </w:p>
        </w:tc>
        <w:tc>
          <w:tcPr>
            <w:tcW w:w="4374" w:type="pct"/>
          </w:tcPr>
          <w:p w14:paraId="4395FA49" w14:textId="7F63CA47" w:rsidR="00E618CE" w:rsidRPr="00881BF9" w:rsidRDefault="00E618CE">
            <w:r w:rsidRPr="00881BF9">
              <w:t>VRKIS turi būti suprojektuota ir realizuota taip, kad būtų lanksti modifikuojant – realizavus funkcionalumo pakeitimus vienoje ar keliose funkcinėse srityse, pakeitimai neturi būti visos VRKIS perkūrimo priežastimi.</w:t>
            </w:r>
          </w:p>
        </w:tc>
      </w:tr>
      <w:tr w:rsidR="00881BF9" w:rsidRPr="00881BF9" w14:paraId="4C303313" w14:textId="77777777" w:rsidTr="2AE065F7">
        <w:tc>
          <w:tcPr>
            <w:tcW w:w="626" w:type="pct"/>
          </w:tcPr>
          <w:p w14:paraId="40E01B13" w14:textId="77777777" w:rsidR="00E618CE" w:rsidRPr="00881BF9" w:rsidRDefault="00E618CE" w:rsidP="00AF0807">
            <w:pPr>
              <w:pStyle w:val="Sraopastraipa"/>
              <w:numPr>
                <w:ilvl w:val="0"/>
                <w:numId w:val="11"/>
              </w:numPr>
            </w:pPr>
          </w:p>
        </w:tc>
        <w:tc>
          <w:tcPr>
            <w:tcW w:w="4374" w:type="pct"/>
          </w:tcPr>
          <w:p w14:paraId="707B7B25" w14:textId="5E45A47C" w:rsidR="00E618CE" w:rsidRPr="00881BF9" w:rsidRDefault="00E618CE">
            <w:r w:rsidRPr="00881BF9">
              <w:t>Turi būti galimybė administruoti VRKIS duomenų atnaujinimo procedūras nustatant, kad jos būtų vykdomos ne darbo valandomis.</w:t>
            </w:r>
          </w:p>
        </w:tc>
      </w:tr>
      <w:tr w:rsidR="00E618CE" w:rsidRPr="00881BF9" w14:paraId="4F137055" w14:textId="77777777" w:rsidTr="2AE065F7">
        <w:tc>
          <w:tcPr>
            <w:tcW w:w="626" w:type="pct"/>
          </w:tcPr>
          <w:p w14:paraId="7BCBE5D9" w14:textId="77777777" w:rsidR="00E618CE" w:rsidRPr="00881BF9" w:rsidRDefault="00E618CE" w:rsidP="00AF0807">
            <w:pPr>
              <w:pStyle w:val="Sraopastraipa"/>
              <w:numPr>
                <w:ilvl w:val="0"/>
                <w:numId w:val="11"/>
              </w:numPr>
            </w:pPr>
          </w:p>
        </w:tc>
        <w:tc>
          <w:tcPr>
            <w:tcW w:w="4374" w:type="pct"/>
          </w:tcPr>
          <w:p w14:paraId="583D9F41" w14:textId="6E581249" w:rsidR="00E618CE" w:rsidRPr="00881BF9" w:rsidRDefault="00E618CE">
            <w:r w:rsidRPr="00881BF9">
              <w:t>Turi būti užtikrinta, kad atliekami VRKIS naudotojų veiksmai neblokuotų kitų VRKIS naudotojų veiksmų, išskyrus atvejus, kai dėl duomenų integralumo, VRKIS naudotojams blokuojama prieiga prie tuo metu kitų VRKIS naudotojų tvarkomų duomenų. Apie blokavimo priežastis VRKIS naudotojai turi būti informuoti informatyviais pranešimais, pateikiamais blokavimo metu.</w:t>
            </w:r>
          </w:p>
        </w:tc>
      </w:tr>
    </w:tbl>
    <w:p w14:paraId="5208B4A1" w14:textId="77777777" w:rsidR="00E618CE" w:rsidRPr="00881BF9" w:rsidRDefault="00E618CE" w:rsidP="00E618CE"/>
    <w:p w14:paraId="571F7BD6" w14:textId="35B2715F" w:rsidR="00E618CE" w:rsidRPr="00881BF9" w:rsidRDefault="00E618CE" w:rsidP="00E618CE">
      <w:pPr>
        <w:pStyle w:val="Antrat"/>
        <w:keepNext/>
        <w:rPr>
          <w:b w:val="0"/>
          <w:bCs w:val="0"/>
          <w:color w:val="auto"/>
          <w:szCs w:val="24"/>
        </w:rPr>
      </w:pPr>
      <w:r w:rsidRPr="00881BF9">
        <w:rPr>
          <w:b w:val="0"/>
          <w:color w:val="auto"/>
          <w:szCs w:val="24"/>
          <w:shd w:val="clear" w:color="auto" w:fill="E6E6E6"/>
        </w:rPr>
        <w:fldChar w:fldCharType="begin"/>
      </w:r>
      <w:r w:rsidRPr="00881BF9">
        <w:rPr>
          <w:b w:val="0"/>
          <w:bCs w:val="0"/>
          <w:color w:val="auto"/>
          <w:szCs w:val="24"/>
        </w:rPr>
        <w:instrText xml:space="preserve"> STYLEREF 1 \s </w:instrText>
      </w:r>
      <w:r w:rsidRPr="00881BF9">
        <w:rPr>
          <w:b w:val="0"/>
          <w:color w:val="auto"/>
          <w:szCs w:val="24"/>
          <w:shd w:val="clear" w:color="auto" w:fill="E6E6E6"/>
        </w:rPr>
        <w:fldChar w:fldCharType="separate"/>
      </w:r>
      <w:r w:rsidR="00881BF9" w:rsidRPr="00881BF9">
        <w:rPr>
          <w:b w:val="0"/>
          <w:bCs w:val="0"/>
          <w:color w:val="auto"/>
          <w:szCs w:val="24"/>
        </w:rPr>
        <w:t>9</w:t>
      </w:r>
      <w:r w:rsidRPr="00881BF9">
        <w:rPr>
          <w:b w:val="0"/>
          <w:color w:val="auto"/>
          <w:szCs w:val="24"/>
          <w:shd w:val="clear" w:color="auto" w:fill="E6E6E6"/>
        </w:rPr>
        <w:fldChar w:fldCharType="end"/>
      </w:r>
      <w:r w:rsidRPr="00881BF9">
        <w:rPr>
          <w:b w:val="0"/>
          <w:bCs w:val="0"/>
          <w:color w:val="auto"/>
          <w:szCs w:val="24"/>
        </w:rPr>
        <w:t>.</w:t>
      </w:r>
      <w:r w:rsidRPr="00881BF9">
        <w:rPr>
          <w:b w:val="0"/>
          <w:color w:val="auto"/>
          <w:szCs w:val="24"/>
          <w:shd w:val="clear" w:color="auto" w:fill="E6E6E6"/>
        </w:rPr>
        <w:fldChar w:fldCharType="begin"/>
      </w:r>
      <w:r w:rsidRPr="00881BF9">
        <w:rPr>
          <w:b w:val="0"/>
          <w:bCs w:val="0"/>
          <w:color w:val="auto"/>
          <w:szCs w:val="24"/>
        </w:rPr>
        <w:instrText xml:space="preserve"> SEQ Table \* ARABIC \s 1 </w:instrText>
      </w:r>
      <w:r w:rsidRPr="00881BF9">
        <w:rPr>
          <w:b w:val="0"/>
          <w:color w:val="auto"/>
          <w:szCs w:val="24"/>
          <w:shd w:val="clear" w:color="auto" w:fill="E6E6E6"/>
        </w:rPr>
        <w:fldChar w:fldCharType="separate"/>
      </w:r>
      <w:r w:rsidR="00881BF9" w:rsidRPr="00881BF9">
        <w:rPr>
          <w:b w:val="0"/>
          <w:bCs w:val="0"/>
          <w:color w:val="auto"/>
          <w:szCs w:val="24"/>
        </w:rPr>
        <w:t>3</w:t>
      </w:r>
      <w:r w:rsidRPr="00881BF9">
        <w:rPr>
          <w:b w:val="0"/>
          <w:color w:val="auto"/>
          <w:szCs w:val="24"/>
          <w:shd w:val="clear" w:color="auto" w:fill="E6E6E6"/>
        </w:rPr>
        <w:fldChar w:fldCharType="end"/>
      </w:r>
      <w:r w:rsidRPr="00881BF9">
        <w:rPr>
          <w:b w:val="0"/>
          <w:bCs w:val="0"/>
          <w:color w:val="auto"/>
          <w:szCs w:val="24"/>
        </w:rPr>
        <w:t xml:space="preserve"> lentelė. Reikalavimai aukštam prieinamumui</w:t>
      </w:r>
    </w:p>
    <w:tbl>
      <w:tblPr>
        <w:tblStyle w:val="Lentelstinklelis"/>
        <w:tblW w:w="5000" w:type="pct"/>
        <w:tblLook w:val="04A0" w:firstRow="1" w:lastRow="0" w:firstColumn="1" w:lastColumn="0" w:noHBand="0" w:noVBand="1"/>
      </w:tblPr>
      <w:tblGrid>
        <w:gridCol w:w="1129"/>
        <w:gridCol w:w="7890"/>
      </w:tblGrid>
      <w:tr w:rsidR="00881BF9" w:rsidRPr="00881BF9" w14:paraId="7AD947A3" w14:textId="77777777">
        <w:trPr>
          <w:tblHeader/>
        </w:trPr>
        <w:tc>
          <w:tcPr>
            <w:tcW w:w="626" w:type="pct"/>
            <w:shd w:val="clear" w:color="auto" w:fill="F2F2F2" w:themeFill="background1" w:themeFillShade="F2"/>
            <w:vAlign w:val="center"/>
          </w:tcPr>
          <w:p w14:paraId="6DDE95EF" w14:textId="77777777" w:rsidR="00E618CE" w:rsidRPr="00881BF9" w:rsidRDefault="00E618CE">
            <w:pPr>
              <w:jc w:val="left"/>
              <w:rPr>
                <w:b/>
                <w:bCs/>
              </w:rPr>
            </w:pPr>
            <w:r w:rsidRPr="00881BF9">
              <w:rPr>
                <w:b/>
                <w:bCs/>
              </w:rPr>
              <w:t>Nr.</w:t>
            </w:r>
          </w:p>
        </w:tc>
        <w:tc>
          <w:tcPr>
            <w:tcW w:w="4374" w:type="pct"/>
            <w:shd w:val="clear" w:color="auto" w:fill="F2F2F2" w:themeFill="background1" w:themeFillShade="F2"/>
            <w:vAlign w:val="center"/>
          </w:tcPr>
          <w:p w14:paraId="0F2ADFD2" w14:textId="77777777" w:rsidR="00E618CE" w:rsidRPr="00881BF9" w:rsidRDefault="00E618CE">
            <w:pPr>
              <w:jc w:val="left"/>
              <w:rPr>
                <w:b/>
                <w:bCs/>
              </w:rPr>
            </w:pPr>
            <w:r w:rsidRPr="00881BF9">
              <w:rPr>
                <w:b/>
                <w:bCs/>
              </w:rPr>
              <w:t>Reikalavimas</w:t>
            </w:r>
          </w:p>
        </w:tc>
      </w:tr>
      <w:tr w:rsidR="00881BF9" w:rsidRPr="00881BF9" w14:paraId="6B7E0890" w14:textId="77777777">
        <w:tc>
          <w:tcPr>
            <w:tcW w:w="626" w:type="pct"/>
          </w:tcPr>
          <w:p w14:paraId="7C9E3BEF" w14:textId="77777777" w:rsidR="00E618CE" w:rsidRPr="00881BF9" w:rsidRDefault="00E618CE" w:rsidP="00AF0807">
            <w:pPr>
              <w:pStyle w:val="Sraopastraipa"/>
              <w:numPr>
                <w:ilvl w:val="0"/>
                <w:numId w:val="11"/>
              </w:numPr>
            </w:pPr>
          </w:p>
        </w:tc>
        <w:tc>
          <w:tcPr>
            <w:tcW w:w="4374" w:type="pct"/>
          </w:tcPr>
          <w:p w14:paraId="5D6E4C9D" w14:textId="5881F13B" w:rsidR="00E618CE" w:rsidRPr="00881BF9" w:rsidRDefault="00E618CE">
            <w:r w:rsidRPr="00881BF9">
              <w:t>VRKIS architektūra turi užtikrinti VRKIS veikimą aukšto prieinamumo (angl. High availability) principu. Aukštas prieinamumas turi būti realizuojamas paslaugų lygyje, integracijų lygyje ir duomenų lygyje.</w:t>
            </w:r>
          </w:p>
        </w:tc>
      </w:tr>
      <w:tr w:rsidR="00881BF9" w:rsidRPr="00881BF9" w14:paraId="4C58CB59" w14:textId="77777777">
        <w:tc>
          <w:tcPr>
            <w:tcW w:w="626" w:type="pct"/>
          </w:tcPr>
          <w:p w14:paraId="5D1B5ADF" w14:textId="77777777" w:rsidR="00E618CE" w:rsidRPr="00881BF9" w:rsidRDefault="00E618CE" w:rsidP="00AF0807">
            <w:pPr>
              <w:pStyle w:val="Sraopastraipa"/>
              <w:numPr>
                <w:ilvl w:val="0"/>
                <w:numId w:val="11"/>
              </w:numPr>
            </w:pPr>
          </w:p>
        </w:tc>
        <w:tc>
          <w:tcPr>
            <w:tcW w:w="4374" w:type="pct"/>
          </w:tcPr>
          <w:p w14:paraId="7D79FFD7" w14:textId="04D88C3E" w:rsidR="00E618CE" w:rsidRPr="00881BF9" w:rsidRDefault="00E618CE">
            <w:r w:rsidRPr="00881BF9">
              <w:t>VRKIS architektūra turi užtikrinti, kad nustojus veikti vienam VRKIS komponentui neturėtų nustoti veikti visa VRKIS.</w:t>
            </w:r>
          </w:p>
        </w:tc>
      </w:tr>
      <w:tr w:rsidR="00881BF9" w:rsidRPr="00881BF9" w14:paraId="536A54BC" w14:textId="77777777">
        <w:tc>
          <w:tcPr>
            <w:tcW w:w="626" w:type="pct"/>
          </w:tcPr>
          <w:p w14:paraId="057DF312" w14:textId="77777777" w:rsidR="00E618CE" w:rsidRPr="00881BF9" w:rsidRDefault="00E618CE" w:rsidP="00AF0807">
            <w:pPr>
              <w:pStyle w:val="Sraopastraipa"/>
              <w:numPr>
                <w:ilvl w:val="0"/>
                <w:numId w:val="11"/>
              </w:numPr>
            </w:pPr>
          </w:p>
        </w:tc>
        <w:tc>
          <w:tcPr>
            <w:tcW w:w="4374" w:type="pct"/>
          </w:tcPr>
          <w:p w14:paraId="4BE2B5EE" w14:textId="05D9F5C9" w:rsidR="00E618CE" w:rsidRPr="00881BF9" w:rsidRDefault="00E618CE">
            <w:r w:rsidRPr="00881BF9">
              <w:t>VRKIS architektūros sprendimas, turi leisti užtikrinti apkrovų balansavimo (angl. load balancing) panaudojimą jeigu to reikia, kad būtų pasiekti VRKIS našumo reikalavimai.</w:t>
            </w:r>
          </w:p>
        </w:tc>
      </w:tr>
      <w:tr w:rsidR="00881BF9" w:rsidRPr="00881BF9" w14:paraId="5F4447DF" w14:textId="77777777">
        <w:tc>
          <w:tcPr>
            <w:tcW w:w="626" w:type="pct"/>
          </w:tcPr>
          <w:p w14:paraId="31419201" w14:textId="77777777" w:rsidR="00E618CE" w:rsidRPr="00881BF9" w:rsidRDefault="00E618CE" w:rsidP="00AF0807">
            <w:pPr>
              <w:pStyle w:val="Sraopastraipa"/>
              <w:numPr>
                <w:ilvl w:val="0"/>
                <w:numId w:val="11"/>
              </w:numPr>
            </w:pPr>
          </w:p>
        </w:tc>
        <w:tc>
          <w:tcPr>
            <w:tcW w:w="4374" w:type="pct"/>
          </w:tcPr>
          <w:p w14:paraId="3B8B04CF" w14:textId="23DF09A9" w:rsidR="00E618CE" w:rsidRPr="00881BF9" w:rsidRDefault="00E618CE">
            <w:r w:rsidRPr="00881BF9">
              <w:t>Diegėjo suprojektuotas VRKIS sprendimas turi užtikrinti, kad laikas, per kurį atstatomi duomenys po incidento (RTO) (skaičiavimo išteklių numatytajam mastui atkurti) neviršytų 60 min.</w:t>
            </w:r>
          </w:p>
        </w:tc>
      </w:tr>
      <w:tr w:rsidR="00E618CE" w:rsidRPr="00881BF9" w14:paraId="1135FC96" w14:textId="77777777">
        <w:tc>
          <w:tcPr>
            <w:tcW w:w="626" w:type="pct"/>
          </w:tcPr>
          <w:p w14:paraId="59862B93" w14:textId="77777777" w:rsidR="00E618CE" w:rsidRPr="00881BF9" w:rsidRDefault="00E618CE" w:rsidP="00AF0807">
            <w:pPr>
              <w:pStyle w:val="Sraopastraipa"/>
              <w:numPr>
                <w:ilvl w:val="0"/>
                <w:numId w:val="11"/>
              </w:numPr>
            </w:pPr>
          </w:p>
        </w:tc>
        <w:tc>
          <w:tcPr>
            <w:tcW w:w="4374" w:type="pct"/>
          </w:tcPr>
          <w:p w14:paraId="0B428005" w14:textId="6136A27C" w:rsidR="00E618CE" w:rsidRPr="00881BF9" w:rsidRDefault="00E618CE">
            <w:r w:rsidRPr="00881BF9">
              <w:t>Diegėjo suprojektuotas VRKIS sprendimas turi užtikrinti, kad VRKIS prieinamumas būtų ne mažesnis nei 9</w:t>
            </w:r>
            <w:r w:rsidR="00C67FF3" w:rsidRPr="00881BF9">
              <w:t>8</w:t>
            </w:r>
            <w:r w:rsidRPr="00881BF9">
              <w:t xml:space="preserve">% laiko per parą (skaičiuojant laiką, kuris yra numatytas klaidų šalinimo metu), kiek to neribos VRKIS infrastruktūra (kai tokį ar geresnį paslaugų teikimo lygį užtikrina duomenų centro infrastruktūra). </w:t>
            </w:r>
          </w:p>
        </w:tc>
      </w:tr>
    </w:tbl>
    <w:p w14:paraId="1574B8AA" w14:textId="77777777" w:rsidR="00E618CE" w:rsidRPr="00881BF9" w:rsidRDefault="00E618CE" w:rsidP="00E618CE"/>
    <w:p w14:paraId="2691F2FF" w14:textId="47A6C842" w:rsidR="00E618CE" w:rsidRPr="00881BF9" w:rsidRDefault="00E618CE" w:rsidP="00E618CE">
      <w:pPr>
        <w:pStyle w:val="Antrat"/>
        <w:keepNext/>
        <w:rPr>
          <w:b w:val="0"/>
          <w:bCs w:val="0"/>
          <w:color w:val="auto"/>
          <w:szCs w:val="24"/>
        </w:rPr>
      </w:pPr>
      <w:r w:rsidRPr="00881BF9">
        <w:rPr>
          <w:b w:val="0"/>
          <w:color w:val="auto"/>
          <w:szCs w:val="24"/>
          <w:shd w:val="clear" w:color="auto" w:fill="E6E6E6"/>
        </w:rPr>
        <w:fldChar w:fldCharType="begin"/>
      </w:r>
      <w:r w:rsidRPr="00881BF9">
        <w:rPr>
          <w:b w:val="0"/>
          <w:bCs w:val="0"/>
          <w:color w:val="auto"/>
          <w:szCs w:val="24"/>
        </w:rPr>
        <w:instrText xml:space="preserve"> STYLEREF 1 \s </w:instrText>
      </w:r>
      <w:r w:rsidRPr="00881BF9">
        <w:rPr>
          <w:b w:val="0"/>
          <w:color w:val="auto"/>
          <w:szCs w:val="24"/>
          <w:shd w:val="clear" w:color="auto" w:fill="E6E6E6"/>
        </w:rPr>
        <w:fldChar w:fldCharType="separate"/>
      </w:r>
      <w:r w:rsidR="00881BF9" w:rsidRPr="00881BF9">
        <w:rPr>
          <w:b w:val="0"/>
          <w:bCs w:val="0"/>
          <w:color w:val="auto"/>
          <w:szCs w:val="24"/>
        </w:rPr>
        <w:t>9</w:t>
      </w:r>
      <w:r w:rsidRPr="00881BF9">
        <w:rPr>
          <w:b w:val="0"/>
          <w:color w:val="auto"/>
          <w:szCs w:val="24"/>
          <w:shd w:val="clear" w:color="auto" w:fill="E6E6E6"/>
        </w:rPr>
        <w:fldChar w:fldCharType="end"/>
      </w:r>
      <w:r w:rsidRPr="00881BF9">
        <w:rPr>
          <w:b w:val="0"/>
          <w:bCs w:val="0"/>
          <w:color w:val="auto"/>
          <w:szCs w:val="24"/>
        </w:rPr>
        <w:t>.</w:t>
      </w:r>
      <w:r w:rsidRPr="00881BF9">
        <w:rPr>
          <w:b w:val="0"/>
          <w:color w:val="auto"/>
          <w:szCs w:val="24"/>
          <w:shd w:val="clear" w:color="auto" w:fill="E6E6E6"/>
        </w:rPr>
        <w:fldChar w:fldCharType="begin"/>
      </w:r>
      <w:r w:rsidRPr="00881BF9">
        <w:rPr>
          <w:b w:val="0"/>
          <w:bCs w:val="0"/>
          <w:color w:val="auto"/>
          <w:szCs w:val="24"/>
        </w:rPr>
        <w:instrText xml:space="preserve"> SEQ Table \* ARABIC \s 1 </w:instrText>
      </w:r>
      <w:r w:rsidRPr="00881BF9">
        <w:rPr>
          <w:b w:val="0"/>
          <w:color w:val="auto"/>
          <w:szCs w:val="24"/>
          <w:shd w:val="clear" w:color="auto" w:fill="E6E6E6"/>
        </w:rPr>
        <w:fldChar w:fldCharType="separate"/>
      </w:r>
      <w:r w:rsidR="00881BF9" w:rsidRPr="00881BF9">
        <w:rPr>
          <w:b w:val="0"/>
          <w:bCs w:val="0"/>
          <w:color w:val="auto"/>
          <w:szCs w:val="24"/>
        </w:rPr>
        <w:t>4</w:t>
      </w:r>
      <w:r w:rsidRPr="00881BF9">
        <w:rPr>
          <w:b w:val="0"/>
          <w:color w:val="auto"/>
          <w:szCs w:val="24"/>
          <w:shd w:val="clear" w:color="auto" w:fill="E6E6E6"/>
        </w:rPr>
        <w:fldChar w:fldCharType="end"/>
      </w:r>
      <w:r w:rsidRPr="00881BF9">
        <w:rPr>
          <w:b w:val="0"/>
          <w:bCs w:val="0"/>
          <w:color w:val="auto"/>
          <w:szCs w:val="24"/>
        </w:rPr>
        <w:t xml:space="preserve"> lentelė. Architektūriniai reikalavimai duomenų saugojimui</w:t>
      </w:r>
    </w:p>
    <w:tbl>
      <w:tblPr>
        <w:tblStyle w:val="Lentelstinklelis"/>
        <w:tblW w:w="5000" w:type="pct"/>
        <w:tblLook w:val="04A0" w:firstRow="1" w:lastRow="0" w:firstColumn="1" w:lastColumn="0" w:noHBand="0" w:noVBand="1"/>
      </w:tblPr>
      <w:tblGrid>
        <w:gridCol w:w="1129"/>
        <w:gridCol w:w="7890"/>
      </w:tblGrid>
      <w:tr w:rsidR="00881BF9" w:rsidRPr="00881BF9" w14:paraId="729E9328" w14:textId="77777777">
        <w:trPr>
          <w:tblHeader/>
        </w:trPr>
        <w:tc>
          <w:tcPr>
            <w:tcW w:w="626" w:type="pct"/>
            <w:shd w:val="clear" w:color="auto" w:fill="F2F2F2" w:themeFill="background1" w:themeFillShade="F2"/>
            <w:vAlign w:val="center"/>
          </w:tcPr>
          <w:p w14:paraId="4823F348" w14:textId="77777777" w:rsidR="00E618CE" w:rsidRPr="00881BF9" w:rsidRDefault="00E618CE">
            <w:pPr>
              <w:jc w:val="left"/>
              <w:rPr>
                <w:b/>
                <w:bCs/>
              </w:rPr>
            </w:pPr>
            <w:r w:rsidRPr="00881BF9">
              <w:rPr>
                <w:b/>
                <w:bCs/>
              </w:rPr>
              <w:t>Nr.</w:t>
            </w:r>
          </w:p>
        </w:tc>
        <w:tc>
          <w:tcPr>
            <w:tcW w:w="4374" w:type="pct"/>
            <w:shd w:val="clear" w:color="auto" w:fill="F2F2F2" w:themeFill="background1" w:themeFillShade="F2"/>
            <w:vAlign w:val="center"/>
          </w:tcPr>
          <w:p w14:paraId="2638F869" w14:textId="77777777" w:rsidR="00E618CE" w:rsidRPr="00881BF9" w:rsidRDefault="00E618CE">
            <w:pPr>
              <w:jc w:val="left"/>
              <w:rPr>
                <w:b/>
                <w:bCs/>
              </w:rPr>
            </w:pPr>
            <w:r w:rsidRPr="00881BF9">
              <w:rPr>
                <w:b/>
                <w:bCs/>
              </w:rPr>
              <w:t>Reikalavimas</w:t>
            </w:r>
          </w:p>
        </w:tc>
      </w:tr>
      <w:tr w:rsidR="00E618CE" w:rsidRPr="00881BF9" w14:paraId="252F58EF" w14:textId="77777777">
        <w:tc>
          <w:tcPr>
            <w:tcW w:w="626" w:type="pct"/>
          </w:tcPr>
          <w:p w14:paraId="48805C84" w14:textId="77777777" w:rsidR="00E618CE" w:rsidRPr="00881BF9" w:rsidRDefault="00E618CE" w:rsidP="00AF0807">
            <w:pPr>
              <w:pStyle w:val="Sraopastraipa"/>
              <w:numPr>
                <w:ilvl w:val="0"/>
                <w:numId w:val="11"/>
              </w:numPr>
            </w:pPr>
          </w:p>
        </w:tc>
        <w:tc>
          <w:tcPr>
            <w:tcW w:w="4374" w:type="pct"/>
          </w:tcPr>
          <w:p w14:paraId="7F6A1EDF" w14:textId="112C7F15" w:rsidR="00E618CE" w:rsidRPr="00881BF9" w:rsidRDefault="00E618CE">
            <w:r w:rsidRPr="00881BF9">
              <w:t>Binary tipo duomenys neturi būti saugomi duomenų bazėse. Šio tipo duomenys turi būti saugomi atskirų serverių pagrindu realizuotose failų sistemose arba S3 protokolu pasiekiamose duomenų saugyklose.</w:t>
            </w:r>
          </w:p>
        </w:tc>
      </w:tr>
    </w:tbl>
    <w:p w14:paraId="731552D0" w14:textId="77777777" w:rsidR="00E618CE" w:rsidRPr="00881BF9" w:rsidRDefault="00E618CE" w:rsidP="00E618CE"/>
    <w:p w14:paraId="78508DC0" w14:textId="50CB4DEF" w:rsidR="00E618CE" w:rsidRPr="00881BF9" w:rsidRDefault="00E618CE" w:rsidP="00E618CE">
      <w:pPr>
        <w:pStyle w:val="Antrat2"/>
        <w:ind w:left="567" w:hanging="567"/>
      </w:pPr>
      <w:bookmarkStart w:id="62" w:name="_Toc178546555"/>
      <w:r w:rsidRPr="00881BF9">
        <w:t>Reikalavimai duomenų bazėms</w:t>
      </w:r>
      <w:bookmarkEnd w:id="62"/>
    </w:p>
    <w:p w14:paraId="6EDD58B7" w14:textId="624947BE" w:rsidR="00E618CE" w:rsidRPr="00881BF9" w:rsidRDefault="00E618CE" w:rsidP="00E618CE">
      <w:pPr>
        <w:pStyle w:val="Antrat"/>
        <w:keepNext/>
        <w:rPr>
          <w:b w:val="0"/>
          <w:bCs w:val="0"/>
          <w:color w:val="auto"/>
        </w:rPr>
      </w:pPr>
      <w:r w:rsidRPr="00881BF9">
        <w:rPr>
          <w:b w:val="0"/>
          <w:color w:val="auto"/>
          <w:shd w:val="clear" w:color="auto" w:fill="E6E6E6"/>
        </w:rPr>
        <w:fldChar w:fldCharType="begin"/>
      </w:r>
      <w:r w:rsidRPr="00881BF9">
        <w:rPr>
          <w:b w:val="0"/>
          <w:bCs w:val="0"/>
          <w:color w:val="auto"/>
        </w:rPr>
        <w:instrText xml:space="preserve"> STYLEREF 1 \s </w:instrText>
      </w:r>
      <w:r w:rsidRPr="00881BF9">
        <w:rPr>
          <w:b w:val="0"/>
          <w:color w:val="auto"/>
          <w:shd w:val="clear" w:color="auto" w:fill="E6E6E6"/>
        </w:rPr>
        <w:fldChar w:fldCharType="separate"/>
      </w:r>
      <w:r w:rsidR="00881BF9" w:rsidRPr="00881BF9">
        <w:rPr>
          <w:b w:val="0"/>
          <w:bCs w:val="0"/>
          <w:color w:val="auto"/>
        </w:rPr>
        <w:t>9</w:t>
      </w:r>
      <w:r w:rsidRPr="00881BF9">
        <w:rPr>
          <w:b w:val="0"/>
          <w:color w:val="auto"/>
          <w:shd w:val="clear" w:color="auto" w:fill="E6E6E6"/>
        </w:rPr>
        <w:fldChar w:fldCharType="end"/>
      </w:r>
      <w:r w:rsidRPr="00881BF9">
        <w:rPr>
          <w:b w:val="0"/>
          <w:bCs w:val="0"/>
          <w:color w:val="auto"/>
        </w:rPr>
        <w:t>.</w:t>
      </w:r>
      <w:r w:rsidRPr="00881BF9">
        <w:rPr>
          <w:b w:val="0"/>
          <w:color w:val="auto"/>
          <w:shd w:val="clear" w:color="auto" w:fill="E6E6E6"/>
        </w:rPr>
        <w:fldChar w:fldCharType="begin"/>
      </w:r>
      <w:r w:rsidRPr="00881BF9">
        <w:rPr>
          <w:b w:val="0"/>
          <w:bCs w:val="0"/>
          <w:color w:val="auto"/>
        </w:rPr>
        <w:instrText xml:space="preserve"> SEQ Table \* ARABIC \s 1 </w:instrText>
      </w:r>
      <w:r w:rsidRPr="00881BF9">
        <w:rPr>
          <w:b w:val="0"/>
          <w:color w:val="auto"/>
          <w:shd w:val="clear" w:color="auto" w:fill="E6E6E6"/>
        </w:rPr>
        <w:fldChar w:fldCharType="separate"/>
      </w:r>
      <w:r w:rsidR="00881BF9" w:rsidRPr="00881BF9">
        <w:rPr>
          <w:b w:val="0"/>
          <w:bCs w:val="0"/>
          <w:color w:val="auto"/>
        </w:rPr>
        <w:t>5</w:t>
      </w:r>
      <w:r w:rsidRPr="00881BF9">
        <w:rPr>
          <w:b w:val="0"/>
          <w:color w:val="auto"/>
          <w:shd w:val="clear" w:color="auto" w:fill="E6E6E6"/>
        </w:rPr>
        <w:fldChar w:fldCharType="end"/>
      </w:r>
      <w:r w:rsidRPr="00881BF9">
        <w:rPr>
          <w:b w:val="0"/>
          <w:bCs w:val="0"/>
          <w:color w:val="auto"/>
        </w:rPr>
        <w:t xml:space="preserve"> lentelė. </w:t>
      </w:r>
      <w:r w:rsidRPr="00881BF9">
        <w:rPr>
          <w:b w:val="0"/>
          <w:bCs w:val="0"/>
          <w:color w:val="auto"/>
          <w:sz w:val="22"/>
        </w:rPr>
        <w:t>Reikalavimai duomenų bazėms</w:t>
      </w:r>
    </w:p>
    <w:tbl>
      <w:tblPr>
        <w:tblStyle w:val="Lentelstinklelis"/>
        <w:tblW w:w="5000" w:type="pct"/>
        <w:tblLook w:val="04A0" w:firstRow="1" w:lastRow="0" w:firstColumn="1" w:lastColumn="0" w:noHBand="0" w:noVBand="1"/>
      </w:tblPr>
      <w:tblGrid>
        <w:gridCol w:w="1129"/>
        <w:gridCol w:w="7890"/>
      </w:tblGrid>
      <w:tr w:rsidR="00881BF9" w:rsidRPr="00881BF9" w14:paraId="64CC77AB" w14:textId="77777777" w:rsidTr="2AE065F7">
        <w:trPr>
          <w:tblHeader/>
        </w:trPr>
        <w:tc>
          <w:tcPr>
            <w:tcW w:w="626" w:type="pct"/>
            <w:shd w:val="clear" w:color="auto" w:fill="F2F2F2" w:themeFill="background1" w:themeFillShade="F2"/>
            <w:vAlign w:val="center"/>
          </w:tcPr>
          <w:p w14:paraId="3CA15540" w14:textId="77777777" w:rsidR="00E618CE" w:rsidRPr="00881BF9" w:rsidRDefault="00E618CE">
            <w:pPr>
              <w:jc w:val="left"/>
              <w:rPr>
                <w:b/>
                <w:bCs/>
              </w:rPr>
            </w:pPr>
            <w:r w:rsidRPr="00881BF9">
              <w:rPr>
                <w:b/>
                <w:bCs/>
              </w:rPr>
              <w:t>Nr.</w:t>
            </w:r>
          </w:p>
        </w:tc>
        <w:tc>
          <w:tcPr>
            <w:tcW w:w="4374" w:type="pct"/>
            <w:shd w:val="clear" w:color="auto" w:fill="F2F2F2" w:themeFill="background1" w:themeFillShade="F2"/>
            <w:vAlign w:val="center"/>
          </w:tcPr>
          <w:p w14:paraId="145039F7" w14:textId="77777777" w:rsidR="00E618CE" w:rsidRPr="00881BF9" w:rsidRDefault="00E618CE">
            <w:pPr>
              <w:jc w:val="left"/>
              <w:rPr>
                <w:b/>
                <w:bCs/>
              </w:rPr>
            </w:pPr>
            <w:r w:rsidRPr="00881BF9">
              <w:rPr>
                <w:b/>
                <w:bCs/>
              </w:rPr>
              <w:t>Reikalavimas</w:t>
            </w:r>
          </w:p>
        </w:tc>
      </w:tr>
      <w:tr w:rsidR="00881BF9" w:rsidRPr="00881BF9" w14:paraId="26FFAFA9" w14:textId="77777777" w:rsidTr="2AE065F7">
        <w:tc>
          <w:tcPr>
            <w:tcW w:w="626" w:type="pct"/>
          </w:tcPr>
          <w:p w14:paraId="1317CB24" w14:textId="77777777" w:rsidR="00307F01" w:rsidRPr="00881BF9" w:rsidRDefault="00307F01" w:rsidP="00307F01">
            <w:pPr>
              <w:pStyle w:val="Sraopastraipa"/>
              <w:numPr>
                <w:ilvl w:val="0"/>
                <w:numId w:val="11"/>
              </w:numPr>
            </w:pPr>
          </w:p>
        </w:tc>
        <w:tc>
          <w:tcPr>
            <w:tcW w:w="4374" w:type="pct"/>
          </w:tcPr>
          <w:p w14:paraId="12D8ECC3" w14:textId="3C0A4C92" w:rsidR="00307F01" w:rsidRPr="00881BF9" w:rsidRDefault="00307F01" w:rsidP="00307F01">
            <w:r w:rsidRPr="00881BF9">
              <w:t>Projekto metu turės būti atnaujinama esama VRKIS Oracle DB versija iš Oracle Database 12c į ne senesnę nei Oracle Database 19c.</w:t>
            </w:r>
          </w:p>
        </w:tc>
      </w:tr>
      <w:tr w:rsidR="006F7378" w:rsidRPr="00881BF9" w14:paraId="58DAC7D8" w14:textId="77777777" w:rsidTr="2AE065F7">
        <w:tc>
          <w:tcPr>
            <w:tcW w:w="626" w:type="pct"/>
          </w:tcPr>
          <w:p w14:paraId="42B6A4AF" w14:textId="77777777" w:rsidR="006F7378" w:rsidRPr="00881BF9" w:rsidRDefault="006F7378" w:rsidP="00307F01">
            <w:pPr>
              <w:pStyle w:val="Sraopastraipa"/>
              <w:numPr>
                <w:ilvl w:val="0"/>
                <w:numId w:val="11"/>
              </w:numPr>
            </w:pPr>
          </w:p>
        </w:tc>
        <w:tc>
          <w:tcPr>
            <w:tcW w:w="4374" w:type="pct"/>
          </w:tcPr>
          <w:p w14:paraId="73D8A264" w14:textId="7E970847" w:rsidR="006F7378" w:rsidRPr="00881BF9" w:rsidRDefault="00A363D1" w:rsidP="00307F01">
            <w:r>
              <w:t xml:space="preserve">Po </w:t>
            </w:r>
            <w:r w:rsidRPr="00881BF9">
              <w:t>VRKIS Oracle DB</w:t>
            </w:r>
            <w:r>
              <w:t xml:space="preserve"> versijos pakėlimo, Diegėjas Perkančiajai organizacijai turės pateikti </w:t>
            </w:r>
            <w:r w:rsidR="007C6DC9">
              <w:t>programinės įrangos gamintojo, ar jo atstovo</w:t>
            </w:r>
            <w:r w:rsidR="00CC656F">
              <w:t xml:space="preserve">, patvirtinimą, kad DB versijos pakėlimas yra atliktas kokybiškai ir laikantis gamintojo nustatytų </w:t>
            </w:r>
            <w:r w:rsidR="0030777E">
              <w:t xml:space="preserve">reikalavimų. </w:t>
            </w:r>
          </w:p>
        </w:tc>
      </w:tr>
      <w:tr w:rsidR="00881BF9" w:rsidRPr="00881BF9" w14:paraId="4515DBD9" w14:textId="77777777" w:rsidTr="2AE065F7">
        <w:tc>
          <w:tcPr>
            <w:tcW w:w="626" w:type="pct"/>
          </w:tcPr>
          <w:p w14:paraId="1191A04F" w14:textId="77777777" w:rsidR="00307F01" w:rsidRPr="00881BF9" w:rsidRDefault="00307F01" w:rsidP="00307F01">
            <w:pPr>
              <w:pStyle w:val="Sraopastraipa"/>
              <w:numPr>
                <w:ilvl w:val="0"/>
                <w:numId w:val="11"/>
              </w:numPr>
            </w:pPr>
          </w:p>
        </w:tc>
        <w:tc>
          <w:tcPr>
            <w:tcW w:w="4374" w:type="pct"/>
          </w:tcPr>
          <w:p w14:paraId="1ABFA47C" w14:textId="1AE502A0" w:rsidR="00307F01" w:rsidRPr="00881BF9" w:rsidRDefault="00307F01" w:rsidP="00307F01">
            <w:r w:rsidRPr="00881BF9">
              <w:t>VRKIS modernizavimo</w:t>
            </w:r>
            <w:r w:rsidR="003D4631" w:rsidRPr="00881BF9">
              <w:t xml:space="preserve"> </w:t>
            </w:r>
            <w:r w:rsidR="00D3139B" w:rsidRPr="00881BF9">
              <w:t>tobulinant esamus VRKIS komponentus, arba kuriant komponentus, kurie yra labai tampriai susiję su esama VRKIS</w:t>
            </w:r>
            <w:r w:rsidRPr="00881BF9">
              <w:t xml:space="preserve"> turi būti naudojam</w:t>
            </w:r>
            <w:r w:rsidR="00E31E91" w:rsidRPr="00881BF9">
              <w:t>a</w:t>
            </w:r>
            <w:r w:rsidRPr="00881BF9">
              <w:t xml:space="preserve"> </w:t>
            </w:r>
            <w:r w:rsidR="00E31E91" w:rsidRPr="00881BF9">
              <w:t>esama</w:t>
            </w:r>
            <w:r w:rsidRPr="00881BF9">
              <w:t xml:space="preserve"> VRKIS duomenų bazių valdymo sistema (toliau – DBVS) (Oracle Database). </w:t>
            </w:r>
          </w:p>
        </w:tc>
      </w:tr>
      <w:tr w:rsidR="00881BF9" w:rsidRPr="00881BF9" w14:paraId="11EC60C3" w14:textId="77777777" w:rsidTr="2AE065F7">
        <w:tc>
          <w:tcPr>
            <w:tcW w:w="626" w:type="pct"/>
          </w:tcPr>
          <w:p w14:paraId="0035CD3F" w14:textId="77777777" w:rsidR="00307F01" w:rsidRPr="00881BF9" w:rsidRDefault="00307F01" w:rsidP="00307F01">
            <w:pPr>
              <w:pStyle w:val="Sraopastraipa"/>
              <w:numPr>
                <w:ilvl w:val="0"/>
                <w:numId w:val="11"/>
              </w:numPr>
            </w:pPr>
          </w:p>
        </w:tc>
        <w:tc>
          <w:tcPr>
            <w:tcW w:w="4374" w:type="pct"/>
          </w:tcPr>
          <w:p w14:paraId="2B0FA2FC" w14:textId="16A433B8" w:rsidR="00307F01" w:rsidRPr="00881BF9" w:rsidRDefault="00EB44E6" w:rsidP="00307F01">
            <w:r w:rsidRPr="00881BF9">
              <w:t>Jei VRKIS modernizavimo veikloms atlikti bus reikalaujama papildomų Oracle Database licencijų, jos turi būti įskaičiuotos į Diegėjo pasiūlymą ir galioti bent iki garantinės priežiūros pabaigos.</w:t>
            </w:r>
          </w:p>
        </w:tc>
      </w:tr>
      <w:tr w:rsidR="00881BF9" w:rsidRPr="00881BF9" w14:paraId="51DEDDFE" w14:textId="77777777" w:rsidTr="2AE065F7">
        <w:tc>
          <w:tcPr>
            <w:tcW w:w="626" w:type="pct"/>
          </w:tcPr>
          <w:p w14:paraId="11DD43B8" w14:textId="77777777" w:rsidR="001207CA" w:rsidRPr="00881BF9" w:rsidRDefault="001207CA" w:rsidP="001207CA">
            <w:pPr>
              <w:pStyle w:val="Sraopastraipa"/>
              <w:numPr>
                <w:ilvl w:val="0"/>
                <w:numId w:val="11"/>
              </w:numPr>
            </w:pPr>
          </w:p>
        </w:tc>
        <w:tc>
          <w:tcPr>
            <w:tcW w:w="4374" w:type="pct"/>
          </w:tcPr>
          <w:p w14:paraId="707BA110" w14:textId="0AB69898" w:rsidR="001207CA" w:rsidRPr="00881BF9" w:rsidRDefault="001207CA" w:rsidP="001207CA">
            <w:r w:rsidRPr="00881BF9">
              <w:t xml:space="preserve">Jei VRKIS modernizavimui bus naudojama kita mokama DBVS, toks sprendimas turės būti suderintas su Perkančiąja organizacija ir tokios DBVS licencijos turi būti įskaičiuotos į Diegėjo pasiūlymą bent iki garantinės priežiūros pabaigos. </w:t>
            </w:r>
          </w:p>
        </w:tc>
      </w:tr>
      <w:tr w:rsidR="00881BF9" w:rsidRPr="00881BF9" w14:paraId="1F175FD3" w14:textId="77777777" w:rsidTr="2AE065F7">
        <w:tc>
          <w:tcPr>
            <w:tcW w:w="626" w:type="pct"/>
          </w:tcPr>
          <w:p w14:paraId="61830A86" w14:textId="77777777" w:rsidR="001207CA" w:rsidRPr="00881BF9" w:rsidRDefault="001207CA" w:rsidP="001207CA">
            <w:pPr>
              <w:pStyle w:val="Sraopastraipa"/>
              <w:numPr>
                <w:ilvl w:val="0"/>
                <w:numId w:val="11"/>
              </w:numPr>
            </w:pPr>
          </w:p>
        </w:tc>
        <w:tc>
          <w:tcPr>
            <w:tcW w:w="4374" w:type="pct"/>
          </w:tcPr>
          <w:p w14:paraId="7B3799E2" w14:textId="596A542F" w:rsidR="001207CA" w:rsidRPr="00881BF9" w:rsidRDefault="00D82B4B" w:rsidP="001207CA">
            <w:r w:rsidRPr="00881BF9">
              <w:t>Jei VRKIS modernizavimui bus naudojama kita ne</w:t>
            </w:r>
            <w:r w:rsidR="00943E15" w:rsidRPr="00881BF9">
              <w:t>mokama</w:t>
            </w:r>
            <w:r w:rsidRPr="00881BF9">
              <w:t xml:space="preserve"> DBVS, toks sprendimas turės būti suderintas su Perkančiąja organizacija ir </w:t>
            </w:r>
            <w:r w:rsidR="001207CA" w:rsidRPr="00881BF9">
              <w:t>ji tur</w:t>
            </w:r>
            <w:r w:rsidR="00E10D33" w:rsidRPr="00881BF9">
              <w:t>ės</w:t>
            </w:r>
            <w:r w:rsidR="001207CA" w:rsidRPr="00881BF9">
              <w:t xml:space="preserve"> tenkinti šiuos reikalavimus:</w:t>
            </w:r>
          </w:p>
        </w:tc>
      </w:tr>
      <w:tr w:rsidR="00881BF9" w:rsidRPr="00881BF9" w14:paraId="2EE2FE30" w14:textId="77777777" w:rsidTr="2AE065F7">
        <w:tc>
          <w:tcPr>
            <w:tcW w:w="626" w:type="pct"/>
          </w:tcPr>
          <w:p w14:paraId="4621CD3D" w14:textId="77777777" w:rsidR="001207CA" w:rsidRPr="00881BF9" w:rsidRDefault="001207CA" w:rsidP="005B69D8">
            <w:pPr>
              <w:pStyle w:val="Sraopastraipa"/>
              <w:numPr>
                <w:ilvl w:val="1"/>
                <w:numId w:val="11"/>
              </w:numPr>
            </w:pPr>
          </w:p>
        </w:tc>
        <w:tc>
          <w:tcPr>
            <w:tcW w:w="4374" w:type="pct"/>
          </w:tcPr>
          <w:p w14:paraId="19CB7F65" w14:textId="5AC9E62B" w:rsidR="001207CA" w:rsidRPr="00881BF9" w:rsidRDefault="001207CA" w:rsidP="001207CA">
            <w:r w:rsidRPr="00881BF9">
              <w:t>DBVS gamintojo deklaruojamas palaikymo terminas (angl. end-of-support date) turi būti ne trumpesnis nei 10 metų nuo Diegėjo pasiūlymo pateikimo datos;</w:t>
            </w:r>
          </w:p>
        </w:tc>
      </w:tr>
      <w:tr w:rsidR="001207CA" w:rsidRPr="00881BF9" w14:paraId="192DAC9C" w14:textId="77777777" w:rsidTr="10306699">
        <w:tc>
          <w:tcPr>
            <w:tcW w:w="626" w:type="pct"/>
          </w:tcPr>
          <w:p w14:paraId="41EB8781" w14:textId="77777777" w:rsidR="001207CA" w:rsidRPr="00881BF9" w:rsidRDefault="001207CA" w:rsidP="005B69D8">
            <w:pPr>
              <w:pStyle w:val="Sraopastraipa"/>
              <w:numPr>
                <w:ilvl w:val="1"/>
                <w:numId w:val="11"/>
              </w:numPr>
            </w:pPr>
          </w:p>
        </w:tc>
        <w:tc>
          <w:tcPr>
            <w:tcW w:w="4374" w:type="pct"/>
          </w:tcPr>
          <w:p w14:paraId="03BA3270" w14:textId="0E8FEB72" w:rsidR="001207CA" w:rsidRPr="00881BF9" w:rsidRDefault="001207CA" w:rsidP="001207CA">
            <w:r w:rsidRPr="00881BF9">
              <w:t>VRKIS modernizavimo pabaigoje turi būti naudojama naujausia galima (stabili) DBVS versija.</w:t>
            </w:r>
          </w:p>
        </w:tc>
      </w:tr>
    </w:tbl>
    <w:p w14:paraId="005BB752" w14:textId="77777777" w:rsidR="00E618CE" w:rsidRPr="00881BF9" w:rsidRDefault="00E618CE" w:rsidP="00E618CE"/>
    <w:p w14:paraId="4184A841" w14:textId="537E552F" w:rsidR="00E618CE" w:rsidRPr="00881BF9" w:rsidRDefault="00E618CE" w:rsidP="00E618CE">
      <w:pPr>
        <w:pStyle w:val="Antrat2"/>
        <w:ind w:left="567" w:hanging="567"/>
      </w:pPr>
      <w:bookmarkStart w:id="63" w:name="_Toc178546556"/>
      <w:r w:rsidRPr="00881BF9">
        <w:t>Reikalavimai esamų informacinių išteklių pana</w:t>
      </w:r>
      <w:r w:rsidR="004D0843" w:rsidRPr="00881BF9">
        <w:t>u</w:t>
      </w:r>
      <w:r w:rsidRPr="00881BF9">
        <w:t>dojimui</w:t>
      </w:r>
      <w:bookmarkEnd w:id="63"/>
    </w:p>
    <w:p w14:paraId="1FD10867" w14:textId="24134347" w:rsidR="00E618CE" w:rsidRPr="00881BF9" w:rsidRDefault="00E618CE" w:rsidP="00E618CE">
      <w:pPr>
        <w:pStyle w:val="Antrat"/>
        <w:keepNext/>
        <w:rPr>
          <w:b w:val="0"/>
          <w:bCs w:val="0"/>
          <w:color w:val="auto"/>
        </w:rPr>
      </w:pPr>
      <w:r w:rsidRPr="00881BF9">
        <w:rPr>
          <w:b w:val="0"/>
          <w:color w:val="auto"/>
          <w:shd w:val="clear" w:color="auto" w:fill="E6E6E6"/>
        </w:rPr>
        <w:fldChar w:fldCharType="begin"/>
      </w:r>
      <w:r w:rsidRPr="00881BF9">
        <w:rPr>
          <w:b w:val="0"/>
          <w:bCs w:val="0"/>
          <w:color w:val="auto"/>
        </w:rPr>
        <w:instrText xml:space="preserve"> STYLEREF 1 \s </w:instrText>
      </w:r>
      <w:r w:rsidRPr="00881BF9">
        <w:rPr>
          <w:b w:val="0"/>
          <w:color w:val="auto"/>
          <w:shd w:val="clear" w:color="auto" w:fill="E6E6E6"/>
        </w:rPr>
        <w:fldChar w:fldCharType="separate"/>
      </w:r>
      <w:r w:rsidR="00881BF9" w:rsidRPr="00881BF9">
        <w:rPr>
          <w:b w:val="0"/>
          <w:bCs w:val="0"/>
          <w:color w:val="auto"/>
        </w:rPr>
        <w:t>9</w:t>
      </w:r>
      <w:r w:rsidRPr="00881BF9">
        <w:rPr>
          <w:b w:val="0"/>
          <w:color w:val="auto"/>
          <w:shd w:val="clear" w:color="auto" w:fill="E6E6E6"/>
        </w:rPr>
        <w:fldChar w:fldCharType="end"/>
      </w:r>
      <w:r w:rsidRPr="00881BF9">
        <w:rPr>
          <w:b w:val="0"/>
          <w:bCs w:val="0"/>
          <w:color w:val="auto"/>
        </w:rPr>
        <w:t>.</w:t>
      </w:r>
      <w:r w:rsidRPr="00881BF9">
        <w:rPr>
          <w:b w:val="0"/>
          <w:color w:val="auto"/>
          <w:shd w:val="clear" w:color="auto" w:fill="E6E6E6"/>
        </w:rPr>
        <w:fldChar w:fldCharType="begin"/>
      </w:r>
      <w:r w:rsidRPr="00881BF9">
        <w:rPr>
          <w:b w:val="0"/>
          <w:bCs w:val="0"/>
          <w:color w:val="auto"/>
        </w:rPr>
        <w:instrText xml:space="preserve"> SEQ Table \* ARABIC \s 1 </w:instrText>
      </w:r>
      <w:r w:rsidRPr="00881BF9">
        <w:rPr>
          <w:b w:val="0"/>
          <w:color w:val="auto"/>
          <w:shd w:val="clear" w:color="auto" w:fill="E6E6E6"/>
        </w:rPr>
        <w:fldChar w:fldCharType="separate"/>
      </w:r>
      <w:r w:rsidR="00881BF9" w:rsidRPr="00881BF9">
        <w:rPr>
          <w:b w:val="0"/>
          <w:bCs w:val="0"/>
          <w:color w:val="auto"/>
        </w:rPr>
        <w:t>6</w:t>
      </w:r>
      <w:r w:rsidRPr="00881BF9">
        <w:rPr>
          <w:b w:val="0"/>
          <w:color w:val="auto"/>
          <w:shd w:val="clear" w:color="auto" w:fill="E6E6E6"/>
        </w:rPr>
        <w:fldChar w:fldCharType="end"/>
      </w:r>
      <w:r w:rsidRPr="00881BF9">
        <w:rPr>
          <w:b w:val="0"/>
          <w:bCs w:val="0"/>
          <w:color w:val="auto"/>
        </w:rPr>
        <w:t xml:space="preserve"> lentelė. Reikalavimai esamų informacinių išteklių panaudojimui</w:t>
      </w:r>
    </w:p>
    <w:tbl>
      <w:tblPr>
        <w:tblStyle w:val="Lentelstinklelis"/>
        <w:tblW w:w="5000" w:type="pct"/>
        <w:tblLook w:val="04A0" w:firstRow="1" w:lastRow="0" w:firstColumn="1" w:lastColumn="0" w:noHBand="0" w:noVBand="1"/>
      </w:tblPr>
      <w:tblGrid>
        <w:gridCol w:w="1129"/>
        <w:gridCol w:w="7890"/>
      </w:tblGrid>
      <w:tr w:rsidR="00881BF9" w:rsidRPr="00881BF9" w14:paraId="2E3D0D58" w14:textId="77777777">
        <w:trPr>
          <w:tblHeader/>
        </w:trPr>
        <w:tc>
          <w:tcPr>
            <w:tcW w:w="626" w:type="pct"/>
            <w:shd w:val="clear" w:color="auto" w:fill="F2F2F2" w:themeFill="background1" w:themeFillShade="F2"/>
            <w:vAlign w:val="center"/>
          </w:tcPr>
          <w:p w14:paraId="313C226C" w14:textId="77777777" w:rsidR="00E618CE" w:rsidRPr="00881BF9" w:rsidRDefault="00E618CE">
            <w:pPr>
              <w:jc w:val="left"/>
              <w:rPr>
                <w:b/>
                <w:bCs/>
              </w:rPr>
            </w:pPr>
            <w:r w:rsidRPr="00881BF9">
              <w:rPr>
                <w:b/>
                <w:bCs/>
              </w:rPr>
              <w:t>Nr.</w:t>
            </w:r>
          </w:p>
        </w:tc>
        <w:tc>
          <w:tcPr>
            <w:tcW w:w="4374" w:type="pct"/>
            <w:shd w:val="clear" w:color="auto" w:fill="F2F2F2" w:themeFill="background1" w:themeFillShade="F2"/>
            <w:vAlign w:val="center"/>
          </w:tcPr>
          <w:p w14:paraId="6B015C41" w14:textId="77777777" w:rsidR="00E618CE" w:rsidRPr="00881BF9" w:rsidRDefault="00E618CE">
            <w:pPr>
              <w:jc w:val="left"/>
              <w:rPr>
                <w:b/>
                <w:bCs/>
              </w:rPr>
            </w:pPr>
            <w:r w:rsidRPr="00881BF9">
              <w:rPr>
                <w:b/>
                <w:bCs/>
              </w:rPr>
              <w:t>Reikalavimas</w:t>
            </w:r>
          </w:p>
        </w:tc>
      </w:tr>
      <w:tr w:rsidR="00881BF9" w:rsidRPr="00881BF9" w14:paraId="524CB1AC" w14:textId="77777777">
        <w:tc>
          <w:tcPr>
            <w:tcW w:w="626" w:type="pct"/>
          </w:tcPr>
          <w:p w14:paraId="7735B9D0" w14:textId="77777777" w:rsidR="00E618CE" w:rsidRPr="00881BF9" w:rsidRDefault="00E618CE" w:rsidP="00AF0807">
            <w:pPr>
              <w:pStyle w:val="Sraopastraipa"/>
              <w:numPr>
                <w:ilvl w:val="0"/>
                <w:numId w:val="11"/>
              </w:numPr>
            </w:pPr>
          </w:p>
        </w:tc>
        <w:tc>
          <w:tcPr>
            <w:tcW w:w="4374" w:type="pct"/>
          </w:tcPr>
          <w:p w14:paraId="63266063" w14:textId="7BA3657E" w:rsidR="00E618CE" w:rsidRPr="00881BF9" w:rsidRDefault="00FB40BF">
            <w:r w:rsidRPr="00881BF9">
              <w:t xml:space="preserve">VRKIS modernizavimo metu kuriami ar tobulinami VRKIS komponentai turi maksimaliai išnaudoti šiuo metu VRKIS veikiančius komponentus atliekančius naudotojų administravimo, </w:t>
            </w:r>
            <w:r w:rsidR="00C90D38" w:rsidRPr="00881BF9">
              <w:t xml:space="preserve">identifikavimo, </w:t>
            </w:r>
            <w:r w:rsidRPr="00881BF9">
              <w:t xml:space="preserve">auditavimo ir </w:t>
            </w:r>
            <w:r w:rsidR="00AA0D17" w:rsidRPr="00881BF9">
              <w:t>kitas bendrines funkcijas.</w:t>
            </w:r>
          </w:p>
        </w:tc>
      </w:tr>
      <w:tr w:rsidR="00881BF9" w:rsidRPr="00881BF9" w14:paraId="0A01A6C7" w14:textId="77777777">
        <w:tc>
          <w:tcPr>
            <w:tcW w:w="626" w:type="pct"/>
          </w:tcPr>
          <w:p w14:paraId="6037A2D1" w14:textId="77777777" w:rsidR="00D02AE6" w:rsidRPr="00881BF9" w:rsidRDefault="00D02AE6" w:rsidP="00AF0807">
            <w:pPr>
              <w:pStyle w:val="Sraopastraipa"/>
              <w:numPr>
                <w:ilvl w:val="0"/>
                <w:numId w:val="11"/>
              </w:numPr>
            </w:pPr>
          </w:p>
        </w:tc>
        <w:tc>
          <w:tcPr>
            <w:tcW w:w="4374" w:type="pct"/>
          </w:tcPr>
          <w:p w14:paraId="516E2802" w14:textId="4892DECE" w:rsidR="00D02AE6" w:rsidRPr="00881BF9" w:rsidRDefault="00D02AE6">
            <w:r w:rsidRPr="00881BF9">
              <w:t>VRKIS sugeneruojami saugos pranešimai syslog protokolu turi būti siunčiami į Perkančiosios organizacijos naudojamą saugos informacijos ir įvykių sistemą (SIEM, Wazuh XDR).</w:t>
            </w:r>
          </w:p>
        </w:tc>
      </w:tr>
      <w:tr w:rsidR="00881BF9" w:rsidRPr="00881BF9" w14:paraId="27D4E473" w14:textId="77777777">
        <w:tc>
          <w:tcPr>
            <w:tcW w:w="626" w:type="pct"/>
          </w:tcPr>
          <w:p w14:paraId="6B0CF806" w14:textId="77777777" w:rsidR="00E618CE" w:rsidRPr="00881BF9" w:rsidRDefault="00E618CE" w:rsidP="00AF0807">
            <w:pPr>
              <w:pStyle w:val="Sraopastraipa"/>
              <w:numPr>
                <w:ilvl w:val="0"/>
                <w:numId w:val="11"/>
              </w:numPr>
            </w:pPr>
          </w:p>
        </w:tc>
        <w:tc>
          <w:tcPr>
            <w:tcW w:w="4374" w:type="pct"/>
          </w:tcPr>
          <w:p w14:paraId="6B94001A" w14:textId="70499FD1" w:rsidR="00E618CE" w:rsidRPr="00881BF9" w:rsidDel="007E650C" w:rsidRDefault="00E618CE">
            <w:r w:rsidRPr="00881BF9">
              <w:t>Turi būti galimybė konfigūruoti kokio tipo pranešimai yra siunčiami į SIEM.</w:t>
            </w:r>
          </w:p>
        </w:tc>
      </w:tr>
      <w:tr w:rsidR="00881BF9" w:rsidRPr="00881BF9" w14:paraId="18CDB92E" w14:textId="77777777">
        <w:tc>
          <w:tcPr>
            <w:tcW w:w="626" w:type="pct"/>
          </w:tcPr>
          <w:p w14:paraId="036DDAAB" w14:textId="77777777" w:rsidR="00E618CE" w:rsidRPr="00881BF9" w:rsidRDefault="00E618CE" w:rsidP="00AF0807">
            <w:pPr>
              <w:pStyle w:val="Sraopastraipa"/>
              <w:numPr>
                <w:ilvl w:val="0"/>
                <w:numId w:val="11"/>
              </w:numPr>
            </w:pPr>
          </w:p>
        </w:tc>
        <w:tc>
          <w:tcPr>
            <w:tcW w:w="4374" w:type="pct"/>
          </w:tcPr>
          <w:p w14:paraId="286A806E" w14:textId="7BE549DE" w:rsidR="00E618CE" w:rsidRPr="00881BF9" w:rsidRDefault="00E618CE">
            <w:r w:rsidRPr="00881BF9">
              <w:t>El. paštu siunčiamų pranešimų realizacijai turi būti naudojamas Perkančiosios organizacijos nurodytas el. pašto serveris.</w:t>
            </w:r>
          </w:p>
        </w:tc>
      </w:tr>
      <w:tr w:rsidR="00AA0D17" w:rsidRPr="00881BF9" w14:paraId="4FD757E9" w14:textId="77777777">
        <w:tc>
          <w:tcPr>
            <w:tcW w:w="626" w:type="pct"/>
          </w:tcPr>
          <w:p w14:paraId="07CB8C49" w14:textId="77777777" w:rsidR="00AA0D17" w:rsidRPr="00881BF9" w:rsidRDefault="00AA0D17" w:rsidP="00AF0807">
            <w:pPr>
              <w:pStyle w:val="Sraopastraipa"/>
              <w:numPr>
                <w:ilvl w:val="0"/>
                <w:numId w:val="11"/>
              </w:numPr>
            </w:pPr>
          </w:p>
        </w:tc>
        <w:tc>
          <w:tcPr>
            <w:tcW w:w="4374" w:type="pct"/>
          </w:tcPr>
          <w:p w14:paraId="26D18B3D" w14:textId="5FADB435" w:rsidR="00AA0D17" w:rsidRPr="00881BF9" w:rsidRDefault="00D279E4">
            <w:r w:rsidRPr="00881BF9">
              <w:t xml:space="preserve">Naujai kuriami ar </w:t>
            </w:r>
            <w:r w:rsidR="004C0EAF" w:rsidRPr="00881BF9">
              <w:t xml:space="preserve">tobulinami VRKIS komponentai turi </w:t>
            </w:r>
            <w:r w:rsidR="00546497" w:rsidRPr="00881BF9">
              <w:t xml:space="preserve">gebėti panaudoti </w:t>
            </w:r>
            <w:r w:rsidR="00E625A1" w:rsidRPr="00881BF9">
              <w:t>Perkančiosios organizacijos naudojamą privilegijuotų vartotojų valdymo sprendimą</w:t>
            </w:r>
            <w:r w:rsidR="005B4D5B" w:rsidRPr="00881BF9">
              <w:t>.</w:t>
            </w:r>
          </w:p>
        </w:tc>
      </w:tr>
    </w:tbl>
    <w:p w14:paraId="41A9B2EC" w14:textId="77777777" w:rsidR="00E618CE" w:rsidRPr="00881BF9" w:rsidRDefault="00E618CE" w:rsidP="00E618CE"/>
    <w:p w14:paraId="4B7657F5" w14:textId="096F908D" w:rsidR="00E618CE" w:rsidRPr="00881BF9" w:rsidRDefault="00E618CE" w:rsidP="00E618CE">
      <w:pPr>
        <w:pStyle w:val="Antrat2"/>
        <w:ind w:left="567" w:hanging="567"/>
      </w:pPr>
      <w:bookmarkStart w:id="64" w:name="_Ref176781341"/>
      <w:bookmarkStart w:id="65" w:name="_Ref176781345"/>
      <w:bookmarkStart w:id="66" w:name="_Toc178546557"/>
      <w:r w:rsidRPr="00881BF9">
        <w:t>Reikalavimai programinei įrangai ir licencijoms</w:t>
      </w:r>
      <w:bookmarkEnd w:id="64"/>
      <w:bookmarkEnd w:id="65"/>
      <w:bookmarkEnd w:id="66"/>
    </w:p>
    <w:p w14:paraId="43FAA44F" w14:textId="0709B1B1" w:rsidR="00E618CE" w:rsidRPr="00881BF9" w:rsidRDefault="00E618CE" w:rsidP="00E618CE">
      <w:pPr>
        <w:pStyle w:val="Antrat"/>
        <w:keepNext/>
        <w:rPr>
          <w:b w:val="0"/>
          <w:bCs w:val="0"/>
          <w:color w:val="auto"/>
        </w:rPr>
      </w:pPr>
      <w:r w:rsidRPr="00881BF9">
        <w:rPr>
          <w:b w:val="0"/>
          <w:color w:val="auto"/>
          <w:shd w:val="clear" w:color="auto" w:fill="E6E6E6"/>
        </w:rPr>
        <w:fldChar w:fldCharType="begin"/>
      </w:r>
      <w:r w:rsidRPr="00881BF9">
        <w:rPr>
          <w:b w:val="0"/>
          <w:bCs w:val="0"/>
          <w:color w:val="auto"/>
        </w:rPr>
        <w:instrText xml:space="preserve"> STYLEREF 1 \s </w:instrText>
      </w:r>
      <w:r w:rsidRPr="00881BF9">
        <w:rPr>
          <w:b w:val="0"/>
          <w:color w:val="auto"/>
          <w:shd w:val="clear" w:color="auto" w:fill="E6E6E6"/>
        </w:rPr>
        <w:fldChar w:fldCharType="separate"/>
      </w:r>
      <w:r w:rsidR="00881BF9" w:rsidRPr="00881BF9">
        <w:rPr>
          <w:b w:val="0"/>
          <w:bCs w:val="0"/>
          <w:color w:val="auto"/>
        </w:rPr>
        <w:t>9</w:t>
      </w:r>
      <w:r w:rsidRPr="00881BF9">
        <w:rPr>
          <w:b w:val="0"/>
          <w:color w:val="auto"/>
          <w:shd w:val="clear" w:color="auto" w:fill="E6E6E6"/>
        </w:rPr>
        <w:fldChar w:fldCharType="end"/>
      </w:r>
      <w:r w:rsidRPr="00881BF9">
        <w:rPr>
          <w:b w:val="0"/>
          <w:bCs w:val="0"/>
          <w:color w:val="auto"/>
        </w:rPr>
        <w:t>.</w:t>
      </w:r>
      <w:r w:rsidRPr="00881BF9">
        <w:rPr>
          <w:b w:val="0"/>
          <w:color w:val="auto"/>
          <w:shd w:val="clear" w:color="auto" w:fill="E6E6E6"/>
        </w:rPr>
        <w:fldChar w:fldCharType="begin"/>
      </w:r>
      <w:r w:rsidRPr="00881BF9">
        <w:rPr>
          <w:b w:val="0"/>
          <w:bCs w:val="0"/>
          <w:color w:val="auto"/>
        </w:rPr>
        <w:instrText xml:space="preserve"> SEQ Table \* ARABIC \s 1 </w:instrText>
      </w:r>
      <w:r w:rsidRPr="00881BF9">
        <w:rPr>
          <w:b w:val="0"/>
          <w:color w:val="auto"/>
          <w:shd w:val="clear" w:color="auto" w:fill="E6E6E6"/>
        </w:rPr>
        <w:fldChar w:fldCharType="separate"/>
      </w:r>
      <w:r w:rsidR="00881BF9" w:rsidRPr="00881BF9">
        <w:rPr>
          <w:b w:val="0"/>
          <w:bCs w:val="0"/>
          <w:color w:val="auto"/>
        </w:rPr>
        <w:t>7</w:t>
      </w:r>
      <w:r w:rsidRPr="00881BF9">
        <w:rPr>
          <w:b w:val="0"/>
          <w:color w:val="auto"/>
          <w:shd w:val="clear" w:color="auto" w:fill="E6E6E6"/>
        </w:rPr>
        <w:fldChar w:fldCharType="end"/>
      </w:r>
      <w:r w:rsidRPr="00881BF9">
        <w:rPr>
          <w:b w:val="0"/>
          <w:bCs w:val="0"/>
          <w:color w:val="auto"/>
        </w:rPr>
        <w:t xml:space="preserve"> lentelė. Reikalavimai programinei įrangai ir licencijoms</w:t>
      </w:r>
    </w:p>
    <w:tbl>
      <w:tblPr>
        <w:tblStyle w:val="Lentelstinklelis"/>
        <w:tblW w:w="5000" w:type="pct"/>
        <w:tblLook w:val="04A0" w:firstRow="1" w:lastRow="0" w:firstColumn="1" w:lastColumn="0" w:noHBand="0" w:noVBand="1"/>
      </w:tblPr>
      <w:tblGrid>
        <w:gridCol w:w="1129"/>
        <w:gridCol w:w="7890"/>
      </w:tblGrid>
      <w:tr w:rsidR="00881BF9" w:rsidRPr="00881BF9" w14:paraId="3C5EC2A9" w14:textId="77777777" w:rsidTr="2AE065F7">
        <w:trPr>
          <w:tblHeader/>
        </w:trPr>
        <w:tc>
          <w:tcPr>
            <w:tcW w:w="626" w:type="pct"/>
            <w:shd w:val="clear" w:color="auto" w:fill="F2F2F2" w:themeFill="background1" w:themeFillShade="F2"/>
            <w:vAlign w:val="center"/>
          </w:tcPr>
          <w:p w14:paraId="017E56C0" w14:textId="77777777" w:rsidR="00E618CE" w:rsidRPr="00881BF9" w:rsidRDefault="00E618CE">
            <w:pPr>
              <w:jc w:val="left"/>
              <w:rPr>
                <w:b/>
                <w:bCs/>
              </w:rPr>
            </w:pPr>
            <w:r w:rsidRPr="00881BF9">
              <w:rPr>
                <w:b/>
                <w:bCs/>
              </w:rPr>
              <w:t>Nr.</w:t>
            </w:r>
          </w:p>
        </w:tc>
        <w:tc>
          <w:tcPr>
            <w:tcW w:w="4374" w:type="pct"/>
            <w:shd w:val="clear" w:color="auto" w:fill="F2F2F2" w:themeFill="background1" w:themeFillShade="F2"/>
            <w:vAlign w:val="center"/>
          </w:tcPr>
          <w:p w14:paraId="66D2B460" w14:textId="77777777" w:rsidR="00E618CE" w:rsidRPr="00881BF9" w:rsidRDefault="00E618CE">
            <w:pPr>
              <w:jc w:val="left"/>
              <w:rPr>
                <w:b/>
                <w:bCs/>
              </w:rPr>
            </w:pPr>
            <w:r w:rsidRPr="00881BF9">
              <w:rPr>
                <w:b/>
                <w:bCs/>
              </w:rPr>
              <w:t>Reikalavimas</w:t>
            </w:r>
          </w:p>
        </w:tc>
      </w:tr>
      <w:tr w:rsidR="00881BF9" w:rsidRPr="00881BF9" w14:paraId="3A898C4D" w14:textId="77777777" w:rsidTr="2AE065F7">
        <w:tc>
          <w:tcPr>
            <w:tcW w:w="626" w:type="pct"/>
          </w:tcPr>
          <w:p w14:paraId="1A5E8F09" w14:textId="77777777" w:rsidR="00E618CE" w:rsidRPr="00881BF9" w:rsidRDefault="00E618CE" w:rsidP="00AF0807">
            <w:pPr>
              <w:pStyle w:val="Sraopastraipa"/>
              <w:numPr>
                <w:ilvl w:val="0"/>
                <w:numId w:val="11"/>
              </w:numPr>
            </w:pPr>
          </w:p>
        </w:tc>
        <w:tc>
          <w:tcPr>
            <w:tcW w:w="4374" w:type="pct"/>
          </w:tcPr>
          <w:p w14:paraId="38A2043E" w14:textId="65B8D140" w:rsidR="00E618CE" w:rsidRPr="00881BF9" w:rsidRDefault="00E618CE">
            <w:r w:rsidRPr="00881BF9">
              <w:t xml:space="preserve">VRKIS </w:t>
            </w:r>
            <w:r w:rsidR="006B009E" w:rsidRPr="00881BF9">
              <w:t xml:space="preserve">modernizavimo metu kuriami </w:t>
            </w:r>
            <w:r w:rsidRPr="00881BF9">
              <w:t>spendima</w:t>
            </w:r>
            <w:r w:rsidR="006B009E" w:rsidRPr="00881BF9">
              <w:t>i</w:t>
            </w:r>
            <w:r w:rsidRPr="00881BF9">
              <w:t xml:space="preserve"> gali būti realizuojam</w:t>
            </w:r>
            <w:r w:rsidR="00982B74" w:rsidRPr="00881BF9">
              <w:t>i</w:t>
            </w:r>
            <w:r w:rsidRPr="00881BF9">
              <w:t xml:space="preserve"> kuriant programinę įrangą ar/ir integruojant įvairius jau sukurtus programinės įrangos komponentus. Įvertinus keliamus reikalavimus, Diegėjas turi numatyti ir pateikti reikiamos programinės įrangos licencijas (ar bet kokius kitus leidimus) naudoti programinę įrangą), reikalingas siūlomo sprendimo realizacijai. </w:t>
            </w:r>
          </w:p>
        </w:tc>
      </w:tr>
      <w:tr w:rsidR="00881BF9" w:rsidRPr="00881BF9" w14:paraId="044B483C" w14:textId="77777777" w:rsidTr="2AE065F7">
        <w:tc>
          <w:tcPr>
            <w:tcW w:w="626" w:type="pct"/>
          </w:tcPr>
          <w:p w14:paraId="35A27ECD" w14:textId="77777777" w:rsidR="00E618CE" w:rsidRPr="00881BF9" w:rsidRDefault="00E618CE" w:rsidP="00AF0807">
            <w:pPr>
              <w:pStyle w:val="Sraopastraipa"/>
              <w:numPr>
                <w:ilvl w:val="0"/>
                <w:numId w:val="11"/>
              </w:numPr>
            </w:pPr>
          </w:p>
        </w:tc>
        <w:tc>
          <w:tcPr>
            <w:tcW w:w="4374" w:type="pct"/>
          </w:tcPr>
          <w:p w14:paraId="35E744E8" w14:textId="2D104D07" w:rsidR="00E618CE" w:rsidRPr="00881BF9" w:rsidRDefault="00E618CE">
            <w:r w:rsidRPr="00881BF9">
              <w:t xml:space="preserve">Jei VRKIS realizacijai bus naudojama licencinė programinė įranga, Diegėjas turi užtikrinti, kad VRKIS galėtų naudotis </w:t>
            </w:r>
            <w:r w:rsidR="00982B74" w:rsidRPr="00881BF9">
              <w:t>neribotas išorinių</w:t>
            </w:r>
            <w:r w:rsidRPr="00881BF9">
              <w:t xml:space="preserve"> naudotojų </w:t>
            </w:r>
            <w:r w:rsidR="00982B74" w:rsidRPr="00881BF9">
              <w:t>skaičius,</w:t>
            </w:r>
            <w:r w:rsidRPr="00881BF9">
              <w:t xml:space="preserve"> </w:t>
            </w:r>
            <w:r w:rsidR="0014025D" w:rsidRPr="00881BF9">
              <w:t>40 000</w:t>
            </w:r>
            <w:r w:rsidRPr="00881BF9">
              <w:t xml:space="preserve"> </w:t>
            </w:r>
            <w:r w:rsidR="0014025D" w:rsidRPr="00881BF9">
              <w:t xml:space="preserve">vidinių </w:t>
            </w:r>
            <w:r w:rsidRPr="00881BF9">
              <w:t>naudoto</w:t>
            </w:r>
            <w:r w:rsidR="005B35E6" w:rsidRPr="00881BF9">
              <w:t>j</w:t>
            </w:r>
            <w:r w:rsidR="002D5565" w:rsidRPr="00881BF9">
              <w:t>ų</w:t>
            </w:r>
            <w:r w:rsidRPr="00881BF9">
              <w:t xml:space="preserve"> ir </w:t>
            </w:r>
            <w:r w:rsidR="0014025D" w:rsidRPr="00881BF9">
              <w:t>10</w:t>
            </w:r>
            <w:r w:rsidRPr="00881BF9">
              <w:t xml:space="preserve"> administratori</w:t>
            </w:r>
            <w:r w:rsidR="00990398" w:rsidRPr="00881BF9">
              <w:t>ų</w:t>
            </w:r>
            <w:r w:rsidR="00671A35" w:rsidRPr="00881BF9">
              <w:t>,</w:t>
            </w:r>
            <w:r w:rsidR="007056C3" w:rsidRPr="00881BF9">
              <w:t xml:space="preserve"> </w:t>
            </w:r>
            <w:r w:rsidR="00671A35" w:rsidRPr="00881BF9">
              <w:t>p</w:t>
            </w:r>
            <w:r w:rsidR="007C4213" w:rsidRPr="00881BF9">
              <w:t>ro</w:t>
            </w:r>
            <w:r w:rsidR="00671A35" w:rsidRPr="00881BF9">
              <w:t xml:space="preserve">graminės įrangos licencijos </w:t>
            </w:r>
            <w:r w:rsidR="00A65014" w:rsidRPr="00881BF9">
              <w:rPr>
                <w:szCs w:val="20"/>
              </w:rPr>
              <w:t xml:space="preserve">turi būti nuolatinio galiojimo (angl. </w:t>
            </w:r>
            <w:r w:rsidR="00A65014" w:rsidRPr="00881BF9">
              <w:rPr>
                <w:i/>
                <w:iCs/>
                <w:szCs w:val="20"/>
              </w:rPr>
              <w:t>perpetual</w:t>
            </w:r>
            <w:r w:rsidR="00A65014" w:rsidRPr="00881BF9">
              <w:rPr>
                <w:szCs w:val="20"/>
              </w:rPr>
              <w:t xml:space="preserve">) ir įsigyjamos bei pateikiamos ne nuomos ar panašiu teisiniu pagrindu. </w:t>
            </w:r>
          </w:p>
        </w:tc>
      </w:tr>
      <w:tr w:rsidR="00881BF9" w:rsidRPr="00881BF9" w14:paraId="4BC7EE09" w14:textId="77777777" w:rsidTr="2AE065F7">
        <w:tc>
          <w:tcPr>
            <w:tcW w:w="626" w:type="pct"/>
          </w:tcPr>
          <w:p w14:paraId="1219E018" w14:textId="77777777" w:rsidR="004B4774" w:rsidRPr="00881BF9" w:rsidRDefault="004B4774" w:rsidP="00AF0807">
            <w:pPr>
              <w:pStyle w:val="Sraopastraipa"/>
              <w:numPr>
                <w:ilvl w:val="0"/>
                <w:numId w:val="11"/>
              </w:numPr>
            </w:pPr>
          </w:p>
        </w:tc>
        <w:tc>
          <w:tcPr>
            <w:tcW w:w="4374" w:type="pct"/>
          </w:tcPr>
          <w:p w14:paraId="05B6AAED" w14:textId="6A694089" w:rsidR="004B4774" w:rsidRPr="00881BF9" w:rsidRDefault="004B4774">
            <w:r w:rsidRPr="00881BF9">
              <w:t>Diegėjas turi užtikrinti programinės įrangos licencijos galiojimą iki garantinės priežiūros pabaigos, bei įtraukti visas su tuo susijusias išlaidas į savo pasiūlymą</w:t>
            </w:r>
            <w:r w:rsidR="00304A95" w:rsidRPr="00881BF9">
              <w:t xml:space="preserve">, o Perkančioji organizacija </w:t>
            </w:r>
            <w:r w:rsidR="00546452" w:rsidRPr="00881BF9">
              <w:t xml:space="preserve">ateityje </w:t>
            </w:r>
            <w:r w:rsidR="00304A95" w:rsidRPr="00881BF9">
              <w:t>turi turėti teisę naudotis naujais ar patobulintais VRKIS komponentais net ir neįsigijus licencijų palaikymo</w:t>
            </w:r>
            <w:r w:rsidR="005B7109" w:rsidRPr="00881BF9">
              <w:t xml:space="preserve"> (pratęsimo)</w:t>
            </w:r>
            <w:r w:rsidRPr="00881BF9">
              <w:t>.</w:t>
            </w:r>
          </w:p>
        </w:tc>
      </w:tr>
      <w:tr w:rsidR="00881BF9" w:rsidRPr="00881BF9" w14:paraId="578E6CC5" w14:textId="77777777" w:rsidTr="2AE065F7">
        <w:tc>
          <w:tcPr>
            <w:tcW w:w="626" w:type="pct"/>
          </w:tcPr>
          <w:p w14:paraId="49D82E47" w14:textId="77777777" w:rsidR="00E618CE" w:rsidRPr="00881BF9" w:rsidRDefault="00E618CE" w:rsidP="00AF0807">
            <w:pPr>
              <w:pStyle w:val="Sraopastraipa"/>
              <w:numPr>
                <w:ilvl w:val="0"/>
                <w:numId w:val="11"/>
              </w:numPr>
            </w:pPr>
          </w:p>
        </w:tc>
        <w:tc>
          <w:tcPr>
            <w:tcW w:w="4374" w:type="pct"/>
          </w:tcPr>
          <w:p w14:paraId="05743E80" w14:textId="6567D364" w:rsidR="00E618CE" w:rsidRPr="00881BF9" w:rsidRDefault="00E618CE">
            <w:r w:rsidRPr="00881BF9">
              <w:t>Jei konkretiems funkciniams reikalavimams realizuoti naudojama uždaro kodo licencinė programinė įranga, turi būti naudojama standartinė šios programinės įrangos versija, kuri projekto metu negali būti specifiškai pritaikoma funkcinių reikalavimų atitikimui. Jeigu naudojama ir vystoma atviro kodo licencinė programinė įranga, turi būti suteikiamos VRK prieigos teis</w:t>
            </w:r>
            <w:r w:rsidR="005F1D8D" w:rsidRPr="00881BF9">
              <w:t>ė</w:t>
            </w:r>
            <w:r w:rsidRPr="00881BF9">
              <w:t>s prie išeities kodų, bei suteikiama teisė savo resursais (įskaitant samdomas trečiąsias šalis) vystyti šią programinę įrangą ir naudoti savo reikmėms.</w:t>
            </w:r>
          </w:p>
        </w:tc>
      </w:tr>
      <w:tr w:rsidR="00881BF9" w:rsidRPr="00881BF9" w14:paraId="0B52A077" w14:textId="77777777" w:rsidTr="2AE065F7">
        <w:tc>
          <w:tcPr>
            <w:tcW w:w="626" w:type="pct"/>
          </w:tcPr>
          <w:p w14:paraId="0DEFAB38" w14:textId="77777777" w:rsidR="00E618CE" w:rsidRPr="00881BF9" w:rsidRDefault="00E618CE" w:rsidP="00AF0807">
            <w:pPr>
              <w:pStyle w:val="Sraopastraipa"/>
              <w:numPr>
                <w:ilvl w:val="0"/>
                <w:numId w:val="11"/>
              </w:numPr>
            </w:pPr>
          </w:p>
        </w:tc>
        <w:tc>
          <w:tcPr>
            <w:tcW w:w="4374" w:type="pct"/>
          </w:tcPr>
          <w:p w14:paraId="3E883B2A" w14:textId="614FE4FE" w:rsidR="00E618CE" w:rsidRPr="00881BF9" w:rsidRDefault="00E618CE">
            <w:r w:rsidRPr="00881BF9">
              <w:t>VRKIS programiniai komponentai turi būti stabilūs ir plačiai naudojami praktikoje. Diegėjas negali siūlyti naudoti programinių komponentų versijų, kurios yra testavimo stadijoje, pažymėtos „beta“ ar kitais tai pažyminčiais būdais.</w:t>
            </w:r>
          </w:p>
        </w:tc>
      </w:tr>
      <w:tr w:rsidR="00881BF9" w:rsidRPr="00881BF9" w14:paraId="6F4859B1" w14:textId="77777777" w:rsidTr="2AE065F7">
        <w:tc>
          <w:tcPr>
            <w:tcW w:w="626" w:type="pct"/>
          </w:tcPr>
          <w:p w14:paraId="7BE29F69" w14:textId="77777777" w:rsidR="00E618CE" w:rsidRPr="00881BF9" w:rsidRDefault="00E618CE" w:rsidP="00AF0807">
            <w:pPr>
              <w:pStyle w:val="Sraopastraipa"/>
              <w:numPr>
                <w:ilvl w:val="0"/>
                <w:numId w:val="11"/>
              </w:numPr>
            </w:pPr>
          </w:p>
        </w:tc>
        <w:tc>
          <w:tcPr>
            <w:tcW w:w="4374" w:type="pct"/>
          </w:tcPr>
          <w:p w14:paraId="400A8976" w14:textId="199BAD3B" w:rsidR="00E618CE" w:rsidRPr="00881BF9" w:rsidRDefault="00E618CE">
            <w:r w:rsidRPr="00881BF9">
              <w:t>Visą VRKIS veikimui pateikiamą programinę įrangą turi būti galima naudoti virtualizacijos/konteinerių valdymo platformoje.</w:t>
            </w:r>
          </w:p>
        </w:tc>
      </w:tr>
      <w:tr w:rsidR="00881BF9" w:rsidRPr="00881BF9" w14:paraId="17330852" w14:textId="77777777" w:rsidTr="2AE065F7">
        <w:tc>
          <w:tcPr>
            <w:tcW w:w="626" w:type="pct"/>
          </w:tcPr>
          <w:p w14:paraId="45A5D5BC" w14:textId="77777777" w:rsidR="00E618CE" w:rsidRPr="00881BF9" w:rsidRDefault="00E618CE" w:rsidP="00AF0807">
            <w:pPr>
              <w:pStyle w:val="Sraopastraipa"/>
              <w:numPr>
                <w:ilvl w:val="0"/>
                <w:numId w:val="11"/>
              </w:numPr>
            </w:pPr>
          </w:p>
        </w:tc>
        <w:tc>
          <w:tcPr>
            <w:tcW w:w="4374" w:type="pct"/>
          </w:tcPr>
          <w:p w14:paraId="06055FA6" w14:textId="7EF7EF64" w:rsidR="00E618CE" w:rsidRPr="00881BF9" w:rsidRDefault="00E618CE">
            <w:r w:rsidRPr="00881BF9">
              <w:t>VRKIS kūrimo pabaigoje VRK turi būti perduodami VRKIS išeities tekstai (išeities tekstai turi būti įkelti į Perkančiosios organizacijos nurodytą GitHub paskyrą) turi tenkinti šiuos reikalavimus:</w:t>
            </w:r>
          </w:p>
        </w:tc>
      </w:tr>
      <w:tr w:rsidR="00881BF9" w:rsidRPr="00881BF9" w14:paraId="5E48765F" w14:textId="77777777" w:rsidTr="2AE065F7">
        <w:tc>
          <w:tcPr>
            <w:tcW w:w="626" w:type="pct"/>
          </w:tcPr>
          <w:p w14:paraId="1BD3014A" w14:textId="77777777" w:rsidR="00E618CE" w:rsidRPr="00881BF9" w:rsidRDefault="00E618CE" w:rsidP="00AF0807">
            <w:pPr>
              <w:pStyle w:val="Sraopastraipa"/>
              <w:numPr>
                <w:ilvl w:val="1"/>
                <w:numId w:val="11"/>
              </w:numPr>
            </w:pPr>
          </w:p>
        </w:tc>
        <w:tc>
          <w:tcPr>
            <w:tcW w:w="4374" w:type="pct"/>
          </w:tcPr>
          <w:p w14:paraId="08E54303" w14:textId="28B78765" w:rsidR="00E618CE" w:rsidRPr="00881BF9" w:rsidRDefault="00E618CE">
            <w:r w:rsidRPr="00881BF9">
              <w:t>išeities tekstai VRK turi būti perduoti kompiliavimui paruoštų rinkmenų paketų forma, nurodant standartines kompiliavimo priemones, kompiliavimo eigą ir kartu su visomis kompiliavimui reikalingomis bibliotekomis;</w:t>
            </w:r>
          </w:p>
        </w:tc>
      </w:tr>
      <w:tr w:rsidR="00881BF9" w:rsidRPr="00881BF9" w14:paraId="675ACBFC" w14:textId="77777777" w:rsidTr="2AE065F7">
        <w:tc>
          <w:tcPr>
            <w:tcW w:w="626" w:type="pct"/>
          </w:tcPr>
          <w:p w14:paraId="6D941586" w14:textId="77777777" w:rsidR="00E618CE" w:rsidRPr="00881BF9" w:rsidRDefault="00E618CE" w:rsidP="00AF0807">
            <w:pPr>
              <w:pStyle w:val="Sraopastraipa"/>
              <w:numPr>
                <w:ilvl w:val="1"/>
                <w:numId w:val="11"/>
              </w:numPr>
            </w:pPr>
          </w:p>
        </w:tc>
        <w:tc>
          <w:tcPr>
            <w:tcW w:w="4374" w:type="pct"/>
          </w:tcPr>
          <w:p w14:paraId="650AB8A7" w14:textId="5F3D6E11" w:rsidR="00E618CE" w:rsidRPr="00881BF9" w:rsidRDefault="00E618CE">
            <w:r w:rsidRPr="00881BF9">
              <w:t>išeities tekstai turi būti su komentarais ir atitikti gerąsias programinio kodo formatavimo, kintamųjų bei funkcijų įvardinimo praktikas;</w:t>
            </w:r>
          </w:p>
        </w:tc>
      </w:tr>
      <w:tr w:rsidR="00881BF9" w:rsidRPr="00881BF9" w14:paraId="161A7F06" w14:textId="77777777" w:rsidTr="2AE065F7">
        <w:tc>
          <w:tcPr>
            <w:tcW w:w="626" w:type="pct"/>
          </w:tcPr>
          <w:p w14:paraId="1C4310B8" w14:textId="77777777" w:rsidR="00E618CE" w:rsidRPr="00881BF9" w:rsidRDefault="00E618CE" w:rsidP="00AF0807">
            <w:pPr>
              <w:pStyle w:val="Sraopastraipa"/>
              <w:numPr>
                <w:ilvl w:val="1"/>
                <w:numId w:val="11"/>
              </w:numPr>
            </w:pPr>
          </w:p>
        </w:tc>
        <w:tc>
          <w:tcPr>
            <w:tcW w:w="4374" w:type="pct"/>
          </w:tcPr>
          <w:p w14:paraId="53E51319" w14:textId="06A2EC2C" w:rsidR="00E618CE" w:rsidRPr="00881BF9" w:rsidRDefault="00E618CE">
            <w:r w:rsidRPr="00881BF9">
              <w:t>klaidos turi būti apdorojamos pranešimais o ne paliekamos "be žinios“;</w:t>
            </w:r>
          </w:p>
        </w:tc>
      </w:tr>
      <w:tr w:rsidR="00881BF9" w:rsidRPr="00881BF9" w14:paraId="2BADDDC5" w14:textId="77777777" w:rsidTr="2AE065F7">
        <w:tc>
          <w:tcPr>
            <w:tcW w:w="626" w:type="pct"/>
          </w:tcPr>
          <w:p w14:paraId="1F288658" w14:textId="77777777" w:rsidR="00E618CE" w:rsidRPr="00881BF9" w:rsidRDefault="00E618CE" w:rsidP="00AF0807">
            <w:pPr>
              <w:pStyle w:val="Sraopastraipa"/>
              <w:numPr>
                <w:ilvl w:val="1"/>
                <w:numId w:val="11"/>
              </w:numPr>
            </w:pPr>
          </w:p>
        </w:tc>
        <w:tc>
          <w:tcPr>
            <w:tcW w:w="4374" w:type="pct"/>
          </w:tcPr>
          <w:p w14:paraId="70B6B0E9" w14:textId="6FCA0E20" w:rsidR="00E618CE" w:rsidRPr="00881BF9" w:rsidRDefault="00E618CE">
            <w:r w:rsidRPr="00881BF9">
              <w:t>išeities tekstai turi būti suprantami pasirinktos programavimo kalbos specialistui;</w:t>
            </w:r>
          </w:p>
        </w:tc>
      </w:tr>
      <w:tr w:rsidR="00881BF9" w:rsidRPr="00881BF9" w14:paraId="51FEA70C" w14:textId="77777777" w:rsidTr="2AE065F7">
        <w:tc>
          <w:tcPr>
            <w:tcW w:w="626" w:type="pct"/>
          </w:tcPr>
          <w:p w14:paraId="72543090" w14:textId="77777777" w:rsidR="00E618CE" w:rsidRPr="00881BF9" w:rsidRDefault="00E618CE" w:rsidP="00AF0807">
            <w:pPr>
              <w:pStyle w:val="Sraopastraipa"/>
              <w:numPr>
                <w:ilvl w:val="1"/>
                <w:numId w:val="11"/>
              </w:numPr>
            </w:pPr>
          </w:p>
        </w:tc>
        <w:tc>
          <w:tcPr>
            <w:tcW w:w="4374" w:type="pct"/>
          </w:tcPr>
          <w:p w14:paraId="22D7F5D5" w14:textId="7861781A" w:rsidR="00E618CE" w:rsidRPr="00881BF9" w:rsidRDefault="00E618CE">
            <w:r w:rsidRPr="00881BF9">
              <w:t>išeities tekstuose neturi būti saugomi naudotojų prisijungimo vardai ir slaptažodžiai;</w:t>
            </w:r>
          </w:p>
        </w:tc>
      </w:tr>
      <w:tr w:rsidR="00881BF9" w:rsidRPr="00881BF9" w14:paraId="28DC8211" w14:textId="77777777" w:rsidTr="2AE065F7">
        <w:tc>
          <w:tcPr>
            <w:tcW w:w="626" w:type="pct"/>
          </w:tcPr>
          <w:p w14:paraId="3137DA50" w14:textId="77777777" w:rsidR="00E618CE" w:rsidRPr="00881BF9" w:rsidRDefault="00E618CE" w:rsidP="00AF0807">
            <w:pPr>
              <w:pStyle w:val="Sraopastraipa"/>
              <w:numPr>
                <w:ilvl w:val="1"/>
                <w:numId w:val="11"/>
              </w:numPr>
            </w:pPr>
          </w:p>
        </w:tc>
        <w:tc>
          <w:tcPr>
            <w:tcW w:w="4374" w:type="pct"/>
          </w:tcPr>
          <w:p w14:paraId="46BF02D5" w14:textId="2184C0DB" w:rsidR="00E618CE" w:rsidRPr="00881BF9" w:rsidRDefault="00E618CE">
            <w:r w:rsidRPr="00881BF9">
              <w:t>išeities tekstų kokybei užtikrinti turi būti naudojami klaidų / įspėjimų analizatoriai taip, kad aptiktų didžiausią galimų problemų kiekį, įspėjimai turi būti traktuojami kaip klaidos;</w:t>
            </w:r>
          </w:p>
        </w:tc>
      </w:tr>
      <w:tr w:rsidR="00881BF9" w:rsidRPr="00881BF9" w14:paraId="6A28FCF2" w14:textId="77777777" w:rsidTr="2AE065F7">
        <w:tc>
          <w:tcPr>
            <w:tcW w:w="626" w:type="pct"/>
          </w:tcPr>
          <w:p w14:paraId="4B44CD4D" w14:textId="77777777" w:rsidR="00E618CE" w:rsidRPr="00881BF9" w:rsidRDefault="00E618CE" w:rsidP="00AF0807">
            <w:pPr>
              <w:pStyle w:val="Sraopastraipa"/>
              <w:numPr>
                <w:ilvl w:val="1"/>
                <w:numId w:val="11"/>
              </w:numPr>
            </w:pPr>
          </w:p>
        </w:tc>
        <w:tc>
          <w:tcPr>
            <w:tcW w:w="4374" w:type="pct"/>
          </w:tcPr>
          <w:p w14:paraId="2984E3EE" w14:textId="478C8B36" w:rsidR="00E618CE" w:rsidRPr="00881BF9" w:rsidRDefault="00E618CE">
            <w:r w:rsidRPr="00881BF9">
              <w:t>VRK turi būti perduoti pilni, korektiški kuriamo arba modifikuojamo sprendimo išeities tekstai, iš kurių, naudojant standartines priemones, būtų kompiliuojama naudojimui parengta programinė įranga, atliekanti jai specifikuotas funkcijas.</w:t>
            </w:r>
          </w:p>
        </w:tc>
      </w:tr>
      <w:tr w:rsidR="00881BF9" w:rsidRPr="00881BF9" w14:paraId="5C9120B9" w14:textId="77777777" w:rsidTr="2AE065F7">
        <w:tc>
          <w:tcPr>
            <w:tcW w:w="626" w:type="pct"/>
          </w:tcPr>
          <w:p w14:paraId="562F9102" w14:textId="77777777" w:rsidR="00E618CE" w:rsidRPr="00881BF9" w:rsidRDefault="00E618CE" w:rsidP="00AF0807">
            <w:pPr>
              <w:pStyle w:val="Sraopastraipa"/>
              <w:numPr>
                <w:ilvl w:val="1"/>
                <w:numId w:val="11"/>
              </w:numPr>
            </w:pPr>
          </w:p>
        </w:tc>
        <w:tc>
          <w:tcPr>
            <w:tcW w:w="4374" w:type="pct"/>
          </w:tcPr>
          <w:p w14:paraId="79DADE5A" w14:textId="42004931" w:rsidR="00E618CE" w:rsidRPr="00881BF9" w:rsidRDefault="00E618CE">
            <w:r w:rsidRPr="00881BF9">
              <w:t>Prie išeities tekstų turi būti pateiktos kompiliavimo, bei diegimo instrukcijos (scriptai) į visas reikalingas aplinkas.</w:t>
            </w:r>
          </w:p>
        </w:tc>
      </w:tr>
      <w:tr w:rsidR="00881BF9" w:rsidRPr="00881BF9" w14:paraId="409BD9FB" w14:textId="77777777" w:rsidTr="2AE065F7">
        <w:tc>
          <w:tcPr>
            <w:tcW w:w="626" w:type="pct"/>
          </w:tcPr>
          <w:p w14:paraId="1F3E88EA" w14:textId="77777777" w:rsidR="00E618CE" w:rsidRPr="00881BF9" w:rsidRDefault="00E618CE" w:rsidP="00AF0807">
            <w:pPr>
              <w:pStyle w:val="Sraopastraipa"/>
              <w:numPr>
                <w:ilvl w:val="1"/>
                <w:numId w:val="11"/>
              </w:numPr>
            </w:pPr>
          </w:p>
        </w:tc>
        <w:tc>
          <w:tcPr>
            <w:tcW w:w="4374" w:type="pct"/>
          </w:tcPr>
          <w:p w14:paraId="3D174416" w14:textId="51A703E0" w:rsidR="00E618CE" w:rsidRPr="00881BF9" w:rsidRDefault="00E618CE">
            <w:r w:rsidRPr="00881BF9">
              <w:t>Turi būti pateiktos instrukcijos programuotojo darbo vietos paruošimui, rekomendacijos naudojamiems įrankiams.</w:t>
            </w:r>
          </w:p>
        </w:tc>
      </w:tr>
      <w:tr w:rsidR="00E618CE" w:rsidRPr="00881BF9" w14:paraId="5134E12D" w14:textId="77777777" w:rsidTr="2AE065F7">
        <w:tc>
          <w:tcPr>
            <w:tcW w:w="626" w:type="pct"/>
          </w:tcPr>
          <w:p w14:paraId="471EA398" w14:textId="77777777" w:rsidR="00E618CE" w:rsidRPr="00881BF9" w:rsidRDefault="00E618CE" w:rsidP="00AF0807">
            <w:pPr>
              <w:pStyle w:val="Sraopastraipa"/>
              <w:numPr>
                <w:ilvl w:val="1"/>
                <w:numId w:val="11"/>
              </w:numPr>
            </w:pPr>
          </w:p>
        </w:tc>
        <w:tc>
          <w:tcPr>
            <w:tcW w:w="4374" w:type="pct"/>
          </w:tcPr>
          <w:p w14:paraId="7D76CA1E" w14:textId="35384A7E" w:rsidR="00E618CE" w:rsidRPr="00881BF9" w:rsidRDefault="00E618CE">
            <w:r w:rsidRPr="00881BF9">
              <w:t>Prieš išeities tekstų perdavimą VRK, išeities tekstų kokybė turi būti patikrinta su trečių šalių įrankiais (pvz. SonarQube ar lygiaverčiu) kad būtų išvengta saugumo spragų, klaidų, blogos praktikos naudojimo bei pateikta tokių įrankių sugeneruota patikros ataskaita (ataskaita gali būti pateikiama ir anglų kalba).</w:t>
            </w:r>
          </w:p>
        </w:tc>
      </w:tr>
    </w:tbl>
    <w:p w14:paraId="217EC976" w14:textId="77777777" w:rsidR="00E618CE" w:rsidRPr="00881BF9" w:rsidRDefault="00E618CE" w:rsidP="00E618CE"/>
    <w:p w14:paraId="57090175" w14:textId="27E9D376" w:rsidR="00E618CE" w:rsidRPr="00881BF9" w:rsidRDefault="00E618CE" w:rsidP="00E618CE">
      <w:pPr>
        <w:pStyle w:val="Antrat2"/>
        <w:ind w:left="567" w:hanging="567"/>
      </w:pPr>
      <w:bookmarkStart w:id="67" w:name="_Toc178546558"/>
      <w:r w:rsidRPr="00881BF9">
        <w:t>Reikalavimai greitaveikai ir našumui</w:t>
      </w:r>
      <w:bookmarkEnd w:id="67"/>
    </w:p>
    <w:p w14:paraId="5A5765A7" w14:textId="5A26AA50" w:rsidR="00E618CE" w:rsidRPr="00881BF9" w:rsidRDefault="00E618CE" w:rsidP="00E618CE">
      <w:pPr>
        <w:pStyle w:val="Antrat"/>
        <w:keepNext/>
        <w:rPr>
          <w:b w:val="0"/>
          <w:bCs w:val="0"/>
          <w:color w:val="auto"/>
        </w:rPr>
      </w:pPr>
      <w:r w:rsidRPr="00881BF9">
        <w:rPr>
          <w:b w:val="0"/>
          <w:color w:val="auto"/>
          <w:shd w:val="clear" w:color="auto" w:fill="E6E6E6"/>
        </w:rPr>
        <w:fldChar w:fldCharType="begin"/>
      </w:r>
      <w:r w:rsidRPr="00881BF9">
        <w:rPr>
          <w:b w:val="0"/>
          <w:bCs w:val="0"/>
          <w:color w:val="auto"/>
        </w:rPr>
        <w:instrText xml:space="preserve"> STYLEREF 1 \s </w:instrText>
      </w:r>
      <w:r w:rsidRPr="00881BF9">
        <w:rPr>
          <w:b w:val="0"/>
          <w:color w:val="auto"/>
          <w:shd w:val="clear" w:color="auto" w:fill="E6E6E6"/>
        </w:rPr>
        <w:fldChar w:fldCharType="separate"/>
      </w:r>
      <w:r w:rsidR="00881BF9" w:rsidRPr="00881BF9">
        <w:rPr>
          <w:b w:val="0"/>
          <w:bCs w:val="0"/>
          <w:color w:val="auto"/>
        </w:rPr>
        <w:t>9</w:t>
      </w:r>
      <w:r w:rsidRPr="00881BF9">
        <w:rPr>
          <w:b w:val="0"/>
          <w:color w:val="auto"/>
          <w:shd w:val="clear" w:color="auto" w:fill="E6E6E6"/>
        </w:rPr>
        <w:fldChar w:fldCharType="end"/>
      </w:r>
      <w:r w:rsidRPr="00881BF9">
        <w:rPr>
          <w:b w:val="0"/>
          <w:bCs w:val="0"/>
          <w:color w:val="auto"/>
        </w:rPr>
        <w:t>.</w:t>
      </w:r>
      <w:r w:rsidRPr="00881BF9">
        <w:rPr>
          <w:b w:val="0"/>
          <w:color w:val="auto"/>
          <w:shd w:val="clear" w:color="auto" w:fill="E6E6E6"/>
        </w:rPr>
        <w:fldChar w:fldCharType="begin"/>
      </w:r>
      <w:r w:rsidRPr="00881BF9">
        <w:rPr>
          <w:b w:val="0"/>
          <w:bCs w:val="0"/>
          <w:color w:val="auto"/>
        </w:rPr>
        <w:instrText xml:space="preserve"> SEQ Table \* ARABIC \s 1 </w:instrText>
      </w:r>
      <w:r w:rsidRPr="00881BF9">
        <w:rPr>
          <w:b w:val="0"/>
          <w:color w:val="auto"/>
          <w:shd w:val="clear" w:color="auto" w:fill="E6E6E6"/>
        </w:rPr>
        <w:fldChar w:fldCharType="separate"/>
      </w:r>
      <w:r w:rsidR="00881BF9" w:rsidRPr="00881BF9">
        <w:rPr>
          <w:b w:val="0"/>
          <w:bCs w:val="0"/>
          <w:color w:val="auto"/>
        </w:rPr>
        <w:t>8</w:t>
      </w:r>
      <w:r w:rsidRPr="00881BF9">
        <w:rPr>
          <w:b w:val="0"/>
          <w:color w:val="auto"/>
          <w:shd w:val="clear" w:color="auto" w:fill="E6E6E6"/>
        </w:rPr>
        <w:fldChar w:fldCharType="end"/>
      </w:r>
      <w:r w:rsidRPr="00881BF9">
        <w:rPr>
          <w:b w:val="0"/>
          <w:bCs w:val="0"/>
          <w:color w:val="auto"/>
        </w:rPr>
        <w:t xml:space="preserve"> lentelė. Reikalavimai greitaveikai ir našumui</w:t>
      </w:r>
    </w:p>
    <w:tbl>
      <w:tblPr>
        <w:tblStyle w:val="Lentelstinklelis"/>
        <w:tblW w:w="5000" w:type="pct"/>
        <w:tblLook w:val="04A0" w:firstRow="1" w:lastRow="0" w:firstColumn="1" w:lastColumn="0" w:noHBand="0" w:noVBand="1"/>
      </w:tblPr>
      <w:tblGrid>
        <w:gridCol w:w="1129"/>
        <w:gridCol w:w="7890"/>
      </w:tblGrid>
      <w:tr w:rsidR="00881BF9" w:rsidRPr="00881BF9" w14:paraId="1C7EE646" w14:textId="77777777">
        <w:trPr>
          <w:tblHeader/>
        </w:trPr>
        <w:tc>
          <w:tcPr>
            <w:tcW w:w="626" w:type="pct"/>
            <w:shd w:val="clear" w:color="auto" w:fill="F2F2F2" w:themeFill="background1" w:themeFillShade="F2"/>
            <w:vAlign w:val="center"/>
          </w:tcPr>
          <w:p w14:paraId="7883B726" w14:textId="77777777" w:rsidR="00E618CE" w:rsidRPr="00881BF9" w:rsidRDefault="00E618CE">
            <w:pPr>
              <w:jc w:val="left"/>
              <w:rPr>
                <w:b/>
                <w:bCs/>
              </w:rPr>
            </w:pPr>
            <w:r w:rsidRPr="00881BF9">
              <w:rPr>
                <w:b/>
                <w:bCs/>
              </w:rPr>
              <w:t>Nr.</w:t>
            </w:r>
          </w:p>
        </w:tc>
        <w:tc>
          <w:tcPr>
            <w:tcW w:w="4374" w:type="pct"/>
            <w:shd w:val="clear" w:color="auto" w:fill="F2F2F2" w:themeFill="background1" w:themeFillShade="F2"/>
            <w:vAlign w:val="center"/>
          </w:tcPr>
          <w:p w14:paraId="70162463" w14:textId="77777777" w:rsidR="00E618CE" w:rsidRPr="00881BF9" w:rsidRDefault="00E618CE">
            <w:pPr>
              <w:jc w:val="left"/>
              <w:rPr>
                <w:b/>
                <w:bCs/>
              </w:rPr>
            </w:pPr>
            <w:r w:rsidRPr="00881BF9">
              <w:rPr>
                <w:b/>
                <w:bCs/>
              </w:rPr>
              <w:t>Reikalavimas</w:t>
            </w:r>
          </w:p>
        </w:tc>
      </w:tr>
      <w:tr w:rsidR="00881BF9" w:rsidRPr="00881BF9" w14:paraId="53D085C9" w14:textId="77777777">
        <w:tc>
          <w:tcPr>
            <w:tcW w:w="626" w:type="pct"/>
          </w:tcPr>
          <w:p w14:paraId="4B54CC18" w14:textId="77777777" w:rsidR="00E618CE" w:rsidRPr="00881BF9" w:rsidRDefault="00E618CE" w:rsidP="00AF0807">
            <w:pPr>
              <w:pStyle w:val="Sraopastraipa"/>
              <w:numPr>
                <w:ilvl w:val="0"/>
                <w:numId w:val="11"/>
              </w:numPr>
            </w:pPr>
          </w:p>
        </w:tc>
        <w:tc>
          <w:tcPr>
            <w:tcW w:w="4374" w:type="pct"/>
          </w:tcPr>
          <w:p w14:paraId="0F268532" w14:textId="25FB7A6D" w:rsidR="00E618CE" w:rsidRPr="00881BF9" w:rsidRDefault="00E618CE">
            <w:r w:rsidRPr="00881BF9">
              <w:t>VRKIS turi veikti pagal racionalius greitaveikos reikalavimus, kai vienu metu su VRKIS lygiagrečiai veiksmus inicijuos ne mažiau kaip 5</w:t>
            </w:r>
            <w:r w:rsidR="004503D6" w:rsidRPr="00881BF9">
              <w:t xml:space="preserve"> </w:t>
            </w:r>
            <w:r w:rsidRPr="00881BF9">
              <w:t>0</w:t>
            </w:r>
            <w:r w:rsidR="004C0A1D" w:rsidRPr="00881BF9">
              <w:t>0</w:t>
            </w:r>
            <w:r w:rsidRPr="00881BF9">
              <w:t xml:space="preserve">0 naudotojų. </w:t>
            </w:r>
          </w:p>
        </w:tc>
      </w:tr>
      <w:tr w:rsidR="00881BF9" w:rsidRPr="00881BF9" w14:paraId="06EB9155" w14:textId="77777777">
        <w:tc>
          <w:tcPr>
            <w:tcW w:w="626" w:type="pct"/>
          </w:tcPr>
          <w:p w14:paraId="7D43E073" w14:textId="77777777" w:rsidR="004C0A1D" w:rsidRPr="00881BF9" w:rsidRDefault="004C0A1D" w:rsidP="00AF0807">
            <w:pPr>
              <w:pStyle w:val="Sraopastraipa"/>
              <w:numPr>
                <w:ilvl w:val="0"/>
                <w:numId w:val="11"/>
              </w:numPr>
            </w:pPr>
          </w:p>
        </w:tc>
        <w:tc>
          <w:tcPr>
            <w:tcW w:w="4374" w:type="pct"/>
          </w:tcPr>
          <w:p w14:paraId="300690BE" w14:textId="6897E365" w:rsidR="004C0A1D" w:rsidRPr="00881BF9" w:rsidRDefault="004C0A1D">
            <w:r w:rsidRPr="00881BF9">
              <w:t xml:space="preserve">VRKIS turi būti projektuojama taip, kad rinkimų metu </w:t>
            </w:r>
            <w:r w:rsidR="004503D6" w:rsidRPr="00881BF9">
              <w:t>VRKIS turi veikti pagal racionalius greitaveikos reikalavimus, kai vienu metu su VRKIS lygiagrečiai veiksmus inicijuos ne mažiau kaip 500 000 naudotojų.</w:t>
            </w:r>
          </w:p>
        </w:tc>
      </w:tr>
      <w:tr w:rsidR="00E618CE" w:rsidRPr="00881BF9" w14:paraId="47011152" w14:textId="77777777">
        <w:tc>
          <w:tcPr>
            <w:tcW w:w="626" w:type="pct"/>
          </w:tcPr>
          <w:p w14:paraId="01A959D3" w14:textId="77777777" w:rsidR="00E618CE" w:rsidRPr="00881BF9" w:rsidRDefault="00E618CE" w:rsidP="00AF0807">
            <w:pPr>
              <w:pStyle w:val="Sraopastraipa"/>
              <w:numPr>
                <w:ilvl w:val="0"/>
                <w:numId w:val="11"/>
              </w:numPr>
            </w:pPr>
          </w:p>
        </w:tc>
        <w:tc>
          <w:tcPr>
            <w:tcW w:w="4374" w:type="pct"/>
          </w:tcPr>
          <w:p w14:paraId="58E7930C" w14:textId="77777777" w:rsidR="00E618CE" w:rsidRPr="00881BF9" w:rsidRDefault="00E618CE">
            <w:r w:rsidRPr="00881BF9">
              <w:t>Integracinių sąsajų realizacija turi užtikrinti, kad apibrėžti integraciniai scenarijai įvyks per racionalų laiko tarpą ir nedarys neigiamos įtakos VRKIS naudojimo patogumui ir našumui.</w:t>
            </w:r>
          </w:p>
        </w:tc>
      </w:tr>
    </w:tbl>
    <w:p w14:paraId="0622D30D" w14:textId="77777777" w:rsidR="00E618CE" w:rsidRPr="00881BF9" w:rsidRDefault="00E618CE" w:rsidP="00E618CE"/>
    <w:p w14:paraId="19A6D0E7" w14:textId="180385EB" w:rsidR="00E618CE" w:rsidRPr="00881BF9" w:rsidRDefault="00E618CE" w:rsidP="00E618CE">
      <w:pPr>
        <w:pStyle w:val="Antrat2"/>
        <w:ind w:left="567" w:hanging="567"/>
      </w:pPr>
      <w:bookmarkStart w:id="68" w:name="_Toc178546559"/>
      <w:r w:rsidRPr="00881BF9">
        <w:t>Reikalavimai plečiamumui</w:t>
      </w:r>
      <w:bookmarkEnd w:id="68"/>
    </w:p>
    <w:p w14:paraId="6CCA889A" w14:textId="6DB49D44" w:rsidR="00E618CE" w:rsidRPr="00881BF9" w:rsidRDefault="00E618CE" w:rsidP="00E618CE">
      <w:pPr>
        <w:pStyle w:val="Antrat"/>
        <w:keepNext/>
        <w:rPr>
          <w:b w:val="0"/>
          <w:bCs w:val="0"/>
          <w:color w:val="auto"/>
          <w:szCs w:val="24"/>
        </w:rPr>
      </w:pPr>
      <w:r w:rsidRPr="00881BF9">
        <w:rPr>
          <w:b w:val="0"/>
          <w:color w:val="auto"/>
          <w:szCs w:val="24"/>
          <w:shd w:val="clear" w:color="auto" w:fill="E6E6E6"/>
        </w:rPr>
        <w:fldChar w:fldCharType="begin"/>
      </w:r>
      <w:r w:rsidRPr="00881BF9">
        <w:rPr>
          <w:b w:val="0"/>
          <w:bCs w:val="0"/>
          <w:color w:val="auto"/>
          <w:szCs w:val="24"/>
        </w:rPr>
        <w:instrText xml:space="preserve"> STYLEREF 1 \s </w:instrText>
      </w:r>
      <w:r w:rsidRPr="00881BF9">
        <w:rPr>
          <w:b w:val="0"/>
          <w:color w:val="auto"/>
          <w:szCs w:val="24"/>
          <w:shd w:val="clear" w:color="auto" w:fill="E6E6E6"/>
        </w:rPr>
        <w:fldChar w:fldCharType="separate"/>
      </w:r>
      <w:r w:rsidR="00881BF9" w:rsidRPr="00881BF9">
        <w:rPr>
          <w:b w:val="0"/>
          <w:bCs w:val="0"/>
          <w:color w:val="auto"/>
          <w:szCs w:val="24"/>
        </w:rPr>
        <w:t>9</w:t>
      </w:r>
      <w:r w:rsidRPr="00881BF9">
        <w:rPr>
          <w:b w:val="0"/>
          <w:color w:val="auto"/>
          <w:szCs w:val="24"/>
          <w:shd w:val="clear" w:color="auto" w:fill="E6E6E6"/>
        </w:rPr>
        <w:fldChar w:fldCharType="end"/>
      </w:r>
      <w:r w:rsidRPr="00881BF9">
        <w:rPr>
          <w:b w:val="0"/>
          <w:bCs w:val="0"/>
          <w:color w:val="auto"/>
          <w:szCs w:val="24"/>
        </w:rPr>
        <w:t>.</w:t>
      </w:r>
      <w:r w:rsidRPr="00881BF9">
        <w:rPr>
          <w:b w:val="0"/>
          <w:color w:val="auto"/>
          <w:szCs w:val="24"/>
          <w:shd w:val="clear" w:color="auto" w:fill="E6E6E6"/>
        </w:rPr>
        <w:fldChar w:fldCharType="begin"/>
      </w:r>
      <w:r w:rsidRPr="00881BF9">
        <w:rPr>
          <w:b w:val="0"/>
          <w:bCs w:val="0"/>
          <w:color w:val="auto"/>
          <w:szCs w:val="24"/>
        </w:rPr>
        <w:instrText xml:space="preserve"> SEQ Table \* ARABIC \s 1 </w:instrText>
      </w:r>
      <w:r w:rsidRPr="00881BF9">
        <w:rPr>
          <w:b w:val="0"/>
          <w:color w:val="auto"/>
          <w:szCs w:val="24"/>
          <w:shd w:val="clear" w:color="auto" w:fill="E6E6E6"/>
        </w:rPr>
        <w:fldChar w:fldCharType="separate"/>
      </w:r>
      <w:r w:rsidR="00881BF9" w:rsidRPr="00881BF9">
        <w:rPr>
          <w:b w:val="0"/>
          <w:bCs w:val="0"/>
          <w:color w:val="auto"/>
          <w:szCs w:val="24"/>
        </w:rPr>
        <w:t>9</w:t>
      </w:r>
      <w:r w:rsidRPr="00881BF9">
        <w:rPr>
          <w:b w:val="0"/>
          <w:color w:val="auto"/>
          <w:szCs w:val="24"/>
          <w:shd w:val="clear" w:color="auto" w:fill="E6E6E6"/>
        </w:rPr>
        <w:fldChar w:fldCharType="end"/>
      </w:r>
      <w:r w:rsidRPr="00881BF9">
        <w:rPr>
          <w:b w:val="0"/>
          <w:bCs w:val="0"/>
          <w:color w:val="auto"/>
          <w:szCs w:val="24"/>
        </w:rPr>
        <w:t xml:space="preserve"> lentelė. Reikalavimai plečiamumui</w:t>
      </w:r>
    </w:p>
    <w:tbl>
      <w:tblPr>
        <w:tblStyle w:val="Lentelstinklelis"/>
        <w:tblW w:w="5000" w:type="pct"/>
        <w:tblLook w:val="04A0" w:firstRow="1" w:lastRow="0" w:firstColumn="1" w:lastColumn="0" w:noHBand="0" w:noVBand="1"/>
      </w:tblPr>
      <w:tblGrid>
        <w:gridCol w:w="1129"/>
        <w:gridCol w:w="7890"/>
      </w:tblGrid>
      <w:tr w:rsidR="00881BF9" w:rsidRPr="00881BF9" w14:paraId="380AF24B" w14:textId="77777777">
        <w:trPr>
          <w:tblHeader/>
        </w:trPr>
        <w:tc>
          <w:tcPr>
            <w:tcW w:w="626" w:type="pct"/>
            <w:shd w:val="clear" w:color="auto" w:fill="F2F2F2" w:themeFill="background1" w:themeFillShade="F2"/>
            <w:vAlign w:val="center"/>
          </w:tcPr>
          <w:p w14:paraId="30E77003" w14:textId="77777777" w:rsidR="00E618CE" w:rsidRPr="00881BF9" w:rsidRDefault="00E618CE">
            <w:pPr>
              <w:jc w:val="left"/>
              <w:rPr>
                <w:b/>
                <w:bCs/>
              </w:rPr>
            </w:pPr>
            <w:r w:rsidRPr="00881BF9">
              <w:rPr>
                <w:b/>
                <w:bCs/>
              </w:rPr>
              <w:t>Nr.</w:t>
            </w:r>
          </w:p>
        </w:tc>
        <w:tc>
          <w:tcPr>
            <w:tcW w:w="4374" w:type="pct"/>
            <w:shd w:val="clear" w:color="auto" w:fill="F2F2F2" w:themeFill="background1" w:themeFillShade="F2"/>
            <w:vAlign w:val="center"/>
          </w:tcPr>
          <w:p w14:paraId="39C0E481" w14:textId="77777777" w:rsidR="00E618CE" w:rsidRPr="00881BF9" w:rsidRDefault="00E618CE">
            <w:pPr>
              <w:jc w:val="left"/>
              <w:rPr>
                <w:b/>
                <w:bCs/>
              </w:rPr>
            </w:pPr>
            <w:r w:rsidRPr="00881BF9">
              <w:rPr>
                <w:b/>
                <w:bCs/>
              </w:rPr>
              <w:t>Reikalavimas</w:t>
            </w:r>
          </w:p>
        </w:tc>
      </w:tr>
      <w:tr w:rsidR="00881BF9" w:rsidRPr="00881BF9" w14:paraId="60944CB5" w14:textId="77777777">
        <w:tc>
          <w:tcPr>
            <w:tcW w:w="626" w:type="pct"/>
          </w:tcPr>
          <w:p w14:paraId="16FE0163" w14:textId="77777777" w:rsidR="00E618CE" w:rsidRPr="00881BF9" w:rsidRDefault="00E618CE" w:rsidP="00AF0807">
            <w:pPr>
              <w:pStyle w:val="Sraopastraipa"/>
              <w:numPr>
                <w:ilvl w:val="0"/>
                <w:numId w:val="11"/>
              </w:numPr>
            </w:pPr>
          </w:p>
        </w:tc>
        <w:tc>
          <w:tcPr>
            <w:tcW w:w="4374" w:type="pct"/>
          </w:tcPr>
          <w:p w14:paraId="2987FA26" w14:textId="433E3F4B" w:rsidR="00E618CE" w:rsidRPr="00881BF9" w:rsidRDefault="00E618CE">
            <w:r w:rsidRPr="00881BF9">
              <w:t>VRKIS architektūra ir jos realizacija turi leisti pajėgumų plėtimą horizontaliai o ne vertikaliai, prijungiant ar panaudojant papildomą techninę ar virtualią įrangą (angl. scaling).</w:t>
            </w:r>
          </w:p>
        </w:tc>
      </w:tr>
      <w:tr w:rsidR="00881BF9" w:rsidRPr="00881BF9" w14:paraId="23DC2A00" w14:textId="77777777">
        <w:tc>
          <w:tcPr>
            <w:tcW w:w="626" w:type="pct"/>
          </w:tcPr>
          <w:p w14:paraId="344FB1D8" w14:textId="77777777" w:rsidR="00E618CE" w:rsidRPr="00881BF9" w:rsidRDefault="00E618CE" w:rsidP="00AF0807">
            <w:pPr>
              <w:pStyle w:val="Sraopastraipa"/>
              <w:numPr>
                <w:ilvl w:val="0"/>
                <w:numId w:val="11"/>
              </w:numPr>
            </w:pPr>
          </w:p>
        </w:tc>
        <w:tc>
          <w:tcPr>
            <w:tcW w:w="4374" w:type="pct"/>
          </w:tcPr>
          <w:p w14:paraId="70666922" w14:textId="683C52EE" w:rsidR="00E618CE" w:rsidRPr="00881BF9" w:rsidRDefault="00E618CE">
            <w:r w:rsidRPr="00881BF9">
              <w:t xml:space="preserve">Turi būti numatytos VRKIS plėtimo ir našumo didinimo galimybės didėjant VRKIS naudotojų skaičiui bei duomenų kiekiui, įskaitant ir galimybę pridėti naujas (papildomas) tarnybines stotis, paskirstant apkrovimą tarp jų. </w:t>
            </w:r>
          </w:p>
        </w:tc>
      </w:tr>
      <w:tr w:rsidR="00881BF9" w:rsidRPr="00881BF9" w14:paraId="7D5A6E3B" w14:textId="77777777">
        <w:tc>
          <w:tcPr>
            <w:tcW w:w="626" w:type="pct"/>
          </w:tcPr>
          <w:p w14:paraId="50440429" w14:textId="77777777" w:rsidR="00E618CE" w:rsidRPr="00881BF9" w:rsidRDefault="00E618CE" w:rsidP="00AF0807">
            <w:pPr>
              <w:pStyle w:val="Sraopastraipa"/>
              <w:numPr>
                <w:ilvl w:val="0"/>
                <w:numId w:val="11"/>
              </w:numPr>
            </w:pPr>
          </w:p>
        </w:tc>
        <w:tc>
          <w:tcPr>
            <w:tcW w:w="4374" w:type="pct"/>
          </w:tcPr>
          <w:p w14:paraId="5C6081A5" w14:textId="42893458" w:rsidR="00E618CE" w:rsidRPr="00881BF9" w:rsidRDefault="00E618CE">
            <w:r w:rsidRPr="00881BF9">
              <w:t>Papildomų duomenų saugyklų įdiegimas, techninių resursų padidinimas neturi reikalauti esamos VRKIS programinės įrangos pakeitimų.</w:t>
            </w:r>
          </w:p>
        </w:tc>
      </w:tr>
      <w:tr w:rsidR="00E618CE" w:rsidRPr="00881BF9" w14:paraId="55C3089D" w14:textId="77777777">
        <w:tc>
          <w:tcPr>
            <w:tcW w:w="626" w:type="pct"/>
          </w:tcPr>
          <w:p w14:paraId="1143BEBA" w14:textId="77777777" w:rsidR="00E618CE" w:rsidRPr="00881BF9" w:rsidRDefault="00E618CE" w:rsidP="00AF0807">
            <w:pPr>
              <w:pStyle w:val="Sraopastraipa"/>
              <w:numPr>
                <w:ilvl w:val="0"/>
                <w:numId w:val="11"/>
              </w:numPr>
            </w:pPr>
          </w:p>
        </w:tc>
        <w:tc>
          <w:tcPr>
            <w:tcW w:w="4374" w:type="pct"/>
          </w:tcPr>
          <w:p w14:paraId="6EF8B19F" w14:textId="7BA0DFF0" w:rsidR="00E618CE" w:rsidRPr="00881BF9" w:rsidRDefault="00E618CE">
            <w:r w:rsidRPr="00881BF9">
              <w:t xml:space="preserve">VRKIS neturi riboti maksimalaus resursų kiekio tarnybinėse stotyse, kuriose įdiegta VRKIS, panaudojimo (operatyvios atminties, procesorių skaičiaus, diskų dydžius ir pan.). </w:t>
            </w:r>
          </w:p>
        </w:tc>
      </w:tr>
    </w:tbl>
    <w:p w14:paraId="14B15EE5" w14:textId="77777777" w:rsidR="00E618CE" w:rsidRPr="00881BF9" w:rsidRDefault="00E618CE" w:rsidP="00E618CE"/>
    <w:p w14:paraId="18973E63" w14:textId="3E9126B8" w:rsidR="00E618CE" w:rsidRPr="00881BF9" w:rsidRDefault="00E618CE" w:rsidP="00E618CE">
      <w:pPr>
        <w:pStyle w:val="Antrat2"/>
        <w:ind w:left="567" w:hanging="567"/>
      </w:pPr>
      <w:bookmarkStart w:id="69" w:name="_Toc178546560"/>
      <w:r w:rsidRPr="00881BF9">
        <w:t>Reikalavimai atsarginėms kopijoms ir atstatymui</w:t>
      </w:r>
      <w:bookmarkEnd w:id="69"/>
    </w:p>
    <w:p w14:paraId="7D412A09" w14:textId="7D6B1469" w:rsidR="00E618CE" w:rsidRPr="00881BF9" w:rsidRDefault="00E618CE" w:rsidP="00E618CE">
      <w:pPr>
        <w:pStyle w:val="Antrat"/>
        <w:keepNext/>
        <w:rPr>
          <w:b w:val="0"/>
          <w:bCs w:val="0"/>
          <w:color w:val="auto"/>
          <w:szCs w:val="24"/>
        </w:rPr>
      </w:pPr>
      <w:r w:rsidRPr="00881BF9">
        <w:rPr>
          <w:b w:val="0"/>
          <w:color w:val="auto"/>
          <w:szCs w:val="24"/>
          <w:shd w:val="clear" w:color="auto" w:fill="E6E6E6"/>
        </w:rPr>
        <w:fldChar w:fldCharType="begin"/>
      </w:r>
      <w:r w:rsidRPr="00881BF9">
        <w:rPr>
          <w:b w:val="0"/>
          <w:bCs w:val="0"/>
          <w:color w:val="auto"/>
          <w:szCs w:val="24"/>
        </w:rPr>
        <w:instrText xml:space="preserve"> STYLEREF 1 \s </w:instrText>
      </w:r>
      <w:r w:rsidRPr="00881BF9">
        <w:rPr>
          <w:b w:val="0"/>
          <w:color w:val="auto"/>
          <w:szCs w:val="24"/>
          <w:shd w:val="clear" w:color="auto" w:fill="E6E6E6"/>
        </w:rPr>
        <w:fldChar w:fldCharType="separate"/>
      </w:r>
      <w:r w:rsidR="00881BF9" w:rsidRPr="00881BF9">
        <w:rPr>
          <w:b w:val="0"/>
          <w:bCs w:val="0"/>
          <w:color w:val="auto"/>
          <w:szCs w:val="24"/>
        </w:rPr>
        <w:t>9</w:t>
      </w:r>
      <w:r w:rsidRPr="00881BF9">
        <w:rPr>
          <w:b w:val="0"/>
          <w:color w:val="auto"/>
          <w:szCs w:val="24"/>
          <w:shd w:val="clear" w:color="auto" w:fill="E6E6E6"/>
        </w:rPr>
        <w:fldChar w:fldCharType="end"/>
      </w:r>
      <w:r w:rsidRPr="00881BF9">
        <w:rPr>
          <w:b w:val="0"/>
          <w:bCs w:val="0"/>
          <w:color w:val="auto"/>
          <w:szCs w:val="24"/>
        </w:rPr>
        <w:t>.</w:t>
      </w:r>
      <w:r w:rsidRPr="00881BF9">
        <w:rPr>
          <w:b w:val="0"/>
          <w:color w:val="auto"/>
          <w:szCs w:val="24"/>
          <w:shd w:val="clear" w:color="auto" w:fill="E6E6E6"/>
        </w:rPr>
        <w:fldChar w:fldCharType="begin"/>
      </w:r>
      <w:r w:rsidRPr="00881BF9">
        <w:rPr>
          <w:b w:val="0"/>
          <w:bCs w:val="0"/>
          <w:color w:val="auto"/>
          <w:szCs w:val="24"/>
        </w:rPr>
        <w:instrText xml:space="preserve"> SEQ Table \* ARABIC \s 1 </w:instrText>
      </w:r>
      <w:r w:rsidRPr="00881BF9">
        <w:rPr>
          <w:b w:val="0"/>
          <w:color w:val="auto"/>
          <w:szCs w:val="24"/>
          <w:shd w:val="clear" w:color="auto" w:fill="E6E6E6"/>
        </w:rPr>
        <w:fldChar w:fldCharType="separate"/>
      </w:r>
      <w:r w:rsidR="00881BF9" w:rsidRPr="00881BF9">
        <w:rPr>
          <w:b w:val="0"/>
          <w:bCs w:val="0"/>
          <w:color w:val="auto"/>
          <w:szCs w:val="24"/>
        </w:rPr>
        <w:t>10</w:t>
      </w:r>
      <w:r w:rsidRPr="00881BF9">
        <w:rPr>
          <w:b w:val="0"/>
          <w:color w:val="auto"/>
          <w:szCs w:val="24"/>
          <w:shd w:val="clear" w:color="auto" w:fill="E6E6E6"/>
        </w:rPr>
        <w:fldChar w:fldCharType="end"/>
      </w:r>
      <w:r w:rsidRPr="00881BF9">
        <w:rPr>
          <w:b w:val="0"/>
          <w:bCs w:val="0"/>
          <w:color w:val="auto"/>
          <w:szCs w:val="24"/>
        </w:rPr>
        <w:t xml:space="preserve"> lentelė. Reikalavimai atsarginėms kopijoms ir atstatymui</w:t>
      </w:r>
    </w:p>
    <w:tbl>
      <w:tblPr>
        <w:tblStyle w:val="Lentelstinklelis"/>
        <w:tblW w:w="5000" w:type="pct"/>
        <w:tblLook w:val="04A0" w:firstRow="1" w:lastRow="0" w:firstColumn="1" w:lastColumn="0" w:noHBand="0" w:noVBand="1"/>
      </w:tblPr>
      <w:tblGrid>
        <w:gridCol w:w="1272"/>
        <w:gridCol w:w="7747"/>
      </w:tblGrid>
      <w:tr w:rsidR="00881BF9" w:rsidRPr="00881BF9" w14:paraId="357BE8A9" w14:textId="77777777" w:rsidTr="00E81A9D">
        <w:trPr>
          <w:tblHeader/>
        </w:trPr>
        <w:tc>
          <w:tcPr>
            <w:tcW w:w="705" w:type="pct"/>
            <w:shd w:val="clear" w:color="auto" w:fill="F2F2F2" w:themeFill="background1" w:themeFillShade="F2"/>
            <w:vAlign w:val="center"/>
          </w:tcPr>
          <w:p w14:paraId="47F6A5D0" w14:textId="77777777" w:rsidR="00E618CE" w:rsidRPr="00881BF9" w:rsidRDefault="00E618CE">
            <w:pPr>
              <w:jc w:val="left"/>
              <w:rPr>
                <w:b/>
                <w:bCs/>
              </w:rPr>
            </w:pPr>
            <w:r w:rsidRPr="00881BF9">
              <w:rPr>
                <w:b/>
                <w:bCs/>
              </w:rPr>
              <w:t>Nr.</w:t>
            </w:r>
          </w:p>
        </w:tc>
        <w:tc>
          <w:tcPr>
            <w:tcW w:w="4295" w:type="pct"/>
            <w:shd w:val="clear" w:color="auto" w:fill="F2F2F2" w:themeFill="background1" w:themeFillShade="F2"/>
            <w:vAlign w:val="center"/>
          </w:tcPr>
          <w:p w14:paraId="5C43F0DB" w14:textId="77777777" w:rsidR="00E618CE" w:rsidRPr="00881BF9" w:rsidRDefault="00E618CE">
            <w:pPr>
              <w:jc w:val="left"/>
              <w:rPr>
                <w:b/>
                <w:bCs/>
              </w:rPr>
            </w:pPr>
            <w:r w:rsidRPr="00881BF9">
              <w:rPr>
                <w:b/>
                <w:bCs/>
              </w:rPr>
              <w:t>Reikalavimas</w:t>
            </w:r>
          </w:p>
        </w:tc>
      </w:tr>
      <w:tr w:rsidR="00E618CE" w:rsidRPr="00881BF9" w14:paraId="09D5A8A3" w14:textId="77777777" w:rsidTr="00E81A9D">
        <w:tc>
          <w:tcPr>
            <w:tcW w:w="705" w:type="pct"/>
          </w:tcPr>
          <w:p w14:paraId="6D9972D5" w14:textId="77777777" w:rsidR="00E618CE" w:rsidRPr="00881BF9" w:rsidRDefault="00E618CE" w:rsidP="00AF0807">
            <w:pPr>
              <w:pStyle w:val="Sraopastraipa"/>
              <w:numPr>
                <w:ilvl w:val="0"/>
                <w:numId w:val="11"/>
              </w:numPr>
            </w:pPr>
          </w:p>
        </w:tc>
        <w:tc>
          <w:tcPr>
            <w:tcW w:w="4295" w:type="pct"/>
          </w:tcPr>
          <w:p w14:paraId="32D7549C" w14:textId="7E9F8773" w:rsidR="00E618CE" w:rsidRPr="00881BF9" w:rsidRDefault="00E618CE">
            <w:r w:rsidRPr="00881BF9">
              <w:t xml:space="preserve">Diegėjas turi įvertinti </w:t>
            </w:r>
            <w:r w:rsidR="00611A56" w:rsidRPr="00881BF9">
              <w:t xml:space="preserve">Perkančiosios organizacijos </w:t>
            </w:r>
            <w:r w:rsidR="00B235B7" w:rsidRPr="00881BF9">
              <w:t>naudojamo duomenų centro</w:t>
            </w:r>
            <w:r w:rsidRPr="00881BF9">
              <w:t xml:space="preserve"> teikiamas paslaugas ir </w:t>
            </w:r>
            <w:r w:rsidR="00A27C2A" w:rsidRPr="00881BF9">
              <w:t xml:space="preserve">užtikrinti, kad naujai kuriami ar modernizuojami VRKIS komponentai </w:t>
            </w:r>
            <w:r w:rsidR="006A18A9" w:rsidRPr="00881BF9">
              <w:t xml:space="preserve">būtų tinkami </w:t>
            </w:r>
            <w:r w:rsidR="00AD4BCF" w:rsidRPr="00881BF9">
              <w:t>vykdant</w:t>
            </w:r>
            <w:r w:rsidRPr="00881BF9">
              <w:t xml:space="preserve"> rezervinių kopijų darymo ir atstatymo procesus, priemones ir taisykles.</w:t>
            </w:r>
          </w:p>
        </w:tc>
      </w:tr>
    </w:tbl>
    <w:p w14:paraId="496DE92D" w14:textId="77777777" w:rsidR="00E618CE" w:rsidRPr="00881BF9" w:rsidRDefault="00E618CE" w:rsidP="00E618CE"/>
    <w:p w14:paraId="2F7EA935" w14:textId="47A2CEC0" w:rsidR="00E618CE" w:rsidRPr="00881BF9" w:rsidRDefault="00E618CE" w:rsidP="00E618CE">
      <w:pPr>
        <w:pStyle w:val="Antrat2"/>
        <w:ind w:left="567" w:hanging="567"/>
      </w:pPr>
      <w:bookmarkStart w:id="70" w:name="_Toc178546561"/>
      <w:r w:rsidRPr="00881BF9">
        <w:t>Reikalavimai saugumui</w:t>
      </w:r>
      <w:bookmarkEnd w:id="70"/>
    </w:p>
    <w:p w14:paraId="6925DF19" w14:textId="1A71F784" w:rsidR="00E618CE" w:rsidRPr="00881BF9" w:rsidRDefault="00E618CE" w:rsidP="00E618CE">
      <w:pPr>
        <w:pStyle w:val="Antrat"/>
        <w:keepNext/>
        <w:rPr>
          <w:color w:val="auto"/>
        </w:rPr>
      </w:pPr>
      <w:r w:rsidRPr="00881BF9">
        <w:rPr>
          <w:b w:val="0"/>
          <w:color w:val="auto"/>
          <w:szCs w:val="24"/>
          <w:shd w:val="clear" w:color="auto" w:fill="E6E6E6"/>
        </w:rPr>
        <w:fldChar w:fldCharType="begin"/>
      </w:r>
      <w:r w:rsidRPr="00881BF9">
        <w:rPr>
          <w:b w:val="0"/>
          <w:bCs w:val="0"/>
          <w:color w:val="auto"/>
          <w:szCs w:val="24"/>
        </w:rPr>
        <w:instrText xml:space="preserve"> STYLEREF 1 \s </w:instrText>
      </w:r>
      <w:r w:rsidRPr="00881BF9">
        <w:rPr>
          <w:b w:val="0"/>
          <w:color w:val="auto"/>
          <w:szCs w:val="24"/>
          <w:shd w:val="clear" w:color="auto" w:fill="E6E6E6"/>
        </w:rPr>
        <w:fldChar w:fldCharType="separate"/>
      </w:r>
      <w:r w:rsidR="00881BF9" w:rsidRPr="00881BF9">
        <w:rPr>
          <w:b w:val="0"/>
          <w:bCs w:val="0"/>
          <w:color w:val="auto"/>
          <w:szCs w:val="24"/>
        </w:rPr>
        <w:t>9</w:t>
      </w:r>
      <w:r w:rsidRPr="00881BF9">
        <w:rPr>
          <w:b w:val="0"/>
          <w:color w:val="auto"/>
          <w:szCs w:val="24"/>
          <w:shd w:val="clear" w:color="auto" w:fill="E6E6E6"/>
        </w:rPr>
        <w:fldChar w:fldCharType="end"/>
      </w:r>
      <w:r w:rsidRPr="00881BF9">
        <w:rPr>
          <w:b w:val="0"/>
          <w:bCs w:val="0"/>
          <w:color w:val="auto"/>
          <w:szCs w:val="24"/>
        </w:rPr>
        <w:t>.</w:t>
      </w:r>
      <w:r w:rsidRPr="00881BF9">
        <w:rPr>
          <w:b w:val="0"/>
          <w:color w:val="auto"/>
          <w:szCs w:val="24"/>
          <w:shd w:val="clear" w:color="auto" w:fill="E6E6E6"/>
        </w:rPr>
        <w:fldChar w:fldCharType="begin"/>
      </w:r>
      <w:r w:rsidRPr="00881BF9">
        <w:rPr>
          <w:b w:val="0"/>
          <w:bCs w:val="0"/>
          <w:color w:val="auto"/>
          <w:szCs w:val="24"/>
        </w:rPr>
        <w:instrText xml:space="preserve"> SEQ Table \* ARABIC \s 1 </w:instrText>
      </w:r>
      <w:r w:rsidRPr="00881BF9">
        <w:rPr>
          <w:b w:val="0"/>
          <w:color w:val="auto"/>
          <w:szCs w:val="24"/>
          <w:shd w:val="clear" w:color="auto" w:fill="E6E6E6"/>
        </w:rPr>
        <w:fldChar w:fldCharType="separate"/>
      </w:r>
      <w:r w:rsidR="00881BF9" w:rsidRPr="00881BF9">
        <w:rPr>
          <w:b w:val="0"/>
          <w:bCs w:val="0"/>
          <w:color w:val="auto"/>
          <w:szCs w:val="24"/>
        </w:rPr>
        <w:t>11</w:t>
      </w:r>
      <w:r w:rsidRPr="00881BF9">
        <w:rPr>
          <w:b w:val="0"/>
          <w:color w:val="auto"/>
          <w:szCs w:val="24"/>
          <w:shd w:val="clear" w:color="auto" w:fill="E6E6E6"/>
        </w:rPr>
        <w:fldChar w:fldCharType="end"/>
      </w:r>
      <w:r w:rsidRPr="00881BF9">
        <w:rPr>
          <w:b w:val="0"/>
          <w:bCs w:val="0"/>
          <w:color w:val="auto"/>
          <w:szCs w:val="24"/>
        </w:rPr>
        <w:t xml:space="preserve"> lentelė. Reikalavimai saugumui</w:t>
      </w:r>
    </w:p>
    <w:tbl>
      <w:tblPr>
        <w:tblStyle w:val="Lentelstinklelis"/>
        <w:tblW w:w="5000" w:type="pct"/>
        <w:tblLayout w:type="fixed"/>
        <w:tblLook w:val="04A0" w:firstRow="1" w:lastRow="0" w:firstColumn="1" w:lastColumn="0" w:noHBand="0" w:noVBand="1"/>
      </w:tblPr>
      <w:tblGrid>
        <w:gridCol w:w="1272"/>
        <w:gridCol w:w="7747"/>
      </w:tblGrid>
      <w:tr w:rsidR="00881BF9" w:rsidRPr="00881BF9" w14:paraId="20A9D107" w14:textId="77777777" w:rsidTr="00AC7202">
        <w:trPr>
          <w:tblHeader/>
        </w:trPr>
        <w:tc>
          <w:tcPr>
            <w:tcW w:w="705" w:type="pct"/>
            <w:shd w:val="clear" w:color="auto" w:fill="F2F2F2" w:themeFill="background1" w:themeFillShade="F2"/>
            <w:vAlign w:val="center"/>
          </w:tcPr>
          <w:p w14:paraId="6CECB1F3" w14:textId="77777777" w:rsidR="00E618CE" w:rsidRPr="00881BF9" w:rsidRDefault="00E618CE">
            <w:pPr>
              <w:jc w:val="left"/>
              <w:rPr>
                <w:b/>
                <w:bCs/>
              </w:rPr>
            </w:pPr>
            <w:r w:rsidRPr="00881BF9">
              <w:rPr>
                <w:b/>
                <w:bCs/>
              </w:rPr>
              <w:t>Nr.</w:t>
            </w:r>
          </w:p>
        </w:tc>
        <w:tc>
          <w:tcPr>
            <w:tcW w:w="4295" w:type="pct"/>
            <w:shd w:val="clear" w:color="auto" w:fill="F2F2F2" w:themeFill="background1" w:themeFillShade="F2"/>
            <w:vAlign w:val="center"/>
          </w:tcPr>
          <w:p w14:paraId="4F739862" w14:textId="77777777" w:rsidR="00E618CE" w:rsidRPr="00881BF9" w:rsidRDefault="00E618CE">
            <w:pPr>
              <w:jc w:val="left"/>
              <w:rPr>
                <w:b/>
                <w:bCs/>
              </w:rPr>
            </w:pPr>
            <w:r w:rsidRPr="00881BF9">
              <w:rPr>
                <w:b/>
                <w:bCs/>
              </w:rPr>
              <w:t>Reikalavimas</w:t>
            </w:r>
          </w:p>
        </w:tc>
      </w:tr>
      <w:tr w:rsidR="00881BF9" w:rsidRPr="00881BF9" w14:paraId="02C274FD" w14:textId="77777777" w:rsidTr="00AC7202">
        <w:tc>
          <w:tcPr>
            <w:tcW w:w="705" w:type="pct"/>
          </w:tcPr>
          <w:p w14:paraId="2DC4C2D3" w14:textId="77777777" w:rsidR="00E618CE" w:rsidRPr="00881BF9" w:rsidRDefault="00E618CE" w:rsidP="00AF0807">
            <w:pPr>
              <w:pStyle w:val="Sraopastraipa"/>
              <w:numPr>
                <w:ilvl w:val="0"/>
                <w:numId w:val="11"/>
              </w:numPr>
            </w:pPr>
          </w:p>
        </w:tc>
        <w:tc>
          <w:tcPr>
            <w:tcW w:w="4295" w:type="pct"/>
          </w:tcPr>
          <w:p w14:paraId="7072E4DA" w14:textId="573E4BA8" w:rsidR="00E618CE" w:rsidRPr="00881BF9" w:rsidRDefault="00E618CE">
            <w:r w:rsidRPr="00881BF9">
              <w:t>VRKIS turi būti projektuojama ir kuriama atsižvelgiant į:</w:t>
            </w:r>
          </w:p>
        </w:tc>
      </w:tr>
      <w:tr w:rsidR="00881BF9" w:rsidRPr="00881BF9" w14:paraId="5623F37C" w14:textId="77777777" w:rsidTr="00AC7202">
        <w:tc>
          <w:tcPr>
            <w:tcW w:w="705" w:type="pct"/>
          </w:tcPr>
          <w:p w14:paraId="790EAFB3" w14:textId="77777777" w:rsidR="00E618CE" w:rsidRPr="00881BF9" w:rsidRDefault="00E618CE" w:rsidP="00AF0807">
            <w:pPr>
              <w:pStyle w:val="Sraopastraipa"/>
              <w:numPr>
                <w:ilvl w:val="1"/>
                <w:numId w:val="11"/>
              </w:numPr>
            </w:pPr>
          </w:p>
        </w:tc>
        <w:tc>
          <w:tcPr>
            <w:tcW w:w="4295" w:type="pct"/>
          </w:tcPr>
          <w:p w14:paraId="43776329" w14:textId="5BE543E2" w:rsidR="00E618CE" w:rsidRPr="00881BF9" w:rsidRDefault="00E618CE">
            <w:r w:rsidRPr="00881BF9">
              <w:t>Valstybės informacinių išteklių valdymo įstatymą;</w:t>
            </w:r>
          </w:p>
        </w:tc>
      </w:tr>
      <w:tr w:rsidR="00881BF9" w:rsidRPr="00881BF9" w14:paraId="13DE8231" w14:textId="77777777" w:rsidTr="00AC7202">
        <w:tc>
          <w:tcPr>
            <w:tcW w:w="705" w:type="pct"/>
          </w:tcPr>
          <w:p w14:paraId="3C40C2D9" w14:textId="77777777" w:rsidR="00E618CE" w:rsidRPr="00881BF9" w:rsidRDefault="00E618CE" w:rsidP="00AF0807">
            <w:pPr>
              <w:pStyle w:val="Sraopastraipa"/>
              <w:numPr>
                <w:ilvl w:val="1"/>
                <w:numId w:val="11"/>
              </w:numPr>
            </w:pPr>
          </w:p>
        </w:tc>
        <w:tc>
          <w:tcPr>
            <w:tcW w:w="4295" w:type="pct"/>
          </w:tcPr>
          <w:p w14:paraId="1B7FE0C4" w14:textId="7A35E9F9" w:rsidR="00E618CE" w:rsidRPr="00881BF9" w:rsidRDefault="00E618CE">
            <w:r w:rsidRPr="00881BF9">
              <w:t>Lietuvos Respublikos Vyriausybės 2013 m. liepos 24 d. nutarimas Nr. 716 „Dėl Bendrųjų elektroninės informacijos saugos reikalavimų aprašo ir Saugos dokumentų turinio gairių aprašo patvirtinimo“;</w:t>
            </w:r>
          </w:p>
        </w:tc>
      </w:tr>
      <w:tr w:rsidR="00881BF9" w:rsidRPr="00881BF9" w14:paraId="5B3C42F8" w14:textId="77777777" w:rsidTr="00AC7202">
        <w:tc>
          <w:tcPr>
            <w:tcW w:w="705" w:type="pct"/>
          </w:tcPr>
          <w:p w14:paraId="5A35541C" w14:textId="77777777" w:rsidR="00E618CE" w:rsidRPr="00881BF9" w:rsidRDefault="00E618CE" w:rsidP="00AF0807">
            <w:pPr>
              <w:pStyle w:val="Sraopastraipa"/>
              <w:numPr>
                <w:ilvl w:val="1"/>
                <w:numId w:val="11"/>
              </w:numPr>
            </w:pPr>
          </w:p>
        </w:tc>
        <w:tc>
          <w:tcPr>
            <w:tcW w:w="4295" w:type="pct"/>
          </w:tcPr>
          <w:p w14:paraId="4AE8ACDC" w14:textId="5188795A" w:rsidR="00E618CE" w:rsidRPr="00881BF9" w:rsidRDefault="00E618CE">
            <w:r w:rsidRPr="00881BF9">
              <w:t xml:space="preserve">Organizacinių ir techninių kibernetinio saugumo reikalavimų, taikomų kibernetinio saugumo subjektams, aprašu, patvirtintu Lietuvos Respublikos Vyriausybės 2018 m. rugpjūčio 13 d. nutarimu Nr. 818 „Dėl Lietuvos Respublikos kibernetinio saugumo įstatymo įgyvendinimo“ (saugumo reikalavimus taikomus </w:t>
            </w:r>
            <w:r w:rsidR="00053B15" w:rsidRPr="00881BF9">
              <w:t>2</w:t>
            </w:r>
            <w:r w:rsidRPr="00881BF9">
              <w:t xml:space="preserve"> kategorijos informacinėms sistemoms);</w:t>
            </w:r>
          </w:p>
        </w:tc>
      </w:tr>
      <w:tr w:rsidR="00881BF9" w:rsidRPr="00881BF9" w14:paraId="2FC36303" w14:textId="77777777" w:rsidTr="00AC7202">
        <w:tc>
          <w:tcPr>
            <w:tcW w:w="705" w:type="pct"/>
          </w:tcPr>
          <w:p w14:paraId="1E4B0DF3" w14:textId="77777777" w:rsidR="00E618CE" w:rsidRPr="00881BF9" w:rsidRDefault="00E618CE" w:rsidP="00AF0807">
            <w:pPr>
              <w:pStyle w:val="Sraopastraipa"/>
              <w:numPr>
                <w:ilvl w:val="1"/>
                <w:numId w:val="11"/>
              </w:numPr>
            </w:pPr>
          </w:p>
        </w:tc>
        <w:tc>
          <w:tcPr>
            <w:tcW w:w="4295" w:type="pct"/>
          </w:tcPr>
          <w:p w14:paraId="4062F7A6" w14:textId="13390DCB" w:rsidR="00E618CE" w:rsidRPr="00881BF9" w:rsidRDefault="00E618CE">
            <w:r w:rsidRPr="00881BF9">
              <w:t xml:space="preserve">Lietuvos Respublikos krašto apsaugos ministro 2021 m. gruodžio 4 d. įsakymas Nr. V-941 „Dėl techninių valstybės registrų (kadastrų), žinybinių registrų, valstybės informacinių sistemų ir kitų informacinių sistemų elektroninės informacijos saugos reikalavimų patvirtinimo“ (saugumo reikalavimus taikomus </w:t>
            </w:r>
            <w:r w:rsidR="00611467" w:rsidRPr="00881BF9">
              <w:t xml:space="preserve">pagal </w:t>
            </w:r>
            <w:r w:rsidR="008C6871" w:rsidRPr="00881BF9">
              <w:t xml:space="preserve">kategoriją, kuriai </w:t>
            </w:r>
            <w:r w:rsidR="00611467" w:rsidRPr="00881BF9">
              <w:t>VRKIS</w:t>
            </w:r>
            <w:r w:rsidR="008C6871" w:rsidRPr="00881BF9">
              <w:t xml:space="preserve"> yra priskirta </w:t>
            </w:r>
            <w:r w:rsidR="0075366A" w:rsidRPr="00881BF9">
              <w:t>projekto metu</w:t>
            </w:r>
            <w:r w:rsidRPr="00881BF9">
              <w:t>);</w:t>
            </w:r>
          </w:p>
        </w:tc>
      </w:tr>
      <w:tr w:rsidR="00881BF9" w:rsidRPr="00881BF9" w14:paraId="26EA06C8" w14:textId="77777777" w:rsidTr="00AC7202">
        <w:tc>
          <w:tcPr>
            <w:tcW w:w="705" w:type="pct"/>
          </w:tcPr>
          <w:p w14:paraId="01A781CE" w14:textId="77777777" w:rsidR="00E618CE" w:rsidRPr="00881BF9" w:rsidRDefault="00E618CE" w:rsidP="00AF0807">
            <w:pPr>
              <w:pStyle w:val="Sraopastraipa"/>
              <w:numPr>
                <w:ilvl w:val="1"/>
                <w:numId w:val="11"/>
              </w:numPr>
            </w:pPr>
          </w:p>
        </w:tc>
        <w:tc>
          <w:tcPr>
            <w:tcW w:w="4295" w:type="pct"/>
          </w:tcPr>
          <w:p w14:paraId="122B6C65" w14:textId="015DF25E" w:rsidR="00E618CE" w:rsidRPr="00881BF9" w:rsidRDefault="00E618CE">
            <w:r w:rsidRPr="00881BF9">
              <w:t>VRKIS taikomus saugos politiką įgyvendinančius dokumentus (esant neviešiems politikos dokumentams po prašymo iš Diegėjo gavimo jie bus pateikti per 5 d.</w:t>
            </w:r>
            <w:r w:rsidR="001B613B" w:rsidRPr="00881BF9">
              <w:t xml:space="preserve"> </w:t>
            </w:r>
            <w:r w:rsidRPr="00881BF9">
              <w:t>d.).</w:t>
            </w:r>
          </w:p>
        </w:tc>
      </w:tr>
      <w:tr w:rsidR="00881BF9" w:rsidRPr="00881BF9" w14:paraId="6135669C" w14:textId="77777777" w:rsidTr="00AC7202">
        <w:tc>
          <w:tcPr>
            <w:tcW w:w="705" w:type="pct"/>
          </w:tcPr>
          <w:p w14:paraId="6788DDC0" w14:textId="77777777" w:rsidR="00E618CE" w:rsidRPr="00881BF9" w:rsidRDefault="00E618CE" w:rsidP="00AF0807">
            <w:pPr>
              <w:pStyle w:val="Sraopastraipa"/>
              <w:numPr>
                <w:ilvl w:val="0"/>
                <w:numId w:val="11"/>
              </w:numPr>
            </w:pPr>
          </w:p>
        </w:tc>
        <w:tc>
          <w:tcPr>
            <w:tcW w:w="4295" w:type="pct"/>
          </w:tcPr>
          <w:p w14:paraId="08AFF422" w14:textId="5D8A60BC" w:rsidR="00E618CE" w:rsidRPr="00881BF9" w:rsidRDefault="00D22A03">
            <w:r w:rsidRPr="00881BF9">
              <w:rPr>
                <w:b/>
                <w:bCs/>
              </w:rPr>
              <w:t xml:space="preserve">VRKIS turi būti suprojektuota taip kad rinkimų metu </w:t>
            </w:r>
            <w:r w:rsidR="00830E86" w:rsidRPr="00881BF9">
              <w:rPr>
                <w:b/>
                <w:bCs/>
              </w:rPr>
              <w:t>gal</w:t>
            </w:r>
            <w:r w:rsidR="002571FF" w:rsidRPr="00881BF9">
              <w:rPr>
                <w:b/>
                <w:bCs/>
              </w:rPr>
              <w:t xml:space="preserve">ėtų būti </w:t>
            </w:r>
            <w:r w:rsidR="000874B1" w:rsidRPr="00881BF9">
              <w:rPr>
                <w:b/>
                <w:bCs/>
              </w:rPr>
              <w:t>viešinama informacija, teikiamos el. paslaugos bei užtikrinamas rinkimų organizatori</w:t>
            </w:r>
            <w:r w:rsidR="00DF6EC8" w:rsidRPr="00881BF9">
              <w:rPr>
                <w:b/>
                <w:bCs/>
              </w:rPr>
              <w:t>ų</w:t>
            </w:r>
            <w:r w:rsidR="000874B1" w:rsidRPr="00881BF9">
              <w:rPr>
                <w:b/>
                <w:bCs/>
              </w:rPr>
              <w:t xml:space="preserve"> funkcijų pasiekimas</w:t>
            </w:r>
            <w:r w:rsidR="002571FF" w:rsidRPr="00881BF9">
              <w:t xml:space="preserve"> </w:t>
            </w:r>
            <w:r w:rsidR="00FD5C81" w:rsidRPr="00881BF9">
              <w:t xml:space="preserve">(pvz. </w:t>
            </w:r>
            <w:r w:rsidR="002571FF" w:rsidRPr="00881BF9">
              <w:t xml:space="preserve">VRKIS DB būtų </w:t>
            </w:r>
            <w:r w:rsidR="69C6A44A" w:rsidRPr="00881BF9">
              <w:t>a</w:t>
            </w:r>
            <w:r w:rsidR="00203AA7" w:rsidRPr="00881BF9">
              <w:t>tskirta</w:t>
            </w:r>
            <w:r w:rsidR="002571FF" w:rsidRPr="00881BF9">
              <w:t xml:space="preserve"> fiziniame arba loginiame lygyje</w:t>
            </w:r>
            <w:r w:rsidR="00FD5C81" w:rsidRPr="00881BF9">
              <w:t>).</w:t>
            </w:r>
          </w:p>
        </w:tc>
      </w:tr>
      <w:tr w:rsidR="00881BF9" w:rsidRPr="00881BF9" w14:paraId="35CBA1D9" w14:textId="77777777" w:rsidTr="00AC7202">
        <w:tc>
          <w:tcPr>
            <w:tcW w:w="705" w:type="pct"/>
          </w:tcPr>
          <w:p w14:paraId="0FCC39E7" w14:textId="77777777" w:rsidR="00FD5C81" w:rsidRPr="00881BF9" w:rsidRDefault="00FD5C81" w:rsidP="00AF0807">
            <w:pPr>
              <w:pStyle w:val="Sraopastraipa"/>
              <w:numPr>
                <w:ilvl w:val="0"/>
                <w:numId w:val="11"/>
              </w:numPr>
            </w:pPr>
          </w:p>
        </w:tc>
        <w:tc>
          <w:tcPr>
            <w:tcW w:w="4295" w:type="pct"/>
          </w:tcPr>
          <w:p w14:paraId="28D606B2" w14:textId="5D150B2C" w:rsidR="00FD5C81" w:rsidRPr="00881BF9" w:rsidRDefault="001B3B4C">
            <w:r w:rsidRPr="00881BF9">
              <w:t>VRKIS turi būti suprojektuota taip, kad VRKIS portalas būtų prieinamas ir iš užsienio</w:t>
            </w:r>
            <w:r w:rsidR="002E796F" w:rsidRPr="00881BF9">
              <w:t>.</w:t>
            </w:r>
          </w:p>
        </w:tc>
      </w:tr>
      <w:tr w:rsidR="00881BF9" w:rsidRPr="00881BF9" w14:paraId="67354E5B" w14:textId="77777777" w:rsidTr="00AC7202">
        <w:tc>
          <w:tcPr>
            <w:tcW w:w="705" w:type="pct"/>
          </w:tcPr>
          <w:p w14:paraId="0C95212C" w14:textId="77777777" w:rsidR="00D22A03" w:rsidRPr="00881BF9" w:rsidRDefault="00D22A03" w:rsidP="00AF0807">
            <w:pPr>
              <w:pStyle w:val="Sraopastraipa"/>
              <w:numPr>
                <w:ilvl w:val="0"/>
                <w:numId w:val="11"/>
              </w:numPr>
            </w:pPr>
          </w:p>
        </w:tc>
        <w:tc>
          <w:tcPr>
            <w:tcW w:w="4295" w:type="pct"/>
          </w:tcPr>
          <w:p w14:paraId="50264516" w14:textId="201EACEE" w:rsidR="00D22A03" w:rsidRPr="00881BF9" w:rsidRDefault="00D22A03" w:rsidP="00D22A03">
            <w:r w:rsidRPr="00881BF9">
              <w:t>VRKIS programinė įranga (kuriam</w:t>
            </w:r>
            <w:r w:rsidR="007A5803" w:rsidRPr="00881BF9">
              <w:t>os</w:t>
            </w:r>
            <w:r w:rsidRPr="00881BF9">
              <w:t xml:space="preserve"> posistem</w:t>
            </w:r>
            <w:r w:rsidR="007A5803" w:rsidRPr="00881BF9">
              <w:t>ės</w:t>
            </w:r>
            <w:r w:rsidRPr="00881BF9">
              <w:t xml:space="preserve"> ir (ar) moduliai ar (ar) standartinė programinė įranga) negali turėti Open Web Application Security Project (OWASP) Top 10 periodiškai skelbiamame aktualiame dokumente ir ankstesnėse šio dokumento versijose nurodytų pažeidžiamumų.</w:t>
            </w:r>
          </w:p>
        </w:tc>
      </w:tr>
      <w:tr w:rsidR="00881BF9" w:rsidRPr="00881BF9" w14:paraId="1E4BDEE3" w14:textId="77777777" w:rsidTr="00AC7202">
        <w:tc>
          <w:tcPr>
            <w:tcW w:w="705" w:type="pct"/>
          </w:tcPr>
          <w:p w14:paraId="0DF928F6" w14:textId="77777777" w:rsidR="00E618CE" w:rsidRPr="00881BF9" w:rsidRDefault="00E618CE" w:rsidP="00AF0807">
            <w:pPr>
              <w:pStyle w:val="Sraopastraipa"/>
              <w:numPr>
                <w:ilvl w:val="0"/>
                <w:numId w:val="11"/>
              </w:numPr>
            </w:pPr>
          </w:p>
        </w:tc>
        <w:tc>
          <w:tcPr>
            <w:tcW w:w="4295" w:type="pct"/>
          </w:tcPr>
          <w:p w14:paraId="2AA530BF" w14:textId="5FA38D7A" w:rsidR="00E618CE" w:rsidRPr="00881BF9" w:rsidRDefault="00E618CE">
            <w:r w:rsidRPr="00881BF9">
              <w:t>VRKIS turi būti apsaugota nuo neautorizuotos prieigos bei neautorizuotų naudotojų veiksmų, įskaitant neautorizuotą duomenų peržiūrą.</w:t>
            </w:r>
          </w:p>
        </w:tc>
      </w:tr>
      <w:tr w:rsidR="00881BF9" w:rsidRPr="00881BF9" w14:paraId="1361EC8F" w14:textId="77777777" w:rsidTr="00AC7202">
        <w:tc>
          <w:tcPr>
            <w:tcW w:w="705" w:type="pct"/>
          </w:tcPr>
          <w:p w14:paraId="36405BE9" w14:textId="77777777" w:rsidR="00E618CE" w:rsidRPr="00881BF9" w:rsidRDefault="00E618CE" w:rsidP="00AF0807">
            <w:pPr>
              <w:pStyle w:val="Sraopastraipa"/>
              <w:numPr>
                <w:ilvl w:val="0"/>
                <w:numId w:val="11"/>
              </w:numPr>
            </w:pPr>
          </w:p>
        </w:tc>
        <w:tc>
          <w:tcPr>
            <w:tcW w:w="4295" w:type="pct"/>
          </w:tcPr>
          <w:p w14:paraId="5E12D428" w14:textId="2271B1B5" w:rsidR="00E618CE" w:rsidRPr="00881BF9" w:rsidRDefault="00E618CE">
            <w:r w:rsidRPr="00881BF9">
              <w:t xml:space="preserve">VRKIS ryšys su naudotojų ir administratorių darbo vietomis (interneto naršyklėmis) turi būti šifruojamas naudojant Let‘s Encrypt TLS (angl. Transport Layer Security) arba kitas lygiavertes šifravimo priemones. </w:t>
            </w:r>
          </w:p>
        </w:tc>
      </w:tr>
      <w:tr w:rsidR="00881BF9" w:rsidRPr="00881BF9" w14:paraId="7960DF19" w14:textId="77777777" w:rsidTr="00AC7202">
        <w:tc>
          <w:tcPr>
            <w:tcW w:w="705" w:type="pct"/>
          </w:tcPr>
          <w:p w14:paraId="54931420" w14:textId="77777777" w:rsidR="00E618CE" w:rsidRPr="00881BF9" w:rsidRDefault="00E618CE" w:rsidP="00AF0807">
            <w:pPr>
              <w:pStyle w:val="Sraopastraipa"/>
              <w:numPr>
                <w:ilvl w:val="0"/>
                <w:numId w:val="11"/>
              </w:numPr>
            </w:pPr>
          </w:p>
        </w:tc>
        <w:tc>
          <w:tcPr>
            <w:tcW w:w="4295" w:type="pct"/>
          </w:tcPr>
          <w:p w14:paraId="2977F0E2" w14:textId="2A6B3A85" w:rsidR="00E618CE" w:rsidRPr="00881BF9" w:rsidRDefault="00E618CE">
            <w:r w:rsidRPr="00881BF9">
              <w:t xml:space="preserve">Dalis VRKIS tvarkomų duomenų </w:t>
            </w:r>
            <w:r w:rsidR="00FF059B" w:rsidRPr="00881BF9">
              <w:t>gali</w:t>
            </w:r>
            <w:r w:rsidRPr="00881BF9">
              <w:t xml:space="preserve"> būti šifruojami (pvz. naudotojo asmens kodas).</w:t>
            </w:r>
          </w:p>
        </w:tc>
      </w:tr>
      <w:tr w:rsidR="00881BF9" w:rsidRPr="00881BF9" w14:paraId="3AB680DB" w14:textId="77777777" w:rsidTr="00AC7202">
        <w:tc>
          <w:tcPr>
            <w:tcW w:w="705" w:type="pct"/>
          </w:tcPr>
          <w:p w14:paraId="026146B2" w14:textId="77777777" w:rsidR="00E618CE" w:rsidRPr="00881BF9" w:rsidRDefault="00E618CE" w:rsidP="00AF0807">
            <w:pPr>
              <w:pStyle w:val="Sraopastraipa"/>
              <w:numPr>
                <w:ilvl w:val="0"/>
                <w:numId w:val="11"/>
              </w:numPr>
            </w:pPr>
          </w:p>
        </w:tc>
        <w:tc>
          <w:tcPr>
            <w:tcW w:w="4295" w:type="pct"/>
          </w:tcPr>
          <w:p w14:paraId="68E1D508" w14:textId="037CE708" w:rsidR="00E618CE" w:rsidRPr="00881BF9" w:rsidRDefault="00E618CE">
            <w:r w:rsidRPr="00881BF9">
              <w:t>Priklausomai nuo VRKIS architektūros, Diegėjas turi pateikti reikiamą kiekį bei reikiamų paskirčių sertifikatus, kuriuos naudojant bus atliekamas perduodamos / gaunamos informacijos šifravimas.</w:t>
            </w:r>
          </w:p>
        </w:tc>
      </w:tr>
      <w:tr w:rsidR="00881BF9" w:rsidRPr="00881BF9" w14:paraId="6C4B841B" w14:textId="77777777" w:rsidTr="00AC7202">
        <w:tc>
          <w:tcPr>
            <w:tcW w:w="705" w:type="pct"/>
          </w:tcPr>
          <w:p w14:paraId="35CC0F17" w14:textId="77777777" w:rsidR="00E618CE" w:rsidRPr="00881BF9" w:rsidRDefault="00E618CE" w:rsidP="00AF0807">
            <w:pPr>
              <w:pStyle w:val="Sraopastraipa"/>
              <w:numPr>
                <w:ilvl w:val="0"/>
                <w:numId w:val="11"/>
              </w:numPr>
            </w:pPr>
          </w:p>
        </w:tc>
        <w:tc>
          <w:tcPr>
            <w:tcW w:w="4295" w:type="pct"/>
          </w:tcPr>
          <w:p w14:paraId="706BA2A5" w14:textId="6E8C95D9" w:rsidR="00E618CE" w:rsidRPr="00881BF9" w:rsidRDefault="00E618CE">
            <w:r w:rsidRPr="00881BF9">
              <w:t>Šifravimui naudojami sertifikatai turi būti patvirtinti kvalifikuotu sertifikatu (pvz., Veri Sign ar analogišku), kurį populiariosios interneto naršyklės gali verifikuoti automatiškai, t. y., darbo vietos naudotojui neturi reikėti savarankiškai sertifikato įtraukti į naršyklės ar operacinės sistemos patikimų sertifikatų saugyklą.</w:t>
            </w:r>
          </w:p>
        </w:tc>
      </w:tr>
      <w:tr w:rsidR="00881BF9" w:rsidRPr="00881BF9" w14:paraId="5A514469" w14:textId="77777777" w:rsidTr="00AC7202">
        <w:tc>
          <w:tcPr>
            <w:tcW w:w="705" w:type="pct"/>
          </w:tcPr>
          <w:p w14:paraId="5CD4EBE3" w14:textId="77777777" w:rsidR="00E618CE" w:rsidRPr="00881BF9" w:rsidRDefault="00E618CE" w:rsidP="00AF0807">
            <w:pPr>
              <w:pStyle w:val="Sraopastraipa"/>
              <w:numPr>
                <w:ilvl w:val="0"/>
                <w:numId w:val="11"/>
              </w:numPr>
            </w:pPr>
          </w:p>
        </w:tc>
        <w:tc>
          <w:tcPr>
            <w:tcW w:w="4295" w:type="pct"/>
          </w:tcPr>
          <w:p w14:paraId="6F6A411F" w14:textId="225D855E" w:rsidR="00E618CE" w:rsidRPr="00881BF9" w:rsidRDefault="00E618CE">
            <w:r w:rsidRPr="00881BF9">
              <w:t>Diegėjo pateiktas sertifikatas(-ai) turi galioti visą garantinio aptarnavimo terminą (esant poreikiui būti atnaujinamas garantinio aptarnavimo metu). Pateikiamo sertifikato garantinis aptarnavimas (angl. support) turi būti užtikrinamas ne trumpiau nei iki garantinio aptarnavimo termino pabaigos.</w:t>
            </w:r>
          </w:p>
        </w:tc>
      </w:tr>
      <w:tr w:rsidR="00881BF9" w:rsidRPr="00881BF9" w14:paraId="1652A6E7" w14:textId="77777777" w:rsidTr="00AC7202">
        <w:tc>
          <w:tcPr>
            <w:tcW w:w="705" w:type="pct"/>
          </w:tcPr>
          <w:p w14:paraId="3008B146" w14:textId="77777777" w:rsidR="00E618CE" w:rsidRPr="00881BF9" w:rsidRDefault="00E618CE" w:rsidP="00AF0807">
            <w:pPr>
              <w:pStyle w:val="Sraopastraipa"/>
              <w:numPr>
                <w:ilvl w:val="0"/>
                <w:numId w:val="11"/>
              </w:numPr>
            </w:pPr>
          </w:p>
        </w:tc>
        <w:tc>
          <w:tcPr>
            <w:tcW w:w="4295" w:type="pct"/>
          </w:tcPr>
          <w:p w14:paraId="58858BD7" w14:textId="3A9B72D9" w:rsidR="00E618CE" w:rsidRPr="00881BF9" w:rsidRDefault="00E618CE">
            <w:r w:rsidRPr="00881BF9">
              <w:t>Duomenų sauga turi būti užtikrinama:</w:t>
            </w:r>
          </w:p>
        </w:tc>
      </w:tr>
      <w:tr w:rsidR="00881BF9" w:rsidRPr="00881BF9" w14:paraId="492330B0" w14:textId="77777777" w:rsidTr="00AC7202">
        <w:tc>
          <w:tcPr>
            <w:tcW w:w="705" w:type="pct"/>
          </w:tcPr>
          <w:p w14:paraId="7595BE0D" w14:textId="77777777" w:rsidR="00E618CE" w:rsidRPr="00881BF9" w:rsidRDefault="00E618CE" w:rsidP="00AF0807">
            <w:pPr>
              <w:pStyle w:val="Sraopastraipa"/>
              <w:numPr>
                <w:ilvl w:val="1"/>
                <w:numId w:val="11"/>
              </w:numPr>
            </w:pPr>
          </w:p>
        </w:tc>
        <w:tc>
          <w:tcPr>
            <w:tcW w:w="4295" w:type="pct"/>
          </w:tcPr>
          <w:p w14:paraId="0CA8F748" w14:textId="4E913B09" w:rsidR="00E618CE" w:rsidRPr="00881BF9" w:rsidRDefault="00E618CE">
            <w:r w:rsidRPr="00881BF9">
              <w:t>užtikrinant duomenų vientisumą ir neprieštaringumą;</w:t>
            </w:r>
          </w:p>
        </w:tc>
      </w:tr>
      <w:tr w:rsidR="00881BF9" w:rsidRPr="00881BF9" w14:paraId="7F44A8C2" w14:textId="77777777" w:rsidTr="00AC7202">
        <w:tc>
          <w:tcPr>
            <w:tcW w:w="705" w:type="pct"/>
          </w:tcPr>
          <w:p w14:paraId="5478758A" w14:textId="77777777" w:rsidR="00E618CE" w:rsidRPr="00881BF9" w:rsidRDefault="00E618CE" w:rsidP="00AF0807">
            <w:pPr>
              <w:pStyle w:val="Sraopastraipa"/>
              <w:numPr>
                <w:ilvl w:val="1"/>
                <w:numId w:val="11"/>
              </w:numPr>
            </w:pPr>
          </w:p>
        </w:tc>
        <w:tc>
          <w:tcPr>
            <w:tcW w:w="4295" w:type="pct"/>
          </w:tcPr>
          <w:p w14:paraId="2C421C4E" w14:textId="4B5B949C" w:rsidR="00E618CE" w:rsidRPr="00881BF9" w:rsidRDefault="00E618CE">
            <w:r w:rsidRPr="00881BF9">
              <w:t>registruojant VRKIS naudotojų atliekamus veiksmus su duomenimis, įskaitant duomenų paiešką ir peržiūrėjimą;</w:t>
            </w:r>
          </w:p>
        </w:tc>
      </w:tr>
      <w:tr w:rsidR="00881BF9" w:rsidRPr="00881BF9" w14:paraId="723C7EAF" w14:textId="77777777" w:rsidTr="00AC7202">
        <w:tc>
          <w:tcPr>
            <w:tcW w:w="705" w:type="pct"/>
          </w:tcPr>
          <w:p w14:paraId="289113F4" w14:textId="77777777" w:rsidR="00E618CE" w:rsidRPr="00881BF9" w:rsidRDefault="00E618CE" w:rsidP="00265DAA">
            <w:pPr>
              <w:pStyle w:val="Sraopastraipa"/>
              <w:numPr>
                <w:ilvl w:val="1"/>
                <w:numId w:val="11"/>
              </w:numPr>
            </w:pPr>
          </w:p>
        </w:tc>
        <w:tc>
          <w:tcPr>
            <w:tcW w:w="4295" w:type="pct"/>
          </w:tcPr>
          <w:p w14:paraId="60B74770" w14:textId="44A17F36" w:rsidR="00E618CE" w:rsidRPr="00881BF9" w:rsidRDefault="00E618CE">
            <w:r w:rsidRPr="00881BF9">
              <w:t>sukuriant priemones, sudarančias galimybes VRKIS administratoriui patikrinti VRKIS naudotojų veiksmus (VRKIS naudotojų stebėsenos sistema);</w:t>
            </w:r>
          </w:p>
        </w:tc>
      </w:tr>
      <w:tr w:rsidR="00881BF9" w:rsidRPr="00881BF9" w14:paraId="44BFF6F1" w14:textId="77777777" w:rsidTr="00AC7202">
        <w:tc>
          <w:tcPr>
            <w:tcW w:w="705" w:type="pct"/>
          </w:tcPr>
          <w:p w14:paraId="159BAA79" w14:textId="77777777" w:rsidR="00E618CE" w:rsidRPr="00881BF9" w:rsidRDefault="00E618CE" w:rsidP="00265DAA">
            <w:pPr>
              <w:pStyle w:val="Sraopastraipa"/>
              <w:numPr>
                <w:ilvl w:val="1"/>
                <w:numId w:val="11"/>
              </w:numPr>
            </w:pPr>
          </w:p>
        </w:tc>
        <w:tc>
          <w:tcPr>
            <w:tcW w:w="4295" w:type="pct"/>
          </w:tcPr>
          <w:p w14:paraId="0FE7A55F" w14:textId="4AF18DDC" w:rsidR="00E618CE" w:rsidRPr="00881BF9" w:rsidRDefault="00E618CE">
            <w:r w:rsidRPr="00881BF9">
              <w:t>numatant apsaugos nuo atsitiktinio duomenų ištrynimo (pvz., perspėjimai apie numatomą duomenų ištrynimą) priemones;</w:t>
            </w:r>
          </w:p>
        </w:tc>
      </w:tr>
      <w:tr w:rsidR="00881BF9" w:rsidRPr="00881BF9" w14:paraId="4092CA88" w14:textId="77777777" w:rsidTr="00AC7202">
        <w:tc>
          <w:tcPr>
            <w:tcW w:w="705" w:type="pct"/>
          </w:tcPr>
          <w:p w14:paraId="2F27999C" w14:textId="77777777" w:rsidR="00E618CE" w:rsidRPr="00881BF9" w:rsidRDefault="00E618CE" w:rsidP="00265DAA">
            <w:pPr>
              <w:pStyle w:val="Sraopastraipa"/>
              <w:numPr>
                <w:ilvl w:val="1"/>
                <w:numId w:val="11"/>
              </w:numPr>
            </w:pPr>
          </w:p>
        </w:tc>
        <w:tc>
          <w:tcPr>
            <w:tcW w:w="4295" w:type="pct"/>
          </w:tcPr>
          <w:p w14:paraId="1D3CCD0A" w14:textId="285643D9" w:rsidR="00E618CE" w:rsidRPr="00881BF9" w:rsidRDefault="00E618CE">
            <w:r w:rsidRPr="00881BF9">
              <w:t>tikrinant duomenų įvedimą dėl galimų įskverbties (angl. injection) tipo atakų;</w:t>
            </w:r>
          </w:p>
        </w:tc>
      </w:tr>
      <w:tr w:rsidR="00881BF9" w:rsidRPr="00881BF9" w14:paraId="4626B8AE" w14:textId="77777777" w:rsidTr="00AC7202">
        <w:tc>
          <w:tcPr>
            <w:tcW w:w="705" w:type="pct"/>
          </w:tcPr>
          <w:p w14:paraId="421628EE" w14:textId="77777777" w:rsidR="00E618CE" w:rsidRPr="00881BF9" w:rsidRDefault="00E618CE" w:rsidP="00265DAA">
            <w:pPr>
              <w:pStyle w:val="Sraopastraipa"/>
              <w:numPr>
                <w:ilvl w:val="1"/>
                <w:numId w:val="11"/>
              </w:numPr>
            </w:pPr>
          </w:p>
        </w:tc>
        <w:tc>
          <w:tcPr>
            <w:tcW w:w="4295" w:type="pct"/>
          </w:tcPr>
          <w:p w14:paraId="672D0BB3" w14:textId="6ED59E3B" w:rsidR="00E618CE" w:rsidRPr="00881BF9" w:rsidRDefault="00E618CE">
            <w:r w:rsidRPr="00881BF9">
              <w:t>darbui su VRKIS naudotojus suskirstant į grupes pagal duomenų tvarkymo pobūdį, kai kuriems iš jų suteikiant specialiąsias teises (roles) atlikti tam tikrus tvarkymo veiksmus;</w:t>
            </w:r>
          </w:p>
        </w:tc>
      </w:tr>
      <w:tr w:rsidR="00881BF9" w:rsidRPr="00881BF9" w14:paraId="1BE6FB37" w14:textId="77777777" w:rsidTr="00AC7202">
        <w:tc>
          <w:tcPr>
            <w:tcW w:w="705" w:type="pct"/>
          </w:tcPr>
          <w:p w14:paraId="31E21623" w14:textId="77777777" w:rsidR="00E618CE" w:rsidRPr="00881BF9" w:rsidRDefault="00E618CE" w:rsidP="00265DAA">
            <w:pPr>
              <w:pStyle w:val="Sraopastraipa"/>
              <w:numPr>
                <w:ilvl w:val="1"/>
                <w:numId w:val="11"/>
              </w:numPr>
            </w:pPr>
          </w:p>
        </w:tc>
        <w:tc>
          <w:tcPr>
            <w:tcW w:w="4295" w:type="pct"/>
          </w:tcPr>
          <w:p w14:paraId="497801B9" w14:textId="0A46A244" w:rsidR="00E618CE" w:rsidRPr="00881BF9" w:rsidRDefault="00E618CE">
            <w:r w:rsidRPr="00881BF9">
              <w:t>saugoma informacija negali būti ištrinta jokiais kitais būdais ar aplinkybėmis išskyrus analizės ir projektavimo etapuose numatytais atvejais;</w:t>
            </w:r>
          </w:p>
        </w:tc>
      </w:tr>
      <w:tr w:rsidR="00881BF9" w:rsidRPr="00881BF9" w14:paraId="7ACD57D0" w14:textId="77777777" w:rsidTr="00AC7202">
        <w:tc>
          <w:tcPr>
            <w:tcW w:w="705" w:type="pct"/>
          </w:tcPr>
          <w:p w14:paraId="6843ED0D" w14:textId="51197F72" w:rsidR="00E618CE" w:rsidRPr="00881BF9" w:rsidRDefault="00E618CE" w:rsidP="00265DAA">
            <w:pPr>
              <w:pStyle w:val="Sraopastraipa"/>
              <w:numPr>
                <w:ilvl w:val="1"/>
                <w:numId w:val="11"/>
              </w:numPr>
            </w:pPr>
          </w:p>
        </w:tc>
        <w:tc>
          <w:tcPr>
            <w:tcW w:w="4295" w:type="pct"/>
          </w:tcPr>
          <w:p w14:paraId="10E9F79F" w14:textId="4A3B830C" w:rsidR="00E618CE" w:rsidRPr="00881BF9" w:rsidRDefault="00E618CE">
            <w:r w:rsidRPr="00881BF9">
              <w:t>diegėjas turi suderinti failų formatus, kuriuos leidžiama prisegti VRKIS, ir suderinti juos su Perkančiąja organizacija (pvz., neturi būti leidžiama prisegti potencialiai nesaugių, galinčių automatiškai pasileisti (angl. self-executive) failų).</w:t>
            </w:r>
          </w:p>
        </w:tc>
      </w:tr>
      <w:tr w:rsidR="00881BF9" w:rsidRPr="00881BF9" w14:paraId="2287FA0D" w14:textId="77777777" w:rsidTr="00AC7202">
        <w:tc>
          <w:tcPr>
            <w:tcW w:w="705" w:type="pct"/>
          </w:tcPr>
          <w:p w14:paraId="07401AC4" w14:textId="77777777" w:rsidR="00E618CE" w:rsidRPr="00881BF9" w:rsidRDefault="00E618CE" w:rsidP="00AF0807">
            <w:pPr>
              <w:pStyle w:val="Sraopastraipa"/>
              <w:numPr>
                <w:ilvl w:val="0"/>
                <w:numId w:val="11"/>
              </w:numPr>
            </w:pPr>
          </w:p>
        </w:tc>
        <w:tc>
          <w:tcPr>
            <w:tcW w:w="4295" w:type="pct"/>
          </w:tcPr>
          <w:p w14:paraId="414F8401" w14:textId="7A06EBA8" w:rsidR="00E618CE" w:rsidRPr="00881BF9" w:rsidRDefault="00E618CE">
            <w:r w:rsidRPr="00881BF9">
              <w:t>Turi būti užtikrinta, kad VRKIS naudotojai prieitų prie tų VRKIS duomenų ir galėtų atlikti tik tuos veiksmus su jais, kurie jiems yra galimi pagal suteiktas roles ir teises bei priklausymą konkrečioms organizacijoms.</w:t>
            </w:r>
          </w:p>
        </w:tc>
      </w:tr>
      <w:tr w:rsidR="00E618CE" w:rsidRPr="00881BF9" w14:paraId="2E4ABE11" w14:textId="77777777" w:rsidTr="00AC7202">
        <w:tc>
          <w:tcPr>
            <w:tcW w:w="705" w:type="pct"/>
          </w:tcPr>
          <w:p w14:paraId="684C85BC" w14:textId="77777777" w:rsidR="00E618CE" w:rsidRPr="00881BF9" w:rsidRDefault="00E618CE" w:rsidP="00AF0807">
            <w:pPr>
              <w:pStyle w:val="Sraopastraipa"/>
              <w:numPr>
                <w:ilvl w:val="0"/>
                <w:numId w:val="11"/>
              </w:numPr>
            </w:pPr>
          </w:p>
        </w:tc>
        <w:tc>
          <w:tcPr>
            <w:tcW w:w="4295" w:type="pct"/>
          </w:tcPr>
          <w:p w14:paraId="5AB35EDA" w14:textId="3DDAC41E" w:rsidR="00E618CE" w:rsidRPr="00881BF9" w:rsidRDefault="00E618CE">
            <w:r w:rsidRPr="00881BF9">
              <w:t xml:space="preserve">Turi būti galimybė VRKIS sugeneruojamus klaidų pranešimus automatiškai siųsti syslog </w:t>
            </w:r>
            <w:r w:rsidR="000A6A6A" w:rsidRPr="00881BF9">
              <w:t xml:space="preserve">arba lygiaverčiu </w:t>
            </w:r>
            <w:r w:rsidRPr="00881BF9">
              <w:t xml:space="preserve">standartu. </w:t>
            </w:r>
          </w:p>
        </w:tc>
      </w:tr>
    </w:tbl>
    <w:p w14:paraId="7C7A9173" w14:textId="77777777" w:rsidR="00E618CE" w:rsidRPr="00881BF9" w:rsidRDefault="00E618CE" w:rsidP="00E618CE"/>
    <w:p w14:paraId="1306B47B" w14:textId="191130E3" w:rsidR="00E618CE" w:rsidRPr="00881BF9" w:rsidRDefault="00E618CE" w:rsidP="00E618CE">
      <w:pPr>
        <w:pStyle w:val="Antrat2"/>
        <w:ind w:left="567" w:hanging="567"/>
      </w:pPr>
      <w:bookmarkStart w:id="71" w:name="_Ref176818746"/>
      <w:bookmarkStart w:id="72" w:name="_Toc178546562"/>
      <w:r w:rsidRPr="00881BF9">
        <w:t>Reikalavimai integracinių sąsajų realizacijai</w:t>
      </w:r>
      <w:bookmarkEnd w:id="71"/>
      <w:bookmarkEnd w:id="72"/>
    </w:p>
    <w:p w14:paraId="0A1537F0" w14:textId="56956936" w:rsidR="00E618CE" w:rsidRPr="00881BF9" w:rsidRDefault="00E618CE" w:rsidP="00E618CE">
      <w:pPr>
        <w:pStyle w:val="Antrat"/>
        <w:keepNext/>
        <w:rPr>
          <w:b w:val="0"/>
          <w:bCs w:val="0"/>
          <w:color w:val="auto"/>
        </w:rPr>
      </w:pPr>
      <w:r w:rsidRPr="00881BF9">
        <w:rPr>
          <w:b w:val="0"/>
          <w:color w:val="auto"/>
          <w:shd w:val="clear" w:color="auto" w:fill="E6E6E6"/>
        </w:rPr>
        <w:fldChar w:fldCharType="begin"/>
      </w:r>
      <w:r w:rsidRPr="00881BF9">
        <w:rPr>
          <w:b w:val="0"/>
          <w:bCs w:val="0"/>
          <w:color w:val="auto"/>
        </w:rPr>
        <w:instrText xml:space="preserve"> STYLEREF 1 \s </w:instrText>
      </w:r>
      <w:r w:rsidRPr="00881BF9">
        <w:rPr>
          <w:b w:val="0"/>
          <w:color w:val="auto"/>
          <w:shd w:val="clear" w:color="auto" w:fill="E6E6E6"/>
        </w:rPr>
        <w:fldChar w:fldCharType="separate"/>
      </w:r>
      <w:r w:rsidR="00881BF9" w:rsidRPr="00881BF9">
        <w:rPr>
          <w:b w:val="0"/>
          <w:bCs w:val="0"/>
          <w:color w:val="auto"/>
        </w:rPr>
        <w:t>9</w:t>
      </w:r>
      <w:r w:rsidRPr="00881BF9">
        <w:rPr>
          <w:b w:val="0"/>
          <w:color w:val="auto"/>
          <w:shd w:val="clear" w:color="auto" w:fill="E6E6E6"/>
        </w:rPr>
        <w:fldChar w:fldCharType="end"/>
      </w:r>
      <w:r w:rsidRPr="00881BF9">
        <w:rPr>
          <w:b w:val="0"/>
          <w:bCs w:val="0"/>
          <w:color w:val="auto"/>
        </w:rPr>
        <w:t>.</w:t>
      </w:r>
      <w:r w:rsidRPr="00881BF9">
        <w:rPr>
          <w:b w:val="0"/>
          <w:color w:val="auto"/>
          <w:shd w:val="clear" w:color="auto" w:fill="E6E6E6"/>
        </w:rPr>
        <w:fldChar w:fldCharType="begin"/>
      </w:r>
      <w:r w:rsidRPr="00881BF9">
        <w:rPr>
          <w:b w:val="0"/>
          <w:bCs w:val="0"/>
          <w:color w:val="auto"/>
        </w:rPr>
        <w:instrText xml:space="preserve"> SEQ Table \* ARABIC \s 1 </w:instrText>
      </w:r>
      <w:r w:rsidRPr="00881BF9">
        <w:rPr>
          <w:b w:val="0"/>
          <w:color w:val="auto"/>
          <w:shd w:val="clear" w:color="auto" w:fill="E6E6E6"/>
        </w:rPr>
        <w:fldChar w:fldCharType="separate"/>
      </w:r>
      <w:r w:rsidR="00881BF9" w:rsidRPr="00881BF9">
        <w:rPr>
          <w:b w:val="0"/>
          <w:bCs w:val="0"/>
          <w:color w:val="auto"/>
        </w:rPr>
        <w:t>12</w:t>
      </w:r>
      <w:r w:rsidRPr="00881BF9">
        <w:rPr>
          <w:b w:val="0"/>
          <w:color w:val="auto"/>
          <w:shd w:val="clear" w:color="auto" w:fill="E6E6E6"/>
        </w:rPr>
        <w:fldChar w:fldCharType="end"/>
      </w:r>
      <w:r w:rsidRPr="00881BF9">
        <w:rPr>
          <w:b w:val="0"/>
          <w:bCs w:val="0"/>
          <w:color w:val="auto"/>
        </w:rPr>
        <w:t xml:space="preserve"> lentelė. Reikalavimai integracinių sąsajų realizacijai</w:t>
      </w:r>
    </w:p>
    <w:tbl>
      <w:tblPr>
        <w:tblStyle w:val="Lentelstinklelis"/>
        <w:tblW w:w="5000" w:type="pct"/>
        <w:tblLook w:val="04A0" w:firstRow="1" w:lastRow="0" w:firstColumn="1" w:lastColumn="0" w:noHBand="0" w:noVBand="1"/>
      </w:tblPr>
      <w:tblGrid>
        <w:gridCol w:w="1129"/>
        <w:gridCol w:w="7890"/>
      </w:tblGrid>
      <w:tr w:rsidR="00881BF9" w:rsidRPr="00881BF9" w14:paraId="5E805B90" w14:textId="77777777">
        <w:trPr>
          <w:tblHeader/>
        </w:trPr>
        <w:tc>
          <w:tcPr>
            <w:tcW w:w="626" w:type="pct"/>
            <w:shd w:val="clear" w:color="auto" w:fill="F2F2F2" w:themeFill="background1" w:themeFillShade="F2"/>
            <w:vAlign w:val="center"/>
          </w:tcPr>
          <w:p w14:paraId="6B0F9BEC" w14:textId="77777777" w:rsidR="00E618CE" w:rsidRPr="00881BF9" w:rsidRDefault="00E618CE">
            <w:pPr>
              <w:jc w:val="left"/>
              <w:rPr>
                <w:b/>
                <w:bCs/>
              </w:rPr>
            </w:pPr>
            <w:r w:rsidRPr="00881BF9">
              <w:rPr>
                <w:b/>
                <w:bCs/>
              </w:rPr>
              <w:t>Nr.</w:t>
            </w:r>
          </w:p>
        </w:tc>
        <w:tc>
          <w:tcPr>
            <w:tcW w:w="4374" w:type="pct"/>
            <w:shd w:val="clear" w:color="auto" w:fill="F2F2F2" w:themeFill="background1" w:themeFillShade="F2"/>
            <w:vAlign w:val="center"/>
          </w:tcPr>
          <w:p w14:paraId="50DD8D3E" w14:textId="77777777" w:rsidR="00E618CE" w:rsidRPr="00881BF9" w:rsidRDefault="00E618CE">
            <w:pPr>
              <w:jc w:val="left"/>
              <w:rPr>
                <w:b/>
                <w:bCs/>
              </w:rPr>
            </w:pPr>
            <w:r w:rsidRPr="00881BF9">
              <w:rPr>
                <w:b/>
                <w:bCs/>
              </w:rPr>
              <w:t>Reikalavimas</w:t>
            </w:r>
          </w:p>
        </w:tc>
      </w:tr>
      <w:tr w:rsidR="00881BF9" w:rsidRPr="00881BF9" w14:paraId="781F319F" w14:textId="77777777">
        <w:tc>
          <w:tcPr>
            <w:tcW w:w="626" w:type="pct"/>
          </w:tcPr>
          <w:p w14:paraId="7D458D8F" w14:textId="77777777" w:rsidR="00E618CE" w:rsidRPr="00881BF9" w:rsidRDefault="00E618CE" w:rsidP="00AF0807">
            <w:pPr>
              <w:pStyle w:val="Sraopastraipa"/>
              <w:numPr>
                <w:ilvl w:val="0"/>
                <w:numId w:val="11"/>
              </w:numPr>
            </w:pPr>
          </w:p>
        </w:tc>
        <w:tc>
          <w:tcPr>
            <w:tcW w:w="4374" w:type="pct"/>
          </w:tcPr>
          <w:p w14:paraId="70549684" w14:textId="6FAFC176" w:rsidR="00E618CE" w:rsidRPr="00881BF9" w:rsidRDefault="004A5C15">
            <w:r w:rsidRPr="00881BF9">
              <w:t xml:space="preserve">Realizuojant naujas ar </w:t>
            </w:r>
            <w:r w:rsidR="00E77EA7" w:rsidRPr="00881BF9">
              <w:t xml:space="preserve">atnaujinant esamas integracine sąsajas turi būti </w:t>
            </w:r>
            <w:r w:rsidR="007F414C" w:rsidRPr="00881BF9">
              <w:t>vadovaujamasi šiame skyriuje pateikiamais reikalavimais.</w:t>
            </w:r>
          </w:p>
        </w:tc>
      </w:tr>
      <w:tr w:rsidR="00881BF9" w:rsidRPr="00881BF9" w14:paraId="5A96EC45" w14:textId="77777777">
        <w:tc>
          <w:tcPr>
            <w:tcW w:w="626" w:type="pct"/>
          </w:tcPr>
          <w:p w14:paraId="499179F8" w14:textId="77777777" w:rsidR="004A5C15" w:rsidRPr="00881BF9" w:rsidRDefault="004A5C15" w:rsidP="00AF0807">
            <w:pPr>
              <w:pStyle w:val="Sraopastraipa"/>
              <w:numPr>
                <w:ilvl w:val="0"/>
                <w:numId w:val="11"/>
              </w:numPr>
            </w:pPr>
          </w:p>
        </w:tc>
        <w:tc>
          <w:tcPr>
            <w:tcW w:w="4374" w:type="pct"/>
          </w:tcPr>
          <w:p w14:paraId="6D01012C" w14:textId="22CFEC5C" w:rsidR="004A5C15" w:rsidRPr="00881BF9" w:rsidRDefault="004A5C15">
            <w:r w:rsidRPr="00881BF9">
              <w:t>Duomenų mainai turi būti vykdomi naudojant žiniatinklio paslaugas ar lygiavertes technologijas, SOAP, HTTP (RESTfull) ar lygiavertį protokolą. Diegėjas turi atsižvelgti į patvirtintą Informacinės visuomenės plėtros komiteto prie Susisiekimo ministerijos direktoriaus 2013 m. kovo 25 d. įsakymą Nr. T-36 „Dėl duomenų teikimo formatų ir standartų rekomendacijų patvirtinimo“.</w:t>
            </w:r>
          </w:p>
        </w:tc>
      </w:tr>
      <w:tr w:rsidR="00881BF9" w:rsidRPr="00881BF9" w14:paraId="28CB448A" w14:textId="77777777">
        <w:tc>
          <w:tcPr>
            <w:tcW w:w="626" w:type="pct"/>
          </w:tcPr>
          <w:p w14:paraId="1FEA6596" w14:textId="77777777" w:rsidR="00E618CE" w:rsidRPr="00881BF9" w:rsidRDefault="00E618CE" w:rsidP="00AF0807">
            <w:pPr>
              <w:pStyle w:val="Sraopastraipa"/>
              <w:numPr>
                <w:ilvl w:val="0"/>
                <w:numId w:val="11"/>
              </w:numPr>
            </w:pPr>
          </w:p>
        </w:tc>
        <w:tc>
          <w:tcPr>
            <w:tcW w:w="4374" w:type="pct"/>
          </w:tcPr>
          <w:p w14:paraId="7E47EFE6" w14:textId="6AE14ED1" w:rsidR="00E618CE" w:rsidRPr="00881BF9" w:rsidRDefault="00E618CE">
            <w:r w:rsidRPr="00881BF9">
              <w:t>Jei integracija realizuota WS pagrindu, duomenų patikrinimas turi vykti naudojant XML schemas (XSD).</w:t>
            </w:r>
          </w:p>
        </w:tc>
      </w:tr>
      <w:tr w:rsidR="00881BF9" w:rsidRPr="00881BF9" w14:paraId="3927098A" w14:textId="77777777">
        <w:tc>
          <w:tcPr>
            <w:tcW w:w="626" w:type="pct"/>
          </w:tcPr>
          <w:p w14:paraId="1D3B2F1F" w14:textId="77777777" w:rsidR="00E618CE" w:rsidRPr="00881BF9" w:rsidRDefault="00E618CE" w:rsidP="00AF0807">
            <w:pPr>
              <w:pStyle w:val="Sraopastraipa"/>
              <w:numPr>
                <w:ilvl w:val="0"/>
                <w:numId w:val="11"/>
              </w:numPr>
            </w:pPr>
          </w:p>
        </w:tc>
        <w:tc>
          <w:tcPr>
            <w:tcW w:w="4374" w:type="pct"/>
          </w:tcPr>
          <w:p w14:paraId="028B6825" w14:textId="187761C1" w:rsidR="00E618CE" w:rsidRPr="00881BF9" w:rsidRDefault="00E618CE">
            <w:r w:rsidRPr="00881BF9">
              <w:t>Jei integracija realizuota žiniatinklio paslaugų pagrindu, duomenų teikimui turi būti:</w:t>
            </w:r>
          </w:p>
        </w:tc>
      </w:tr>
      <w:tr w:rsidR="00881BF9" w:rsidRPr="00881BF9" w14:paraId="375B0C84" w14:textId="77777777">
        <w:tc>
          <w:tcPr>
            <w:tcW w:w="626" w:type="pct"/>
          </w:tcPr>
          <w:p w14:paraId="728277C2" w14:textId="77777777" w:rsidR="00E618CE" w:rsidRPr="00881BF9" w:rsidRDefault="00E618CE" w:rsidP="00AF0807">
            <w:pPr>
              <w:pStyle w:val="Sraopastraipa"/>
              <w:numPr>
                <w:ilvl w:val="1"/>
                <w:numId w:val="11"/>
              </w:numPr>
            </w:pPr>
          </w:p>
        </w:tc>
        <w:tc>
          <w:tcPr>
            <w:tcW w:w="4374" w:type="pct"/>
          </w:tcPr>
          <w:p w14:paraId="123932B5" w14:textId="34C11B38" w:rsidR="00E618CE" w:rsidRPr="00881BF9" w:rsidRDefault="00E618CE">
            <w:r w:rsidRPr="00881BF9">
              <w:t>naudojamas XML (angl. Extensible Markup Language) formatas;</w:t>
            </w:r>
          </w:p>
        </w:tc>
      </w:tr>
      <w:tr w:rsidR="00881BF9" w:rsidRPr="00881BF9" w14:paraId="7C15E880" w14:textId="77777777">
        <w:tc>
          <w:tcPr>
            <w:tcW w:w="626" w:type="pct"/>
          </w:tcPr>
          <w:p w14:paraId="77EEA9D0" w14:textId="77777777" w:rsidR="00E618CE" w:rsidRPr="00881BF9" w:rsidRDefault="00E618CE" w:rsidP="00AF0807">
            <w:pPr>
              <w:pStyle w:val="Sraopastraipa"/>
              <w:numPr>
                <w:ilvl w:val="1"/>
                <w:numId w:val="11"/>
              </w:numPr>
            </w:pPr>
          </w:p>
        </w:tc>
        <w:tc>
          <w:tcPr>
            <w:tcW w:w="4374" w:type="pct"/>
          </w:tcPr>
          <w:p w14:paraId="19F58C59" w14:textId="367644D2" w:rsidR="00E618CE" w:rsidRPr="00881BF9" w:rsidRDefault="00E618CE">
            <w:r w:rsidRPr="00881BF9">
              <w:t>atlikta žiniatinklio paslaugos patikra pagal WS-I (angl. Web Services Interoperability) standartą;</w:t>
            </w:r>
          </w:p>
        </w:tc>
      </w:tr>
      <w:tr w:rsidR="00881BF9" w:rsidRPr="00881BF9" w14:paraId="3CD962AA" w14:textId="77777777">
        <w:tc>
          <w:tcPr>
            <w:tcW w:w="626" w:type="pct"/>
          </w:tcPr>
          <w:p w14:paraId="7737D5A2" w14:textId="77777777" w:rsidR="00E618CE" w:rsidRPr="00881BF9" w:rsidRDefault="00E618CE" w:rsidP="00AF0807">
            <w:pPr>
              <w:pStyle w:val="Sraopastraipa"/>
              <w:numPr>
                <w:ilvl w:val="1"/>
                <w:numId w:val="11"/>
              </w:numPr>
            </w:pPr>
          </w:p>
        </w:tc>
        <w:tc>
          <w:tcPr>
            <w:tcW w:w="4374" w:type="pct"/>
          </w:tcPr>
          <w:p w14:paraId="340B9ED7" w14:textId="5DF0EB73" w:rsidR="00E618CE" w:rsidRPr="00881BF9" w:rsidRDefault="00E618CE">
            <w:r w:rsidRPr="00881BF9">
              <w:t>naudojamas vieningas duomenų teikimo protokolas SOAP 1.1 (angl. Simple Object Access Protocol).</w:t>
            </w:r>
          </w:p>
        </w:tc>
      </w:tr>
      <w:tr w:rsidR="00881BF9" w:rsidRPr="00881BF9" w14:paraId="652B96B0" w14:textId="77777777">
        <w:tc>
          <w:tcPr>
            <w:tcW w:w="626" w:type="pct"/>
          </w:tcPr>
          <w:p w14:paraId="125BEA0A" w14:textId="77777777" w:rsidR="00E618CE" w:rsidRPr="00881BF9" w:rsidRDefault="00E618CE" w:rsidP="00AF0807">
            <w:pPr>
              <w:pStyle w:val="Sraopastraipa"/>
              <w:numPr>
                <w:ilvl w:val="0"/>
                <w:numId w:val="11"/>
              </w:numPr>
            </w:pPr>
          </w:p>
        </w:tc>
        <w:tc>
          <w:tcPr>
            <w:tcW w:w="4374" w:type="pct"/>
          </w:tcPr>
          <w:p w14:paraId="6B2E2AC4" w14:textId="76D33395" w:rsidR="00E618CE" w:rsidRPr="00881BF9" w:rsidRDefault="00E618CE">
            <w:r w:rsidRPr="00881BF9">
              <w:t>Turi būti realizuotos funkcijos užtikrinančios galimybę VRKIS administratoriui valdyti integracinių sąsajų veikimo parametrus (įjungti/išjungti, rankiniu būdu inicijuoti pakartotinį duomenų siuntimą/gavimą, keisti siuntimo/gavimo laiką ir periodiškumą, riboti sąsajos veikimą nurodant aktyvumo laikotarpius, riboti galimybes naudotis sąsaja nurodant leidžiamus IP adresus / autentifikacijos parametrus ir pan.).</w:t>
            </w:r>
          </w:p>
        </w:tc>
      </w:tr>
      <w:tr w:rsidR="00881BF9" w:rsidRPr="00881BF9" w14:paraId="35A0171B" w14:textId="77777777">
        <w:tc>
          <w:tcPr>
            <w:tcW w:w="626" w:type="pct"/>
          </w:tcPr>
          <w:p w14:paraId="2767ABC0" w14:textId="77777777" w:rsidR="00E618CE" w:rsidRPr="00881BF9" w:rsidRDefault="00E618CE" w:rsidP="00AF0807">
            <w:pPr>
              <w:pStyle w:val="Sraopastraipa"/>
              <w:numPr>
                <w:ilvl w:val="0"/>
                <w:numId w:val="11"/>
              </w:numPr>
            </w:pPr>
          </w:p>
        </w:tc>
        <w:tc>
          <w:tcPr>
            <w:tcW w:w="4374" w:type="pct"/>
          </w:tcPr>
          <w:p w14:paraId="4F34BF6A" w14:textId="1617130A" w:rsidR="00E618CE" w:rsidRPr="00881BF9" w:rsidRDefault="00E618CE">
            <w:r w:rsidRPr="00881BF9">
              <w:t>Diegėjas gali siūlyti alternatyvius integracinių sąsajų realizavimo būdus (technologijas, apimtis ir kt.), jeigu jie niekaip nedarytų neigiamos įtakos projekto tikslui, uždaviniams ir galutiniams rezultatams bei neprieštarautų viešuosius pirkimus reglamentuojančių teisės aktų reikalavimams. Pasiūlytas alternatyvus integracijos realizavimo būdas turi užtikrinti lygiavertę ar geresnę sąsajos greitaveiką, aukštą prieinamumą, plečiamumą, interoperabilumą, palaikymą ir saugumą. Kiekvienas siūlomas alternatyvus integracijos realizavimo būdas turi būti suderinamas su Perkančiąja organizacija ir duomenų teikėju (IS valdytoju/ tvarkytoju).</w:t>
            </w:r>
          </w:p>
        </w:tc>
      </w:tr>
      <w:tr w:rsidR="00881BF9" w:rsidRPr="00881BF9" w14:paraId="372C4C96" w14:textId="77777777">
        <w:tc>
          <w:tcPr>
            <w:tcW w:w="626" w:type="pct"/>
          </w:tcPr>
          <w:p w14:paraId="5FBFA1B6" w14:textId="77777777" w:rsidR="00E618CE" w:rsidRPr="00881BF9" w:rsidRDefault="00E618CE" w:rsidP="00AF0807">
            <w:pPr>
              <w:pStyle w:val="Sraopastraipa"/>
              <w:numPr>
                <w:ilvl w:val="0"/>
                <w:numId w:val="11"/>
              </w:numPr>
            </w:pPr>
          </w:p>
        </w:tc>
        <w:tc>
          <w:tcPr>
            <w:tcW w:w="4374" w:type="pct"/>
          </w:tcPr>
          <w:p w14:paraId="55ABB42F" w14:textId="78A522D3" w:rsidR="00E618CE" w:rsidRPr="00881BF9" w:rsidRDefault="00E618CE">
            <w:r w:rsidRPr="00881BF9">
              <w:t>Neveikiant integruotoms informacinėms sistemoms ar registrams, VRKIS funkcijos turi veikti korektiškai, išskyrus funkcijas, kurių pilno korektiško veikimo užtikrinti nėra įmanoma.</w:t>
            </w:r>
          </w:p>
        </w:tc>
      </w:tr>
      <w:tr w:rsidR="00881BF9" w:rsidRPr="00881BF9" w14:paraId="357AD21B" w14:textId="77777777">
        <w:tc>
          <w:tcPr>
            <w:tcW w:w="626" w:type="pct"/>
          </w:tcPr>
          <w:p w14:paraId="3982E458" w14:textId="77777777" w:rsidR="00E618CE" w:rsidRPr="00881BF9" w:rsidRDefault="00E618CE" w:rsidP="00AF0807">
            <w:pPr>
              <w:pStyle w:val="Sraopastraipa"/>
              <w:numPr>
                <w:ilvl w:val="0"/>
                <w:numId w:val="11"/>
              </w:numPr>
            </w:pPr>
          </w:p>
        </w:tc>
        <w:tc>
          <w:tcPr>
            <w:tcW w:w="4374" w:type="pct"/>
          </w:tcPr>
          <w:p w14:paraId="6D7ED33E" w14:textId="375E776F" w:rsidR="00E618CE" w:rsidRPr="00881BF9" w:rsidRDefault="00E618CE">
            <w:r w:rsidRPr="00881BF9">
              <w:t>Su VRK turi būti suderintos kiekvienos integracinės sąsajos veikimo taisyklės, apribojimai, aktualūs valdymo parametrai ir kiti su integracinių sąsajų veikimu susiję aspektai.</w:t>
            </w:r>
          </w:p>
        </w:tc>
      </w:tr>
      <w:tr w:rsidR="00881BF9" w:rsidRPr="00881BF9" w14:paraId="6135788E" w14:textId="77777777">
        <w:tc>
          <w:tcPr>
            <w:tcW w:w="626" w:type="pct"/>
          </w:tcPr>
          <w:p w14:paraId="43DB34E5" w14:textId="77777777" w:rsidR="00E618CE" w:rsidRPr="00881BF9" w:rsidRDefault="00E618CE" w:rsidP="00AF0807">
            <w:pPr>
              <w:pStyle w:val="Sraopastraipa"/>
              <w:numPr>
                <w:ilvl w:val="0"/>
                <w:numId w:val="11"/>
              </w:numPr>
            </w:pPr>
          </w:p>
        </w:tc>
        <w:tc>
          <w:tcPr>
            <w:tcW w:w="4374" w:type="pct"/>
          </w:tcPr>
          <w:p w14:paraId="4B88FBEC" w14:textId="17CA4713" w:rsidR="00E618CE" w:rsidRPr="00881BF9" w:rsidRDefault="00E618CE">
            <w:r w:rsidRPr="00881BF9">
              <w:t>Jei keičiantis duomenimis su kitomis informacinėmis sistemomis ar registrais nustatomos klaidos, VRKIS naudotojui turi siųsti informacinius pranešimus. Pranešimas turi būti teikiamas rišliu tekstu, pateikiant informaciją apie klaidos tipą ir reikalingus naudotojui atlikti veiksmus.</w:t>
            </w:r>
          </w:p>
        </w:tc>
      </w:tr>
    </w:tbl>
    <w:p w14:paraId="28E7EAE9" w14:textId="6D4E4F01" w:rsidR="00E618CE" w:rsidRPr="00881BF9" w:rsidRDefault="00E618CE" w:rsidP="00E618CE">
      <w:pPr>
        <w:pStyle w:val="Antrat2"/>
        <w:ind w:left="567" w:hanging="567"/>
      </w:pPr>
      <w:bookmarkStart w:id="73" w:name="_Toc178546563"/>
      <w:r w:rsidRPr="00881BF9">
        <w:t>Reikalavimai naudotojo sąsajai ir patogumui naudoti</w:t>
      </w:r>
      <w:bookmarkEnd w:id="73"/>
    </w:p>
    <w:p w14:paraId="7757FABB" w14:textId="04917CF4" w:rsidR="00E618CE" w:rsidRPr="00881BF9" w:rsidRDefault="00E618CE" w:rsidP="00E618CE">
      <w:pPr>
        <w:pStyle w:val="Antrat"/>
        <w:keepNext/>
        <w:rPr>
          <w:b w:val="0"/>
          <w:bCs w:val="0"/>
          <w:color w:val="auto"/>
        </w:rPr>
      </w:pPr>
      <w:r w:rsidRPr="00881BF9">
        <w:rPr>
          <w:b w:val="0"/>
          <w:color w:val="auto"/>
          <w:shd w:val="clear" w:color="auto" w:fill="E6E6E6"/>
        </w:rPr>
        <w:fldChar w:fldCharType="begin"/>
      </w:r>
      <w:r w:rsidRPr="00881BF9">
        <w:rPr>
          <w:b w:val="0"/>
          <w:bCs w:val="0"/>
          <w:color w:val="auto"/>
        </w:rPr>
        <w:instrText xml:space="preserve"> STYLEREF 1 \s </w:instrText>
      </w:r>
      <w:r w:rsidRPr="00881BF9">
        <w:rPr>
          <w:b w:val="0"/>
          <w:color w:val="auto"/>
          <w:shd w:val="clear" w:color="auto" w:fill="E6E6E6"/>
        </w:rPr>
        <w:fldChar w:fldCharType="separate"/>
      </w:r>
      <w:r w:rsidR="00881BF9" w:rsidRPr="00881BF9">
        <w:rPr>
          <w:b w:val="0"/>
          <w:bCs w:val="0"/>
          <w:color w:val="auto"/>
        </w:rPr>
        <w:t>9</w:t>
      </w:r>
      <w:r w:rsidRPr="00881BF9">
        <w:rPr>
          <w:b w:val="0"/>
          <w:color w:val="auto"/>
          <w:shd w:val="clear" w:color="auto" w:fill="E6E6E6"/>
        </w:rPr>
        <w:fldChar w:fldCharType="end"/>
      </w:r>
      <w:r w:rsidRPr="00881BF9">
        <w:rPr>
          <w:b w:val="0"/>
          <w:bCs w:val="0"/>
          <w:color w:val="auto"/>
        </w:rPr>
        <w:t>.</w:t>
      </w:r>
      <w:r w:rsidRPr="00881BF9">
        <w:rPr>
          <w:b w:val="0"/>
          <w:color w:val="auto"/>
          <w:shd w:val="clear" w:color="auto" w:fill="E6E6E6"/>
        </w:rPr>
        <w:fldChar w:fldCharType="begin"/>
      </w:r>
      <w:r w:rsidRPr="00881BF9">
        <w:rPr>
          <w:b w:val="0"/>
          <w:bCs w:val="0"/>
          <w:color w:val="auto"/>
        </w:rPr>
        <w:instrText xml:space="preserve"> SEQ Table \* ARABIC \s 1 </w:instrText>
      </w:r>
      <w:r w:rsidRPr="00881BF9">
        <w:rPr>
          <w:b w:val="0"/>
          <w:color w:val="auto"/>
          <w:shd w:val="clear" w:color="auto" w:fill="E6E6E6"/>
        </w:rPr>
        <w:fldChar w:fldCharType="separate"/>
      </w:r>
      <w:r w:rsidR="00881BF9" w:rsidRPr="00881BF9">
        <w:rPr>
          <w:b w:val="0"/>
          <w:bCs w:val="0"/>
          <w:color w:val="auto"/>
        </w:rPr>
        <w:t>13</w:t>
      </w:r>
      <w:r w:rsidRPr="00881BF9">
        <w:rPr>
          <w:b w:val="0"/>
          <w:color w:val="auto"/>
          <w:shd w:val="clear" w:color="auto" w:fill="E6E6E6"/>
        </w:rPr>
        <w:fldChar w:fldCharType="end"/>
      </w:r>
      <w:r w:rsidRPr="00881BF9">
        <w:rPr>
          <w:b w:val="0"/>
          <w:bCs w:val="0"/>
          <w:color w:val="auto"/>
        </w:rPr>
        <w:t xml:space="preserve"> lentelė. Reikalavimai naudotojo sąsajai ir patogumui naudoti</w:t>
      </w:r>
    </w:p>
    <w:tbl>
      <w:tblPr>
        <w:tblStyle w:val="Lentelstinklelis"/>
        <w:tblW w:w="5000" w:type="pct"/>
        <w:tblLook w:val="04A0" w:firstRow="1" w:lastRow="0" w:firstColumn="1" w:lastColumn="0" w:noHBand="0" w:noVBand="1"/>
      </w:tblPr>
      <w:tblGrid>
        <w:gridCol w:w="1129"/>
        <w:gridCol w:w="7890"/>
      </w:tblGrid>
      <w:tr w:rsidR="00881BF9" w:rsidRPr="00881BF9" w14:paraId="251BACD7" w14:textId="77777777" w:rsidTr="30FC5C98">
        <w:trPr>
          <w:tblHeader/>
        </w:trPr>
        <w:tc>
          <w:tcPr>
            <w:tcW w:w="626" w:type="pct"/>
            <w:shd w:val="clear" w:color="auto" w:fill="F2F2F2" w:themeFill="background1" w:themeFillShade="F2"/>
            <w:vAlign w:val="center"/>
          </w:tcPr>
          <w:p w14:paraId="053ABE5D" w14:textId="77777777" w:rsidR="00E618CE" w:rsidRPr="00881BF9" w:rsidRDefault="00E618CE">
            <w:pPr>
              <w:jc w:val="left"/>
              <w:rPr>
                <w:b/>
                <w:bCs/>
              </w:rPr>
            </w:pPr>
            <w:r w:rsidRPr="00881BF9">
              <w:rPr>
                <w:b/>
                <w:bCs/>
              </w:rPr>
              <w:t>Nr.</w:t>
            </w:r>
          </w:p>
        </w:tc>
        <w:tc>
          <w:tcPr>
            <w:tcW w:w="4374" w:type="pct"/>
            <w:shd w:val="clear" w:color="auto" w:fill="F2F2F2" w:themeFill="background1" w:themeFillShade="F2"/>
            <w:vAlign w:val="center"/>
          </w:tcPr>
          <w:p w14:paraId="39A5B4F3" w14:textId="77777777" w:rsidR="00E618CE" w:rsidRPr="00881BF9" w:rsidRDefault="00E618CE">
            <w:pPr>
              <w:jc w:val="left"/>
              <w:rPr>
                <w:b/>
                <w:bCs/>
              </w:rPr>
            </w:pPr>
            <w:r w:rsidRPr="00881BF9">
              <w:rPr>
                <w:b/>
                <w:bCs/>
              </w:rPr>
              <w:t>Reikalavimas</w:t>
            </w:r>
          </w:p>
        </w:tc>
      </w:tr>
      <w:tr w:rsidR="00881BF9" w:rsidRPr="00881BF9" w14:paraId="7390B0F5" w14:textId="77777777" w:rsidTr="30FC5C98">
        <w:tc>
          <w:tcPr>
            <w:tcW w:w="626" w:type="pct"/>
          </w:tcPr>
          <w:p w14:paraId="31C2706D" w14:textId="77777777" w:rsidR="00E618CE" w:rsidRPr="00881BF9" w:rsidRDefault="00E618CE" w:rsidP="00AF0807">
            <w:pPr>
              <w:pStyle w:val="Sraopastraipa"/>
              <w:numPr>
                <w:ilvl w:val="0"/>
                <w:numId w:val="11"/>
              </w:numPr>
            </w:pPr>
          </w:p>
        </w:tc>
        <w:tc>
          <w:tcPr>
            <w:tcW w:w="4374" w:type="pct"/>
          </w:tcPr>
          <w:p w14:paraId="0B5FC18B" w14:textId="3755C167" w:rsidR="00E618CE" w:rsidRPr="00881BF9" w:rsidRDefault="00E618CE">
            <w:r w:rsidRPr="00881BF9">
              <w:t>Diegėjas turi sukurti VRKIS dizainą</w:t>
            </w:r>
            <w:r w:rsidR="002A036B" w:rsidRPr="00881BF9">
              <w:t xml:space="preserve"> vadovaudamasis VSSA parengtais Viešųjų ir administracinių elektroninių paslaugų patogumo naudotojams metodiniais dokumentais - https://vssa.lrv.lt/lt/ivpk-leidiniai/viesuju-ir-administraciniu-elektroniniu-paslaugu-patogumo-naudotojams-metodiniai-dokumentai/</w:t>
            </w:r>
            <w:r w:rsidRPr="00881BF9">
              <w:t xml:space="preserve">, taikant geriausias UX (angl. User experience) ir UI (angl. User interface) praktikas, siekiant naudotojo sąsają padaryti kiek labiau įmanoma intuityvią ir suprantamą, vengiant visų perteklinių veiksmų. </w:t>
            </w:r>
          </w:p>
        </w:tc>
      </w:tr>
      <w:tr w:rsidR="00881BF9" w:rsidRPr="00881BF9" w14:paraId="16943C04" w14:textId="77777777" w:rsidTr="30FC5C98">
        <w:tc>
          <w:tcPr>
            <w:tcW w:w="626" w:type="pct"/>
          </w:tcPr>
          <w:p w14:paraId="207E9BCE" w14:textId="77777777" w:rsidR="00E618CE" w:rsidRPr="00881BF9" w:rsidRDefault="00E618CE" w:rsidP="00AF0807">
            <w:pPr>
              <w:pStyle w:val="Sraopastraipa"/>
              <w:numPr>
                <w:ilvl w:val="0"/>
                <w:numId w:val="11"/>
              </w:numPr>
            </w:pPr>
          </w:p>
        </w:tc>
        <w:tc>
          <w:tcPr>
            <w:tcW w:w="4374" w:type="pct"/>
          </w:tcPr>
          <w:p w14:paraId="342BFCF6" w14:textId="5F25A9B4" w:rsidR="00E618CE" w:rsidRPr="00881BF9" w:rsidRDefault="00E618CE">
            <w:r w:rsidRPr="00881BF9">
              <w:t>VRKIS komponentų naudotojo sąsaja turi būti prieinama naudojant interneto naršyklę</w:t>
            </w:r>
            <w:r w:rsidR="00D63597" w:rsidRPr="00881BF9">
              <w:t xml:space="preserve"> ti</w:t>
            </w:r>
            <w:r w:rsidR="57948CDB" w:rsidRPr="00881BF9">
              <w:t>e</w:t>
            </w:r>
            <w:r w:rsidR="00D63597" w:rsidRPr="00881BF9">
              <w:t>k naudojantis kompiuterio ekranu</w:t>
            </w:r>
            <w:r w:rsidR="2FAA2A5D" w:rsidRPr="00881BF9">
              <w:t>,</w:t>
            </w:r>
            <w:r w:rsidR="00D63597" w:rsidRPr="00881BF9">
              <w:t xml:space="preserve"> tiek mobiliuose įrenginiuose</w:t>
            </w:r>
            <w:r w:rsidRPr="00881BF9">
              <w:t>.</w:t>
            </w:r>
          </w:p>
        </w:tc>
      </w:tr>
      <w:tr w:rsidR="00881BF9" w:rsidRPr="00881BF9" w14:paraId="3FA4E02C" w14:textId="77777777" w:rsidTr="30FC5C98">
        <w:tc>
          <w:tcPr>
            <w:tcW w:w="626" w:type="pct"/>
          </w:tcPr>
          <w:p w14:paraId="4FCF2657" w14:textId="77777777" w:rsidR="00E618CE" w:rsidRPr="00881BF9" w:rsidRDefault="00E618CE" w:rsidP="00AF0807">
            <w:pPr>
              <w:pStyle w:val="Sraopastraipa"/>
              <w:numPr>
                <w:ilvl w:val="0"/>
                <w:numId w:val="11"/>
              </w:numPr>
            </w:pPr>
          </w:p>
        </w:tc>
        <w:tc>
          <w:tcPr>
            <w:tcW w:w="4374" w:type="pct"/>
          </w:tcPr>
          <w:p w14:paraId="58FEBCFB" w14:textId="6EEDB863" w:rsidR="00E618CE" w:rsidRPr="00881BF9" w:rsidRDefault="00E618CE">
            <w:r w:rsidRPr="00881BF9">
              <w:t>VRKIS naudotojo sąsaja turi būti konstruojama „responsive design“ principais</w:t>
            </w:r>
            <w:r w:rsidR="00D63597" w:rsidRPr="00881BF9">
              <w:t>.</w:t>
            </w:r>
          </w:p>
        </w:tc>
      </w:tr>
      <w:tr w:rsidR="00881BF9" w:rsidRPr="00881BF9" w14:paraId="55A99998" w14:textId="77777777" w:rsidTr="30FC5C98">
        <w:tc>
          <w:tcPr>
            <w:tcW w:w="626" w:type="pct"/>
          </w:tcPr>
          <w:p w14:paraId="3338BC8B" w14:textId="77777777" w:rsidR="00E618CE" w:rsidRPr="00881BF9" w:rsidRDefault="00E618CE" w:rsidP="00AF0807">
            <w:pPr>
              <w:pStyle w:val="Sraopastraipa"/>
              <w:numPr>
                <w:ilvl w:val="0"/>
                <w:numId w:val="11"/>
              </w:numPr>
            </w:pPr>
          </w:p>
        </w:tc>
        <w:tc>
          <w:tcPr>
            <w:tcW w:w="4374" w:type="pct"/>
          </w:tcPr>
          <w:p w14:paraId="22A6020E" w14:textId="17ECB9ED" w:rsidR="00E618CE" w:rsidRPr="00881BF9" w:rsidRDefault="00E618CE">
            <w:r w:rsidRPr="00881BF9">
              <w:t>Per interneto naršyklę pasiekiami VRKIS komponentai turi vienodai funkcionuoti bei būti atvaizduojami šiose interneto naršyklėse (naršyklių versijos turi būti bent dviejų metų senumo):</w:t>
            </w:r>
          </w:p>
        </w:tc>
      </w:tr>
      <w:tr w:rsidR="00881BF9" w:rsidRPr="00881BF9" w14:paraId="6204EFEA" w14:textId="77777777" w:rsidTr="30FC5C98">
        <w:tc>
          <w:tcPr>
            <w:tcW w:w="626" w:type="pct"/>
          </w:tcPr>
          <w:p w14:paraId="66763322" w14:textId="77777777" w:rsidR="00E618CE" w:rsidRPr="00881BF9" w:rsidRDefault="00E618CE" w:rsidP="00AF0807">
            <w:pPr>
              <w:pStyle w:val="Sraopastraipa"/>
              <w:numPr>
                <w:ilvl w:val="1"/>
                <w:numId w:val="11"/>
              </w:numPr>
            </w:pPr>
          </w:p>
        </w:tc>
        <w:tc>
          <w:tcPr>
            <w:tcW w:w="4374" w:type="pct"/>
          </w:tcPr>
          <w:p w14:paraId="5F94942A" w14:textId="5A6C5BF4" w:rsidR="00E618CE" w:rsidRPr="00881BF9" w:rsidRDefault="00E618CE">
            <w:r w:rsidRPr="00881BF9">
              <w:t>Microsoft Edge;</w:t>
            </w:r>
          </w:p>
        </w:tc>
      </w:tr>
      <w:tr w:rsidR="00881BF9" w:rsidRPr="00881BF9" w14:paraId="0E1CD38B" w14:textId="77777777" w:rsidTr="30FC5C98">
        <w:tc>
          <w:tcPr>
            <w:tcW w:w="626" w:type="pct"/>
          </w:tcPr>
          <w:p w14:paraId="7274C9FC" w14:textId="77777777" w:rsidR="00E618CE" w:rsidRPr="00881BF9" w:rsidRDefault="00E618CE" w:rsidP="00AF0807">
            <w:pPr>
              <w:pStyle w:val="Sraopastraipa"/>
              <w:numPr>
                <w:ilvl w:val="1"/>
                <w:numId w:val="11"/>
              </w:numPr>
            </w:pPr>
          </w:p>
        </w:tc>
        <w:tc>
          <w:tcPr>
            <w:tcW w:w="4374" w:type="pct"/>
          </w:tcPr>
          <w:p w14:paraId="0575AA8F" w14:textId="0A108FD0" w:rsidR="00E618CE" w:rsidRPr="00881BF9" w:rsidRDefault="00E618CE">
            <w:r w:rsidRPr="00881BF9">
              <w:t>Mozilla Firefox;</w:t>
            </w:r>
          </w:p>
        </w:tc>
      </w:tr>
      <w:tr w:rsidR="00881BF9" w:rsidRPr="00881BF9" w14:paraId="0DA9AC03" w14:textId="77777777" w:rsidTr="30FC5C98">
        <w:tc>
          <w:tcPr>
            <w:tcW w:w="626" w:type="pct"/>
          </w:tcPr>
          <w:p w14:paraId="7229C8DE" w14:textId="77777777" w:rsidR="00E618CE" w:rsidRPr="00881BF9" w:rsidRDefault="00E618CE" w:rsidP="00AF0807">
            <w:pPr>
              <w:pStyle w:val="Sraopastraipa"/>
              <w:numPr>
                <w:ilvl w:val="1"/>
                <w:numId w:val="11"/>
              </w:numPr>
            </w:pPr>
          </w:p>
        </w:tc>
        <w:tc>
          <w:tcPr>
            <w:tcW w:w="4374" w:type="pct"/>
          </w:tcPr>
          <w:p w14:paraId="480BF458" w14:textId="2D880C4C" w:rsidR="00E618CE" w:rsidRPr="00881BF9" w:rsidRDefault="00E618CE">
            <w:r w:rsidRPr="00881BF9">
              <w:t>Google Chrome</w:t>
            </w:r>
            <w:r w:rsidR="0089217F" w:rsidRPr="00881BF9">
              <w:t>;</w:t>
            </w:r>
          </w:p>
        </w:tc>
      </w:tr>
      <w:tr w:rsidR="00881BF9" w:rsidRPr="00881BF9" w14:paraId="789796C6" w14:textId="77777777" w:rsidTr="30FC5C98">
        <w:tc>
          <w:tcPr>
            <w:tcW w:w="626" w:type="pct"/>
          </w:tcPr>
          <w:p w14:paraId="61C5FDF1" w14:textId="77777777" w:rsidR="00D63597" w:rsidRPr="00881BF9" w:rsidRDefault="00D63597" w:rsidP="00AF0807">
            <w:pPr>
              <w:pStyle w:val="Sraopastraipa"/>
              <w:numPr>
                <w:ilvl w:val="1"/>
                <w:numId w:val="11"/>
              </w:numPr>
            </w:pPr>
          </w:p>
        </w:tc>
        <w:tc>
          <w:tcPr>
            <w:tcW w:w="4374" w:type="pct"/>
          </w:tcPr>
          <w:p w14:paraId="03AC0063" w14:textId="574C8DAF" w:rsidR="00D63597" w:rsidRPr="00881BF9" w:rsidRDefault="001E52C9">
            <w:r w:rsidRPr="00881BF9">
              <w:t>Safari</w:t>
            </w:r>
            <w:r w:rsidR="0089217F" w:rsidRPr="00881BF9">
              <w:t>.</w:t>
            </w:r>
          </w:p>
        </w:tc>
      </w:tr>
      <w:tr w:rsidR="00881BF9" w:rsidRPr="00881BF9" w14:paraId="7CC9C03F" w14:textId="77777777" w:rsidTr="30FC5C98">
        <w:tc>
          <w:tcPr>
            <w:tcW w:w="626" w:type="pct"/>
          </w:tcPr>
          <w:p w14:paraId="310F0EB5" w14:textId="77777777" w:rsidR="00E618CE" w:rsidRPr="00881BF9" w:rsidRDefault="00E618CE" w:rsidP="00AF0807">
            <w:pPr>
              <w:pStyle w:val="Sraopastraipa"/>
              <w:numPr>
                <w:ilvl w:val="0"/>
                <w:numId w:val="11"/>
              </w:numPr>
            </w:pPr>
          </w:p>
        </w:tc>
        <w:tc>
          <w:tcPr>
            <w:tcW w:w="4374" w:type="pct"/>
          </w:tcPr>
          <w:p w14:paraId="29B41657" w14:textId="65FDDC22" w:rsidR="00E618CE" w:rsidRPr="00881BF9" w:rsidRDefault="00F14C44">
            <w:r w:rsidRPr="00881BF9">
              <w:t xml:space="preserve">VRKIS turi būti realizuota taip, kad </w:t>
            </w:r>
            <w:r w:rsidR="00B1465C" w:rsidRPr="00881BF9">
              <w:t>būtų užtikrinamas daugiakalbiškumas.</w:t>
            </w:r>
            <w:r w:rsidR="00E618CE" w:rsidRPr="00881BF9">
              <w:t xml:space="preserve"> </w:t>
            </w:r>
          </w:p>
        </w:tc>
      </w:tr>
      <w:tr w:rsidR="00881BF9" w:rsidRPr="00881BF9" w14:paraId="6EB73B56" w14:textId="77777777" w:rsidTr="30FC5C98">
        <w:tc>
          <w:tcPr>
            <w:tcW w:w="626" w:type="pct"/>
          </w:tcPr>
          <w:p w14:paraId="142C5F32" w14:textId="77777777" w:rsidR="00B1465C" w:rsidRPr="00881BF9" w:rsidRDefault="00B1465C" w:rsidP="00AF0807">
            <w:pPr>
              <w:pStyle w:val="Sraopastraipa"/>
              <w:numPr>
                <w:ilvl w:val="0"/>
                <w:numId w:val="11"/>
              </w:numPr>
            </w:pPr>
          </w:p>
        </w:tc>
        <w:tc>
          <w:tcPr>
            <w:tcW w:w="4374" w:type="pct"/>
          </w:tcPr>
          <w:p w14:paraId="054CCF3E" w14:textId="3DBF62D6" w:rsidR="00B1465C" w:rsidRPr="00881BF9" w:rsidRDefault="00B1465C">
            <w:r w:rsidRPr="00881BF9">
              <w:t xml:space="preserve">Turi būti </w:t>
            </w:r>
            <w:r w:rsidR="2D1B9B42" w:rsidRPr="00881BF9">
              <w:t>galim</w:t>
            </w:r>
            <w:r w:rsidR="1EC75912" w:rsidRPr="00881BF9">
              <w:t>ybė</w:t>
            </w:r>
            <w:r w:rsidRPr="00881BF9">
              <w:t xml:space="preserve"> skirtingomis kalbomis pateikiamą informaciją (portalo puslapius) pateikti skirtingos apimties</w:t>
            </w:r>
            <w:r w:rsidR="3F1782BD" w:rsidRPr="00881BF9">
              <w:t xml:space="preserve">, t. y. viena kalba pateikiamos svetainės versija gali būti platesnės apimties, nei kita kalba pateikiama svetainės versija. Taip </w:t>
            </w:r>
            <w:r w:rsidR="0ED7CE8F" w:rsidRPr="00881BF9">
              <w:t xml:space="preserve">pat turi būti galimybė kurti skirtingos apimties svetainės meniu </w:t>
            </w:r>
            <w:r w:rsidR="41418060" w:rsidRPr="00881BF9">
              <w:t>ir svetainės medį.</w:t>
            </w:r>
          </w:p>
        </w:tc>
      </w:tr>
      <w:tr w:rsidR="00881BF9" w:rsidRPr="00881BF9" w14:paraId="5869D082" w14:textId="77777777" w:rsidTr="30FC5C98">
        <w:tc>
          <w:tcPr>
            <w:tcW w:w="626" w:type="pct"/>
          </w:tcPr>
          <w:p w14:paraId="6CD9EE72" w14:textId="77777777" w:rsidR="00D9628A" w:rsidRPr="00881BF9" w:rsidRDefault="00D9628A" w:rsidP="00AF0807">
            <w:pPr>
              <w:pStyle w:val="Sraopastraipa"/>
              <w:numPr>
                <w:ilvl w:val="0"/>
                <w:numId w:val="11"/>
              </w:numPr>
            </w:pPr>
          </w:p>
        </w:tc>
        <w:tc>
          <w:tcPr>
            <w:tcW w:w="4374" w:type="pct"/>
          </w:tcPr>
          <w:p w14:paraId="7F9D80F9" w14:textId="0787CBED" w:rsidR="00D9628A" w:rsidRPr="00881BF9" w:rsidRDefault="00D9628A">
            <w:r w:rsidRPr="00881BF9">
              <w:t>VRKIS portalo elementų ir teksto vertimą į kitas kalbas užtikrins Perkančioji organizacija.</w:t>
            </w:r>
          </w:p>
        </w:tc>
      </w:tr>
      <w:tr w:rsidR="00881BF9" w:rsidRPr="00881BF9" w14:paraId="74958C9B" w14:textId="77777777" w:rsidTr="30FC5C98">
        <w:tc>
          <w:tcPr>
            <w:tcW w:w="626" w:type="pct"/>
          </w:tcPr>
          <w:p w14:paraId="76CB214D" w14:textId="77777777" w:rsidR="00E618CE" w:rsidRPr="00881BF9" w:rsidRDefault="00E618CE" w:rsidP="00AF0807">
            <w:pPr>
              <w:pStyle w:val="Sraopastraipa"/>
              <w:numPr>
                <w:ilvl w:val="0"/>
                <w:numId w:val="11"/>
              </w:numPr>
            </w:pPr>
          </w:p>
        </w:tc>
        <w:tc>
          <w:tcPr>
            <w:tcW w:w="4374" w:type="pct"/>
          </w:tcPr>
          <w:p w14:paraId="69C98F91" w14:textId="0862501A" w:rsidR="00E618CE" w:rsidRPr="00881BF9" w:rsidRDefault="00E618CE">
            <w:r w:rsidRPr="00881BF9">
              <w:t>Naudotojų sąsajos klaidų pranešimai turi būti suformuluoti taip, kad naudotojui būtų aišku, kas atsitiko ir kokius veiksmus jam toliau reikia atlikti, kad galėtų tęsti darbą.</w:t>
            </w:r>
          </w:p>
        </w:tc>
      </w:tr>
      <w:tr w:rsidR="00881BF9" w:rsidRPr="00881BF9" w14:paraId="18114A75" w14:textId="77777777" w:rsidTr="30FC5C98">
        <w:tc>
          <w:tcPr>
            <w:tcW w:w="626" w:type="pct"/>
          </w:tcPr>
          <w:p w14:paraId="33BA9DE9" w14:textId="77777777" w:rsidR="00E618CE" w:rsidRPr="00881BF9" w:rsidRDefault="00E618CE" w:rsidP="00AF0807">
            <w:pPr>
              <w:pStyle w:val="Sraopastraipa"/>
              <w:numPr>
                <w:ilvl w:val="0"/>
                <w:numId w:val="11"/>
              </w:numPr>
            </w:pPr>
          </w:p>
        </w:tc>
        <w:tc>
          <w:tcPr>
            <w:tcW w:w="4374" w:type="pct"/>
          </w:tcPr>
          <w:p w14:paraId="1948C744" w14:textId="40FDEDA8" w:rsidR="00E618CE" w:rsidRPr="00881BF9" w:rsidRDefault="00E618CE">
            <w:r w:rsidRPr="00881BF9">
              <w:t>VRKIS naudotojo sąsaja turi būti intuityvi, suprantama ir nesudėtinga naudoti</w:t>
            </w:r>
            <w:r w:rsidR="476C4F4D" w:rsidRPr="00881BF9">
              <w:t xml:space="preserve">, pagrįsta universalaus dizaino principais: </w:t>
            </w:r>
            <w:r w:rsidR="3067A70F" w:rsidRPr="00881BF9">
              <w:t>https://anta.lrv.lt/lt/aplinkos-prieinamumas/universalus-dizainas/</w:t>
            </w:r>
            <w:r w:rsidR="00841EFC" w:rsidRPr="00881BF9">
              <w:t>.</w:t>
            </w:r>
          </w:p>
        </w:tc>
      </w:tr>
      <w:tr w:rsidR="00881BF9" w:rsidRPr="00881BF9" w14:paraId="6EA933B9" w14:textId="77777777" w:rsidTr="30FC5C98">
        <w:tc>
          <w:tcPr>
            <w:tcW w:w="626" w:type="pct"/>
          </w:tcPr>
          <w:p w14:paraId="15BF122E" w14:textId="77777777" w:rsidR="00E618CE" w:rsidRPr="00881BF9" w:rsidRDefault="00E618CE" w:rsidP="00AF0807">
            <w:pPr>
              <w:pStyle w:val="Sraopastraipa"/>
              <w:numPr>
                <w:ilvl w:val="0"/>
                <w:numId w:val="11"/>
              </w:numPr>
            </w:pPr>
          </w:p>
        </w:tc>
        <w:tc>
          <w:tcPr>
            <w:tcW w:w="4374" w:type="pct"/>
          </w:tcPr>
          <w:p w14:paraId="5E293A2A" w14:textId="2BBA428B" w:rsidR="00E618CE" w:rsidRPr="00881BF9" w:rsidRDefault="00E618CE">
            <w:r w:rsidRPr="00881BF9">
              <w:t>VRKIS komponentų, pasiekiamų per interneto naršyklę, naudotojo sąsaja turi atitikti W3C XHTML arba lygiavertę specifikaciją ir turi būti naudojama ne žemesnė kaip 1.0 W3C XHTML arba lygiavertė versija. Realizavimui turi būti naudojama ne žemesnė kaip 2.1 lygio CSS2 arba lygiavertė technologija (Cascading Style Sheets Language 2 Revision 1, www.w3.org/Style/CSS/).</w:t>
            </w:r>
          </w:p>
        </w:tc>
      </w:tr>
      <w:tr w:rsidR="00881BF9" w:rsidRPr="00881BF9" w14:paraId="45FF8018" w14:textId="77777777" w:rsidTr="30FC5C98">
        <w:tc>
          <w:tcPr>
            <w:tcW w:w="626" w:type="pct"/>
          </w:tcPr>
          <w:p w14:paraId="0950E5CB" w14:textId="77777777" w:rsidR="00E618CE" w:rsidRPr="00881BF9" w:rsidRDefault="00E618CE" w:rsidP="00AF0807">
            <w:pPr>
              <w:pStyle w:val="Sraopastraipa"/>
              <w:numPr>
                <w:ilvl w:val="0"/>
                <w:numId w:val="11"/>
              </w:numPr>
            </w:pPr>
          </w:p>
        </w:tc>
        <w:tc>
          <w:tcPr>
            <w:tcW w:w="4374" w:type="pct"/>
          </w:tcPr>
          <w:p w14:paraId="7F8C5756" w14:textId="001523CA" w:rsidR="00E618CE" w:rsidRPr="00881BF9" w:rsidRDefault="00E618CE">
            <w:r w:rsidRPr="00881BF9">
              <w:t>Naudotojų sąsajos valdymas turi remtis pelės ir klaviatūros įrenginiais</w:t>
            </w:r>
            <w:r w:rsidR="006D052C" w:rsidRPr="00881BF9">
              <w:t xml:space="preserve">, o mobiliuose įrenginiuose </w:t>
            </w:r>
            <w:r w:rsidR="00F021D6" w:rsidRPr="00881BF9">
              <w:t>–</w:t>
            </w:r>
            <w:r w:rsidR="006D052C" w:rsidRPr="00881BF9">
              <w:t xml:space="preserve"> </w:t>
            </w:r>
            <w:r w:rsidR="00F021D6" w:rsidRPr="00881BF9">
              <w:t>valdymu pirštu ar kitais lietimui skirtais funkciniais įrenginiais</w:t>
            </w:r>
            <w:r w:rsidRPr="00881BF9">
              <w:t>.</w:t>
            </w:r>
          </w:p>
        </w:tc>
      </w:tr>
      <w:tr w:rsidR="00881BF9" w:rsidRPr="00881BF9" w14:paraId="3D8347CB" w14:textId="77777777" w:rsidTr="30FC5C98">
        <w:tc>
          <w:tcPr>
            <w:tcW w:w="626" w:type="pct"/>
          </w:tcPr>
          <w:p w14:paraId="7CD40C96" w14:textId="77777777" w:rsidR="00E618CE" w:rsidRPr="00881BF9" w:rsidRDefault="00E618CE" w:rsidP="00AF0807">
            <w:pPr>
              <w:pStyle w:val="Sraopastraipa"/>
              <w:numPr>
                <w:ilvl w:val="0"/>
                <w:numId w:val="11"/>
              </w:numPr>
            </w:pPr>
          </w:p>
        </w:tc>
        <w:tc>
          <w:tcPr>
            <w:tcW w:w="4374" w:type="pct"/>
          </w:tcPr>
          <w:p w14:paraId="6DF3D019" w14:textId="397516CD" w:rsidR="00E618CE" w:rsidRPr="00881BF9" w:rsidRDefault="00E618CE">
            <w:r w:rsidRPr="00881BF9">
              <w:t>Turi būti realizuotas naudojimo patogumą užtikrinantis funkcionalumas:</w:t>
            </w:r>
          </w:p>
        </w:tc>
      </w:tr>
      <w:tr w:rsidR="00881BF9" w:rsidRPr="00881BF9" w14:paraId="58D8E709" w14:textId="77777777" w:rsidTr="30FC5C98">
        <w:tc>
          <w:tcPr>
            <w:tcW w:w="626" w:type="pct"/>
          </w:tcPr>
          <w:p w14:paraId="4100E1DC" w14:textId="77777777" w:rsidR="00E618CE" w:rsidRPr="00881BF9" w:rsidRDefault="00E618CE" w:rsidP="00AF0807">
            <w:pPr>
              <w:pStyle w:val="Sraopastraipa"/>
              <w:numPr>
                <w:ilvl w:val="1"/>
                <w:numId w:val="11"/>
              </w:numPr>
            </w:pPr>
          </w:p>
        </w:tc>
        <w:tc>
          <w:tcPr>
            <w:tcW w:w="4374" w:type="pct"/>
          </w:tcPr>
          <w:p w14:paraId="59E59D85" w14:textId="6CA0EB32" w:rsidR="00E618CE" w:rsidRPr="00881BF9" w:rsidRDefault="00E618CE">
            <w:r w:rsidRPr="00881BF9">
              <w:t>užuominų ir paaiškinimų pateikimas pelės žymeklį užvedus ant grafinio objekto;</w:t>
            </w:r>
          </w:p>
        </w:tc>
      </w:tr>
      <w:tr w:rsidR="00881BF9" w:rsidRPr="00881BF9" w14:paraId="504491E0" w14:textId="77777777" w:rsidTr="30FC5C98">
        <w:tc>
          <w:tcPr>
            <w:tcW w:w="626" w:type="pct"/>
          </w:tcPr>
          <w:p w14:paraId="565577EC" w14:textId="77777777" w:rsidR="00E618CE" w:rsidRPr="00881BF9" w:rsidRDefault="00E618CE" w:rsidP="00AF0807">
            <w:pPr>
              <w:pStyle w:val="Sraopastraipa"/>
              <w:numPr>
                <w:ilvl w:val="1"/>
                <w:numId w:val="11"/>
              </w:numPr>
            </w:pPr>
          </w:p>
        </w:tc>
        <w:tc>
          <w:tcPr>
            <w:tcW w:w="4374" w:type="pct"/>
          </w:tcPr>
          <w:p w14:paraId="27E67C8A" w14:textId="08368A0D" w:rsidR="00E618CE" w:rsidRPr="00881BF9" w:rsidRDefault="00E618CE">
            <w:r w:rsidRPr="00881BF9">
              <w:t>duomenų įvedimo formose duomenų laukai turi būti užpildomi automatiškai, jeigu VRKIS yra saugomi atitinkami duomenys;</w:t>
            </w:r>
          </w:p>
        </w:tc>
      </w:tr>
      <w:tr w:rsidR="00881BF9" w:rsidRPr="00881BF9" w14:paraId="1ED0518D" w14:textId="77777777" w:rsidTr="30FC5C98">
        <w:tc>
          <w:tcPr>
            <w:tcW w:w="626" w:type="pct"/>
          </w:tcPr>
          <w:p w14:paraId="484595C8" w14:textId="77777777" w:rsidR="00E618CE" w:rsidRPr="00881BF9" w:rsidRDefault="00E618CE" w:rsidP="00AF0807">
            <w:pPr>
              <w:pStyle w:val="Sraopastraipa"/>
              <w:numPr>
                <w:ilvl w:val="1"/>
                <w:numId w:val="11"/>
              </w:numPr>
            </w:pPr>
          </w:p>
        </w:tc>
        <w:tc>
          <w:tcPr>
            <w:tcW w:w="4374" w:type="pct"/>
          </w:tcPr>
          <w:p w14:paraId="308FFC57" w14:textId="4B7F5E84" w:rsidR="00E618CE" w:rsidRPr="00881BF9" w:rsidRDefault="00E618CE">
            <w:r w:rsidRPr="00881BF9">
              <w:t>naudotojo sąsajos elementai, kurie remiantis VRKIS įgyvendinta logika negali būti panaudojami, privalo būti pažymimi neaktyviais ir / ar paslepiami.</w:t>
            </w:r>
          </w:p>
        </w:tc>
      </w:tr>
      <w:tr w:rsidR="00881BF9" w:rsidRPr="00881BF9" w14:paraId="76DCBD74" w14:textId="77777777" w:rsidTr="30FC5C98">
        <w:tc>
          <w:tcPr>
            <w:tcW w:w="626" w:type="pct"/>
          </w:tcPr>
          <w:p w14:paraId="5E03CE0D" w14:textId="77777777" w:rsidR="00E618CE" w:rsidRPr="00881BF9" w:rsidRDefault="00E618CE" w:rsidP="00AF0807">
            <w:pPr>
              <w:pStyle w:val="Sraopastraipa"/>
              <w:numPr>
                <w:ilvl w:val="0"/>
                <w:numId w:val="11"/>
              </w:numPr>
            </w:pPr>
          </w:p>
        </w:tc>
        <w:tc>
          <w:tcPr>
            <w:tcW w:w="4374" w:type="pct"/>
          </w:tcPr>
          <w:p w14:paraId="5304B691" w14:textId="52E6139E" w:rsidR="00E618CE" w:rsidRPr="00881BF9" w:rsidRDefault="00E618CE">
            <w:r w:rsidRPr="00881BF9">
              <w:t>Duomenų sąrašai turi būti:</w:t>
            </w:r>
          </w:p>
        </w:tc>
      </w:tr>
      <w:tr w:rsidR="00881BF9" w:rsidRPr="00881BF9" w14:paraId="62D83C22" w14:textId="77777777" w:rsidTr="30FC5C98">
        <w:tc>
          <w:tcPr>
            <w:tcW w:w="626" w:type="pct"/>
          </w:tcPr>
          <w:p w14:paraId="05D6BD56" w14:textId="77777777" w:rsidR="00E618CE" w:rsidRPr="00881BF9" w:rsidRDefault="00E618CE" w:rsidP="00AF0807">
            <w:pPr>
              <w:pStyle w:val="Sraopastraipa"/>
              <w:numPr>
                <w:ilvl w:val="1"/>
                <w:numId w:val="11"/>
              </w:numPr>
            </w:pPr>
          </w:p>
        </w:tc>
        <w:tc>
          <w:tcPr>
            <w:tcW w:w="4374" w:type="pct"/>
          </w:tcPr>
          <w:p w14:paraId="1A2A4650" w14:textId="176619CE" w:rsidR="00E618CE" w:rsidRPr="00881BF9" w:rsidRDefault="00E618CE">
            <w:r w:rsidRPr="00881BF9">
              <w:t>puslapiuojami, su galimybe nurodyti kiek sąrašo puslapyje rodyti eilučių;</w:t>
            </w:r>
          </w:p>
        </w:tc>
      </w:tr>
      <w:tr w:rsidR="00881BF9" w:rsidRPr="00881BF9" w14:paraId="5B4682D5" w14:textId="77777777" w:rsidTr="30FC5C98">
        <w:tc>
          <w:tcPr>
            <w:tcW w:w="626" w:type="pct"/>
          </w:tcPr>
          <w:p w14:paraId="70285242" w14:textId="77777777" w:rsidR="00E618CE" w:rsidRPr="00881BF9" w:rsidRDefault="00E618CE" w:rsidP="00AF0807">
            <w:pPr>
              <w:pStyle w:val="Sraopastraipa"/>
              <w:numPr>
                <w:ilvl w:val="1"/>
                <w:numId w:val="11"/>
              </w:numPr>
            </w:pPr>
          </w:p>
        </w:tc>
        <w:tc>
          <w:tcPr>
            <w:tcW w:w="4374" w:type="pct"/>
          </w:tcPr>
          <w:p w14:paraId="55E8B3CC" w14:textId="5B1FF83D" w:rsidR="00E618CE" w:rsidRPr="00881BF9" w:rsidRDefault="00E618CE">
            <w:r w:rsidRPr="00881BF9">
              <w:t>naudojant naršyklės mygtuką „Grįžti“, turi būti grįžtama į prieš tai buvusį puslapį;</w:t>
            </w:r>
          </w:p>
        </w:tc>
      </w:tr>
      <w:tr w:rsidR="00881BF9" w:rsidRPr="00881BF9" w14:paraId="67F751EC" w14:textId="77777777" w:rsidTr="30FC5C98">
        <w:tc>
          <w:tcPr>
            <w:tcW w:w="626" w:type="pct"/>
          </w:tcPr>
          <w:p w14:paraId="1D784482" w14:textId="77777777" w:rsidR="00E618CE" w:rsidRPr="00881BF9" w:rsidRDefault="00E618CE" w:rsidP="00AF0807">
            <w:pPr>
              <w:pStyle w:val="Sraopastraipa"/>
              <w:numPr>
                <w:ilvl w:val="1"/>
                <w:numId w:val="11"/>
              </w:numPr>
            </w:pPr>
          </w:p>
        </w:tc>
        <w:tc>
          <w:tcPr>
            <w:tcW w:w="4374" w:type="pct"/>
          </w:tcPr>
          <w:p w14:paraId="29E8EDCB" w14:textId="64E424AD" w:rsidR="00E618CE" w:rsidRPr="00881BF9" w:rsidRDefault="00E618CE">
            <w:r w:rsidRPr="00881BF9">
              <w:t>filtruojami pagal sąrašui aktualius kriterijus;</w:t>
            </w:r>
          </w:p>
        </w:tc>
      </w:tr>
      <w:tr w:rsidR="00881BF9" w:rsidRPr="00881BF9" w14:paraId="1D3CE45D" w14:textId="77777777" w:rsidTr="30FC5C98">
        <w:tc>
          <w:tcPr>
            <w:tcW w:w="626" w:type="pct"/>
          </w:tcPr>
          <w:p w14:paraId="3AE3BF97" w14:textId="77777777" w:rsidR="00E618CE" w:rsidRPr="00881BF9" w:rsidRDefault="00E618CE" w:rsidP="00AF0807">
            <w:pPr>
              <w:pStyle w:val="Sraopastraipa"/>
              <w:numPr>
                <w:ilvl w:val="1"/>
                <w:numId w:val="11"/>
              </w:numPr>
            </w:pPr>
          </w:p>
        </w:tc>
        <w:tc>
          <w:tcPr>
            <w:tcW w:w="4374" w:type="pct"/>
          </w:tcPr>
          <w:p w14:paraId="4E39DF6B" w14:textId="40462AB5" w:rsidR="00E618CE" w:rsidRPr="00881BF9" w:rsidRDefault="00E618CE">
            <w:r w:rsidRPr="00881BF9">
              <w:t>rikiuojami pagal sąrašo rikiuotinus elementus;</w:t>
            </w:r>
          </w:p>
        </w:tc>
      </w:tr>
      <w:tr w:rsidR="00881BF9" w:rsidRPr="00881BF9" w14:paraId="1DB78034" w14:textId="77777777" w:rsidTr="30FC5C98">
        <w:tc>
          <w:tcPr>
            <w:tcW w:w="626" w:type="pct"/>
          </w:tcPr>
          <w:p w14:paraId="57F46E8E" w14:textId="77777777" w:rsidR="00E618CE" w:rsidRPr="00881BF9" w:rsidRDefault="00E618CE" w:rsidP="00AF0807">
            <w:pPr>
              <w:pStyle w:val="Sraopastraipa"/>
              <w:numPr>
                <w:ilvl w:val="1"/>
                <w:numId w:val="11"/>
              </w:numPr>
            </w:pPr>
          </w:p>
        </w:tc>
        <w:tc>
          <w:tcPr>
            <w:tcW w:w="4374" w:type="pct"/>
          </w:tcPr>
          <w:p w14:paraId="5742189F" w14:textId="7A3D79B1" w:rsidR="00E618CE" w:rsidRPr="00881BF9" w:rsidRDefault="00E618CE">
            <w:r w:rsidRPr="00881BF9">
              <w:t>eksportuojami į rinkmenas (*.pdf, *.docx, .*xlxs</w:t>
            </w:r>
            <w:r w:rsidR="0008757B" w:rsidRPr="00881BF9">
              <w:t xml:space="preserve">, </w:t>
            </w:r>
            <w:r w:rsidR="00C5547A" w:rsidRPr="00881BF9">
              <w:t>*csv</w:t>
            </w:r>
            <w:r w:rsidRPr="00881BF9">
              <w:t xml:space="preserve"> ar lygiavertes</w:t>
            </w:r>
            <w:r w:rsidR="00195AD6" w:rsidRPr="00881BF9">
              <w:t xml:space="preserve"> priklauso</w:t>
            </w:r>
            <w:r w:rsidR="00FE51DA" w:rsidRPr="00881BF9">
              <w:t>mai nuo eksportuojamų duomenų turinio</w:t>
            </w:r>
            <w:r w:rsidRPr="00881BF9">
              <w:t>);</w:t>
            </w:r>
          </w:p>
        </w:tc>
      </w:tr>
      <w:tr w:rsidR="00881BF9" w:rsidRPr="00881BF9" w14:paraId="693CD1CD" w14:textId="77777777" w:rsidTr="30FC5C98">
        <w:tc>
          <w:tcPr>
            <w:tcW w:w="626" w:type="pct"/>
          </w:tcPr>
          <w:p w14:paraId="6CF2D70E" w14:textId="77777777" w:rsidR="00E618CE" w:rsidRPr="00881BF9" w:rsidRDefault="00E618CE" w:rsidP="00AF0807">
            <w:pPr>
              <w:pStyle w:val="Sraopastraipa"/>
              <w:numPr>
                <w:ilvl w:val="1"/>
                <w:numId w:val="11"/>
              </w:numPr>
            </w:pPr>
          </w:p>
        </w:tc>
        <w:tc>
          <w:tcPr>
            <w:tcW w:w="4374" w:type="pct"/>
          </w:tcPr>
          <w:p w14:paraId="3B31314B" w14:textId="1115A8C8" w:rsidR="00E618CE" w:rsidRPr="00881BF9" w:rsidRDefault="00E618CE">
            <w:r w:rsidRPr="00881BF9">
              <w:t>duomenys, susidedantys iš lietuviškų rašmenų, turi būti rūšiuojami pagal lietuvišką abėcėlę.</w:t>
            </w:r>
          </w:p>
        </w:tc>
      </w:tr>
      <w:tr w:rsidR="00881BF9" w:rsidRPr="00881BF9" w14:paraId="5BB4F2B1" w14:textId="77777777" w:rsidTr="30FC5C98">
        <w:tc>
          <w:tcPr>
            <w:tcW w:w="626" w:type="pct"/>
          </w:tcPr>
          <w:p w14:paraId="27C1CCCA" w14:textId="77777777" w:rsidR="00E618CE" w:rsidRPr="00881BF9" w:rsidRDefault="00E618CE" w:rsidP="00AF0807">
            <w:pPr>
              <w:pStyle w:val="Sraopastraipa"/>
              <w:numPr>
                <w:ilvl w:val="0"/>
                <w:numId w:val="11"/>
              </w:numPr>
            </w:pPr>
          </w:p>
        </w:tc>
        <w:tc>
          <w:tcPr>
            <w:tcW w:w="4374" w:type="pct"/>
          </w:tcPr>
          <w:p w14:paraId="50DA2471" w14:textId="559C230B" w:rsidR="00E618CE" w:rsidRPr="00881BF9" w:rsidRDefault="00E618CE">
            <w:r w:rsidRPr="00881BF9">
              <w:t>VRKIS turi būti indikuojami ilgiau trunkantys procesai (funkcijos), kad naudotojui būtų aišku, jog VRKIS veikia ir nėra būtinybės iškviesti tų pačių funkcijų keletą kartų. Jei procesas yra toks, kurį norint tęsti reikia palaukti</w:t>
            </w:r>
            <w:r w:rsidR="60E5BED2" w:rsidRPr="00881BF9">
              <w:t>,</w:t>
            </w:r>
            <w:r w:rsidRPr="00881BF9">
              <w:t xml:space="preserve"> kol VRKIS apdoros reikiamus duomenis, tokiu atveju naudotojui turi būti apribota galimybė inicijuoti kitus veiksmus, nebent pranešime, kuris indikuoja, kad procesas gali užtrukti, naudotojas inicijuoja ilgiau trunkančio proceso atšaukimą.</w:t>
            </w:r>
          </w:p>
        </w:tc>
      </w:tr>
      <w:tr w:rsidR="00881BF9" w:rsidRPr="00881BF9" w14:paraId="3CB65248" w14:textId="77777777" w:rsidTr="30FC5C98">
        <w:tc>
          <w:tcPr>
            <w:tcW w:w="626" w:type="pct"/>
          </w:tcPr>
          <w:p w14:paraId="355DE7ED" w14:textId="77777777" w:rsidR="00064C5D" w:rsidRPr="00881BF9" w:rsidRDefault="00064C5D" w:rsidP="00AF0807">
            <w:pPr>
              <w:pStyle w:val="Sraopastraipa"/>
              <w:numPr>
                <w:ilvl w:val="0"/>
                <w:numId w:val="11"/>
              </w:numPr>
            </w:pPr>
          </w:p>
        </w:tc>
        <w:tc>
          <w:tcPr>
            <w:tcW w:w="4374" w:type="pct"/>
          </w:tcPr>
          <w:p w14:paraId="6E97481C" w14:textId="7AEE850A" w:rsidR="00064C5D" w:rsidRPr="00881BF9" w:rsidRDefault="00DF12C3">
            <w:r w:rsidRPr="00881BF9">
              <w:t>Atvaizduojamos</w:t>
            </w:r>
            <w:r w:rsidR="00F876A9" w:rsidRPr="00881BF9">
              <w:t xml:space="preserve"> lentelės turi </w:t>
            </w:r>
            <w:r w:rsidR="00402496" w:rsidRPr="00881BF9">
              <w:t>prisitaikyti prie jose pateikiamos informacijos</w:t>
            </w:r>
            <w:r w:rsidR="006D2644" w:rsidRPr="00881BF9">
              <w:t xml:space="preserve"> kiekio ar</w:t>
            </w:r>
            <w:r w:rsidR="00402496" w:rsidRPr="00881BF9">
              <w:t xml:space="preserve"> </w:t>
            </w:r>
            <w:r w:rsidR="0018704D" w:rsidRPr="00881BF9">
              <w:t>specifikos, ekrano dydžio ar rezoliucijos</w:t>
            </w:r>
            <w:r w:rsidRPr="00881BF9">
              <w:t>.</w:t>
            </w:r>
          </w:p>
        </w:tc>
      </w:tr>
      <w:tr w:rsidR="00881BF9" w:rsidRPr="00881BF9" w14:paraId="2E1454D2" w14:textId="77777777" w:rsidTr="30FC5C98">
        <w:tc>
          <w:tcPr>
            <w:tcW w:w="626" w:type="pct"/>
          </w:tcPr>
          <w:p w14:paraId="077026D9" w14:textId="77777777" w:rsidR="00E618CE" w:rsidRPr="00881BF9" w:rsidRDefault="00E618CE" w:rsidP="00AF0807">
            <w:pPr>
              <w:pStyle w:val="Sraopastraipa"/>
              <w:numPr>
                <w:ilvl w:val="0"/>
                <w:numId w:val="11"/>
              </w:numPr>
            </w:pPr>
          </w:p>
        </w:tc>
        <w:tc>
          <w:tcPr>
            <w:tcW w:w="4374" w:type="pct"/>
          </w:tcPr>
          <w:p w14:paraId="748F0734" w14:textId="6E078D40" w:rsidR="00E618CE" w:rsidRPr="00881BF9" w:rsidRDefault="00E618CE">
            <w:r w:rsidRPr="00881BF9">
              <w:t>Reikalavimai naudotojų informavimui:</w:t>
            </w:r>
          </w:p>
        </w:tc>
      </w:tr>
      <w:tr w:rsidR="00881BF9" w:rsidRPr="00881BF9" w14:paraId="158B68A4" w14:textId="77777777" w:rsidTr="30FC5C98">
        <w:tc>
          <w:tcPr>
            <w:tcW w:w="626" w:type="pct"/>
          </w:tcPr>
          <w:p w14:paraId="07A7CDAF" w14:textId="77777777" w:rsidR="00E618CE" w:rsidRPr="00881BF9" w:rsidRDefault="00E618CE" w:rsidP="00AF0807">
            <w:pPr>
              <w:pStyle w:val="Sraopastraipa"/>
              <w:numPr>
                <w:ilvl w:val="1"/>
                <w:numId w:val="11"/>
              </w:numPr>
            </w:pPr>
          </w:p>
        </w:tc>
        <w:tc>
          <w:tcPr>
            <w:tcW w:w="4374" w:type="pct"/>
          </w:tcPr>
          <w:p w14:paraId="4B8A5929" w14:textId="1F227B86" w:rsidR="00E618CE" w:rsidRPr="00881BF9" w:rsidRDefault="00E618CE">
            <w:r w:rsidRPr="00881BF9">
              <w:t>VRKIS naudotojui pateikiami pranešimai turi būti suformuluoti taip, kad naudotojui būtų aiški pranešimo pateikimo priežastis. Informacija apie pranešimo pateikimą sąlygojančią priežastį privalo būti pateikiama nurodant konkrečius VRKIS duomenų objektus (pavyzdžiui, laukų pavadinimus);</w:t>
            </w:r>
          </w:p>
        </w:tc>
      </w:tr>
      <w:tr w:rsidR="00881BF9" w:rsidRPr="00881BF9" w14:paraId="1F063748" w14:textId="77777777" w:rsidTr="30FC5C98">
        <w:tc>
          <w:tcPr>
            <w:tcW w:w="626" w:type="pct"/>
          </w:tcPr>
          <w:p w14:paraId="332F7ECA" w14:textId="77777777" w:rsidR="00E618CE" w:rsidRPr="00881BF9" w:rsidRDefault="00E618CE" w:rsidP="00AF0807">
            <w:pPr>
              <w:pStyle w:val="Sraopastraipa"/>
              <w:numPr>
                <w:ilvl w:val="1"/>
                <w:numId w:val="11"/>
              </w:numPr>
            </w:pPr>
          </w:p>
        </w:tc>
        <w:tc>
          <w:tcPr>
            <w:tcW w:w="4374" w:type="pct"/>
          </w:tcPr>
          <w:p w14:paraId="401FCCF2" w14:textId="03EE18C5" w:rsidR="00E618CE" w:rsidRPr="00881BF9" w:rsidRDefault="00E618CE">
            <w:r w:rsidRPr="00881BF9">
              <w:t>naudotojui pateikiamame klaidos pranešime privalo būti nurodoma, kokius veiksmus naudotojas privalo atlikti tam, kad galėtų pašalinti pranešimo pateikimo priežastis ir tęsti darbą su VRKIS;</w:t>
            </w:r>
          </w:p>
        </w:tc>
      </w:tr>
      <w:tr w:rsidR="00881BF9" w:rsidRPr="00881BF9" w14:paraId="009DBA2A" w14:textId="77777777" w:rsidTr="30FC5C98">
        <w:tc>
          <w:tcPr>
            <w:tcW w:w="626" w:type="pct"/>
          </w:tcPr>
          <w:p w14:paraId="5CDC0AAB" w14:textId="77777777" w:rsidR="00E618CE" w:rsidRPr="00881BF9" w:rsidRDefault="00E618CE" w:rsidP="00AF0807">
            <w:pPr>
              <w:pStyle w:val="Sraopastraipa"/>
              <w:numPr>
                <w:ilvl w:val="1"/>
                <w:numId w:val="11"/>
              </w:numPr>
            </w:pPr>
          </w:p>
        </w:tc>
        <w:tc>
          <w:tcPr>
            <w:tcW w:w="4374" w:type="pct"/>
          </w:tcPr>
          <w:p w14:paraId="00921E36" w14:textId="533DFBF1" w:rsidR="00E618CE" w:rsidRPr="00881BF9" w:rsidRDefault="00E618CE">
            <w:r w:rsidRPr="00881BF9">
              <w:t>naudotojui turi būti pateikiami sėkmės pranešimai, nurodantys, kad naudotojo atlikti veiksmai yra sėkmingi (pavyzdžiui, informuojama, kad įrašas išsaugotas / ištrintas / pakoreguotas, duomenys sėkmingai įkelti ir pan.);</w:t>
            </w:r>
          </w:p>
        </w:tc>
      </w:tr>
      <w:tr w:rsidR="00881BF9" w:rsidRPr="00881BF9" w14:paraId="1EAFB486" w14:textId="77777777" w:rsidTr="30FC5C98">
        <w:tc>
          <w:tcPr>
            <w:tcW w:w="626" w:type="pct"/>
          </w:tcPr>
          <w:p w14:paraId="4BF09675" w14:textId="77777777" w:rsidR="00E618CE" w:rsidRPr="00881BF9" w:rsidRDefault="00E618CE" w:rsidP="00AF0807">
            <w:pPr>
              <w:pStyle w:val="Sraopastraipa"/>
              <w:numPr>
                <w:ilvl w:val="1"/>
                <w:numId w:val="11"/>
              </w:numPr>
            </w:pPr>
          </w:p>
        </w:tc>
        <w:tc>
          <w:tcPr>
            <w:tcW w:w="4374" w:type="pct"/>
          </w:tcPr>
          <w:p w14:paraId="67C8D567" w14:textId="5EE428E9" w:rsidR="00E618CE" w:rsidRPr="00881BF9" w:rsidRDefault="00E618CE">
            <w:r w:rsidRPr="00881BF9">
              <w:t>klaidų pranešimai, sėkmės pranešimai ir informaciniai pranešimai turi būti išskirti skirtingomis spalvomis ar skirtingais simboliais, kad vizualiai būtų galima atskirti</w:t>
            </w:r>
            <w:r w:rsidR="0011672D" w:rsidRPr="00881BF9">
              <w:t>;</w:t>
            </w:r>
          </w:p>
        </w:tc>
      </w:tr>
      <w:tr w:rsidR="00881BF9" w:rsidRPr="00881BF9" w14:paraId="47FC3C62" w14:textId="77777777" w:rsidTr="30FC5C98">
        <w:tc>
          <w:tcPr>
            <w:tcW w:w="626" w:type="pct"/>
          </w:tcPr>
          <w:p w14:paraId="6CED47A7" w14:textId="77777777" w:rsidR="0011672D" w:rsidRPr="00881BF9" w:rsidRDefault="0011672D" w:rsidP="00AF0807">
            <w:pPr>
              <w:pStyle w:val="Sraopastraipa"/>
              <w:numPr>
                <w:ilvl w:val="1"/>
                <w:numId w:val="11"/>
              </w:numPr>
            </w:pPr>
          </w:p>
        </w:tc>
        <w:tc>
          <w:tcPr>
            <w:tcW w:w="4374" w:type="pct"/>
          </w:tcPr>
          <w:p w14:paraId="65E2C714" w14:textId="5425394B" w:rsidR="0011672D" w:rsidRPr="00881BF9" w:rsidRDefault="0011672D">
            <w:r w:rsidRPr="00881BF9">
              <w:t>VRK turi būti galimybė ateityje papildyti ar koreguoti klaidų pranešimų, sėkmės pranešimų ar informacinių pranešimų sąrašą.</w:t>
            </w:r>
          </w:p>
        </w:tc>
      </w:tr>
      <w:tr w:rsidR="00881BF9" w:rsidRPr="00881BF9" w14:paraId="4DABD283" w14:textId="77777777" w:rsidTr="30FC5C98">
        <w:tc>
          <w:tcPr>
            <w:tcW w:w="626" w:type="pct"/>
          </w:tcPr>
          <w:p w14:paraId="182D79FB" w14:textId="77777777" w:rsidR="00E618CE" w:rsidRPr="00881BF9" w:rsidRDefault="00E618CE" w:rsidP="00AF0807">
            <w:pPr>
              <w:pStyle w:val="Sraopastraipa"/>
              <w:numPr>
                <w:ilvl w:val="0"/>
                <w:numId w:val="11"/>
              </w:numPr>
            </w:pPr>
          </w:p>
        </w:tc>
        <w:tc>
          <w:tcPr>
            <w:tcW w:w="4374" w:type="pct"/>
          </w:tcPr>
          <w:p w14:paraId="23AD6296" w14:textId="06BD4313" w:rsidR="00E618CE" w:rsidRPr="00881BF9" w:rsidRDefault="00E618CE">
            <w:r w:rsidRPr="00881BF9">
              <w:t>Naudotojo sąsajoje esantys duomenų įvedimo laukai turi turėti duomenų validavimo taisykles ir tikrinti įvedamų duomenų logikos korektiškumą. Laukai ir laukų validavimo taisyklės turi būti suderinti su VRK. Preliminariai turės būti:</w:t>
            </w:r>
          </w:p>
        </w:tc>
      </w:tr>
      <w:tr w:rsidR="00881BF9" w:rsidRPr="00881BF9" w14:paraId="75ED4CA3" w14:textId="77777777" w:rsidTr="30FC5C98">
        <w:tc>
          <w:tcPr>
            <w:tcW w:w="626" w:type="pct"/>
          </w:tcPr>
          <w:p w14:paraId="7381499C" w14:textId="77777777" w:rsidR="00E618CE" w:rsidRPr="00881BF9" w:rsidRDefault="00E618CE" w:rsidP="00AF0807">
            <w:pPr>
              <w:pStyle w:val="Sraopastraipa"/>
              <w:numPr>
                <w:ilvl w:val="1"/>
                <w:numId w:val="11"/>
              </w:numPr>
            </w:pPr>
          </w:p>
        </w:tc>
        <w:tc>
          <w:tcPr>
            <w:tcW w:w="4374" w:type="pct"/>
          </w:tcPr>
          <w:p w14:paraId="41F1D7B7" w14:textId="519A7195" w:rsidR="00E618CE" w:rsidRPr="00881BF9" w:rsidRDefault="00E618CE">
            <w:r w:rsidRPr="00881BF9">
              <w:t>tikrinami privalomi įvesti duomenys;</w:t>
            </w:r>
          </w:p>
        </w:tc>
      </w:tr>
      <w:tr w:rsidR="00881BF9" w:rsidRPr="00881BF9" w14:paraId="637AD60E" w14:textId="77777777" w:rsidTr="30FC5C98">
        <w:tc>
          <w:tcPr>
            <w:tcW w:w="626" w:type="pct"/>
          </w:tcPr>
          <w:p w14:paraId="09F331E6" w14:textId="77777777" w:rsidR="00E618CE" w:rsidRPr="00881BF9" w:rsidRDefault="00E618CE" w:rsidP="00AF0807">
            <w:pPr>
              <w:pStyle w:val="Sraopastraipa"/>
              <w:numPr>
                <w:ilvl w:val="1"/>
                <w:numId w:val="11"/>
              </w:numPr>
            </w:pPr>
          </w:p>
        </w:tc>
        <w:tc>
          <w:tcPr>
            <w:tcW w:w="4374" w:type="pct"/>
          </w:tcPr>
          <w:p w14:paraId="51CDE945" w14:textId="7202565F" w:rsidR="00E618CE" w:rsidRPr="00881BF9" w:rsidRDefault="00E618CE">
            <w:r w:rsidRPr="00881BF9">
              <w:t>tikrin</w:t>
            </w:r>
            <w:r w:rsidR="7591C74B" w:rsidRPr="00881BF9">
              <w:t>a</w:t>
            </w:r>
            <w:r w:rsidRPr="00881BF9">
              <w:t>mas duomenų formatas (datos, skaičiaus, teksto ar kitas nustatytas taisykles);</w:t>
            </w:r>
          </w:p>
        </w:tc>
      </w:tr>
      <w:tr w:rsidR="00881BF9" w:rsidRPr="00881BF9" w14:paraId="15C37E1A" w14:textId="77777777" w:rsidTr="30FC5C98">
        <w:tc>
          <w:tcPr>
            <w:tcW w:w="626" w:type="pct"/>
          </w:tcPr>
          <w:p w14:paraId="05EF27F3" w14:textId="77777777" w:rsidR="00E618CE" w:rsidRPr="00881BF9" w:rsidRDefault="00E618CE" w:rsidP="00AF0807">
            <w:pPr>
              <w:pStyle w:val="Sraopastraipa"/>
              <w:numPr>
                <w:ilvl w:val="1"/>
                <w:numId w:val="11"/>
              </w:numPr>
            </w:pPr>
          </w:p>
        </w:tc>
        <w:tc>
          <w:tcPr>
            <w:tcW w:w="4374" w:type="pct"/>
          </w:tcPr>
          <w:p w14:paraId="42DC3AAB" w14:textId="4C4D2B59" w:rsidR="00E618CE" w:rsidRPr="00881BF9" w:rsidRDefault="00E618CE">
            <w:r w:rsidRPr="00881BF9">
              <w:t>tikrinami įkeliamų rinkmenų plėtiniai ir dydžiai;</w:t>
            </w:r>
          </w:p>
        </w:tc>
      </w:tr>
      <w:tr w:rsidR="00881BF9" w:rsidRPr="00881BF9" w14:paraId="5DB960B3" w14:textId="77777777" w:rsidTr="30FC5C98">
        <w:tc>
          <w:tcPr>
            <w:tcW w:w="626" w:type="pct"/>
          </w:tcPr>
          <w:p w14:paraId="506A6B16" w14:textId="77777777" w:rsidR="00E618CE" w:rsidRPr="00881BF9" w:rsidRDefault="00E618CE" w:rsidP="00AF0807">
            <w:pPr>
              <w:pStyle w:val="Sraopastraipa"/>
              <w:numPr>
                <w:ilvl w:val="1"/>
                <w:numId w:val="11"/>
              </w:numPr>
            </w:pPr>
          </w:p>
        </w:tc>
        <w:tc>
          <w:tcPr>
            <w:tcW w:w="4374" w:type="pct"/>
          </w:tcPr>
          <w:p w14:paraId="1D9AFBC4" w14:textId="407D1334" w:rsidR="00E618CE" w:rsidRPr="00881BF9" w:rsidRDefault="00E618CE">
            <w:r w:rsidRPr="00881BF9">
              <w:t>atliekamas loginis tikrinimas tarp formos elementų – vieno formos elemento parinkimas (įvedimas) turi galėti įjungti/ išjungti kitus formos elementus ir atlikti kitus veiksmus, kurie turės būti suderinti su VRK.</w:t>
            </w:r>
          </w:p>
        </w:tc>
      </w:tr>
      <w:tr w:rsidR="00881BF9" w:rsidRPr="00881BF9" w14:paraId="04B8936A" w14:textId="77777777" w:rsidTr="30FC5C98">
        <w:tc>
          <w:tcPr>
            <w:tcW w:w="626" w:type="pct"/>
          </w:tcPr>
          <w:p w14:paraId="658C3180" w14:textId="77777777" w:rsidR="00912CB1" w:rsidRPr="00881BF9" w:rsidRDefault="00912CB1" w:rsidP="00AF0807">
            <w:pPr>
              <w:pStyle w:val="Sraopastraipa"/>
              <w:numPr>
                <w:ilvl w:val="0"/>
                <w:numId w:val="11"/>
              </w:numPr>
            </w:pPr>
          </w:p>
        </w:tc>
        <w:tc>
          <w:tcPr>
            <w:tcW w:w="4374" w:type="pct"/>
          </w:tcPr>
          <w:p w14:paraId="4E53ED04" w14:textId="4D2044F7" w:rsidR="00912CB1" w:rsidRPr="00881BF9" w:rsidRDefault="00912CB1" w:rsidP="00912CB1">
            <w:r w:rsidRPr="00881BF9">
              <w:t>VRKIS portalas turės būti pritaikyti AAA lygio reikalavimams.</w:t>
            </w:r>
          </w:p>
        </w:tc>
      </w:tr>
      <w:tr w:rsidR="00881BF9" w:rsidRPr="00881BF9" w14:paraId="0785BEE9" w14:textId="77777777" w:rsidTr="30FC5C98">
        <w:tc>
          <w:tcPr>
            <w:tcW w:w="626" w:type="pct"/>
          </w:tcPr>
          <w:p w14:paraId="79F8080E" w14:textId="77777777" w:rsidR="00912CB1" w:rsidRPr="00881BF9" w:rsidRDefault="00912CB1" w:rsidP="00AF0807">
            <w:pPr>
              <w:pStyle w:val="Sraopastraipa"/>
              <w:numPr>
                <w:ilvl w:val="0"/>
                <w:numId w:val="11"/>
              </w:numPr>
            </w:pPr>
          </w:p>
        </w:tc>
        <w:tc>
          <w:tcPr>
            <w:tcW w:w="4374" w:type="pct"/>
          </w:tcPr>
          <w:p w14:paraId="3B5A052F" w14:textId="5C97CA11" w:rsidR="00912CB1" w:rsidRPr="00881BF9" w:rsidRDefault="00912CB1" w:rsidP="00912CB1">
            <w:r w:rsidRPr="00881BF9">
              <w:t>VRKIS turės būti projektuojam</w:t>
            </w:r>
            <w:r w:rsidR="006A66C7" w:rsidRPr="00881BF9">
              <w:t>a</w:t>
            </w:r>
            <w:r w:rsidRPr="00881BF9">
              <w:t xml:space="preserve"> ir kuriam</w:t>
            </w:r>
            <w:r w:rsidR="006A66C7" w:rsidRPr="00881BF9">
              <w:t>a</w:t>
            </w:r>
            <w:r w:rsidRPr="00881BF9">
              <w:t xml:space="preserve"> vadovaujantis:</w:t>
            </w:r>
          </w:p>
        </w:tc>
      </w:tr>
      <w:tr w:rsidR="00881BF9" w:rsidRPr="00881BF9" w14:paraId="7706E02B" w14:textId="77777777" w:rsidTr="30FC5C98">
        <w:tc>
          <w:tcPr>
            <w:tcW w:w="626" w:type="pct"/>
          </w:tcPr>
          <w:p w14:paraId="4B83BD72" w14:textId="77777777" w:rsidR="00912CB1" w:rsidRPr="00881BF9" w:rsidRDefault="00912CB1" w:rsidP="00AF0807">
            <w:pPr>
              <w:pStyle w:val="Sraopastraipa"/>
              <w:numPr>
                <w:ilvl w:val="1"/>
                <w:numId w:val="11"/>
              </w:numPr>
            </w:pPr>
          </w:p>
        </w:tc>
        <w:tc>
          <w:tcPr>
            <w:tcW w:w="4374" w:type="pct"/>
          </w:tcPr>
          <w:p w14:paraId="18079C60" w14:textId="089F2ECC" w:rsidR="00912CB1" w:rsidRPr="00881BF9" w:rsidRDefault="00912CB1" w:rsidP="00912CB1">
            <w:r w:rsidRPr="00881BF9">
              <w:t>Pasaulinio saityno konsorciumo parengtomis Interneto tinklalapių turinio prieinamumo rekomendacijomis (angl. Web Content Accessibility Guidelines) 2.1;</w:t>
            </w:r>
          </w:p>
        </w:tc>
      </w:tr>
      <w:tr w:rsidR="00881BF9" w:rsidRPr="00881BF9" w14:paraId="73D9218A" w14:textId="77777777" w:rsidTr="30FC5C98">
        <w:tc>
          <w:tcPr>
            <w:tcW w:w="626" w:type="pct"/>
          </w:tcPr>
          <w:p w14:paraId="45B21016" w14:textId="77777777" w:rsidR="00912CB1" w:rsidRPr="00881BF9" w:rsidRDefault="00912CB1" w:rsidP="00AF0807">
            <w:pPr>
              <w:pStyle w:val="Sraopastraipa"/>
              <w:numPr>
                <w:ilvl w:val="1"/>
                <w:numId w:val="11"/>
              </w:numPr>
            </w:pPr>
          </w:p>
        </w:tc>
        <w:tc>
          <w:tcPr>
            <w:tcW w:w="4374" w:type="pct"/>
          </w:tcPr>
          <w:p w14:paraId="5B1FF3CF" w14:textId="5DD2ED33" w:rsidR="00912CB1" w:rsidRPr="00881BF9" w:rsidRDefault="00912CB1" w:rsidP="00912CB1">
            <w:r w:rsidRPr="00881BF9">
              <w:rPr>
                <w:szCs w:val="20"/>
              </w:rPr>
              <w:t>2019 m. balandžio 17 d. Europos Parlamento ir Tarybos direktyva (ES) 2019/882 dėl gaminių ir paslaugų prieinamumo reikalavimų;</w:t>
            </w:r>
          </w:p>
        </w:tc>
      </w:tr>
      <w:tr w:rsidR="00881BF9" w:rsidRPr="00881BF9" w14:paraId="364BC5AE" w14:textId="77777777" w:rsidTr="30FC5C98">
        <w:tc>
          <w:tcPr>
            <w:tcW w:w="626" w:type="pct"/>
          </w:tcPr>
          <w:p w14:paraId="5DB12312" w14:textId="77777777" w:rsidR="00912CB1" w:rsidRPr="00881BF9" w:rsidRDefault="00912CB1" w:rsidP="00AF0807">
            <w:pPr>
              <w:pStyle w:val="Sraopastraipa"/>
              <w:numPr>
                <w:ilvl w:val="1"/>
                <w:numId w:val="11"/>
              </w:numPr>
            </w:pPr>
          </w:p>
        </w:tc>
        <w:tc>
          <w:tcPr>
            <w:tcW w:w="4374" w:type="pct"/>
          </w:tcPr>
          <w:p w14:paraId="6F9B5D00" w14:textId="7FE293FE" w:rsidR="00912CB1" w:rsidRPr="00881BF9" w:rsidRDefault="00912CB1" w:rsidP="00912CB1">
            <w:r w:rsidRPr="00881BF9">
              <w:rPr>
                <w:szCs w:val="20"/>
              </w:rPr>
              <w:t>Lietuvos Respublikos gaminių ir paslaugų prieinamumo reikalavimų įstatymu;</w:t>
            </w:r>
          </w:p>
        </w:tc>
      </w:tr>
      <w:tr w:rsidR="00881BF9" w:rsidRPr="00881BF9" w14:paraId="1E504FD1" w14:textId="77777777" w:rsidTr="30FC5C98">
        <w:tc>
          <w:tcPr>
            <w:tcW w:w="626" w:type="pct"/>
          </w:tcPr>
          <w:p w14:paraId="31B061A4" w14:textId="77777777" w:rsidR="00912CB1" w:rsidRPr="00881BF9" w:rsidRDefault="00912CB1" w:rsidP="00AF0807">
            <w:pPr>
              <w:pStyle w:val="Sraopastraipa"/>
              <w:numPr>
                <w:ilvl w:val="1"/>
                <w:numId w:val="11"/>
              </w:numPr>
            </w:pPr>
          </w:p>
        </w:tc>
        <w:tc>
          <w:tcPr>
            <w:tcW w:w="4374" w:type="pct"/>
          </w:tcPr>
          <w:p w14:paraId="569E9F40" w14:textId="325468A4" w:rsidR="00912CB1" w:rsidRPr="00881BF9" w:rsidRDefault="00912CB1" w:rsidP="00912CB1">
            <w:r w:rsidRPr="00881BF9">
              <w:rPr>
                <w:szCs w:val="20"/>
              </w:rPr>
              <w:t>Neįgaliesiems pritaikytų valstybės ir savivaldybių institucijų ir įstaigų interneto svetainių kūrimo, testavimo ir įvertinimo metodinėmis rekomendacijomis, patvirtintomis Informacinės visuomenės plėtros komiteto prie Lietuvos Respublikos susisiekimo ministerijos direktoriaus 2013 m. gegužės 23 d. įsakymu Nr. T-72 „Dėl Informacinės visuomenės plėtros komiteto prie Lietuvos Respublikos Vyriausybės direktoriaus 2004 m. kovo 31 d. įsakymo Nr. T-40 „Dėl Neįgaliesiems pritaikytų interneto tinklalapių kūrimo, testavimo ir įvertinimo metodinių rekomendacijų patvirtinimo“ pakeitimo“;</w:t>
            </w:r>
          </w:p>
        </w:tc>
      </w:tr>
      <w:tr w:rsidR="00881BF9" w:rsidRPr="00881BF9" w14:paraId="0892930A" w14:textId="77777777" w:rsidTr="30FC5C98">
        <w:tc>
          <w:tcPr>
            <w:tcW w:w="626" w:type="pct"/>
          </w:tcPr>
          <w:p w14:paraId="05FD543A" w14:textId="77777777" w:rsidR="00912CB1" w:rsidRPr="00881BF9" w:rsidRDefault="00912CB1" w:rsidP="00AF0807">
            <w:pPr>
              <w:pStyle w:val="Sraopastraipa"/>
              <w:numPr>
                <w:ilvl w:val="1"/>
                <w:numId w:val="11"/>
              </w:numPr>
            </w:pPr>
          </w:p>
        </w:tc>
        <w:tc>
          <w:tcPr>
            <w:tcW w:w="4374" w:type="pct"/>
          </w:tcPr>
          <w:p w14:paraId="6294FBF3" w14:textId="6B3F2EAC" w:rsidR="00912CB1" w:rsidRPr="00881BF9" w:rsidRDefault="00912CB1" w:rsidP="00912CB1">
            <w:r w:rsidRPr="00881BF9">
              <w:rPr>
                <w:szCs w:val="20"/>
              </w:rPr>
              <w:t>VSSA parengta Valstybės ir savivaldybių institucijų Interneto svetainių pritaikymo neįgaliesiems vertinimo metodika (https://vssa.lrv.lt/lt/veiklos-sritys/interneto-svetainiu-prieinamumas/valstybes-ir-savivaldybiu-instituciju-interneto-svetainiu-pritaikymo-neigaliesiems-vertinimo-metodika/).</w:t>
            </w:r>
          </w:p>
        </w:tc>
      </w:tr>
      <w:tr w:rsidR="00881BF9" w:rsidRPr="00881BF9" w14:paraId="32E0C3B8" w14:textId="77777777" w:rsidTr="30FC5C98">
        <w:tc>
          <w:tcPr>
            <w:tcW w:w="626" w:type="pct"/>
          </w:tcPr>
          <w:p w14:paraId="1D3773A5" w14:textId="77777777" w:rsidR="00912CB1" w:rsidRPr="00881BF9" w:rsidRDefault="00912CB1" w:rsidP="00AF0807">
            <w:pPr>
              <w:pStyle w:val="Sraopastraipa"/>
              <w:numPr>
                <w:ilvl w:val="0"/>
                <w:numId w:val="11"/>
              </w:numPr>
            </w:pPr>
          </w:p>
        </w:tc>
        <w:tc>
          <w:tcPr>
            <w:tcW w:w="4374" w:type="pct"/>
          </w:tcPr>
          <w:p w14:paraId="735C316B" w14:textId="08F159DF" w:rsidR="00912CB1" w:rsidRPr="00881BF9" w:rsidRDefault="00912CB1" w:rsidP="00912CB1">
            <w:r w:rsidRPr="00881BF9">
              <w:t>Projektavimo metu turės būti pateiktas pilnos apimties A</w:t>
            </w:r>
            <w:r w:rsidR="006A66C7" w:rsidRPr="00881BF9">
              <w:t>A</w:t>
            </w:r>
            <w:r w:rsidRPr="00881BF9">
              <w:t xml:space="preserve">A reikalavimų sąrašas, kuriame būtų nurodoma kaip </w:t>
            </w:r>
            <w:r w:rsidR="006A66C7" w:rsidRPr="00881BF9">
              <w:t>VRKIS</w:t>
            </w:r>
            <w:r w:rsidRPr="00881BF9">
              <w:t xml:space="preserve"> konkrečius reikalavimus, bei nurodomos reikalavimų išimtys, kurios turės būti suderintos su Perkančiąja organizacija.</w:t>
            </w:r>
          </w:p>
        </w:tc>
      </w:tr>
      <w:tr w:rsidR="30FA2DED" w:rsidRPr="00881BF9" w14:paraId="59DE8665" w14:textId="77777777" w:rsidTr="0011672D">
        <w:trPr>
          <w:trHeight w:val="300"/>
        </w:trPr>
        <w:tc>
          <w:tcPr>
            <w:tcW w:w="626" w:type="pct"/>
          </w:tcPr>
          <w:p w14:paraId="577A1722" w14:textId="07151814" w:rsidR="30FA2DED" w:rsidRPr="00881BF9" w:rsidRDefault="30FA2DED" w:rsidP="00AF0807">
            <w:pPr>
              <w:pStyle w:val="Sraopastraipa"/>
              <w:numPr>
                <w:ilvl w:val="0"/>
                <w:numId w:val="11"/>
              </w:numPr>
            </w:pPr>
          </w:p>
        </w:tc>
        <w:tc>
          <w:tcPr>
            <w:tcW w:w="4374" w:type="pct"/>
          </w:tcPr>
          <w:p w14:paraId="1982DB0F" w14:textId="0A3D09CC" w:rsidR="7D99DB67" w:rsidRPr="00881BF9" w:rsidRDefault="7D99DB67" w:rsidP="30FA2DED">
            <w:r w:rsidRPr="00881BF9">
              <w:t xml:space="preserve">Visi VRKIS  atvaizduojami elementai </w:t>
            </w:r>
            <w:r w:rsidR="73A6D486" w:rsidRPr="00881BF9">
              <w:t xml:space="preserve">turi būti konstruojami taip, kad juos </w:t>
            </w:r>
            <w:r w:rsidRPr="00881BF9">
              <w:t xml:space="preserve"> gebėtų perskaityti ir asmenims su regos negalia skirtos ekrano skaityklės</w:t>
            </w:r>
            <w:r w:rsidR="564FCFE6" w:rsidRPr="00881BF9">
              <w:t>, t. y. puslapiavimo elementai, formų įraš</w:t>
            </w:r>
            <w:r w:rsidR="3809A83D" w:rsidRPr="00881BF9">
              <w:t>ų pavadinimai ir patys įrašai,</w:t>
            </w:r>
            <w:r w:rsidR="564FCFE6" w:rsidRPr="00881BF9">
              <w:t xml:space="preserve"> ir pan.</w:t>
            </w:r>
          </w:p>
        </w:tc>
      </w:tr>
    </w:tbl>
    <w:p w14:paraId="70BD328F" w14:textId="77777777" w:rsidR="00E618CE" w:rsidRPr="00881BF9" w:rsidRDefault="00E618CE" w:rsidP="00E618CE"/>
    <w:p w14:paraId="4E0451CC" w14:textId="7EE0C2F0" w:rsidR="00E618CE" w:rsidRPr="00881BF9" w:rsidRDefault="00E618CE" w:rsidP="00E618CE">
      <w:pPr>
        <w:pStyle w:val="Antrat2"/>
        <w:ind w:left="567" w:hanging="567"/>
      </w:pPr>
      <w:bookmarkStart w:id="74" w:name="_Toc178546564"/>
      <w:r w:rsidRPr="00881BF9">
        <w:t>Reikalavimai duomenų archyvavimui</w:t>
      </w:r>
      <w:bookmarkEnd w:id="74"/>
    </w:p>
    <w:p w14:paraId="02EC39B1" w14:textId="739CD6B2" w:rsidR="00E618CE" w:rsidRPr="00881BF9" w:rsidRDefault="00E618CE" w:rsidP="00E618CE">
      <w:pPr>
        <w:pStyle w:val="Antrat"/>
        <w:keepNext/>
        <w:rPr>
          <w:b w:val="0"/>
          <w:bCs w:val="0"/>
          <w:color w:val="auto"/>
        </w:rPr>
      </w:pPr>
      <w:r w:rsidRPr="00881BF9">
        <w:rPr>
          <w:b w:val="0"/>
          <w:color w:val="auto"/>
          <w:shd w:val="clear" w:color="auto" w:fill="E6E6E6"/>
        </w:rPr>
        <w:fldChar w:fldCharType="begin"/>
      </w:r>
      <w:r w:rsidRPr="00881BF9">
        <w:rPr>
          <w:b w:val="0"/>
          <w:bCs w:val="0"/>
          <w:color w:val="auto"/>
        </w:rPr>
        <w:instrText xml:space="preserve"> STYLEREF 1 \s </w:instrText>
      </w:r>
      <w:r w:rsidRPr="00881BF9">
        <w:rPr>
          <w:b w:val="0"/>
          <w:color w:val="auto"/>
          <w:shd w:val="clear" w:color="auto" w:fill="E6E6E6"/>
        </w:rPr>
        <w:fldChar w:fldCharType="separate"/>
      </w:r>
      <w:r w:rsidR="00881BF9" w:rsidRPr="00881BF9">
        <w:rPr>
          <w:b w:val="0"/>
          <w:bCs w:val="0"/>
          <w:color w:val="auto"/>
        </w:rPr>
        <w:t>9</w:t>
      </w:r>
      <w:r w:rsidRPr="00881BF9">
        <w:rPr>
          <w:b w:val="0"/>
          <w:color w:val="auto"/>
          <w:shd w:val="clear" w:color="auto" w:fill="E6E6E6"/>
        </w:rPr>
        <w:fldChar w:fldCharType="end"/>
      </w:r>
      <w:r w:rsidRPr="00881BF9">
        <w:rPr>
          <w:b w:val="0"/>
          <w:bCs w:val="0"/>
          <w:color w:val="auto"/>
        </w:rPr>
        <w:t>.</w:t>
      </w:r>
      <w:r w:rsidRPr="00881BF9">
        <w:rPr>
          <w:b w:val="0"/>
          <w:color w:val="auto"/>
          <w:shd w:val="clear" w:color="auto" w:fill="E6E6E6"/>
        </w:rPr>
        <w:fldChar w:fldCharType="begin"/>
      </w:r>
      <w:r w:rsidRPr="00881BF9">
        <w:rPr>
          <w:b w:val="0"/>
          <w:bCs w:val="0"/>
          <w:color w:val="auto"/>
        </w:rPr>
        <w:instrText xml:space="preserve"> SEQ Table \* ARABIC \s 1 </w:instrText>
      </w:r>
      <w:r w:rsidRPr="00881BF9">
        <w:rPr>
          <w:b w:val="0"/>
          <w:color w:val="auto"/>
          <w:shd w:val="clear" w:color="auto" w:fill="E6E6E6"/>
        </w:rPr>
        <w:fldChar w:fldCharType="separate"/>
      </w:r>
      <w:r w:rsidR="00881BF9" w:rsidRPr="00881BF9">
        <w:rPr>
          <w:b w:val="0"/>
          <w:bCs w:val="0"/>
          <w:color w:val="auto"/>
        </w:rPr>
        <w:t>14</w:t>
      </w:r>
      <w:r w:rsidRPr="00881BF9">
        <w:rPr>
          <w:b w:val="0"/>
          <w:color w:val="auto"/>
          <w:shd w:val="clear" w:color="auto" w:fill="E6E6E6"/>
        </w:rPr>
        <w:fldChar w:fldCharType="end"/>
      </w:r>
      <w:r w:rsidRPr="00881BF9">
        <w:rPr>
          <w:b w:val="0"/>
          <w:bCs w:val="0"/>
          <w:color w:val="auto"/>
        </w:rPr>
        <w:t xml:space="preserve"> lentelė. Reikalavimai duomenų archyvavimui</w:t>
      </w:r>
    </w:p>
    <w:tbl>
      <w:tblPr>
        <w:tblStyle w:val="Lentelstinklelis"/>
        <w:tblW w:w="5000" w:type="pct"/>
        <w:tblLook w:val="04A0" w:firstRow="1" w:lastRow="0" w:firstColumn="1" w:lastColumn="0" w:noHBand="0" w:noVBand="1"/>
      </w:tblPr>
      <w:tblGrid>
        <w:gridCol w:w="1129"/>
        <w:gridCol w:w="7890"/>
      </w:tblGrid>
      <w:tr w:rsidR="00881BF9" w:rsidRPr="00881BF9" w14:paraId="24589277" w14:textId="77777777" w:rsidTr="7E85B070">
        <w:trPr>
          <w:tblHeader/>
        </w:trPr>
        <w:tc>
          <w:tcPr>
            <w:tcW w:w="626" w:type="pct"/>
            <w:shd w:val="clear" w:color="auto" w:fill="F2F2F2" w:themeFill="background1" w:themeFillShade="F2"/>
            <w:vAlign w:val="center"/>
          </w:tcPr>
          <w:p w14:paraId="3B6DE5A3" w14:textId="77777777" w:rsidR="00E618CE" w:rsidRPr="00881BF9" w:rsidRDefault="00E618CE">
            <w:pPr>
              <w:jc w:val="left"/>
              <w:rPr>
                <w:b/>
                <w:bCs/>
              </w:rPr>
            </w:pPr>
            <w:r w:rsidRPr="00881BF9">
              <w:rPr>
                <w:b/>
                <w:bCs/>
              </w:rPr>
              <w:t>Nr.</w:t>
            </w:r>
          </w:p>
        </w:tc>
        <w:tc>
          <w:tcPr>
            <w:tcW w:w="4374" w:type="pct"/>
            <w:shd w:val="clear" w:color="auto" w:fill="F2F2F2" w:themeFill="background1" w:themeFillShade="F2"/>
            <w:vAlign w:val="center"/>
          </w:tcPr>
          <w:p w14:paraId="020F69C0" w14:textId="77777777" w:rsidR="00E618CE" w:rsidRPr="00881BF9" w:rsidRDefault="00E618CE">
            <w:pPr>
              <w:jc w:val="left"/>
              <w:rPr>
                <w:b/>
                <w:bCs/>
              </w:rPr>
            </w:pPr>
            <w:r w:rsidRPr="00881BF9">
              <w:rPr>
                <w:b/>
                <w:bCs/>
              </w:rPr>
              <w:t>Reikalavimas</w:t>
            </w:r>
          </w:p>
        </w:tc>
      </w:tr>
      <w:tr w:rsidR="00881BF9" w:rsidRPr="00881BF9" w14:paraId="66F8EB45" w14:textId="77777777" w:rsidTr="7E85B070">
        <w:tc>
          <w:tcPr>
            <w:tcW w:w="626" w:type="pct"/>
          </w:tcPr>
          <w:p w14:paraId="74F79D0C" w14:textId="77777777" w:rsidR="00E618CE" w:rsidRPr="00881BF9" w:rsidRDefault="00E618CE" w:rsidP="00AF0807">
            <w:pPr>
              <w:pStyle w:val="Sraopastraipa"/>
              <w:numPr>
                <w:ilvl w:val="0"/>
                <w:numId w:val="11"/>
              </w:numPr>
            </w:pPr>
          </w:p>
        </w:tc>
        <w:tc>
          <w:tcPr>
            <w:tcW w:w="4374" w:type="pct"/>
          </w:tcPr>
          <w:p w14:paraId="5A50C095" w14:textId="76BDBBB2" w:rsidR="00E618CE" w:rsidRPr="00881BF9" w:rsidRDefault="00E618CE">
            <w:r w:rsidRPr="00881BF9">
              <w:t xml:space="preserve">VRKIS turi turėti funkcijas, suteikiančias galimybę atlikti VRKIS tvarkomų duomenų loginį archyvavimą. Realizuojant loginio duomenų archyvavimo priemones, duomenų objektui (įrašui, susijusiems įrašams, failui ar kitam objektui) turi būti priskiriamas archyvo požymis, VRKIS funkciniams moduliams paliekant tokio paties lygio prieigą kaip ir prie nearchyvuotų duomenų. </w:t>
            </w:r>
          </w:p>
        </w:tc>
      </w:tr>
      <w:tr w:rsidR="00881BF9" w:rsidRPr="00881BF9" w14:paraId="1C8478B5" w14:textId="77777777" w:rsidTr="7E85B070">
        <w:tc>
          <w:tcPr>
            <w:tcW w:w="626" w:type="pct"/>
          </w:tcPr>
          <w:p w14:paraId="3295808E" w14:textId="77777777" w:rsidR="00E618CE" w:rsidRPr="00881BF9" w:rsidRDefault="00E618CE" w:rsidP="00AF0807">
            <w:pPr>
              <w:pStyle w:val="Sraopastraipa"/>
              <w:numPr>
                <w:ilvl w:val="0"/>
                <w:numId w:val="11"/>
              </w:numPr>
            </w:pPr>
          </w:p>
        </w:tc>
        <w:tc>
          <w:tcPr>
            <w:tcW w:w="4374" w:type="pct"/>
          </w:tcPr>
          <w:p w14:paraId="2C719596" w14:textId="43794846" w:rsidR="00E618CE" w:rsidRPr="00881BF9" w:rsidRDefault="00E618CE">
            <w:r w:rsidRPr="00881BF9">
              <w:t>VRKIS funkcinių modulių veiklos logikoje turi būti numatytos taisyklės kaip elgtis su logiškai suarchyvuotais duomenimis (pvz., vykdant turinio paiešką, paiešką atlikti tik tuose VRKIS duomenyse, kurie nėra pažymėti kaip perkelti į VRKIS loginį archyvą</w:t>
            </w:r>
            <w:r w:rsidR="498C9972" w:rsidRPr="00881BF9">
              <w:t>)</w:t>
            </w:r>
            <w:r w:rsidR="69DA86D7" w:rsidRPr="00881BF9">
              <w:t>.</w:t>
            </w:r>
          </w:p>
        </w:tc>
      </w:tr>
      <w:tr w:rsidR="00E618CE" w:rsidRPr="00881BF9" w14:paraId="25E70763" w14:textId="77777777" w:rsidTr="7E85B070">
        <w:tc>
          <w:tcPr>
            <w:tcW w:w="626" w:type="pct"/>
          </w:tcPr>
          <w:p w14:paraId="211769BC" w14:textId="77777777" w:rsidR="00E618CE" w:rsidRPr="00881BF9" w:rsidRDefault="00E618CE" w:rsidP="00AF0807">
            <w:pPr>
              <w:pStyle w:val="Sraopastraipa"/>
              <w:numPr>
                <w:ilvl w:val="0"/>
                <w:numId w:val="11"/>
              </w:numPr>
            </w:pPr>
          </w:p>
        </w:tc>
        <w:tc>
          <w:tcPr>
            <w:tcW w:w="4374" w:type="pct"/>
          </w:tcPr>
          <w:p w14:paraId="1A400AB2" w14:textId="603E2395" w:rsidR="00E618CE" w:rsidRPr="00881BF9" w:rsidRDefault="000F04CD">
            <w:r w:rsidRPr="00881BF9">
              <w:t xml:space="preserve">Projektavimo metu su Perkančiąja organizacija turės būti suderinta kurios duomenų grupės po archyvinio požymio priskyrimo, turės būti perkeliamos į atskirą archyvinę duomenų bazę ar saugyklą, </w:t>
            </w:r>
            <w:r w:rsidR="00E618CE" w:rsidRPr="00881BF9">
              <w:t>apibrėžtos archyvuotinų duomenų taisyklės (dažnumas, apimtis ir pan.).</w:t>
            </w:r>
          </w:p>
        </w:tc>
      </w:tr>
    </w:tbl>
    <w:p w14:paraId="4B5A7F48" w14:textId="77777777" w:rsidR="00E618CE" w:rsidRPr="00881BF9" w:rsidRDefault="00E618CE" w:rsidP="00E618CE"/>
    <w:p w14:paraId="56E04E84" w14:textId="5F1EFB42" w:rsidR="00D22DC7" w:rsidRPr="00881BF9" w:rsidRDefault="00D22DC7" w:rsidP="00D22DC7">
      <w:pPr>
        <w:pStyle w:val="Antrat2"/>
        <w:ind w:left="567" w:hanging="567"/>
      </w:pPr>
      <w:bookmarkStart w:id="75" w:name="_Toc178546565"/>
      <w:r w:rsidRPr="00881BF9">
        <w:t>Reikalavimai auditavimui</w:t>
      </w:r>
      <w:bookmarkEnd w:id="75"/>
    </w:p>
    <w:p w14:paraId="7631086C" w14:textId="12A115C0" w:rsidR="00D22DC7" w:rsidRPr="00881BF9" w:rsidRDefault="00D22DC7" w:rsidP="00D22DC7">
      <w:pPr>
        <w:pStyle w:val="Antrat"/>
        <w:keepNext/>
        <w:rPr>
          <w:b w:val="0"/>
          <w:bCs w:val="0"/>
          <w:color w:val="auto"/>
        </w:rPr>
      </w:pPr>
      <w:r w:rsidRPr="00881BF9">
        <w:rPr>
          <w:b w:val="0"/>
          <w:color w:val="auto"/>
          <w:shd w:val="clear" w:color="auto" w:fill="E6E6E6"/>
        </w:rPr>
        <w:fldChar w:fldCharType="begin"/>
      </w:r>
      <w:r w:rsidRPr="00881BF9">
        <w:rPr>
          <w:b w:val="0"/>
          <w:bCs w:val="0"/>
          <w:color w:val="auto"/>
        </w:rPr>
        <w:instrText xml:space="preserve"> STYLEREF 1 \s </w:instrText>
      </w:r>
      <w:r w:rsidRPr="00881BF9">
        <w:rPr>
          <w:b w:val="0"/>
          <w:color w:val="auto"/>
          <w:shd w:val="clear" w:color="auto" w:fill="E6E6E6"/>
        </w:rPr>
        <w:fldChar w:fldCharType="separate"/>
      </w:r>
      <w:r w:rsidR="00881BF9" w:rsidRPr="00881BF9">
        <w:rPr>
          <w:b w:val="0"/>
          <w:bCs w:val="0"/>
          <w:color w:val="auto"/>
        </w:rPr>
        <w:t>9</w:t>
      </w:r>
      <w:r w:rsidRPr="00881BF9">
        <w:rPr>
          <w:b w:val="0"/>
          <w:color w:val="auto"/>
          <w:shd w:val="clear" w:color="auto" w:fill="E6E6E6"/>
        </w:rPr>
        <w:fldChar w:fldCharType="end"/>
      </w:r>
      <w:r w:rsidRPr="00881BF9">
        <w:rPr>
          <w:b w:val="0"/>
          <w:bCs w:val="0"/>
          <w:color w:val="auto"/>
        </w:rPr>
        <w:t>.</w:t>
      </w:r>
      <w:r w:rsidRPr="00881BF9">
        <w:rPr>
          <w:b w:val="0"/>
          <w:color w:val="auto"/>
          <w:shd w:val="clear" w:color="auto" w:fill="E6E6E6"/>
        </w:rPr>
        <w:fldChar w:fldCharType="begin"/>
      </w:r>
      <w:r w:rsidRPr="00881BF9">
        <w:rPr>
          <w:b w:val="0"/>
          <w:bCs w:val="0"/>
          <w:color w:val="auto"/>
        </w:rPr>
        <w:instrText xml:space="preserve"> SEQ Table \* ARABIC \s 1 </w:instrText>
      </w:r>
      <w:r w:rsidRPr="00881BF9">
        <w:rPr>
          <w:b w:val="0"/>
          <w:color w:val="auto"/>
          <w:shd w:val="clear" w:color="auto" w:fill="E6E6E6"/>
        </w:rPr>
        <w:fldChar w:fldCharType="separate"/>
      </w:r>
      <w:r w:rsidR="00881BF9" w:rsidRPr="00881BF9">
        <w:rPr>
          <w:b w:val="0"/>
          <w:bCs w:val="0"/>
          <w:color w:val="auto"/>
        </w:rPr>
        <w:t>15</w:t>
      </w:r>
      <w:r w:rsidRPr="00881BF9">
        <w:rPr>
          <w:b w:val="0"/>
          <w:color w:val="auto"/>
          <w:shd w:val="clear" w:color="auto" w:fill="E6E6E6"/>
        </w:rPr>
        <w:fldChar w:fldCharType="end"/>
      </w:r>
      <w:r w:rsidRPr="00881BF9">
        <w:rPr>
          <w:b w:val="0"/>
          <w:bCs w:val="0"/>
          <w:color w:val="auto"/>
        </w:rPr>
        <w:t xml:space="preserve"> lentelė. Reikalavimai duomenų archyvavimui</w:t>
      </w:r>
    </w:p>
    <w:tbl>
      <w:tblPr>
        <w:tblStyle w:val="Lentelstinklelis"/>
        <w:tblW w:w="5000" w:type="pct"/>
        <w:tblLook w:val="04A0" w:firstRow="1" w:lastRow="0" w:firstColumn="1" w:lastColumn="0" w:noHBand="0" w:noVBand="1"/>
      </w:tblPr>
      <w:tblGrid>
        <w:gridCol w:w="1129"/>
        <w:gridCol w:w="7890"/>
      </w:tblGrid>
      <w:tr w:rsidR="00881BF9" w:rsidRPr="00881BF9" w14:paraId="03373795" w14:textId="77777777">
        <w:trPr>
          <w:tblHeader/>
        </w:trPr>
        <w:tc>
          <w:tcPr>
            <w:tcW w:w="626" w:type="pct"/>
            <w:shd w:val="clear" w:color="auto" w:fill="F2F2F2" w:themeFill="background1" w:themeFillShade="F2"/>
            <w:vAlign w:val="center"/>
          </w:tcPr>
          <w:p w14:paraId="521D1BB5" w14:textId="77777777" w:rsidR="00D22DC7" w:rsidRPr="00881BF9" w:rsidRDefault="00D22DC7">
            <w:pPr>
              <w:jc w:val="left"/>
              <w:rPr>
                <w:b/>
                <w:bCs/>
              </w:rPr>
            </w:pPr>
            <w:r w:rsidRPr="00881BF9">
              <w:rPr>
                <w:b/>
                <w:bCs/>
              </w:rPr>
              <w:t>Nr.</w:t>
            </w:r>
          </w:p>
        </w:tc>
        <w:tc>
          <w:tcPr>
            <w:tcW w:w="4374" w:type="pct"/>
            <w:shd w:val="clear" w:color="auto" w:fill="F2F2F2" w:themeFill="background1" w:themeFillShade="F2"/>
            <w:vAlign w:val="center"/>
          </w:tcPr>
          <w:p w14:paraId="41BCCDFD" w14:textId="77777777" w:rsidR="00D22DC7" w:rsidRPr="00881BF9" w:rsidRDefault="00D22DC7">
            <w:pPr>
              <w:jc w:val="left"/>
              <w:rPr>
                <w:b/>
                <w:bCs/>
              </w:rPr>
            </w:pPr>
            <w:r w:rsidRPr="00881BF9">
              <w:rPr>
                <w:b/>
                <w:bCs/>
              </w:rPr>
              <w:t>Reikalavimas</w:t>
            </w:r>
          </w:p>
        </w:tc>
      </w:tr>
      <w:tr w:rsidR="00881BF9" w:rsidRPr="00454659" w14:paraId="3C65E470" w14:textId="77777777">
        <w:tc>
          <w:tcPr>
            <w:tcW w:w="626" w:type="pct"/>
          </w:tcPr>
          <w:p w14:paraId="785C0C58" w14:textId="77777777" w:rsidR="00D22DC7" w:rsidRPr="00454659" w:rsidRDefault="00D22DC7" w:rsidP="00AF0807">
            <w:pPr>
              <w:pStyle w:val="Sraopastraipa"/>
              <w:numPr>
                <w:ilvl w:val="0"/>
                <w:numId w:val="11"/>
              </w:numPr>
            </w:pPr>
          </w:p>
        </w:tc>
        <w:tc>
          <w:tcPr>
            <w:tcW w:w="4374" w:type="pct"/>
          </w:tcPr>
          <w:p w14:paraId="7E52752B" w14:textId="1236CC2D" w:rsidR="00D22DC7" w:rsidRPr="00454659" w:rsidRDefault="005F1359">
            <w:r w:rsidRPr="00454659">
              <w:t xml:space="preserve">VRKIS </w:t>
            </w:r>
            <w:r w:rsidR="00186224" w:rsidRPr="00454659">
              <w:t>komponentai (</w:t>
            </w:r>
            <w:r w:rsidR="64510400" w:rsidRPr="00DF3C52">
              <w:t>esami,</w:t>
            </w:r>
            <w:r w:rsidR="005474AF" w:rsidRPr="00454659">
              <w:t xml:space="preserve"> kuriami ar modernizuojami</w:t>
            </w:r>
            <w:r w:rsidR="00186224" w:rsidRPr="00454659">
              <w:t>)</w:t>
            </w:r>
            <w:r w:rsidR="005474AF" w:rsidRPr="00454659">
              <w:t xml:space="preserve"> turės užtikrinti </w:t>
            </w:r>
            <w:r w:rsidR="002C213C" w:rsidRPr="00454659">
              <w:t>naudotojų veiksmų ir įvykių auditavimą bei audito duomenų perdavimą į Perkančiosios or</w:t>
            </w:r>
            <w:r w:rsidR="00BB2D7A" w:rsidRPr="00454659">
              <w:t>ganizacijos naudojamą VRKIS audito komponentą.</w:t>
            </w:r>
          </w:p>
        </w:tc>
      </w:tr>
      <w:tr w:rsidR="0069522B" w:rsidRPr="00454659" w14:paraId="21E1266E" w14:textId="77777777">
        <w:tc>
          <w:tcPr>
            <w:tcW w:w="626" w:type="pct"/>
          </w:tcPr>
          <w:p w14:paraId="3EC59358" w14:textId="77777777" w:rsidR="0069522B" w:rsidRPr="00454659" w:rsidRDefault="0069522B" w:rsidP="00AF0807">
            <w:pPr>
              <w:pStyle w:val="Sraopastraipa"/>
              <w:numPr>
                <w:ilvl w:val="0"/>
                <w:numId w:val="11"/>
              </w:numPr>
            </w:pPr>
          </w:p>
        </w:tc>
        <w:tc>
          <w:tcPr>
            <w:tcW w:w="4374" w:type="pct"/>
          </w:tcPr>
          <w:p w14:paraId="3CB25E87" w14:textId="5B439F0E" w:rsidR="0069522B" w:rsidRPr="00454659" w:rsidRDefault="00C6570B">
            <w:r w:rsidRPr="00454659">
              <w:t>Detalus au</w:t>
            </w:r>
            <w:r w:rsidR="00D11E11" w:rsidRPr="00454659">
              <w:t xml:space="preserve">dituojamų VRKIS komponentų sąrašas bei auditavimo </w:t>
            </w:r>
            <w:r w:rsidR="00180D0F" w:rsidRPr="00454659">
              <w:t xml:space="preserve">apimtis (kuri gali būti skirtinga </w:t>
            </w:r>
            <w:r w:rsidR="000552B3" w:rsidRPr="00454659">
              <w:t>skirtingiems komponentams</w:t>
            </w:r>
            <w:r w:rsidR="00180D0F" w:rsidRPr="00454659">
              <w:t>)</w:t>
            </w:r>
            <w:r w:rsidR="000552B3" w:rsidRPr="00454659">
              <w:t xml:space="preserve"> turės būti </w:t>
            </w:r>
            <w:r w:rsidR="00652CEA" w:rsidRPr="00454659">
              <w:t xml:space="preserve">su Perkančiąja organizacija suderintas analizės ir projektavimo metu. </w:t>
            </w:r>
          </w:p>
        </w:tc>
      </w:tr>
      <w:tr w:rsidR="00881BF9" w:rsidRPr="00881BF9" w14:paraId="26D314AF" w14:textId="77777777">
        <w:tc>
          <w:tcPr>
            <w:tcW w:w="626" w:type="pct"/>
          </w:tcPr>
          <w:p w14:paraId="2BF9733B" w14:textId="77777777" w:rsidR="00D22DC7" w:rsidRPr="00881BF9" w:rsidRDefault="00D22DC7" w:rsidP="00AF0807">
            <w:pPr>
              <w:pStyle w:val="Sraopastraipa"/>
              <w:numPr>
                <w:ilvl w:val="0"/>
                <w:numId w:val="11"/>
              </w:numPr>
            </w:pPr>
          </w:p>
        </w:tc>
        <w:tc>
          <w:tcPr>
            <w:tcW w:w="4374" w:type="pct"/>
          </w:tcPr>
          <w:p w14:paraId="1BC67068" w14:textId="78307CD0" w:rsidR="00D22DC7" w:rsidRPr="00881BF9" w:rsidRDefault="00E630DE">
            <w:r w:rsidRPr="00881BF9">
              <w:t>VRKIS modernizavimo metu taip pat turės būti atliktas š</w:t>
            </w:r>
            <w:r w:rsidR="00A20523" w:rsidRPr="00881BF9">
              <w:t>iuo metu naudojamo Elasticsearch išplėtimas,</w:t>
            </w:r>
            <w:r w:rsidR="00605434" w:rsidRPr="00881BF9">
              <w:t xml:space="preserve"> audituo</w:t>
            </w:r>
            <w:r w:rsidR="00D53F0E" w:rsidRPr="00881BF9">
              <w:t>jant</w:t>
            </w:r>
            <w:r w:rsidR="00605434" w:rsidRPr="00881BF9">
              <w:t xml:space="preserve"> visus </w:t>
            </w:r>
            <w:r w:rsidR="00C92745" w:rsidRPr="00881BF9">
              <w:t xml:space="preserve">VRKIS </w:t>
            </w:r>
            <w:r w:rsidR="00605434" w:rsidRPr="00881BF9">
              <w:t>posistemėse atliekamų veiksmų įrašus</w:t>
            </w:r>
            <w:r w:rsidR="00C92745" w:rsidRPr="00881BF9">
              <w:t xml:space="preserve"> (tiek naujai kuriamų tiek šiuo metu jau veikiančių)</w:t>
            </w:r>
          </w:p>
        </w:tc>
      </w:tr>
      <w:tr w:rsidR="00881BF9" w:rsidRPr="00881BF9" w14:paraId="2C3ACA4B" w14:textId="77777777">
        <w:tc>
          <w:tcPr>
            <w:tcW w:w="626" w:type="pct"/>
          </w:tcPr>
          <w:p w14:paraId="3EDD7AC6" w14:textId="77777777" w:rsidR="00805175" w:rsidRPr="00881BF9" w:rsidRDefault="00805175" w:rsidP="00AF0807">
            <w:pPr>
              <w:pStyle w:val="Sraopastraipa"/>
              <w:numPr>
                <w:ilvl w:val="0"/>
                <w:numId w:val="11"/>
              </w:numPr>
            </w:pPr>
          </w:p>
        </w:tc>
        <w:tc>
          <w:tcPr>
            <w:tcW w:w="4374" w:type="pct"/>
          </w:tcPr>
          <w:p w14:paraId="51BBC9D5" w14:textId="00BCBC39" w:rsidR="00805175" w:rsidRPr="00881BF9" w:rsidRDefault="00135C27">
            <w:r w:rsidRPr="00881BF9">
              <w:t xml:space="preserve">VRKIS modernizavimo metu turės būti </w:t>
            </w:r>
            <w:r w:rsidR="00F61A72" w:rsidRPr="00881BF9">
              <w:t>atliktas a</w:t>
            </w:r>
            <w:r w:rsidR="00805175" w:rsidRPr="00881BF9">
              <w:t>uditavim</w:t>
            </w:r>
            <w:r w:rsidR="00F61A72" w:rsidRPr="00881BF9">
              <w:t>o</w:t>
            </w:r>
            <w:r w:rsidR="00805175" w:rsidRPr="00881BF9">
              <w:t xml:space="preserve"> optimiz</w:t>
            </w:r>
            <w:r w:rsidR="00F61A72" w:rsidRPr="00881BF9">
              <w:t>avimas</w:t>
            </w:r>
            <w:r w:rsidR="00805175" w:rsidRPr="00881BF9">
              <w:t>, parengiant anomalijų taisykles nustatomas iš audito įrašų, užtikrinant, kad visi naujai kuriami komponentai būtų tinkamai audituojami ir analizuojami.</w:t>
            </w:r>
          </w:p>
        </w:tc>
      </w:tr>
      <w:tr w:rsidR="00881BF9" w:rsidRPr="00881BF9" w14:paraId="1B888801" w14:textId="77777777">
        <w:tc>
          <w:tcPr>
            <w:tcW w:w="626" w:type="pct"/>
          </w:tcPr>
          <w:p w14:paraId="30272CBC" w14:textId="77777777" w:rsidR="00805175" w:rsidRPr="00881BF9" w:rsidRDefault="00805175" w:rsidP="00AF0807">
            <w:pPr>
              <w:pStyle w:val="Sraopastraipa"/>
              <w:numPr>
                <w:ilvl w:val="0"/>
                <w:numId w:val="11"/>
              </w:numPr>
            </w:pPr>
          </w:p>
        </w:tc>
        <w:tc>
          <w:tcPr>
            <w:tcW w:w="4374" w:type="pct"/>
          </w:tcPr>
          <w:p w14:paraId="69EBF0FA" w14:textId="7C89B5D9" w:rsidR="00805175" w:rsidRPr="00881BF9" w:rsidRDefault="00F047F6">
            <w:r w:rsidRPr="00881BF9">
              <w:t>Turi būti galimybė a</w:t>
            </w:r>
            <w:r w:rsidR="006A2D2C" w:rsidRPr="00881BF9">
              <w:t>nomalijų įspėjam</w:t>
            </w:r>
            <w:r w:rsidRPr="00881BF9">
              <w:t>uosius</w:t>
            </w:r>
            <w:r w:rsidR="006A2D2C" w:rsidRPr="00881BF9">
              <w:t xml:space="preserve"> pranešim</w:t>
            </w:r>
            <w:r w:rsidRPr="00881BF9">
              <w:t>us</w:t>
            </w:r>
            <w:r w:rsidR="006A2D2C" w:rsidRPr="00881BF9">
              <w:t xml:space="preserve"> si</w:t>
            </w:r>
            <w:r w:rsidR="006D7809" w:rsidRPr="00881BF9">
              <w:t>ųsti</w:t>
            </w:r>
            <w:r w:rsidR="006A2D2C" w:rsidRPr="00881BF9">
              <w:t xml:space="preserve"> el. paštu</w:t>
            </w:r>
            <w:r w:rsidR="006D7809" w:rsidRPr="00881BF9">
              <w:t>.</w:t>
            </w:r>
          </w:p>
        </w:tc>
      </w:tr>
      <w:tr w:rsidR="00881BF9" w:rsidRPr="00881BF9" w14:paraId="5687466E" w14:textId="77777777">
        <w:tc>
          <w:tcPr>
            <w:tcW w:w="626" w:type="pct"/>
          </w:tcPr>
          <w:p w14:paraId="592D13B3" w14:textId="77777777" w:rsidR="00C23CD5" w:rsidRPr="00881BF9" w:rsidRDefault="00C23CD5" w:rsidP="00AF0807">
            <w:pPr>
              <w:pStyle w:val="Sraopastraipa"/>
              <w:numPr>
                <w:ilvl w:val="0"/>
                <w:numId w:val="11"/>
              </w:numPr>
            </w:pPr>
          </w:p>
        </w:tc>
        <w:tc>
          <w:tcPr>
            <w:tcW w:w="4374" w:type="pct"/>
          </w:tcPr>
          <w:p w14:paraId="241318B8" w14:textId="4EB2F5E4" w:rsidR="009D0701" w:rsidRPr="00881BF9" w:rsidRDefault="00DF474C" w:rsidP="009D0701">
            <w:r w:rsidRPr="00881BF9">
              <w:t xml:space="preserve">Turi būti užtikrinamas </w:t>
            </w:r>
            <w:r w:rsidR="009D0701" w:rsidRPr="00881BF9">
              <w:t>naudotojų veiksmų auditavimą</w:t>
            </w:r>
            <w:r w:rsidRPr="00881BF9">
              <w:t xml:space="preserve"> apie</w:t>
            </w:r>
            <w:r w:rsidR="009D0701" w:rsidRPr="00881BF9">
              <w:t>:</w:t>
            </w:r>
          </w:p>
          <w:p w14:paraId="0BA808F6" w14:textId="51026E55" w:rsidR="009D0701" w:rsidRPr="00881BF9" w:rsidRDefault="009D0701" w:rsidP="000F5269">
            <w:pPr>
              <w:pStyle w:val="Sraopastraipa"/>
              <w:numPr>
                <w:ilvl w:val="0"/>
                <w:numId w:val="72"/>
              </w:numPr>
            </w:pPr>
            <w:r w:rsidRPr="00881BF9">
              <w:t>naudotojų, administratorių prisijungimą (ir nesėkmingus bandymus prisijungti) / atsijungimą</w:t>
            </w:r>
            <w:r w:rsidR="004251BF" w:rsidRPr="00881BF9">
              <w:t xml:space="preserve"> prie </w:t>
            </w:r>
            <w:r w:rsidRPr="00881BF9">
              <w:t>;</w:t>
            </w:r>
          </w:p>
          <w:p w14:paraId="3159A121" w14:textId="332A3188" w:rsidR="00C23CD5" w:rsidRPr="00881BF9" w:rsidRDefault="009D0701" w:rsidP="000F5269">
            <w:pPr>
              <w:pStyle w:val="Sraopastraipa"/>
              <w:numPr>
                <w:ilvl w:val="0"/>
                <w:numId w:val="72"/>
              </w:numPr>
            </w:pPr>
            <w:r w:rsidRPr="00881BF9">
              <w:t>naudotojų ir administratorių atliekamus veiksmus</w:t>
            </w:r>
            <w:r w:rsidR="00A05890" w:rsidRPr="00881BF9">
              <w:t>.</w:t>
            </w:r>
          </w:p>
        </w:tc>
      </w:tr>
      <w:tr w:rsidR="00881BF9" w:rsidRPr="00881BF9" w14:paraId="2F3112D1" w14:textId="77777777">
        <w:tc>
          <w:tcPr>
            <w:tcW w:w="626" w:type="pct"/>
          </w:tcPr>
          <w:p w14:paraId="4FF63CDF" w14:textId="77777777" w:rsidR="00C23CD5" w:rsidRPr="00881BF9" w:rsidRDefault="00C23CD5" w:rsidP="00AF0807">
            <w:pPr>
              <w:pStyle w:val="Sraopastraipa"/>
              <w:numPr>
                <w:ilvl w:val="0"/>
                <w:numId w:val="11"/>
              </w:numPr>
            </w:pPr>
          </w:p>
        </w:tc>
        <w:tc>
          <w:tcPr>
            <w:tcW w:w="4374" w:type="pct"/>
          </w:tcPr>
          <w:p w14:paraId="348A0D68" w14:textId="78F235E7" w:rsidR="00C23CD5" w:rsidRPr="00881BF9" w:rsidRDefault="00066D73">
            <w:r w:rsidRPr="00881BF9">
              <w:t xml:space="preserve">Audito veiksmai turi būti </w:t>
            </w:r>
            <w:r w:rsidR="00436FFE" w:rsidRPr="00881BF9">
              <w:t>fiksuojami</w:t>
            </w:r>
            <w:r w:rsidRPr="00881BF9">
              <w:t xml:space="preserve"> tiek išorin</w:t>
            </w:r>
            <w:r w:rsidR="00436FFE" w:rsidRPr="00881BF9">
              <w:t>iame</w:t>
            </w:r>
            <w:r w:rsidRPr="00881BF9">
              <w:t xml:space="preserve"> tiek </w:t>
            </w:r>
            <w:r w:rsidR="00801188" w:rsidRPr="00881BF9">
              <w:t xml:space="preserve">vidiniame VRKIS portale tiek ir testinėse jų </w:t>
            </w:r>
            <w:r w:rsidR="00436FFE" w:rsidRPr="00881BF9">
              <w:t>aplinkose.</w:t>
            </w:r>
          </w:p>
        </w:tc>
      </w:tr>
      <w:tr w:rsidR="00881BF9" w:rsidRPr="00881BF9" w14:paraId="638A15D5" w14:textId="77777777">
        <w:tc>
          <w:tcPr>
            <w:tcW w:w="626" w:type="pct"/>
          </w:tcPr>
          <w:p w14:paraId="4D290B57" w14:textId="77777777" w:rsidR="00C23CD5" w:rsidRPr="00881BF9" w:rsidRDefault="00C23CD5" w:rsidP="00AF0807">
            <w:pPr>
              <w:pStyle w:val="Sraopastraipa"/>
              <w:numPr>
                <w:ilvl w:val="0"/>
                <w:numId w:val="11"/>
              </w:numPr>
            </w:pPr>
          </w:p>
        </w:tc>
        <w:tc>
          <w:tcPr>
            <w:tcW w:w="4374" w:type="pct"/>
          </w:tcPr>
          <w:p w14:paraId="1A129B50" w14:textId="77777777" w:rsidR="00C23CD5" w:rsidRPr="00881BF9" w:rsidRDefault="00AF485F">
            <w:r w:rsidRPr="00881BF9">
              <w:t>Turi būti saugomi tokie</w:t>
            </w:r>
            <w:r w:rsidR="007148E1" w:rsidRPr="00881BF9">
              <w:t xml:space="preserve"> įvykių žurnalo elementai:</w:t>
            </w:r>
          </w:p>
          <w:p w14:paraId="06C11218" w14:textId="60755AC6" w:rsidR="001A15DA" w:rsidRPr="00881BF9" w:rsidRDefault="001A15DA" w:rsidP="000F5269">
            <w:pPr>
              <w:pStyle w:val="Sraopastraipa"/>
              <w:numPr>
                <w:ilvl w:val="0"/>
                <w:numId w:val="72"/>
              </w:numPr>
            </w:pPr>
            <w:r w:rsidRPr="00881BF9">
              <w:t>eilės numeris;</w:t>
            </w:r>
          </w:p>
          <w:p w14:paraId="37DFC590" w14:textId="7F5B9A16" w:rsidR="001A15DA" w:rsidRPr="00881BF9" w:rsidRDefault="001A15DA" w:rsidP="000F5269">
            <w:pPr>
              <w:pStyle w:val="Sraopastraipa"/>
              <w:numPr>
                <w:ilvl w:val="0"/>
                <w:numId w:val="72"/>
              </w:numPr>
            </w:pPr>
            <w:r w:rsidRPr="00881BF9">
              <w:t>prisijungimo / veiksmo / atsijungimo data;</w:t>
            </w:r>
          </w:p>
          <w:p w14:paraId="1EAAEA8C" w14:textId="32FD5460" w:rsidR="001A15DA" w:rsidRPr="00881BF9" w:rsidRDefault="001A15DA" w:rsidP="000F5269">
            <w:pPr>
              <w:pStyle w:val="Sraopastraipa"/>
              <w:numPr>
                <w:ilvl w:val="0"/>
                <w:numId w:val="72"/>
              </w:numPr>
            </w:pPr>
            <w:r w:rsidRPr="00881BF9">
              <w:t>prisijungimo / veiksmo / atsijungimo data;</w:t>
            </w:r>
          </w:p>
          <w:p w14:paraId="1DF4D068" w14:textId="7B857D7E" w:rsidR="001A15DA" w:rsidRPr="00881BF9" w:rsidRDefault="001A15DA" w:rsidP="000F5269">
            <w:pPr>
              <w:pStyle w:val="Sraopastraipa"/>
              <w:numPr>
                <w:ilvl w:val="0"/>
                <w:numId w:val="72"/>
              </w:numPr>
            </w:pPr>
            <w:r w:rsidRPr="00881BF9">
              <w:t>Vardas, Pavardė;</w:t>
            </w:r>
          </w:p>
          <w:p w14:paraId="53EBED90" w14:textId="73B7C770" w:rsidR="001A15DA" w:rsidRPr="00881BF9" w:rsidRDefault="001A15DA" w:rsidP="000F5269">
            <w:pPr>
              <w:pStyle w:val="Sraopastraipa"/>
              <w:numPr>
                <w:ilvl w:val="0"/>
                <w:numId w:val="72"/>
              </w:numPr>
            </w:pPr>
            <w:r w:rsidRPr="00881BF9">
              <w:t>asmens kodas;</w:t>
            </w:r>
          </w:p>
          <w:p w14:paraId="1D05879B" w14:textId="05E82256" w:rsidR="001A15DA" w:rsidRPr="00881BF9" w:rsidRDefault="001A15DA" w:rsidP="000F5269">
            <w:pPr>
              <w:pStyle w:val="Sraopastraipa"/>
              <w:numPr>
                <w:ilvl w:val="0"/>
                <w:numId w:val="72"/>
              </w:numPr>
            </w:pPr>
            <w:r w:rsidRPr="00881BF9">
              <w:t>IP adresas;</w:t>
            </w:r>
          </w:p>
          <w:p w14:paraId="782FF410" w14:textId="453599A6" w:rsidR="001A15DA" w:rsidRPr="00881BF9" w:rsidRDefault="001A15DA" w:rsidP="000F5269">
            <w:pPr>
              <w:pStyle w:val="Sraopastraipa"/>
              <w:numPr>
                <w:ilvl w:val="0"/>
                <w:numId w:val="72"/>
              </w:numPr>
            </w:pPr>
            <w:r w:rsidRPr="00881BF9">
              <w:t>autentifikacijos tipas;</w:t>
            </w:r>
          </w:p>
          <w:p w14:paraId="62B2F0D6" w14:textId="36F65A5D" w:rsidR="001A15DA" w:rsidRPr="00881BF9" w:rsidRDefault="001A15DA" w:rsidP="000F5269">
            <w:pPr>
              <w:pStyle w:val="Sraopastraipa"/>
              <w:numPr>
                <w:ilvl w:val="0"/>
                <w:numId w:val="72"/>
              </w:numPr>
            </w:pPr>
            <w:r w:rsidRPr="00881BF9">
              <w:t>vartotojo rolė;</w:t>
            </w:r>
          </w:p>
          <w:p w14:paraId="05CE38A8" w14:textId="48155AA2" w:rsidR="001A15DA" w:rsidRPr="00881BF9" w:rsidRDefault="001A15DA" w:rsidP="000F5269">
            <w:pPr>
              <w:pStyle w:val="Sraopastraipa"/>
              <w:numPr>
                <w:ilvl w:val="0"/>
                <w:numId w:val="72"/>
              </w:numPr>
            </w:pPr>
            <w:r w:rsidRPr="00881BF9">
              <w:t>prisijungimo statusas;</w:t>
            </w:r>
          </w:p>
          <w:p w14:paraId="5360429F" w14:textId="17412B81" w:rsidR="001A15DA" w:rsidRPr="00881BF9" w:rsidRDefault="001A15DA" w:rsidP="000F5269">
            <w:pPr>
              <w:pStyle w:val="Sraopastraipa"/>
              <w:numPr>
                <w:ilvl w:val="0"/>
                <w:numId w:val="72"/>
              </w:numPr>
            </w:pPr>
            <w:r w:rsidRPr="00881BF9">
              <w:t>Portalo dalies pavadinimas;</w:t>
            </w:r>
          </w:p>
          <w:p w14:paraId="3AA4E8F7" w14:textId="4D21D752" w:rsidR="00C23CD5" w:rsidRPr="00881BF9" w:rsidRDefault="001A15DA" w:rsidP="000F5269">
            <w:pPr>
              <w:pStyle w:val="Sraopastraipa"/>
              <w:numPr>
                <w:ilvl w:val="0"/>
                <w:numId w:val="72"/>
              </w:numPr>
            </w:pPr>
            <w:r w:rsidRPr="00881BF9">
              <w:t>atliktas veiksmas.</w:t>
            </w:r>
          </w:p>
        </w:tc>
      </w:tr>
      <w:tr w:rsidR="00881BF9" w:rsidRPr="00881BF9" w14:paraId="5DD6540C" w14:textId="77777777">
        <w:tc>
          <w:tcPr>
            <w:tcW w:w="626" w:type="pct"/>
          </w:tcPr>
          <w:p w14:paraId="68879D78" w14:textId="77777777" w:rsidR="003E5787" w:rsidRPr="00881BF9" w:rsidRDefault="003E5787" w:rsidP="00AF0807">
            <w:pPr>
              <w:pStyle w:val="Sraopastraipa"/>
              <w:numPr>
                <w:ilvl w:val="0"/>
                <w:numId w:val="11"/>
              </w:numPr>
            </w:pPr>
          </w:p>
        </w:tc>
        <w:tc>
          <w:tcPr>
            <w:tcW w:w="4374" w:type="pct"/>
          </w:tcPr>
          <w:p w14:paraId="35B0E1E1" w14:textId="356C32B5" w:rsidR="003E5787" w:rsidRPr="00881BF9" w:rsidRDefault="005250A6">
            <w:r w:rsidRPr="00881BF9">
              <w:t>Visų įvykių žurnalų elementai turi atitikti šiuos reikalavimus:</w:t>
            </w:r>
          </w:p>
        </w:tc>
      </w:tr>
      <w:tr w:rsidR="00881BF9" w:rsidRPr="00881BF9" w14:paraId="53B546A0" w14:textId="77777777">
        <w:tc>
          <w:tcPr>
            <w:tcW w:w="626" w:type="pct"/>
          </w:tcPr>
          <w:p w14:paraId="203ACE1A" w14:textId="77777777" w:rsidR="00C23CD5" w:rsidRPr="00881BF9" w:rsidRDefault="00C23CD5" w:rsidP="00AF0807">
            <w:pPr>
              <w:pStyle w:val="Sraopastraipa"/>
              <w:numPr>
                <w:ilvl w:val="1"/>
                <w:numId w:val="11"/>
              </w:numPr>
            </w:pPr>
          </w:p>
        </w:tc>
        <w:tc>
          <w:tcPr>
            <w:tcW w:w="4374" w:type="pct"/>
          </w:tcPr>
          <w:p w14:paraId="0B0180C2" w14:textId="79B47A74" w:rsidR="00C23CD5" w:rsidRPr="00881BF9" w:rsidRDefault="00382229">
            <w:r w:rsidRPr="00881BF9">
              <w:t>elementas „Eilės numeris“: kiekvienam įrašui turi būti suteiktas unikalus numeris, kuris turi būti didinamas +1, kai įvykių žurnale atsiranda naujas įrašas;</w:t>
            </w:r>
          </w:p>
        </w:tc>
      </w:tr>
      <w:tr w:rsidR="00881BF9" w:rsidRPr="00881BF9" w14:paraId="15894472" w14:textId="77777777">
        <w:tc>
          <w:tcPr>
            <w:tcW w:w="626" w:type="pct"/>
          </w:tcPr>
          <w:p w14:paraId="70DE29C9" w14:textId="77777777" w:rsidR="00C23CD5" w:rsidRPr="00881BF9" w:rsidRDefault="00C23CD5" w:rsidP="00AF0807">
            <w:pPr>
              <w:pStyle w:val="Sraopastraipa"/>
              <w:numPr>
                <w:ilvl w:val="1"/>
                <w:numId w:val="11"/>
              </w:numPr>
            </w:pPr>
          </w:p>
        </w:tc>
        <w:tc>
          <w:tcPr>
            <w:tcW w:w="4374" w:type="pct"/>
          </w:tcPr>
          <w:p w14:paraId="15F5E61B" w14:textId="365164FB" w:rsidR="00C23CD5" w:rsidRPr="00881BF9" w:rsidRDefault="00382229">
            <w:r w:rsidRPr="00881BF9">
              <w:t>elementas „Prisijungimo / veiksmo / atsijungimo data“: turi būti nurodoma tiksli prisijungimo / veiksmo / atsijungimo data formatu YYYY-MM-DD;</w:t>
            </w:r>
          </w:p>
        </w:tc>
      </w:tr>
      <w:tr w:rsidR="00881BF9" w:rsidRPr="00881BF9" w14:paraId="4D3DDE4C" w14:textId="77777777">
        <w:tc>
          <w:tcPr>
            <w:tcW w:w="626" w:type="pct"/>
          </w:tcPr>
          <w:p w14:paraId="09F9B46F" w14:textId="77777777" w:rsidR="00C23CD5" w:rsidRPr="00881BF9" w:rsidRDefault="00C23CD5" w:rsidP="00AF0807">
            <w:pPr>
              <w:pStyle w:val="Sraopastraipa"/>
              <w:numPr>
                <w:ilvl w:val="1"/>
                <w:numId w:val="11"/>
              </w:numPr>
            </w:pPr>
          </w:p>
        </w:tc>
        <w:tc>
          <w:tcPr>
            <w:tcW w:w="4374" w:type="pct"/>
          </w:tcPr>
          <w:p w14:paraId="4B8BCCD5" w14:textId="0667232A" w:rsidR="00C23CD5" w:rsidRPr="00881BF9" w:rsidRDefault="00382229">
            <w:r w:rsidRPr="00881BF9">
              <w:t>elementas „Prisijungimo / veiksmo / atsijungimo laikas“: turi būti nurodomas tikslus prisijungimo / veiksmo / atsijungimo laikas formatu HH:MM:SS;</w:t>
            </w:r>
          </w:p>
        </w:tc>
      </w:tr>
      <w:tr w:rsidR="00881BF9" w:rsidRPr="00881BF9" w14:paraId="5449B7C6" w14:textId="77777777">
        <w:tc>
          <w:tcPr>
            <w:tcW w:w="626" w:type="pct"/>
          </w:tcPr>
          <w:p w14:paraId="3A1DA248" w14:textId="77777777" w:rsidR="00C23CD5" w:rsidRPr="00881BF9" w:rsidRDefault="00C23CD5" w:rsidP="00AF0807">
            <w:pPr>
              <w:pStyle w:val="Sraopastraipa"/>
              <w:numPr>
                <w:ilvl w:val="1"/>
                <w:numId w:val="11"/>
              </w:numPr>
            </w:pPr>
          </w:p>
        </w:tc>
        <w:tc>
          <w:tcPr>
            <w:tcW w:w="4374" w:type="pct"/>
          </w:tcPr>
          <w:p w14:paraId="1DE77A40" w14:textId="137497D3" w:rsidR="00C23CD5" w:rsidRPr="00881BF9" w:rsidRDefault="00D41F3F">
            <w:r w:rsidRPr="00881BF9">
              <w:t>elementas „Vardas, Pavardė“: turi būti nurodoma prisijungusio naudotojo vardas ir pavardė;</w:t>
            </w:r>
          </w:p>
        </w:tc>
      </w:tr>
      <w:tr w:rsidR="00881BF9" w:rsidRPr="00881BF9" w14:paraId="6F813A71" w14:textId="77777777">
        <w:tc>
          <w:tcPr>
            <w:tcW w:w="626" w:type="pct"/>
          </w:tcPr>
          <w:p w14:paraId="02CA5296" w14:textId="77777777" w:rsidR="00C23CD5" w:rsidRPr="00881BF9" w:rsidRDefault="00C23CD5" w:rsidP="00AF0807">
            <w:pPr>
              <w:pStyle w:val="Sraopastraipa"/>
              <w:numPr>
                <w:ilvl w:val="1"/>
                <w:numId w:val="11"/>
              </w:numPr>
            </w:pPr>
          </w:p>
        </w:tc>
        <w:tc>
          <w:tcPr>
            <w:tcW w:w="4374" w:type="pct"/>
          </w:tcPr>
          <w:p w14:paraId="26CF0861" w14:textId="7AF13332" w:rsidR="00C23CD5" w:rsidRPr="00881BF9" w:rsidRDefault="00D41F3F">
            <w:r w:rsidRPr="00881BF9">
              <w:t>elementas „Asmens kodas“: turi būti nurodomas prisijungusio naudotojo asmens kodas;</w:t>
            </w:r>
          </w:p>
        </w:tc>
      </w:tr>
      <w:tr w:rsidR="00881BF9" w:rsidRPr="00881BF9" w14:paraId="0DEDC004" w14:textId="77777777">
        <w:tc>
          <w:tcPr>
            <w:tcW w:w="626" w:type="pct"/>
          </w:tcPr>
          <w:p w14:paraId="405372CB" w14:textId="77777777" w:rsidR="00C23CD5" w:rsidRPr="00881BF9" w:rsidRDefault="00C23CD5" w:rsidP="00AF0807">
            <w:pPr>
              <w:pStyle w:val="Sraopastraipa"/>
              <w:numPr>
                <w:ilvl w:val="1"/>
                <w:numId w:val="11"/>
              </w:numPr>
            </w:pPr>
          </w:p>
        </w:tc>
        <w:tc>
          <w:tcPr>
            <w:tcW w:w="4374" w:type="pct"/>
          </w:tcPr>
          <w:p w14:paraId="5C679C8D" w14:textId="1245F230" w:rsidR="00C23CD5" w:rsidRPr="00881BF9" w:rsidRDefault="00D41F3F">
            <w:r w:rsidRPr="00881BF9">
              <w:t>elementas „IP adresas“: turi būti nurodomas IP adresas iš kurio prisijungė naudotojas;</w:t>
            </w:r>
          </w:p>
        </w:tc>
      </w:tr>
      <w:tr w:rsidR="00881BF9" w:rsidRPr="00881BF9" w14:paraId="05D6378A" w14:textId="77777777">
        <w:tc>
          <w:tcPr>
            <w:tcW w:w="626" w:type="pct"/>
          </w:tcPr>
          <w:p w14:paraId="57E328CE" w14:textId="77777777" w:rsidR="00934918" w:rsidRPr="00881BF9" w:rsidRDefault="00934918" w:rsidP="00AF0807">
            <w:pPr>
              <w:pStyle w:val="Sraopastraipa"/>
              <w:numPr>
                <w:ilvl w:val="1"/>
                <w:numId w:val="11"/>
              </w:numPr>
            </w:pPr>
          </w:p>
        </w:tc>
        <w:tc>
          <w:tcPr>
            <w:tcW w:w="4374" w:type="pct"/>
          </w:tcPr>
          <w:p w14:paraId="40A144B9" w14:textId="6DEB9AD0" w:rsidR="00934918" w:rsidRPr="00881BF9" w:rsidRDefault="00934918" w:rsidP="00934918">
            <w:r w:rsidRPr="00881BF9">
              <w:t>elementas „Autentifikacijos tipas“: turi būti nurodomas autentifikacijos tipas (VIISP, sertifikatu, slaptažodžiu), kokiu naudotojas jungėsi vidinio portalo;</w:t>
            </w:r>
          </w:p>
        </w:tc>
      </w:tr>
      <w:tr w:rsidR="00881BF9" w:rsidRPr="00881BF9" w14:paraId="1FABB7C7" w14:textId="77777777">
        <w:tc>
          <w:tcPr>
            <w:tcW w:w="626" w:type="pct"/>
          </w:tcPr>
          <w:p w14:paraId="63E187CE" w14:textId="77777777" w:rsidR="00934918" w:rsidRPr="00881BF9" w:rsidRDefault="00934918" w:rsidP="00AF0807">
            <w:pPr>
              <w:pStyle w:val="Sraopastraipa"/>
              <w:numPr>
                <w:ilvl w:val="1"/>
                <w:numId w:val="11"/>
              </w:numPr>
            </w:pPr>
          </w:p>
        </w:tc>
        <w:tc>
          <w:tcPr>
            <w:tcW w:w="4374" w:type="pct"/>
          </w:tcPr>
          <w:p w14:paraId="5E23D4E8" w14:textId="029F12E7" w:rsidR="00934918" w:rsidRPr="00881BF9" w:rsidRDefault="00934918" w:rsidP="00934918">
            <w:r w:rsidRPr="00881BF9">
              <w:t>elementas „Vartotojo rolė“: nurodoma vartotojo rolė. Rolė priskiriama ta, su kuria prisijungus atliekami veiksmai;</w:t>
            </w:r>
          </w:p>
        </w:tc>
      </w:tr>
      <w:tr w:rsidR="00881BF9" w:rsidRPr="00881BF9" w14:paraId="2BBE8750" w14:textId="77777777">
        <w:tc>
          <w:tcPr>
            <w:tcW w:w="626" w:type="pct"/>
          </w:tcPr>
          <w:p w14:paraId="20F3E59E" w14:textId="77777777" w:rsidR="00934918" w:rsidRPr="00881BF9" w:rsidRDefault="00934918" w:rsidP="00AF0807">
            <w:pPr>
              <w:pStyle w:val="Sraopastraipa"/>
              <w:numPr>
                <w:ilvl w:val="1"/>
                <w:numId w:val="11"/>
              </w:numPr>
            </w:pPr>
          </w:p>
        </w:tc>
        <w:tc>
          <w:tcPr>
            <w:tcW w:w="4374" w:type="pct"/>
          </w:tcPr>
          <w:p w14:paraId="47BCA97A" w14:textId="711C655C" w:rsidR="00934918" w:rsidRPr="00881BF9" w:rsidRDefault="00934918" w:rsidP="00934918">
            <w:r w:rsidRPr="00881BF9">
              <w:t>elementas „Prisijungimo statusas“: turi būti pateikiami visi bandymai prisijungti. Galimos reikšmės: Pavyko  /  Nepavyko;</w:t>
            </w:r>
          </w:p>
        </w:tc>
      </w:tr>
      <w:tr w:rsidR="00881BF9" w:rsidRPr="00881BF9" w14:paraId="6D588ED8" w14:textId="77777777">
        <w:tc>
          <w:tcPr>
            <w:tcW w:w="626" w:type="pct"/>
          </w:tcPr>
          <w:p w14:paraId="372ABC6E" w14:textId="77777777" w:rsidR="00934918" w:rsidRPr="00881BF9" w:rsidRDefault="00934918" w:rsidP="00AF0807">
            <w:pPr>
              <w:pStyle w:val="Sraopastraipa"/>
              <w:numPr>
                <w:ilvl w:val="1"/>
                <w:numId w:val="11"/>
              </w:numPr>
            </w:pPr>
          </w:p>
        </w:tc>
        <w:tc>
          <w:tcPr>
            <w:tcW w:w="4374" w:type="pct"/>
          </w:tcPr>
          <w:p w14:paraId="7D8B8ACB" w14:textId="65CB7EC7" w:rsidR="00934918" w:rsidRPr="00881BF9" w:rsidRDefault="00934918" w:rsidP="00934918">
            <w:r w:rsidRPr="00881BF9">
              <w:t>elementas „Portalo skilties pavadinimas“: turi būti nurodomas skilties / vidinio puslapio pavadinimas (pvz., Politinių kampanijų finansavimas / Pranešimai / Asmenų paieška / Rinkimų dienos vedlys). Turi būti aiškiai pateiktas pavadinimas, kad būtų galima suprasti tikslią skilties vietą;</w:t>
            </w:r>
          </w:p>
        </w:tc>
      </w:tr>
      <w:tr w:rsidR="00881BF9" w:rsidRPr="00881BF9" w14:paraId="1DC53087" w14:textId="77777777">
        <w:tc>
          <w:tcPr>
            <w:tcW w:w="626" w:type="pct"/>
          </w:tcPr>
          <w:p w14:paraId="20BCD14E" w14:textId="77777777" w:rsidR="00934918" w:rsidRPr="00881BF9" w:rsidRDefault="00934918" w:rsidP="00AF0807">
            <w:pPr>
              <w:pStyle w:val="Sraopastraipa"/>
              <w:numPr>
                <w:ilvl w:val="1"/>
                <w:numId w:val="11"/>
              </w:numPr>
            </w:pPr>
          </w:p>
        </w:tc>
        <w:tc>
          <w:tcPr>
            <w:tcW w:w="4374" w:type="pct"/>
          </w:tcPr>
          <w:p w14:paraId="5C245BF9" w14:textId="77777777" w:rsidR="00934918" w:rsidRPr="00881BF9" w:rsidRDefault="00934918" w:rsidP="00934918">
            <w:r w:rsidRPr="00881BF9">
              <w:t>elementas „Atliktas veiksmas“: turi būti nurodomas veiksmas, kuris buvo atliktas įėjus į atitinkamą skiltį  /  vidinį puslapį. Turi būti fiksuojama informacija apie šiuos naudotojo atliktus veiksmus:</w:t>
            </w:r>
          </w:p>
          <w:p w14:paraId="1255C844" w14:textId="77777777" w:rsidR="00E34223" w:rsidRPr="00881BF9" w:rsidRDefault="00E34223" w:rsidP="000F5269">
            <w:pPr>
              <w:pStyle w:val="Sraopastraipa"/>
              <w:numPr>
                <w:ilvl w:val="0"/>
                <w:numId w:val="72"/>
              </w:numPr>
            </w:pPr>
            <w:r w:rsidRPr="00881BF9">
              <w:t>prisijungimas;</w:t>
            </w:r>
          </w:p>
          <w:p w14:paraId="7FF0856F" w14:textId="77777777" w:rsidR="00E34223" w:rsidRPr="00881BF9" w:rsidRDefault="00E34223" w:rsidP="000F5269">
            <w:pPr>
              <w:pStyle w:val="Sraopastraipa"/>
              <w:numPr>
                <w:ilvl w:val="0"/>
                <w:numId w:val="72"/>
              </w:numPr>
            </w:pPr>
            <w:r w:rsidRPr="00881BF9">
              <w:t>atsijungimas;</w:t>
            </w:r>
          </w:p>
          <w:p w14:paraId="493BDE06" w14:textId="77777777" w:rsidR="00E34223" w:rsidRPr="00881BF9" w:rsidRDefault="00E34223" w:rsidP="000F5269">
            <w:pPr>
              <w:pStyle w:val="Sraopastraipa"/>
              <w:numPr>
                <w:ilvl w:val="0"/>
                <w:numId w:val="72"/>
              </w:numPr>
            </w:pPr>
            <w:r w:rsidRPr="00881BF9">
              <w:t>duomenų įvedimas – nurodomi konkretūs laukelių pavadinimai ir įvestos reikšmės;</w:t>
            </w:r>
          </w:p>
          <w:p w14:paraId="18C158D6" w14:textId="77777777" w:rsidR="00E34223" w:rsidRPr="00881BF9" w:rsidRDefault="00E34223" w:rsidP="000F5269">
            <w:pPr>
              <w:pStyle w:val="Sraopastraipa"/>
              <w:numPr>
                <w:ilvl w:val="0"/>
                <w:numId w:val="72"/>
              </w:numPr>
            </w:pPr>
            <w:r w:rsidRPr="00881BF9">
              <w:t>duomenų keitimas – nurodomi konkretūs laukelių pavadinimai ir juose pakeistos reikšmės;</w:t>
            </w:r>
          </w:p>
          <w:p w14:paraId="4C79B640" w14:textId="77777777" w:rsidR="00E34223" w:rsidRPr="00881BF9" w:rsidRDefault="00E34223" w:rsidP="000F5269">
            <w:pPr>
              <w:pStyle w:val="Sraopastraipa"/>
              <w:numPr>
                <w:ilvl w:val="0"/>
                <w:numId w:val="72"/>
              </w:numPr>
            </w:pPr>
            <w:r w:rsidRPr="00881BF9">
              <w:t>duomenų trynimas – nurodomi konkretūs laukelių pavadinimai ir juose ištrintos reikšmės;</w:t>
            </w:r>
          </w:p>
          <w:p w14:paraId="74518B0A" w14:textId="77777777" w:rsidR="00E34223" w:rsidRPr="00881BF9" w:rsidRDefault="00E34223" w:rsidP="000F5269">
            <w:pPr>
              <w:pStyle w:val="Sraopastraipa"/>
              <w:numPr>
                <w:ilvl w:val="0"/>
                <w:numId w:val="72"/>
              </w:numPr>
            </w:pPr>
            <w:r w:rsidRPr="00881BF9">
              <w:t>duomenų paieška – nurodomi konkretūs paieškų laukai ir juose įvestos, paieškai naudotos reikšmės;</w:t>
            </w:r>
          </w:p>
          <w:p w14:paraId="06B66173" w14:textId="774FFE02" w:rsidR="00934918" w:rsidRPr="00881BF9" w:rsidRDefault="00E34223" w:rsidP="000F5269">
            <w:pPr>
              <w:pStyle w:val="Sraopastraipa"/>
              <w:numPr>
                <w:ilvl w:val="0"/>
                <w:numId w:val="72"/>
              </w:numPr>
            </w:pPr>
            <w:r w:rsidRPr="00881BF9">
              <w:t>duomenų rezultatas – atvaizduojami duomenys, kurie nebuvo įvesti, keisti ar ištrinti.</w:t>
            </w:r>
          </w:p>
        </w:tc>
      </w:tr>
      <w:tr w:rsidR="00881BF9" w:rsidRPr="00881BF9" w14:paraId="3F862498" w14:textId="77777777">
        <w:tc>
          <w:tcPr>
            <w:tcW w:w="626" w:type="pct"/>
          </w:tcPr>
          <w:p w14:paraId="13B65260" w14:textId="77777777" w:rsidR="008151B0" w:rsidRPr="00881BF9" w:rsidRDefault="008151B0" w:rsidP="00AF0807">
            <w:pPr>
              <w:pStyle w:val="Sraopastraipa"/>
              <w:numPr>
                <w:ilvl w:val="0"/>
                <w:numId w:val="11"/>
              </w:numPr>
            </w:pPr>
          </w:p>
        </w:tc>
        <w:tc>
          <w:tcPr>
            <w:tcW w:w="4374" w:type="pct"/>
          </w:tcPr>
          <w:p w14:paraId="5482F88D" w14:textId="2FC82149" w:rsidR="008151B0" w:rsidRPr="00881BF9" w:rsidRDefault="008151B0">
            <w:r w:rsidRPr="00881BF9">
              <w:t>Įvykių žurnalo elementų sąrašas bus tikslinamas detalios analizės ir projektavimo etapo metu.</w:t>
            </w:r>
          </w:p>
        </w:tc>
      </w:tr>
      <w:tr w:rsidR="00881BF9" w:rsidRPr="00881BF9" w14:paraId="523FFC86" w14:textId="77777777">
        <w:tc>
          <w:tcPr>
            <w:tcW w:w="626" w:type="pct"/>
          </w:tcPr>
          <w:p w14:paraId="0266A042" w14:textId="77777777" w:rsidR="001C63E3" w:rsidRPr="00881BF9" w:rsidRDefault="001C63E3" w:rsidP="001C63E3">
            <w:pPr>
              <w:pStyle w:val="Sraopastraipa"/>
              <w:numPr>
                <w:ilvl w:val="0"/>
                <w:numId w:val="11"/>
              </w:numPr>
            </w:pPr>
          </w:p>
        </w:tc>
        <w:tc>
          <w:tcPr>
            <w:tcW w:w="4374" w:type="pct"/>
          </w:tcPr>
          <w:p w14:paraId="361EAF83" w14:textId="5B62E53B" w:rsidR="001C63E3" w:rsidRPr="00881BF9" w:rsidRDefault="001C63E3" w:rsidP="001C63E3">
            <w:r w:rsidRPr="00881BF9">
              <w:t>Žurnaliniai įrašai turi būti apsaugoti nuo nesankcionuoto ar netyčinio pakeitimo.</w:t>
            </w:r>
          </w:p>
        </w:tc>
      </w:tr>
      <w:tr w:rsidR="00881BF9" w:rsidRPr="00881BF9" w14:paraId="5252B678" w14:textId="77777777">
        <w:tc>
          <w:tcPr>
            <w:tcW w:w="626" w:type="pct"/>
          </w:tcPr>
          <w:p w14:paraId="04DA3CD6" w14:textId="77777777" w:rsidR="001C63E3" w:rsidRPr="00881BF9" w:rsidRDefault="001C63E3" w:rsidP="001C63E3">
            <w:pPr>
              <w:pStyle w:val="Sraopastraipa"/>
              <w:numPr>
                <w:ilvl w:val="0"/>
                <w:numId w:val="11"/>
              </w:numPr>
            </w:pPr>
          </w:p>
        </w:tc>
        <w:tc>
          <w:tcPr>
            <w:tcW w:w="4374" w:type="pct"/>
          </w:tcPr>
          <w:p w14:paraId="435C987C" w14:textId="763A9351" w:rsidR="001C63E3" w:rsidRPr="00881BF9" w:rsidRDefault="001C63E3" w:rsidP="001C63E3">
            <w:r w:rsidRPr="00881BF9">
              <w:t>Turi būti realizuota galimybė įvykių žurnalus peržiūrėti internetinės naršyklės pagalba.</w:t>
            </w:r>
          </w:p>
        </w:tc>
      </w:tr>
      <w:tr w:rsidR="001C63E3" w:rsidRPr="00881BF9" w14:paraId="0B90C44C" w14:textId="77777777">
        <w:tc>
          <w:tcPr>
            <w:tcW w:w="626" w:type="pct"/>
          </w:tcPr>
          <w:p w14:paraId="6E9532AE" w14:textId="77777777" w:rsidR="001C63E3" w:rsidRPr="00881BF9" w:rsidRDefault="001C63E3" w:rsidP="001C63E3">
            <w:pPr>
              <w:pStyle w:val="Sraopastraipa"/>
              <w:numPr>
                <w:ilvl w:val="0"/>
                <w:numId w:val="11"/>
              </w:numPr>
            </w:pPr>
          </w:p>
        </w:tc>
        <w:tc>
          <w:tcPr>
            <w:tcW w:w="4374" w:type="pct"/>
          </w:tcPr>
          <w:p w14:paraId="5D036FB2" w14:textId="51618178" w:rsidR="001C63E3" w:rsidRPr="00881BF9" w:rsidRDefault="001C63E3" w:rsidP="001C63E3">
            <w:r w:rsidRPr="00881BF9">
              <w:t>Turi būti realizuota galimybė įvykių žurnalus filtruoti ir parsisiųsti šiais formatais:</w:t>
            </w:r>
          </w:p>
          <w:p w14:paraId="67E0FA8B" w14:textId="0BFB822C" w:rsidR="001C63E3" w:rsidRPr="00881BF9" w:rsidRDefault="001C63E3" w:rsidP="000F5269">
            <w:pPr>
              <w:pStyle w:val="Sraopastraipa"/>
              <w:numPr>
                <w:ilvl w:val="0"/>
                <w:numId w:val="72"/>
              </w:numPr>
            </w:pPr>
            <w:r w:rsidRPr="00881BF9">
              <w:t>XLSX;</w:t>
            </w:r>
          </w:p>
          <w:p w14:paraId="6CC6394A" w14:textId="6CCDD645" w:rsidR="001C63E3" w:rsidRPr="00881BF9" w:rsidRDefault="001C63E3" w:rsidP="000F5269">
            <w:pPr>
              <w:pStyle w:val="Sraopastraipa"/>
              <w:numPr>
                <w:ilvl w:val="0"/>
                <w:numId w:val="72"/>
              </w:numPr>
            </w:pPr>
            <w:r w:rsidRPr="00881BF9">
              <w:t>CSV.</w:t>
            </w:r>
          </w:p>
        </w:tc>
      </w:tr>
    </w:tbl>
    <w:p w14:paraId="7EDD1FE2" w14:textId="77777777" w:rsidR="00D22DC7" w:rsidRPr="00881BF9" w:rsidRDefault="00D22DC7" w:rsidP="00E618CE"/>
    <w:p w14:paraId="28DCE1E3" w14:textId="0B9AB678" w:rsidR="00E618CE" w:rsidRPr="00881BF9" w:rsidRDefault="00E618CE" w:rsidP="00E618CE">
      <w:pPr>
        <w:pStyle w:val="Antrat1"/>
      </w:pPr>
      <w:bookmarkStart w:id="76" w:name="_Toc178546566"/>
      <w:r w:rsidRPr="00881BF9">
        <w:t>Reikalavimai paslaugų teikimui</w:t>
      </w:r>
      <w:bookmarkEnd w:id="76"/>
    </w:p>
    <w:p w14:paraId="38F32BDA" w14:textId="39A21196" w:rsidR="00E618CE" w:rsidRPr="00881BF9" w:rsidRDefault="00E618CE" w:rsidP="00E618CE">
      <w:pPr>
        <w:pStyle w:val="Antrat2"/>
        <w:ind w:left="567" w:hanging="567"/>
      </w:pPr>
      <w:bookmarkStart w:id="77" w:name="_Toc178546567"/>
      <w:r w:rsidRPr="00881BF9">
        <w:t>Reikalavimai projekto valdymui</w:t>
      </w:r>
      <w:bookmarkEnd w:id="77"/>
    </w:p>
    <w:p w14:paraId="1FE0A210" w14:textId="06FD71C5" w:rsidR="00E618CE" w:rsidRPr="00881BF9" w:rsidRDefault="00E618CE" w:rsidP="00E618CE">
      <w:pPr>
        <w:pStyle w:val="Antrat"/>
        <w:keepNext/>
        <w:rPr>
          <w:b w:val="0"/>
          <w:bCs w:val="0"/>
          <w:color w:val="auto"/>
        </w:rPr>
      </w:pPr>
      <w:r w:rsidRPr="00881BF9">
        <w:rPr>
          <w:b w:val="0"/>
          <w:color w:val="auto"/>
          <w:shd w:val="clear" w:color="auto" w:fill="E6E6E6"/>
        </w:rPr>
        <w:fldChar w:fldCharType="begin"/>
      </w:r>
      <w:r w:rsidRPr="00881BF9">
        <w:rPr>
          <w:b w:val="0"/>
          <w:bCs w:val="0"/>
          <w:color w:val="auto"/>
        </w:rPr>
        <w:instrText xml:space="preserve"> STYLEREF 1 \s </w:instrText>
      </w:r>
      <w:r w:rsidRPr="00881BF9">
        <w:rPr>
          <w:b w:val="0"/>
          <w:color w:val="auto"/>
          <w:shd w:val="clear" w:color="auto" w:fill="E6E6E6"/>
        </w:rPr>
        <w:fldChar w:fldCharType="separate"/>
      </w:r>
      <w:r w:rsidR="00881BF9" w:rsidRPr="00881BF9">
        <w:rPr>
          <w:b w:val="0"/>
          <w:bCs w:val="0"/>
          <w:color w:val="auto"/>
        </w:rPr>
        <w:t>10</w:t>
      </w:r>
      <w:r w:rsidRPr="00881BF9">
        <w:rPr>
          <w:b w:val="0"/>
          <w:color w:val="auto"/>
          <w:shd w:val="clear" w:color="auto" w:fill="E6E6E6"/>
        </w:rPr>
        <w:fldChar w:fldCharType="end"/>
      </w:r>
      <w:r w:rsidRPr="00881BF9">
        <w:rPr>
          <w:b w:val="0"/>
          <w:bCs w:val="0"/>
          <w:color w:val="auto"/>
        </w:rPr>
        <w:t>.</w:t>
      </w:r>
      <w:r w:rsidRPr="00881BF9">
        <w:rPr>
          <w:b w:val="0"/>
          <w:color w:val="auto"/>
          <w:shd w:val="clear" w:color="auto" w:fill="E6E6E6"/>
        </w:rPr>
        <w:fldChar w:fldCharType="begin"/>
      </w:r>
      <w:r w:rsidRPr="00881BF9">
        <w:rPr>
          <w:b w:val="0"/>
          <w:bCs w:val="0"/>
          <w:color w:val="auto"/>
        </w:rPr>
        <w:instrText xml:space="preserve"> SEQ Table \* ARABIC \s 1 </w:instrText>
      </w:r>
      <w:r w:rsidRPr="00881BF9">
        <w:rPr>
          <w:b w:val="0"/>
          <w:color w:val="auto"/>
          <w:shd w:val="clear" w:color="auto" w:fill="E6E6E6"/>
        </w:rPr>
        <w:fldChar w:fldCharType="separate"/>
      </w:r>
      <w:r w:rsidR="00881BF9" w:rsidRPr="00881BF9">
        <w:rPr>
          <w:b w:val="0"/>
          <w:bCs w:val="0"/>
          <w:color w:val="auto"/>
        </w:rPr>
        <w:t>1</w:t>
      </w:r>
      <w:r w:rsidRPr="00881BF9">
        <w:rPr>
          <w:b w:val="0"/>
          <w:color w:val="auto"/>
          <w:shd w:val="clear" w:color="auto" w:fill="E6E6E6"/>
        </w:rPr>
        <w:fldChar w:fldCharType="end"/>
      </w:r>
      <w:r w:rsidRPr="00881BF9">
        <w:rPr>
          <w:b w:val="0"/>
          <w:bCs w:val="0"/>
          <w:color w:val="auto"/>
        </w:rPr>
        <w:t xml:space="preserve"> lentelė. Reikalavimai projekto valdymui</w:t>
      </w:r>
    </w:p>
    <w:tbl>
      <w:tblPr>
        <w:tblStyle w:val="Lentelstinklelis"/>
        <w:tblW w:w="5000" w:type="pct"/>
        <w:tblLook w:val="04A0" w:firstRow="1" w:lastRow="0" w:firstColumn="1" w:lastColumn="0" w:noHBand="0" w:noVBand="1"/>
      </w:tblPr>
      <w:tblGrid>
        <w:gridCol w:w="1129"/>
        <w:gridCol w:w="7890"/>
      </w:tblGrid>
      <w:tr w:rsidR="00881BF9" w:rsidRPr="00881BF9" w14:paraId="28914D92" w14:textId="77777777">
        <w:trPr>
          <w:tblHeader/>
        </w:trPr>
        <w:tc>
          <w:tcPr>
            <w:tcW w:w="626" w:type="pct"/>
            <w:shd w:val="clear" w:color="auto" w:fill="F2F2F2" w:themeFill="background1" w:themeFillShade="F2"/>
            <w:vAlign w:val="center"/>
          </w:tcPr>
          <w:p w14:paraId="07B5F4F1" w14:textId="77777777" w:rsidR="00E618CE" w:rsidRPr="00881BF9" w:rsidRDefault="00E618CE">
            <w:pPr>
              <w:jc w:val="left"/>
              <w:rPr>
                <w:b/>
                <w:bCs/>
              </w:rPr>
            </w:pPr>
            <w:r w:rsidRPr="00881BF9">
              <w:rPr>
                <w:b/>
                <w:bCs/>
              </w:rPr>
              <w:t>Nr.</w:t>
            </w:r>
          </w:p>
        </w:tc>
        <w:tc>
          <w:tcPr>
            <w:tcW w:w="4374" w:type="pct"/>
            <w:shd w:val="clear" w:color="auto" w:fill="F2F2F2" w:themeFill="background1" w:themeFillShade="F2"/>
            <w:vAlign w:val="center"/>
          </w:tcPr>
          <w:p w14:paraId="6A826CB5" w14:textId="77777777" w:rsidR="00E618CE" w:rsidRPr="00881BF9" w:rsidRDefault="00E618CE">
            <w:pPr>
              <w:jc w:val="left"/>
              <w:rPr>
                <w:b/>
                <w:bCs/>
              </w:rPr>
            </w:pPr>
            <w:r w:rsidRPr="00881BF9">
              <w:rPr>
                <w:b/>
                <w:bCs/>
              </w:rPr>
              <w:t>Reikalavimas</w:t>
            </w:r>
          </w:p>
        </w:tc>
      </w:tr>
      <w:tr w:rsidR="00881BF9" w:rsidRPr="00881BF9" w14:paraId="7E8E4873" w14:textId="77777777">
        <w:tc>
          <w:tcPr>
            <w:tcW w:w="626" w:type="pct"/>
          </w:tcPr>
          <w:p w14:paraId="6959B081" w14:textId="77777777" w:rsidR="00E618CE" w:rsidRPr="00881BF9" w:rsidRDefault="00E618CE" w:rsidP="00AF0807">
            <w:pPr>
              <w:pStyle w:val="Sraopastraipa"/>
              <w:numPr>
                <w:ilvl w:val="0"/>
                <w:numId w:val="12"/>
              </w:numPr>
            </w:pPr>
          </w:p>
        </w:tc>
        <w:tc>
          <w:tcPr>
            <w:tcW w:w="4374" w:type="pct"/>
          </w:tcPr>
          <w:p w14:paraId="30D5363B" w14:textId="28975278" w:rsidR="00E618CE" w:rsidRPr="00881BF9" w:rsidRDefault="00E618CE">
            <w:r w:rsidRPr="00881BF9">
              <w:t>Diegėjas iš savo pusės turi paskirti Projekto vadovą, kuris būtų atsakingas už komunikaciją tarp Diegėjo Projekto komandos ir VRK bei kitų Projektu suinteresuotų šalių.</w:t>
            </w:r>
          </w:p>
        </w:tc>
      </w:tr>
      <w:tr w:rsidR="00881BF9" w:rsidRPr="00881BF9" w14:paraId="5E079632" w14:textId="77777777">
        <w:tc>
          <w:tcPr>
            <w:tcW w:w="626" w:type="pct"/>
          </w:tcPr>
          <w:p w14:paraId="5D180F58" w14:textId="77777777" w:rsidR="00ED231E" w:rsidRPr="00881BF9" w:rsidRDefault="00ED231E" w:rsidP="00AF0807">
            <w:pPr>
              <w:pStyle w:val="Sraopastraipa"/>
              <w:numPr>
                <w:ilvl w:val="0"/>
                <w:numId w:val="12"/>
              </w:numPr>
            </w:pPr>
          </w:p>
        </w:tc>
        <w:tc>
          <w:tcPr>
            <w:tcW w:w="4374" w:type="pct"/>
          </w:tcPr>
          <w:p w14:paraId="7F118426" w14:textId="3F85C52C" w:rsidR="00ED231E" w:rsidRPr="00881BF9" w:rsidRDefault="00826773">
            <w:r w:rsidRPr="00881BF9">
              <w:t>Diegėjas turi užtikrinti, kad paslaugų teikimo metu dalyvautų Diegėjo pasiūlyme nurodyti specialistai.</w:t>
            </w:r>
          </w:p>
        </w:tc>
      </w:tr>
      <w:tr w:rsidR="00881BF9" w:rsidRPr="00881BF9" w14:paraId="6C45D325" w14:textId="77777777">
        <w:tc>
          <w:tcPr>
            <w:tcW w:w="626" w:type="pct"/>
          </w:tcPr>
          <w:p w14:paraId="326118F2" w14:textId="77777777" w:rsidR="00ED231E" w:rsidRPr="00881BF9" w:rsidRDefault="00ED231E" w:rsidP="00AF0807">
            <w:pPr>
              <w:pStyle w:val="Sraopastraipa"/>
              <w:numPr>
                <w:ilvl w:val="0"/>
                <w:numId w:val="12"/>
              </w:numPr>
            </w:pPr>
          </w:p>
        </w:tc>
        <w:tc>
          <w:tcPr>
            <w:tcW w:w="4374" w:type="pct"/>
          </w:tcPr>
          <w:p w14:paraId="5206DC7F" w14:textId="3BEF9A33" w:rsidR="00ED231E" w:rsidRPr="00881BF9" w:rsidRDefault="009B2E07">
            <w:r w:rsidRPr="00881BF9">
              <w:t>Diegėjui pageidaujant įtraukti papildomus specialistus arba pakeisti pasiūlyme nurodytus specialistus, tai turi būti suderinta su Perkančiąja organizacija</w:t>
            </w:r>
            <w:r w:rsidR="00A6607F" w:rsidRPr="00881BF9">
              <w:t>.</w:t>
            </w:r>
          </w:p>
        </w:tc>
      </w:tr>
      <w:tr w:rsidR="00881BF9" w:rsidRPr="00881BF9" w14:paraId="6F77D562" w14:textId="77777777">
        <w:tc>
          <w:tcPr>
            <w:tcW w:w="626" w:type="pct"/>
          </w:tcPr>
          <w:p w14:paraId="337E6DDF" w14:textId="77777777" w:rsidR="00E618CE" w:rsidRPr="00881BF9" w:rsidRDefault="00E618CE" w:rsidP="00AF0807">
            <w:pPr>
              <w:pStyle w:val="Sraopastraipa"/>
              <w:numPr>
                <w:ilvl w:val="0"/>
                <w:numId w:val="12"/>
              </w:numPr>
            </w:pPr>
          </w:p>
        </w:tc>
        <w:tc>
          <w:tcPr>
            <w:tcW w:w="4374" w:type="pct"/>
          </w:tcPr>
          <w:p w14:paraId="1449D4DD" w14:textId="58778B5F" w:rsidR="00E618CE" w:rsidRPr="00881BF9" w:rsidRDefault="00E618CE">
            <w:r w:rsidRPr="00881BF9">
              <w:t>Diegėjas turi užtikrinti, kad visa komunikacija Projekto metu vyktų lietuvių kalba. Jei pasitelkiami užsienio šalių ekspertai, diegėjas turi pasirūpinti vertimo į lietuvių kalbą paslaugomis.</w:t>
            </w:r>
          </w:p>
        </w:tc>
      </w:tr>
      <w:tr w:rsidR="00881BF9" w:rsidRPr="00881BF9" w14:paraId="3DDBD665" w14:textId="77777777">
        <w:tc>
          <w:tcPr>
            <w:tcW w:w="626" w:type="pct"/>
          </w:tcPr>
          <w:p w14:paraId="7DC8ABC4" w14:textId="77777777" w:rsidR="00C335C6" w:rsidRPr="00881BF9" w:rsidRDefault="00C335C6" w:rsidP="00C335C6">
            <w:pPr>
              <w:pStyle w:val="Sraopastraipa"/>
              <w:numPr>
                <w:ilvl w:val="0"/>
                <w:numId w:val="12"/>
              </w:numPr>
            </w:pPr>
          </w:p>
        </w:tc>
        <w:tc>
          <w:tcPr>
            <w:tcW w:w="4374" w:type="pct"/>
          </w:tcPr>
          <w:p w14:paraId="167266BB" w14:textId="1D91768F" w:rsidR="00C335C6" w:rsidRPr="00881BF9" w:rsidRDefault="00C335C6" w:rsidP="00C335C6">
            <w:r w:rsidRPr="00881BF9">
              <w:t>Diegėjas turi tiesiogiai bendradarbiauti su Perkančiąja organizacija, VRKIS (visų VRKIS komponentų) palaikymo ar garantinės priežiūros paslaugų teikėjais, Projekto techninės priežiūros paslaugų teikėju bei kitomis Projektu suinteresuotomis šalimis (toliau bendrai – suinteresuotos šalys).</w:t>
            </w:r>
          </w:p>
        </w:tc>
      </w:tr>
      <w:tr w:rsidR="00881BF9" w:rsidRPr="00881BF9" w14:paraId="65C30F43" w14:textId="77777777">
        <w:tc>
          <w:tcPr>
            <w:tcW w:w="626" w:type="pct"/>
          </w:tcPr>
          <w:p w14:paraId="63420C28" w14:textId="77777777" w:rsidR="00C335C6" w:rsidRPr="00881BF9" w:rsidRDefault="00C335C6" w:rsidP="00C335C6">
            <w:pPr>
              <w:pStyle w:val="Sraopastraipa"/>
              <w:numPr>
                <w:ilvl w:val="0"/>
                <w:numId w:val="12"/>
              </w:numPr>
            </w:pPr>
          </w:p>
        </w:tc>
        <w:tc>
          <w:tcPr>
            <w:tcW w:w="4374" w:type="pct"/>
          </w:tcPr>
          <w:p w14:paraId="77D94899" w14:textId="65EA0865" w:rsidR="00C335C6" w:rsidRPr="00881BF9" w:rsidRDefault="00C335C6" w:rsidP="00C335C6">
            <w:r w:rsidRPr="00881BF9">
              <w:t>Diegėjas su suinteresuotomis šalimis turės bendrauti vadovaujantis šiomis sąlygomis:</w:t>
            </w:r>
          </w:p>
        </w:tc>
      </w:tr>
      <w:tr w:rsidR="00881BF9" w:rsidRPr="00881BF9" w14:paraId="7DBD6EE2" w14:textId="77777777">
        <w:tc>
          <w:tcPr>
            <w:tcW w:w="626" w:type="pct"/>
          </w:tcPr>
          <w:p w14:paraId="072D7CF2" w14:textId="77777777" w:rsidR="00C335C6" w:rsidRPr="00881BF9" w:rsidRDefault="00C335C6" w:rsidP="00C335C6">
            <w:pPr>
              <w:pStyle w:val="Sraopastraipa"/>
              <w:numPr>
                <w:ilvl w:val="1"/>
                <w:numId w:val="12"/>
              </w:numPr>
            </w:pPr>
          </w:p>
        </w:tc>
        <w:tc>
          <w:tcPr>
            <w:tcW w:w="4374" w:type="pct"/>
          </w:tcPr>
          <w:p w14:paraId="771F1033" w14:textId="65F430E5" w:rsidR="00C335C6" w:rsidRPr="00881BF9" w:rsidRDefault="00C335C6" w:rsidP="00C335C6">
            <w:r w:rsidRPr="00881BF9">
              <w:t>bendradarbiavimas turi būti vykdomas visą sutarties galiojimo terminą (įskaitant ir garantinės priežiūros laikotarpį);</w:t>
            </w:r>
          </w:p>
        </w:tc>
      </w:tr>
      <w:tr w:rsidR="00881BF9" w:rsidRPr="00881BF9" w14:paraId="6C1A9041" w14:textId="77777777">
        <w:tc>
          <w:tcPr>
            <w:tcW w:w="626" w:type="pct"/>
          </w:tcPr>
          <w:p w14:paraId="03802AC4" w14:textId="77777777" w:rsidR="00C335C6" w:rsidRPr="00881BF9" w:rsidRDefault="00C335C6" w:rsidP="00C335C6">
            <w:pPr>
              <w:pStyle w:val="Sraopastraipa"/>
              <w:numPr>
                <w:ilvl w:val="1"/>
                <w:numId w:val="12"/>
              </w:numPr>
            </w:pPr>
          </w:p>
        </w:tc>
        <w:tc>
          <w:tcPr>
            <w:tcW w:w="4374" w:type="pct"/>
          </w:tcPr>
          <w:p w14:paraId="66F55068" w14:textId="4AB314BE" w:rsidR="00C335C6" w:rsidRPr="00881BF9" w:rsidRDefault="00C335C6" w:rsidP="00C335C6">
            <w:r w:rsidRPr="00881BF9">
              <w:t>apie visus su suinteresuotomis šalimis sprendžiamus klausimus turi būti informuojamas ir VRK projekto vadovas;</w:t>
            </w:r>
          </w:p>
        </w:tc>
      </w:tr>
      <w:tr w:rsidR="00881BF9" w:rsidRPr="00881BF9" w14:paraId="6D193FA2" w14:textId="77777777">
        <w:tc>
          <w:tcPr>
            <w:tcW w:w="626" w:type="pct"/>
          </w:tcPr>
          <w:p w14:paraId="353D139D" w14:textId="77777777" w:rsidR="00C335C6" w:rsidRPr="00881BF9" w:rsidRDefault="00C335C6" w:rsidP="00C335C6">
            <w:pPr>
              <w:pStyle w:val="Sraopastraipa"/>
              <w:numPr>
                <w:ilvl w:val="1"/>
                <w:numId w:val="12"/>
              </w:numPr>
            </w:pPr>
          </w:p>
        </w:tc>
        <w:tc>
          <w:tcPr>
            <w:tcW w:w="4374" w:type="pct"/>
          </w:tcPr>
          <w:p w14:paraId="03263DB0" w14:textId="645E926B" w:rsidR="00C335C6" w:rsidRPr="00881BF9" w:rsidRDefault="00C335C6" w:rsidP="00C335C6">
            <w:r w:rsidRPr="00881BF9">
              <w:t>VRK projekto vadovas iš anksto turi būti informuojama apie rengiamus susitikimus, kurių metu bus sprendžiami esminiai su VRKIS modernizavimu susiję klausimai, bei sudaroma galimybė tokiuose susitikimuose dalyvauti VRK atstovams;</w:t>
            </w:r>
          </w:p>
        </w:tc>
      </w:tr>
      <w:tr w:rsidR="00881BF9" w:rsidRPr="00881BF9" w14:paraId="02D14F9A" w14:textId="77777777">
        <w:tc>
          <w:tcPr>
            <w:tcW w:w="626" w:type="pct"/>
          </w:tcPr>
          <w:p w14:paraId="338B2780" w14:textId="77777777" w:rsidR="00C335C6" w:rsidRPr="00881BF9" w:rsidRDefault="00C335C6" w:rsidP="00C335C6">
            <w:pPr>
              <w:pStyle w:val="Sraopastraipa"/>
              <w:numPr>
                <w:ilvl w:val="1"/>
                <w:numId w:val="12"/>
              </w:numPr>
            </w:pPr>
          </w:p>
        </w:tc>
        <w:tc>
          <w:tcPr>
            <w:tcW w:w="4374" w:type="pct"/>
          </w:tcPr>
          <w:p w14:paraId="7C772B9E" w14:textId="5C1A2632" w:rsidR="00C335C6" w:rsidRPr="00881BF9" w:rsidRDefault="00C335C6" w:rsidP="00C335C6">
            <w:r w:rsidRPr="00881BF9">
              <w:t xml:space="preserve">iškilus probleminėms situacijoms, apie tai ne vėliau nei per 1 d. d. turi būti informuojamas VRK projekto vadovas; </w:t>
            </w:r>
          </w:p>
        </w:tc>
      </w:tr>
      <w:tr w:rsidR="00881BF9" w:rsidRPr="00881BF9" w14:paraId="0A48EA5B" w14:textId="77777777">
        <w:tc>
          <w:tcPr>
            <w:tcW w:w="626" w:type="pct"/>
          </w:tcPr>
          <w:p w14:paraId="661076C2" w14:textId="77777777" w:rsidR="00C335C6" w:rsidRPr="00881BF9" w:rsidRDefault="00C335C6" w:rsidP="00C335C6">
            <w:pPr>
              <w:pStyle w:val="Sraopastraipa"/>
              <w:numPr>
                <w:ilvl w:val="1"/>
                <w:numId w:val="12"/>
              </w:numPr>
            </w:pPr>
          </w:p>
        </w:tc>
        <w:tc>
          <w:tcPr>
            <w:tcW w:w="4374" w:type="pct"/>
          </w:tcPr>
          <w:p w14:paraId="20A8E43E" w14:textId="161EB582" w:rsidR="00C335C6" w:rsidRPr="00881BF9" w:rsidRDefault="00C335C6" w:rsidP="00C335C6">
            <w:r w:rsidRPr="00881BF9">
              <w:t>Diegėjas, bendradarbiaudamas su suinteresuotomis šalimis, turi teisę neatskleisti komercinės ar konfidencialios informacijos;</w:t>
            </w:r>
          </w:p>
        </w:tc>
      </w:tr>
      <w:tr w:rsidR="00881BF9" w:rsidRPr="00881BF9" w14:paraId="3AF0DA2F" w14:textId="77777777">
        <w:tc>
          <w:tcPr>
            <w:tcW w:w="626" w:type="pct"/>
          </w:tcPr>
          <w:p w14:paraId="62E3C83C" w14:textId="77777777" w:rsidR="00C335C6" w:rsidRPr="00881BF9" w:rsidRDefault="00C335C6" w:rsidP="00C335C6">
            <w:pPr>
              <w:pStyle w:val="Sraopastraipa"/>
              <w:numPr>
                <w:ilvl w:val="1"/>
                <w:numId w:val="12"/>
              </w:numPr>
            </w:pPr>
          </w:p>
        </w:tc>
        <w:tc>
          <w:tcPr>
            <w:tcW w:w="4374" w:type="pct"/>
          </w:tcPr>
          <w:p w14:paraId="578596A3" w14:textId="538325E1" w:rsidR="00C335C6" w:rsidRPr="00881BF9" w:rsidRDefault="00C335C6" w:rsidP="00C335C6">
            <w:r w:rsidRPr="00881BF9">
              <w:t>Diegėjas, prieš atlikdamas veiksmus, kurie gali turėti įtakos suinteresuotoms šalims, šiuos veiksmus privalo suderinti su VRK ir suinteresuotomis šalimis.</w:t>
            </w:r>
          </w:p>
        </w:tc>
      </w:tr>
      <w:tr w:rsidR="00881BF9" w:rsidRPr="00881BF9" w14:paraId="2DA72092" w14:textId="77777777">
        <w:tc>
          <w:tcPr>
            <w:tcW w:w="626" w:type="pct"/>
          </w:tcPr>
          <w:p w14:paraId="430B4D55" w14:textId="77777777" w:rsidR="00C335C6" w:rsidRPr="00881BF9" w:rsidRDefault="00C335C6" w:rsidP="00630EAF">
            <w:pPr>
              <w:pStyle w:val="Sraopastraipa"/>
              <w:numPr>
                <w:ilvl w:val="0"/>
                <w:numId w:val="12"/>
              </w:numPr>
            </w:pPr>
          </w:p>
        </w:tc>
        <w:tc>
          <w:tcPr>
            <w:tcW w:w="4374" w:type="pct"/>
          </w:tcPr>
          <w:p w14:paraId="23A28A7A" w14:textId="576BE4D8" w:rsidR="00C335C6" w:rsidRPr="00881BF9" w:rsidRDefault="00C335C6" w:rsidP="00C335C6">
            <w:r w:rsidRPr="00390333">
              <w:t xml:space="preserve">Per </w:t>
            </w:r>
            <w:r w:rsidRPr="003558D6">
              <w:t>2 savaites</w:t>
            </w:r>
            <w:r w:rsidRPr="00390333">
              <w:t xml:space="preserve"> nuo paslaugų teikimo sutarties įsigaliojimo dienos diegėjas turi pateikti Projekto reglamentą, kuriame turi būti detalizuot</w:t>
            </w:r>
            <w:r w:rsidR="00B31975" w:rsidRPr="00390333">
              <w:t>os</w:t>
            </w:r>
            <w:r w:rsidRPr="00390333">
              <w:t xml:space="preserve"> </w:t>
            </w:r>
            <w:r w:rsidR="00B31975" w:rsidRPr="00390333">
              <w:t>iteracijos,</w:t>
            </w:r>
            <w:r w:rsidRPr="00390333">
              <w:t xml:space="preserve"> </w:t>
            </w:r>
            <w:r w:rsidR="005A1FD7" w:rsidRPr="00390333">
              <w:t xml:space="preserve">jų </w:t>
            </w:r>
            <w:r w:rsidRPr="00390333">
              <w:t>etapai</w:t>
            </w:r>
            <w:r w:rsidR="005A1FD7" w:rsidRPr="00390333">
              <w:t xml:space="preserve"> ir </w:t>
            </w:r>
            <w:r w:rsidRPr="00390333">
              <w:t>rezultatai (pateiktys)</w:t>
            </w:r>
            <w:r w:rsidR="005A1FD7" w:rsidRPr="00390333">
              <w:t xml:space="preserve"> bei šioje techninėje specifikacijoje numatytų reikalavimų priskyrimas konkrečioms iteracijoms</w:t>
            </w:r>
            <w:r w:rsidRPr="00390333">
              <w:t xml:space="preserve">, Projekto dalyvių vaidmenys, tarpusavio komunikacijos būdai, pateikti pagrindiniai riboženkliai (angl. milestones) ir VRK nurodytus terminus atitinkantis detalus darbų vykdymo grafikas. Projekto reglamentas turi būti suderintas per </w:t>
            </w:r>
            <w:r w:rsidRPr="003558D6">
              <w:t>1 mėnesį</w:t>
            </w:r>
            <w:r w:rsidRPr="00390333">
              <w:t xml:space="preserve"> nuo Sutarties pasirašymo. Nesuderinus Projekto reglamento, Paslaugų teikimo sutartis gali būti nutraukiama.</w:t>
            </w:r>
          </w:p>
        </w:tc>
      </w:tr>
      <w:tr w:rsidR="00881BF9" w:rsidRPr="00881BF9" w14:paraId="178524D8" w14:textId="77777777">
        <w:tc>
          <w:tcPr>
            <w:tcW w:w="626" w:type="pct"/>
          </w:tcPr>
          <w:p w14:paraId="68EBF796" w14:textId="77777777" w:rsidR="00630EAF" w:rsidRPr="00881BF9" w:rsidRDefault="00630EAF" w:rsidP="00630EAF">
            <w:pPr>
              <w:pStyle w:val="Sraopastraipa"/>
              <w:numPr>
                <w:ilvl w:val="0"/>
                <w:numId w:val="12"/>
              </w:numPr>
            </w:pPr>
          </w:p>
        </w:tc>
        <w:tc>
          <w:tcPr>
            <w:tcW w:w="4374" w:type="pct"/>
          </w:tcPr>
          <w:p w14:paraId="3F861FF7" w14:textId="0DEA937F" w:rsidR="00630EAF" w:rsidRPr="00881BF9" w:rsidRDefault="000E4DEA" w:rsidP="00C335C6">
            <w:r w:rsidRPr="00881BF9">
              <w:t>Perkanč</w:t>
            </w:r>
            <w:r w:rsidR="00D27008" w:rsidRPr="00881BF9">
              <w:t xml:space="preserve">iajai organizacijai iš anksto įspėjus Diegėją, </w:t>
            </w:r>
            <w:r w:rsidRPr="00881BF9">
              <w:t xml:space="preserve">Projekto reglamentas derinimui bus pateikiamas ir suinteresuotoms šalims. Jei Projekto reglamente </w:t>
            </w:r>
            <w:r w:rsidR="00D27008" w:rsidRPr="00881BF9">
              <w:t>Diegėjas</w:t>
            </w:r>
            <w:r w:rsidRPr="00881BF9">
              <w:t xml:space="preserve"> bus pateikęs konfidencialios informacijos, kurios nenorės atskleisti, turės parengti atskirą Projekto reglamentą skirtą suinteresuotoms šalims.</w:t>
            </w:r>
          </w:p>
        </w:tc>
      </w:tr>
      <w:tr w:rsidR="00881BF9" w:rsidRPr="00881BF9" w14:paraId="353C7533" w14:textId="77777777">
        <w:tc>
          <w:tcPr>
            <w:tcW w:w="626" w:type="pct"/>
          </w:tcPr>
          <w:p w14:paraId="6753C5C4" w14:textId="77777777" w:rsidR="00C335C6" w:rsidRPr="00881BF9" w:rsidRDefault="00C335C6" w:rsidP="00C335C6">
            <w:pPr>
              <w:pStyle w:val="Sraopastraipa"/>
              <w:numPr>
                <w:ilvl w:val="0"/>
                <w:numId w:val="12"/>
              </w:numPr>
            </w:pPr>
          </w:p>
        </w:tc>
        <w:tc>
          <w:tcPr>
            <w:tcW w:w="4374" w:type="pct"/>
          </w:tcPr>
          <w:p w14:paraId="13D6DF2D" w14:textId="6AC19740" w:rsidR="00C335C6" w:rsidRPr="00881BF9" w:rsidRDefault="00C335C6" w:rsidP="00C335C6">
            <w:r w:rsidRPr="00881BF9">
              <w:t>Projekto įgyvendinimo metu diegėjas turi rengti tarpines veiklos ataskaitas, kuriose turi būti aprašomos ataskaitinio laikotarpio metu įgyvendintos veiklos, pateikiamas aktualus kalendorinis darbų vykdymo grafikas, apibrėžiantis įvykdytas, tuo metu vykdomas ir nepradėtas vykdyti veiklas, ir įvardintos aktualios Projekto rizikos. Tarpinės ataskaitos turi būti rengiamos kas mėnesį nuo Paslaugų teikimo sutarties įsigaliojimo dienos.</w:t>
            </w:r>
          </w:p>
        </w:tc>
      </w:tr>
      <w:tr w:rsidR="00881BF9" w:rsidRPr="00881BF9" w14:paraId="7FB71B11" w14:textId="77777777">
        <w:tc>
          <w:tcPr>
            <w:tcW w:w="626" w:type="pct"/>
          </w:tcPr>
          <w:p w14:paraId="083F6902" w14:textId="77777777" w:rsidR="00C335C6" w:rsidRPr="00881BF9" w:rsidRDefault="00C335C6" w:rsidP="00C335C6">
            <w:pPr>
              <w:pStyle w:val="Sraopastraipa"/>
              <w:numPr>
                <w:ilvl w:val="0"/>
                <w:numId w:val="12"/>
              </w:numPr>
            </w:pPr>
          </w:p>
        </w:tc>
        <w:tc>
          <w:tcPr>
            <w:tcW w:w="4374" w:type="pct"/>
          </w:tcPr>
          <w:p w14:paraId="03AC2FEC" w14:textId="53EF0CE7" w:rsidR="00C335C6" w:rsidRPr="00881BF9" w:rsidRDefault="00C335C6" w:rsidP="00C335C6">
            <w:r w:rsidRPr="00881BF9">
              <w:t xml:space="preserve">Projekto įgyvendinimo pabaigoje diegėjas turi parengti galutinę veiklos ataskaitą. Galutinė ataskaita perkančiajai organizacijai turi būti pateikta likus 5 darbo dienoms iki paskutinio Paslaugų teikimo etapo pabaigos. </w:t>
            </w:r>
          </w:p>
        </w:tc>
      </w:tr>
      <w:tr w:rsidR="00C335C6" w:rsidRPr="00881BF9" w14:paraId="5A06ECE2" w14:textId="77777777">
        <w:tc>
          <w:tcPr>
            <w:tcW w:w="626" w:type="pct"/>
          </w:tcPr>
          <w:p w14:paraId="6B68F3AD" w14:textId="77777777" w:rsidR="00C335C6" w:rsidRPr="00881BF9" w:rsidRDefault="00C335C6" w:rsidP="00C335C6">
            <w:pPr>
              <w:pStyle w:val="Sraopastraipa"/>
              <w:numPr>
                <w:ilvl w:val="0"/>
                <w:numId w:val="12"/>
              </w:numPr>
            </w:pPr>
          </w:p>
        </w:tc>
        <w:tc>
          <w:tcPr>
            <w:tcW w:w="4374" w:type="pct"/>
          </w:tcPr>
          <w:p w14:paraId="34591EFF" w14:textId="5F0C14B0" w:rsidR="00C335C6" w:rsidRPr="00881BF9" w:rsidRDefault="00C335C6" w:rsidP="00C335C6">
            <w:r w:rsidRPr="00881BF9">
              <w:t>Įvykus susitikimams Projekto klausimais tarp diegėjo ir VRK ar kitų suinteresuotų šalių, diegėjas turi parengti ir pateikti derinimui dalyvavusioms šalims susitikimų protokolus, kuriuose turi būti aprašomi aptarti klausimai ir priimti sprendimai.</w:t>
            </w:r>
          </w:p>
        </w:tc>
      </w:tr>
    </w:tbl>
    <w:p w14:paraId="44B64ABD" w14:textId="77777777" w:rsidR="00E618CE" w:rsidRPr="00881BF9" w:rsidRDefault="00E618CE" w:rsidP="00E618CE"/>
    <w:p w14:paraId="4D09A718" w14:textId="0E2DE45A" w:rsidR="00E618CE" w:rsidRPr="00881BF9" w:rsidRDefault="00E618CE" w:rsidP="00E618CE">
      <w:pPr>
        <w:pStyle w:val="Antrat2"/>
        <w:ind w:left="567" w:hanging="567"/>
      </w:pPr>
      <w:bookmarkStart w:id="78" w:name="_Toc178546568"/>
      <w:r w:rsidRPr="00881BF9">
        <w:t>Reikalavimai kokybės užtikrinimo priemonėms</w:t>
      </w:r>
      <w:bookmarkEnd w:id="78"/>
    </w:p>
    <w:p w14:paraId="0E8C3BC2" w14:textId="6244F8E8" w:rsidR="00E618CE" w:rsidRPr="00881BF9" w:rsidRDefault="00E618CE" w:rsidP="00E618CE">
      <w:pPr>
        <w:pStyle w:val="Antrat"/>
        <w:keepNext/>
        <w:rPr>
          <w:b w:val="0"/>
          <w:bCs w:val="0"/>
          <w:color w:val="auto"/>
        </w:rPr>
      </w:pPr>
      <w:r w:rsidRPr="00881BF9">
        <w:rPr>
          <w:b w:val="0"/>
          <w:color w:val="auto"/>
        </w:rPr>
        <w:fldChar w:fldCharType="begin"/>
      </w:r>
      <w:r w:rsidRPr="00881BF9">
        <w:rPr>
          <w:b w:val="0"/>
          <w:bCs w:val="0"/>
          <w:color w:val="auto"/>
        </w:rPr>
        <w:instrText xml:space="preserve"> STYLEREF 1 \s </w:instrText>
      </w:r>
      <w:r w:rsidRPr="00881BF9">
        <w:rPr>
          <w:b w:val="0"/>
          <w:color w:val="auto"/>
        </w:rPr>
        <w:fldChar w:fldCharType="separate"/>
      </w:r>
      <w:r w:rsidR="00881BF9" w:rsidRPr="00881BF9">
        <w:rPr>
          <w:b w:val="0"/>
          <w:bCs w:val="0"/>
          <w:color w:val="auto"/>
        </w:rPr>
        <w:t>10</w:t>
      </w:r>
      <w:r w:rsidRPr="00881BF9">
        <w:rPr>
          <w:b w:val="0"/>
          <w:color w:val="auto"/>
        </w:rPr>
        <w:fldChar w:fldCharType="end"/>
      </w:r>
      <w:r w:rsidRPr="00881BF9">
        <w:rPr>
          <w:b w:val="0"/>
          <w:bCs w:val="0"/>
          <w:color w:val="auto"/>
        </w:rPr>
        <w:t>.</w:t>
      </w:r>
      <w:r w:rsidRPr="00881BF9">
        <w:rPr>
          <w:b w:val="0"/>
          <w:color w:val="auto"/>
        </w:rPr>
        <w:fldChar w:fldCharType="begin"/>
      </w:r>
      <w:r w:rsidRPr="00881BF9">
        <w:rPr>
          <w:b w:val="0"/>
          <w:bCs w:val="0"/>
          <w:color w:val="auto"/>
        </w:rPr>
        <w:instrText xml:space="preserve"> SEQ Table \* ARABIC \s 1 </w:instrText>
      </w:r>
      <w:r w:rsidRPr="00881BF9">
        <w:rPr>
          <w:b w:val="0"/>
          <w:color w:val="auto"/>
        </w:rPr>
        <w:fldChar w:fldCharType="separate"/>
      </w:r>
      <w:r w:rsidR="00881BF9" w:rsidRPr="00881BF9">
        <w:rPr>
          <w:b w:val="0"/>
          <w:bCs w:val="0"/>
          <w:color w:val="auto"/>
        </w:rPr>
        <w:t>2</w:t>
      </w:r>
      <w:r w:rsidRPr="00881BF9">
        <w:rPr>
          <w:b w:val="0"/>
          <w:color w:val="auto"/>
        </w:rPr>
        <w:fldChar w:fldCharType="end"/>
      </w:r>
      <w:r w:rsidRPr="00881BF9">
        <w:rPr>
          <w:b w:val="0"/>
          <w:bCs w:val="0"/>
          <w:color w:val="auto"/>
        </w:rPr>
        <w:t xml:space="preserve"> lentelė. Reikalavimai kokybės užtikrinimo priemonėms</w:t>
      </w:r>
    </w:p>
    <w:tbl>
      <w:tblPr>
        <w:tblStyle w:val="Lentelstinklelis"/>
        <w:tblW w:w="5000" w:type="pct"/>
        <w:tblLook w:val="04A0" w:firstRow="1" w:lastRow="0" w:firstColumn="1" w:lastColumn="0" w:noHBand="0" w:noVBand="1"/>
      </w:tblPr>
      <w:tblGrid>
        <w:gridCol w:w="1129"/>
        <w:gridCol w:w="7890"/>
      </w:tblGrid>
      <w:tr w:rsidR="00881BF9" w:rsidRPr="00881BF9" w14:paraId="12C31A86" w14:textId="77777777">
        <w:trPr>
          <w:tblHeader/>
        </w:trPr>
        <w:tc>
          <w:tcPr>
            <w:tcW w:w="626" w:type="pct"/>
            <w:shd w:val="clear" w:color="auto" w:fill="F2F2F2" w:themeFill="background1" w:themeFillShade="F2"/>
            <w:vAlign w:val="center"/>
          </w:tcPr>
          <w:p w14:paraId="34DD413E" w14:textId="77777777" w:rsidR="00E618CE" w:rsidRPr="00881BF9" w:rsidRDefault="00E618CE">
            <w:pPr>
              <w:jc w:val="left"/>
              <w:rPr>
                <w:b/>
                <w:bCs/>
              </w:rPr>
            </w:pPr>
            <w:r w:rsidRPr="00881BF9">
              <w:rPr>
                <w:b/>
                <w:bCs/>
              </w:rPr>
              <w:t>Nr.</w:t>
            </w:r>
          </w:p>
        </w:tc>
        <w:tc>
          <w:tcPr>
            <w:tcW w:w="4374" w:type="pct"/>
            <w:shd w:val="clear" w:color="auto" w:fill="F2F2F2" w:themeFill="background1" w:themeFillShade="F2"/>
            <w:vAlign w:val="center"/>
          </w:tcPr>
          <w:p w14:paraId="271CB11B" w14:textId="77777777" w:rsidR="00E618CE" w:rsidRPr="00881BF9" w:rsidRDefault="00E618CE">
            <w:pPr>
              <w:jc w:val="left"/>
              <w:rPr>
                <w:b/>
                <w:bCs/>
              </w:rPr>
            </w:pPr>
            <w:r w:rsidRPr="00881BF9">
              <w:rPr>
                <w:b/>
                <w:bCs/>
              </w:rPr>
              <w:t>Reikalavimas</w:t>
            </w:r>
          </w:p>
        </w:tc>
      </w:tr>
      <w:tr w:rsidR="00881BF9" w:rsidRPr="00881BF9" w14:paraId="1464078E" w14:textId="77777777">
        <w:tc>
          <w:tcPr>
            <w:tcW w:w="626" w:type="pct"/>
          </w:tcPr>
          <w:p w14:paraId="61DD459E" w14:textId="77777777" w:rsidR="00E618CE" w:rsidRPr="00881BF9" w:rsidRDefault="00E618CE" w:rsidP="00AF0807">
            <w:pPr>
              <w:pStyle w:val="Sraopastraipa"/>
              <w:numPr>
                <w:ilvl w:val="0"/>
                <w:numId w:val="12"/>
              </w:numPr>
            </w:pPr>
          </w:p>
        </w:tc>
        <w:tc>
          <w:tcPr>
            <w:tcW w:w="4374" w:type="pct"/>
          </w:tcPr>
          <w:p w14:paraId="00C4AE6C" w14:textId="73175206" w:rsidR="00E618CE" w:rsidRPr="00881BF9" w:rsidRDefault="00E618CE">
            <w:r w:rsidRPr="00881BF9">
              <w:t>VRKIS kūrimo kokybei užtikrinti turės būti parengti šie registrai</w:t>
            </w:r>
            <w:r w:rsidR="00514366" w:rsidRPr="00881BF9">
              <w:t xml:space="preserve">, kurie turės būti reguliariai atnaujinami ir </w:t>
            </w:r>
            <w:r w:rsidR="00334763" w:rsidRPr="00881BF9">
              <w:t>talpinami kartu su kita projekto metu rengiama dokumentacija</w:t>
            </w:r>
            <w:r w:rsidRPr="00881BF9">
              <w:t>:</w:t>
            </w:r>
          </w:p>
        </w:tc>
      </w:tr>
      <w:tr w:rsidR="00881BF9" w:rsidRPr="00881BF9" w14:paraId="63E764D5" w14:textId="77777777">
        <w:tc>
          <w:tcPr>
            <w:tcW w:w="626" w:type="pct"/>
          </w:tcPr>
          <w:p w14:paraId="5C828D68" w14:textId="77777777" w:rsidR="00E618CE" w:rsidRPr="00881BF9" w:rsidRDefault="00E618CE" w:rsidP="00AF0807">
            <w:pPr>
              <w:pStyle w:val="Sraopastraipa"/>
              <w:numPr>
                <w:ilvl w:val="1"/>
                <w:numId w:val="12"/>
              </w:numPr>
            </w:pPr>
          </w:p>
        </w:tc>
        <w:tc>
          <w:tcPr>
            <w:tcW w:w="4374" w:type="pct"/>
          </w:tcPr>
          <w:p w14:paraId="1777A451" w14:textId="4854773C" w:rsidR="00E618CE" w:rsidRPr="00881BF9" w:rsidRDefault="00E618CE">
            <w:r w:rsidRPr="00881BF9">
              <w:t xml:space="preserve">Susijusių asmenų registras, kuriame turės būti pateikiami Diegėjo specialistai, Perkančiosios organizacijos bei susijusių šalių atstovai, jų kontaktiniai duomenys. Diegėjas viso VRKIS </w:t>
            </w:r>
            <w:r w:rsidR="00DD4AB7" w:rsidRPr="00881BF9">
              <w:t>modernizavimo</w:t>
            </w:r>
            <w:r w:rsidRPr="00881BF9">
              <w:t xml:space="preserve"> metu turės papildomai nurodyti savo specialistų planuojamas atostogų datas;</w:t>
            </w:r>
          </w:p>
        </w:tc>
      </w:tr>
      <w:tr w:rsidR="00881BF9" w:rsidRPr="00881BF9" w14:paraId="3E1AB011" w14:textId="77777777">
        <w:tc>
          <w:tcPr>
            <w:tcW w:w="626" w:type="pct"/>
          </w:tcPr>
          <w:p w14:paraId="1E10DEA6" w14:textId="77777777" w:rsidR="00E618CE" w:rsidRPr="00881BF9" w:rsidRDefault="00E618CE" w:rsidP="00AF0807">
            <w:pPr>
              <w:pStyle w:val="Sraopastraipa"/>
              <w:numPr>
                <w:ilvl w:val="1"/>
                <w:numId w:val="12"/>
              </w:numPr>
            </w:pPr>
          </w:p>
        </w:tc>
        <w:tc>
          <w:tcPr>
            <w:tcW w:w="4374" w:type="pct"/>
          </w:tcPr>
          <w:p w14:paraId="083A42A0" w14:textId="3A19E8EA" w:rsidR="00E618CE" w:rsidRPr="00881BF9" w:rsidRDefault="00E618CE">
            <w:r w:rsidRPr="00881BF9">
              <w:t>Rizikų registras, kuriame turės būti registruojamos pastebimos rizikos, jų įtaka projektui ir galimos rizikos mažinimo ar šalinimo priemonės;</w:t>
            </w:r>
          </w:p>
        </w:tc>
      </w:tr>
      <w:tr w:rsidR="00881BF9" w:rsidRPr="00881BF9" w14:paraId="6C5D9ECA" w14:textId="77777777">
        <w:tc>
          <w:tcPr>
            <w:tcW w:w="626" w:type="pct"/>
          </w:tcPr>
          <w:p w14:paraId="27015851" w14:textId="77777777" w:rsidR="00E618CE" w:rsidRPr="00881BF9" w:rsidRDefault="00E618CE" w:rsidP="00AF0807">
            <w:pPr>
              <w:pStyle w:val="Sraopastraipa"/>
              <w:numPr>
                <w:ilvl w:val="1"/>
                <w:numId w:val="12"/>
              </w:numPr>
            </w:pPr>
          </w:p>
        </w:tc>
        <w:tc>
          <w:tcPr>
            <w:tcW w:w="4374" w:type="pct"/>
          </w:tcPr>
          <w:p w14:paraId="79A5E560" w14:textId="14FBC5F9" w:rsidR="00E618CE" w:rsidRPr="00881BF9" w:rsidRDefault="00E618CE">
            <w:r w:rsidRPr="00881BF9">
              <w:t xml:space="preserve">Problemų / klausimų registras, kuriame turės būti pateikiamos VRKIS </w:t>
            </w:r>
            <w:r w:rsidR="0043481B" w:rsidRPr="00881BF9">
              <w:t>modernizavimui</w:t>
            </w:r>
            <w:r w:rsidRPr="00881BF9">
              <w:t xml:space="preserve"> aktualios problemos ar klausimai (darbiniai klausimai kaip pastabos dokumentacijai ir pan. neturi būti traukiami į šį registrą), aprašyta jų įtaka VRKIS </w:t>
            </w:r>
            <w:r w:rsidR="0043481B" w:rsidRPr="00881BF9">
              <w:t>modernizavimui</w:t>
            </w:r>
            <w:r w:rsidRPr="00881BF9">
              <w:t xml:space="preserve"> ir sprendimo būdai problemą pašalinus arba atsakius į klausimą;</w:t>
            </w:r>
          </w:p>
        </w:tc>
      </w:tr>
      <w:tr w:rsidR="00881BF9" w:rsidRPr="00881BF9" w14:paraId="7A25048A" w14:textId="77777777">
        <w:tc>
          <w:tcPr>
            <w:tcW w:w="626" w:type="pct"/>
          </w:tcPr>
          <w:p w14:paraId="039C50FF" w14:textId="77777777" w:rsidR="00E618CE" w:rsidRPr="00881BF9" w:rsidRDefault="00E618CE" w:rsidP="00AF0807">
            <w:pPr>
              <w:pStyle w:val="Sraopastraipa"/>
              <w:numPr>
                <w:ilvl w:val="1"/>
                <w:numId w:val="12"/>
              </w:numPr>
            </w:pPr>
          </w:p>
        </w:tc>
        <w:tc>
          <w:tcPr>
            <w:tcW w:w="4374" w:type="pct"/>
          </w:tcPr>
          <w:p w14:paraId="1EDC07D4" w14:textId="17547A34" w:rsidR="00E618CE" w:rsidRPr="00881BF9" w:rsidRDefault="00E618CE">
            <w:r w:rsidRPr="00881BF9">
              <w:t>Pakeitimų registras, kuriame turės būti pateikiami visi registruoti pakeitimai, pateikiamos jų būsenos, aprašymas ir t.</w:t>
            </w:r>
            <w:r w:rsidR="008E3DB9" w:rsidRPr="00881BF9">
              <w:t xml:space="preserve"> </w:t>
            </w:r>
            <w:r w:rsidRPr="00881BF9">
              <w:t xml:space="preserve">t.; </w:t>
            </w:r>
          </w:p>
        </w:tc>
      </w:tr>
      <w:tr w:rsidR="00881BF9" w:rsidRPr="00881BF9" w14:paraId="6AF1A326" w14:textId="77777777">
        <w:tc>
          <w:tcPr>
            <w:tcW w:w="626" w:type="pct"/>
          </w:tcPr>
          <w:p w14:paraId="0E0D75D7" w14:textId="77777777" w:rsidR="00E618CE" w:rsidRPr="00881BF9" w:rsidRDefault="00E618CE" w:rsidP="00AF0807">
            <w:pPr>
              <w:pStyle w:val="Sraopastraipa"/>
              <w:numPr>
                <w:ilvl w:val="1"/>
                <w:numId w:val="12"/>
              </w:numPr>
            </w:pPr>
          </w:p>
        </w:tc>
        <w:tc>
          <w:tcPr>
            <w:tcW w:w="4374" w:type="pct"/>
          </w:tcPr>
          <w:p w14:paraId="356E7E57" w14:textId="59C1E784" w:rsidR="00E618CE" w:rsidRPr="00881BF9" w:rsidRDefault="00E618CE">
            <w:r w:rsidRPr="00881BF9">
              <w:t>Papildomų paslaugų registras, kuriame turės būti glaustai aprašyti visi papildomų paslaugų aprašymai, jų būsenos bei pakeitimo atlikimui reikiamos valandos.</w:t>
            </w:r>
          </w:p>
        </w:tc>
      </w:tr>
      <w:tr w:rsidR="00E618CE" w:rsidRPr="00881BF9" w14:paraId="3A5A2856" w14:textId="77777777">
        <w:tc>
          <w:tcPr>
            <w:tcW w:w="626" w:type="pct"/>
          </w:tcPr>
          <w:p w14:paraId="3D901BF6" w14:textId="77777777" w:rsidR="00E618CE" w:rsidRPr="00881BF9" w:rsidRDefault="00E618CE" w:rsidP="00AF0807">
            <w:pPr>
              <w:pStyle w:val="Sraopastraipa"/>
              <w:numPr>
                <w:ilvl w:val="0"/>
                <w:numId w:val="12"/>
              </w:numPr>
            </w:pPr>
          </w:p>
        </w:tc>
        <w:tc>
          <w:tcPr>
            <w:tcW w:w="4374" w:type="pct"/>
          </w:tcPr>
          <w:p w14:paraId="5C8D78A5" w14:textId="2ACB038F" w:rsidR="00E618CE" w:rsidRPr="00881BF9" w:rsidRDefault="00E618CE">
            <w:r w:rsidRPr="00881BF9">
              <w:t xml:space="preserve">Apie šiuose registruose atsiradusius pokyčius turės būti pateikiama informacija tarpinėse veiklos ataskaitose bei per periodinius VRKIS </w:t>
            </w:r>
            <w:r w:rsidR="00162C1B" w:rsidRPr="00881BF9">
              <w:t>modernizavimo</w:t>
            </w:r>
            <w:r w:rsidRPr="00881BF9">
              <w:t xml:space="preserve"> pažangos susitikimus.</w:t>
            </w:r>
          </w:p>
        </w:tc>
      </w:tr>
    </w:tbl>
    <w:p w14:paraId="6FC0A74A" w14:textId="77777777" w:rsidR="00E618CE" w:rsidRPr="00881BF9" w:rsidRDefault="00E618CE" w:rsidP="00E618CE"/>
    <w:p w14:paraId="2607EA03" w14:textId="763ADCC6" w:rsidR="00E618CE" w:rsidRPr="00881BF9" w:rsidRDefault="00E618CE" w:rsidP="00E618CE">
      <w:pPr>
        <w:pStyle w:val="Antrat2"/>
        <w:ind w:left="567" w:hanging="567"/>
      </w:pPr>
      <w:bookmarkStart w:id="79" w:name="_Toc178546569"/>
      <w:r w:rsidRPr="00881BF9">
        <w:t xml:space="preserve">Reikalavimai dokumentacijai </w:t>
      </w:r>
      <w:r w:rsidR="21A57816" w:rsidRPr="00881BF9">
        <w:t>ir</w:t>
      </w:r>
      <w:r w:rsidRPr="00881BF9">
        <w:t xml:space="preserve"> jos derinimui</w:t>
      </w:r>
      <w:bookmarkEnd w:id="79"/>
    </w:p>
    <w:p w14:paraId="2EAE7A6B" w14:textId="7EDFB6A3" w:rsidR="00E618CE" w:rsidRPr="00881BF9" w:rsidRDefault="00E618CE" w:rsidP="00E618CE">
      <w:pPr>
        <w:pStyle w:val="Antrat"/>
        <w:keepNext/>
        <w:rPr>
          <w:b w:val="0"/>
          <w:bCs w:val="0"/>
          <w:color w:val="auto"/>
        </w:rPr>
      </w:pPr>
      <w:r w:rsidRPr="00881BF9">
        <w:rPr>
          <w:b w:val="0"/>
          <w:color w:val="auto"/>
          <w:shd w:val="clear" w:color="auto" w:fill="E6E6E6"/>
        </w:rPr>
        <w:fldChar w:fldCharType="begin"/>
      </w:r>
      <w:r w:rsidRPr="00881BF9">
        <w:rPr>
          <w:b w:val="0"/>
          <w:bCs w:val="0"/>
          <w:color w:val="auto"/>
        </w:rPr>
        <w:instrText xml:space="preserve"> STYLEREF 1 \s </w:instrText>
      </w:r>
      <w:r w:rsidRPr="00881BF9">
        <w:rPr>
          <w:b w:val="0"/>
          <w:color w:val="auto"/>
          <w:shd w:val="clear" w:color="auto" w:fill="E6E6E6"/>
        </w:rPr>
        <w:fldChar w:fldCharType="separate"/>
      </w:r>
      <w:r w:rsidR="00881BF9" w:rsidRPr="00881BF9">
        <w:rPr>
          <w:b w:val="0"/>
          <w:bCs w:val="0"/>
          <w:color w:val="auto"/>
        </w:rPr>
        <w:t>10</w:t>
      </w:r>
      <w:r w:rsidRPr="00881BF9">
        <w:rPr>
          <w:b w:val="0"/>
          <w:color w:val="auto"/>
          <w:shd w:val="clear" w:color="auto" w:fill="E6E6E6"/>
        </w:rPr>
        <w:fldChar w:fldCharType="end"/>
      </w:r>
      <w:r w:rsidRPr="00881BF9">
        <w:rPr>
          <w:b w:val="0"/>
          <w:bCs w:val="0"/>
          <w:color w:val="auto"/>
        </w:rPr>
        <w:t>.</w:t>
      </w:r>
      <w:r w:rsidRPr="00881BF9">
        <w:rPr>
          <w:b w:val="0"/>
          <w:color w:val="auto"/>
          <w:shd w:val="clear" w:color="auto" w:fill="E6E6E6"/>
        </w:rPr>
        <w:fldChar w:fldCharType="begin"/>
      </w:r>
      <w:r w:rsidRPr="00881BF9">
        <w:rPr>
          <w:b w:val="0"/>
          <w:bCs w:val="0"/>
          <w:color w:val="auto"/>
        </w:rPr>
        <w:instrText xml:space="preserve"> SEQ Table \* ARABIC \s 1 </w:instrText>
      </w:r>
      <w:r w:rsidRPr="00881BF9">
        <w:rPr>
          <w:b w:val="0"/>
          <w:color w:val="auto"/>
          <w:shd w:val="clear" w:color="auto" w:fill="E6E6E6"/>
        </w:rPr>
        <w:fldChar w:fldCharType="separate"/>
      </w:r>
      <w:r w:rsidR="00881BF9" w:rsidRPr="00881BF9">
        <w:rPr>
          <w:b w:val="0"/>
          <w:bCs w:val="0"/>
          <w:color w:val="auto"/>
        </w:rPr>
        <w:t>3</w:t>
      </w:r>
      <w:r w:rsidRPr="00881BF9">
        <w:rPr>
          <w:b w:val="0"/>
          <w:color w:val="auto"/>
          <w:shd w:val="clear" w:color="auto" w:fill="E6E6E6"/>
        </w:rPr>
        <w:fldChar w:fldCharType="end"/>
      </w:r>
      <w:r w:rsidRPr="00881BF9">
        <w:rPr>
          <w:b w:val="0"/>
          <w:bCs w:val="0"/>
          <w:color w:val="auto"/>
        </w:rPr>
        <w:t xml:space="preserve"> lentelė. Reikalavimai dokumentacijai ir jos derinimui</w:t>
      </w:r>
    </w:p>
    <w:tbl>
      <w:tblPr>
        <w:tblStyle w:val="Lentelstinklelis"/>
        <w:tblW w:w="5000" w:type="pct"/>
        <w:tblLook w:val="04A0" w:firstRow="1" w:lastRow="0" w:firstColumn="1" w:lastColumn="0" w:noHBand="0" w:noVBand="1"/>
      </w:tblPr>
      <w:tblGrid>
        <w:gridCol w:w="1129"/>
        <w:gridCol w:w="7890"/>
      </w:tblGrid>
      <w:tr w:rsidR="00881BF9" w:rsidRPr="00881BF9" w14:paraId="5A7F8250" w14:textId="77777777" w:rsidTr="7E85B070">
        <w:trPr>
          <w:tblHeader/>
        </w:trPr>
        <w:tc>
          <w:tcPr>
            <w:tcW w:w="626" w:type="pct"/>
            <w:shd w:val="clear" w:color="auto" w:fill="F2F2F2" w:themeFill="background1" w:themeFillShade="F2"/>
            <w:vAlign w:val="center"/>
          </w:tcPr>
          <w:p w14:paraId="769B14DD" w14:textId="77777777" w:rsidR="00E618CE" w:rsidRPr="00881BF9" w:rsidRDefault="00E618CE">
            <w:pPr>
              <w:jc w:val="left"/>
              <w:rPr>
                <w:b/>
                <w:bCs/>
              </w:rPr>
            </w:pPr>
            <w:r w:rsidRPr="00881BF9">
              <w:rPr>
                <w:b/>
                <w:bCs/>
              </w:rPr>
              <w:t>Nr.</w:t>
            </w:r>
          </w:p>
        </w:tc>
        <w:tc>
          <w:tcPr>
            <w:tcW w:w="4374" w:type="pct"/>
            <w:shd w:val="clear" w:color="auto" w:fill="F2F2F2" w:themeFill="background1" w:themeFillShade="F2"/>
            <w:vAlign w:val="center"/>
          </w:tcPr>
          <w:p w14:paraId="367C52C1" w14:textId="77777777" w:rsidR="00E618CE" w:rsidRPr="00881BF9" w:rsidRDefault="00E618CE">
            <w:pPr>
              <w:jc w:val="left"/>
              <w:rPr>
                <w:b/>
                <w:bCs/>
              </w:rPr>
            </w:pPr>
            <w:r w:rsidRPr="00881BF9">
              <w:rPr>
                <w:b/>
                <w:bCs/>
              </w:rPr>
              <w:t>Reikalavimas</w:t>
            </w:r>
          </w:p>
        </w:tc>
      </w:tr>
      <w:tr w:rsidR="00881BF9" w:rsidRPr="00881BF9" w14:paraId="00FCA677" w14:textId="77777777" w:rsidTr="7E85B070">
        <w:tc>
          <w:tcPr>
            <w:tcW w:w="626" w:type="pct"/>
          </w:tcPr>
          <w:p w14:paraId="68B72CD9" w14:textId="77777777" w:rsidR="00E618CE" w:rsidRPr="00881BF9" w:rsidRDefault="00E618CE" w:rsidP="00AF0807">
            <w:pPr>
              <w:pStyle w:val="Sraopastraipa"/>
              <w:numPr>
                <w:ilvl w:val="0"/>
                <w:numId w:val="12"/>
              </w:numPr>
            </w:pPr>
          </w:p>
        </w:tc>
        <w:tc>
          <w:tcPr>
            <w:tcW w:w="4374" w:type="pct"/>
          </w:tcPr>
          <w:p w14:paraId="56406F5A" w14:textId="15CC2AD2" w:rsidR="00E618CE" w:rsidRPr="00881BF9" w:rsidRDefault="00E618CE">
            <w:r w:rsidRPr="00881BF9">
              <w:t>Visa Diegėjo rengiama dokumentacija turi būti parengta lietuvių kalba ir laikantis bendrinės lietuvių kalbos taisyklių.</w:t>
            </w:r>
          </w:p>
        </w:tc>
      </w:tr>
      <w:tr w:rsidR="00881BF9" w:rsidRPr="00881BF9" w14:paraId="66AED2F3" w14:textId="77777777" w:rsidTr="7E85B070">
        <w:tc>
          <w:tcPr>
            <w:tcW w:w="626" w:type="pct"/>
          </w:tcPr>
          <w:p w14:paraId="7C405B03" w14:textId="77777777" w:rsidR="00E618CE" w:rsidRPr="00881BF9" w:rsidRDefault="00E618CE" w:rsidP="00AF0807">
            <w:pPr>
              <w:pStyle w:val="Sraopastraipa"/>
              <w:numPr>
                <w:ilvl w:val="0"/>
                <w:numId w:val="12"/>
              </w:numPr>
            </w:pPr>
          </w:p>
        </w:tc>
        <w:tc>
          <w:tcPr>
            <w:tcW w:w="4374" w:type="pct"/>
          </w:tcPr>
          <w:p w14:paraId="4BF08F1B" w14:textId="2E50C5EE" w:rsidR="00E618CE" w:rsidRPr="00881BF9" w:rsidRDefault="00E618CE">
            <w:r w:rsidRPr="00881BF9">
              <w:t xml:space="preserve">VRKIS </w:t>
            </w:r>
            <w:r w:rsidR="00162C1B" w:rsidRPr="00881BF9">
              <w:t>modernizavimo</w:t>
            </w:r>
            <w:r w:rsidRPr="00881BF9">
              <w:t xml:space="preserve"> o vėliau ir garantinės priežiūros metu rengiama dokumentacija turi būti rengiama ir derinama bendradarbiavimo aplinkoje</w:t>
            </w:r>
            <w:r w:rsidR="008758C0" w:rsidRPr="00881BF9">
              <w:t>.</w:t>
            </w:r>
          </w:p>
        </w:tc>
      </w:tr>
      <w:tr w:rsidR="00881BF9" w:rsidRPr="00881BF9" w14:paraId="3C1398E6" w14:textId="77777777" w:rsidTr="7E85B070">
        <w:tc>
          <w:tcPr>
            <w:tcW w:w="626" w:type="pct"/>
          </w:tcPr>
          <w:p w14:paraId="30D3954B" w14:textId="77777777" w:rsidR="00902CE7" w:rsidRPr="00881BF9" w:rsidRDefault="00902CE7" w:rsidP="00AF0807">
            <w:pPr>
              <w:pStyle w:val="Sraopastraipa"/>
              <w:numPr>
                <w:ilvl w:val="0"/>
                <w:numId w:val="12"/>
              </w:numPr>
            </w:pPr>
          </w:p>
        </w:tc>
        <w:tc>
          <w:tcPr>
            <w:tcW w:w="4374" w:type="pct"/>
          </w:tcPr>
          <w:p w14:paraId="40133636" w14:textId="7AC6A4C8" w:rsidR="00902CE7" w:rsidRPr="00881BF9" w:rsidRDefault="2643CF3B">
            <w:r w:rsidRPr="00881BF9">
              <w:t>Gali būti naudojama viena ar kelio</w:t>
            </w:r>
            <w:r w:rsidR="64D819E2" w:rsidRPr="00881BF9">
              <w:t>s</w:t>
            </w:r>
            <w:r w:rsidRPr="00881BF9">
              <w:t xml:space="preserve"> </w:t>
            </w:r>
            <w:r w:rsidR="4FA67115" w:rsidRPr="00881BF9">
              <w:t xml:space="preserve">bendradarbiavimo aplinkos (pvz. MS Teams, Confluence ar JIRA ir pan.) </w:t>
            </w:r>
            <w:r w:rsidR="64D819E2" w:rsidRPr="00881BF9">
              <w:t xml:space="preserve">VRKIS modernizavimo metu rengiamų </w:t>
            </w:r>
            <w:r w:rsidRPr="00881BF9">
              <w:t xml:space="preserve">dokumentų ir VRKIS aprašančios informacijos </w:t>
            </w:r>
            <w:r w:rsidR="57921566" w:rsidRPr="00881BF9">
              <w:t xml:space="preserve">kaupimui ir </w:t>
            </w:r>
            <w:r w:rsidR="3FCF0D30" w:rsidRPr="00881BF9">
              <w:t>derinimui</w:t>
            </w:r>
            <w:r w:rsidR="3ADEA20C" w:rsidRPr="00881BF9">
              <w:t>.</w:t>
            </w:r>
            <w:r w:rsidR="64D819E2" w:rsidRPr="00881BF9">
              <w:t xml:space="preserve"> </w:t>
            </w:r>
          </w:p>
        </w:tc>
      </w:tr>
      <w:tr w:rsidR="00881BF9" w:rsidRPr="00881BF9" w14:paraId="0B46ABDF" w14:textId="77777777" w:rsidTr="7E85B070">
        <w:tc>
          <w:tcPr>
            <w:tcW w:w="626" w:type="pct"/>
          </w:tcPr>
          <w:p w14:paraId="6EA52DEC" w14:textId="77777777" w:rsidR="00902CE7" w:rsidRPr="00881BF9" w:rsidRDefault="00902CE7" w:rsidP="00AF0807">
            <w:pPr>
              <w:pStyle w:val="Sraopastraipa"/>
              <w:numPr>
                <w:ilvl w:val="0"/>
                <w:numId w:val="12"/>
              </w:numPr>
            </w:pPr>
          </w:p>
        </w:tc>
        <w:tc>
          <w:tcPr>
            <w:tcW w:w="4374" w:type="pct"/>
          </w:tcPr>
          <w:p w14:paraId="51DFA195" w14:textId="132EFEDC" w:rsidR="00902CE7" w:rsidRPr="00881BF9" w:rsidRDefault="007A13CB">
            <w:r w:rsidRPr="00881BF9">
              <w:t xml:space="preserve">Šiuo metu Perkančioji organizacija detalią </w:t>
            </w:r>
            <w:r w:rsidR="00C012D2" w:rsidRPr="00881BF9">
              <w:t>VRKIS</w:t>
            </w:r>
            <w:r w:rsidRPr="00881BF9">
              <w:t xml:space="preserve"> dokumentaciją saugo JIRA ir </w:t>
            </w:r>
            <w:r w:rsidR="00C05B91" w:rsidRPr="00881BF9">
              <w:t xml:space="preserve">Confluence </w:t>
            </w:r>
            <w:r w:rsidRPr="00881BF9">
              <w:t>platformose.</w:t>
            </w:r>
            <w:r w:rsidR="00C05B91" w:rsidRPr="00881BF9">
              <w:t xml:space="preserve"> </w:t>
            </w:r>
          </w:p>
        </w:tc>
      </w:tr>
      <w:tr w:rsidR="00881BF9" w:rsidRPr="00881BF9" w14:paraId="0BCE7D4B" w14:textId="77777777" w:rsidTr="7E85B070">
        <w:tc>
          <w:tcPr>
            <w:tcW w:w="626" w:type="pct"/>
          </w:tcPr>
          <w:p w14:paraId="49A4D37B" w14:textId="77777777" w:rsidR="00902CE7" w:rsidRPr="00881BF9" w:rsidRDefault="00902CE7" w:rsidP="00AF0807">
            <w:pPr>
              <w:pStyle w:val="Sraopastraipa"/>
              <w:numPr>
                <w:ilvl w:val="0"/>
                <w:numId w:val="12"/>
              </w:numPr>
            </w:pPr>
          </w:p>
        </w:tc>
        <w:tc>
          <w:tcPr>
            <w:tcW w:w="4374" w:type="pct"/>
          </w:tcPr>
          <w:p w14:paraId="5351FFC8" w14:textId="3CCAD39A" w:rsidR="00902CE7" w:rsidRPr="00881BF9" w:rsidRDefault="00B15D81">
            <w:r w:rsidRPr="00881BF9">
              <w:t xml:space="preserve">Projekto reglamente turės būti suderintos konkrečios naudojamos bendradarbiavimo aplinkos ir jų naudojimo </w:t>
            </w:r>
            <w:r w:rsidR="008758C0" w:rsidRPr="00881BF9">
              <w:t>būdai.</w:t>
            </w:r>
          </w:p>
        </w:tc>
      </w:tr>
      <w:tr w:rsidR="00881BF9" w:rsidRPr="00881BF9" w14:paraId="6041C680" w14:textId="77777777" w:rsidTr="7E85B070">
        <w:tc>
          <w:tcPr>
            <w:tcW w:w="626" w:type="pct"/>
          </w:tcPr>
          <w:p w14:paraId="778AE3BE" w14:textId="77777777" w:rsidR="00E618CE" w:rsidRPr="00881BF9" w:rsidRDefault="00E618CE" w:rsidP="00AF0807">
            <w:pPr>
              <w:pStyle w:val="Sraopastraipa"/>
              <w:numPr>
                <w:ilvl w:val="0"/>
                <w:numId w:val="12"/>
              </w:numPr>
            </w:pPr>
          </w:p>
        </w:tc>
        <w:tc>
          <w:tcPr>
            <w:tcW w:w="4374" w:type="pct"/>
          </w:tcPr>
          <w:p w14:paraId="264FD8ED" w14:textId="549367EB" w:rsidR="00E618CE" w:rsidRPr="00881BF9" w:rsidRDefault="00E618CE">
            <w:r w:rsidRPr="00881BF9">
              <w:t>Paslaugų teikimo metu Diegėjas, prieš pradėdamas rengti sutarties vykdymo rezultatus (dokumentus), preliminarų jų turinį ir formą turi suderinti su Perkančiąja organizacija.</w:t>
            </w:r>
          </w:p>
        </w:tc>
      </w:tr>
      <w:tr w:rsidR="00881BF9" w:rsidRPr="00881BF9" w14:paraId="52A9FE9E" w14:textId="77777777" w:rsidTr="7E85B070">
        <w:tc>
          <w:tcPr>
            <w:tcW w:w="626" w:type="pct"/>
          </w:tcPr>
          <w:p w14:paraId="36FB409F" w14:textId="77777777" w:rsidR="00E618CE" w:rsidRPr="00881BF9" w:rsidRDefault="00E618CE" w:rsidP="00AF0807">
            <w:pPr>
              <w:pStyle w:val="Sraopastraipa"/>
              <w:numPr>
                <w:ilvl w:val="0"/>
                <w:numId w:val="12"/>
              </w:numPr>
            </w:pPr>
          </w:p>
        </w:tc>
        <w:tc>
          <w:tcPr>
            <w:tcW w:w="4374" w:type="pct"/>
          </w:tcPr>
          <w:p w14:paraId="5FEAED99" w14:textId="6207FEB8" w:rsidR="00E618CE" w:rsidRPr="00881BF9" w:rsidRDefault="00E618CE">
            <w:r w:rsidRPr="00881BF9">
              <w:t xml:space="preserve">Dokumentacija galės būti rengiama .doc ar lygiaverčiais formatais ir talpinama derinimui </w:t>
            </w:r>
            <w:r w:rsidR="006C5C34" w:rsidRPr="00881BF9">
              <w:t>Teams</w:t>
            </w:r>
            <w:r w:rsidRPr="00881BF9">
              <w:t xml:space="preserve"> arba </w:t>
            </w:r>
            <w:r w:rsidR="00FB6A60" w:rsidRPr="00881BF9">
              <w:t>pateikiama kitais su VRK suderintais būdais ir formatais.</w:t>
            </w:r>
          </w:p>
        </w:tc>
      </w:tr>
      <w:tr w:rsidR="00881BF9" w:rsidRPr="00881BF9" w14:paraId="14015F85" w14:textId="77777777" w:rsidTr="7E85B070">
        <w:tc>
          <w:tcPr>
            <w:tcW w:w="626" w:type="pct"/>
          </w:tcPr>
          <w:p w14:paraId="56690480" w14:textId="77777777" w:rsidR="00E618CE" w:rsidRPr="00881BF9" w:rsidRDefault="00E618CE" w:rsidP="00AF0807">
            <w:pPr>
              <w:pStyle w:val="Sraopastraipa"/>
              <w:numPr>
                <w:ilvl w:val="0"/>
                <w:numId w:val="12"/>
              </w:numPr>
            </w:pPr>
          </w:p>
        </w:tc>
        <w:tc>
          <w:tcPr>
            <w:tcW w:w="4374" w:type="pct"/>
          </w:tcPr>
          <w:p w14:paraId="15DE80D6" w14:textId="2DAE4D3B" w:rsidR="00E618CE" w:rsidRPr="00881BF9" w:rsidRDefault="00E618CE">
            <w:r w:rsidRPr="00881BF9">
              <w:t>Dokumentų galutinės versijos turi būti pateiktos dviem formatais: redagavimui tinkamu elektroniniu (.doc, arba lygiaverčiu formatu) ir atsakingo asmens el. parašu pasirašytu formatu.</w:t>
            </w:r>
          </w:p>
        </w:tc>
      </w:tr>
      <w:tr w:rsidR="00881BF9" w:rsidRPr="00881BF9" w14:paraId="451071A6" w14:textId="77777777" w:rsidTr="7E85B070">
        <w:tc>
          <w:tcPr>
            <w:tcW w:w="626" w:type="pct"/>
          </w:tcPr>
          <w:p w14:paraId="7DC2F88E" w14:textId="77777777" w:rsidR="00E618CE" w:rsidRPr="00881BF9" w:rsidRDefault="00E618CE" w:rsidP="00AF0807">
            <w:pPr>
              <w:pStyle w:val="Sraopastraipa"/>
              <w:numPr>
                <w:ilvl w:val="0"/>
                <w:numId w:val="12"/>
              </w:numPr>
            </w:pPr>
          </w:p>
        </w:tc>
        <w:tc>
          <w:tcPr>
            <w:tcW w:w="4374" w:type="pct"/>
          </w:tcPr>
          <w:p w14:paraId="3BC664A9" w14:textId="6E38FCEE" w:rsidR="00E618CE" w:rsidRPr="00881BF9" w:rsidRDefault="00E618CE">
            <w:r w:rsidRPr="00881BF9">
              <w:t>Perkančiajai organizacijai ar kitoms suinteresuotoms šalims pateikus pastabas vertinamai dokumentacijai, Diegėjas turi atlikti pataisymus atsižvelgdamas į šiuos reikalavimus:</w:t>
            </w:r>
          </w:p>
        </w:tc>
      </w:tr>
      <w:tr w:rsidR="00881BF9" w:rsidRPr="00881BF9" w14:paraId="39BBD67A" w14:textId="77777777" w:rsidTr="7E85B070">
        <w:tc>
          <w:tcPr>
            <w:tcW w:w="626" w:type="pct"/>
          </w:tcPr>
          <w:p w14:paraId="0E24DBD1" w14:textId="77777777" w:rsidR="00E618CE" w:rsidRPr="00881BF9" w:rsidRDefault="00E618CE" w:rsidP="00AF0807">
            <w:pPr>
              <w:pStyle w:val="Sraopastraipa"/>
              <w:numPr>
                <w:ilvl w:val="1"/>
                <w:numId w:val="12"/>
              </w:numPr>
            </w:pPr>
          </w:p>
        </w:tc>
        <w:tc>
          <w:tcPr>
            <w:tcW w:w="4374" w:type="pct"/>
          </w:tcPr>
          <w:p w14:paraId="37119CDF" w14:textId="6271C58E" w:rsidR="00E618CE" w:rsidRPr="00881BF9" w:rsidRDefault="00E618CE">
            <w:r w:rsidRPr="00881BF9">
              <w:t>iki 50 psl. apimties dokumentai turi būti pataisomi ne ilgiau kaip per 5 d. d.;</w:t>
            </w:r>
          </w:p>
        </w:tc>
      </w:tr>
      <w:tr w:rsidR="00881BF9" w:rsidRPr="00881BF9" w14:paraId="0EA74D71" w14:textId="77777777" w:rsidTr="7E85B070">
        <w:tc>
          <w:tcPr>
            <w:tcW w:w="626" w:type="pct"/>
          </w:tcPr>
          <w:p w14:paraId="44B29EB3" w14:textId="77777777" w:rsidR="00E618CE" w:rsidRPr="00881BF9" w:rsidRDefault="00E618CE" w:rsidP="00AF0807">
            <w:pPr>
              <w:pStyle w:val="Sraopastraipa"/>
              <w:numPr>
                <w:ilvl w:val="1"/>
                <w:numId w:val="12"/>
              </w:numPr>
            </w:pPr>
          </w:p>
        </w:tc>
        <w:tc>
          <w:tcPr>
            <w:tcW w:w="4374" w:type="pct"/>
          </w:tcPr>
          <w:p w14:paraId="137F1DCF" w14:textId="4E755704" w:rsidR="00E618CE" w:rsidRPr="00881BF9" w:rsidRDefault="00E618CE">
            <w:r w:rsidRPr="00881BF9">
              <w:t>iki 100 psl. apimties dokumentai turi būti pataisomi ne ilgiau kaip per 10 d. d.;</w:t>
            </w:r>
          </w:p>
        </w:tc>
      </w:tr>
      <w:tr w:rsidR="00881BF9" w:rsidRPr="00881BF9" w14:paraId="6F8D7577" w14:textId="77777777" w:rsidTr="7E85B070">
        <w:tc>
          <w:tcPr>
            <w:tcW w:w="626" w:type="pct"/>
          </w:tcPr>
          <w:p w14:paraId="2EC24D6F" w14:textId="77777777" w:rsidR="00E618CE" w:rsidRPr="00881BF9" w:rsidRDefault="00E618CE" w:rsidP="00AF0807">
            <w:pPr>
              <w:pStyle w:val="Sraopastraipa"/>
              <w:numPr>
                <w:ilvl w:val="1"/>
                <w:numId w:val="12"/>
              </w:numPr>
            </w:pPr>
          </w:p>
        </w:tc>
        <w:tc>
          <w:tcPr>
            <w:tcW w:w="4374" w:type="pct"/>
          </w:tcPr>
          <w:p w14:paraId="6F216786" w14:textId="137478E5" w:rsidR="00E618CE" w:rsidRPr="00881BF9" w:rsidRDefault="00E618CE">
            <w:r w:rsidRPr="00881BF9">
              <w:t>didesnių nei 100 psl. apimties dokumentai turi būti pataisomi pagal susitarimą su Perkančiąja organizacija.</w:t>
            </w:r>
          </w:p>
        </w:tc>
      </w:tr>
      <w:tr w:rsidR="00881BF9" w:rsidRPr="00881BF9" w14:paraId="17B020E0" w14:textId="77777777" w:rsidTr="7E85B070">
        <w:tc>
          <w:tcPr>
            <w:tcW w:w="626" w:type="pct"/>
          </w:tcPr>
          <w:p w14:paraId="501D47EA" w14:textId="77777777" w:rsidR="00E618CE" w:rsidRPr="00881BF9" w:rsidRDefault="00E618CE" w:rsidP="00AF0807">
            <w:pPr>
              <w:pStyle w:val="Sraopastraipa"/>
              <w:numPr>
                <w:ilvl w:val="0"/>
                <w:numId w:val="12"/>
              </w:numPr>
            </w:pPr>
          </w:p>
        </w:tc>
        <w:tc>
          <w:tcPr>
            <w:tcW w:w="4374" w:type="pct"/>
          </w:tcPr>
          <w:p w14:paraId="0E5CC2F6" w14:textId="3BD84CF3" w:rsidR="00E618CE" w:rsidRPr="00881BF9" w:rsidRDefault="00E618CE">
            <w:r w:rsidRPr="00881BF9">
              <w:t xml:space="preserve">Garantinio aptarnavimo metu Diegėjo parengta techninė dokumentacija turi būti atnaujinama taip, kad pateikti aprašymai atitiktų realią VRKIS būseną (su visais garantinio aptarnavimo metu įdiegtais pakeitimais). </w:t>
            </w:r>
          </w:p>
        </w:tc>
      </w:tr>
      <w:tr w:rsidR="007D3B58" w:rsidRPr="00881BF9" w14:paraId="6065BFAE" w14:textId="77777777" w:rsidTr="7E85B070">
        <w:tc>
          <w:tcPr>
            <w:tcW w:w="626" w:type="pct"/>
          </w:tcPr>
          <w:p w14:paraId="347DE587" w14:textId="77777777" w:rsidR="007D3B58" w:rsidRPr="00881BF9" w:rsidRDefault="007D3B58" w:rsidP="00AF0807">
            <w:pPr>
              <w:pStyle w:val="Sraopastraipa"/>
              <w:numPr>
                <w:ilvl w:val="0"/>
                <w:numId w:val="12"/>
              </w:numPr>
            </w:pPr>
          </w:p>
        </w:tc>
        <w:tc>
          <w:tcPr>
            <w:tcW w:w="4374" w:type="pct"/>
          </w:tcPr>
          <w:p w14:paraId="6D5911CB" w14:textId="77777777" w:rsidR="007D3B58" w:rsidRPr="00881BF9" w:rsidRDefault="007D3B58" w:rsidP="007D3B58">
            <w:pPr>
              <w:spacing w:before="60" w:after="60"/>
            </w:pPr>
            <w:r w:rsidRPr="00881BF9">
              <w:t>Atlikus pakeitimus turi būti atnaujinta dokumentacija:</w:t>
            </w:r>
          </w:p>
          <w:p w14:paraId="0D0C8519" w14:textId="77777777" w:rsidR="007D3B58" w:rsidRPr="00881BF9" w:rsidRDefault="007D3B58" w:rsidP="000F5269">
            <w:pPr>
              <w:pStyle w:val="Sraopastraipa"/>
              <w:numPr>
                <w:ilvl w:val="0"/>
                <w:numId w:val="91"/>
              </w:numPr>
              <w:spacing w:line="276" w:lineRule="auto"/>
            </w:pPr>
            <w:r w:rsidRPr="00881BF9">
              <w:t>VRKIS specifikacija;</w:t>
            </w:r>
          </w:p>
          <w:p w14:paraId="345AB65F" w14:textId="77777777" w:rsidR="007D3B58" w:rsidRPr="00881BF9" w:rsidRDefault="007D3B58" w:rsidP="000F5269">
            <w:pPr>
              <w:pStyle w:val="Sraopastraipa"/>
              <w:numPr>
                <w:ilvl w:val="0"/>
                <w:numId w:val="91"/>
              </w:numPr>
              <w:spacing w:line="276" w:lineRule="auto"/>
            </w:pPr>
            <w:r w:rsidRPr="00881BF9">
              <w:t>Sistemos administratorių vadovas;</w:t>
            </w:r>
          </w:p>
          <w:p w14:paraId="17132D63" w14:textId="77777777" w:rsidR="007D3B58" w:rsidRPr="00881BF9" w:rsidRDefault="007D3B58" w:rsidP="000F5269">
            <w:pPr>
              <w:pStyle w:val="Sraopastraipa"/>
              <w:numPr>
                <w:ilvl w:val="0"/>
                <w:numId w:val="91"/>
              </w:numPr>
              <w:spacing w:line="276" w:lineRule="auto"/>
            </w:pPr>
            <w:r w:rsidRPr="00881BF9">
              <w:t>Sistemos naudotojų (organizatorių) vadovas;</w:t>
            </w:r>
          </w:p>
          <w:p w14:paraId="55C0DE65" w14:textId="77777777" w:rsidR="007D3B58" w:rsidRPr="00881BF9" w:rsidRDefault="007D3B58" w:rsidP="000F5269">
            <w:pPr>
              <w:pStyle w:val="Sraopastraipa"/>
              <w:numPr>
                <w:ilvl w:val="0"/>
                <w:numId w:val="91"/>
              </w:numPr>
              <w:spacing w:line="276" w:lineRule="auto"/>
            </w:pPr>
            <w:r w:rsidRPr="00881BF9">
              <w:t>Sistemos naudotojų (rinkimų dalyvių) vadovas;</w:t>
            </w:r>
          </w:p>
          <w:p w14:paraId="6320A1B4" w14:textId="77777777" w:rsidR="007D3B58" w:rsidRPr="00881BF9" w:rsidRDefault="007D3B58" w:rsidP="000F5269">
            <w:pPr>
              <w:pStyle w:val="Sraopastraipa"/>
              <w:numPr>
                <w:ilvl w:val="0"/>
                <w:numId w:val="91"/>
              </w:numPr>
              <w:spacing w:line="276" w:lineRule="auto"/>
            </w:pPr>
            <w:r w:rsidRPr="00881BF9">
              <w:t>Sistemos naudotojų (rinkėjų) vadovas;</w:t>
            </w:r>
          </w:p>
          <w:p w14:paraId="75E86E7F" w14:textId="77777777" w:rsidR="007D3B58" w:rsidRPr="00881BF9" w:rsidRDefault="007D3B58" w:rsidP="000F5269">
            <w:pPr>
              <w:pStyle w:val="Sraopastraipa"/>
              <w:numPr>
                <w:ilvl w:val="0"/>
                <w:numId w:val="91"/>
              </w:numPr>
              <w:spacing w:line="276" w:lineRule="auto"/>
            </w:pPr>
            <w:r w:rsidRPr="00881BF9">
              <w:t>Sistemos posistemių ir modulių aprašas;</w:t>
            </w:r>
          </w:p>
          <w:p w14:paraId="1D5EFDD3" w14:textId="77777777" w:rsidR="007D3B58" w:rsidRPr="00881BF9" w:rsidRDefault="007D3B58" w:rsidP="000F5269">
            <w:pPr>
              <w:pStyle w:val="Sraopastraipa"/>
              <w:numPr>
                <w:ilvl w:val="0"/>
                <w:numId w:val="91"/>
              </w:numPr>
              <w:spacing w:line="276" w:lineRule="auto"/>
            </w:pPr>
            <w:r w:rsidRPr="00881BF9">
              <w:t>Naudotojų teisių bei galimų vykdyti funkcijų aprašas;</w:t>
            </w:r>
          </w:p>
          <w:p w14:paraId="5CDB33F9" w14:textId="2EC02BD9" w:rsidR="007D3B58" w:rsidRPr="00881BF9" w:rsidRDefault="007D3B58" w:rsidP="000F5269">
            <w:pPr>
              <w:pStyle w:val="Sraopastraipa"/>
              <w:numPr>
                <w:ilvl w:val="0"/>
                <w:numId w:val="91"/>
              </w:numPr>
              <w:spacing w:line="276" w:lineRule="auto"/>
            </w:pPr>
            <w:r w:rsidRPr="00881BF9">
              <w:t>VRKIS duomenų bazių aprašas.</w:t>
            </w:r>
          </w:p>
        </w:tc>
      </w:tr>
    </w:tbl>
    <w:p w14:paraId="468FCBC8" w14:textId="77777777" w:rsidR="00E618CE" w:rsidRPr="00881BF9" w:rsidRDefault="00E618CE" w:rsidP="00E618CE"/>
    <w:p w14:paraId="7C30BF87" w14:textId="0DFD3EEC" w:rsidR="00E618CE" w:rsidRPr="00881BF9" w:rsidRDefault="00E618CE" w:rsidP="00E618CE">
      <w:pPr>
        <w:pStyle w:val="Antrat2"/>
        <w:ind w:left="567" w:hanging="567"/>
      </w:pPr>
      <w:bookmarkStart w:id="80" w:name="_Toc178546570"/>
      <w:r w:rsidRPr="00881BF9">
        <w:t>Reikalavimai analizei ir projektavimui</w:t>
      </w:r>
      <w:bookmarkEnd w:id="80"/>
    </w:p>
    <w:p w14:paraId="6F0B143C" w14:textId="231FAD08" w:rsidR="00E618CE" w:rsidRPr="00881BF9" w:rsidRDefault="00E618CE" w:rsidP="00E618CE">
      <w:pPr>
        <w:pStyle w:val="Antrat"/>
        <w:keepNext/>
        <w:rPr>
          <w:b w:val="0"/>
          <w:bCs w:val="0"/>
          <w:color w:val="auto"/>
        </w:rPr>
      </w:pPr>
      <w:r w:rsidRPr="00881BF9">
        <w:rPr>
          <w:b w:val="0"/>
          <w:color w:val="auto"/>
          <w:shd w:val="clear" w:color="auto" w:fill="E6E6E6"/>
        </w:rPr>
        <w:fldChar w:fldCharType="begin"/>
      </w:r>
      <w:r w:rsidRPr="00881BF9">
        <w:rPr>
          <w:b w:val="0"/>
          <w:bCs w:val="0"/>
          <w:color w:val="auto"/>
        </w:rPr>
        <w:instrText xml:space="preserve"> STYLEREF 1 \s </w:instrText>
      </w:r>
      <w:r w:rsidRPr="00881BF9">
        <w:rPr>
          <w:b w:val="0"/>
          <w:color w:val="auto"/>
          <w:shd w:val="clear" w:color="auto" w:fill="E6E6E6"/>
        </w:rPr>
        <w:fldChar w:fldCharType="separate"/>
      </w:r>
      <w:r w:rsidR="00881BF9" w:rsidRPr="00881BF9">
        <w:rPr>
          <w:b w:val="0"/>
          <w:bCs w:val="0"/>
          <w:color w:val="auto"/>
        </w:rPr>
        <w:t>10</w:t>
      </w:r>
      <w:r w:rsidRPr="00881BF9">
        <w:rPr>
          <w:b w:val="0"/>
          <w:color w:val="auto"/>
          <w:shd w:val="clear" w:color="auto" w:fill="E6E6E6"/>
        </w:rPr>
        <w:fldChar w:fldCharType="end"/>
      </w:r>
      <w:r w:rsidRPr="00881BF9">
        <w:rPr>
          <w:b w:val="0"/>
          <w:bCs w:val="0"/>
          <w:color w:val="auto"/>
        </w:rPr>
        <w:t>.</w:t>
      </w:r>
      <w:r w:rsidRPr="00881BF9">
        <w:rPr>
          <w:b w:val="0"/>
          <w:color w:val="auto"/>
          <w:shd w:val="clear" w:color="auto" w:fill="E6E6E6"/>
        </w:rPr>
        <w:fldChar w:fldCharType="begin"/>
      </w:r>
      <w:r w:rsidRPr="00881BF9">
        <w:rPr>
          <w:b w:val="0"/>
          <w:bCs w:val="0"/>
          <w:color w:val="auto"/>
        </w:rPr>
        <w:instrText xml:space="preserve"> SEQ Table \* ARABIC \s 1 </w:instrText>
      </w:r>
      <w:r w:rsidRPr="00881BF9">
        <w:rPr>
          <w:b w:val="0"/>
          <w:color w:val="auto"/>
          <w:shd w:val="clear" w:color="auto" w:fill="E6E6E6"/>
        </w:rPr>
        <w:fldChar w:fldCharType="separate"/>
      </w:r>
      <w:r w:rsidR="00881BF9" w:rsidRPr="00881BF9">
        <w:rPr>
          <w:b w:val="0"/>
          <w:bCs w:val="0"/>
          <w:color w:val="auto"/>
        </w:rPr>
        <w:t>4</w:t>
      </w:r>
      <w:r w:rsidRPr="00881BF9">
        <w:rPr>
          <w:b w:val="0"/>
          <w:color w:val="auto"/>
          <w:shd w:val="clear" w:color="auto" w:fill="E6E6E6"/>
        </w:rPr>
        <w:fldChar w:fldCharType="end"/>
      </w:r>
      <w:r w:rsidRPr="00881BF9">
        <w:rPr>
          <w:b w:val="0"/>
          <w:bCs w:val="0"/>
          <w:color w:val="auto"/>
        </w:rPr>
        <w:t xml:space="preserve"> lentelė. Reikalavimai analizei ir projektavimui</w:t>
      </w:r>
    </w:p>
    <w:tbl>
      <w:tblPr>
        <w:tblStyle w:val="Lentelstinklelis"/>
        <w:tblW w:w="5000" w:type="pct"/>
        <w:tblLook w:val="04A0" w:firstRow="1" w:lastRow="0" w:firstColumn="1" w:lastColumn="0" w:noHBand="0" w:noVBand="1"/>
      </w:tblPr>
      <w:tblGrid>
        <w:gridCol w:w="1129"/>
        <w:gridCol w:w="7890"/>
      </w:tblGrid>
      <w:tr w:rsidR="00881BF9" w:rsidRPr="00881BF9" w14:paraId="2202CCC5" w14:textId="77777777" w:rsidTr="30FC5C98">
        <w:trPr>
          <w:tblHeader/>
        </w:trPr>
        <w:tc>
          <w:tcPr>
            <w:tcW w:w="626" w:type="pct"/>
            <w:shd w:val="clear" w:color="auto" w:fill="F2F2F2" w:themeFill="background1" w:themeFillShade="F2"/>
            <w:vAlign w:val="center"/>
          </w:tcPr>
          <w:p w14:paraId="1714302B" w14:textId="77777777" w:rsidR="00E618CE" w:rsidRPr="00881BF9" w:rsidRDefault="00E618CE">
            <w:pPr>
              <w:jc w:val="left"/>
              <w:rPr>
                <w:b/>
                <w:bCs/>
              </w:rPr>
            </w:pPr>
            <w:r w:rsidRPr="00881BF9">
              <w:rPr>
                <w:b/>
                <w:bCs/>
              </w:rPr>
              <w:t>Nr.</w:t>
            </w:r>
          </w:p>
        </w:tc>
        <w:tc>
          <w:tcPr>
            <w:tcW w:w="4374" w:type="pct"/>
            <w:shd w:val="clear" w:color="auto" w:fill="F2F2F2" w:themeFill="background1" w:themeFillShade="F2"/>
            <w:vAlign w:val="center"/>
          </w:tcPr>
          <w:p w14:paraId="7C88AA86" w14:textId="77777777" w:rsidR="00E618CE" w:rsidRPr="00881BF9" w:rsidRDefault="00E618CE">
            <w:pPr>
              <w:jc w:val="left"/>
              <w:rPr>
                <w:b/>
                <w:bCs/>
              </w:rPr>
            </w:pPr>
            <w:r w:rsidRPr="00881BF9">
              <w:rPr>
                <w:b/>
                <w:bCs/>
              </w:rPr>
              <w:t>Reikalavimas</w:t>
            </w:r>
          </w:p>
        </w:tc>
      </w:tr>
      <w:tr w:rsidR="00881BF9" w:rsidRPr="00881BF9" w14:paraId="2F23B2A4" w14:textId="77777777" w:rsidTr="30FC5C98">
        <w:tc>
          <w:tcPr>
            <w:tcW w:w="626" w:type="pct"/>
          </w:tcPr>
          <w:p w14:paraId="60765F3B" w14:textId="77777777" w:rsidR="00E618CE" w:rsidRPr="00881BF9" w:rsidRDefault="00E618CE" w:rsidP="00AF0807">
            <w:pPr>
              <w:pStyle w:val="Sraopastraipa"/>
              <w:numPr>
                <w:ilvl w:val="0"/>
                <w:numId w:val="12"/>
              </w:numPr>
            </w:pPr>
          </w:p>
        </w:tc>
        <w:tc>
          <w:tcPr>
            <w:tcW w:w="4374" w:type="pct"/>
          </w:tcPr>
          <w:p w14:paraId="38304715" w14:textId="2D9149FA" w:rsidR="00E618CE" w:rsidRPr="00881BF9" w:rsidRDefault="00E618CE">
            <w:r w:rsidRPr="00881BF9">
              <w:t>VRKIS analizės ir projektavimo veiklos turės būti vykdomos lygiagrečiai.</w:t>
            </w:r>
          </w:p>
        </w:tc>
      </w:tr>
      <w:tr w:rsidR="00881BF9" w:rsidRPr="00881BF9" w14:paraId="202A4F77" w14:textId="77777777" w:rsidTr="30FC5C98">
        <w:tc>
          <w:tcPr>
            <w:tcW w:w="626" w:type="pct"/>
          </w:tcPr>
          <w:p w14:paraId="07891865" w14:textId="77777777" w:rsidR="00E618CE" w:rsidRPr="00881BF9" w:rsidRDefault="00E618CE" w:rsidP="00AF0807">
            <w:pPr>
              <w:pStyle w:val="Sraopastraipa"/>
              <w:numPr>
                <w:ilvl w:val="0"/>
                <w:numId w:val="12"/>
              </w:numPr>
            </w:pPr>
          </w:p>
        </w:tc>
        <w:tc>
          <w:tcPr>
            <w:tcW w:w="4374" w:type="pct"/>
          </w:tcPr>
          <w:p w14:paraId="317993DD" w14:textId="1BC88474" w:rsidR="00E618CE" w:rsidRPr="00881BF9" w:rsidRDefault="00E618CE">
            <w:r w:rsidRPr="00881BF9">
              <w:t>Analizės ir projektavimo metu, turės būti parengti:</w:t>
            </w:r>
          </w:p>
        </w:tc>
      </w:tr>
      <w:tr w:rsidR="00881BF9" w:rsidRPr="00881BF9" w14:paraId="5B740AB7" w14:textId="77777777" w:rsidTr="30FC5C98">
        <w:tc>
          <w:tcPr>
            <w:tcW w:w="626" w:type="pct"/>
          </w:tcPr>
          <w:p w14:paraId="571DE31E" w14:textId="77777777" w:rsidR="00E618CE" w:rsidRPr="00881BF9" w:rsidRDefault="00E618CE" w:rsidP="00AF0807">
            <w:pPr>
              <w:pStyle w:val="Sraopastraipa"/>
              <w:numPr>
                <w:ilvl w:val="1"/>
                <w:numId w:val="12"/>
              </w:numPr>
            </w:pPr>
          </w:p>
        </w:tc>
        <w:tc>
          <w:tcPr>
            <w:tcW w:w="4374" w:type="pct"/>
          </w:tcPr>
          <w:p w14:paraId="309EE997" w14:textId="60C741D6" w:rsidR="00E618CE" w:rsidRPr="00881BF9" w:rsidRDefault="00E618CE">
            <w:r w:rsidRPr="00881BF9">
              <w:t>Detalios analizės dokumentas;</w:t>
            </w:r>
          </w:p>
        </w:tc>
      </w:tr>
      <w:tr w:rsidR="00881BF9" w:rsidRPr="00881BF9" w14:paraId="2A45AC14" w14:textId="77777777" w:rsidTr="30FC5C98">
        <w:tc>
          <w:tcPr>
            <w:tcW w:w="626" w:type="pct"/>
          </w:tcPr>
          <w:p w14:paraId="4D92ABE1" w14:textId="77777777" w:rsidR="00E618CE" w:rsidRPr="00881BF9" w:rsidRDefault="00E618CE" w:rsidP="00AF0807">
            <w:pPr>
              <w:pStyle w:val="Sraopastraipa"/>
              <w:numPr>
                <w:ilvl w:val="1"/>
                <w:numId w:val="12"/>
              </w:numPr>
            </w:pPr>
          </w:p>
        </w:tc>
        <w:tc>
          <w:tcPr>
            <w:tcW w:w="4374" w:type="pct"/>
          </w:tcPr>
          <w:p w14:paraId="0ED8B287" w14:textId="3ECBD142" w:rsidR="00E618CE" w:rsidRPr="00881BF9" w:rsidRDefault="00E618CE">
            <w:r w:rsidRPr="00881BF9">
              <w:t>Projektavimo dokumentas;</w:t>
            </w:r>
          </w:p>
        </w:tc>
      </w:tr>
      <w:tr w:rsidR="00881BF9" w:rsidRPr="00881BF9" w14:paraId="6E1DD12D" w14:textId="77777777" w:rsidTr="30FC5C98">
        <w:tc>
          <w:tcPr>
            <w:tcW w:w="626" w:type="pct"/>
          </w:tcPr>
          <w:p w14:paraId="16B02B60" w14:textId="77777777" w:rsidR="00E618CE" w:rsidRPr="00881BF9" w:rsidRDefault="00E618CE" w:rsidP="00AF0807">
            <w:pPr>
              <w:pStyle w:val="Sraopastraipa"/>
              <w:numPr>
                <w:ilvl w:val="1"/>
                <w:numId w:val="12"/>
              </w:numPr>
            </w:pPr>
          </w:p>
        </w:tc>
        <w:tc>
          <w:tcPr>
            <w:tcW w:w="4374" w:type="pct"/>
          </w:tcPr>
          <w:p w14:paraId="7F7CB44C" w14:textId="71CE55DE" w:rsidR="00E618CE" w:rsidRPr="00881BF9" w:rsidRDefault="00E618CE">
            <w:r w:rsidRPr="00881BF9">
              <w:t>Integracines sąsajas aprašantys dokumentai</w:t>
            </w:r>
            <w:r w:rsidR="00A565C5" w:rsidRPr="00881BF9">
              <w:t xml:space="preserve"> (esant poreikiui)</w:t>
            </w:r>
            <w:r w:rsidRPr="00881BF9">
              <w:t>;</w:t>
            </w:r>
          </w:p>
        </w:tc>
      </w:tr>
      <w:tr w:rsidR="00881BF9" w:rsidRPr="00881BF9" w14:paraId="2F5E0DC0" w14:textId="77777777" w:rsidTr="30FC5C98">
        <w:tc>
          <w:tcPr>
            <w:tcW w:w="626" w:type="pct"/>
          </w:tcPr>
          <w:p w14:paraId="3AB68965" w14:textId="77777777" w:rsidR="00E618CE" w:rsidRPr="00881BF9" w:rsidRDefault="00E618CE" w:rsidP="00AF0807">
            <w:pPr>
              <w:pStyle w:val="Sraopastraipa"/>
              <w:numPr>
                <w:ilvl w:val="1"/>
                <w:numId w:val="12"/>
              </w:numPr>
            </w:pPr>
          </w:p>
        </w:tc>
        <w:tc>
          <w:tcPr>
            <w:tcW w:w="4374" w:type="pct"/>
          </w:tcPr>
          <w:p w14:paraId="07C1C2E2" w14:textId="5B06D54F" w:rsidR="00E618CE" w:rsidRPr="00881BF9" w:rsidRDefault="00A642CC">
            <w:r w:rsidRPr="00881BF9">
              <w:t>I</w:t>
            </w:r>
            <w:r w:rsidR="00E618CE" w:rsidRPr="00881BF9">
              <w:t>nfrastruktūros resursų poreikių sąrašas</w:t>
            </w:r>
            <w:r w:rsidR="00FF5FA3" w:rsidRPr="00881BF9">
              <w:t>;</w:t>
            </w:r>
          </w:p>
        </w:tc>
      </w:tr>
      <w:tr w:rsidR="00881BF9" w:rsidRPr="00881BF9" w14:paraId="286AC039" w14:textId="77777777" w:rsidTr="30FC5C98">
        <w:tc>
          <w:tcPr>
            <w:tcW w:w="626" w:type="pct"/>
          </w:tcPr>
          <w:p w14:paraId="73CFA009" w14:textId="77777777" w:rsidR="00FF5FA3" w:rsidRPr="00881BF9" w:rsidRDefault="00FF5FA3" w:rsidP="00AF0807">
            <w:pPr>
              <w:pStyle w:val="Sraopastraipa"/>
              <w:numPr>
                <w:ilvl w:val="1"/>
                <w:numId w:val="12"/>
              </w:numPr>
            </w:pPr>
          </w:p>
        </w:tc>
        <w:tc>
          <w:tcPr>
            <w:tcW w:w="4374" w:type="pct"/>
          </w:tcPr>
          <w:p w14:paraId="7F3B7E57" w14:textId="39B006A4" w:rsidR="00FF5FA3" w:rsidRPr="00881BF9" w:rsidRDefault="00FF5FA3">
            <w:r w:rsidRPr="00881BF9">
              <w:t>Atnaujintai VRKIS techninė specifikacija (aprašymas) VRKIS modernizavimo apimtyje, vadovaujantis Informacinės visuomenės plėtros komiteto prie susisiekimo ministerijos direktoriaus 2014 m. vasario 25 d. įsakymu Nr.T-29 „Dėl Valstybės informacinių sistemų gyvavimo ciklo valdymo metodikos patvirtinimo“</w:t>
            </w:r>
            <w:r w:rsidR="00A05A32" w:rsidRPr="00881BF9">
              <w:t>;</w:t>
            </w:r>
          </w:p>
        </w:tc>
      </w:tr>
      <w:tr w:rsidR="00881BF9" w:rsidRPr="00881BF9" w14:paraId="4909EFA5" w14:textId="77777777" w:rsidTr="30FC5C98">
        <w:tc>
          <w:tcPr>
            <w:tcW w:w="626" w:type="pct"/>
          </w:tcPr>
          <w:p w14:paraId="3AADC6D8" w14:textId="77777777" w:rsidR="00A05A32" w:rsidRPr="00881BF9" w:rsidRDefault="00A05A32" w:rsidP="00AF0807">
            <w:pPr>
              <w:pStyle w:val="Sraopastraipa"/>
              <w:numPr>
                <w:ilvl w:val="1"/>
                <w:numId w:val="12"/>
              </w:numPr>
            </w:pPr>
          </w:p>
        </w:tc>
        <w:tc>
          <w:tcPr>
            <w:tcW w:w="4374" w:type="pct"/>
          </w:tcPr>
          <w:p w14:paraId="37B22A34" w14:textId="32B4E733" w:rsidR="00A05A32" w:rsidRPr="00881BF9" w:rsidRDefault="00A05A32">
            <w:r w:rsidRPr="00881BF9">
              <w:t xml:space="preserve">Vadovaujantis Elektroninių paslaugų kokybės vertinimo metodikos, patvirtintos Lietuvos Respublikos susisiekimo ministro 2015 m. spalio 7 d. įsakymu Nr. 3-416(1.5 E) „Dėl metodinių dokumentų patvirtinimo“ rekomendacijomis atlikti portale </w:t>
            </w:r>
            <w:r w:rsidR="000733FE" w:rsidRPr="00881BF9">
              <w:t xml:space="preserve">VRKIS </w:t>
            </w:r>
            <w:r w:rsidRPr="00881BF9">
              <w:t>teikiamų elektroninių paslaugų kokybės vertinimą</w:t>
            </w:r>
            <w:r w:rsidR="000733FE" w:rsidRPr="00881BF9">
              <w:t xml:space="preserve"> ir pateikti ata</w:t>
            </w:r>
            <w:r w:rsidR="004F3A35" w:rsidRPr="00881BF9">
              <w:t>skaitą;</w:t>
            </w:r>
          </w:p>
        </w:tc>
      </w:tr>
      <w:tr w:rsidR="00881BF9" w:rsidRPr="00881BF9" w14:paraId="1A073F58" w14:textId="77777777" w:rsidTr="30FC5C98">
        <w:tc>
          <w:tcPr>
            <w:tcW w:w="626" w:type="pct"/>
          </w:tcPr>
          <w:p w14:paraId="513C6B5B" w14:textId="77777777" w:rsidR="00B71470" w:rsidRPr="00881BF9" w:rsidRDefault="00B71470" w:rsidP="00AF0807">
            <w:pPr>
              <w:pStyle w:val="Sraopastraipa"/>
              <w:numPr>
                <w:ilvl w:val="1"/>
                <w:numId w:val="12"/>
              </w:numPr>
            </w:pPr>
          </w:p>
        </w:tc>
        <w:tc>
          <w:tcPr>
            <w:tcW w:w="4374" w:type="pct"/>
          </w:tcPr>
          <w:p w14:paraId="15EF57C8" w14:textId="090F0256" w:rsidR="00B71470" w:rsidRPr="00881BF9" w:rsidRDefault="00582E55">
            <w:r w:rsidRPr="00881BF9">
              <w:t xml:space="preserve">Su patogumo naudoti ir </w:t>
            </w:r>
            <w:r w:rsidR="001C0835" w:rsidRPr="00881BF9">
              <w:t>portalo pritaikymui asmenims su negalia susiję dokumentai</w:t>
            </w:r>
            <w:r w:rsidR="00F221C0" w:rsidRPr="00881BF9">
              <w:t xml:space="preserve">, detaliau aprašyti </w:t>
            </w:r>
            <w:r w:rsidR="00F221C0" w:rsidRPr="00881BF9">
              <w:fldChar w:fldCharType="begin"/>
            </w:r>
            <w:r w:rsidR="00F221C0" w:rsidRPr="00881BF9">
              <w:instrText xml:space="preserve"> REF _Ref175496197 \r \h </w:instrText>
            </w:r>
            <w:r w:rsidR="00881BF9" w:rsidRPr="00881BF9">
              <w:instrText xml:space="preserve"> \* MERGEFORMAT </w:instrText>
            </w:r>
            <w:r w:rsidR="00F221C0" w:rsidRPr="00881BF9">
              <w:fldChar w:fldCharType="separate"/>
            </w:r>
            <w:r w:rsidR="00881BF9" w:rsidRPr="00881BF9">
              <w:t>10.5</w:t>
            </w:r>
            <w:r w:rsidR="00F221C0" w:rsidRPr="00881BF9">
              <w:fldChar w:fldCharType="end"/>
            </w:r>
            <w:r w:rsidR="00F221C0" w:rsidRPr="00881BF9">
              <w:t xml:space="preserve"> skyriuje.</w:t>
            </w:r>
          </w:p>
        </w:tc>
      </w:tr>
      <w:tr w:rsidR="00881BF9" w:rsidRPr="00881BF9" w14:paraId="27C60153" w14:textId="77777777" w:rsidTr="30FC5C98">
        <w:tc>
          <w:tcPr>
            <w:tcW w:w="626" w:type="pct"/>
          </w:tcPr>
          <w:p w14:paraId="78542DCD" w14:textId="77777777" w:rsidR="00E9327F" w:rsidRPr="00881BF9" w:rsidRDefault="00E9327F" w:rsidP="00AF0807">
            <w:pPr>
              <w:pStyle w:val="Sraopastraipa"/>
              <w:numPr>
                <w:ilvl w:val="0"/>
                <w:numId w:val="12"/>
              </w:numPr>
            </w:pPr>
          </w:p>
        </w:tc>
        <w:tc>
          <w:tcPr>
            <w:tcW w:w="4374" w:type="pct"/>
          </w:tcPr>
          <w:p w14:paraId="506E0516" w14:textId="30320CAC" w:rsidR="00E9327F" w:rsidRPr="00881BF9" w:rsidRDefault="4DA69970">
            <w:r w:rsidRPr="00881BF9">
              <w:t>Visi analizės dokumentai galės būti rengiami bendra</w:t>
            </w:r>
            <w:r w:rsidR="521C427A" w:rsidRPr="00881BF9">
              <w:t>i</w:t>
            </w:r>
            <w:r w:rsidRPr="00881BF9">
              <w:t xml:space="preserve"> VRKIS modernizavimo apimčiai, arba išskaidyti į atskiras dalis tai suderinus su Perkan</w:t>
            </w:r>
            <w:r w:rsidR="561C128E" w:rsidRPr="00881BF9">
              <w:t>čiąją organizacija.</w:t>
            </w:r>
          </w:p>
        </w:tc>
      </w:tr>
      <w:tr w:rsidR="00881BF9" w:rsidRPr="00881BF9" w14:paraId="2BAC2DBE" w14:textId="77777777" w:rsidTr="30FC5C98">
        <w:tc>
          <w:tcPr>
            <w:tcW w:w="626" w:type="pct"/>
          </w:tcPr>
          <w:p w14:paraId="4E361F52" w14:textId="77777777" w:rsidR="00E618CE" w:rsidRPr="00881BF9" w:rsidRDefault="00E618CE" w:rsidP="00AF0807">
            <w:pPr>
              <w:pStyle w:val="Sraopastraipa"/>
              <w:numPr>
                <w:ilvl w:val="0"/>
                <w:numId w:val="12"/>
              </w:numPr>
            </w:pPr>
          </w:p>
        </w:tc>
        <w:tc>
          <w:tcPr>
            <w:tcW w:w="4374" w:type="pct"/>
          </w:tcPr>
          <w:p w14:paraId="0D5C5EC4" w14:textId="7275E665" w:rsidR="00E618CE" w:rsidRPr="00881BF9" w:rsidRDefault="00E618CE">
            <w:r w:rsidRPr="00881BF9">
              <w:t>Detalios analizės dokumentuose išanalizuojami ir detalizuojami funkciniai ir nefunkciniai Techninės specifikacijos reikalavimai bei kiti Perkančiosios organizacijos išsakyti poreikiai, parengiami naudojimo atvejai (angl. use case), kurie pateikiami naudojimo atvejų diagramomis pagal UML (angl. Unified Modeling Language) notaciją ir detalizuojami, aprašant kiekvieno naudojimo atvejo vykdymo žingsnius (pagrindinę eigą, alternatyvią eigą, išimtinę eigą) ir kitus apribojimus. Sudėtingesni naudojimo atvejai ar jų grupės turi būti detalizuojami pateikiant veiklos bei veikimo procesus, naudojant procesų modeliavimo diagramas (angl. UML activity diagram, BPMN (Business Process Model and Notation) ar lygiavertes diagramas). Pateikiami pastarųjų diagramų struktūrizuoti aprašai. Aprašomi VRKIS naudotojai ir jų teisės. Turi būti atliktas visų šios Techninės specifikacijos funkcinių ir nefunkcinių reikalavimų susiejimas su detalios analizės dokumento turiniu (skyriais, naudojimo atvejais, diagramomis ir pan.).</w:t>
            </w:r>
          </w:p>
        </w:tc>
      </w:tr>
      <w:tr w:rsidR="00881BF9" w:rsidRPr="00881BF9" w14:paraId="3363E3BF" w14:textId="77777777" w:rsidTr="30FC5C98">
        <w:tc>
          <w:tcPr>
            <w:tcW w:w="626" w:type="pct"/>
          </w:tcPr>
          <w:p w14:paraId="40A5D09C" w14:textId="77777777" w:rsidR="00E618CE" w:rsidRPr="00881BF9" w:rsidRDefault="00E618CE" w:rsidP="00AF0807">
            <w:pPr>
              <w:pStyle w:val="Sraopastraipa"/>
              <w:numPr>
                <w:ilvl w:val="0"/>
                <w:numId w:val="12"/>
              </w:numPr>
            </w:pPr>
          </w:p>
        </w:tc>
        <w:tc>
          <w:tcPr>
            <w:tcW w:w="4374" w:type="pct"/>
          </w:tcPr>
          <w:p w14:paraId="3440C21F" w14:textId="5FF3F1BE" w:rsidR="00E618CE" w:rsidRPr="00881BF9" w:rsidRDefault="00E618CE">
            <w:r w:rsidRPr="00881BF9">
              <w:t>Projektavimo dokumente turi būti pateiktas VRKIS architektūros aprašymas fizinių komponentų ir programinių komponentų požiūriu, naudojamos technologijos (jų pavadinimai, versijos), informacinis vaizdas (duomenų bazės struktūros (su paaiškinimais), duomenų bazių sąsajų schemos ir kt.), funkcinis vaizdas (VRKIS funkciniai vienetai, jų funkcijos, tarpusavio sąsajos ir kt.), integracinis vaizdas (sąsajos tarp vidinių ir išorinių sistemų kuriamos sistemos atžvilgiu), operacinis vaizdas (sisteminiai procesai, algoritmai, periodiniai sisteminiai darbai ir pan.), dislokavimo vaizdas (programinių komponentų pasiskirstymas techninėje įrangoje) ir kt.</w:t>
            </w:r>
          </w:p>
        </w:tc>
      </w:tr>
      <w:tr w:rsidR="00881BF9" w:rsidRPr="00881BF9" w14:paraId="70F2F483" w14:textId="77777777" w:rsidTr="30FC5C98">
        <w:tc>
          <w:tcPr>
            <w:tcW w:w="626" w:type="pct"/>
          </w:tcPr>
          <w:p w14:paraId="0620700D" w14:textId="77777777" w:rsidR="00E618CE" w:rsidRPr="00881BF9" w:rsidRDefault="00E618CE" w:rsidP="00AF0807">
            <w:pPr>
              <w:pStyle w:val="Sraopastraipa"/>
              <w:numPr>
                <w:ilvl w:val="0"/>
                <w:numId w:val="12"/>
              </w:numPr>
            </w:pPr>
          </w:p>
        </w:tc>
        <w:tc>
          <w:tcPr>
            <w:tcW w:w="4374" w:type="pct"/>
          </w:tcPr>
          <w:p w14:paraId="2577688F" w14:textId="37662436" w:rsidR="00E618CE" w:rsidRPr="00881BF9" w:rsidRDefault="00E618CE">
            <w:r w:rsidRPr="00881BF9">
              <w:t>Integracines sąsajas aprašančiuose dokumentuose turi būti detalizuojama kiekvienos realizuojamos integracinės ir duomenų mainų sąsajos paskirtis, realizavimo sprendimas, siunčiamos / gaunamos užklausos, teikiami / gaunami duomenys, prisijungimo ir kiti parametrai, integracinės sąsajos naudojimo pavyzdžiai ir scenarijai (angl. sequence diagram) ir kita aktuali informacija, aprašanti integracinės sąsajos veikimą, jos naudojimą.</w:t>
            </w:r>
          </w:p>
        </w:tc>
      </w:tr>
      <w:tr w:rsidR="00E618CE" w:rsidRPr="00881BF9" w14:paraId="629FE639" w14:textId="77777777" w:rsidTr="30FC5C98">
        <w:tc>
          <w:tcPr>
            <w:tcW w:w="626" w:type="pct"/>
          </w:tcPr>
          <w:p w14:paraId="27E8229B" w14:textId="77777777" w:rsidR="00E618CE" w:rsidRPr="00881BF9" w:rsidRDefault="00E618CE" w:rsidP="00AF0807">
            <w:pPr>
              <w:pStyle w:val="Sraopastraipa"/>
              <w:numPr>
                <w:ilvl w:val="0"/>
                <w:numId w:val="12"/>
              </w:numPr>
            </w:pPr>
          </w:p>
        </w:tc>
        <w:tc>
          <w:tcPr>
            <w:tcW w:w="4374" w:type="pct"/>
          </w:tcPr>
          <w:p w14:paraId="0F84543A" w14:textId="4DA55BF8" w:rsidR="00E618CE" w:rsidRPr="00881BF9" w:rsidRDefault="00A642CC">
            <w:r w:rsidRPr="00881BF9">
              <w:t>I</w:t>
            </w:r>
            <w:r w:rsidR="00E618CE" w:rsidRPr="00881BF9">
              <w:t xml:space="preserve">nfrastruktūros resursų poreikių sąraše, turi būti pateikiami infrastruktūros, skaičiavimo resursų ir </w:t>
            </w:r>
            <w:r w:rsidR="00A60B3D" w:rsidRPr="00881BF9">
              <w:t xml:space="preserve">standartinės programinės įrangos poreikiai. </w:t>
            </w:r>
          </w:p>
        </w:tc>
      </w:tr>
    </w:tbl>
    <w:p w14:paraId="48545FF8" w14:textId="77777777" w:rsidR="00E618CE" w:rsidRPr="00881BF9" w:rsidRDefault="00E618CE" w:rsidP="00E618CE"/>
    <w:p w14:paraId="4A80A5AB" w14:textId="4CB96481" w:rsidR="00E618CE" w:rsidRPr="00881BF9" w:rsidRDefault="00E618CE" w:rsidP="00E618CE">
      <w:pPr>
        <w:pStyle w:val="Antrat2"/>
        <w:ind w:left="567" w:hanging="567"/>
      </w:pPr>
      <w:bookmarkStart w:id="81" w:name="_Ref175496197"/>
      <w:bookmarkStart w:id="82" w:name="_Toc178546571"/>
      <w:r w:rsidRPr="00881BF9">
        <w:t>Reikalavimai VRK</w:t>
      </w:r>
      <w:r w:rsidR="00E61D93" w:rsidRPr="00881BF9">
        <w:t>IS</w:t>
      </w:r>
      <w:r w:rsidRPr="00881BF9">
        <w:t xml:space="preserve"> portalo naudotojo sąsajos patyrimo veikloms</w:t>
      </w:r>
      <w:bookmarkEnd w:id="81"/>
      <w:bookmarkEnd w:id="82"/>
    </w:p>
    <w:p w14:paraId="006DCE88" w14:textId="77881412" w:rsidR="00E618CE" w:rsidRPr="00881BF9" w:rsidRDefault="00E618CE" w:rsidP="00E618CE">
      <w:pPr>
        <w:pStyle w:val="Antrat"/>
        <w:keepNext/>
        <w:rPr>
          <w:b w:val="0"/>
          <w:bCs w:val="0"/>
          <w:color w:val="auto"/>
        </w:rPr>
      </w:pPr>
      <w:r w:rsidRPr="00881BF9">
        <w:rPr>
          <w:b w:val="0"/>
          <w:bCs w:val="0"/>
          <w:color w:val="auto"/>
        </w:rPr>
        <w:fldChar w:fldCharType="begin"/>
      </w:r>
      <w:r w:rsidRPr="00881BF9">
        <w:rPr>
          <w:b w:val="0"/>
          <w:bCs w:val="0"/>
          <w:color w:val="auto"/>
        </w:rPr>
        <w:instrText xml:space="preserve"> STYLEREF 1 \s </w:instrText>
      </w:r>
      <w:r w:rsidRPr="00881BF9">
        <w:rPr>
          <w:b w:val="0"/>
          <w:bCs w:val="0"/>
          <w:color w:val="auto"/>
        </w:rPr>
        <w:fldChar w:fldCharType="separate"/>
      </w:r>
      <w:r w:rsidR="00881BF9" w:rsidRPr="00881BF9">
        <w:rPr>
          <w:b w:val="0"/>
          <w:bCs w:val="0"/>
          <w:color w:val="auto"/>
        </w:rPr>
        <w:t>10</w:t>
      </w:r>
      <w:r w:rsidRPr="00881BF9">
        <w:rPr>
          <w:b w:val="0"/>
          <w:bCs w:val="0"/>
          <w:color w:val="auto"/>
        </w:rPr>
        <w:fldChar w:fldCharType="end"/>
      </w:r>
      <w:r w:rsidRPr="00881BF9">
        <w:rPr>
          <w:b w:val="0"/>
          <w:bCs w:val="0"/>
          <w:color w:val="auto"/>
        </w:rPr>
        <w:t>.</w:t>
      </w:r>
      <w:r w:rsidRPr="00881BF9">
        <w:rPr>
          <w:b w:val="0"/>
          <w:bCs w:val="0"/>
          <w:color w:val="auto"/>
        </w:rPr>
        <w:fldChar w:fldCharType="begin"/>
      </w:r>
      <w:r w:rsidRPr="00881BF9">
        <w:rPr>
          <w:b w:val="0"/>
          <w:bCs w:val="0"/>
          <w:color w:val="auto"/>
        </w:rPr>
        <w:instrText xml:space="preserve"> SEQ Table \* ARABIC \s 1 </w:instrText>
      </w:r>
      <w:r w:rsidRPr="00881BF9">
        <w:rPr>
          <w:b w:val="0"/>
          <w:bCs w:val="0"/>
          <w:color w:val="auto"/>
        </w:rPr>
        <w:fldChar w:fldCharType="separate"/>
      </w:r>
      <w:r w:rsidR="00881BF9" w:rsidRPr="00881BF9">
        <w:rPr>
          <w:b w:val="0"/>
          <w:bCs w:val="0"/>
          <w:color w:val="auto"/>
        </w:rPr>
        <w:t>5</w:t>
      </w:r>
      <w:r w:rsidRPr="00881BF9">
        <w:rPr>
          <w:b w:val="0"/>
          <w:bCs w:val="0"/>
          <w:color w:val="auto"/>
        </w:rPr>
        <w:fldChar w:fldCharType="end"/>
      </w:r>
      <w:r w:rsidRPr="00881BF9">
        <w:rPr>
          <w:b w:val="0"/>
          <w:bCs w:val="0"/>
          <w:color w:val="auto"/>
        </w:rPr>
        <w:t xml:space="preserve"> lentelė. Reikalavimai VRK portalo naudotojo sąsajos patyrimo veikloms</w:t>
      </w:r>
    </w:p>
    <w:tbl>
      <w:tblPr>
        <w:tblStyle w:val="Lentelstinklelis"/>
        <w:tblW w:w="5000" w:type="pct"/>
        <w:tblLayout w:type="fixed"/>
        <w:tblLook w:val="04A0" w:firstRow="1" w:lastRow="0" w:firstColumn="1" w:lastColumn="0" w:noHBand="0" w:noVBand="1"/>
      </w:tblPr>
      <w:tblGrid>
        <w:gridCol w:w="1129"/>
        <w:gridCol w:w="7890"/>
      </w:tblGrid>
      <w:tr w:rsidR="00881BF9" w:rsidRPr="00881BF9" w14:paraId="75B80311" w14:textId="77777777" w:rsidTr="7E85B070">
        <w:trPr>
          <w:tblHeader/>
        </w:trPr>
        <w:tc>
          <w:tcPr>
            <w:tcW w:w="626" w:type="pct"/>
            <w:shd w:val="clear" w:color="auto" w:fill="F2F2F2" w:themeFill="background1" w:themeFillShade="F2"/>
            <w:vAlign w:val="center"/>
          </w:tcPr>
          <w:p w14:paraId="0F98E74A" w14:textId="77777777" w:rsidR="00E618CE" w:rsidRPr="00881BF9" w:rsidRDefault="00E618CE">
            <w:pPr>
              <w:jc w:val="left"/>
              <w:rPr>
                <w:b/>
                <w:bCs/>
              </w:rPr>
            </w:pPr>
            <w:r w:rsidRPr="00881BF9">
              <w:rPr>
                <w:b/>
                <w:bCs/>
              </w:rPr>
              <w:t>Nr.</w:t>
            </w:r>
          </w:p>
        </w:tc>
        <w:tc>
          <w:tcPr>
            <w:tcW w:w="4374" w:type="pct"/>
            <w:shd w:val="clear" w:color="auto" w:fill="F2F2F2" w:themeFill="background1" w:themeFillShade="F2"/>
            <w:vAlign w:val="center"/>
          </w:tcPr>
          <w:p w14:paraId="77EDB7FB" w14:textId="77777777" w:rsidR="00E618CE" w:rsidRPr="00881BF9" w:rsidRDefault="00E618CE">
            <w:pPr>
              <w:jc w:val="left"/>
              <w:rPr>
                <w:b/>
                <w:bCs/>
              </w:rPr>
            </w:pPr>
            <w:r w:rsidRPr="00881BF9">
              <w:rPr>
                <w:b/>
                <w:bCs/>
              </w:rPr>
              <w:t>Reikalavimas</w:t>
            </w:r>
          </w:p>
        </w:tc>
      </w:tr>
      <w:tr w:rsidR="00881BF9" w:rsidRPr="00881BF9" w14:paraId="6E896A8D" w14:textId="77777777" w:rsidTr="7E85B070">
        <w:tc>
          <w:tcPr>
            <w:tcW w:w="626" w:type="pct"/>
          </w:tcPr>
          <w:p w14:paraId="2F5A948B" w14:textId="77777777" w:rsidR="00E618CE" w:rsidRPr="00881BF9" w:rsidRDefault="00E618CE" w:rsidP="00AF0807">
            <w:pPr>
              <w:pStyle w:val="Sraopastraipa"/>
              <w:numPr>
                <w:ilvl w:val="0"/>
                <w:numId w:val="12"/>
              </w:numPr>
            </w:pPr>
          </w:p>
        </w:tc>
        <w:tc>
          <w:tcPr>
            <w:tcW w:w="4374" w:type="pct"/>
          </w:tcPr>
          <w:p w14:paraId="41016B98" w14:textId="7EBFA165" w:rsidR="00E618CE" w:rsidRPr="00881BF9" w:rsidRDefault="00880AF0">
            <w:r w:rsidRPr="00881BF9">
              <w:t>Veiklos</w:t>
            </w:r>
            <w:r w:rsidR="08074291" w:rsidRPr="00881BF9">
              <w:t>,</w:t>
            </w:r>
            <w:r w:rsidRPr="00881BF9">
              <w:t xml:space="preserve"> susijusios su </w:t>
            </w:r>
            <w:r w:rsidR="00310C02" w:rsidRPr="00881BF9">
              <w:t xml:space="preserve">VRKIS </w:t>
            </w:r>
            <w:r w:rsidR="00954FE6" w:rsidRPr="00881BF9">
              <w:t xml:space="preserve">naudotojo sąsajos analize, projektavimu, vertinimu ir testavimus turės būti vykdomos vadovaujantis </w:t>
            </w:r>
            <w:r w:rsidR="00732381" w:rsidRPr="00881BF9">
              <w:t xml:space="preserve">VSSA parengtais Viešųjų ir administracinių elektroninių paslaugų patogumo naudotojams metodiniais dokumentais - </w:t>
            </w:r>
            <w:hyperlink r:id="rId36" w:history="1">
              <w:r w:rsidR="00C139C1" w:rsidRPr="00881BF9">
                <w:rPr>
                  <w:rStyle w:val="Hipersaitas"/>
                  <w:color w:val="auto"/>
                </w:rPr>
                <w:t>https://vssa.lrv.lt/lt/ivpk-leidiniai/viesuju-ir-administraciniu-elektroniniu-paslaugu-patogumo-naudotojams-metodiniai-dokumentai/</w:t>
              </w:r>
            </w:hyperlink>
            <w:r w:rsidR="00C139C1" w:rsidRPr="00881BF9">
              <w:t>, gerąja praktika ir šios techninės specifikacijos reikalavimais</w:t>
            </w:r>
            <w:r w:rsidR="00732381" w:rsidRPr="00881BF9">
              <w:t>.</w:t>
            </w:r>
          </w:p>
        </w:tc>
      </w:tr>
      <w:tr w:rsidR="00881BF9" w:rsidRPr="00881BF9" w14:paraId="22F9C3FD" w14:textId="77777777" w:rsidTr="7E85B070">
        <w:tc>
          <w:tcPr>
            <w:tcW w:w="626" w:type="pct"/>
          </w:tcPr>
          <w:p w14:paraId="45ACC75C" w14:textId="77777777" w:rsidR="00E618CE" w:rsidRPr="00881BF9" w:rsidRDefault="00E618CE" w:rsidP="00AF0807">
            <w:pPr>
              <w:pStyle w:val="Sraopastraipa"/>
              <w:numPr>
                <w:ilvl w:val="0"/>
                <w:numId w:val="12"/>
              </w:numPr>
            </w:pPr>
          </w:p>
        </w:tc>
        <w:tc>
          <w:tcPr>
            <w:tcW w:w="4374" w:type="pct"/>
          </w:tcPr>
          <w:p w14:paraId="37164570" w14:textId="46858250" w:rsidR="00E618CE" w:rsidRPr="00881BF9" w:rsidRDefault="00A639C4">
            <w:r w:rsidRPr="00881BF9">
              <w:t>Analizės ir projektavimo etapų metu turės būti:</w:t>
            </w:r>
          </w:p>
          <w:p w14:paraId="1C277783" w14:textId="350AE3B0" w:rsidR="00FC55FE" w:rsidRPr="00881BF9" w:rsidRDefault="00FC55FE" w:rsidP="00F96AC2">
            <w:pPr>
              <w:pStyle w:val="Sraopastraipa"/>
              <w:numPr>
                <w:ilvl w:val="0"/>
                <w:numId w:val="37"/>
              </w:numPr>
            </w:pPr>
            <w:r w:rsidRPr="00881BF9">
              <w:t>parengtas naudotojų grupių aprašas;</w:t>
            </w:r>
          </w:p>
          <w:p w14:paraId="1A06A9AF" w14:textId="437173DA" w:rsidR="00FC55FE" w:rsidRPr="00881BF9" w:rsidRDefault="00FC55FE" w:rsidP="00F96AC2">
            <w:pPr>
              <w:pStyle w:val="Sraopastraipa"/>
              <w:numPr>
                <w:ilvl w:val="0"/>
                <w:numId w:val="37"/>
              </w:numPr>
            </w:pPr>
            <w:r w:rsidRPr="00881BF9">
              <w:t xml:space="preserve">parengtas </w:t>
            </w:r>
            <w:r w:rsidR="00BF7AB5" w:rsidRPr="00881BF9">
              <w:t>naudotojų portretas;</w:t>
            </w:r>
          </w:p>
          <w:p w14:paraId="2995CD87" w14:textId="43DC67E0" w:rsidR="00BF7AB5" w:rsidRPr="00881BF9" w:rsidRDefault="00BF7AB5" w:rsidP="00F96AC2">
            <w:pPr>
              <w:pStyle w:val="Sraopastraipa"/>
              <w:numPr>
                <w:ilvl w:val="0"/>
                <w:numId w:val="37"/>
              </w:numPr>
            </w:pPr>
            <w:r w:rsidRPr="00881BF9">
              <w:t>atliktas naudotojų poreikių tyrimas;</w:t>
            </w:r>
          </w:p>
          <w:p w14:paraId="74C4DA8D" w14:textId="29E39DBF" w:rsidR="00A639C4" w:rsidRPr="00881BF9" w:rsidRDefault="000B42FE" w:rsidP="00F96AC2">
            <w:pPr>
              <w:pStyle w:val="Sraopastraipa"/>
              <w:numPr>
                <w:ilvl w:val="0"/>
                <w:numId w:val="37"/>
              </w:numPr>
            </w:pPr>
            <w:r w:rsidRPr="00881BF9">
              <w:t>p</w:t>
            </w:r>
            <w:r w:rsidR="0050371F" w:rsidRPr="00881BF9">
              <w:t>arengtos VRKIS portalo naudotojo sąsajos schemos;</w:t>
            </w:r>
          </w:p>
          <w:p w14:paraId="30F4B420" w14:textId="57F725C6" w:rsidR="0050371F" w:rsidRPr="00881BF9" w:rsidRDefault="73536A46" w:rsidP="00F96AC2">
            <w:pPr>
              <w:pStyle w:val="Sraopastraipa"/>
              <w:numPr>
                <w:ilvl w:val="0"/>
                <w:numId w:val="37"/>
              </w:numPr>
            </w:pPr>
            <w:r w:rsidRPr="00881BF9">
              <w:t xml:space="preserve">užtikrinama </w:t>
            </w:r>
            <w:r w:rsidR="326D0040" w:rsidRPr="00881BF9">
              <w:t>galimybė</w:t>
            </w:r>
            <w:r w:rsidRPr="00881BF9">
              <w:t xml:space="preserve"> techninės priežiūros paslaugų teikėjui atlikti parengtų naudotojo sąsajos schemų tinkamumo vertinimą</w:t>
            </w:r>
            <w:r w:rsidR="326D0040" w:rsidRPr="00881BF9">
              <w:t>, bei</w:t>
            </w:r>
            <w:r w:rsidR="50A9CD75" w:rsidRPr="00881BF9">
              <w:t>,</w:t>
            </w:r>
            <w:r w:rsidR="326D0040" w:rsidRPr="00881BF9">
              <w:t xml:space="preserve"> derinant su Perkančiosios organizacijos atstovais</w:t>
            </w:r>
            <w:r w:rsidR="0DCE072E" w:rsidRPr="00881BF9">
              <w:t>,</w:t>
            </w:r>
            <w:r w:rsidR="326D0040" w:rsidRPr="00881BF9">
              <w:t xml:space="preserve"> </w:t>
            </w:r>
            <w:r w:rsidR="027E4D1D" w:rsidRPr="00881BF9">
              <w:t>įvertinti ir atsižvelgti į pateiktas pastabas ar pasiūlymus;</w:t>
            </w:r>
          </w:p>
          <w:p w14:paraId="52A8AF36" w14:textId="77777777" w:rsidR="00583639" w:rsidRPr="00881BF9" w:rsidRDefault="003F44C1" w:rsidP="00F96AC2">
            <w:pPr>
              <w:pStyle w:val="Sraopastraipa"/>
              <w:numPr>
                <w:ilvl w:val="0"/>
                <w:numId w:val="37"/>
              </w:numPr>
            </w:pPr>
            <w:r w:rsidRPr="00881BF9">
              <w:t>parengtų portalo naudotojo sąsajos schemų pristatymas suinteresuotoms šalims;</w:t>
            </w:r>
          </w:p>
          <w:p w14:paraId="27DCB03C" w14:textId="4AA395D5" w:rsidR="00D462C8" w:rsidRPr="00881BF9" w:rsidRDefault="00D462C8" w:rsidP="00F96AC2">
            <w:pPr>
              <w:pStyle w:val="Sraopastraipa"/>
              <w:numPr>
                <w:ilvl w:val="0"/>
                <w:numId w:val="37"/>
              </w:numPr>
            </w:pPr>
            <w:r w:rsidRPr="00881BF9">
              <w:t>parengtos naudotojų kelionės schemos;</w:t>
            </w:r>
          </w:p>
          <w:p w14:paraId="7493A5DE" w14:textId="1B73B88F" w:rsidR="002C5858" w:rsidRPr="00881BF9" w:rsidRDefault="00B36128" w:rsidP="00F96AC2">
            <w:pPr>
              <w:pStyle w:val="Sraopastraipa"/>
              <w:numPr>
                <w:ilvl w:val="0"/>
                <w:numId w:val="37"/>
              </w:numPr>
            </w:pPr>
            <w:r w:rsidRPr="00881BF9">
              <w:t>p</w:t>
            </w:r>
            <w:r w:rsidR="00077AF4" w:rsidRPr="00881BF9">
              <w:t>are</w:t>
            </w:r>
            <w:r w:rsidRPr="00881BF9">
              <w:t>ngtos pradinės naudotojo sąsajos gairės;</w:t>
            </w:r>
          </w:p>
          <w:p w14:paraId="08BFB1FE" w14:textId="77777777" w:rsidR="003F44C1" w:rsidRPr="00881BF9" w:rsidRDefault="00A24458" w:rsidP="00F96AC2">
            <w:pPr>
              <w:pStyle w:val="Sraopastraipa"/>
              <w:numPr>
                <w:ilvl w:val="0"/>
                <w:numId w:val="37"/>
              </w:numPr>
            </w:pPr>
            <w:r w:rsidRPr="00881BF9">
              <w:t>parengtas interaktyvus naudotojo sąsajos prototipas;</w:t>
            </w:r>
          </w:p>
          <w:p w14:paraId="1D0B19EE" w14:textId="2205750A" w:rsidR="001733DF" w:rsidRPr="00881BF9" w:rsidRDefault="00BF0D07" w:rsidP="00F96AC2">
            <w:pPr>
              <w:pStyle w:val="Sraopastraipa"/>
              <w:numPr>
                <w:ilvl w:val="0"/>
                <w:numId w:val="37"/>
              </w:numPr>
            </w:pPr>
            <w:r w:rsidRPr="00881BF9">
              <w:t>u</w:t>
            </w:r>
            <w:r w:rsidR="001733DF" w:rsidRPr="00881BF9">
              <w:t>žtikrinamos galimybės techninės priežiūros paslaugų teikėjui atlikti prototipo tinkamumo vertinimą;</w:t>
            </w:r>
          </w:p>
          <w:p w14:paraId="39E894A3" w14:textId="25048372" w:rsidR="001733DF" w:rsidRPr="00881BF9" w:rsidRDefault="00CC29D5" w:rsidP="00F96AC2">
            <w:pPr>
              <w:pStyle w:val="Sraopastraipa"/>
              <w:numPr>
                <w:ilvl w:val="0"/>
                <w:numId w:val="37"/>
              </w:numPr>
            </w:pPr>
            <w:r w:rsidRPr="00881BF9">
              <w:t>esant poreikiui paruošta medžiaga kortelių rūšiavimo ir alternatyvių prototipo versijų testavimui</w:t>
            </w:r>
            <w:r w:rsidR="00693C04" w:rsidRPr="00881BF9">
              <w:t>;</w:t>
            </w:r>
          </w:p>
          <w:p w14:paraId="1068E3D9" w14:textId="16F2E028" w:rsidR="00E618CE" w:rsidRPr="00881BF9" w:rsidRDefault="1C726D4B" w:rsidP="00F96AC2">
            <w:pPr>
              <w:pStyle w:val="Sraopastraipa"/>
              <w:numPr>
                <w:ilvl w:val="0"/>
                <w:numId w:val="37"/>
              </w:numPr>
            </w:pPr>
            <w:r w:rsidRPr="00881BF9">
              <w:t>užtikrinamos galimybės techninės priežiūros paslaugų teikėjui atlikti prototipo testavimą su tikslinėmis grupėmis</w:t>
            </w:r>
            <w:r w:rsidR="7BF5F89E" w:rsidRPr="00881BF9">
              <w:t>, bei</w:t>
            </w:r>
            <w:r w:rsidR="531FEFF3" w:rsidRPr="00881BF9">
              <w:t>,</w:t>
            </w:r>
            <w:r w:rsidR="7BF5F89E" w:rsidRPr="00881BF9">
              <w:t xml:space="preserve"> derinant su Perkančiosios organizacijos atstovais</w:t>
            </w:r>
            <w:r w:rsidR="17FB40DE" w:rsidRPr="00881BF9">
              <w:t>,</w:t>
            </w:r>
            <w:r w:rsidR="7BF5F89E" w:rsidRPr="00881BF9">
              <w:t xml:space="preserve"> įvertinti ir atsižvelgti į pateiktas pastabas ar pasiūlymus</w:t>
            </w:r>
            <w:r w:rsidR="5B1090DB" w:rsidRPr="00881BF9">
              <w:t>.</w:t>
            </w:r>
          </w:p>
        </w:tc>
      </w:tr>
      <w:tr w:rsidR="00881BF9" w:rsidRPr="00881BF9" w14:paraId="3EF9BDB0" w14:textId="77777777" w:rsidTr="7E85B070">
        <w:tc>
          <w:tcPr>
            <w:tcW w:w="626" w:type="pct"/>
          </w:tcPr>
          <w:p w14:paraId="3DFB6192" w14:textId="77777777" w:rsidR="00E618CE" w:rsidRPr="00881BF9" w:rsidRDefault="00E618CE" w:rsidP="00AF0807">
            <w:pPr>
              <w:pStyle w:val="Sraopastraipa"/>
              <w:numPr>
                <w:ilvl w:val="0"/>
                <w:numId w:val="12"/>
              </w:numPr>
            </w:pPr>
          </w:p>
        </w:tc>
        <w:tc>
          <w:tcPr>
            <w:tcW w:w="4374" w:type="pct"/>
          </w:tcPr>
          <w:p w14:paraId="472D6278" w14:textId="77777777" w:rsidR="00E618CE" w:rsidRPr="00881BF9" w:rsidRDefault="00693C04">
            <w:r w:rsidRPr="00881BF9">
              <w:t>Konstravimo ir testavimo etapų me</w:t>
            </w:r>
            <w:r w:rsidR="001743D4" w:rsidRPr="00881BF9">
              <w:t>tu turės būti:</w:t>
            </w:r>
          </w:p>
          <w:p w14:paraId="784F3E74" w14:textId="77777777" w:rsidR="001743D4" w:rsidRPr="00881BF9" w:rsidRDefault="00105A04" w:rsidP="00F96AC2">
            <w:pPr>
              <w:pStyle w:val="Sraopastraipa"/>
              <w:numPr>
                <w:ilvl w:val="0"/>
                <w:numId w:val="37"/>
              </w:numPr>
            </w:pPr>
            <w:r w:rsidRPr="00881BF9">
              <w:t>pagal prototipo testavimo metu pateiktas pastabas patikslintas prototipas, kurio pagrindu vėliau turės būti kuriami VRKIS portalo komponentai, bei parengtas svetainės medis;</w:t>
            </w:r>
          </w:p>
          <w:p w14:paraId="739F56CE" w14:textId="7BE661AD" w:rsidR="00105A04" w:rsidRPr="00881BF9" w:rsidRDefault="00AA04A1" w:rsidP="00F96AC2">
            <w:pPr>
              <w:pStyle w:val="Sraopastraipa"/>
              <w:numPr>
                <w:ilvl w:val="0"/>
                <w:numId w:val="37"/>
              </w:numPr>
            </w:pPr>
            <w:r w:rsidRPr="00881BF9">
              <w:t xml:space="preserve">parengtos </w:t>
            </w:r>
            <w:r w:rsidR="00077AF4" w:rsidRPr="00881BF9">
              <w:t xml:space="preserve">galutinės </w:t>
            </w:r>
            <w:r w:rsidRPr="00881BF9">
              <w:t>naudotojo sąsajos gairės</w:t>
            </w:r>
            <w:r w:rsidR="00B029E8" w:rsidRPr="00881BF9">
              <w:t>;</w:t>
            </w:r>
          </w:p>
          <w:p w14:paraId="6FDAFBC6" w14:textId="025A79E5" w:rsidR="00E618CE" w:rsidRPr="00881BF9" w:rsidRDefault="0048206D" w:rsidP="00F96AC2">
            <w:pPr>
              <w:pStyle w:val="Sraopastraipa"/>
              <w:numPr>
                <w:ilvl w:val="0"/>
                <w:numId w:val="37"/>
              </w:numPr>
            </w:pPr>
            <w:r w:rsidRPr="00881BF9">
              <w:t>užtikrinamos galimybės techninės priežiūros paslaugų teikėjui atlikti VRKIS portalo (testavimo aplinkoje) patogumo testavimą su tikslinėmis grupėmis.</w:t>
            </w:r>
          </w:p>
        </w:tc>
      </w:tr>
      <w:tr w:rsidR="00881BF9" w:rsidRPr="00881BF9" w14:paraId="214ED9CE" w14:textId="77777777" w:rsidTr="7E85B070">
        <w:tc>
          <w:tcPr>
            <w:tcW w:w="626" w:type="pct"/>
          </w:tcPr>
          <w:p w14:paraId="28BC2DD6" w14:textId="77777777" w:rsidR="00EB79FD" w:rsidRPr="00881BF9" w:rsidRDefault="00EB79FD" w:rsidP="00AF0807">
            <w:pPr>
              <w:pStyle w:val="Sraopastraipa"/>
              <w:numPr>
                <w:ilvl w:val="0"/>
                <w:numId w:val="12"/>
              </w:numPr>
            </w:pPr>
          </w:p>
        </w:tc>
        <w:tc>
          <w:tcPr>
            <w:tcW w:w="4374" w:type="pct"/>
          </w:tcPr>
          <w:p w14:paraId="56374495" w14:textId="2D7E72D2" w:rsidR="00EB79FD" w:rsidRPr="00881BF9" w:rsidRDefault="00EE0639">
            <w:r w:rsidRPr="00881BF9">
              <w:t>Vykdant veiklas</w:t>
            </w:r>
            <w:r w:rsidR="6A6382F7" w:rsidRPr="00881BF9">
              <w:t>,</w:t>
            </w:r>
            <w:r w:rsidRPr="00881BF9">
              <w:t xml:space="preserve"> susijusias su VRKIS portalo patyrim</w:t>
            </w:r>
            <w:r w:rsidR="002E17EB" w:rsidRPr="00881BF9">
              <w:t xml:space="preserve">o </w:t>
            </w:r>
            <w:r w:rsidR="743FF671" w:rsidRPr="00881BF9">
              <w:t>projektavim</w:t>
            </w:r>
            <w:r w:rsidR="1DF68924" w:rsidRPr="00881BF9">
              <w:t>u,</w:t>
            </w:r>
            <w:r w:rsidR="002E17EB" w:rsidRPr="00881BF9">
              <w:t xml:space="preserve"> lygiagrečiai turės būti užtikrinama, kad kuriami sprendimai atitiks ar neprieštaraus </w:t>
            </w:r>
            <w:r w:rsidR="00FD17C4" w:rsidRPr="00881BF9">
              <w:t>reikalavimams</w:t>
            </w:r>
            <w:r w:rsidR="18EAED2F" w:rsidRPr="00881BF9">
              <w:t>,</w:t>
            </w:r>
            <w:r w:rsidR="00FD17C4" w:rsidRPr="00881BF9">
              <w:t xml:space="preserve"> keliamiems VRK portalui dėl jo pritaikymo asmenims su negalia.</w:t>
            </w:r>
          </w:p>
        </w:tc>
      </w:tr>
      <w:tr w:rsidR="00881BF9" w:rsidRPr="00881BF9" w14:paraId="1A0A1050" w14:textId="77777777" w:rsidTr="7E85B070">
        <w:tc>
          <w:tcPr>
            <w:tcW w:w="626" w:type="pct"/>
          </w:tcPr>
          <w:p w14:paraId="6D103B5E" w14:textId="77777777" w:rsidR="00EB79FD" w:rsidRPr="00881BF9" w:rsidRDefault="00EB79FD" w:rsidP="00AF0807">
            <w:pPr>
              <w:pStyle w:val="Sraopastraipa"/>
              <w:numPr>
                <w:ilvl w:val="0"/>
                <w:numId w:val="12"/>
              </w:numPr>
            </w:pPr>
          </w:p>
        </w:tc>
        <w:tc>
          <w:tcPr>
            <w:tcW w:w="4374" w:type="pct"/>
          </w:tcPr>
          <w:p w14:paraId="22C27B8A" w14:textId="4A487914" w:rsidR="00EB79FD" w:rsidRPr="00881BF9" w:rsidRDefault="00A65657">
            <w:r w:rsidRPr="00881BF9">
              <w:t xml:space="preserve">Projektavimo metu turės būti pateiktas pilnos apimties AAA reikalavimų sąrašas, kuriame </w:t>
            </w:r>
            <w:r w:rsidR="00DB2D86" w:rsidRPr="00881BF9">
              <w:t>turės būti</w:t>
            </w:r>
            <w:r w:rsidRPr="00881BF9">
              <w:t xml:space="preserve"> nurodoma</w:t>
            </w:r>
            <w:r w:rsidR="10C7D957" w:rsidRPr="00881BF9">
              <w:t>,</w:t>
            </w:r>
            <w:r w:rsidRPr="00881BF9">
              <w:t xml:space="preserve"> kaip VRKIS portalas atitiks konkrečius reikalavimus, bei nurodomos reikalavimų išimtys, kurios turės būti suderintos su </w:t>
            </w:r>
            <w:r w:rsidR="00DB2D86" w:rsidRPr="00881BF9">
              <w:t>Perkančiąja organizacija</w:t>
            </w:r>
            <w:r w:rsidRPr="00881BF9">
              <w:t>.</w:t>
            </w:r>
          </w:p>
        </w:tc>
      </w:tr>
      <w:tr w:rsidR="00881BF9" w:rsidRPr="00881BF9" w14:paraId="2336CD18" w14:textId="77777777" w:rsidTr="7E85B070">
        <w:tc>
          <w:tcPr>
            <w:tcW w:w="626" w:type="pct"/>
          </w:tcPr>
          <w:p w14:paraId="191C2720" w14:textId="77777777" w:rsidR="00A65657" w:rsidRPr="00881BF9" w:rsidRDefault="00A65657" w:rsidP="00AF0807">
            <w:pPr>
              <w:pStyle w:val="Sraopastraipa"/>
              <w:numPr>
                <w:ilvl w:val="0"/>
                <w:numId w:val="12"/>
              </w:numPr>
            </w:pPr>
          </w:p>
        </w:tc>
        <w:tc>
          <w:tcPr>
            <w:tcW w:w="4374" w:type="pct"/>
          </w:tcPr>
          <w:p w14:paraId="61BAFEBC" w14:textId="4C7471BA" w:rsidR="005E612F" w:rsidRPr="00881BF9" w:rsidRDefault="005E612F" w:rsidP="005E612F">
            <w:r w:rsidRPr="00881BF9">
              <w:t>Portalo atitikimas reikalavimams, keliamiems dėl jo pritaikymo asmenims su negalia</w:t>
            </w:r>
            <w:r w:rsidR="004B5330" w:rsidRPr="00881BF9">
              <w:t>,</w:t>
            </w:r>
            <w:r w:rsidRPr="00881BF9">
              <w:t xml:space="preserve"> </w:t>
            </w:r>
            <w:r w:rsidR="004B5330" w:rsidRPr="00881BF9">
              <w:t>bus</w:t>
            </w:r>
            <w:r w:rsidRPr="00881BF9">
              <w:t xml:space="preserve"> vertinam</w:t>
            </w:r>
            <w:r w:rsidR="004B5330" w:rsidRPr="00881BF9">
              <w:t>i</w:t>
            </w:r>
            <w:r w:rsidRPr="00881BF9">
              <w:t xml:space="preserve"> viso projekto metu. </w:t>
            </w:r>
            <w:r w:rsidR="004B5330" w:rsidRPr="00881BF9">
              <w:t>Diegėjas turės sudaryti galimybes t</w:t>
            </w:r>
            <w:r w:rsidRPr="00881BF9">
              <w:t>echninės priežiūros paslaugų teikėj</w:t>
            </w:r>
            <w:r w:rsidR="004B5330" w:rsidRPr="00881BF9">
              <w:t xml:space="preserve">o atstovams </w:t>
            </w:r>
            <w:r w:rsidRPr="00881BF9">
              <w:t>atitikimą įvertinti:</w:t>
            </w:r>
          </w:p>
          <w:p w14:paraId="5DCB51FB" w14:textId="5B86C6DB" w:rsidR="005E612F" w:rsidRPr="00881BF9" w:rsidRDefault="00633ACB" w:rsidP="00F96AC2">
            <w:pPr>
              <w:pStyle w:val="Sraopastraipa"/>
              <w:numPr>
                <w:ilvl w:val="0"/>
                <w:numId w:val="37"/>
              </w:numPr>
            </w:pPr>
            <w:r w:rsidRPr="00881BF9">
              <w:t>p</w:t>
            </w:r>
            <w:r w:rsidR="005E612F" w:rsidRPr="00881BF9">
              <w:t>rojektavimo metu, vertinant naudotojo sąsajos gaires bei prototipą;</w:t>
            </w:r>
          </w:p>
          <w:p w14:paraId="5C14E24C" w14:textId="58BB93BC" w:rsidR="005E612F" w:rsidRPr="00881BF9" w:rsidRDefault="005E612F" w:rsidP="00F96AC2">
            <w:pPr>
              <w:pStyle w:val="Sraopastraipa"/>
              <w:numPr>
                <w:ilvl w:val="0"/>
                <w:numId w:val="37"/>
              </w:numPr>
            </w:pPr>
            <w:r w:rsidRPr="00881BF9">
              <w:t>testavimo metu, vertinant testinėje aplinkoje esantį portalą;</w:t>
            </w:r>
          </w:p>
          <w:p w14:paraId="6815B111" w14:textId="657F344E" w:rsidR="00A65657" w:rsidRPr="00881BF9" w:rsidRDefault="005E612F" w:rsidP="00F96AC2">
            <w:pPr>
              <w:pStyle w:val="Sraopastraipa"/>
              <w:numPr>
                <w:ilvl w:val="0"/>
                <w:numId w:val="37"/>
              </w:numPr>
            </w:pPr>
            <w:r w:rsidRPr="00881BF9">
              <w:t>bandomosios eksploatacijos metu, vertinant portalą prieš pradedant jo pilnos apimties eksploataciją.</w:t>
            </w:r>
          </w:p>
        </w:tc>
      </w:tr>
      <w:tr w:rsidR="00881BF9" w:rsidRPr="00881BF9" w14:paraId="647A8154" w14:textId="77777777" w:rsidTr="7E85B070">
        <w:tc>
          <w:tcPr>
            <w:tcW w:w="626" w:type="pct"/>
          </w:tcPr>
          <w:p w14:paraId="1ED8E6A1" w14:textId="77777777" w:rsidR="00CC7B6C" w:rsidRPr="00881BF9" w:rsidRDefault="00CC7B6C" w:rsidP="00AF0807">
            <w:pPr>
              <w:pStyle w:val="Sraopastraipa"/>
              <w:numPr>
                <w:ilvl w:val="0"/>
                <w:numId w:val="12"/>
              </w:numPr>
            </w:pPr>
          </w:p>
        </w:tc>
        <w:tc>
          <w:tcPr>
            <w:tcW w:w="4374" w:type="pct"/>
          </w:tcPr>
          <w:p w14:paraId="02146BDC" w14:textId="69AFC92A" w:rsidR="00CC7B6C" w:rsidRPr="00881BF9" w:rsidRDefault="00CC7B6C" w:rsidP="005E612F">
            <w:r w:rsidRPr="00881BF9">
              <w:t>Diegėjas turės atsižvelgti į portalo pritaikymo asmenims su negalia vert</w:t>
            </w:r>
            <w:r w:rsidR="007A243F" w:rsidRPr="00881BF9">
              <w:t>inimo metu pateiktas pastabas ar rekomendacijas, nebent su Perkančiąja organizacija būtų sutarta kitaip.</w:t>
            </w:r>
          </w:p>
        </w:tc>
      </w:tr>
      <w:tr w:rsidR="00881BF9" w:rsidRPr="00881BF9" w14:paraId="464989EA" w14:textId="77777777" w:rsidTr="7E85B070">
        <w:tc>
          <w:tcPr>
            <w:tcW w:w="626" w:type="pct"/>
          </w:tcPr>
          <w:p w14:paraId="683F2126" w14:textId="77777777" w:rsidR="003A7A5A" w:rsidRPr="00881BF9" w:rsidRDefault="003A7A5A" w:rsidP="00AF0807">
            <w:pPr>
              <w:pStyle w:val="Sraopastraipa"/>
              <w:numPr>
                <w:ilvl w:val="0"/>
                <w:numId w:val="12"/>
              </w:numPr>
            </w:pPr>
          </w:p>
        </w:tc>
        <w:tc>
          <w:tcPr>
            <w:tcW w:w="4374" w:type="pct"/>
          </w:tcPr>
          <w:p w14:paraId="58E78E43" w14:textId="6DBD8394" w:rsidR="003A7A5A" w:rsidRPr="00881BF9" w:rsidRDefault="001203CB" w:rsidP="005E612F">
            <w:r w:rsidRPr="00881BF9">
              <w:t xml:space="preserve">Naudotojų grupių </w:t>
            </w:r>
            <w:r w:rsidR="0071777C" w:rsidRPr="00881BF9">
              <w:t xml:space="preserve">aprašas turi būti pateikiamas dokumente, kuriame aprašomas tikslinės naudotojų grupės dydis, tipiško tos grupės naudotojo bruožai, patirtis, žinios, įgūdžiai, tikslai, poreikiai ir naudojimosi VRKIS kontekstas. </w:t>
            </w:r>
            <w:r w:rsidR="00BC2315" w:rsidRPr="00881BF9">
              <w:t xml:space="preserve">Aprašant naudotojų grupes atskiras dėmesys turi būti skiriamas </w:t>
            </w:r>
            <w:r w:rsidR="009D4A78" w:rsidRPr="00881BF9">
              <w:t xml:space="preserve">asmenims su negalia (išskiriant juos atskira naudotojų grupe arba </w:t>
            </w:r>
            <w:r w:rsidR="00CD3326" w:rsidRPr="00881BF9">
              <w:t>kiekvienos grupės apimtyje aprašant ir šių asmenų poreikius</w:t>
            </w:r>
            <w:r w:rsidR="009D4A78" w:rsidRPr="00881BF9">
              <w:t>)</w:t>
            </w:r>
            <w:r w:rsidR="00CD3326" w:rsidRPr="00881BF9">
              <w:t>.</w:t>
            </w:r>
          </w:p>
        </w:tc>
      </w:tr>
      <w:tr w:rsidR="00881BF9" w:rsidRPr="00881BF9" w14:paraId="2443C9B4" w14:textId="77777777" w:rsidTr="7E85B070">
        <w:tc>
          <w:tcPr>
            <w:tcW w:w="626" w:type="pct"/>
          </w:tcPr>
          <w:p w14:paraId="65A95D18" w14:textId="77777777" w:rsidR="003A7A5A" w:rsidRPr="00881BF9" w:rsidRDefault="003A7A5A" w:rsidP="00AF0807">
            <w:pPr>
              <w:pStyle w:val="Sraopastraipa"/>
              <w:numPr>
                <w:ilvl w:val="0"/>
                <w:numId w:val="12"/>
              </w:numPr>
            </w:pPr>
          </w:p>
        </w:tc>
        <w:tc>
          <w:tcPr>
            <w:tcW w:w="4374" w:type="pct"/>
          </w:tcPr>
          <w:p w14:paraId="6DD6E2F0" w14:textId="1D4280DD" w:rsidR="0060042D" w:rsidRPr="00881BF9" w:rsidRDefault="0060042D" w:rsidP="0060042D">
            <w:r w:rsidRPr="00881BF9">
              <w:t xml:space="preserve">Su Perkančiąja organizacija turi būti suderintas naudotojų portretų skaičius, o jų aprašymas turi apimti šiuos elementus: </w:t>
            </w:r>
          </w:p>
          <w:p w14:paraId="67CCFE22" w14:textId="6F6C7C93" w:rsidR="0060042D" w:rsidRPr="00881BF9" w:rsidRDefault="0060042D" w:rsidP="00F96AC2">
            <w:pPr>
              <w:pStyle w:val="Sraopastraipa"/>
              <w:numPr>
                <w:ilvl w:val="0"/>
                <w:numId w:val="37"/>
              </w:numPr>
            </w:pPr>
            <w:r w:rsidRPr="00881BF9">
              <w:t xml:space="preserve">demografinę, socialinę, tipiškos aplinkos informaciją; </w:t>
            </w:r>
          </w:p>
          <w:p w14:paraId="3E3E3C63" w14:textId="7B8CD6A4" w:rsidR="0060042D" w:rsidRPr="00881BF9" w:rsidRDefault="0060042D" w:rsidP="00F96AC2">
            <w:pPr>
              <w:pStyle w:val="Sraopastraipa"/>
              <w:numPr>
                <w:ilvl w:val="0"/>
                <w:numId w:val="37"/>
              </w:numPr>
            </w:pPr>
            <w:r w:rsidRPr="00881BF9">
              <w:t xml:space="preserve">elgesio, įsitikinimų, tikslų aprašą; </w:t>
            </w:r>
          </w:p>
          <w:p w14:paraId="749F7A3A" w14:textId="7108FAB2" w:rsidR="0060042D" w:rsidRPr="00881BF9" w:rsidRDefault="0060042D" w:rsidP="00F96AC2">
            <w:pPr>
              <w:pStyle w:val="Sraopastraipa"/>
              <w:numPr>
                <w:ilvl w:val="0"/>
                <w:numId w:val="37"/>
              </w:numPr>
            </w:pPr>
            <w:r w:rsidRPr="00881BF9">
              <w:t>keletą tipiškų frazių, iliustruojančių požiūrį į elektroninę paslaugą;</w:t>
            </w:r>
          </w:p>
          <w:p w14:paraId="2521023A" w14:textId="3545BCDA" w:rsidR="0060042D" w:rsidRPr="00881BF9" w:rsidRDefault="0060042D" w:rsidP="00F96AC2">
            <w:pPr>
              <w:pStyle w:val="Sraopastraipa"/>
              <w:numPr>
                <w:ilvl w:val="0"/>
                <w:numId w:val="37"/>
              </w:numPr>
            </w:pPr>
            <w:r w:rsidRPr="00881BF9">
              <w:t>keletą frazių, nusakančių su elektronine paslauga susijusius poreikius;</w:t>
            </w:r>
          </w:p>
          <w:p w14:paraId="2D655A3E" w14:textId="68BB62E5" w:rsidR="003A7A5A" w:rsidRPr="00881BF9" w:rsidRDefault="0060042D" w:rsidP="00F96AC2">
            <w:pPr>
              <w:pStyle w:val="Sraopastraipa"/>
              <w:numPr>
                <w:ilvl w:val="0"/>
                <w:numId w:val="37"/>
              </w:numPr>
            </w:pPr>
            <w:r w:rsidRPr="00881BF9">
              <w:t>tipiško elektroninės paslaugos naudojimo scenarijų (scenarij</w:t>
            </w:r>
            <w:r w:rsidR="001479CE" w:rsidRPr="00881BF9">
              <w:t>us</w:t>
            </w:r>
            <w:r w:rsidRPr="00881BF9">
              <w:t xml:space="preserve"> užraš</w:t>
            </w:r>
            <w:r w:rsidR="001479CE" w:rsidRPr="00881BF9">
              <w:t>ant</w:t>
            </w:r>
            <w:r w:rsidRPr="00881BF9">
              <w:t xml:space="preserve"> kaip atvejus, kokias tipiškas veiksmų sekas atlieka naudotojas, siekdamas tam tikro tikslo, ir koks būna jo pasiektas rezultatas; jei aprašoma keletas scenarijų, nurod</w:t>
            </w:r>
            <w:r w:rsidR="00FD3468" w:rsidRPr="00881BF9">
              <w:t>omi</w:t>
            </w:r>
            <w:r w:rsidRPr="00881BF9">
              <w:t xml:space="preserve"> jų prioritet</w:t>
            </w:r>
            <w:r w:rsidR="00FD3468" w:rsidRPr="00881BF9">
              <w:t>ai</w:t>
            </w:r>
            <w:r w:rsidRPr="00881BF9">
              <w:t>).</w:t>
            </w:r>
          </w:p>
        </w:tc>
      </w:tr>
      <w:tr w:rsidR="00881BF9" w:rsidRPr="00881BF9" w14:paraId="220A5290" w14:textId="77777777" w:rsidTr="7E85B070">
        <w:tc>
          <w:tcPr>
            <w:tcW w:w="626" w:type="pct"/>
          </w:tcPr>
          <w:p w14:paraId="505001DB" w14:textId="77777777" w:rsidR="003A7A5A" w:rsidRPr="00881BF9" w:rsidRDefault="003A7A5A" w:rsidP="00AF0807">
            <w:pPr>
              <w:pStyle w:val="Sraopastraipa"/>
              <w:numPr>
                <w:ilvl w:val="0"/>
                <w:numId w:val="12"/>
              </w:numPr>
            </w:pPr>
          </w:p>
        </w:tc>
        <w:tc>
          <w:tcPr>
            <w:tcW w:w="4374" w:type="pct"/>
          </w:tcPr>
          <w:p w14:paraId="132A61CE" w14:textId="5FF0BCE0" w:rsidR="00A233A3" w:rsidRPr="00881BF9" w:rsidRDefault="00A66C1D" w:rsidP="005E612F">
            <w:r w:rsidRPr="00881BF9">
              <w:t xml:space="preserve">Naudotojų poreikių tyrimas turi būti </w:t>
            </w:r>
            <w:r w:rsidR="00D90923" w:rsidRPr="00881BF9">
              <w:t xml:space="preserve">atliekamas </w:t>
            </w:r>
            <w:r w:rsidR="00A720FD" w:rsidRPr="00881BF9">
              <w:t xml:space="preserve">kaip </w:t>
            </w:r>
            <w:r w:rsidRPr="00881BF9">
              <w:t>apklaus</w:t>
            </w:r>
            <w:r w:rsidR="004D744A" w:rsidRPr="00881BF9">
              <w:t>a</w:t>
            </w:r>
            <w:r w:rsidR="00D90923" w:rsidRPr="00881BF9">
              <w:t xml:space="preserve"> (</w:t>
            </w:r>
            <w:r w:rsidRPr="00881BF9">
              <w:t>arba kitu būdu suderintu su Perkančiąją organizacija</w:t>
            </w:r>
            <w:r w:rsidR="00D90923" w:rsidRPr="00881BF9">
              <w:t>)</w:t>
            </w:r>
            <w:r w:rsidR="00A233A3" w:rsidRPr="00881BF9">
              <w:t>:</w:t>
            </w:r>
          </w:p>
          <w:p w14:paraId="4AC68631" w14:textId="7C70B654" w:rsidR="00A233A3" w:rsidRPr="00881BF9" w:rsidRDefault="004D744A" w:rsidP="00F96AC2">
            <w:pPr>
              <w:pStyle w:val="Sraopastraipa"/>
              <w:numPr>
                <w:ilvl w:val="0"/>
                <w:numId w:val="37"/>
              </w:numPr>
            </w:pPr>
            <w:r w:rsidRPr="00881BF9">
              <w:t>Naudotojų poreikių tyrimo</w:t>
            </w:r>
            <w:r w:rsidR="00576B35" w:rsidRPr="00881BF9">
              <w:t xml:space="preserve"> atlikimui turės būti parengtas klausimynas</w:t>
            </w:r>
            <w:r w:rsidR="00AE46D6" w:rsidRPr="00881BF9">
              <w:t>, kuris turės būti suderintas su Perkančiąja organizacija</w:t>
            </w:r>
            <w:r w:rsidR="00A233A3" w:rsidRPr="00881BF9">
              <w:t>;</w:t>
            </w:r>
          </w:p>
          <w:p w14:paraId="5D8F8B86" w14:textId="7C8EDFC9" w:rsidR="00576B35" w:rsidRPr="00881BF9" w:rsidRDefault="00E93BA0" w:rsidP="00F96AC2">
            <w:pPr>
              <w:pStyle w:val="Sraopastraipa"/>
              <w:numPr>
                <w:ilvl w:val="0"/>
                <w:numId w:val="37"/>
              </w:numPr>
            </w:pPr>
            <w:r w:rsidRPr="00881BF9">
              <w:t>Turi būti užtikinama, kad naudotojų porei</w:t>
            </w:r>
            <w:r w:rsidR="00C8645D" w:rsidRPr="00881BF9">
              <w:t>kių tyrimo metu, tyrimo veiklose galėtų dalyvauti ir Perkančiosios organizacijos atstovai</w:t>
            </w:r>
            <w:r w:rsidR="00A233A3" w:rsidRPr="00881BF9">
              <w:t>;</w:t>
            </w:r>
          </w:p>
          <w:p w14:paraId="347BD996" w14:textId="393BC445" w:rsidR="00D009E8" w:rsidRPr="00881BF9" w:rsidRDefault="00D91568" w:rsidP="00F96AC2">
            <w:pPr>
              <w:pStyle w:val="Sraopastraipa"/>
              <w:numPr>
                <w:ilvl w:val="0"/>
                <w:numId w:val="37"/>
              </w:numPr>
            </w:pPr>
            <w:r w:rsidRPr="00881BF9">
              <w:t xml:space="preserve">Suderintas klausimynas turės būti pateikiamas pildymui </w:t>
            </w:r>
            <w:r w:rsidR="00CB2A96" w:rsidRPr="00881BF9">
              <w:t>reikiamoms naudotojų grupėms;</w:t>
            </w:r>
          </w:p>
          <w:p w14:paraId="286411C4" w14:textId="681FEA25" w:rsidR="003A7A5A" w:rsidRPr="00881BF9" w:rsidRDefault="00576B35" w:rsidP="00F96AC2">
            <w:pPr>
              <w:pStyle w:val="Sraopastraipa"/>
              <w:numPr>
                <w:ilvl w:val="0"/>
                <w:numId w:val="37"/>
              </w:numPr>
            </w:pPr>
            <w:r w:rsidRPr="00881BF9">
              <w:t xml:space="preserve">Po </w:t>
            </w:r>
            <w:r w:rsidR="00C8645D" w:rsidRPr="00881BF9">
              <w:t>naudotojų poreikių tyrimo</w:t>
            </w:r>
            <w:r w:rsidRPr="00881BF9">
              <w:t xml:space="preserve"> atlikimo turės būti pateiktas dokumentas, kuriame pateikiama </w:t>
            </w:r>
            <w:r w:rsidR="005C6F5C" w:rsidRPr="00881BF9">
              <w:t>tyrimo</w:t>
            </w:r>
            <w:r w:rsidRPr="00881BF9">
              <w:t xml:space="preserve"> dalyvių informacija, rezultatų apibendrinimas.</w:t>
            </w:r>
          </w:p>
        </w:tc>
      </w:tr>
      <w:tr w:rsidR="00881BF9" w:rsidRPr="00881BF9" w14:paraId="485D1BD8" w14:textId="77777777" w:rsidTr="7E85B070">
        <w:tc>
          <w:tcPr>
            <w:tcW w:w="626" w:type="pct"/>
          </w:tcPr>
          <w:p w14:paraId="481624A2" w14:textId="77777777" w:rsidR="00E618CE" w:rsidRPr="00881BF9" w:rsidRDefault="00E618CE" w:rsidP="00AF0807">
            <w:pPr>
              <w:pStyle w:val="Sraopastraipa"/>
              <w:numPr>
                <w:ilvl w:val="0"/>
                <w:numId w:val="12"/>
              </w:numPr>
            </w:pPr>
          </w:p>
        </w:tc>
        <w:tc>
          <w:tcPr>
            <w:tcW w:w="4374" w:type="pct"/>
          </w:tcPr>
          <w:p w14:paraId="1B50E05E" w14:textId="77777777" w:rsidR="00E618CE" w:rsidRPr="00881BF9" w:rsidRDefault="006B7D16">
            <w:r w:rsidRPr="00881BF9">
              <w:t>Reikalavimai VRKIS portalo naudotojo sąsajos schemų rengimui:</w:t>
            </w:r>
          </w:p>
          <w:p w14:paraId="03C68363" w14:textId="5DADE16B" w:rsidR="006B7D16" w:rsidRPr="00881BF9" w:rsidRDefault="445B24FB" w:rsidP="00F96AC2">
            <w:pPr>
              <w:pStyle w:val="Sraopastraipa"/>
              <w:numPr>
                <w:ilvl w:val="0"/>
                <w:numId w:val="38"/>
              </w:numPr>
            </w:pPr>
            <w:r w:rsidRPr="00881BF9">
              <w:t>naudotojo sąsajos schemos turės būti rengiamos tik pagrindiniams ir esminiams VRKIS portalo elementams</w:t>
            </w:r>
            <w:r w:rsidR="00587D32" w:rsidRPr="00881BF9">
              <w:t xml:space="preserve"> (</w:t>
            </w:r>
            <w:r w:rsidR="00BC1543" w:rsidRPr="00881BF9">
              <w:t xml:space="preserve">pirmam portalo langui, prisijungusiu naudotojo portalo langui, vienos el. paslaugos </w:t>
            </w:r>
            <w:r w:rsidR="00575001" w:rsidRPr="00881BF9">
              <w:t>langui ar langams, rinkimų rezultatų pateikimo langui (su keliais papildomais langais kuriuose detalizuojami rinkimų rezultatai) ar kitiems langams kur</w:t>
            </w:r>
            <w:r w:rsidR="00AC3EDD" w:rsidRPr="00881BF9">
              <w:t>ie bus suderinti su Perkančiąja organizacija</w:t>
            </w:r>
            <w:r w:rsidR="00587D32" w:rsidRPr="00881BF9">
              <w:t>)</w:t>
            </w:r>
            <w:r w:rsidR="60F3462A" w:rsidRPr="00881BF9">
              <w:t>;</w:t>
            </w:r>
          </w:p>
          <w:p w14:paraId="01137E32" w14:textId="2743AABB" w:rsidR="00451BC1" w:rsidRPr="00881BF9" w:rsidRDefault="00451BC1" w:rsidP="00F96AC2">
            <w:pPr>
              <w:pStyle w:val="Sraopastraipa"/>
              <w:numPr>
                <w:ilvl w:val="0"/>
                <w:numId w:val="38"/>
              </w:numPr>
            </w:pPr>
            <w:r w:rsidRPr="00881BF9">
              <w:t>Naudotojo sąsajos schemose turės būti pateikiama:</w:t>
            </w:r>
          </w:p>
          <w:p w14:paraId="06D6A0B8" w14:textId="77777777" w:rsidR="00906F11" w:rsidRPr="00881BF9" w:rsidRDefault="00906F11" w:rsidP="00F96AC2">
            <w:pPr>
              <w:pStyle w:val="Sraopastraipa"/>
              <w:numPr>
                <w:ilvl w:val="1"/>
                <w:numId w:val="38"/>
              </w:numPr>
            </w:pPr>
            <w:r w:rsidRPr="00881BF9">
              <w:t xml:space="preserve">Portalo </w:t>
            </w:r>
            <w:r w:rsidR="00451BC1" w:rsidRPr="00881BF9">
              <w:t>puslapių struktūra</w:t>
            </w:r>
            <w:r w:rsidRPr="00881BF9">
              <w:t>;</w:t>
            </w:r>
          </w:p>
          <w:p w14:paraId="75B07C45" w14:textId="0BA7DE12" w:rsidR="00906F11" w:rsidRPr="00881BF9" w:rsidRDefault="00906F11" w:rsidP="00F96AC2">
            <w:pPr>
              <w:pStyle w:val="Sraopastraipa"/>
              <w:numPr>
                <w:ilvl w:val="1"/>
                <w:numId w:val="38"/>
              </w:numPr>
            </w:pPr>
            <w:r w:rsidRPr="00881BF9">
              <w:t>p</w:t>
            </w:r>
            <w:r w:rsidR="00451BC1" w:rsidRPr="00881BF9">
              <w:t>uslapių erdvės suskirstymas</w:t>
            </w:r>
            <w:r w:rsidRPr="00881BF9">
              <w:t>;</w:t>
            </w:r>
          </w:p>
          <w:p w14:paraId="64EDA38A" w14:textId="77777777" w:rsidR="00906F11" w:rsidRPr="00881BF9" w:rsidRDefault="00906F11" w:rsidP="00F96AC2">
            <w:pPr>
              <w:pStyle w:val="Sraopastraipa"/>
              <w:numPr>
                <w:ilvl w:val="1"/>
                <w:numId w:val="38"/>
              </w:numPr>
            </w:pPr>
            <w:r w:rsidRPr="00881BF9">
              <w:t>pagrindinio f</w:t>
            </w:r>
            <w:r w:rsidR="00451BC1" w:rsidRPr="00881BF9">
              <w:t>unkcionalumo išdėstymas</w:t>
            </w:r>
            <w:r w:rsidRPr="00881BF9">
              <w:t>;</w:t>
            </w:r>
          </w:p>
          <w:p w14:paraId="269AF34E" w14:textId="21D75220" w:rsidR="00451BC1" w:rsidRPr="00881BF9" w:rsidRDefault="00906F11" w:rsidP="00F96AC2">
            <w:pPr>
              <w:pStyle w:val="Sraopastraipa"/>
              <w:numPr>
                <w:ilvl w:val="1"/>
                <w:numId w:val="38"/>
              </w:numPr>
            </w:pPr>
            <w:r w:rsidRPr="00881BF9">
              <w:t>e</w:t>
            </w:r>
            <w:r w:rsidR="00451BC1" w:rsidRPr="00881BF9">
              <w:t>sminės keleto žingsnių reikalaujančių procesų būsenos</w:t>
            </w:r>
            <w:r w:rsidRPr="00881BF9">
              <w:t>;</w:t>
            </w:r>
          </w:p>
          <w:p w14:paraId="42942876" w14:textId="61EDAD91" w:rsidR="00906F11" w:rsidRPr="00881BF9" w:rsidRDefault="16B88805" w:rsidP="00F96AC2">
            <w:pPr>
              <w:pStyle w:val="Sraopastraipa"/>
              <w:numPr>
                <w:ilvl w:val="0"/>
                <w:numId w:val="38"/>
              </w:numPr>
            </w:pPr>
            <w:r w:rsidRPr="00881BF9">
              <w:t>n</w:t>
            </w:r>
            <w:r w:rsidR="19AB72FA" w:rsidRPr="00881BF9">
              <w:t xml:space="preserve">audotojo sąsajos schemos turės būti rengiamos ir </w:t>
            </w:r>
            <w:r w:rsidR="58E41F62" w:rsidRPr="00881BF9">
              <w:t>kompiuterio ekranams</w:t>
            </w:r>
            <w:r w:rsidR="4780CB80" w:rsidRPr="00881BF9">
              <w:t>,</w:t>
            </w:r>
            <w:r w:rsidR="58E41F62" w:rsidRPr="00881BF9">
              <w:t xml:space="preserve"> ir mobiliems įrenginiams;</w:t>
            </w:r>
          </w:p>
          <w:p w14:paraId="40EF0215" w14:textId="77777777" w:rsidR="00336C28" w:rsidRPr="00881BF9" w:rsidRDefault="00336C28" w:rsidP="00F96AC2">
            <w:pPr>
              <w:pStyle w:val="Sraopastraipa"/>
              <w:numPr>
                <w:ilvl w:val="0"/>
                <w:numId w:val="38"/>
              </w:numPr>
            </w:pPr>
            <w:r w:rsidRPr="00881BF9">
              <w:t xml:space="preserve">turės būti parengtos bent 2 </w:t>
            </w:r>
            <w:r w:rsidR="00DC5CF8" w:rsidRPr="00881BF9">
              <w:t>skirtingos naudotojo sąsajos schemų versijos (</w:t>
            </w:r>
            <w:r w:rsidR="004C6CA1" w:rsidRPr="00881BF9">
              <w:t>versijos besiskiriančios tik spalvine gama bus nelaikomos skirtingomis versijomis</w:t>
            </w:r>
            <w:r w:rsidR="00DC5CF8" w:rsidRPr="00881BF9">
              <w:t>)</w:t>
            </w:r>
            <w:r w:rsidR="004C6CA1" w:rsidRPr="00881BF9">
              <w:t>;</w:t>
            </w:r>
          </w:p>
          <w:p w14:paraId="41759D67" w14:textId="77777777" w:rsidR="004C6CA1" w:rsidRPr="00881BF9" w:rsidRDefault="00EF767F" w:rsidP="00F96AC2">
            <w:pPr>
              <w:pStyle w:val="Sraopastraipa"/>
              <w:numPr>
                <w:ilvl w:val="0"/>
                <w:numId w:val="38"/>
              </w:numPr>
            </w:pPr>
            <w:r w:rsidRPr="00881BF9">
              <w:t>naudotojo schemos turės būti parengtos tokiu formatu, kad būtų gali</w:t>
            </w:r>
            <w:r w:rsidR="0030308A" w:rsidRPr="00881BF9">
              <w:t>ma jas įvertinti, pateikti pastabas ir pan.;</w:t>
            </w:r>
          </w:p>
          <w:p w14:paraId="2413DFF0" w14:textId="77777777" w:rsidR="0030308A" w:rsidRPr="00881BF9" w:rsidRDefault="00710540" w:rsidP="00F96AC2">
            <w:pPr>
              <w:pStyle w:val="Sraopastraipa"/>
              <w:numPr>
                <w:ilvl w:val="0"/>
                <w:numId w:val="38"/>
              </w:numPr>
            </w:pPr>
            <w:r w:rsidRPr="00881BF9">
              <w:t>suderinus su Perkančiąja organizacija turės būti atliktas parengtų naudotojo sąsajos schemų pristatymas suinteresuotoms šalims</w:t>
            </w:r>
            <w:r w:rsidR="003C0A01" w:rsidRPr="00881BF9">
              <w:t xml:space="preserve"> (iki 5 pristatymų);</w:t>
            </w:r>
          </w:p>
          <w:p w14:paraId="148834C5" w14:textId="5F247716" w:rsidR="00E618CE" w:rsidRPr="00881BF9" w:rsidRDefault="003C0A01" w:rsidP="00F96AC2">
            <w:pPr>
              <w:pStyle w:val="Sraopastraipa"/>
              <w:numPr>
                <w:ilvl w:val="0"/>
                <w:numId w:val="38"/>
              </w:numPr>
            </w:pPr>
            <w:r w:rsidRPr="00881BF9">
              <w:t xml:space="preserve">pristatymų metu išsakytos pastabos ir pasiūlymai turės būti dokumentuojami ir derinant su Perkančiąja organizacija </w:t>
            </w:r>
            <w:r w:rsidR="002E5423" w:rsidRPr="00881BF9">
              <w:t>priimami sprendimai dėl naudotojo sąsajos schemų tikslinimo</w:t>
            </w:r>
            <w:r w:rsidR="00E35B75" w:rsidRPr="00881BF9">
              <w:t>.</w:t>
            </w:r>
          </w:p>
        </w:tc>
      </w:tr>
      <w:tr w:rsidR="00881BF9" w:rsidRPr="00881BF9" w14:paraId="2B957522" w14:textId="77777777" w:rsidTr="7E85B070">
        <w:tc>
          <w:tcPr>
            <w:tcW w:w="626" w:type="pct"/>
          </w:tcPr>
          <w:p w14:paraId="7BAB1D21" w14:textId="77777777" w:rsidR="007F4573" w:rsidRPr="00881BF9" w:rsidRDefault="007F4573" w:rsidP="00AF0807">
            <w:pPr>
              <w:pStyle w:val="Sraopastraipa"/>
              <w:numPr>
                <w:ilvl w:val="0"/>
                <w:numId w:val="12"/>
              </w:numPr>
            </w:pPr>
          </w:p>
        </w:tc>
        <w:tc>
          <w:tcPr>
            <w:tcW w:w="4374" w:type="pct"/>
          </w:tcPr>
          <w:p w14:paraId="0E7E8675" w14:textId="0F60577D" w:rsidR="007F4573" w:rsidRPr="00881BF9" w:rsidRDefault="00A46327">
            <w:r w:rsidRPr="00881BF9">
              <w:t xml:space="preserve">Rengiant </w:t>
            </w:r>
            <w:r w:rsidR="00094697" w:rsidRPr="00881BF9">
              <w:t>n</w:t>
            </w:r>
            <w:r w:rsidR="00BB7219" w:rsidRPr="00881BF9">
              <w:t>audotojų kelionės schem</w:t>
            </w:r>
            <w:r w:rsidR="00094697" w:rsidRPr="00881BF9">
              <w:t xml:space="preserve">as su Perkančiąja organizacijas turės būti suderintas schemų skaičius </w:t>
            </w:r>
            <w:r w:rsidR="000C40FC" w:rsidRPr="00881BF9">
              <w:t>ir konkrečios paslaugos ar gyvenimo įvykiai</w:t>
            </w:r>
            <w:r w:rsidR="00152B0C" w:rsidRPr="00881BF9">
              <w:t xml:space="preserve">, kurie turės būti aprašomi schemose. </w:t>
            </w:r>
            <w:r w:rsidR="00F31E70" w:rsidRPr="00881BF9">
              <w:t xml:space="preserve">Naudotojų kelionės schemų skaičius bus ne didesnis kaip </w:t>
            </w:r>
            <w:r w:rsidR="00025233" w:rsidRPr="00881BF9">
              <w:t>7</w:t>
            </w:r>
            <w:r w:rsidR="00F31E70" w:rsidRPr="00881BF9">
              <w:t xml:space="preserve">. </w:t>
            </w:r>
          </w:p>
          <w:p w14:paraId="6E897D36" w14:textId="6F58F145" w:rsidR="00EE3055" w:rsidRPr="00881BF9" w:rsidRDefault="71D5F2E0">
            <w:r w:rsidRPr="00881BF9">
              <w:t>Schemose</w:t>
            </w:r>
            <w:r w:rsidR="32F575D3" w:rsidRPr="00881BF9">
              <w:t xml:space="preserve"> </w:t>
            </w:r>
            <w:r w:rsidRPr="00881BF9">
              <w:t>turi būti vaizduojamas tikslinės naudotojų grupės naudotojo, turinčio konkretų tikslą, platus elektroninės paslaugos naudojimo kontekstas ir patirtis. Schema turi būti estetiškai tvarkinga, lakoniška ir aiški, jos grafinis dizainas neturi užgožti informacijos.</w:t>
            </w:r>
          </w:p>
        </w:tc>
      </w:tr>
      <w:tr w:rsidR="00881BF9" w:rsidRPr="00881BF9" w14:paraId="4CFF580C" w14:textId="77777777" w:rsidTr="7E85B070">
        <w:tc>
          <w:tcPr>
            <w:tcW w:w="626" w:type="pct"/>
          </w:tcPr>
          <w:p w14:paraId="179AC5E8" w14:textId="77777777" w:rsidR="007F4573" w:rsidRPr="00881BF9" w:rsidRDefault="007F4573" w:rsidP="00AF0807">
            <w:pPr>
              <w:pStyle w:val="Sraopastraipa"/>
              <w:numPr>
                <w:ilvl w:val="0"/>
                <w:numId w:val="12"/>
              </w:numPr>
            </w:pPr>
          </w:p>
        </w:tc>
        <w:tc>
          <w:tcPr>
            <w:tcW w:w="4374" w:type="pct"/>
          </w:tcPr>
          <w:p w14:paraId="27A701DE" w14:textId="00C84347" w:rsidR="007F4573" w:rsidRPr="00881BF9" w:rsidRDefault="003908BF">
            <w:r w:rsidRPr="00881BF9">
              <w:t xml:space="preserve">Analizės ir projektavimo etapų metu turės būti parengtos pradinės naudotojo sąsajos gairės, kurios turės būti patikslintos </w:t>
            </w:r>
            <w:r w:rsidR="00E865EF" w:rsidRPr="00881BF9">
              <w:t xml:space="preserve">po </w:t>
            </w:r>
            <w:r w:rsidR="00600A5F" w:rsidRPr="00881BF9">
              <w:t>prototipo testavimo jau konstravimo etapo metu.</w:t>
            </w:r>
            <w:r w:rsidR="00E01E43" w:rsidRPr="00881BF9">
              <w:t xml:space="preserve"> Perkančioji organizacija nėra numačiusi išankstinių dizaino gairių, todėl tiek dizaino principai, tiek sprendimai užtikrinantys ergonomišką, estetišką ir vientisą, bei asmenims su negalia pritaikytą dizainą turės būti suprojektuoti VRKIS modernizavimo metu.</w:t>
            </w:r>
          </w:p>
        </w:tc>
      </w:tr>
      <w:tr w:rsidR="00881BF9" w:rsidRPr="00881BF9" w14:paraId="17BC0482" w14:textId="77777777" w:rsidTr="7E85B070">
        <w:tc>
          <w:tcPr>
            <w:tcW w:w="626" w:type="pct"/>
          </w:tcPr>
          <w:p w14:paraId="5689C731" w14:textId="77777777" w:rsidR="00EE3055" w:rsidRPr="00881BF9" w:rsidRDefault="00EE3055" w:rsidP="00AF0807">
            <w:pPr>
              <w:pStyle w:val="Sraopastraipa"/>
              <w:numPr>
                <w:ilvl w:val="0"/>
                <w:numId w:val="12"/>
              </w:numPr>
            </w:pPr>
          </w:p>
        </w:tc>
        <w:tc>
          <w:tcPr>
            <w:tcW w:w="4374" w:type="pct"/>
          </w:tcPr>
          <w:p w14:paraId="071FC7A8" w14:textId="77777777" w:rsidR="00EE3055" w:rsidRPr="00881BF9" w:rsidRDefault="00E01E43">
            <w:r w:rsidRPr="00881BF9">
              <w:t>Naudotojo sąsajos gairėse turės būti pateikiama:</w:t>
            </w:r>
          </w:p>
          <w:p w14:paraId="773D8B94" w14:textId="1F15DA8D" w:rsidR="00E01E43" w:rsidRPr="00881BF9" w:rsidRDefault="00E54C93" w:rsidP="000F5269">
            <w:pPr>
              <w:pStyle w:val="Sraopastraipa"/>
              <w:numPr>
                <w:ilvl w:val="0"/>
                <w:numId w:val="64"/>
              </w:numPr>
            </w:pPr>
            <w:r w:rsidRPr="00881BF9">
              <w:t xml:space="preserve">pagrindinių spalvų paletė suderinta su </w:t>
            </w:r>
            <w:r w:rsidR="006055DC" w:rsidRPr="00881BF9">
              <w:t xml:space="preserve">Pasaulinio saityno konsorciumo parengtomis Interneto tinklalapių turinio prieinamumo rekomendacijomis (angl. Web Content Accessibility Guidelines) 2.1 </w:t>
            </w:r>
            <w:r w:rsidRPr="00881BF9">
              <w:t>kontrastui ir apimanti:</w:t>
            </w:r>
          </w:p>
          <w:p w14:paraId="4B98AED3" w14:textId="6AB50032" w:rsidR="009F559E" w:rsidRPr="00881BF9" w:rsidRDefault="009F559E" w:rsidP="000F5269">
            <w:pPr>
              <w:pStyle w:val="Sraopastraipa"/>
              <w:numPr>
                <w:ilvl w:val="1"/>
                <w:numId w:val="64"/>
              </w:numPr>
            </w:pPr>
            <w:r w:rsidRPr="00881BF9">
              <w:t>tekstų spalvas;</w:t>
            </w:r>
          </w:p>
          <w:p w14:paraId="3B77C053" w14:textId="288F87C2" w:rsidR="009F559E" w:rsidRPr="00881BF9" w:rsidRDefault="009F559E" w:rsidP="000F5269">
            <w:pPr>
              <w:pStyle w:val="Sraopastraipa"/>
              <w:numPr>
                <w:ilvl w:val="1"/>
                <w:numId w:val="64"/>
              </w:numPr>
            </w:pPr>
            <w:r w:rsidRPr="00881BF9">
              <w:t>nuorodų ir jų būsenų spalvas;</w:t>
            </w:r>
          </w:p>
          <w:p w14:paraId="7C1A0AAA" w14:textId="09FEF78D" w:rsidR="009F559E" w:rsidRPr="00881BF9" w:rsidRDefault="009F559E" w:rsidP="000F5269">
            <w:pPr>
              <w:pStyle w:val="Sraopastraipa"/>
              <w:numPr>
                <w:ilvl w:val="1"/>
                <w:numId w:val="64"/>
              </w:numPr>
            </w:pPr>
            <w:r w:rsidRPr="00881BF9">
              <w:t>rėmelių spalvas;</w:t>
            </w:r>
          </w:p>
          <w:p w14:paraId="0E1805C9" w14:textId="112D4885" w:rsidR="009F559E" w:rsidRPr="00881BF9" w:rsidRDefault="009F559E" w:rsidP="000F5269">
            <w:pPr>
              <w:pStyle w:val="Sraopastraipa"/>
              <w:numPr>
                <w:ilvl w:val="1"/>
                <w:numId w:val="64"/>
              </w:numPr>
            </w:pPr>
            <w:r w:rsidRPr="00881BF9">
              <w:t>fokuse esančių (aktyvių) elementų spalvas;</w:t>
            </w:r>
          </w:p>
          <w:p w14:paraId="4AA2A465" w14:textId="0F4010F6" w:rsidR="009F559E" w:rsidRPr="00881BF9" w:rsidRDefault="009F559E" w:rsidP="000F5269">
            <w:pPr>
              <w:pStyle w:val="Sraopastraipa"/>
              <w:numPr>
                <w:ilvl w:val="1"/>
                <w:numId w:val="64"/>
              </w:numPr>
            </w:pPr>
            <w:r w:rsidRPr="00881BF9">
              <w:t>klaidos būsenų spalvas;</w:t>
            </w:r>
          </w:p>
          <w:p w14:paraId="5C898F41" w14:textId="6E4D38D5" w:rsidR="009F559E" w:rsidRPr="00881BF9" w:rsidRDefault="009F559E" w:rsidP="000F5269">
            <w:pPr>
              <w:pStyle w:val="Sraopastraipa"/>
              <w:numPr>
                <w:ilvl w:val="1"/>
                <w:numId w:val="64"/>
              </w:numPr>
            </w:pPr>
            <w:r w:rsidRPr="00881BF9">
              <w:t>sėkmės būsenų spalvas;</w:t>
            </w:r>
          </w:p>
          <w:p w14:paraId="2449A547" w14:textId="3200F5D1" w:rsidR="009F559E" w:rsidRPr="00881BF9" w:rsidRDefault="009F559E" w:rsidP="000F5269">
            <w:pPr>
              <w:pStyle w:val="Sraopastraipa"/>
              <w:numPr>
                <w:ilvl w:val="1"/>
                <w:numId w:val="64"/>
              </w:numPr>
            </w:pPr>
            <w:r w:rsidRPr="00881BF9">
              <w:t>prekės ženklo (angl. brand) spalvas;</w:t>
            </w:r>
          </w:p>
          <w:p w14:paraId="038C17EB" w14:textId="77777777" w:rsidR="00013B9F" w:rsidRPr="00881BF9" w:rsidRDefault="009F559E" w:rsidP="000F5269">
            <w:pPr>
              <w:pStyle w:val="Sraopastraipa"/>
              <w:numPr>
                <w:ilvl w:val="1"/>
                <w:numId w:val="64"/>
              </w:numPr>
            </w:pPr>
            <w:r w:rsidRPr="00881BF9">
              <w:t>pagalbines spalvas</w:t>
            </w:r>
          </w:p>
          <w:p w14:paraId="38566784" w14:textId="4CCD6BCD" w:rsidR="009F559E" w:rsidRPr="00881BF9" w:rsidRDefault="00013B9F" w:rsidP="000F5269">
            <w:pPr>
              <w:pStyle w:val="Sraopastraipa"/>
              <w:numPr>
                <w:ilvl w:val="1"/>
                <w:numId w:val="64"/>
              </w:numPr>
            </w:pPr>
            <w:r w:rsidRPr="00881BF9">
              <w:t>ir kitą informaciją</w:t>
            </w:r>
            <w:r w:rsidR="009F559E" w:rsidRPr="00881BF9">
              <w:t>.</w:t>
            </w:r>
          </w:p>
          <w:p w14:paraId="06D11151" w14:textId="1E898BF9" w:rsidR="00420ADE" w:rsidRPr="00881BF9" w:rsidRDefault="00590967" w:rsidP="000F5269">
            <w:pPr>
              <w:pStyle w:val="Sraopastraipa"/>
              <w:numPr>
                <w:ilvl w:val="0"/>
                <w:numId w:val="64"/>
              </w:numPr>
            </w:pPr>
            <w:r w:rsidRPr="00881BF9">
              <w:t>tipografija (šriftai) apimanti šriftų dydžių, svorių ir šeimų rekomendacij</w:t>
            </w:r>
            <w:r w:rsidR="008506A5" w:rsidRPr="00881BF9">
              <w:t>a</w:t>
            </w:r>
            <w:r w:rsidRPr="00881BF9">
              <w:t xml:space="preserve">s su naudojimo pavyzdžiais, pritaikytais tiek </w:t>
            </w:r>
            <w:r w:rsidR="007C46A8" w:rsidRPr="00881BF9">
              <w:t>kompiuterio ekranams</w:t>
            </w:r>
            <w:r w:rsidRPr="00881BF9">
              <w:t>, tiek mobiliesiems įrenginiams,</w:t>
            </w:r>
            <w:r w:rsidR="00185F09" w:rsidRPr="00881BF9">
              <w:t>, apimant šiuos elementus:</w:t>
            </w:r>
          </w:p>
          <w:p w14:paraId="1D9200D5" w14:textId="77777777" w:rsidR="00420ADE" w:rsidRPr="00881BF9" w:rsidRDefault="00420ADE" w:rsidP="000F5269">
            <w:pPr>
              <w:pStyle w:val="Sraopastraipa"/>
              <w:numPr>
                <w:ilvl w:val="1"/>
                <w:numId w:val="64"/>
              </w:numPr>
            </w:pPr>
            <w:r w:rsidRPr="00881BF9">
              <w:t>Antraštės;</w:t>
            </w:r>
          </w:p>
          <w:p w14:paraId="0536ABE5" w14:textId="77777777" w:rsidR="00420ADE" w:rsidRPr="00881BF9" w:rsidRDefault="00420ADE" w:rsidP="000F5269">
            <w:pPr>
              <w:pStyle w:val="Sraopastraipa"/>
              <w:numPr>
                <w:ilvl w:val="1"/>
                <w:numId w:val="64"/>
              </w:numPr>
            </w:pPr>
            <w:r w:rsidRPr="00881BF9">
              <w:t>Antraštės su paantraštėmis;</w:t>
            </w:r>
          </w:p>
          <w:p w14:paraId="1D6D32BB" w14:textId="77777777" w:rsidR="00420ADE" w:rsidRPr="00881BF9" w:rsidRDefault="00420ADE" w:rsidP="000F5269">
            <w:pPr>
              <w:pStyle w:val="Sraopastraipa"/>
              <w:numPr>
                <w:ilvl w:val="1"/>
                <w:numId w:val="64"/>
              </w:numPr>
            </w:pPr>
            <w:r w:rsidRPr="00881BF9">
              <w:t>Pagrindinės (angl. body) pastraipos;</w:t>
            </w:r>
          </w:p>
          <w:p w14:paraId="013FEECD" w14:textId="77777777" w:rsidR="00420ADE" w:rsidRPr="00881BF9" w:rsidRDefault="00420ADE" w:rsidP="000F5269">
            <w:pPr>
              <w:pStyle w:val="Sraopastraipa"/>
              <w:numPr>
                <w:ilvl w:val="1"/>
                <w:numId w:val="64"/>
              </w:numPr>
            </w:pPr>
            <w:r w:rsidRPr="00881BF9">
              <w:t>Vedamosios (angl. lead) pastraipos;</w:t>
            </w:r>
          </w:p>
          <w:p w14:paraId="0CB8F12A" w14:textId="77777777" w:rsidR="00420ADE" w:rsidRPr="00881BF9" w:rsidRDefault="00420ADE" w:rsidP="000F5269">
            <w:pPr>
              <w:pStyle w:val="Sraopastraipa"/>
              <w:numPr>
                <w:ilvl w:val="1"/>
                <w:numId w:val="64"/>
              </w:numPr>
            </w:pPr>
            <w:r w:rsidRPr="00881BF9">
              <w:t>Antrinės (angl. body small) pastraipos;</w:t>
            </w:r>
          </w:p>
          <w:p w14:paraId="2E087EB3" w14:textId="77777777" w:rsidR="00420ADE" w:rsidRPr="00881BF9" w:rsidRDefault="00420ADE" w:rsidP="000F5269">
            <w:pPr>
              <w:pStyle w:val="Sraopastraipa"/>
              <w:numPr>
                <w:ilvl w:val="1"/>
                <w:numId w:val="64"/>
              </w:numPr>
            </w:pPr>
            <w:r w:rsidRPr="00881BF9">
              <w:t>Teksto lygiavimo taisyklės ir išimtys;</w:t>
            </w:r>
          </w:p>
          <w:p w14:paraId="16F15EFA" w14:textId="77777777" w:rsidR="00420ADE" w:rsidRPr="00881BF9" w:rsidRDefault="00420ADE" w:rsidP="000F5269">
            <w:pPr>
              <w:pStyle w:val="Sraopastraipa"/>
              <w:numPr>
                <w:ilvl w:val="1"/>
                <w:numId w:val="64"/>
              </w:numPr>
            </w:pPr>
            <w:r w:rsidRPr="00881BF9">
              <w:t>Šriftai (dydis, svoris, paryškintas tekstas) ir jų naudojimo taisyklės bei išimtys;</w:t>
            </w:r>
          </w:p>
          <w:p w14:paraId="44D552A8" w14:textId="77777777" w:rsidR="00420ADE" w:rsidRPr="00881BF9" w:rsidRDefault="00420ADE" w:rsidP="000F5269">
            <w:pPr>
              <w:pStyle w:val="Sraopastraipa"/>
              <w:numPr>
                <w:ilvl w:val="1"/>
                <w:numId w:val="64"/>
              </w:numPr>
            </w:pPr>
            <w:r w:rsidRPr="00881BF9">
              <w:t>Vidinės nuorodos;</w:t>
            </w:r>
          </w:p>
          <w:p w14:paraId="46D0D135" w14:textId="452855C0" w:rsidR="00420ADE" w:rsidRPr="00881BF9" w:rsidRDefault="00420ADE" w:rsidP="000F5269">
            <w:pPr>
              <w:pStyle w:val="Sraopastraipa"/>
              <w:numPr>
                <w:ilvl w:val="1"/>
                <w:numId w:val="64"/>
              </w:numPr>
            </w:pPr>
            <w:r w:rsidRPr="00881BF9">
              <w:t>Išorinės nuorod</w:t>
            </w:r>
            <w:r w:rsidR="4E15B0F7" w:rsidRPr="00881BF9">
              <w:t>o</w:t>
            </w:r>
            <w:r w:rsidRPr="00881BF9">
              <w:t>s;</w:t>
            </w:r>
          </w:p>
          <w:p w14:paraId="53F6BC10" w14:textId="77777777" w:rsidR="00420ADE" w:rsidRPr="00881BF9" w:rsidRDefault="00420ADE" w:rsidP="000F5269">
            <w:pPr>
              <w:pStyle w:val="Sraopastraipa"/>
              <w:numPr>
                <w:ilvl w:val="1"/>
                <w:numId w:val="64"/>
              </w:numPr>
            </w:pPr>
            <w:r w:rsidRPr="00881BF9">
              <w:t>Nuorodos tamsiame fone;</w:t>
            </w:r>
          </w:p>
          <w:p w14:paraId="3B999B89" w14:textId="77777777" w:rsidR="00420ADE" w:rsidRPr="00881BF9" w:rsidRDefault="00420ADE" w:rsidP="000F5269">
            <w:pPr>
              <w:pStyle w:val="Sraopastraipa"/>
              <w:numPr>
                <w:ilvl w:val="1"/>
                <w:numId w:val="64"/>
              </w:numPr>
            </w:pPr>
            <w:r w:rsidRPr="00881BF9">
              <w:t>Paprasti sąrašai;</w:t>
            </w:r>
          </w:p>
          <w:p w14:paraId="0EF0BBED" w14:textId="77777777" w:rsidR="00420ADE" w:rsidRPr="00881BF9" w:rsidRDefault="00420ADE" w:rsidP="000F5269">
            <w:pPr>
              <w:pStyle w:val="Sraopastraipa"/>
              <w:numPr>
                <w:ilvl w:val="1"/>
                <w:numId w:val="64"/>
              </w:numPr>
            </w:pPr>
            <w:r w:rsidRPr="00881BF9">
              <w:t>Numeruoti sąrašai;</w:t>
            </w:r>
          </w:p>
          <w:p w14:paraId="44662ED1" w14:textId="77777777" w:rsidR="00420ADE" w:rsidRPr="00881BF9" w:rsidRDefault="00420ADE" w:rsidP="000F5269">
            <w:pPr>
              <w:pStyle w:val="Sraopastraipa"/>
              <w:numPr>
                <w:ilvl w:val="1"/>
                <w:numId w:val="64"/>
              </w:numPr>
            </w:pPr>
            <w:r w:rsidRPr="00881BF9">
              <w:t>Ženklinti sąrašai;</w:t>
            </w:r>
          </w:p>
          <w:p w14:paraId="1F1ED8DA" w14:textId="77777777" w:rsidR="00420ADE" w:rsidRPr="00881BF9" w:rsidRDefault="00420ADE" w:rsidP="000F5269">
            <w:pPr>
              <w:pStyle w:val="Sraopastraipa"/>
              <w:numPr>
                <w:ilvl w:val="1"/>
                <w:numId w:val="64"/>
              </w:numPr>
            </w:pPr>
            <w:r w:rsidRPr="00881BF9">
              <w:t>Sąrašų paraštės ir tarpai;</w:t>
            </w:r>
          </w:p>
          <w:p w14:paraId="6DE40A69" w14:textId="3157893F" w:rsidR="00013B9F" w:rsidRPr="00881BF9" w:rsidRDefault="00420ADE" w:rsidP="000F5269">
            <w:pPr>
              <w:pStyle w:val="Sraopastraipa"/>
              <w:numPr>
                <w:ilvl w:val="1"/>
                <w:numId w:val="64"/>
              </w:numPr>
            </w:pPr>
            <w:r w:rsidRPr="00881BF9">
              <w:t>Skyrių pertraukimas (angl. section brake)</w:t>
            </w:r>
            <w:r w:rsidR="00013B9F" w:rsidRPr="00881BF9">
              <w:t>;</w:t>
            </w:r>
          </w:p>
          <w:p w14:paraId="3E20D663" w14:textId="7CCFE95B" w:rsidR="00407088" w:rsidRPr="00881BF9" w:rsidRDefault="00081E6E" w:rsidP="000F5269">
            <w:pPr>
              <w:pStyle w:val="Sraopastraipa"/>
              <w:numPr>
                <w:ilvl w:val="1"/>
                <w:numId w:val="64"/>
              </w:numPr>
            </w:pPr>
            <w:r w:rsidRPr="00881BF9">
              <w:t>Ir kita</w:t>
            </w:r>
            <w:r w:rsidR="00185F09" w:rsidRPr="00881BF9">
              <w:t>;</w:t>
            </w:r>
          </w:p>
          <w:p w14:paraId="3E2E8CFE" w14:textId="4E3C14B0" w:rsidR="006D6289" w:rsidRPr="00881BF9" w:rsidRDefault="006D6289" w:rsidP="000F5269">
            <w:pPr>
              <w:pStyle w:val="Sraopastraipa"/>
              <w:numPr>
                <w:ilvl w:val="0"/>
                <w:numId w:val="64"/>
              </w:numPr>
            </w:pPr>
            <w:r w:rsidRPr="00881BF9">
              <w:t>išdėstymo (angl. layout) sistema numatanti taisykles ekrano dydžiui ir apimanti įvairų elementų išdėstymo skirtinguose puslapiuose ir ekrano rezoliucijose (</w:t>
            </w:r>
            <w:r w:rsidR="00FC4A8D" w:rsidRPr="00881BF9">
              <w:t>tiek kompiuterio tiek mobilių įrenginių</w:t>
            </w:r>
            <w:r w:rsidRPr="00881BF9">
              <w:t>), įskaitant tinklelius, paraštes ir tarpus</w:t>
            </w:r>
            <w:r w:rsidR="00FC4A8D" w:rsidRPr="00881BF9">
              <w:t xml:space="preserve">, </w:t>
            </w:r>
            <w:r w:rsidRPr="00881BF9">
              <w:t>numat</w:t>
            </w:r>
            <w:r w:rsidR="00FC4A8D" w:rsidRPr="00881BF9">
              <w:t>ant</w:t>
            </w:r>
            <w:r w:rsidRPr="00881BF9">
              <w:t xml:space="preserve"> šiuos elementus:</w:t>
            </w:r>
          </w:p>
          <w:p w14:paraId="1AE3C002" w14:textId="24276B46" w:rsidR="006D6289" w:rsidRPr="00881BF9" w:rsidRDefault="006D6289" w:rsidP="000F5269">
            <w:pPr>
              <w:pStyle w:val="Sraopastraipa"/>
              <w:numPr>
                <w:ilvl w:val="1"/>
                <w:numId w:val="64"/>
              </w:numPr>
            </w:pPr>
            <w:r w:rsidRPr="00881BF9">
              <w:t>Tipinis išdėstymas ir ekrano skaidymas stulpeliais bei eilutėmis;</w:t>
            </w:r>
          </w:p>
          <w:p w14:paraId="2E49BBC8" w14:textId="776B48DC" w:rsidR="006D6289" w:rsidRPr="00881BF9" w:rsidRDefault="006D6289" w:rsidP="000F5269">
            <w:pPr>
              <w:pStyle w:val="Sraopastraipa"/>
              <w:numPr>
                <w:ilvl w:val="1"/>
                <w:numId w:val="64"/>
              </w:numPr>
            </w:pPr>
            <w:r w:rsidRPr="00881BF9">
              <w:t>Puslapių apibrėžimas (turinio pločio ribos, vertikali erdvė</w:t>
            </w:r>
            <w:r w:rsidR="00577122" w:rsidRPr="00881BF9">
              <w:t>,</w:t>
            </w:r>
            <w:r w:rsidR="00A4740F" w:rsidRPr="00881BF9">
              <w:t xml:space="preserve"> ribos tarp puslapio elementų</w:t>
            </w:r>
            <w:r w:rsidRPr="00881BF9">
              <w:t>);</w:t>
            </w:r>
          </w:p>
          <w:p w14:paraId="7F2FB862" w14:textId="7E7DC54F" w:rsidR="00D75D37" w:rsidRPr="00881BF9" w:rsidRDefault="00AD58D8" w:rsidP="000F5269">
            <w:pPr>
              <w:pStyle w:val="Sraopastraipa"/>
              <w:numPr>
                <w:ilvl w:val="1"/>
                <w:numId w:val="64"/>
              </w:numPr>
            </w:pPr>
            <w:r w:rsidRPr="00881BF9">
              <w:t xml:space="preserve">Lentelių, kuriose pateikiamas </w:t>
            </w:r>
            <w:r w:rsidR="00AB10F3" w:rsidRPr="00881BF9">
              <w:t xml:space="preserve">įvairus </w:t>
            </w:r>
            <w:r w:rsidRPr="00881BF9">
              <w:t xml:space="preserve">turinys, </w:t>
            </w:r>
            <w:r w:rsidR="00AB10F3" w:rsidRPr="00881BF9">
              <w:t>realizacija</w:t>
            </w:r>
            <w:r w:rsidR="00726794" w:rsidRPr="00881BF9">
              <w:t xml:space="preserve"> ir prisitaikymas keičiantis </w:t>
            </w:r>
            <w:r w:rsidR="00AB10F3" w:rsidRPr="00881BF9">
              <w:t xml:space="preserve">ekrano </w:t>
            </w:r>
            <w:r w:rsidR="005C064C" w:rsidRPr="00881BF9">
              <w:t>dydžiui;</w:t>
            </w:r>
          </w:p>
          <w:p w14:paraId="5DB5C431" w14:textId="6985E99A" w:rsidR="006D6289" w:rsidRPr="00881BF9" w:rsidRDefault="006D6289" w:rsidP="000F5269">
            <w:pPr>
              <w:pStyle w:val="Sraopastraipa"/>
              <w:numPr>
                <w:ilvl w:val="1"/>
                <w:numId w:val="64"/>
              </w:numPr>
            </w:pPr>
            <w:r w:rsidRPr="00881BF9">
              <w:t>Prisitaikančio dizaino tinklelis;</w:t>
            </w:r>
          </w:p>
          <w:p w14:paraId="21347228" w14:textId="1AED2AF3" w:rsidR="006D6289" w:rsidRPr="00881BF9" w:rsidRDefault="006D6289" w:rsidP="000F5269">
            <w:pPr>
              <w:pStyle w:val="Sraopastraipa"/>
              <w:numPr>
                <w:ilvl w:val="1"/>
                <w:numId w:val="64"/>
              </w:numPr>
            </w:pPr>
            <w:r w:rsidRPr="00881BF9">
              <w:t>Stalinio kompiuterio ekrano tinklelis;</w:t>
            </w:r>
          </w:p>
          <w:p w14:paraId="7EA0FBA6" w14:textId="36BCAF92" w:rsidR="00081E6E" w:rsidRPr="00881BF9" w:rsidRDefault="006D6289" w:rsidP="000F5269">
            <w:pPr>
              <w:pStyle w:val="Sraopastraipa"/>
              <w:numPr>
                <w:ilvl w:val="1"/>
                <w:numId w:val="64"/>
              </w:numPr>
            </w:pPr>
            <w:r w:rsidRPr="00881BF9">
              <w:t>Taikomos išimtys</w:t>
            </w:r>
            <w:r w:rsidR="00081E6E" w:rsidRPr="00881BF9">
              <w:t>;</w:t>
            </w:r>
          </w:p>
          <w:p w14:paraId="244FF81F" w14:textId="4E48B5C7" w:rsidR="00185F09" w:rsidRPr="00881BF9" w:rsidRDefault="005A40C1" w:rsidP="000F5269">
            <w:pPr>
              <w:pStyle w:val="Sraopastraipa"/>
              <w:numPr>
                <w:ilvl w:val="1"/>
                <w:numId w:val="64"/>
              </w:numPr>
            </w:pPr>
            <w:r w:rsidRPr="00881BF9">
              <w:t>Ir kitos taisyklės</w:t>
            </w:r>
            <w:r w:rsidR="00FC4A8D" w:rsidRPr="00881BF9">
              <w:t>;</w:t>
            </w:r>
          </w:p>
          <w:p w14:paraId="2D7797E9" w14:textId="176E13B2" w:rsidR="00B94F55" w:rsidRPr="00881BF9" w:rsidRDefault="00E9010F" w:rsidP="000F5269">
            <w:pPr>
              <w:pStyle w:val="Sraopastraipa"/>
              <w:numPr>
                <w:ilvl w:val="0"/>
                <w:numId w:val="64"/>
              </w:numPr>
            </w:pPr>
            <w:r w:rsidRPr="00881BF9">
              <w:t>N</w:t>
            </w:r>
            <w:r w:rsidR="00B94F55" w:rsidRPr="00881BF9">
              <w:t>uotraukų</w:t>
            </w:r>
            <w:r w:rsidRPr="00881BF9">
              <w:t>,</w:t>
            </w:r>
            <w:r w:rsidR="00B94F55" w:rsidRPr="00881BF9">
              <w:t xml:space="preserve"> iliustracijų</w:t>
            </w:r>
            <w:r w:rsidR="00642FD3" w:rsidRPr="00881BF9">
              <w:t>,</w:t>
            </w:r>
            <w:r w:rsidR="00ED16C2" w:rsidRPr="00881BF9">
              <w:t xml:space="preserve"> </w:t>
            </w:r>
            <w:r w:rsidR="00B65576" w:rsidRPr="00881BF9">
              <w:t xml:space="preserve">vaizdo įrašų ir </w:t>
            </w:r>
            <w:r w:rsidR="0024303C" w:rsidRPr="00881BF9">
              <w:t>animacijos</w:t>
            </w:r>
            <w:r w:rsidR="00B94F55" w:rsidRPr="00881BF9">
              <w:t xml:space="preserve"> naudojimo taisyklės, suderintos su Interneto tinklalapių turinio prieinamumo rekomendacijomis (angl. Web Content Accessibility Guidelines) 2.1, numatant šiuos elementus:</w:t>
            </w:r>
          </w:p>
          <w:p w14:paraId="600B9B23" w14:textId="08ABA05B" w:rsidR="00B94F55" w:rsidRPr="00881BF9" w:rsidRDefault="00B94F55" w:rsidP="000F5269">
            <w:pPr>
              <w:pStyle w:val="Sraopastraipa"/>
              <w:numPr>
                <w:ilvl w:val="1"/>
                <w:numId w:val="64"/>
              </w:numPr>
            </w:pPr>
            <w:r w:rsidRPr="00881BF9">
              <w:t>Paveikslėlių informacijos pateikimui;</w:t>
            </w:r>
          </w:p>
          <w:p w14:paraId="384B7138" w14:textId="07DAD630" w:rsidR="00B94F55" w:rsidRPr="00881BF9" w:rsidRDefault="00B94F55" w:rsidP="000F5269">
            <w:pPr>
              <w:pStyle w:val="Sraopastraipa"/>
              <w:numPr>
                <w:ilvl w:val="1"/>
                <w:numId w:val="64"/>
              </w:numPr>
            </w:pPr>
            <w:r w:rsidRPr="00881BF9">
              <w:t>Fotografijos;</w:t>
            </w:r>
          </w:p>
          <w:p w14:paraId="41435393" w14:textId="747B37A1" w:rsidR="00B94F55" w:rsidRPr="00881BF9" w:rsidRDefault="00B94F55" w:rsidP="000F5269">
            <w:pPr>
              <w:pStyle w:val="Sraopastraipa"/>
              <w:numPr>
                <w:ilvl w:val="1"/>
                <w:numId w:val="64"/>
              </w:numPr>
            </w:pPr>
            <w:r w:rsidRPr="00881BF9">
              <w:t>Iliustracijos;</w:t>
            </w:r>
          </w:p>
          <w:p w14:paraId="4EEA0D43" w14:textId="28CC1BCD" w:rsidR="00B94F55" w:rsidRPr="00881BF9" w:rsidRDefault="00B94F55" w:rsidP="000F5269">
            <w:pPr>
              <w:pStyle w:val="Sraopastraipa"/>
              <w:numPr>
                <w:ilvl w:val="1"/>
                <w:numId w:val="64"/>
              </w:numPr>
            </w:pPr>
            <w:r w:rsidRPr="00881BF9">
              <w:t>Ikonos</w:t>
            </w:r>
          </w:p>
          <w:p w14:paraId="040B9B89" w14:textId="4251CD0B" w:rsidR="00B94F55" w:rsidRPr="00881BF9" w:rsidRDefault="00B94F55" w:rsidP="000F5269">
            <w:pPr>
              <w:pStyle w:val="Sraopastraipa"/>
              <w:numPr>
                <w:ilvl w:val="1"/>
                <w:numId w:val="64"/>
              </w:numPr>
            </w:pPr>
            <w:r w:rsidRPr="00881BF9">
              <w:t>Paveikslėliai, kuriuose yra tekstai;</w:t>
            </w:r>
          </w:p>
          <w:p w14:paraId="4C5A823A" w14:textId="35AE6C2A" w:rsidR="00B94F55" w:rsidRPr="00881BF9" w:rsidRDefault="00B94F55" w:rsidP="000F5269">
            <w:pPr>
              <w:pStyle w:val="Sraopastraipa"/>
              <w:numPr>
                <w:ilvl w:val="1"/>
                <w:numId w:val="64"/>
              </w:numPr>
            </w:pPr>
            <w:r w:rsidRPr="00881BF9">
              <w:t>Alternatyvus paveikslėlių tekstai;</w:t>
            </w:r>
          </w:p>
          <w:p w14:paraId="6A0E7903" w14:textId="7964E259" w:rsidR="000255DA" w:rsidRPr="00881BF9" w:rsidRDefault="000E5CB4" w:rsidP="000F5269">
            <w:pPr>
              <w:pStyle w:val="Sraopastraipa"/>
              <w:numPr>
                <w:ilvl w:val="1"/>
                <w:numId w:val="64"/>
              </w:numPr>
            </w:pPr>
            <w:r w:rsidRPr="00881BF9">
              <w:t>Dinaminiai (judantys) tekstai;</w:t>
            </w:r>
          </w:p>
          <w:p w14:paraId="432784BB" w14:textId="22B711BD" w:rsidR="000E5CB4" w:rsidRPr="00881BF9" w:rsidRDefault="009D51FC" w:rsidP="000F5269">
            <w:pPr>
              <w:pStyle w:val="Sraopastraipa"/>
              <w:numPr>
                <w:ilvl w:val="1"/>
                <w:numId w:val="64"/>
              </w:numPr>
            </w:pPr>
            <w:r w:rsidRPr="00881BF9">
              <w:t>Vaizdo įrašai;</w:t>
            </w:r>
          </w:p>
          <w:p w14:paraId="283216DF" w14:textId="754E6A50" w:rsidR="009D51FC" w:rsidRPr="00881BF9" w:rsidRDefault="00AF63DC" w:rsidP="000F5269">
            <w:pPr>
              <w:pStyle w:val="Sraopastraipa"/>
              <w:numPr>
                <w:ilvl w:val="1"/>
                <w:numId w:val="64"/>
              </w:numPr>
            </w:pPr>
            <w:r w:rsidRPr="00881BF9">
              <w:t>Alternatyvūs vaizdo įrašų tekstai;</w:t>
            </w:r>
          </w:p>
          <w:p w14:paraId="46BBD292" w14:textId="01ADC860" w:rsidR="00AF63DC" w:rsidRPr="00881BF9" w:rsidRDefault="00B81EF4" w:rsidP="000F5269">
            <w:pPr>
              <w:pStyle w:val="Sraopastraipa"/>
              <w:numPr>
                <w:ilvl w:val="1"/>
                <w:numId w:val="64"/>
              </w:numPr>
            </w:pPr>
            <w:r w:rsidRPr="00881BF9">
              <w:t>Judantis tekstas</w:t>
            </w:r>
            <w:r w:rsidR="00337475" w:rsidRPr="00881BF9">
              <w:t>;</w:t>
            </w:r>
          </w:p>
          <w:p w14:paraId="38694B60" w14:textId="055AEE42" w:rsidR="00337475" w:rsidRPr="00881BF9" w:rsidRDefault="00CD72C0" w:rsidP="000F5269">
            <w:pPr>
              <w:pStyle w:val="Sraopastraipa"/>
              <w:numPr>
                <w:ilvl w:val="1"/>
                <w:numId w:val="64"/>
              </w:numPr>
            </w:pPr>
            <w:r w:rsidRPr="00881BF9">
              <w:t>Animacija;</w:t>
            </w:r>
          </w:p>
          <w:p w14:paraId="65EDD70F" w14:textId="11BB717C" w:rsidR="005A40C1" w:rsidRPr="00881BF9" w:rsidRDefault="005A40C1" w:rsidP="000F5269">
            <w:pPr>
              <w:pStyle w:val="Sraopastraipa"/>
              <w:numPr>
                <w:ilvl w:val="1"/>
                <w:numId w:val="64"/>
              </w:numPr>
            </w:pPr>
            <w:r w:rsidRPr="00881BF9">
              <w:t>Ir kitos tai</w:t>
            </w:r>
            <w:r w:rsidR="002F60FF" w:rsidRPr="00881BF9">
              <w:t>syklės;</w:t>
            </w:r>
          </w:p>
          <w:p w14:paraId="4742D265" w14:textId="094E2A4E" w:rsidR="00B94F55" w:rsidRPr="00881BF9" w:rsidRDefault="00B94F55" w:rsidP="000F5269">
            <w:pPr>
              <w:pStyle w:val="Sraopastraipa"/>
              <w:numPr>
                <w:ilvl w:val="0"/>
                <w:numId w:val="64"/>
              </w:numPr>
            </w:pPr>
            <w:r w:rsidRPr="00881BF9">
              <w:t>ekrano erdvės taisyklės (angl. spacing) atsižvelgiant į naudotojo ekrano rezoliuciją ir apimti:</w:t>
            </w:r>
          </w:p>
          <w:p w14:paraId="698E5909" w14:textId="2B65D157" w:rsidR="00B94F55" w:rsidRPr="00881BF9" w:rsidRDefault="00B94F55" w:rsidP="000F5269">
            <w:pPr>
              <w:pStyle w:val="Sraopastraipa"/>
              <w:numPr>
                <w:ilvl w:val="1"/>
                <w:numId w:val="64"/>
              </w:numPr>
            </w:pPr>
            <w:r w:rsidRPr="00881BF9">
              <w:t>P</w:t>
            </w:r>
            <w:r w:rsidR="001F15FB" w:rsidRPr="00881BF9">
              <w:t>r</w:t>
            </w:r>
            <w:r w:rsidRPr="00881BF9">
              <w:t>isitaikančio dizaino taisyklės (angl. spacing scale);</w:t>
            </w:r>
          </w:p>
          <w:p w14:paraId="14FAA123" w14:textId="2F917A6D" w:rsidR="00B94F55" w:rsidRPr="00881BF9" w:rsidRDefault="00B94F55" w:rsidP="000F5269">
            <w:pPr>
              <w:pStyle w:val="Sraopastraipa"/>
              <w:numPr>
                <w:ilvl w:val="1"/>
                <w:numId w:val="64"/>
              </w:numPr>
            </w:pPr>
            <w:r w:rsidRPr="00881BF9">
              <w:t>Statiško dizaino taisyklės (angl. spacing scale);</w:t>
            </w:r>
          </w:p>
          <w:p w14:paraId="1C556F3A" w14:textId="1F8E87DD" w:rsidR="002F60FF" w:rsidRPr="00881BF9" w:rsidRDefault="002F60FF" w:rsidP="000F5269">
            <w:pPr>
              <w:pStyle w:val="Sraopastraipa"/>
              <w:numPr>
                <w:ilvl w:val="1"/>
                <w:numId w:val="64"/>
              </w:numPr>
            </w:pPr>
            <w:r w:rsidRPr="00881BF9">
              <w:t>Ir kitos taisyklės;</w:t>
            </w:r>
          </w:p>
          <w:p w14:paraId="52F60066" w14:textId="23D05DC9" w:rsidR="00FC4A8D" w:rsidRPr="00881BF9" w:rsidRDefault="00E32E24" w:rsidP="000F5269">
            <w:pPr>
              <w:pStyle w:val="Sraopastraipa"/>
              <w:numPr>
                <w:ilvl w:val="0"/>
                <w:numId w:val="64"/>
              </w:numPr>
            </w:pPr>
            <w:r w:rsidRPr="00881BF9">
              <w:t>piktogramų ir ikonų rinkinys bei jų panaudojimo rekomendacijos</w:t>
            </w:r>
            <w:r w:rsidR="009827D1" w:rsidRPr="00881BF9">
              <w:t>;</w:t>
            </w:r>
          </w:p>
          <w:p w14:paraId="68ABE9D1" w14:textId="39C0D8A4" w:rsidR="009827D1" w:rsidRPr="00881BF9" w:rsidRDefault="009827D1" w:rsidP="000F5269">
            <w:pPr>
              <w:pStyle w:val="Sraopastraipa"/>
              <w:numPr>
                <w:ilvl w:val="0"/>
                <w:numId w:val="64"/>
              </w:numPr>
              <w:jc w:val="left"/>
              <w:rPr>
                <w:rFonts w:ascii="Times New Roman" w:eastAsia="Calibri" w:hAnsi="Times New Roman" w:cs="Times New Roman"/>
                <w:szCs w:val="24"/>
              </w:rPr>
            </w:pPr>
            <w:r w:rsidRPr="00881BF9">
              <w:rPr>
                <w:rFonts w:ascii="Times New Roman" w:eastAsia="Calibri" w:hAnsi="Times New Roman" w:cs="Times New Roman"/>
                <w:szCs w:val="24"/>
              </w:rPr>
              <w:t>Standartinių komponentų biblioteka</w:t>
            </w:r>
            <w:r w:rsidR="00567309" w:rsidRPr="00881BF9">
              <w:rPr>
                <w:rFonts w:ascii="Times New Roman" w:eastAsia="Calibri" w:hAnsi="Times New Roman" w:cs="Times New Roman"/>
                <w:szCs w:val="24"/>
              </w:rPr>
              <w:t>, apimanti bent šiuos komponentus:</w:t>
            </w:r>
          </w:p>
          <w:p w14:paraId="7DCCB060" w14:textId="77777777" w:rsidR="009827D1" w:rsidRPr="00881BF9" w:rsidRDefault="009827D1" w:rsidP="000F5269">
            <w:pPr>
              <w:pStyle w:val="Sraopastraipa"/>
              <w:numPr>
                <w:ilvl w:val="1"/>
                <w:numId w:val="64"/>
              </w:numPr>
              <w:tabs>
                <w:tab w:val="left" w:pos="851"/>
                <w:tab w:val="left" w:pos="993"/>
              </w:tabs>
              <w:rPr>
                <w:rFonts w:ascii="Times New Roman" w:hAnsi="Times New Roman" w:cs="Times New Roman"/>
                <w:szCs w:val="24"/>
              </w:rPr>
            </w:pPr>
            <w:r w:rsidRPr="00881BF9">
              <w:rPr>
                <w:rFonts w:ascii="Times New Roman" w:hAnsi="Times New Roman" w:cs="Times New Roman"/>
                <w:szCs w:val="24"/>
              </w:rPr>
              <w:t>Antraštė (angl. header);</w:t>
            </w:r>
          </w:p>
          <w:p w14:paraId="309747C4" w14:textId="77777777" w:rsidR="009827D1" w:rsidRPr="00881BF9" w:rsidRDefault="009827D1" w:rsidP="000F5269">
            <w:pPr>
              <w:pStyle w:val="Sraopastraipa"/>
              <w:numPr>
                <w:ilvl w:val="1"/>
                <w:numId w:val="64"/>
              </w:numPr>
              <w:tabs>
                <w:tab w:val="left" w:pos="851"/>
                <w:tab w:val="left" w:pos="993"/>
              </w:tabs>
              <w:rPr>
                <w:rFonts w:ascii="Times New Roman" w:hAnsi="Times New Roman" w:cs="Times New Roman"/>
                <w:szCs w:val="24"/>
              </w:rPr>
            </w:pPr>
            <w:r w:rsidRPr="00881BF9">
              <w:rPr>
                <w:rFonts w:ascii="Times New Roman" w:hAnsi="Times New Roman" w:cs="Times New Roman"/>
                <w:szCs w:val="24"/>
              </w:rPr>
              <w:t>Poraštė (angl. footer);</w:t>
            </w:r>
          </w:p>
          <w:p w14:paraId="36A8EB77" w14:textId="77777777" w:rsidR="009827D1" w:rsidRPr="00881BF9" w:rsidRDefault="009827D1" w:rsidP="000F5269">
            <w:pPr>
              <w:pStyle w:val="Sraopastraipa"/>
              <w:numPr>
                <w:ilvl w:val="1"/>
                <w:numId w:val="64"/>
              </w:numPr>
              <w:tabs>
                <w:tab w:val="left" w:pos="851"/>
                <w:tab w:val="left" w:pos="993"/>
              </w:tabs>
              <w:rPr>
                <w:rFonts w:ascii="Times New Roman" w:hAnsi="Times New Roman" w:cs="Times New Roman"/>
                <w:szCs w:val="24"/>
              </w:rPr>
            </w:pPr>
            <w:r w:rsidRPr="00881BF9">
              <w:rPr>
                <w:rFonts w:ascii="Times New Roman" w:hAnsi="Times New Roman" w:cs="Times New Roman"/>
                <w:szCs w:val="24"/>
              </w:rPr>
              <w:t>Mygtukai;</w:t>
            </w:r>
          </w:p>
          <w:p w14:paraId="095E1617" w14:textId="77777777" w:rsidR="009827D1" w:rsidRPr="00881BF9" w:rsidRDefault="009827D1" w:rsidP="000F5269">
            <w:pPr>
              <w:pStyle w:val="Sraopastraipa"/>
              <w:numPr>
                <w:ilvl w:val="1"/>
                <w:numId w:val="64"/>
              </w:numPr>
              <w:tabs>
                <w:tab w:val="left" w:pos="851"/>
                <w:tab w:val="left" w:pos="993"/>
              </w:tabs>
              <w:rPr>
                <w:rFonts w:ascii="Times New Roman" w:hAnsi="Times New Roman" w:cs="Times New Roman"/>
                <w:szCs w:val="24"/>
              </w:rPr>
            </w:pPr>
            <w:r w:rsidRPr="00881BF9">
              <w:rPr>
                <w:rFonts w:ascii="Times New Roman" w:hAnsi="Times New Roman" w:cs="Times New Roman"/>
                <w:szCs w:val="24"/>
              </w:rPr>
              <w:t>Įvesties laukelis;</w:t>
            </w:r>
          </w:p>
          <w:p w14:paraId="79822C5F" w14:textId="77777777" w:rsidR="009827D1" w:rsidRPr="00881BF9" w:rsidRDefault="009827D1" w:rsidP="000F5269">
            <w:pPr>
              <w:pStyle w:val="Sraopastraipa"/>
              <w:numPr>
                <w:ilvl w:val="1"/>
                <w:numId w:val="64"/>
              </w:numPr>
              <w:tabs>
                <w:tab w:val="left" w:pos="851"/>
                <w:tab w:val="left" w:pos="993"/>
              </w:tabs>
              <w:rPr>
                <w:rFonts w:ascii="Times New Roman" w:hAnsi="Times New Roman" w:cs="Times New Roman"/>
                <w:szCs w:val="24"/>
              </w:rPr>
            </w:pPr>
            <w:r w:rsidRPr="00881BF9">
              <w:rPr>
                <w:rFonts w:ascii="Times New Roman" w:hAnsi="Times New Roman" w:cs="Times New Roman"/>
                <w:szCs w:val="24"/>
              </w:rPr>
              <w:t>Teksto įvesties laukelis;</w:t>
            </w:r>
          </w:p>
          <w:p w14:paraId="11ED2550" w14:textId="73D10A9E" w:rsidR="009827D1" w:rsidRPr="00881BF9" w:rsidRDefault="006A143E" w:rsidP="000F5269">
            <w:pPr>
              <w:pStyle w:val="Sraopastraipa"/>
              <w:numPr>
                <w:ilvl w:val="1"/>
                <w:numId w:val="64"/>
              </w:numPr>
              <w:tabs>
                <w:tab w:val="left" w:pos="851"/>
                <w:tab w:val="left" w:pos="993"/>
              </w:tabs>
              <w:rPr>
                <w:rFonts w:ascii="Times New Roman" w:hAnsi="Times New Roman" w:cs="Times New Roman"/>
                <w:szCs w:val="24"/>
              </w:rPr>
            </w:pPr>
            <w:r w:rsidRPr="00881BF9">
              <w:rPr>
                <w:rFonts w:ascii="Times New Roman" w:hAnsi="Times New Roman" w:cs="Times New Roman"/>
                <w:szCs w:val="24"/>
              </w:rPr>
              <w:t xml:space="preserve">Turinio </w:t>
            </w:r>
            <w:r w:rsidR="00B93E4F" w:rsidRPr="00881BF9">
              <w:rPr>
                <w:rFonts w:ascii="Times New Roman" w:hAnsi="Times New Roman" w:cs="Times New Roman"/>
                <w:szCs w:val="24"/>
              </w:rPr>
              <w:t>išskleidimo elementai</w:t>
            </w:r>
            <w:r w:rsidR="009827D1" w:rsidRPr="00881BF9">
              <w:rPr>
                <w:rFonts w:ascii="Times New Roman" w:hAnsi="Times New Roman" w:cs="Times New Roman"/>
                <w:szCs w:val="24"/>
              </w:rPr>
              <w:t xml:space="preserve"> (angl. dropdown);</w:t>
            </w:r>
          </w:p>
          <w:p w14:paraId="51BD17A6" w14:textId="77777777" w:rsidR="009827D1" w:rsidRPr="00881BF9" w:rsidRDefault="009827D1" w:rsidP="000F5269">
            <w:pPr>
              <w:pStyle w:val="Sraopastraipa"/>
              <w:numPr>
                <w:ilvl w:val="1"/>
                <w:numId w:val="64"/>
              </w:numPr>
              <w:tabs>
                <w:tab w:val="left" w:pos="851"/>
                <w:tab w:val="left" w:pos="993"/>
              </w:tabs>
              <w:rPr>
                <w:rFonts w:ascii="Times New Roman" w:hAnsi="Times New Roman" w:cs="Times New Roman"/>
                <w:szCs w:val="24"/>
              </w:rPr>
            </w:pPr>
            <w:r w:rsidRPr="00881BF9">
              <w:rPr>
                <w:rFonts w:ascii="Times New Roman" w:hAnsi="Times New Roman" w:cs="Times New Roman"/>
                <w:szCs w:val="24"/>
              </w:rPr>
              <w:t>Žymimieji laukeliai;</w:t>
            </w:r>
          </w:p>
          <w:p w14:paraId="5E410DE0" w14:textId="77777777" w:rsidR="009827D1" w:rsidRPr="00881BF9" w:rsidRDefault="009827D1" w:rsidP="000F5269">
            <w:pPr>
              <w:pStyle w:val="Sraopastraipa"/>
              <w:numPr>
                <w:ilvl w:val="1"/>
                <w:numId w:val="64"/>
              </w:numPr>
              <w:tabs>
                <w:tab w:val="left" w:pos="851"/>
                <w:tab w:val="left" w:pos="993"/>
              </w:tabs>
              <w:rPr>
                <w:rFonts w:ascii="Times New Roman" w:hAnsi="Times New Roman" w:cs="Times New Roman"/>
                <w:szCs w:val="24"/>
              </w:rPr>
            </w:pPr>
            <w:r w:rsidRPr="00881BF9">
              <w:rPr>
                <w:rFonts w:ascii="Times New Roman" w:hAnsi="Times New Roman" w:cs="Times New Roman"/>
                <w:szCs w:val="24"/>
              </w:rPr>
              <w:t>Radijo mygtukai (akutės);</w:t>
            </w:r>
          </w:p>
          <w:p w14:paraId="00BE2AA9" w14:textId="77777777" w:rsidR="009827D1" w:rsidRPr="00881BF9" w:rsidRDefault="009827D1" w:rsidP="000F5269">
            <w:pPr>
              <w:pStyle w:val="Sraopastraipa"/>
              <w:numPr>
                <w:ilvl w:val="1"/>
                <w:numId w:val="64"/>
              </w:numPr>
              <w:tabs>
                <w:tab w:val="left" w:pos="851"/>
                <w:tab w:val="left" w:pos="993"/>
              </w:tabs>
              <w:rPr>
                <w:rFonts w:ascii="Times New Roman" w:hAnsi="Times New Roman" w:cs="Times New Roman"/>
                <w:szCs w:val="24"/>
              </w:rPr>
            </w:pPr>
            <w:r w:rsidRPr="00881BF9">
              <w:rPr>
                <w:rFonts w:ascii="Times New Roman" w:hAnsi="Times New Roman" w:cs="Times New Roman"/>
                <w:szCs w:val="24"/>
              </w:rPr>
              <w:t>Datos įvedimo laukelis;</w:t>
            </w:r>
          </w:p>
          <w:p w14:paraId="1A775888" w14:textId="77777777" w:rsidR="009827D1" w:rsidRPr="00881BF9" w:rsidRDefault="009827D1" w:rsidP="000F5269">
            <w:pPr>
              <w:pStyle w:val="Sraopastraipa"/>
              <w:numPr>
                <w:ilvl w:val="1"/>
                <w:numId w:val="64"/>
              </w:numPr>
              <w:tabs>
                <w:tab w:val="left" w:pos="1530"/>
              </w:tabs>
              <w:rPr>
                <w:rFonts w:ascii="Times New Roman" w:hAnsi="Times New Roman" w:cs="Times New Roman"/>
                <w:szCs w:val="24"/>
              </w:rPr>
            </w:pPr>
            <w:r w:rsidRPr="00881BF9">
              <w:rPr>
                <w:rFonts w:ascii="Times New Roman" w:hAnsi="Times New Roman" w:cs="Times New Roman"/>
                <w:szCs w:val="24"/>
              </w:rPr>
              <w:t>Įvesties laukelių rinkinys;</w:t>
            </w:r>
          </w:p>
          <w:p w14:paraId="6F8C29A7" w14:textId="77777777" w:rsidR="009827D1" w:rsidRPr="00881BF9" w:rsidRDefault="009827D1" w:rsidP="000F5269">
            <w:pPr>
              <w:pStyle w:val="Sraopastraipa"/>
              <w:numPr>
                <w:ilvl w:val="1"/>
                <w:numId w:val="64"/>
              </w:numPr>
              <w:tabs>
                <w:tab w:val="left" w:pos="1530"/>
              </w:tabs>
              <w:rPr>
                <w:rFonts w:ascii="Times New Roman" w:hAnsi="Times New Roman" w:cs="Times New Roman"/>
                <w:szCs w:val="24"/>
              </w:rPr>
            </w:pPr>
            <w:r w:rsidRPr="00881BF9">
              <w:rPr>
                <w:rFonts w:ascii="Times New Roman" w:hAnsi="Times New Roman" w:cs="Times New Roman"/>
                <w:szCs w:val="24"/>
              </w:rPr>
              <w:t>Priedo prisegimo/įkėlimo komponentas;</w:t>
            </w:r>
          </w:p>
          <w:p w14:paraId="6F26E59C" w14:textId="77777777" w:rsidR="009827D1" w:rsidRPr="00881BF9" w:rsidRDefault="009827D1" w:rsidP="000F5269">
            <w:pPr>
              <w:pStyle w:val="Sraopastraipa"/>
              <w:numPr>
                <w:ilvl w:val="1"/>
                <w:numId w:val="64"/>
              </w:numPr>
              <w:tabs>
                <w:tab w:val="left" w:pos="851"/>
                <w:tab w:val="left" w:pos="1530"/>
              </w:tabs>
              <w:rPr>
                <w:rFonts w:ascii="Times New Roman" w:hAnsi="Times New Roman" w:cs="Times New Roman"/>
                <w:szCs w:val="24"/>
              </w:rPr>
            </w:pPr>
            <w:r w:rsidRPr="00881BF9">
              <w:rPr>
                <w:rFonts w:ascii="Times New Roman" w:hAnsi="Times New Roman" w:cs="Times New Roman"/>
                <w:szCs w:val="24"/>
              </w:rPr>
              <w:t>Puslapiavimas;</w:t>
            </w:r>
          </w:p>
          <w:p w14:paraId="42439685" w14:textId="77777777" w:rsidR="009827D1" w:rsidRPr="00881BF9" w:rsidRDefault="009827D1" w:rsidP="000F5269">
            <w:pPr>
              <w:pStyle w:val="Sraopastraipa"/>
              <w:numPr>
                <w:ilvl w:val="1"/>
                <w:numId w:val="64"/>
              </w:numPr>
              <w:tabs>
                <w:tab w:val="left" w:pos="851"/>
                <w:tab w:val="left" w:pos="1530"/>
              </w:tabs>
              <w:rPr>
                <w:rFonts w:ascii="Times New Roman" w:hAnsi="Times New Roman" w:cs="Times New Roman"/>
                <w:szCs w:val="24"/>
              </w:rPr>
            </w:pPr>
            <w:r w:rsidRPr="00881BF9">
              <w:rPr>
                <w:rFonts w:ascii="Times New Roman" w:hAnsi="Times New Roman" w:cs="Times New Roman"/>
                <w:szCs w:val="24"/>
              </w:rPr>
              <w:t>Sąrašas;</w:t>
            </w:r>
          </w:p>
          <w:p w14:paraId="35F2481B" w14:textId="77777777" w:rsidR="009827D1" w:rsidRPr="00881BF9" w:rsidRDefault="009827D1" w:rsidP="000F5269">
            <w:pPr>
              <w:pStyle w:val="Sraopastraipa"/>
              <w:numPr>
                <w:ilvl w:val="1"/>
                <w:numId w:val="64"/>
              </w:numPr>
              <w:tabs>
                <w:tab w:val="left" w:pos="851"/>
                <w:tab w:val="left" w:pos="1530"/>
              </w:tabs>
              <w:rPr>
                <w:rFonts w:ascii="Times New Roman" w:hAnsi="Times New Roman" w:cs="Times New Roman"/>
                <w:szCs w:val="24"/>
              </w:rPr>
            </w:pPr>
            <w:r w:rsidRPr="00881BF9">
              <w:rPr>
                <w:rFonts w:ascii="Times New Roman" w:hAnsi="Times New Roman" w:cs="Times New Roman"/>
                <w:szCs w:val="24"/>
              </w:rPr>
              <w:t>Lentelė;</w:t>
            </w:r>
          </w:p>
          <w:p w14:paraId="2AC4FAD8" w14:textId="77777777" w:rsidR="009827D1" w:rsidRPr="00881BF9" w:rsidRDefault="009827D1" w:rsidP="000F5269">
            <w:pPr>
              <w:pStyle w:val="Sraopastraipa"/>
              <w:numPr>
                <w:ilvl w:val="1"/>
                <w:numId w:val="64"/>
              </w:numPr>
              <w:tabs>
                <w:tab w:val="left" w:pos="851"/>
                <w:tab w:val="left" w:pos="1530"/>
              </w:tabs>
              <w:rPr>
                <w:rFonts w:ascii="Times New Roman" w:hAnsi="Times New Roman" w:cs="Times New Roman"/>
                <w:szCs w:val="24"/>
              </w:rPr>
            </w:pPr>
            <w:r w:rsidRPr="00881BF9">
              <w:rPr>
                <w:rFonts w:ascii="Times New Roman" w:hAnsi="Times New Roman" w:cs="Times New Roman"/>
                <w:szCs w:val="24"/>
              </w:rPr>
              <w:t>Skirtukai (angl. tabs);</w:t>
            </w:r>
          </w:p>
          <w:p w14:paraId="61D7EB70" w14:textId="77777777" w:rsidR="009827D1" w:rsidRPr="00881BF9" w:rsidRDefault="009827D1" w:rsidP="000F5269">
            <w:pPr>
              <w:pStyle w:val="Sraopastraipa"/>
              <w:numPr>
                <w:ilvl w:val="1"/>
                <w:numId w:val="64"/>
              </w:numPr>
              <w:tabs>
                <w:tab w:val="left" w:pos="851"/>
                <w:tab w:val="left" w:pos="1530"/>
              </w:tabs>
              <w:rPr>
                <w:rFonts w:ascii="Times New Roman" w:hAnsi="Times New Roman" w:cs="Times New Roman"/>
                <w:szCs w:val="24"/>
              </w:rPr>
            </w:pPr>
            <w:r w:rsidRPr="00881BF9">
              <w:rPr>
                <w:rFonts w:ascii="Times New Roman" w:hAnsi="Times New Roman" w:cs="Times New Roman"/>
                <w:szCs w:val="24"/>
              </w:rPr>
              <w:t>Žyma/būsena;</w:t>
            </w:r>
          </w:p>
          <w:p w14:paraId="336FFFA8" w14:textId="77777777" w:rsidR="009827D1" w:rsidRPr="00881BF9" w:rsidRDefault="009827D1" w:rsidP="000F5269">
            <w:pPr>
              <w:pStyle w:val="Sraopastraipa"/>
              <w:numPr>
                <w:ilvl w:val="1"/>
                <w:numId w:val="64"/>
              </w:numPr>
              <w:tabs>
                <w:tab w:val="left" w:pos="851"/>
                <w:tab w:val="left" w:pos="1530"/>
              </w:tabs>
              <w:rPr>
                <w:rFonts w:ascii="Times New Roman" w:hAnsi="Times New Roman" w:cs="Times New Roman"/>
                <w:szCs w:val="24"/>
              </w:rPr>
            </w:pPr>
            <w:r w:rsidRPr="00881BF9">
              <w:rPr>
                <w:rFonts w:ascii="Times New Roman" w:hAnsi="Times New Roman" w:cs="Times New Roman"/>
                <w:szCs w:val="24"/>
              </w:rPr>
              <w:t>Informacinis pranešimas;</w:t>
            </w:r>
          </w:p>
          <w:p w14:paraId="6AAF8CF2" w14:textId="77777777" w:rsidR="009827D1" w:rsidRPr="00881BF9" w:rsidRDefault="009827D1" w:rsidP="000F5269">
            <w:pPr>
              <w:pStyle w:val="Sraopastraipa"/>
              <w:numPr>
                <w:ilvl w:val="1"/>
                <w:numId w:val="64"/>
              </w:numPr>
              <w:tabs>
                <w:tab w:val="left" w:pos="851"/>
                <w:tab w:val="left" w:pos="1530"/>
              </w:tabs>
              <w:rPr>
                <w:rFonts w:ascii="Times New Roman" w:hAnsi="Times New Roman" w:cs="Times New Roman"/>
                <w:szCs w:val="24"/>
              </w:rPr>
            </w:pPr>
            <w:r w:rsidRPr="00881BF9">
              <w:rPr>
                <w:rFonts w:ascii="Times New Roman" w:hAnsi="Times New Roman" w:cs="Times New Roman"/>
                <w:szCs w:val="24"/>
              </w:rPr>
              <w:t>Slapukų pranešimas;</w:t>
            </w:r>
          </w:p>
          <w:p w14:paraId="6BBF139A" w14:textId="77777777" w:rsidR="009827D1" w:rsidRPr="00881BF9" w:rsidRDefault="009827D1" w:rsidP="000F5269">
            <w:pPr>
              <w:pStyle w:val="Sraopastraipa"/>
              <w:numPr>
                <w:ilvl w:val="1"/>
                <w:numId w:val="64"/>
              </w:numPr>
              <w:tabs>
                <w:tab w:val="left" w:pos="851"/>
                <w:tab w:val="left" w:pos="1530"/>
              </w:tabs>
              <w:rPr>
                <w:rFonts w:ascii="Times New Roman" w:hAnsi="Times New Roman" w:cs="Times New Roman"/>
                <w:szCs w:val="24"/>
              </w:rPr>
            </w:pPr>
            <w:r w:rsidRPr="00881BF9">
              <w:rPr>
                <w:rFonts w:ascii="Times New Roman" w:hAnsi="Times New Roman" w:cs="Times New Roman"/>
                <w:szCs w:val="24"/>
              </w:rPr>
              <w:t>Kelrodis;</w:t>
            </w:r>
          </w:p>
          <w:p w14:paraId="1C5FE62C" w14:textId="77777777" w:rsidR="009827D1" w:rsidRPr="00881BF9" w:rsidRDefault="009827D1" w:rsidP="000F5269">
            <w:pPr>
              <w:pStyle w:val="Sraopastraipa"/>
              <w:numPr>
                <w:ilvl w:val="1"/>
                <w:numId w:val="64"/>
              </w:numPr>
              <w:tabs>
                <w:tab w:val="left" w:pos="851"/>
                <w:tab w:val="left" w:pos="1530"/>
              </w:tabs>
              <w:rPr>
                <w:rFonts w:ascii="Times New Roman" w:hAnsi="Times New Roman" w:cs="Times New Roman"/>
                <w:szCs w:val="24"/>
              </w:rPr>
            </w:pPr>
            <w:r w:rsidRPr="00881BF9">
              <w:rPr>
                <w:rFonts w:ascii="Times New Roman" w:hAnsi="Times New Roman" w:cs="Times New Roman"/>
                <w:szCs w:val="24"/>
              </w:rPr>
              <w:t>Akordeonas;</w:t>
            </w:r>
          </w:p>
          <w:p w14:paraId="260DD6C4" w14:textId="77777777" w:rsidR="009827D1" w:rsidRPr="00881BF9" w:rsidRDefault="009827D1" w:rsidP="000F5269">
            <w:pPr>
              <w:pStyle w:val="Sraopastraipa"/>
              <w:numPr>
                <w:ilvl w:val="1"/>
                <w:numId w:val="64"/>
              </w:numPr>
              <w:tabs>
                <w:tab w:val="left" w:pos="1620"/>
              </w:tabs>
              <w:ind w:right="-133"/>
              <w:rPr>
                <w:rFonts w:ascii="Times New Roman" w:hAnsi="Times New Roman" w:cs="Times New Roman"/>
                <w:szCs w:val="24"/>
              </w:rPr>
            </w:pPr>
            <w:r w:rsidRPr="00881BF9">
              <w:rPr>
                <w:rFonts w:ascii="Times New Roman" w:hAnsi="Times New Roman" w:cs="Times New Roman"/>
                <w:szCs w:val="24"/>
              </w:rPr>
              <w:t>Sėkmės/nesėkmės pranešimai;</w:t>
            </w:r>
          </w:p>
          <w:p w14:paraId="38A9E6A2" w14:textId="2CD033AD" w:rsidR="003D6B2C" w:rsidRPr="00881BF9" w:rsidRDefault="003D6B2C" w:rsidP="000F5269">
            <w:pPr>
              <w:pStyle w:val="Sraopastraipa"/>
              <w:numPr>
                <w:ilvl w:val="1"/>
                <w:numId w:val="64"/>
              </w:numPr>
              <w:tabs>
                <w:tab w:val="left" w:pos="1620"/>
              </w:tabs>
              <w:ind w:right="-133"/>
              <w:rPr>
                <w:rFonts w:ascii="Times New Roman" w:hAnsi="Times New Roman" w:cs="Times New Roman"/>
                <w:szCs w:val="24"/>
              </w:rPr>
            </w:pPr>
            <w:r w:rsidRPr="00881BF9">
              <w:rPr>
                <w:rFonts w:ascii="Times New Roman" w:hAnsi="Times New Roman" w:cs="Times New Roman"/>
                <w:szCs w:val="24"/>
              </w:rPr>
              <w:t>Įspėjamieji pranešimai;</w:t>
            </w:r>
          </w:p>
          <w:p w14:paraId="7BF4DA31" w14:textId="77777777" w:rsidR="009827D1" w:rsidRPr="00881BF9" w:rsidRDefault="009827D1" w:rsidP="000F5269">
            <w:pPr>
              <w:pStyle w:val="Sraopastraipa"/>
              <w:numPr>
                <w:ilvl w:val="1"/>
                <w:numId w:val="64"/>
              </w:numPr>
              <w:tabs>
                <w:tab w:val="left" w:pos="1620"/>
              </w:tabs>
              <w:ind w:right="-133"/>
              <w:rPr>
                <w:rFonts w:ascii="Times New Roman" w:hAnsi="Times New Roman" w:cs="Times New Roman"/>
                <w:szCs w:val="24"/>
              </w:rPr>
            </w:pPr>
            <w:r w:rsidRPr="00881BF9">
              <w:rPr>
                <w:rFonts w:ascii="Times New Roman" w:hAnsi="Times New Roman" w:cs="Times New Roman"/>
                <w:szCs w:val="24"/>
              </w:rPr>
              <w:t>Sąrašas;</w:t>
            </w:r>
          </w:p>
          <w:p w14:paraId="7B638475" w14:textId="77777777" w:rsidR="009827D1" w:rsidRPr="00881BF9" w:rsidRDefault="009827D1" w:rsidP="000F5269">
            <w:pPr>
              <w:pStyle w:val="Sraopastraipa"/>
              <w:numPr>
                <w:ilvl w:val="1"/>
                <w:numId w:val="64"/>
              </w:numPr>
              <w:tabs>
                <w:tab w:val="left" w:pos="1620"/>
              </w:tabs>
              <w:ind w:right="-133"/>
              <w:rPr>
                <w:rFonts w:ascii="Times New Roman" w:hAnsi="Times New Roman" w:cs="Times New Roman"/>
                <w:szCs w:val="24"/>
              </w:rPr>
            </w:pPr>
            <w:r w:rsidRPr="00881BF9">
              <w:rPr>
                <w:rFonts w:ascii="Times New Roman" w:hAnsi="Times New Roman" w:cs="Times New Roman"/>
                <w:szCs w:val="24"/>
              </w:rPr>
              <w:t>Žyma;</w:t>
            </w:r>
          </w:p>
          <w:p w14:paraId="33DD63AE" w14:textId="1219D6A6" w:rsidR="009827D1" w:rsidRPr="00881BF9" w:rsidRDefault="009827D1" w:rsidP="000F5269">
            <w:pPr>
              <w:pStyle w:val="Sraopastraipa"/>
              <w:numPr>
                <w:ilvl w:val="1"/>
                <w:numId w:val="64"/>
              </w:numPr>
              <w:tabs>
                <w:tab w:val="left" w:pos="1620"/>
              </w:tabs>
              <w:ind w:right="-133"/>
              <w:rPr>
                <w:rFonts w:ascii="Times New Roman" w:hAnsi="Times New Roman" w:cs="Times New Roman"/>
                <w:szCs w:val="24"/>
              </w:rPr>
            </w:pPr>
            <w:r w:rsidRPr="00881BF9">
              <w:rPr>
                <w:rFonts w:ascii="Times New Roman" w:hAnsi="Times New Roman" w:cs="Times New Roman"/>
                <w:szCs w:val="24"/>
              </w:rPr>
              <w:t>„Pereiti prie turinio“ (angl. skip) nuoroda</w:t>
            </w:r>
            <w:r w:rsidR="002F60FF" w:rsidRPr="00881BF9">
              <w:rPr>
                <w:rFonts w:ascii="Times New Roman" w:hAnsi="Times New Roman" w:cs="Times New Roman"/>
                <w:szCs w:val="24"/>
              </w:rPr>
              <w:t>;</w:t>
            </w:r>
          </w:p>
          <w:p w14:paraId="023A312E" w14:textId="51FEA756" w:rsidR="002F60FF" w:rsidRPr="00881BF9" w:rsidRDefault="002F60FF" w:rsidP="000F5269">
            <w:pPr>
              <w:pStyle w:val="Sraopastraipa"/>
              <w:numPr>
                <w:ilvl w:val="1"/>
                <w:numId w:val="64"/>
              </w:numPr>
              <w:tabs>
                <w:tab w:val="left" w:pos="1620"/>
              </w:tabs>
              <w:ind w:right="-133"/>
              <w:rPr>
                <w:rFonts w:ascii="Times New Roman" w:hAnsi="Times New Roman" w:cs="Times New Roman"/>
                <w:szCs w:val="24"/>
              </w:rPr>
            </w:pPr>
            <w:r w:rsidRPr="00881BF9">
              <w:rPr>
                <w:rFonts w:ascii="Times New Roman" w:hAnsi="Times New Roman" w:cs="Times New Roman"/>
                <w:szCs w:val="24"/>
              </w:rPr>
              <w:t>Ir kiti komponentai;</w:t>
            </w:r>
          </w:p>
          <w:p w14:paraId="4F45E8B2" w14:textId="77777777" w:rsidR="009827D1" w:rsidRPr="00881BF9" w:rsidRDefault="009827D1" w:rsidP="000F5269">
            <w:pPr>
              <w:pStyle w:val="Sraopastraipa"/>
              <w:numPr>
                <w:ilvl w:val="0"/>
                <w:numId w:val="64"/>
              </w:numPr>
              <w:jc w:val="left"/>
              <w:rPr>
                <w:rFonts w:ascii="Times New Roman" w:eastAsia="Calibri" w:hAnsi="Times New Roman" w:cs="Times New Roman"/>
                <w:szCs w:val="24"/>
              </w:rPr>
            </w:pPr>
            <w:r w:rsidRPr="00881BF9">
              <w:rPr>
                <w:rFonts w:ascii="Times New Roman" w:eastAsia="Calibri" w:hAnsi="Times New Roman" w:cs="Times New Roman"/>
                <w:szCs w:val="24"/>
              </w:rPr>
              <w:t>Kuriant kiekvieną komponentai turi būti:</w:t>
            </w:r>
          </w:p>
          <w:p w14:paraId="47FCD060" w14:textId="77777777" w:rsidR="009827D1" w:rsidRPr="00881BF9" w:rsidRDefault="009827D1" w:rsidP="000F5269">
            <w:pPr>
              <w:pStyle w:val="Sraopastraipa"/>
              <w:numPr>
                <w:ilvl w:val="1"/>
                <w:numId w:val="64"/>
              </w:numPr>
              <w:jc w:val="left"/>
              <w:rPr>
                <w:rFonts w:ascii="Times New Roman" w:eastAsia="Calibri" w:hAnsi="Times New Roman" w:cs="Times New Roman"/>
                <w:szCs w:val="24"/>
              </w:rPr>
            </w:pPr>
            <w:r w:rsidRPr="00881BF9">
              <w:rPr>
                <w:rFonts w:ascii="Times New Roman" w:eastAsia="Calibri" w:hAnsi="Times New Roman" w:cs="Times New Roman"/>
                <w:szCs w:val="24"/>
              </w:rPr>
              <w:t>Sukurtas komponento šablonas (angl. template)</w:t>
            </w:r>
          </w:p>
          <w:p w14:paraId="48D2D94D" w14:textId="77777777" w:rsidR="009827D1" w:rsidRPr="00881BF9" w:rsidRDefault="009827D1" w:rsidP="000F5269">
            <w:pPr>
              <w:pStyle w:val="Sraopastraipa"/>
              <w:numPr>
                <w:ilvl w:val="1"/>
                <w:numId w:val="64"/>
              </w:numPr>
              <w:jc w:val="left"/>
              <w:rPr>
                <w:rFonts w:ascii="Times New Roman" w:eastAsia="Calibri" w:hAnsi="Times New Roman" w:cs="Times New Roman"/>
                <w:szCs w:val="24"/>
              </w:rPr>
            </w:pPr>
            <w:r w:rsidRPr="00881BF9">
              <w:rPr>
                <w:rFonts w:ascii="Times New Roman" w:eastAsia="Calibri" w:hAnsi="Times New Roman" w:cs="Times New Roman"/>
                <w:szCs w:val="24"/>
              </w:rPr>
              <w:t>Sukurtos komponento variacijos ir naudojimo pavyzdžiai;</w:t>
            </w:r>
          </w:p>
          <w:p w14:paraId="5BE7446D" w14:textId="77777777" w:rsidR="009827D1" w:rsidRPr="00881BF9" w:rsidRDefault="009827D1" w:rsidP="000F5269">
            <w:pPr>
              <w:pStyle w:val="Sraopastraipa"/>
              <w:numPr>
                <w:ilvl w:val="1"/>
                <w:numId w:val="64"/>
              </w:numPr>
              <w:jc w:val="left"/>
              <w:rPr>
                <w:rFonts w:ascii="Times New Roman" w:eastAsia="Calibri" w:hAnsi="Times New Roman" w:cs="Times New Roman"/>
                <w:szCs w:val="24"/>
              </w:rPr>
            </w:pPr>
            <w:r w:rsidRPr="00881BF9">
              <w:rPr>
                <w:rFonts w:ascii="Times New Roman" w:eastAsia="Calibri" w:hAnsi="Times New Roman" w:cs="Times New Roman"/>
                <w:szCs w:val="24"/>
              </w:rPr>
              <w:t>Sukurtos aktualios komponento būsenos (aktyvus, neaktyvus, išskleistas ir pan.);</w:t>
            </w:r>
          </w:p>
          <w:p w14:paraId="7EAB9690" w14:textId="73238D19" w:rsidR="009827D1" w:rsidRPr="00881BF9" w:rsidRDefault="009827D1" w:rsidP="000F5269">
            <w:pPr>
              <w:pStyle w:val="Sraopastraipa"/>
              <w:numPr>
                <w:ilvl w:val="0"/>
                <w:numId w:val="64"/>
              </w:numPr>
            </w:pPr>
            <w:r w:rsidRPr="00881BF9">
              <w:rPr>
                <w:rFonts w:ascii="Times New Roman" w:eastAsia="Calibri" w:hAnsi="Times New Roman" w:cs="Times New Roman"/>
                <w:szCs w:val="24"/>
              </w:rPr>
              <w:t xml:space="preserve">rekomendacijos paaiškinančios kaip ir kada komponentą galima </w:t>
            </w:r>
            <w:r w:rsidR="00C95041" w:rsidRPr="00881BF9">
              <w:rPr>
                <w:rFonts w:ascii="Times New Roman" w:eastAsia="Calibri" w:hAnsi="Times New Roman" w:cs="Times New Roman"/>
                <w:szCs w:val="24"/>
              </w:rPr>
              <w:t>ar</w:t>
            </w:r>
            <w:r w:rsidRPr="00881BF9">
              <w:rPr>
                <w:rFonts w:ascii="Times New Roman" w:eastAsia="Calibri" w:hAnsi="Times New Roman" w:cs="Times New Roman"/>
                <w:szCs w:val="24"/>
              </w:rPr>
              <w:t xml:space="preserve"> negalima naudoti, o kada gali būti naudojami kiti komponentai</w:t>
            </w:r>
            <w:r w:rsidR="00C95041" w:rsidRPr="00881BF9">
              <w:rPr>
                <w:rFonts w:ascii="Times New Roman" w:eastAsia="Calibri" w:hAnsi="Times New Roman" w:cs="Times New Roman"/>
                <w:szCs w:val="24"/>
              </w:rPr>
              <w:t>.</w:t>
            </w:r>
          </w:p>
        </w:tc>
      </w:tr>
      <w:tr w:rsidR="00881BF9" w:rsidRPr="00881BF9" w14:paraId="144137F3" w14:textId="77777777" w:rsidTr="7E85B070">
        <w:tc>
          <w:tcPr>
            <w:tcW w:w="626" w:type="pct"/>
          </w:tcPr>
          <w:p w14:paraId="694F1F59" w14:textId="77777777" w:rsidR="00041646" w:rsidRPr="00881BF9" w:rsidRDefault="00041646" w:rsidP="00AF0807">
            <w:pPr>
              <w:pStyle w:val="Sraopastraipa"/>
              <w:numPr>
                <w:ilvl w:val="0"/>
                <w:numId w:val="12"/>
              </w:numPr>
            </w:pPr>
          </w:p>
        </w:tc>
        <w:tc>
          <w:tcPr>
            <w:tcW w:w="4374" w:type="pct"/>
          </w:tcPr>
          <w:p w14:paraId="1B728ABD" w14:textId="2DCAC235" w:rsidR="00041646" w:rsidRPr="00881BF9" w:rsidRDefault="0061791F">
            <w:r w:rsidRPr="00881BF9">
              <w:t xml:space="preserve">Naudotojo sąsajos gairėse turi būti pateikiamos kaip darbinis Figma ar lygiaverčio įrankio aplinkos failas, o suderinta naudotojo sąsajos gairių versija ir kaip </w:t>
            </w:r>
            <w:r w:rsidR="00033AC4" w:rsidRPr="00881BF9">
              <w:t>vizualiai sutvarkytas pdf formato dokumentas.</w:t>
            </w:r>
          </w:p>
        </w:tc>
      </w:tr>
      <w:tr w:rsidR="00881BF9" w:rsidRPr="00881BF9" w14:paraId="0DC3028E" w14:textId="77777777" w:rsidTr="7E85B070">
        <w:tc>
          <w:tcPr>
            <w:tcW w:w="626" w:type="pct"/>
          </w:tcPr>
          <w:p w14:paraId="42090F6F" w14:textId="77777777" w:rsidR="00E618CE" w:rsidRPr="00881BF9" w:rsidRDefault="00E618CE" w:rsidP="00AF0807">
            <w:pPr>
              <w:pStyle w:val="Sraopastraipa"/>
              <w:numPr>
                <w:ilvl w:val="0"/>
                <w:numId w:val="12"/>
              </w:numPr>
            </w:pPr>
          </w:p>
        </w:tc>
        <w:tc>
          <w:tcPr>
            <w:tcW w:w="4374" w:type="pct"/>
          </w:tcPr>
          <w:p w14:paraId="11E393C5" w14:textId="77777777" w:rsidR="00E618CE" w:rsidRPr="00881BF9" w:rsidRDefault="002D67C2">
            <w:r w:rsidRPr="00881BF9">
              <w:t>Reikalavimai VRKIS portalo prototipo rengimui:</w:t>
            </w:r>
          </w:p>
          <w:p w14:paraId="3A6D07F8" w14:textId="3A1A8A2F" w:rsidR="002D67C2" w:rsidRPr="00881BF9" w:rsidRDefault="00690BBF" w:rsidP="00F96AC2">
            <w:pPr>
              <w:pStyle w:val="Sraopastraipa"/>
              <w:numPr>
                <w:ilvl w:val="0"/>
                <w:numId w:val="39"/>
              </w:numPr>
            </w:pPr>
            <w:r w:rsidRPr="00881BF9">
              <w:t>p</w:t>
            </w:r>
            <w:r w:rsidR="00DE2A99" w:rsidRPr="00881BF9">
              <w:t>rototipas turi būti rengiamas vado</w:t>
            </w:r>
            <w:r w:rsidR="00303B29" w:rsidRPr="00881BF9">
              <w:t xml:space="preserve">vaujantis šioje techninėje specifikacijoje pateikiamas funkciniais ir nefunkciniais reikalavimais VRKIS bei </w:t>
            </w:r>
            <w:r w:rsidR="00AD424C" w:rsidRPr="00881BF9">
              <w:t>pasirinktomis naudotojo sąsajos schemomis;</w:t>
            </w:r>
          </w:p>
          <w:p w14:paraId="6FBB8CF9" w14:textId="28641841" w:rsidR="00AD424C" w:rsidRPr="00881BF9" w:rsidRDefault="038D2A49" w:rsidP="00F96AC2">
            <w:pPr>
              <w:pStyle w:val="Sraopastraipa"/>
              <w:numPr>
                <w:ilvl w:val="0"/>
                <w:numId w:val="39"/>
              </w:numPr>
            </w:pPr>
            <w:r w:rsidRPr="00881BF9">
              <w:t>p</w:t>
            </w:r>
            <w:r w:rsidR="2B5BE51D" w:rsidRPr="00881BF9">
              <w:t>rototipas turi būti rengiamas tiek kompiuterio ekranui</w:t>
            </w:r>
            <w:r w:rsidR="51B06D18" w:rsidRPr="00881BF9">
              <w:t>,</w:t>
            </w:r>
            <w:r w:rsidR="2B5BE51D" w:rsidRPr="00881BF9">
              <w:t xml:space="preserve"> tiek mobiliems įrenginiams;</w:t>
            </w:r>
          </w:p>
          <w:p w14:paraId="63417EEE" w14:textId="30F9323F" w:rsidR="00AD424C" w:rsidRPr="00881BF9" w:rsidRDefault="00690BBF" w:rsidP="00F96AC2">
            <w:pPr>
              <w:pStyle w:val="Sraopastraipa"/>
              <w:numPr>
                <w:ilvl w:val="0"/>
                <w:numId w:val="39"/>
              </w:numPr>
            </w:pPr>
            <w:r w:rsidRPr="00881BF9">
              <w:t>p</w:t>
            </w:r>
            <w:r w:rsidR="00AD424C" w:rsidRPr="00881BF9">
              <w:t xml:space="preserve">rototipas turi būti interaktyvus </w:t>
            </w:r>
            <w:r w:rsidR="009A1BD7" w:rsidRPr="00881BF9">
              <w:t>ir peržiūrimas interneto naršyklėje;</w:t>
            </w:r>
          </w:p>
          <w:p w14:paraId="3BA1F30B" w14:textId="7A32135F" w:rsidR="009A1BD7" w:rsidRPr="00881BF9" w:rsidRDefault="00690BBF" w:rsidP="00F96AC2">
            <w:pPr>
              <w:pStyle w:val="Sraopastraipa"/>
              <w:numPr>
                <w:ilvl w:val="0"/>
                <w:numId w:val="39"/>
              </w:numPr>
            </w:pPr>
            <w:r w:rsidRPr="00881BF9">
              <w:t>t</w:t>
            </w:r>
            <w:r w:rsidR="009A1BD7" w:rsidRPr="00881BF9">
              <w:t>uri būti galimybė pastabas prototipui teik</w:t>
            </w:r>
            <w:r w:rsidR="008D35A3" w:rsidRPr="00881BF9">
              <w:t>ti programinėje įrangoje, kuri bus naudojama kurti prototipą;</w:t>
            </w:r>
          </w:p>
          <w:p w14:paraId="7FB3DCD4" w14:textId="1566D3FE" w:rsidR="008D35A3" w:rsidRPr="00881BF9" w:rsidRDefault="00690BBF" w:rsidP="00F96AC2">
            <w:pPr>
              <w:pStyle w:val="Sraopastraipa"/>
              <w:numPr>
                <w:ilvl w:val="0"/>
                <w:numId w:val="39"/>
              </w:numPr>
            </w:pPr>
            <w:r w:rsidRPr="00881BF9">
              <w:rPr>
                <w:rFonts w:cs="Times New Roman"/>
                <w:szCs w:val="24"/>
              </w:rPr>
              <w:t>p</w:t>
            </w:r>
            <w:r w:rsidR="00BF0D07" w:rsidRPr="00881BF9">
              <w:rPr>
                <w:rFonts w:cs="Times New Roman"/>
                <w:szCs w:val="24"/>
              </w:rPr>
              <w:t xml:space="preserve">rototipas </w:t>
            </w:r>
            <w:r w:rsidR="00DA5B4E" w:rsidRPr="00881BF9">
              <w:rPr>
                <w:rFonts w:cs="Times New Roman"/>
                <w:szCs w:val="24"/>
              </w:rPr>
              <w:t xml:space="preserve">turi </w:t>
            </w:r>
            <w:r w:rsidR="00BF0D07" w:rsidRPr="00881BF9">
              <w:rPr>
                <w:rFonts w:cs="Times New Roman"/>
                <w:szCs w:val="24"/>
              </w:rPr>
              <w:t xml:space="preserve">turėti </w:t>
            </w:r>
            <w:r w:rsidR="00DA5B4E" w:rsidRPr="00881BF9">
              <w:rPr>
                <w:rFonts w:cs="Times New Roman"/>
                <w:szCs w:val="24"/>
              </w:rPr>
              <w:t>veikiančią navigaciją, veikiančius interaktyvius elementus</w:t>
            </w:r>
            <w:r w:rsidR="00715A14" w:rsidRPr="00881BF9">
              <w:rPr>
                <w:rFonts w:cs="Times New Roman"/>
                <w:szCs w:val="24"/>
              </w:rPr>
              <w:t>;</w:t>
            </w:r>
          </w:p>
          <w:p w14:paraId="1862751E" w14:textId="431D2EE6" w:rsidR="00715A14" w:rsidRPr="00881BF9" w:rsidRDefault="038D2A49" w:rsidP="00F96AC2">
            <w:pPr>
              <w:pStyle w:val="Sraopastraipa"/>
              <w:numPr>
                <w:ilvl w:val="0"/>
                <w:numId w:val="39"/>
              </w:numPr>
            </w:pPr>
            <w:r w:rsidRPr="00881BF9">
              <w:rPr>
                <w:rFonts w:cs="Times New Roman"/>
              </w:rPr>
              <w:t>d</w:t>
            </w:r>
            <w:r w:rsidR="7392B0BA" w:rsidRPr="00881BF9">
              <w:rPr>
                <w:rFonts w:cs="Times New Roman"/>
              </w:rPr>
              <w:t>erinant prototipą su Perkančiąja organizacija ir paaiškėjus</w:t>
            </w:r>
            <w:r w:rsidR="15EAC167" w:rsidRPr="00881BF9">
              <w:rPr>
                <w:rFonts w:cs="Times New Roman"/>
              </w:rPr>
              <w:t>,</w:t>
            </w:r>
            <w:r w:rsidR="7392B0BA" w:rsidRPr="00881BF9">
              <w:rPr>
                <w:rFonts w:cs="Times New Roman"/>
              </w:rPr>
              <w:t xml:space="preserve"> jog </w:t>
            </w:r>
            <w:r w:rsidR="680A0F99" w:rsidRPr="00881BF9">
              <w:rPr>
                <w:rFonts w:cs="Times New Roman"/>
              </w:rPr>
              <w:t>daliai prototipo elementų yra reikalingos alternatyvios versijos, tokios prototipo elementų versijos turės būti parengtos;</w:t>
            </w:r>
          </w:p>
          <w:p w14:paraId="14A0EA34" w14:textId="0B1CE313" w:rsidR="006438C3" w:rsidRPr="00881BF9" w:rsidRDefault="038D2A49" w:rsidP="00F96AC2">
            <w:pPr>
              <w:pStyle w:val="Sraopastraipa"/>
              <w:numPr>
                <w:ilvl w:val="0"/>
                <w:numId w:val="39"/>
              </w:numPr>
            </w:pPr>
            <w:r w:rsidRPr="00881BF9">
              <w:rPr>
                <w:rFonts w:cs="Times New Roman"/>
              </w:rPr>
              <w:t>d</w:t>
            </w:r>
            <w:r w:rsidR="4A38121B" w:rsidRPr="00881BF9">
              <w:rPr>
                <w:rFonts w:cs="Times New Roman"/>
              </w:rPr>
              <w:t>erinant prototipą su Perkančiąja organizacija ir paaiškėjus, kad aiškesniam naudotojų poreikių suvokimui yra reikalinga atlikti kortelių rūšiavimo veikl</w:t>
            </w:r>
            <w:r w:rsidR="3BC6EAB9" w:rsidRPr="00881BF9">
              <w:rPr>
                <w:rFonts w:cs="Times New Roman"/>
              </w:rPr>
              <w:t>a</w:t>
            </w:r>
            <w:r w:rsidR="4A38121B" w:rsidRPr="00881BF9">
              <w:rPr>
                <w:rFonts w:cs="Times New Roman"/>
              </w:rPr>
              <w:t>s, turės būti parengta medžiaga kortelių rūšiavimui, kuri bus naudojama testuojant prototipą su naudotojais</w:t>
            </w:r>
            <w:r w:rsidRPr="00881BF9">
              <w:rPr>
                <w:rFonts w:cs="Times New Roman"/>
              </w:rPr>
              <w:t>;</w:t>
            </w:r>
          </w:p>
          <w:p w14:paraId="70A1E45F" w14:textId="5B9D3711" w:rsidR="00E618CE" w:rsidRPr="00881BF9" w:rsidRDefault="1B918D86" w:rsidP="00F96AC2">
            <w:pPr>
              <w:pStyle w:val="Sraopastraipa"/>
              <w:numPr>
                <w:ilvl w:val="0"/>
                <w:numId w:val="39"/>
              </w:numPr>
            </w:pPr>
            <w:r w:rsidRPr="00881BF9">
              <w:t>p</w:t>
            </w:r>
            <w:r w:rsidR="038D2A49" w:rsidRPr="00881BF9">
              <w:t xml:space="preserve">o </w:t>
            </w:r>
            <w:r w:rsidR="2C071791" w:rsidRPr="00881BF9">
              <w:t>prototipo testavimo, kurį atliks techninės priežiūros paslaugų teikėjas, derinant su Perkančiąja organizacija</w:t>
            </w:r>
            <w:r w:rsidR="1F6CF682" w:rsidRPr="00881BF9">
              <w:t>,</w:t>
            </w:r>
            <w:r w:rsidR="2C071791" w:rsidRPr="00881BF9">
              <w:t xml:space="preserve"> </w:t>
            </w:r>
            <w:r w:rsidR="3198D14E" w:rsidRPr="00881BF9">
              <w:t xml:space="preserve">turės būti </w:t>
            </w:r>
            <w:r w:rsidR="2C071791" w:rsidRPr="00881BF9">
              <w:t xml:space="preserve">priimami sprendimai dėl </w:t>
            </w:r>
            <w:r w:rsidR="3198D14E" w:rsidRPr="00881BF9">
              <w:t xml:space="preserve">prototipo </w:t>
            </w:r>
            <w:r w:rsidR="2C071791" w:rsidRPr="00881BF9">
              <w:t>tikslinimo</w:t>
            </w:r>
            <w:r w:rsidR="3198D14E" w:rsidRPr="00881BF9">
              <w:t xml:space="preserve"> ir patikslintas pats prototipas.</w:t>
            </w:r>
          </w:p>
        </w:tc>
      </w:tr>
      <w:tr w:rsidR="00881BF9" w:rsidRPr="00881BF9" w14:paraId="273A5C7B" w14:textId="77777777" w:rsidTr="7E85B070">
        <w:tc>
          <w:tcPr>
            <w:tcW w:w="626" w:type="pct"/>
          </w:tcPr>
          <w:p w14:paraId="1CEB20FC" w14:textId="77777777" w:rsidR="00E618CE" w:rsidRPr="00881BF9" w:rsidRDefault="00E618CE" w:rsidP="00AF0807">
            <w:pPr>
              <w:pStyle w:val="Sraopastraipa"/>
              <w:numPr>
                <w:ilvl w:val="0"/>
                <w:numId w:val="12"/>
              </w:numPr>
            </w:pPr>
          </w:p>
        </w:tc>
        <w:tc>
          <w:tcPr>
            <w:tcW w:w="4374" w:type="pct"/>
          </w:tcPr>
          <w:p w14:paraId="485AAC0D" w14:textId="77777777" w:rsidR="00E618CE" w:rsidRPr="00881BF9" w:rsidRDefault="00793926">
            <w:r w:rsidRPr="00881BF9">
              <w:t xml:space="preserve">Reikalavimai VRKIS portalo </w:t>
            </w:r>
            <w:r w:rsidR="007057AF" w:rsidRPr="00881BF9">
              <w:t>svetainės medžiui:</w:t>
            </w:r>
          </w:p>
          <w:p w14:paraId="6243BD00" w14:textId="77777777" w:rsidR="007057AF" w:rsidRPr="00881BF9" w:rsidRDefault="000C4E46" w:rsidP="00F96AC2">
            <w:pPr>
              <w:pStyle w:val="Sraopastraipa"/>
              <w:numPr>
                <w:ilvl w:val="0"/>
                <w:numId w:val="40"/>
              </w:numPr>
            </w:pPr>
            <w:r w:rsidRPr="00881BF9">
              <w:t>s</w:t>
            </w:r>
            <w:r w:rsidR="00C30ED2" w:rsidRPr="00881BF9">
              <w:t xml:space="preserve">vetainės medyje </w:t>
            </w:r>
            <w:r w:rsidRPr="00881BF9">
              <w:t xml:space="preserve">turi būti </w:t>
            </w:r>
            <w:r w:rsidR="00C30ED2" w:rsidRPr="00881BF9">
              <w:t>išvardinami vis</w:t>
            </w:r>
            <w:r w:rsidRPr="00881BF9">
              <w:t>i pagrindiniai modernizuojami ar kuriami VRKIS</w:t>
            </w:r>
            <w:r w:rsidR="00C30ED2" w:rsidRPr="00881BF9">
              <w:t xml:space="preserve"> naudotojo sąsajos puslapiai ir apibrėžiama jų struktūra</w:t>
            </w:r>
            <w:r w:rsidRPr="00881BF9">
              <w:t xml:space="preserve"> (pageidaujama hierarchine struktūra ir pateikiami grafiškai);</w:t>
            </w:r>
          </w:p>
          <w:p w14:paraId="035D23FD" w14:textId="0952AAB2" w:rsidR="00E618CE" w:rsidRPr="00881BF9" w:rsidRDefault="006B2849" w:rsidP="00F96AC2">
            <w:pPr>
              <w:pStyle w:val="Sraopastraipa"/>
              <w:numPr>
                <w:ilvl w:val="0"/>
                <w:numId w:val="40"/>
              </w:numPr>
            </w:pPr>
            <w:r w:rsidRPr="00881BF9">
              <w:t xml:space="preserve">svetainės medis turės būti pateikiamas </w:t>
            </w:r>
            <w:r w:rsidR="00B029E8" w:rsidRPr="00881BF9">
              <w:t>redagavimui ir pastabų teikimui tinkama forma.</w:t>
            </w:r>
          </w:p>
        </w:tc>
      </w:tr>
      <w:tr w:rsidR="00E618CE" w:rsidRPr="00881BF9" w14:paraId="381C51F0" w14:textId="77777777" w:rsidTr="7E85B070">
        <w:tc>
          <w:tcPr>
            <w:tcW w:w="626" w:type="pct"/>
          </w:tcPr>
          <w:p w14:paraId="0FB77446" w14:textId="77777777" w:rsidR="00E618CE" w:rsidRPr="00881BF9" w:rsidRDefault="00E618CE" w:rsidP="00AF0807">
            <w:pPr>
              <w:pStyle w:val="Sraopastraipa"/>
              <w:numPr>
                <w:ilvl w:val="0"/>
                <w:numId w:val="12"/>
              </w:numPr>
            </w:pPr>
          </w:p>
        </w:tc>
        <w:tc>
          <w:tcPr>
            <w:tcW w:w="4374" w:type="pct"/>
          </w:tcPr>
          <w:p w14:paraId="3D483BEB" w14:textId="472C5DBB" w:rsidR="00E618CE" w:rsidRPr="00881BF9" w:rsidRDefault="00B029E8">
            <w:r w:rsidRPr="00881BF9">
              <w:t>Reikalavimai naudotojo sąsajos gairėms</w:t>
            </w:r>
            <w:r w:rsidR="00255ABF" w:rsidRPr="00881BF9">
              <w:t>:</w:t>
            </w:r>
          </w:p>
          <w:p w14:paraId="4A6C505B" w14:textId="45EF0D0F" w:rsidR="00255ABF" w:rsidRPr="00881BF9" w:rsidRDefault="00255ABF" w:rsidP="00F96AC2">
            <w:pPr>
              <w:pStyle w:val="Sraopastraipa"/>
              <w:numPr>
                <w:ilvl w:val="0"/>
                <w:numId w:val="41"/>
              </w:numPr>
            </w:pPr>
            <w:r w:rsidRPr="00881BF9">
              <w:t xml:space="preserve">Naudotojo sąsajos gairėse turi būti </w:t>
            </w:r>
            <w:r w:rsidR="003C6C0E" w:rsidRPr="00881BF9">
              <w:t>pateikiami</w:t>
            </w:r>
            <w:r w:rsidRPr="00881BF9">
              <w:t>:</w:t>
            </w:r>
          </w:p>
          <w:p w14:paraId="3D6C5DFC" w14:textId="77777777" w:rsidR="003C6C0E" w:rsidRPr="00881BF9" w:rsidRDefault="00113FA6" w:rsidP="00F96AC2">
            <w:pPr>
              <w:pStyle w:val="Sraopastraipa"/>
              <w:numPr>
                <w:ilvl w:val="1"/>
                <w:numId w:val="41"/>
              </w:numPr>
            </w:pPr>
            <w:r w:rsidRPr="00881BF9">
              <w:t>naudotojų patirčiai keliami tikslai</w:t>
            </w:r>
            <w:r w:rsidR="003C6C0E" w:rsidRPr="00881BF9">
              <w:t>;</w:t>
            </w:r>
          </w:p>
          <w:p w14:paraId="2D451130" w14:textId="77777777" w:rsidR="003C6C0E" w:rsidRPr="00881BF9" w:rsidRDefault="00113FA6" w:rsidP="00F96AC2">
            <w:pPr>
              <w:pStyle w:val="Sraopastraipa"/>
              <w:numPr>
                <w:ilvl w:val="1"/>
                <w:numId w:val="41"/>
              </w:numPr>
            </w:pPr>
            <w:r w:rsidRPr="00881BF9">
              <w:t>iliustruojami naudotojo sąsajai taikomi principai, struktūra</w:t>
            </w:r>
            <w:r w:rsidR="003C6C0E" w:rsidRPr="00881BF9">
              <w:t>;</w:t>
            </w:r>
          </w:p>
          <w:p w14:paraId="20A63576" w14:textId="235DBB19" w:rsidR="00063921" w:rsidRPr="00881BF9" w:rsidRDefault="00113FA6" w:rsidP="00F96AC2">
            <w:pPr>
              <w:pStyle w:val="Sraopastraipa"/>
              <w:numPr>
                <w:ilvl w:val="1"/>
                <w:numId w:val="41"/>
              </w:numPr>
            </w:pPr>
            <w:r w:rsidRPr="00881BF9">
              <w:t xml:space="preserve">reikalavimai </w:t>
            </w:r>
            <w:r w:rsidR="003C6C0E" w:rsidRPr="00881BF9">
              <w:t>naudotojo sąsajai</w:t>
            </w:r>
            <w:r w:rsidR="00063921" w:rsidRPr="00881BF9">
              <w:t>;</w:t>
            </w:r>
          </w:p>
          <w:p w14:paraId="1A196CCE" w14:textId="77777777" w:rsidR="00B029E8" w:rsidRPr="00881BF9" w:rsidRDefault="00113FA6" w:rsidP="00F96AC2">
            <w:pPr>
              <w:pStyle w:val="Sraopastraipa"/>
              <w:numPr>
                <w:ilvl w:val="1"/>
                <w:numId w:val="41"/>
              </w:numPr>
            </w:pPr>
            <w:r w:rsidRPr="00881BF9">
              <w:t>naudotojo sąsajos šablonai tipiškoms situacijoms</w:t>
            </w:r>
            <w:r w:rsidR="00063921" w:rsidRPr="00881BF9">
              <w:t>;</w:t>
            </w:r>
          </w:p>
          <w:p w14:paraId="6A57091E" w14:textId="77777777" w:rsidR="00063921" w:rsidRPr="00881BF9" w:rsidRDefault="00E512AF" w:rsidP="00F96AC2">
            <w:pPr>
              <w:pStyle w:val="Sraopastraipa"/>
              <w:numPr>
                <w:ilvl w:val="1"/>
                <w:numId w:val="41"/>
              </w:numPr>
            </w:pPr>
            <w:r w:rsidRPr="00881BF9">
              <w:t>pateikiami dizaino principai ir elementų dizaino reikalavimai</w:t>
            </w:r>
            <w:r w:rsidR="008E2355" w:rsidRPr="00881BF9">
              <w:t>;</w:t>
            </w:r>
          </w:p>
          <w:p w14:paraId="4F2F4684" w14:textId="6E401968" w:rsidR="008E2355" w:rsidRPr="00881BF9" w:rsidRDefault="3A1F69BB" w:rsidP="00F96AC2">
            <w:pPr>
              <w:pStyle w:val="Sraopastraipa"/>
              <w:numPr>
                <w:ilvl w:val="0"/>
                <w:numId w:val="41"/>
              </w:numPr>
            </w:pPr>
            <w:r w:rsidRPr="00881BF9">
              <w:t>Perkančioji organizacija nėra numačiusi išankstinių dizaino gairių, todėl tiek dizaino principai, tiek sprendimai užtikrinantys ergonomišką, estetišką ir vientisą</w:t>
            </w:r>
            <w:r w:rsidR="1859A990" w:rsidRPr="00881BF9">
              <w:t>,</w:t>
            </w:r>
            <w:r w:rsidRPr="00881BF9">
              <w:t xml:space="preserve"> </w:t>
            </w:r>
            <w:r w:rsidR="65A3233B" w:rsidRPr="00881BF9">
              <w:t>bei</w:t>
            </w:r>
            <w:r w:rsidRPr="00881BF9">
              <w:t xml:space="preserve"> asmenims su negalia pritaikytą dizainą turės būti suprojektuoti</w:t>
            </w:r>
            <w:r w:rsidR="154452A1" w:rsidRPr="00881BF9">
              <w:t xml:space="preserve"> VRKIS modernizavimo metu;</w:t>
            </w:r>
          </w:p>
          <w:p w14:paraId="0BF4598E" w14:textId="7E362CB8" w:rsidR="00E618CE" w:rsidRPr="00881BF9" w:rsidRDefault="154452A1" w:rsidP="00F96AC2">
            <w:pPr>
              <w:pStyle w:val="Sraopastraipa"/>
              <w:numPr>
                <w:ilvl w:val="0"/>
                <w:numId w:val="41"/>
              </w:numPr>
            </w:pPr>
            <w:r w:rsidRPr="00881BF9">
              <w:t>naudotojo sąsajos gairės turės būti rengiamos tiek kompiuterio ekranui</w:t>
            </w:r>
            <w:r w:rsidR="33070C20" w:rsidRPr="00881BF9">
              <w:t>,</w:t>
            </w:r>
            <w:r w:rsidRPr="00881BF9">
              <w:t xml:space="preserve"> tiek mobiliems įrenginiams.</w:t>
            </w:r>
          </w:p>
        </w:tc>
      </w:tr>
    </w:tbl>
    <w:p w14:paraId="2CDDEB43" w14:textId="77777777" w:rsidR="00E618CE" w:rsidRPr="00881BF9" w:rsidRDefault="00E618CE" w:rsidP="00E618CE"/>
    <w:p w14:paraId="1D9E7556" w14:textId="6DC92509" w:rsidR="00E618CE" w:rsidRPr="00881BF9" w:rsidRDefault="00E618CE" w:rsidP="00E618CE">
      <w:pPr>
        <w:pStyle w:val="Antrat2"/>
        <w:ind w:left="567" w:hanging="567"/>
      </w:pPr>
      <w:bookmarkStart w:id="83" w:name="_Toc178546572"/>
      <w:r w:rsidRPr="00881BF9">
        <w:t>Reikalavimai diegimui</w:t>
      </w:r>
      <w:bookmarkEnd w:id="83"/>
    </w:p>
    <w:p w14:paraId="63081FCF" w14:textId="3566B76B" w:rsidR="00E618CE" w:rsidRPr="00881BF9" w:rsidRDefault="00E618CE" w:rsidP="00E618CE">
      <w:pPr>
        <w:pStyle w:val="Antrat"/>
        <w:keepNext/>
        <w:rPr>
          <w:b w:val="0"/>
          <w:bCs w:val="0"/>
          <w:color w:val="auto"/>
        </w:rPr>
      </w:pPr>
      <w:r w:rsidRPr="00881BF9">
        <w:rPr>
          <w:b w:val="0"/>
          <w:color w:val="auto"/>
          <w:shd w:val="clear" w:color="auto" w:fill="E6E6E6"/>
        </w:rPr>
        <w:fldChar w:fldCharType="begin"/>
      </w:r>
      <w:r w:rsidRPr="00881BF9">
        <w:rPr>
          <w:b w:val="0"/>
          <w:bCs w:val="0"/>
          <w:color w:val="auto"/>
        </w:rPr>
        <w:instrText xml:space="preserve"> STYLEREF 1 \s </w:instrText>
      </w:r>
      <w:r w:rsidRPr="00881BF9">
        <w:rPr>
          <w:b w:val="0"/>
          <w:color w:val="auto"/>
          <w:shd w:val="clear" w:color="auto" w:fill="E6E6E6"/>
        </w:rPr>
        <w:fldChar w:fldCharType="separate"/>
      </w:r>
      <w:r w:rsidR="00881BF9" w:rsidRPr="00881BF9">
        <w:rPr>
          <w:b w:val="0"/>
          <w:bCs w:val="0"/>
          <w:color w:val="auto"/>
        </w:rPr>
        <w:t>10</w:t>
      </w:r>
      <w:r w:rsidRPr="00881BF9">
        <w:rPr>
          <w:b w:val="0"/>
          <w:color w:val="auto"/>
          <w:shd w:val="clear" w:color="auto" w:fill="E6E6E6"/>
        </w:rPr>
        <w:fldChar w:fldCharType="end"/>
      </w:r>
      <w:r w:rsidRPr="00881BF9">
        <w:rPr>
          <w:b w:val="0"/>
          <w:bCs w:val="0"/>
          <w:color w:val="auto"/>
        </w:rPr>
        <w:t>.</w:t>
      </w:r>
      <w:r w:rsidRPr="00881BF9">
        <w:rPr>
          <w:b w:val="0"/>
          <w:color w:val="auto"/>
          <w:shd w:val="clear" w:color="auto" w:fill="E6E6E6"/>
        </w:rPr>
        <w:fldChar w:fldCharType="begin"/>
      </w:r>
      <w:r w:rsidRPr="00881BF9">
        <w:rPr>
          <w:b w:val="0"/>
          <w:bCs w:val="0"/>
          <w:color w:val="auto"/>
        </w:rPr>
        <w:instrText xml:space="preserve"> SEQ Table \* ARABIC \s 1 </w:instrText>
      </w:r>
      <w:r w:rsidRPr="00881BF9">
        <w:rPr>
          <w:b w:val="0"/>
          <w:color w:val="auto"/>
          <w:shd w:val="clear" w:color="auto" w:fill="E6E6E6"/>
        </w:rPr>
        <w:fldChar w:fldCharType="separate"/>
      </w:r>
      <w:r w:rsidR="00881BF9" w:rsidRPr="00881BF9">
        <w:rPr>
          <w:b w:val="0"/>
          <w:bCs w:val="0"/>
          <w:color w:val="auto"/>
        </w:rPr>
        <w:t>6</w:t>
      </w:r>
      <w:r w:rsidRPr="00881BF9">
        <w:rPr>
          <w:b w:val="0"/>
          <w:color w:val="auto"/>
          <w:shd w:val="clear" w:color="auto" w:fill="E6E6E6"/>
        </w:rPr>
        <w:fldChar w:fldCharType="end"/>
      </w:r>
      <w:r w:rsidRPr="00881BF9">
        <w:rPr>
          <w:b w:val="0"/>
          <w:bCs w:val="0"/>
          <w:color w:val="auto"/>
        </w:rPr>
        <w:t xml:space="preserve"> lentelė. Reikalavimai diegimui</w:t>
      </w:r>
    </w:p>
    <w:tbl>
      <w:tblPr>
        <w:tblStyle w:val="Lentelstinklelis"/>
        <w:tblW w:w="5000" w:type="pct"/>
        <w:tblLook w:val="04A0" w:firstRow="1" w:lastRow="0" w:firstColumn="1" w:lastColumn="0" w:noHBand="0" w:noVBand="1"/>
      </w:tblPr>
      <w:tblGrid>
        <w:gridCol w:w="1129"/>
        <w:gridCol w:w="7890"/>
      </w:tblGrid>
      <w:tr w:rsidR="00881BF9" w:rsidRPr="00881BF9" w14:paraId="28B74818" w14:textId="77777777">
        <w:trPr>
          <w:tblHeader/>
        </w:trPr>
        <w:tc>
          <w:tcPr>
            <w:tcW w:w="626" w:type="pct"/>
            <w:shd w:val="clear" w:color="auto" w:fill="F2F2F2" w:themeFill="background1" w:themeFillShade="F2"/>
            <w:vAlign w:val="center"/>
          </w:tcPr>
          <w:p w14:paraId="49B9318C" w14:textId="77777777" w:rsidR="00E618CE" w:rsidRPr="00881BF9" w:rsidRDefault="00E618CE">
            <w:pPr>
              <w:jc w:val="left"/>
              <w:rPr>
                <w:b/>
                <w:bCs/>
              </w:rPr>
            </w:pPr>
            <w:r w:rsidRPr="00881BF9">
              <w:rPr>
                <w:b/>
                <w:bCs/>
              </w:rPr>
              <w:t>Nr.</w:t>
            </w:r>
          </w:p>
        </w:tc>
        <w:tc>
          <w:tcPr>
            <w:tcW w:w="4374" w:type="pct"/>
            <w:shd w:val="clear" w:color="auto" w:fill="F2F2F2" w:themeFill="background1" w:themeFillShade="F2"/>
            <w:vAlign w:val="center"/>
          </w:tcPr>
          <w:p w14:paraId="60AEB088" w14:textId="77777777" w:rsidR="00E618CE" w:rsidRPr="00881BF9" w:rsidRDefault="00E618CE">
            <w:pPr>
              <w:jc w:val="left"/>
              <w:rPr>
                <w:b/>
                <w:bCs/>
              </w:rPr>
            </w:pPr>
            <w:r w:rsidRPr="00881BF9">
              <w:rPr>
                <w:b/>
                <w:bCs/>
              </w:rPr>
              <w:t>Reikalavimas</w:t>
            </w:r>
          </w:p>
        </w:tc>
      </w:tr>
      <w:tr w:rsidR="00881BF9" w:rsidRPr="00881BF9" w14:paraId="4A3BE9E5" w14:textId="77777777">
        <w:tc>
          <w:tcPr>
            <w:tcW w:w="626" w:type="pct"/>
          </w:tcPr>
          <w:p w14:paraId="1A558FC5" w14:textId="77777777" w:rsidR="00E618CE" w:rsidRPr="00881BF9" w:rsidRDefault="00E618CE" w:rsidP="00AF0807">
            <w:pPr>
              <w:pStyle w:val="Sraopastraipa"/>
              <w:numPr>
                <w:ilvl w:val="0"/>
                <w:numId w:val="12"/>
              </w:numPr>
            </w:pPr>
          </w:p>
        </w:tc>
        <w:tc>
          <w:tcPr>
            <w:tcW w:w="4374" w:type="pct"/>
          </w:tcPr>
          <w:p w14:paraId="5F79443E" w14:textId="15621D52" w:rsidR="00E618CE" w:rsidRPr="00881BF9" w:rsidRDefault="007D7E8F">
            <w:r w:rsidRPr="00881BF9">
              <w:t>VRKIS modernizavimo darbai turi būti atliekami Diegėjo diegimo ar testinėje aplinkoje. Po vidinio testavimo atlikimo VRKIS pakeitimai ar nauji komponentai turi būti sudiegti į VRKIS testavimo aplinka (Perkančiosios organizacijos infrastruktūroje) ir tik o po sėkmingo priėmimo testavimo (ir kitų susijusių veiklų) VRKIS modernizuoti ar naujai sukurti komponentai galės būti diegiami į VRKIS produkcinę aplinka (Perkančiosios organizacijos infrastruktūroje).</w:t>
            </w:r>
          </w:p>
        </w:tc>
      </w:tr>
      <w:tr w:rsidR="00881BF9" w:rsidRPr="00881BF9" w14:paraId="4563FC9C" w14:textId="77777777">
        <w:tc>
          <w:tcPr>
            <w:tcW w:w="626" w:type="pct"/>
          </w:tcPr>
          <w:p w14:paraId="6164D495" w14:textId="77777777" w:rsidR="00DF6CB7" w:rsidRPr="00881BF9" w:rsidRDefault="00DF6CB7" w:rsidP="00DF6CB7">
            <w:pPr>
              <w:pStyle w:val="Sraopastraipa"/>
              <w:numPr>
                <w:ilvl w:val="0"/>
                <w:numId w:val="12"/>
              </w:numPr>
            </w:pPr>
          </w:p>
        </w:tc>
        <w:tc>
          <w:tcPr>
            <w:tcW w:w="4374" w:type="pct"/>
          </w:tcPr>
          <w:p w14:paraId="743C3902" w14:textId="68779C45" w:rsidR="00DF6CB7" w:rsidRPr="00881BF9" w:rsidRDefault="00DF6CB7" w:rsidP="00DF6CB7">
            <w:r w:rsidRPr="00881BF9">
              <w:t>Iki VRKIS komponentų diegimo pradžios Diegėjas turi parengti diegimo planą, kuriame turi būti pateikiama:</w:t>
            </w:r>
          </w:p>
        </w:tc>
      </w:tr>
      <w:tr w:rsidR="00881BF9" w:rsidRPr="00881BF9" w14:paraId="3EC96CF0" w14:textId="77777777">
        <w:tc>
          <w:tcPr>
            <w:tcW w:w="626" w:type="pct"/>
          </w:tcPr>
          <w:p w14:paraId="7788DB31" w14:textId="77777777" w:rsidR="00E618CE" w:rsidRPr="00881BF9" w:rsidRDefault="00E618CE" w:rsidP="00AF0807">
            <w:pPr>
              <w:pStyle w:val="Sraopastraipa"/>
              <w:numPr>
                <w:ilvl w:val="1"/>
                <w:numId w:val="12"/>
              </w:numPr>
            </w:pPr>
          </w:p>
        </w:tc>
        <w:tc>
          <w:tcPr>
            <w:tcW w:w="4374" w:type="pct"/>
          </w:tcPr>
          <w:p w14:paraId="584DE14F" w14:textId="77777777" w:rsidR="00E618CE" w:rsidRPr="00881BF9" w:rsidRDefault="00E618CE">
            <w:r w:rsidRPr="00881BF9">
              <w:t>diegimo dalyvių atsakomybės;</w:t>
            </w:r>
          </w:p>
        </w:tc>
      </w:tr>
      <w:tr w:rsidR="00881BF9" w:rsidRPr="00881BF9" w14:paraId="140BADAD" w14:textId="77777777">
        <w:tc>
          <w:tcPr>
            <w:tcW w:w="626" w:type="pct"/>
          </w:tcPr>
          <w:p w14:paraId="506519D7" w14:textId="77777777" w:rsidR="00E618CE" w:rsidRPr="00881BF9" w:rsidRDefault="00E618CE" w:rsidP="00AF0807">
            <w:pPr>
              <w:pStyle w:val="Sraopastraipa"/>
              <w:numPr>
                <w:ilvl w:val="1"/>
                <w:numId w:val="12"/>
              </w:numPr>
            </w:pPr>
          </w:p>
        </w:tc>
        <w:tc>
          <w:tcPr>
            <w:tcW w:w="4374" w:type="pct"/>
          </w:tcPr>
          <w:p w14:paraId="519D2119" w14:textId="77777777" w:rsidR="00E618CE" w:rsidRPr="00881BF9" w:rsidRDefault="00E618CE">
            <w:r w:rsidRPr="00881BF9">
              <w:t>diegimo veiklų aprašymai;</w:t>
            </w:r>
          </w:p>
        </w:tc>
      </w:tr>
      <w:tr w:rsidR="00881BF9" w:rsidRPr="00881BF9" w14:paraId="7E8AD97C" w14:textId="77777777">
        <w:tc>
          <w:tcPr>
            <w:tcW w:w="626" w:type="pct"/>
          </w:tcPr>
          <w:p w14:paraId="1F12876A" w14:textId="77777777" w:rsidR="00E618CE" w:rsidRPr="00881BF9" w:rsidRDefault="00E618CE" w:rsidP="00AF0807">
            <w:pPr>
              <w:pStyle w:val="Sraopastraipa"/>
              <w:numPr>
                <w:ilvl w:val="1"/>
                <w:numId w:val="12"/>
              </w:numPr>
            </w:pPr>
          </w:p>
        </w:tc>
        <w:tc>
          <w:tcPr>
            <w:tcW w:w="4374" w:type="pct"/>
          </w:tcPr>
          <w:p w14:paraId="24E19E83" w14:textId="77777777" w:rsidR="00E618CE" w:rsidRPr="00881BF9" w:rsidRDefault="00E618CE">
            <w:r w:rsidRPr="00881BF9">
              <w:t>diegimo veiklų grafikas;</w:t>
            </w:r>
          </w:p>
        </w:tc>
      </w:tr>
      <w:tr w:rsidR="00881BF9" w:rsidRPr="00881BF9" w14:paraId="67125D41" w14:textId="77777777">
        <w:tc>
          <w:tcPr>
            <w:tcW w:w="626" w:type="pct"/>
          </w:tcPr>
          <w:p w14:paraId="2FC65858" w14:textId="77777777" w:rsidR="00E618CE" w:rsidRPr="00881BF9" w:rsidRDefault="00E618CE" w:rsidP="00AF0807">
            <w:pPr>
              <w:pStyle w:val="Sraopastraipa"/>
              <w:numPr>
                <w:ilvl w:val="1"/>
                <w:numId w:val="12"/>
              </w:numPr>
            </w:pPr>
          </w:p>
        </w:tc>
        <w:tc>
          <w:tcPr>
            <w:tcW w:w="4374" w:type="pct"/>
          </w:tcPr>
          <w:p w14:paraId="6737E9D4" w14:textId="77777777" w:rsidR="00E618CE" w:rsidRPr="00881BF9" w:rsidRDefault="00E618CE">
            <w:r w:rsidRPr="00881BF9">
              <w:t>diegimo schema;</w:t>
            </w:r>
          </w:p>
        </w:tc>
      </w:tr>
      <w:tr w:rsidR="00881BF9" w:rsidRPr="00881BF9" w14:paraId="2E1ADB9E" w14:textId="77777777">
        <w:tc>
          <w:tcPr>
            <w:tcW w:w="626" w:type="pct"/>
          </w:tcPr>
          <w:p w14:paraId="46906E64" w14:textId="77777777" w:rsidR="00E618CE" w:rsidRPr="00881BF9" w:rsidRDefault="00E618CE" w:rsidP="00AF0807">
            <w:pPr>
              <w:pStyle w:val="Sraopastraipa"/>
              <w:numPr>
                <w:ilvl w:val="1"/>
                <w:numId w:val="12"/>
              </w:numPr>
            </w:pPr>
          </w:p>
        </w:tc>
        <w:tc>
          <w:tcPr>
            <w:tcW w:w="4374" w:type="pct"/>
          </w:tcPr>
          <w:p w14:paraId="2DE7BBC2" w14:textId="77777777" w:rsidR="00E618CE" w:rsidRPr="00881BF9" w:rsidRDefault="00E618CE">
            <w:r w:rsidRPr="00881BF9">
              <w:t>techniniai reikalavimai debesijos paslaugoms (reikiamas operatyviosios atminties kiekis, virtualių procesorių kiekis, duomenų saugyklų talpa ir kt.).</w:t>
            </w:r>
          </w:p>
        </w:tc>
      </w:tr>
      <w:tr w:rsidR="00881BF9" w:rsidRPr="00881BF9" w14:paraId="54FF0CFE" w14:textId="77777777">
        <w:tc>
          <w:tcPr>
            <w:tcW w:w="626" w:type="pct"/>
          </w:tcPr>
          <w:p w14:paraId="57680394" w14:textId="77777777" w:rsidR="00E618CE" w:rsidRPr="00881BF9" w:rsidRDefault="00E618CE" w:rsidP="00AF0807">
            <w:pPr>
              <w:pStyle w:val="Sraopastraipa"/>
              <w:numPr>
                <w:ilvl w:val="0"/>
                <w:numId w:val="12"/>
              </w:numPr>
            </w:pPr>
          </w:p>
        </w:tc>
        <w:tc>
          <w:tcPr>
            <w:tcW w:w="4374" w:type="pct"/>
          </w:tcPr>
          <w:p w14:paraId="4C5E3409" w14:textId="7EDB8A2D" w:rsidR="00E618CE" w:rsidRPr="00881BF9" w:rsidRDefault="00E618CE">
            <w:r w:rsidRPr="00881BF9">
              <w:t xml:space="preserve">Sprendimas turi būti įdiegtas </w:t>
            </w:r>
            <w:r w:rsidR="000D400A" w:rsidRPr="00881BF9">
              <w:t>Perkančiosios organizacijos</w:t>
            </w:r>
            <w:r w:rsidRPr="00881BF9">
              <w:t xml:space="preserve"> infrastruktūroje.</w:t>
            </w:r>
          </w:p>
        </w:tc>
      </w:tr>
      <w:tr w:rsidR="00881BF9" w:rsidRPr="00881BF9" w14:paraId="34EA1B4A" w14:textId="77777777">
        <w:tc>
          <w:tcPr>
            <w:tcW w:w="626" w:type="pct"/>
          </w:tcPr>
          <w:p w14:paraId="0DFCB3D5" w14:textId="77777777" w:rsidR="008B208D" w:rsidRPr="00881BF9" w:rsidRDefault="008B208D" w:rsidP="00AF0807">
            <w:pPr>
              <w:pStyle w:val="Sraopastraipa"/>
              <w:numPr>
                <w:ilvl w:val="0"/>
                <w:numId w:val="12"/>
              </w:numPr>
            </w:pPr>
          </w:p>
        </w:tc>
        <w:tc>
          <w:tcPr>
            <w:tcW w:w="4374" w:type="pct"/>
          </w:tcPr>
          <w:p w14:paraId="328BB6A1" w14:textId="72D68C35" w:rsidR="008B208D" w:rsidRPr="00881BF9" w:rsidRDefault="008B208D">
            <w:r w:rsidRPr="00881BF9">
              <w:t xml:space="preserve">Diegimo metu </w:t>
            </w:r>
            <w:r w:rsidR="001B0B87" w:rsidRPr="00881BF9">
              <w:t>Diegėjas turi peržiūrėti ir tinkamai sukonfigūruoti esamus tinklo apsaugos nustatymus.</w:t>
            </w:r>
          </w:p>
        </w:tc>
      </w:tr>
      <w:tr w:rsidR="00881BF9" w:rsidRPr="00881BF9" w14:paraId="680C43C5" w14:textId="77777777">
        <w:tc>
          <w:tcPr>
            <w:tcW w:w="626" w:type="pct"/>
          </w:tcPr>
          <w:p w14:paraId="57A2504D" w14:textId="77777777" w:rsidR="00E618CE" w:rsidRPr="00881BF9" w:rsidRDefault="00E618CE" w:rsidP="00AF0807">
            <w:pPr>
              <w:pStyle w:val="Sraopastraipa"/>
              <w:numPr>
                <w:ilvl w:val="0"/>
                <w:numId w:val="12"/>
              </w:numPr>
            </w:pPr>
          </w:p>
        </w:tc>
        <w:tc>
          <w:tcPr>
            <w:tcW w:w="4374" w:type="pct"/>
          </w:tcPr>
          <w:p w14:paraId="08EF869F" w14:textId="77777777" w:rsidR="00E618CE" w:rsidRPr="00881BF9" w:rsidRDefault="00E618CE">
            <w:r w:rsidRPr="00881BF9">
              <w:t>Diegimo schema turi būti sudaryta laikantis Perkančiosios organizacijos reikalavimų saugumui, greitaveikai, naudojamumui ir kt.</w:t>
            </w:r>
          </w:p>
        </w:tc>
      </w:tr>
      <w:tr w:rsidR="00881BF9" w:rsidRPr="00881BF9" w14:paraId="251DB521" w14:textId="77777777">
        <w:tc>
          <w:tcPr>
            <w:tcW w:w="626" w:type="pct"/>
          </w:tcPr>
          <w:p w14:paraId="3990DDBE" w14:textId="77777777" w:rsidR="00E618CE" w:rsidRPr="00881BF9" w:rsidRDefault="00E618CE" w:rsidP="00AF0807">
            <w:pPr>
              <w:pStyle w:val="Sraopastraipa"/>
              <w:numPr>
                <w:ilvl w:val="0"/>
                <w:numId w:val="12"/>
              </w:numPr>
            </w:pPr>
          </w:p>
        </w:tc>
        <w:tc>
          <w:tcPr>
            <w:tcW w:w="4374" w:type="pct"/>
          </w:tcPr>
          <w:p w14:paraId="0597A190" w14:textId="53E8117F" w:rsidR="00E618CE" w:rsidRPr="00881BF9" w:rsidRDefault="00E618CE">
            <w:r w:rsidRPr="00881BF9">
              <w:t>Atlikus diegimą turi būti įsitikinta, kad visi VRKIS komponentai veikia ir yra pasiekiami iš išorinių tinklų, jei tai yra būtina.</w:t>
            </w:r>
          </w:p>
        </w:tc>
      </w:tr>
      <w:tr w:rsidR="00881BF9" w:rsidRPr="00881BF9" w14:paraId="34A07FC4" w14:textId="77777777">
        <w:tc>
          <w:tcPr>
            <w:tcW w:w="626" w:type="pct"/>
          </w:tcPr>
          <w:p w14:paraId="6CBF697D" w14:textId="77777777" w:rsidR="00E618CE" w:rsidRPr="00881BF9" w:rsidRDefault="00E618CE" w:rsidP="00AF0807">
            <w:pPr>
              <w:pStyle w:val="Sraopastraipa"/>
              <w:numPr>
                <w:ilvl w:val="0"/>
                <w:numId w:val="12"/>
              </w:numPr>
            </w:pPr>
          </w:p>
        </w:tc>
        <w:tc>
          <w:tcPr>
            <w:tcW w:w="4374" w:type="pct"/>
          </w:tcPr>
          <w:p w14:paraId="063EDC92" w14:textId="0FBB0314" w:rsidR="00E618CE" w:rsidRPr="00881BF9" w:rsidRDefault="00E618CE">
            <w:r w:rsidRPr="00881BF9">
              <w:t>Diegėjas turi parengti VRKIS diegimo ir eksploatavimo instrukciją, kurioje turi būti pateikiama:</w:t>
            </w:r>
          </w:p>
        </w:tc>
      </w:tr>
      <w:tr w:rsidR="00881BF9" w:rsidRPr="00881BF9" w14:paraId="3E44617C" w14:textId="77777777">
        <w:tc>
          <w:tcPr>
            <w:tcW w:w="626" w:type="pct"/>
          </w:tcPr>
          <w:p w14:paraId="6A167B63" w14:textId="77777777" w:rsidR="00E618CE" w:rsidRPr="00881BF9" w:rsidRDefault="00E618CE" w:rsidP="00AF0807">
            <w:pPr>
              <w:pStyle w:val="Sraopastraipa"/>
              <w:numPr>
                <w:ilvl w:val="1"/>
                <w:numId w:val="12"/>
              </w:numPr>
            </w:pPr>
          </w:p>
        </w:tc>
        <w:tc>
          <w:tcPr>
            <w:tcW w:w="4374" w:type="pct"/>
          </w:tcPr>
          <w:p w14:paraId="7B887D85" w14:textId="6A8C4441" w:rsidR="00E618CE" w:rsidRPr="00881BF9" w:rsidRDefault="00E618CE">
            <w:r w:rsidRPr="00881BF9">
              <w:t>VRKIS diegimo ir konfigūravimo instrukcijos ir procedūros;</w:t>
            </w:r>
          </w:p>
        </w:tc>
      </w:tr>
      <w:tr w:rsidR="00881BF9" w:rsidRPr="00881BF9" w14:paraId="44B2D036" w14:textId="77777777">
        <w:tc>
          <w:tcPr>
            <w:tcW w:w="626" w:type="pct"/>
          </w:tcPr>
          <w:p w14:paraId="176AE401" w14:textId="77777777" w:rsidR="00E618CE" w:rsidRPr="00881BF9" w:rsidRDefault="00E618CE" w:rsidP="00AF0807">
            <w:pPr>
              <w:pStyle w:val="Sraopastraipa"/>
              <w:numPr>
                <w:ilvl w:val="1"/>
                <w:numId w:val="12"/>
              </w:numPr>
            </w:pPr>
          </w:p>
        </w:tc>
        <w:tc>
          <w:tcPr>
            <w:tcW w:w="4374" w:type="pct"/>
          </w:tcPr>
          <w:p w14:paraId="7AB9CB22" w14:textId="65C1A517" w:rsidR="00E618CE" w:rsidRPr="00881BF9" w:rsidRDefault="00E618CE">
            <w:r w:rsidRPr="00881BF9">
              <w:t>automatinio ir rankinio informacijos apdorojimo bei tvarkymo instrukcijos;</w:t>
            </w:r>
          </w:p>
        </w:tc>
      </w:tr>
      <w:tr w:rsidR="00881BF9" w:rsidRPr="00881BF9" w14:paraId="07E9C0C3" w14:textId="77777777">
        <w:tc>
          <w:tcPr>
            <w:tcW w:w="626" w:type="pct"/>
          </w:tcPr>
          <w:p w14:paraId="48BFD7E0" w14:textId="77777777" w:rsidR="00E618CE" w:rsidRPr="00881BF9" w:rsidRDefault="00E618CE" w:rsidP="00AF0807">
            <w:pPr>
              <w:pStyle w:val="Sraopastraipa"/>
              <w:numPr>
                <w:ilvl w:val="1"/>
                <w:numId w:val="12"/>
              </w:numPr>
            </w:pPr>
          </w:p>
        </w:tc>
        <w:tc>
          <w:tcPr>
            <w:tcW w:w="4374" w:type="pct"/>
          </w:tcPr>
          <w:p w14:paraId="02C9846B" w14:textId="2AFC2F36" w:rsidR="00E618CE" w:rsidRPr="00881BF9" w:rsidRDefault="00E618CE">
            <w:r w:rsidRPr="00881BF9">
              <w:t>atsarginių kopijų darymo procedūros;</w:t>
            </w:r>
          </w:p>
        </w:tc>
      </w:tr>
      <w:tr w:rsidR="00881BF9" w:rsidRPr="00881BF9" w14:paraId="0DEF4D25" w14:textId="77777777">
        <w:tc>
          <w:tcPr>
            <w:tcW w:w="626" w:type="pct"/>
          </w:tcPr>
          <w:p w14:paraId="354B96FC" w14:textId="77777777" w:rsidR="00E618CE" w:rsidRPr="00881BF9" w:rsidRDefault="00E618CE" w:rsidP="00AF0807">
            <w:pPr>
              <w:pStyle w:val="Sraopastraipa"/>
              <w:numPr>
                <w:ilvl w:val="1"/>
                <w:numId w:val="12"/>
              </w:numPr>
            </w:pPr>
          </w:p>
        </w:tc>
        <w:tc>
          <w:tcPr>
            <w:tcW w:w="4374" w:type="pct"/>
          </w:tcPr>
          <w:p w14:paraId="2FEC0E5A" w14:textId="196E47F1" w:rsidR="00E618CE" w:rsidRPr="00881BF9" w:rsidRDefault="00E618CE">
            <w:r w:rsidRPr="00881BF9">
              <w:t>laiko planavimo reikalavimai (nustatymai), įskaitant tarpusavio priklausomybę su kitomis informacinėmis sistemomis, anksčiausią darbo pradžios ir vėliausią darbo pabaigos laiką;</w:t>
            </w:r>
          </w:p>
        </w:tc>
      </w:tr>
      <w:tr w:rsidR="00881BF9" w:rsidRPr="00881BF9" w14:paraId="4B349F96" w14:textId="77777777">
        <w:tc>
          <w:tcPr>
            <w:tcW w:w="626" w:type="pct"/>
          </w:tcPr>
          <w:p w14:paraId="7995EEFE" w14:textId="77777777" w:rsidR="00E618CE" w:rsidRPr="00881BF9" w:rsidRDefault="00E618CE" w:rsidP="00AF0807">
            <w:pPr>
              <w:pStyle w:val="Sraopastraipa"/>
              <w:numPr>
                <w:ilvl w:val="1"/>
                <w:numId w:val="12"/>
              </w:numPr>
            </w:pPr>
          </w:p>
        </w:tc>
        <w:tc>
          <w:tcPr>
            <w:tcW w:w="4374" w:type="pct"/>
          </w:tcPr>
          <w:p w14:paraId="07FE8B5A" w14:textId="407BB3C7" w:rsidR="00E618CE" w:rsidRPr="00881BF9" w:rsidRDefault="00E618CE">
            <w:r w:rsidRPr="00881BF9">
              <w:t>klaidų ir kitų išskirtinių būsenų, kurios galėtų atsirasti dirbant su VRKIS, apdorojimo instrukcijos, įskaitant VRKIS paslaugų priemonių naudojimo apribojimus;</w:t>
            </w:r>
          </w:p>
        </w:tc>
      </w:tr>
      <w:tr w:rsidR="00881BF9" w:rsidRPr="00881BF9" w14:paraId="4812B7B9" w14:textId="77777777">
        <w:tc>
          <w:tcPr>
            <w:tcW w:w="626" w:type="pct"/>
          </w:tcPr>
          <w:p w14:paraId="58C1520F" w14:textId="77777777" w:rsidR="00E618CE" w:rsidRPr="00881BF9" w:rsidRDefault="00E618CE" w:rsidP="00AF0807">
            <w:pPr>
              <w:pStyle w:val="Sraopastraipa"/>
              <w:numPr>
                <w:ilvl w:val="1"/>
                <w:numId w:val="12"/>
              </w:numPr>
            </w:pPr>
          </w:p>
        </w:tc>
        <w:tc>
          <w:tcPr>
            <w:tcW w:w="4374" w:type="pct"/>
          </w:tcPr>
          <w:p w14:paraId="0B75FA5F" w14:textId="31239C51" w:rsidR="00E618CE" w:rsidRPr="00881BF9" w:rsidRDefault="00E618CE">
            <w:r w:rsidRPr="00881BF9">
              <w:t>pagalbos ir problemos perdavimo spręsti kitiems kontaktai, įskaitant Diegėjo kontaktus, naudojamus netikėtų eksploatavimo ar techninių sunkumų atveju;</w:t>
            </w:r>
          </w:p>
        </w:tc>
      </w:tr>
      <w:tr w:rsidR="00881BF9" w:rsidRPr="00881BF9" w14:paraId="0B5640B1" w14:textId="77777777">
        <w:tc>
          <w:tcPr>
            <w:tcW w:w="626" w:type="pct"/>
          </w:tcPr>
          <w:p w14:paraId="5AF9014B" w14:textId="77777777" w:rsidR="00E618CE" w:rsidRPr="00881BF9" w:rsidRDefault="00E618CE" w:rsidP="00AF0807">
            <w:pPr>
              <w:pStyle w:val="Sraopastraipa"/>
              <w:numPr>
                <w:ilvl w:val="1"/>
                <w:numId w:val="12"/>
              </w:numPr>
            </w:pPr>
          </w:p>
        </w:tc>
        <w:tc>
          <w:tcPr>
            <w:tcW w:w="4374" w:type="pct"/>
          </w:tcPr>
          <w:p w14:paraId="1DB38732" w14:textId="3B9CA6DC" w:rsidR="00E618CE" w:rsidRPr="00881BF9" w:rsidRDefault="00E618CE">
            <w:r w:rsidRPr="00881BF9">
              <w:t>VRKIS pakartotinio paleidimo procedūros, skirtos naudoti VRKIS sutrikimo atveju;</w:t>
            </w:r>
          </w:p>
        </w:tc>
      </w:tr>
      <w:tr w:rsidR="00881BF9" w:rsidRPr="00881BF9" w14:paraId="750B8ACB" w14:textId="77777777">
        <w:tc>
          <w:tcPr>
            <w:tcW w:w="626" w:type="pct"/>
          </w:tcPr>
          <w:p w14:paraId="1F60AE93" w14:textId="77777777" w:rsidR="00E618CE" w:rsidRPr="00881BF9" w:rsidRDefault="00E618CE" w:rsidP="00AF0807">
            <w:pPr>
              <w:pStyle w:val="Sraopastraipa"/>
              <w:numPr>
                <w:ilvl w:val="1"/>
                <w:numId w:val="12"/>
              </w:numPr>
            </w:pPr>
          </w:p>
        </w:tc>
        <w:tc>
          <w:tcPr>
            <w:tcW w:w="4374" w:type="pct"/>
          </w:tcPr>
          <w:p w14:paraId="5B15F958" w14:textId="15C8F45E" w:rsidR="00E618CE" w:rsidRPr="00881BF9" w:rsidRDefault="00E618CE">
            <w:r w:rsidRPr="00881BF9">
              <w:t>audito sekos ir VRKIS audito žurnalo duomenų tvarkymo aprašymas;</w:t>
            </w:r>
          </w:p>
        </w:tc>
      </w:tr>
      <w:tr w:rsidR="00881BF9" w:rsidRPr="00881BF9" w14:paraId="34DC96EA" w14:textId="77777777">
        <w:tc>
          <w:tcPr>
            <w:tcW w:w="626" w:type="pct"/>
          </w:tcPr>
          <w:p w14:paraId="699174B4" w14:textId="77777777" w:rsidR="00E618CE" w:rsidRPr="00881BF9" w:rsidRDefault="00E618CE" w:rsidP="00AF0807">
            <w:pPr>
              <w:pStyle w:val="Sraopastraipa"/>
              <w:numPr>
                <w:ilvl w:val="1"/>
                <w:numId w:val="12"/>
              </w:numPr>
            </w:pPr>
          </w:p>
        </w:tc>
        <w:tc>
          <w:tcPr>
            <w:tcW w:w="4374" w:type="pct"/>
          </w:tcPr>
          <w:p w14:paraId="0C36FEE0" w14:textId="748C97A9" w:rsidR="00E618CE" w:rsidRPr="00881BF9" w:rsidRDefault="00E618CE">
            <w:r w:rsidRPr="00881BF9">
              <w:t>VRKIS stebėsenos procedūros.</w:t>
            </w:r>
          </w:p>
        </w:tc>
      </w:tr>
      <w:tr w:rsidR="00E618CE" w:rsidRPr="00881BF9" w14:paraId="3D87BC27" w14:textId="77777777">
        <w:tc>
          <w:tcPr>
            <w:tcW w:w="626" w:type="pct"/>
          </w:tcPr>
          <w:p w14:paraId="0C525AEC" w14:textId="77777777" w:rsidR="00E618CE" w:rsidRPr="00881BF9" w:rsidRDefault="00E618CE" w:rsidP="00AF0807">
            <w:pPr>
              <w:pStyle w:val="Sraopastraipa"/>
              <w:numPr>
                <w:ilvl w:val="0"/>
                <w:numId w:val="12"/>
              </w:numPr>
            </w:pPr>
          </w:p>
        </w:tc>
        <w:tc>
          <w:tcPr>
            <w:tcW w:w="4374" w:type="pct"/>
          </w:tcPr>
          <w:p w14:paraId="4E76C59B" w14:textId="77777777" w:rsidR="00E618CE" w:rsidRPr="00881BF9" w:rsidRDefault="00E618CE">
            <w:r w:rsidRPr="00881BF9">
              <w:t>Įgyvendinus visas suplanuotas diegimo veiklas, Diegėjas turės parengti diegimo ataskaitą, kurioje būtų aprašyti diegimo veiklų rezultatai, išvados, esant poreikiui nustatytos rizikos ir tolimesnių veiklų rekomendacijos.</w:t>
            </w:r>
          </w:p>
        </w:tc>
      </w:tr>
    </w:tbl>
    <w:p w14:paraId="7F9ABCC5" w14:textId="77777777" w:rsidR="00E618CE" w:rsidRPr="00881BF9" w:rsidRDefault="00E618CE" w:rsidP="00E618CE"/>
    <w:p w14:paraId="7B206179" w14:textId="49188C52" w:rsidR="00E618CE" w:rsidRPr="00881BF9" w:rsidRDefault="00E618CE" w:rsidP="00E618CE">
      <w:pPr>
        <w:pStyle w:val="Antrat2"/>
        <w:ind w:left="567" w:hanging="567"/>
      </w:pPr>
      <w:bookmarkStart w:id="84" w:name="_Toc178546573"/>
      <w:r w:rsidRPr="00881BF9">
        <w:t>Reikalavimai testavimui</w:t>
      </w:r>
      <w:bookmarkEnd w:id="84"/>
    </w:p>
    <w:p w14:paraId="026EEA90" w14:textId="60179310" w:rsidR="00E618CE" w:rsidRPr="00881BF9" w:rsidRDefault="00E618CE" w:rsidP="00E618CE">
      <w:pPr>
        <w:pStyle w:val="Antrat"/>
        <w:keepNext/>
        <w:rPr>
          <w:b w:val="0"/>
          <w:bCs w:val="0"/>
          <w:color w:val="auto"/>
        </w:rPr>
      </w:pPr>
      <w:r w:rsidRPr="00881BF9">
        <w:rPr>
          <w:b w:val="0"/>
          <w:color w:val="auto"/>
          <w:shd w:val="clear" w:color="auto" w:fill="E6E6E6"/>
        </w:rPr>
        <w:fldChar w:fldCharType="begin"/>
      </w:r>
      <w:r w:rsidRPr="00881BF9">
        <w:rPr>
          <w:b w:val="0"/>
          <w:bCs w:val="0"/>
          <w:color w:val="auto"/>
        </w:rPr>
        <w:instrText xml:space="preserve"> STYLEREF 1 \s </w:instrText>
      </w:r>
      <w:r w:rsidRPr="00881BF9">
        <w:rPr>
          <w:b w:val="0"/>
          <w:color w:val="auto"/>
          <w:shd w:val="clear" w:color="auto" w:fill="E6E6E6"/>
        </w:rPr>
        <w:fldChar w:fldCharType="separate"/>
      </w:r>
      <w:r w:rsidR="00881BF9" w:rsidRPr="00881BF9">
        <w:rPr>
          <w:b w:val="0"/>
          <w:bCs w:val="0"/>
          <w:color w:val="auto"/>
        </w:rPr>
        <w:t>10</w:t>
      </w:r>
      <w:r w:rsidRPr="00881BF9">
        <w:rPr>
          <w:b w:val="0"/>
          <w:color w:val="auto"/>
          <w:shd w:val="clear" w:color="auto" w:fill="E6E6E6"/>
        </w:rPr>
        <w:fldChar w:fldCharType="end"/>
      </w:r>
      <w:r w:rsidRPr="00881BF9">
        <w:rPr>
          <w:b w:val="0"/>
          <w:bCs w:val="0"/>
          <w:color w:val="auto"/>
        </w:rPr>
        <w:t>.</w:t>
      </w:r>
      <w:r w:rsidRPr="00881BF9">
        <w:rPr>
          <w:b w:val="0"/>
          <w:color w:val="auto"/>
          <w:shd w:val="clear" w:color="auto" w:fill="E6E6E6"/>
        </w:rPr>
        <w:fldChar w:fldCharType="begin"/>
      </w:r>
      <w:r w:rsidRPr="00881BF9">
        <w:rPr>
          <w:b w:val="0"/>
          <w:bCs w:val="0"/>
          <w:color w:val="auto"/>
        </w:rPr>
        <w:instrText xml:space="preserve"> SEQ Table \* ARABIC \s 1 </w:instrText>
      </w:r>
      <w:r w:rsidRPr="00881BF9">
        <w:rPr>
          <w:b w:val="0"/>
          <w:color w:val="auto"/>
          <w:shd w:val="clear" w:color="auto" w:fill="E6E6E6"/>
        </w:rPr>
        <w:fldChar w:fldCharType="separate"/>
      </w:r>
      <w:r w:rsidR="00881BF9" w:rsidRPr="00881BF9">
        <w:rPr>
          <w:b w:val="0"/>
          <w:bCs w:val="0"/>
          <w:color w:val="auto"/>
        </w:rPr>
        <w:t>7</w:t>
      </w:r>
      <w:r w:rsidRPr="00881BF9">
        <w:rPr>
          <w:b w:val="0"/>
          <w:color w:val="auto"/>
          <w:shd w:val="clear" w:color="auto" w:fill="E6E6E6"/>
        </w:rPr>
        <w:fldChar w:fldCharType="end"/>
      </w:r>
      <w:r w:rsidRPr="00881BF9">
        <w:rPr>
          <w:b w:val="0"/>
          <w:bCs w:val="0"/>
          <w:color w:val="auto"/>
        </w:rPr>
        <w:t xml:space="preserve"> lentelė. Reikalavimai testavimui</w:t>
      </w:r>
    </w:p>
    <w:tbl>
      <w:tblPr>
        <w:tblStyle w:val="Lentelstinklelis"/>
        <w:tblW w:w="5000" w:type="pct"/>
        <w:tblLook w:val="04A0" w:firstRow="1" w:lastRow="0" w:firstColumn="1" w:lastColumn="0" w:noHBand="0" w:noVBand="1"/>
      </w:tblPr>
      <w:tblGrid>
        <w:gridCol w:w="1129"/>
        <w:gridCol w:w="7890"/>
      </w:tblGrid>
      <w:tr w:rsidR="00881BF9" w:rsidRPr="00881BF9" w14:paraId="2EF4E536" w14:textId="77777777" w:rsidTr="7E85B070">
        <w:trPr>
          <w:tblHeader/>
        </w:trPr>
        <w:tc>
          <w:tcPr>
            <w:tcW w:w="626" w:type="pct"/>
            <w:shd w:val="clear" w:color="auto" w:fill="F2F2F2" w:themeFill="background1" w:themeFillShade="F2"/>
            <w:vAlign w:val="center"/>
          </w:tcPr>
          <w:p w14:paraId="7429431E" w14:textId="77777777" w:rsidR="00E618CE" w:rsidRPr="00881BF9" w:rsidRDefault="00E618CE">
            <w:pPr>
              <w:jc w:val="left"/>
              <w:rPr>
                <w:b/>
                <w:bCs/>
              </w:rPr>
            </w:pPr>
            <w:r w:rsidRPr="00881BF9">
              <w:rPr>
                <w:b/>
                <w:bCs/>
              </w:rPr>
              <w:t>Nr.</w:t>
            </w:r>
          </w:p>
        </w:tc>
        <w:tc>
          <w:tcPr>
            <w:tcW w:w="4374" w:type="pct"/>
            <w:shd w:val="clear" w:color="auto" w:fill="F2F2F2" w:themeFill="background1" w:themeFillShade="F2"/>
            <w:vAlign w:val="center"/>
          </w:tcPr>
          <w:p w14:paraId="6E00C791" w14:textId="77777777" w:rsidR="00E618CE" w:rsidRPr="00881BF9" w:rsidRDefault="00E618CE">
            <w:pPr>
              <w:jc w:val="left"/>
              <w:rPr>
                <w:b/>
                <w:bCs/>
              </w:rPr>
            </w:pPr>
            <w:r w:rsidRPr="00881BF9">
              <w:rPr>
                <w:b/>
                <w:bCs/>
              </w:rPr>
              <w:t>Reikalavimas</w:t>
            </w:r>
          </w:p>
        </w:tc>
      </w:tr>
      <w:tr w:rsidR="00881BF9" w:rsidRPr="00881BF9" w14:paraId="624EF27A" w14:textId="77777777" w:rsidTr="7E85B070">
        <w:tc>
          <w:tcPr>
            <w:tcW w:w="626" w:type="pct"/>
          </w:tcPr>
          <w:p w14:paraId="040A12E0" w14:textId="77777777" w:rsidR="00E618CE" w:rsidRPr="00881BF9" w:rsidRDefault="00E618CE" w:rsidP="00AF0807">
            <w:pPr>
              <w:pStyle w:val="Sraopastraipa"/>
              <w:numPr>
                <w:ilvl w:val="0"/>
                <w:numId w:val="12"/>
              </w:numPr>
            </w:pPr>
          </w:p>
        </w:tc>
        <w:tc>
          <w:tcPr>
            <w:tcW w:w="4374" w:type="pct"/>
          </w:tcPr>
          <w:p w14:paraId="1182CF14" w14:textId="4DFCD4DC" w:rsidR="00E618CE" w:rsidRPr="00881BF9" w:rsidRDefault="00E618CE">
            <w:r w:rsidRPr="00881BF9">
              <w:t>VRKIS kūrimo metu turi būti įgyvendintas sukurtų funkcinių komponentų vidinis testavimas (konstravimo etapo metu Diegėjas turi įgyvendinti savarankiškai) ir funkcinis testavimas (priėmimo testavimo etapo metu Diegėjas turi dalyvauti jį vykdant kartu su Perkančiąja organizacija), remiantis iš anksto parengtais testavimo planu ir metodika</w:t>
            </w:r>
            <w:r w:rsidR="14AA1F17" w:rsidRPr="00881BF9">
              <w:t>,</w:t>
            </w:r>
            <w:r w:rsidRPr="00881BF9">
              <w:t xml:space="preserve"> bei testavimo scenarijais.</w:t>
            </w:r>
          </w:p>
        </w:tc>
      </w:tr>
      <w:tr w:rsidR="00881BF9" w:rsidRPr="00881BF9" w14:paraId="597B6AC8" w14:textId="77777777" w:rsidTr="7E85B070">
        <w:tc>
          <w:tcPr>
            <w:tcW w:w="626" w:type="pct"/>
          </w:tcPr>
          <w:p w14:paraId="09B925B7" w14:textId="77777777" w:rsidR="00E618CE" w:rsidRPr="00881BF9" w:rsidRDefault="00E618CE" w:rsidP="00AF0807">
            <w:pPr>
              <w:pStyle w:val="Sraopastraipa"/>
              <w:numPr>
                <w:ilvl w:val="0"/>
                <w:numId w:val="12"/>
              </w:numPr>
            </w:pPr>
          </w:p>
        </w:tc>
        <w:tc>
          <w:tcPr>
            <w:tcW w:w="4374" w:type="pct"/>
          </w:tcPr>
          <w:p w14:paraId="1EE88678" w14:textId="2F0EC1B9" w:rsidR="00E618CE" w:rsidRPr="00881BF9" w:rsidRDefault="00E618CE">
            <w:r w:rsidRPr="00881BF9">
              <w:t>Diegėjas turi parengti testavimo planą, kuriame turi būti pateikiama:</w:t>
            </w:r>
          </w:p>
        </w:tc>
      </w:tr>
      <w:tr w:rsidR="00881BF9" w:rsidRPr="00881BF9" w14:paraId="5FAF720E" w14:textId="77777777" w:rsidTr="7E85B070">
        <w:tc>
          <w:tcPr>
            <w:tcW w:w="626" w:type="pct"/>
          </w:tcPr>
          <w:p w14:paraId="6EBC558B" w14:textId="77777777" w:rsidR="00E618CE" w:rsidRPr="00881BF9" w:rsidRDefault="00E618CE" w:rsidP="00AF0807">
            <w:pPr>
              <w:pStyle w:val="Sraopastraipa"/>
              <w:numPr>
                <w:ilvl w:val="1"/>
                <w:numId w:val="12"/>
              </w:numPr>
            </w:pPr>
          </w:p>
        </w:tc>
        <w:tc>
          <w:tcPr>
            <w:tcW w:w="4374" w:type="pct"/>
          </w:tcPr>
          <w:p w14:paraId="4A2A9BFF" w14:textId="7687A077" w:rsidR="00E618CE" w:rsidRPr="00881BF9" w:rsidRDefault="00E618CE">
            <w:r w:rsidRPr="00881BF9">
              <w:t>testavimo vykdymo ir klaidų</w:t>
            </w:r>
            <w:r w:rsidR="4B98309E" w:rsidRPr="00881BF9">
              <w:t>,</w:t>
            </w:r>
            <w:r w:rsidRPr="00881BF9">
              <w:t xml:space="preserve"> bei trūkumų (funkcinių neatitikčių) fiksavimo tvarka;</w:t>
            </w:r>
          </w:p>
        </w:tc>
      </w:tr>
      <w:tr w:rsidR="00881BF9" w:rsidRPr="00881BF9" w14:paraId="1FA60396" w14:textId="77777777" w:rsidTr="7E85B070">
        <w:tc>
          <w:tcPr>
            <w:tcW w:w="626" w:type="pct"/>
          </w:tcPr>
          <w:p w14:paraId="36342EDA" w14:textId="77777777" w:rsidR="00E618CE" w:rsidRPr="00881BF9" w:rsidRDefault="00E618CE" w:rsidP="00AF0807">
            <w:pPr>
              <w:pStyle w:val="Sraopastraipa"/>
              <w:numPr>
                <w:ilvl w:val="1"/>
                <w:numId w:val="12"/>
              </w:numPr>
            </w:pPr>
          </w:p>
        </w:tc>
        <w:tc>
          <w:tcPr>
            <w:tcW w:w="4374" w:type="pct"/>
          </w:tcPr>
          <w:p w14:paraId="0AF622E9" w14:textId="291CFBD1" w:rsidR="00E618CE" w:rsidRPr="00881BF9" w:rsidRDefault="00E618CE">
            <w:r w:rsidRPr="00881BF9">
              <w:t>testavimo dalyvių atsakomybės;</w:t>
            </w:r>
          </w:p>
        </w:tc>
      </w:tr>
      <w:tr w:rsidR="00881BF9" w:rsidRPr="00881BF9" w14:paraId="6D3EA2CF" w14:textId="77777777" w:rsidTr="7E85B070">
        <w:tc>
          <w:tcPr>
            <w:tcW w:w="626" w:type="pct"/>
          </w:tcPr>
          <w:p w14:paraId="44058D80" w14:textId="77777777" w:rsidR="00E618CE" w:rsidRPr="00881BF9" w:rsidRDefault="00E618CE" w:rsidP="00AF0807">
            <w:pPr>
              <w:pStyle w:val="Sraopastraipa"/>
              <w:numPr>
                <w:ilvl w:val="1"/>
                <w:numId w:val="12"/>
              </w:numPr>
            </w:pPr>
          </w:p>
        </w:tc>
        <w:tc>
          <w:tcPr>
            <w:tcW w:w="4374" w:type="pct"/>
          </w:tcPr>
          <w:p w14:paraId="24124DC7" w14:textId="798CBF9C" w:rsidR="00E618CE" w:rsidRPr="00881BF9" w:rsidRDefault="00E618CE">
            <w:r w:rsidRPr="00881BF9">
              <w:t>testavimo veiklų grafikas;</w:t>
            </w:r>
          </w:p>
        </w:tc>
      </w:tr>
      <w:tr w:rsidR="00881BF9" w:rsidRPr="00881BF9" w14:paraId="2B9D2640" w14:textId="77777777" w:rsidTr="7E85B070">
        <w:tc>
          <w:tcPr>
            <w:tcW w:w="626" w:type="pct"/>
          </w:tcPr>
          <w:p w14:paraId="4ABC5DBB" w14:textId="77777777" w:rsidR="00E618CE" w:rsidRPr="00881BF9" w:rsidRDefault="00E618CE" w:rsidP="00AF0807">
            <w:pPr>
              <w:pStyle w:val="Sraopastraipa"/>
              <w:numPr>
                <w:ilvl w:val="1"/>
                <w:numId w:val="12"/>
              </w:numPr>
            </w:pPr>
          </w:p>
        </w:tc>
        <w:tc>
          <w:tcPr>
            <w:tcW w:w="4374" w:type="pct"/>
          </w:tcPr>
          <w:p w14:paraId="3764A866" w14:textId="378ED5AC" w:rsidR="00E618CE" w:rsidRPr="00881BF9" w:rsidRDefault="00E618CE">
            <w:r w:rsidRPr="00881BF9">
              <w:t>testavimo priėmimo kriterijai.</w:t>
            </w:r>
          </w:p>
        </w:tc>
      </w:tr>
      <w:tr w:rsidR="00881BF9" w:rsidRPr="00881BF9" w14:paraId="4792FF58" w14:textId="77777777" w:rsidTr="7E85B070">
        <w:tc>
          <w:tcPr>
            <w:tcW w:w="626" w:type="pct"/>
          </w:tcPr>
          <w:p w14:paraId="6FD8CC0F" w14:textId="77777777" w:rsidR="00E618CE" w:rsidRPr="00881BF9" w:rsidRDefault="00E618CE" w:rsidP="00AF0807">
            <w:pPr>
              <w:pStyle w:val="Sraopastraipa"/>
              <w:numPr>
                <w:ilvl w:val="0"/>
                <w:numId w:val="12"/>
              </w:numPr>
            </w:pPr>
          </w:p>
        </w:tc>
        <w:tc>
          <w:tcPr>
            <w:tcW w:w="4374" w:type="pct"/>
          </w:tcPr>
          <w:p w14:paraId="6B19605F" w14:textId="0C0CE9DF" w:rsidR="00E618CE" w:rsidRPr="00881BF9" w:rsidRDefault="00E618CE">
            <w:r w:rsidRPr="00881BF9">
              <w:t>Diegėjas turi parengti testavimo scenarijus, kurie būtų skirti ištestuoti visus funkcinius reikalavimus.</w:t>
            </w:r>
          </w:p>
        </w:tc>
      </w:tr>
      <w:tr w:rsidR="00881BF9" w:rsidRPr="00881BF9" w14:paraId="46A6298C" w14:textId="77777777" w:rsidTr="7E85B070">
        <w:tc>
          <w:tcPr>
            <w:tcW w:w="626" w:type="pct"/>
          </w:tcPr>
          <w:p w14:paraId="6D33C837" w14:textId="77777777" w:rsidR="00E618CE" w:rsidRPr="00881BF9" w:rsidRDefault="00E618CE" w:rsidP="00AF0807">
            <w:pPr>
              <w:pStyle w:val="Sraopastraipa"/>
              <w:numPr>
                <w:ilvl w:val="0"/>
                <w:numId w:val="12"/>
              </w:numPr>
            </w:pPr>
          </w:p>
        </w:tc>
        <w:tc>
          <w:tcPr>
            <w:tcW w:w="4374" w:type="pct"/>
          </w:tcPr>
          <w:p w14:paraId="7694D46C" w14:textId="6674C116" w:rsidR="00E618CE" w:rsidRPr="00881BF9" w:rsidRDefault="00E618CE">
            <w:r w:rsidRPr="00881BF9">
              <w:t>Funkcinis testavimas turi apimti tiek korektiškų, tiek ir nekorektiškų duomenų įvedimą bei reakcijos į pateiktus duomenis tikrinimą.</w:t>
            </w:r>
          </w:p>
        </w:tc>
      </w:tr>
      <w:tr w:rsidR="00881BF9" w:rsidRPr="00881BF9" w14:paraId="23FFE495" w14:textId="77777777" w:rsidTr="7E85B070">
        <w:tc>
          <w:tcPr>
            <w:tcW w:w="626" w:type="pct"/>
          </w:tcPr>
          <w:p w14:paraId="345570F8" w14:textId="77777777" w:rsidR="004556FE" w:rsidRPr="00881BF9" w:rsidRDefault="004556FE" w:rsidP="00AF0807">
            <w:pPr>
              <w:pStyle w:val="Sraopastraipa"/>
              <w:numPr>
                <w:ilvl w:val="0"/>
                <w:numId w:val="12"/>
              </w:numPr>
            </w:pPr>
          </w:p>
        </w:tc>
        <w:tc>
          <w:tcPr>
            <w:tcW w:w="4374" w:type="pct"/>
          </w:tcPr>
          <w:p w14:paraId="4CDBB6C8" w14:textId="32011E8B" w:rsidR="004556FE" w:rsidRPr="00881BF9" w:rsidRDefault="004556FE">
            <w:r w:rsidRPr="00881BF9">
              <w:t xml:space="preserve">Testavimo metu turi būti tikrinamas ne tik funkcionalumų korektiškas veikimas tačiau ir nefunkciniai reikalavimai (pvz. </w:t>
            </w:r>
            <w:r w:rsidR="004F5CB9" w:rsidRPr="00881BF9">
              <w:t xml:space="preserve">tinkamas informacijos pateikimas, kalbos klaidos, naudotojo sąsajos elementų tinkama reakcija į </w:t>
            </w:r>
            <w:r w:rsidR="00E6419B" w:rsidRPr="00881BF9">
              <w:t>naudotojo veiksmus</w:t>
            </w:r>
            <w:r w:rsidR="00D74B4C" w:rsidRPr="00881BF9">
              <w:t xml:space="preserve"> ir t.</w:t>
            </w:r>
            <w:r w:rsidR="008E3DB9" w:rsidRPr="00881BF9">
              <w:t xml:space="preserve"> </w:t>
            </w:r>
            <w:r w:rsidR="00D74B4C" w:rsidRPr="00881BF9">
              <w:t>t.</w:t>
            </w:r>
            <w:r w:rsidRPr="00881BF9">
              <w:t>)</w:t>
            </w:r>
            <w:r w:rsidR="008E3DB9" w:rsidRPr="00881BF9">
              <w:t>.</w:t>
            </w:r>
          </w:p>
        </w:tc>
      </w:tr>
      <w:tr w:rsidR="00881BF9" w:rsidRPr="00881BF9" w14:paraId="50D68AC7" w14:textId="77777777" w:rsidTr="7E85B070">
        <w:tc>
          <w:tcPr>
            <w:tcW w:w="626" w:type="pct"/>
          </w:tcPr>
          <w:p w14:paraId="5776D6C4" w14:textId="77777777" w:rsidR="00E618CE" w:rsidRPr="00881BF9" w:rsidRDefault="00E618CE" w:rsidP="00AF0807">
            <w:pPr>
              <w:pStyle w:val="Sraopastraipa"/>
              <w:numPr>
                <w:ilvl w:val="0"/>
                <w:numId w:val="12"/>
              </w:numPr>
            </w:pPr>
          </w:p>
        </w:tc>
        <w:tc>
          <w:tcPr>
            <w:tcW w:w="4374" w:type="pct"/>
          </w:tcPr>
          <w:p w14:paraId="0519FB9E" w14:textId="53DCF74F" w:rsidR="00E618CE" w:rsidRPr="00881BF9" w:rsidRDefault="00E618CE">
            <w:r w:rsidRPr="00881BF9">
              <w:t xml:space="preserve">Priėmimo testavimas turi būti atliekamas specialiai tam realizuotoje </w:t>
            </w:r>
            <w:r w:rsidR="3E285268" w:rsidRPr="00881BF9">
              <w:t xml:space="preserve">Perkančiosios organizacijos </w:t>
            </w:r>
            <w:r w:rsidRPr="00881BF9">
              <w:t>t</w:t>
            </w:r>
            <w:r w:rsidR="1FFD6FE2" w:rsidRPr="00881BF9">
              <w:t>e</w:t>
            </w:r>
            <w:r w:rsidRPr="00881BF9">
              <w:t xml:space="preserve">stinėje aplinkoje (už kurios parengimą yra atsakingas Diegėjas), skirtoje VRKIS patikrinti prieš diegiant ją </w:t>
            </w:r>
            <w:r w:rsidR="00044EE5" w:rsidRPr="00881BF9">
              <w:t>produkcinėje</w:t>
            </w:r>
            <w:r w:rsidRPr="00881BF9">
              <w:t xml:space="preserve"> aplinkoje. </w:t>
            </w:r>
          </w:p>
        </w:tc>
      </w:tr>
      <w:tr w:rsidR="00881BF9" w:rsidRPr="00881BF9" w14:paraId="5D0564D7" w14:textId="77777777" w:rsidTr="7E85B070">
        <w:tc>
          <w:tcPr>
            <w:tcW w:w="626" w:type="pct"/>
          </w:tcPr>
          <w:p w14:paraId="41FB78E0" w14:textId="77777777" w:rsidR="00E618CE" w:rsidRPr="00881BF9" w:rsidRDefault="00E618CE" w:rsidP="00AF0807">
            <w:pPr>
              <w:pStyle w:val="Sraopastraipa"/>
              <w:numPr>
                <w:ilvl w:val="0"/>
                <w:numId w:val="12"/>
              </w:numPr>
            </w:pPr>
          </w:p>
        </w:tc>
        <w:tc>
          <w:tcPr>
            <w:tcW w:w="4374" w:type="pct"/>
          </w:tcPr>
          <w:p w14:paraId="67590443" w14:textId="2F1E0827" w:rsidR="00E618CE" w:rsidRPr="00881BF9" w:rsidRDefault="00E618CE">
            <w:r w:rsidRPr="00881BF9">
              <w:rPr>
                <w:szCs w:val="24"/>
              </w:rPr>
              <w:t xml:space="preserve">Testavimų metu turi būti registruojamos visos identifikuotos klaidos (problemos) ir jų būsenos. Klaidų registravimui turi būti naudojama specializuota problemų registravimo ir sekimo programinė įranga (angl. </w:t>
            </w:r>
            <w:r w:rsidRPr="00881BF9">
              <w:rPr>
                <w:i/>
                <w:szCs w:val="24"/>
              </w:rPr>
              <w:t>issue tracking software</w:t>
            </w:r>
            <w:r w:rsidRPr="00881BF9">
              <w:rPr>
                <w:szCs w:val="24"/>
              </w:rPr>
              <w:t xml:space="preserve">), pasiekiama naudojant interneto naršyklę. </w:t>
            </w:r>
          </w:p>
        </w:tc>
      </w:tr>
      <w:tr w:rsidR="00881BF9" w:rsidRPr="00881BF9" w14:paraId="4FBC9BB3" w14:textId="77777777" w:rsidTr="7E85B070">
        <w:tc>
          <w:tcPr>
            <w:tcW w:w="626" w:type="pct"/>
          </w:tcPr>
          <w:p w14:paraId="0C8EAE58" w14:textId="77777777" w:rsidR="00E618CE" w:rsidRPr="00881BF9" w:rsidRDefault="00E618CE" w:rsidP="00AF0807">
            <w:pPr>
              <w:pStyle w:val="Sraopastraipa"/>
              <w:numPr>
                <w:ilvl w:val="0"/>
                <w:numId w:val="12"/>
              </w:numPr>
            </w:pPr>
          </w:p>
        </w:tc>
        <w:tc>
          <w:tcPr>
            <w:tcW w:w="4374" w:type="pct"/>
          </w:tcPr>
          <w:p w14:paraId="58C319AB" w14:textId="0B28D709" w:rsidR="00E618CE" w:rsidRPr="00881BF9" w:rsidRDefault="00E618CE">
            <w:r w:rsidRPr="00881BF9">
              <w:t>Diegėjas turi pateikti tokį klaidų (problemų) registravimo įrankį, kuris būtų nuolatos prieinamas internetu Perkančiosios organizacijos atstovams (iki 20 konkurentinių individualių naudotojų), kuriems turi būti prieinamos visos Perkančiosios organizacijos atstovų pateiktos problemos (klaidos). Užregistravus klaidą, jos kortelėje, turi būti pateikiami klaidą registravusio naudotojo identifikaciniai duomenys, leidžiantys įvardinti klaidos registratorių.</w:t>
            </w:r>
          </w:p>
        </w:tc>
      </w:tr>
      <w:tr w:rsidR="00881BF9" w:rsidRPr="00881BF9" w14:paraId="723C74B5" w14:textId="77777777" w:rsidTr="7E85B070">
        <w:tc>
          <w:tcPr>
            <w:tcW w:w="626" w:type="pct"/>
          </w:tcPr>
          <w:p w14:paraId="423C1DE2" w14:textId="77777777" w:rsidR="00E618CE" w:rsidRPr="00881BF9" w:rsidRDefault="00E618CE" w:rsidP="00AF0807">
            <w:pPr>
              <w:pStyle w:val="Sraopastraipa"/>
              <w:numPr>
                <w:ilvl w:val="0"/>
                <w:numId w:val="12"/>
              </w:numPr>
            </w:pPr>
          </w:p>
        </w:tc>
        <w:tc>
          <w:tcPr>
            <w:tcW w:w="4374" w:type="pct"/>
          </w:tcPr>
          <w:p w14:paraId="1753504E" w14:textId="55E654DB" w:rsidR="00E618CE" w:rsidRPr="00881BF9" w:rsidRDefault="00E618CE">
            <w:r w:rsidRPr="00881BF9">
              <w:t>Diegėjas turi parengti ir pateikti visus testavimams reikalingus duomenis, jei tokių duomenų neturi ar negali pateikti Perkančioji organizacija.</w:t>
            </w:r>
          </w:p>
        </w:tc>
      </w:tr>
      <w:tr w:rsidR="00881BF9" w:rsidRPr="00881BF9" w14:paraId="1402CF38" w14:textId="77777777" w:rsidTr="7E85B070">
        <w:tc>
          <w:tcPr>
            <w:tcW w:w="626" w:type="pct"/>
          </w:tcPr>
          <w:p w14:paraId="0721FEF7" w14:textId="77777777" w:rsidR="00E618CE" w:rsidRPr="00881BF9" w:rsidRDefault="00E618CE" w:rsidP="00AF0807">
            <w:pPr>
              <w:pStyle w:val="Sraopastraipa"/>
              <w:numPr>
                <w:ilvl w:val="0"/>
                <w:numId w:val="12"/>
              </w:numPr>
            </w:pPr>
          </w:p>
        </w:tc>
        <w:tc>
          <w:tcPr>
            <w:tcW w:w="4374" w:type="pct"/>
          </w:tcPr>
          <w:p w14:paraId="3E3F0DD7" w14:textId="674DA94A" w:rsidR="00E618CE" w:rsidRPr="00881BF9" w:rsidRDefault="00E618CE">
            <w:r w:rsidRPr="00881BF9">
              <w:t>Priėmimo testavimo metu Perkančioji organizacija sudarys testavimo grupę/ paskirs už testavimą atsakingus asmenis. Diegėjas testuotojams turi sudaryti galimybę naudotis sukurtais funkcionalumais ir pateikti savo pastabas. Atsižvelgiant į pateiktas pastabas, Diegėjas turi patobulinti ištestuotus funkcinius komponentus.</w:t>
            </w:r>
          </w:p>
        </w:tc>
      </w:tr>
      <w:tr w:rsidR="00881BF9" w:rsidRPr="00881BF9" w14:paraId="734F8B43" w14:textId="77777777" w:rsidTr="7E85B070">
        <w:tc>
          <w:tcPr>
            <w:tcW w:w="626" w:type="pct"/>
          </w:tcPr>
          <w:p w14:paraId="15952863" w14:textId="77777777" w:rsidR="00E618CE" w:rsidRPr="00881BF9" w:rsidRDefault="00E618CE" w:rsidP="00AF0807">
            <w:pPr>
              <w:pStyle w:val="Sraopastraipa"/>
              <w:numPr>
                <w:ilvl w:val="0"/>
                <w:numId w:val="12"/>
              </w:numPr>
            </w:pPr>
          </w:p>
        </w:tc>
        <w:tc>
          <w:tcPr>
            <w:tcW w:w="4374" w:type="pct"/>
          </w:tcPr>
          <w:p w14:paraId="163B12DE" w14:textId="6C7847A5" w:rsidR="00E618CE" w:rsidRPr="00881BF9" w:rsidRDefault="00E618CE">
            <w:r w:rsidRPr="00881BF9">
              <w:t>Priėmimo testavimo metu nustatytos klaidos skirstomos į kritines, vidutines ir mažas. Priėmimo testavimas laikomas sėkmingai įgyvendintu tenkinant testavimo plane numatytus priėmimo kriterijus.</w:t>
            </w:r>
          </w:p>
        </w:tc>
      </w:tr>
      <w:tr w:rsidR="00881BF9" w:rsidRPr="00881BF9" w14:paraId="6E48D4D3" w14:textId="77777777" w:rsidTr="7E85B070">
        <w:tc>
          <w:tcPr>
            <w:tcW w:w="626" w:type="pct"/>
          </w:tcPr>
          <w:p w14:paraId="74BF7043" w14:textId="77777777" w:rsidR="00E618CE" w:rsidRPr="00881BF9" w:rsidRDefault="00E618CE" w:rsidP="00AF0807">
            <w:pPr>
              <w:pStyle w:val="Sraopastraipa"/>
              <w:numPr>
                <w:ilvl w:val="0"/>
                <w:numId w:val="12"/>
              </w:numPr>
            </w:pPr>
          </w:p>
        </w:tc>
        <w:tc>
          <w:tcPr>
            <w:tcW w:w="4374" w:type="pct"/>
          </w:tcPr>
          <w:p w14:paraId="6F42BC90" w14:textId="5D6182D2" w:rsidR="00E618CE" w:rsidRPr="00881BF9" w:rsidRDefault="00E618CE">
            <w:r w:rsidRPr="00881BF9">
              <w:t xml:space="preserve">Po kiekvienos testavimo sesijos per su Perkančiąja organizacija suderintą terminą Diegėjas turės pateikti testavimo ataskaitą bei nustatytų klaidų ir trūkumų šalinimo planą ir jas ištaisyti. </w:t>
            </w:r>
          </w:p>
        </w:tc>
      </w:tr>
      <w:tr w:rsidR="00881BF9" w:rsidRPr="00881BF9" w14:paraId="258DF246" w14:textId="77777777" w:rsidTr="7E85B070">
        <w:tc>
          <w:tcPr>
            <w:tcW w:w="626" w:type="pct"/>
          </w:tcPr>
          <w:p w14:paraId="3AA81BC8" w14:textId="77777777" w:rsidR="00E618CE" w:rsidRPr="00881BF9" w:rsidRDefault="00E618CE" w:rsidP="00AF0807">
            <w:pPr>
              <w:pStyle w:val="Sraopastraipa"/>
              <w:numPr>
                <w:ilvl w:val="0"/>
                <w:numId w:val="12"/>
              </w:numPr>
            </w:pPr>
          </w:p>
        </w:tc>
        <w:tc>
          <w:tcPr>
            <w:tcW w:w="4374" w:type="pct"/>
          </w:tcPr>
          <w:p w14:paraId="5E3EAD5F" w14:textId="00E4A083" w:rsidR="00E618CE" w:rsidRPr="00881BF9" w:rsidRDefault="00E618CE">
            <w:r w:rsidRPr="00881BF9">
              <w:t>Tenkinant testavimo plane numatytus priėmimo kriterijus Diegėjas turės parengti Testavimo ataskaitą.</w:t>
            </w:r>
          </w:p>
        </w:tc>
      </w:tr>
      <w:tr w:rsidR="00881BF9" w:rsidRPr="00881BF9" w14:paraId="661123C8" w14:textId="77777777" w:rsidTr="7E85B070">
        <w:tc>
          <w:tcPr>
            <w:tcW w:w="626" w:type="pct"/>
          </w:tcPr>
          <w:p w14:paraId="5A25B049" w14:textId="77777777" w:rsidR="00E90413" w:rsidRPr="00881BF9" w:rsidRDefault="00E90413" w:rsidP="00AF0807">
            <w:pPr>
              <w:pStyle w:val="Sraopastraipa"/>
              <w:numPr>
                <w:ilvl w:val="0"/>
                <w:numId w:val="12"/>
              </w:numPr>
            </w:pPr>
          </w:p>
        </w:tc>
        <w:tc>
          <w:tcPr>
            <w:tcW w:w="4374" w:type="pct"/>
          </w:tcPr>
          <w:p w14:paraId="4F57C9BE" w14:textId="0AE6098F" w:rsidR="00E90413" w:rsidRPr="00881BF9" w:rsidRDefault="00E90413">
            <w:r w:rsidRPr="00881BF9">
              <w:t xml:space="preserve">Testavimo metu </w:t>
            </w:r>
            <w:r w:rsidR="0064311A" w:rsidRPr="00881BF9">
              <w:t xml:space="preserve">techninės priežiūros </w:t>
            </w:r>
            <w:r w:rsidR="0008546F" w:rsidRPr="00881BF9">
              <w:t xml:space="preserve">ar kitų </w:t>
            </w:r>
            <w:r w:rsidR="0064311A" w:rsidRPr="00881BF9">
              <w:t xml:space="preserve">paslaugų teikėjas kelis kartus VRKIS modernizavimo metu atliks </w:t>
            </w:r>
            <w:r w:rsidR="007F2829" w:rsidRPr="00881BF9">
              <w:t>specifinius</w:t>
            </w:r>
            <w:r w:rsidR="0064311A" w:rsidRPr="00881BF9">
              <w:t xml:space="preserve"> testavimus</w:t>
            </w:r>
            <w:r w:rsidR="007F2829" w:rsidRPr="00881BF9">
              <w:t xml:space="preserve">, Diegėjas turės atsižvelgti į </w:t>
            </w:r>
            <w:r w:rsidR="00894FA8">
              <w:t xml:space="preserve">po specifinių </w:t>
            </w:r>
            <w:r w:rsidR="007F2829" w:rsidRPr="00881BF9">
              <w:t>testavim</w:t>
            </w:r>
            <w:r w:rsidR="00894FA8">
              <w:t>ų</w:t>
            </w:r>
            <w:r w:rsidR="007F2829" w:rsidRPr="00881BF9">
              <w:t xml:space="preserve"> pateiktas išvadas bei</w:t>
            </w:r>
            <w:r w:rsidR="00F4429F">
              <w:t>,</w:t>
            </w:r>
            <w:r w:rsidR="007F2829" w:rsidRPr="00881BF9">
              <w:t xml:space="preserve"> suderinęs su Perkančiąja organizacija</w:t>
            </w:r>
            <w:r w:rsidR="00F4429F">
              <w:t>,</w:t>
            </w:r>
            <w:r w:rsidR="007F2829" w:rsidRPr="00881BF9">
              <w:t xml:space="preserve"> atlikti </w:t>
            </w:r>
            <w:r w:rsidR="00522EBC" w:rsidRPr="00881BF9">
              <w:t>pakeitimus VRKIS</w:t>
            </w:r>
            <w:r w:rsidR="00A915DF">
              <w:t>. Specifiniai testavimai apims</w:t>
            </w:r>
            <w:r w:rsidR="00522EBC" w:rsidRPr="00881BF9">
              <w:t>:</w:t>
            </w:r>
          </w:p>
          <w:p w14:paraId="44A915AE" w14:textId="77777777" w:rsidR="00522EBC" w:rsidRPr="00881BF9" w:rsidRDefault="00522EBC" w:rsidP="000F5269">
            <w:pPr>
              <w:pStyle w:val="Sraopastraipa"/>
              <w:numPr>
                <w:ilvl w:val="0"/>
                <w:numId w:val="63"/>
              </w:numPr>
            </w:pPr>
            <w:r w:rsidRPr="00881BF9">
              <w:t>Greitaveikos testavimą;</w:t>
            </w:r>
          </w:p>
          <w:p w14:paraId="1527544F" w14:textId="285A2ADF" w:rsidR="00522EBC" w:rsidRPr="00881BF9" w:rsidRDefault="05B27052" w:rsidP="000F5269">
            <w:pPr>
              <w:pStyle w:val="Sraopastraipa"/>
              <w:numPr>
                <w:ilvl w:val="0"/>
                <w:numId w:val="63"/>
              </w:numPr>
            </w:pPr>
            <w:r w:rsidRPr="00881BF9">
              <w:t>Atsparumo įsilaužimams ir pažeidžiamumo testavim</w:t>
            </w:r>
            <w:r w:rsidR="62D6D586" w:rsidRPr="00881BF9">
              <w:t>ą</w:t>
            </w:r>
            <w:r w:rsidRPr="00881BF9">
              <w:t>;</w:t>
            </w:r>
          </w:p>
          <w:p w14:paraId="6FB8F73E" w14:textId="77777777" w:rsidR="00522EBC" w:rsidRPr="00881BF9" w:rsidRDefault="009F65FA" w:rsidP="000F5269">
            <w:pPr>
              <w:pStyle w:val="Sraopastraipa"/>
              <w:numPr>
                <w:ilvl w:val="0"/>
                <w:numId w:val="63"/>
              </w:numPr>
            </w:pPr>
            <w:r w:rsidRPr="00881BF9">
              <w:t>VRKIS portalo pritaikymo neįgaliesiems testavimą;</w:t>
            </w:r>
          </w:p>
          <w:p w14:paraId="72E8BFC0" w14:textId="13FF45AE" w:rsidR="009F65FA" w:rsidRPr="00881BF9" w:rsidRDefault="009F65FA" w:rsidP="000F5269">
            <w:pPr>
              <w:pStyle w:val="Sraopastraipa"/>
              <w:numPr>
                <w:ilvl w:val="0"/>
                <w:numId w:val="63"/>
              </w:numPr>
            </w:pPr>
            <w:r w:rsidRPr="00881BF9">
              <w:t>Prototipo ir veikiančio VRKIS portalo patogumo naudoti testavimą.</w:t>
            </w:r>
          </w:p>
        </w:tc>
      </w:tr>
      <w:tr w:rsidR="00143142" w:rsidRPr="00881BF9" w14:paraId="0FC7A1CB" w14:textId="77777777" w:rsidTr="7E85B070">
        <w:tc>
          <w:tcPr>
            <w:tcW w:w="626" w:type="pct"/>
          </w:tcPr>
          <w:p w14:paraId="637E70A4" w14:textId="77777777" w:rsidR="00143142" w:rsidRPr="00881BF9" w:rsidRDefault="00143142" w:rsidP="00AF0807">
            <w:pPr>
              <w:pStyle w:val="Sraopastraipa"/>
              <w:numPr>
                <w:ilvl w:val="0"/>
                <w:numId w:val="12"/>
              </w:numPr>
            </w:pPr>
          </w:p>
        </w:tc>
        <w:tc>
          <w:tcPr>
            <w:tcW w:w="4374" w:type="pct"/>
          </w:tcPr>
          <w:p w14:paraId="04B430FA" w14:textId="57A0085D" w:rsidR="00143142" w:rsidRPr="00881BF9" w:rsidRDefault="00143142">
            <w:r w:rsidRPr="00881BF9">
              <w:t>Diegėjas turės užtikrinti</w:t>
            </w:r>
            <w:r w:rsidR="004466A8" w:rsidRPr="00881BF9">
              <w:t xml:space="preserve"> sąlygas techninės priežiūros </w:t>
            </w:r>
            <w:r w:rsidR="0008546F" w:rsidRPr="00881BF9">
              <w:t xml:space="preserve">ar kitų </w:t>
            </w:r>
            <w:r w:rsidR="004466A8" w:rsidRPr="00881BF9">
              <w:t>paslaugų teikėjui atlikti specifines testavimo veiklas.</w:t>
            </w:r>
          </w:p>
        </w:tc>
      </w:tr>
    </w:tbl>
    <w:p w14:paraId="336C96A2" w14:textId="77777777" w:rsidR="00E618CE" w:rsidRPr="00881BF9" w:rsidRDefault="00E618CE" w:rsidP="00E618CE"/>
    <w:p w14:paraId="28B2FB50" w14:textId="6AF9F330" w:rsidR="00E618CE" w:rsidRPr="00881BF9" w:rsidRDefault="00E618CE" w:rsidP="00E618CE">
      <w:pPr>
        <w:pStyle w:val="Antrat2"/>
        <w:ind w:left="567" w:hanging="567"/>
      </w:pPr>
      <w:bookmarkStart w:id="85" w:name="_Toc178546574"/>
      <w:r w:rsidRPr="00881BF9">
        <w:t>Reikalavimai duomenų migravimui</w:t>
      </w:r>
      <w:bookmarkEnd w:id="85"/>
    </w:p>
    <w:p w14:paraId="3A2AD636" w14:textId="0D827533" w:rsidR="00E618CE" w:rsidRPr="00881BF9" w:rsidRDefault="00E618CE" w:rsidP="00E618CE">
      <w:pPr>
        <w:pStyle w:val="Antrat"/>
        <w:keepNext/>
        <w:rPr>
          <w:b w:val="0"/>
          <w:bCs w:val="0"/>
          <w:color w:val="auto"/>
        </w:rPr>
      </w:pPr>
      <w:r w:rsidRPr="00881BF9">
        <w:rPr>
          <w:b w:val="0"/>
          <w:color w:val="auto"/>
          <w:shd w:val="clear" w:color="auto" w:fill="E6E6E6"/>
        </w:rPr>
        <w:fldChar w:fldCharType="begin"/>
      </w:r>
      <w:r w:rsidRPr="00881BF9">
        <w:rPr>
          <w:b w:val="0"/>
          <w:bCs w:val="0"/>
          <w:color w:val="auto"/>
        </w:rPr>
        <w:instrText xml:space="preserve"> STYLEREF 1 \s </w:instrText>
      </w:r>
      <w:r w:rsidRPr="00881BF9">
        <w:rPr>
          <w:b w:val="0"/>
          <w:color w:val="auto"/>
          <w:shd w:val="clear" w:color="auto" w:fill="E6E6E6"/>
        </w:rPr>
        <w:fldChar w:fldCharType="separate"/>
      </w:r>
      <w:r w:rsidR="00881BF9" w:rsidRPr="00881BF9">
        <w:rPr>
          <w:b w:val="0"/>
          <w:bCs w:val="0"/>
          <w:color w:val="auto"/>
        </w:rPr>
        <w:t>10</w:t>
      </w:r>
      <w:r w:rsidRPr="00881BF9">
        <w:rPr>
          <w:b w:val="0"/>
          <w:color w:val="auto"/>
          <w:shd w:val="clear" w:color="auto" w:fill="E6E6E6"/>
        </w:rPr>
        <w:fldChar w:fldCharType="end"/>
      </w:r>
      <w:r w:rsidRPr="00881BF9">
        <w:rPr>
          <w:b w:val="0"/>
          <w:bCs w:val="0"/>
          <w:color w:val="auto"/>
        </w:rPr>
        <w:t>.</w:t>
      </w:r>
      <w:r w:rsidRPr="00881BF9">
        <w:rPr>
          <w:b w:val="0"/>
          <w:color w:val="auto"/>
          <w:shd w:val="clear" w:color="auto" w:fill="E6E6E6"/>
        </w:rPr>
        <w:fldChar w:fldCharType="begin"/>
      </w:r>
      <w:r w:rsidRPr="00881BF9">
        <w:rPr>
          <w:b w:val="0"/>
          <w:bCs w:val="0"/>
          <w:color w:val="auto"/>
        </w:rPr>
        <w:instrText xml:space="preserve"> SEQ Table \* ARABIC \s 1 </w:instrText>
      </w:r>
      <w:r w:rsidRPr="00881BF9">
        <w:rPr>
          <w:b w:val="0"/>
          <w:color w:val="auto"/>
          <w:shd w:val="clear" w:color="auto" w:fill="E6E6E6"/>
        </w:rPr>
        <w:fldChar w:fldCharType="separate"/>
      </w:r>
      <w:r w:rsidR="00881BF9" w:rsidRPr="00881BF9">
        <w:rPr>
          <w:b w:val="0"/>
          <w:bCs w:val="0"/>
          <w:color w:val="auto"/>
        </w:rPr>
        <w:t>8</w:t>
      </w:r>
      <w:r w:rsidRPr="00881BF9">
        <w:rPr>
          <w:b w:val="0"/>
          <w:color w:val="auto"/>
          <w:shd w:val="clear" w:color="auto" w:fill="E6E6E6"/>
        </w:rPr>
        <w:fldChar w:fldCharType="end"/>
      </w:r>
      <w:r w:rsidRPr="00881BF9">
        <w:rPr>
          <w:b w:val="0"/>
          <w:bCs w:val="0"/>
          <w:color w:val="auto"/>
        </w:rPr>
        <w:t xml:space="preserve"> lentelė. Reikalavimai duomenų migravimui</w:t>
      </w:r>
    </w:p>
    <w:tbl>
      <w:tblPr>
        <w:tblStyle w:val="Lentelstinklelis"/>
        <w:tblW w:w="5000" w:type="pct"/>
        <w:tblLook w:val="04A0" w:firstRow="1" w:lastRow="0" w:firstColumn="1" w:lastColumn="0" w:noHBand="0" w:noVBand="1"/>
      </w:tblPr>
      <w:tblGrid>
        <w:gridCol w:w="1129"/>
        <w:gridCol w:w="7890"/>
      </w:tblGrid>
      <w:tr w:rsidR="00881BF9" w:rsidRPr="00881BF9" w14:paraId="0CF19E2C" w14:textId="77777777" w:rsidTr="2AE065F7">
        <w:trPr>
          <w:tblHeader/>
        </w:trPr>
        <w:tc>
          <w:tcPr>
            <w:tcW w:w="626" w:type="pct"/>
            <w:shd w:val="clear" w:color="auto" w:fill="F2F2F2" w:themeFill="background1" w:themeFillShade="F2"/>
            <w:vAlign w:val="center"/>
          </w:tcPr>
          <w:p w14:paraId="1868A0C6" w14:textId="77777777" w:rsidR="00E618CE" w:rsidRPr="00881BF9" w:rsidRDefault="00E618CE">
            <w:pPr>
              <w:jc w:val="left"/>
              <w:rPr>
                <w:b/>
                <w:bCs/>
              </w:rPr>
            </w:pPr>
            <w:r w:rsidRPr="00881BF9">
              <w:rPr>
                <w:b/>
                <w:bCs/>
              </w:rPr>
              <w:t>Nr.</w:t>
            </w:r>
          </w:p>
        </w:tc>
        <w:tc>
          <w:tcPr>
            <w:tcW w:w="4374" w:type="pct"/>
            <w:shd w:val="clear" w:color="auto" w:fill="F2F2F2" w:themeFill="background1" w:themeFillShade="F2"/>
            <w:vAlign w:val="center"/>
          </w:tcPr>
          <w:p w14:paraId="00EC8687" w14:textId="77777777" w:rsidR="00E618CE" w:rsidRPr="00881BF9" w:rsidRDefault="00E618CE">
            <w:pPr>
              <w:jc w:val="left"/>
              <w:rPr>
                <w:b/>
                <w:bCs/>
              </w:rPr>
            </w:pPr>
            <w:r w:rsidRPr="00881BF9">
              <w:rPr>
                <w:b/>
                <w:bCs/>
              </w:rPr>
              <w:t>Reikalavimas</w:t>
            </w:r>
          </w:p>
        </w:tc>
      </w:tr>
      <w:tr w:rsidR="00881BF9" w:rsidRPr="00881BF9" w14:paraId="611452CE" w14:textId="77777777" w:rsidTr="2AE065F7">
        <w:tc>
          <w:tcPr>
            <w:tcW w:w="626" w:type="pct"/>
          </w:tcPr>
          <w:p w14:paraId="2C4DA925" w14:textId="77777777" w:rsidR="00E618CE" w:rsidRPr="00881BF9" w:rsidRDefault="00E618CE" w:rsidP="00AF0807">
            <w:pPr>
              <w:pStyle w:val="Sraopastraipa"/>
              <w:numPr>
                <w:ilvl w:val="0"/>
                <w:numId w:val="12"/>
              </w:numPr>
            </w:pPr>
          </w:p>
        </w:tc>
        <w:tc>
          <w:tcPr>
            <w:tcW w:w="4374" w:type="pct"/>
          </w:tcPr>
          <w:p w14:paraId="3A5EC765" w14:textId="0003BC72" w:rsidR="00E618CE" w:rsidRPr="00881BF9" w:rsidRDefault="00480099">
            <w:r w:rsidRPr="00881BF9">
              <w:t xml:space="preserve">Vykdant </w:t>
            </w:r>
            <w:r w:rsidR="00E618CE" w:rsidRPr="00881BF9">
              <w:t xml:space="preserve">VRKIS </w:t>
            </w:r>
            <w:r w:rsidRPr="00881BF9">
              <w:t xml:space="preserve">modernizavimo darbus arba papildomų darbų metu nustačius, kad tinkamam VRKIS veikimui yra reikalinga atlikti VRKIS duomenų migravimą, duomenų migravimo veiklos turės būti atliktos kaip konkrečios iteracijos veiklos. </w:t>
            </w:r>
          </w:p>
        </w:tc>
      </w:tr>
      <w:tr w:rsidR="00881BF9" w:rsidRPr="00881BF9" w14:paraId="46700FEB" w14:textId="77777777" w:rsidTr="2AE065F7">
        <w:tc>
          <w:tcPr>
            <w:tcW w:w="626" w:type="pct"/>
          </w:tcPr>
          <w:p w14:paraId="68A5109A" w14:textId="77777777" w:rsidR="00480099" w:rsidRPr="00881BF9" w:rsidRDefault="00480099" w:rsidP="00AF0807">
            <w:pPr>
              <w:pStyle w:val="Sraopastraipa"/>
              <w:numPr>
                <w:ilvl w:val="0"/>
                <w:numId w:val="12"/>
              </w:numPr>
            </w:pPr>
          </w:p>
        </w:tc>
        <w:tc>
          <w:tcPr>
            <w:tcW w:w="4374" w:type="pct"/>
          </w:tcPr>
          <w:p w14:paraId="1F7AD5FD" w14:textId="0741D47F" w:rsidR="00480099" w:rsidRPr="00881BF9" w:rsidRDefault="00480099" w:rsidP="00480099">
            <w:r w:rsidRPr="00881BF9">
              <w:t>Visus migravimui reikalingus duomenis pateiks Perkančioji organizacija.</w:t>
            </w:r>
          </w:p>
        </w:tc>
      </w:tr>
      <w:tr w:rsidR="00881BF9" w:rsidRPr="00881BF9" w14:paraId="6771E51F" w14:textId="77777777" w:rsidTr="2AE065F7">
        <w:tc>
          <w:tcPr>
            <w:tcW w:w="626" w:type="pct"/>
          </w:tcPr>
          <w:p w14:paraId="57D71175" w14:textId="77777777" w:rsidR="00065FD5" w:rsidRPr="00881BF9" w:rsidRDefault="00065FD5" w:rsidP="00AF0807">
            <w:pPr>
              <w:pStyle w:val="Sraopastraipa"/>
              <w:numPr>
                <w:ilvl w:val="0"/>
                <w:numId w:val="12"/>
              </w:numPr>
            </w:pPr>
          </w:p>
        </w:tc>
        <w:tc>
          <w:tcPr>
            <w:tcW w:w="4374" w:type="pct"/>
          </w:tcPr>
          <w:p w14:paraId="70C59855" w14:textId="27B8D984" w:rsidR="00065FD5" w:rsidRPr="00881BF9" w:rsidRDefault="001028B4" w:rsidP="00480099">
            <w:r w:rsidRPr="00881BF9">
              <w:t>V</w:t>
            </w:r>
            <w:r w:rsidR="000029B5" w:rsidRPr="00881BF9">
              <w:t xml:space="preserve">isi duomenys ir ankstesnių rinkimų puslapiai (kandidatų pareiškinių dokumentų duomenys, rinkimų rezultatai ir kt.), šiuo metu esantys veikiančiame VRK internetiniame puslapyje www.vrk.lt, turi būti perkelti į naują </w:t>
            </w:r>
            <w:r w:rsidRPr="00881BF9">
              <w:t>VRKIS</w:t>
            </w:r>
            <w:r w:rsidR="000029B5" w:rsidRPr="00881BF9">
              <w:t xml:space="preserve"> portalą tiek duomenų bazės, tiek grafinio atvaizdavimo lygmenyse. Perkelti puslapiai HTML formatu turi būti viešai pasiekiami </w:t>
            </w:r>
            <w:r w:rsidR="00DF79F6" w:rsidRPr="00881BF9">
              <w:t xml:space="preserve">naujame </w:t>
            </w:r>
            <w:r w:rsidR="000029B5" w:rsidRPr="00881BF9">
              <w:t>VRK</w:t>
            </w:r>
            <w:r w:rsidR="00DF79F6" w:rsidRPr="00881BF9">
              <w:t>IS</w:t>
            </w:r>
            <w:r w:rsidR="000029B5" w:rsidRPr="00881BF9">
              <w:t xml:space="preserve"> portale.</w:t>
            </w:r>
          </w:p>
        </w:tc>
      </w:tr>
      <w:tr w:rsidR="00881BF9" w:rsidRPr="00881BF9" w14:paraId="146E3474" w14:textId="77777777" w:rsidTr="2AE065F7">
        <w:tc>
          <w:tcPr>
            <w:tcW w:w="626" w:type="pct"/>
          </w:tcPr>
          <w:p w14:paraId="57ECA88C" w14:textId="77777777" w:rsidR="00480099" w:rsidRPr="00881BF9" w:rsidRDefault="00480099" w:rsidP="00AF0807">
            <w:pPr>
              <w:pStyle w:val="Sraopastraipa"/>
              <w:numPr>
                <w:ilvl w:val="0"/>
                <w:numId w:val="12"/>
              </w:numPr>
            </w:pPr>
          </w:p>
        </w:tc>
        <w:tc>
          <w:tcPr>
            <w:tcW w:w="4374" w:type="pct"/>
          </w:tcPr>
          <w:p w14:paraId="2D0ADA87" w14:textId="37F04525" w:rsidR="00480099" w:rsidRPr="00881BF9" w:rsidRDefault="00480099" w:rsidP="00480099">
            <w:r w:rsidRPr="00881BF9">
              <w:t>Iki duomenų migravimo pradžios Diegėjas turi parengti Duomenų migravimo aprašą, kuriame turi aprašyti migruojamų duomenų apimtis, migravimų procedūrą ir duomenų transformacijas, jei tokių reikės.</w:t>
            </w:r>
          </w:p>
        </w:tc>
      </w:tr>
      <w:tr w:rsidR="00881BF9" w:rsidRPr="00881BF9" w14:paraId="10640A72" w14:textId="77777777" w:rsidTr="2AE065F7">
        <w:tc>
          <w:tcPr>
            <w:tcW w:w="626" w:type="pct"/>
          </w:tcPr>
          <w:p w14:paraId="405AD0B1" w14:textId="77777777" w:rsidR="00480099" w:rsidRPr="00881BF9" w:rsidRDefault="00480099" w:rsidP="00AF0807">
            <w:pPr>
              <w:pStyle w:val="Sraopastraipa"/>
              <w:numPr>
                <w:ilvl w:val="0"/>
                <w:numId w:val="12"/>
              </w:numPr>
            </w:pPr>
          </w:p>
        </w:tc>
        <w:tc>
          <w:tcPr>
            <w:tcW w:w="4374" w:type="pct"/>
          </w:tcPr>
          <w:p w14:paraId="7704DB75" w14:textId="72DC65B1" w:rsidR="00480099" w:rsidRPr="00881BF9" w:rsidRDefault="00480099" w:rsidP="00480099">
            <w:r w:rsidRPr="00881BF9">
              <w:t>Duomenų migravimas bus galimas tik su Perkančiąja organizacija suderinus Duomenų migravimo aprašą bei nustačius konkrečias galima migravimo datas (terminus).</w:t>
            </w:r>
          </w:p>
        </w:tc>
      </w:tr>
      <w:tr w:rsidR="00881BF9" w:rsidRPr="00881BF9" w14:paraId="129B0826" w14:textId="77777777" w:rsidTr="2AE065F7">
        <w:tc>
          <w:tcPr>
            <w:tcW w:w="626" w:type="pct"/>
          </w:tcPr>
          <w:p w14:paraId="6891F930" w14:textId="77777777" w:rsidR="00480099" w:rsidRPr="00881BF9" w:rsidRDefault="00480099" w:rsidP="00AF0807">
            <w:pPr>
              <w:pStyle w:val="Sraopastraipa"/>
              <w:numPr>
                <w:ilvl w:val="0"/>
                <w:numId w:val="12"/>
              </w:numPr>
            </w:pPr>
          </w:p>
        </w:tc>
        <w:tc>
          <w:tcPr>
            <w:tcW w:w="4374" w:type="pct"/>
          </w:tcPr>
          <w:p w14:paraId="431187FF" w14:textId="56A554AD" w:rsidR="00480099" w:rsidRPr="00881BF9" w:rsidRDefault="00480099" w:rsidP="00480099">
            <w:r w:rsidRPr="00881BF9">
              <w:t>Jei tinkama migravimo procedūrų patikrinimui, tai bus tikslinga, prieš realų duomenų migravimas bus galima atlikti bandomąjį duomenų migravimą į testin</w:t>
            </w:r>
            <w:r w:rsidR="00AE421A" w:rsidRPr="00881BF9">
              <w:t>ę</w:t>
            </w:r>
            <w:r w:rsidRPr="00881BF9">
              <w:t xml:space="preserve"> VRKIS aplinką.</w:t>
            </w:r>
          </w:p>
        </w:tc>
      </w:tr>
      <w:tr w:rsidR="00480099" w:rsidRPr="00881BF9" w14:paraId="05983C8E" w14:textId="77777777" w:rsidTr="2AE065F7">
        <w:tc>
          <w:tcPr>
            <w:tcW w:w="626" w:type="pct"/>
          </w:tcPr>
          <w:p w14:paraId="5DAE6ABE" w14:textId="77777777" w:rsidR="00480099" w:rsidRPr="00881BF9" w:rsidRDefault="00480099" w:rsidP="00AF0807">
            <w:pPr>
              <w:pStyle w:val="Sraopastraipa"/>
              <w:numPr>
                <w:ilvl w:val="0"/>
                <w:numId w:val="12"/>
              </w:numPr>
            </w:pPr>
          </w:p>
        </w:tc>
        <w:tc>
          <w:tcPr>
            <w:tcW w:w="4374" w:type="pct"/>
          </w:tcPr>
          <w:p w14:paraId="0741E26E" w14:textId="26C00351" w:rsidR="00480099" w:rsidRPr="00881BF9" w:rsidRDefault="00480099" w:rsidP="00480099">
            <w:r w:rsidRPr="00881BF9">
              <w:t>Po atlikto duomenų migravimo Diegėjas turi parengti Duomenų migravimo ataskaitą, kurioje turės būti pateikiama informacija apie migruotų duomenų apimtis, iškilusias problemas ir kitus aktualius klausimus.</w:t>
            </w:r>
          </w:p>
        </w:tc>
      </w:tr>
    </w:tbl>
    <w:p w14:paraId="40C279A4" w14:textId="77777777" w:rsidR="00E618CE" w:rsidRPr="00881BF9" w:rsidRDefault="00E618CE" w:rsidP="00E618CE"/>
    <w:p w14:paraId="5A020AA5" w14:textId="02848F6F" w:rsidR="00E618CE" w:rsidRPr="00881BF9" w:rsidRDefault="00E618CE" w:rsidP="00E618CE">
      <w:pPr>
        <w:pStyle w:val="Antrat2"/>
        <w:ind w:left="567" w:hanging="567"/>
      </w:pPr>
      <w:bookmarkStart w:id="86" w:name="_Toc178546575"/>
      <w:r w:rsidRPr="00881BF9">
        <w:t>Reikalavimai mokymams</w:t>
      </w:r>
      <w:bookmarkEnd w:id="86"/>
    </w:p>
    <w:p w14:paraId="17F7D090" w14:textId="07913073" w:rsidR="00E618CE" w:rsidRPr="00881BF9" w:rsidRDefault="00E618CE" w:rsidP="00E618CE">
      <w:pPr>
        <w:pStyle w:val="Antrat"/>
        <w:keepNext/>
        <w:rPr>
          <w:b w:val="0"/>
          <w:bCs w:val="0"/>
          <w:color w:val="auto"/>
        </w:rPr>
      </w:pPr>
      <w:r w:rsidRPr="00881BF9">
        <w:rPr>
          <w:b w:val="0"/>
          <w:color w:val="auto"/>
          <w:shd w:val="clear" w:color="auto" w:fill="E6E6E6"/>
        </w:rPr>
        <w:fldChar w:fldCharType="begin"/>
      </w:r>
      <w:r w:rsidRPr="00881BF9">
        <w:rPr>
          <w:b w:val="0"/>
          <w:bCs w:val="0"/>
          <w:color w:val="auto"/>
        </w:rPr>
        <w:instrText xml:space="preserve"> STYLEREF 1 \s </w:instrText>
      </w:r>
      <w:r w:rsidRPr="00881BF9">
        <w:rPr>
          <w:b w:val="0"/>
          <w:color w:val="auto"/>
          <w:shd w:val="clear" w:color="auto" w:fill="E6E6E6"/>
        </w:rPr>
        <w:fldChar w:fldCharType="separate"/>
      </w:r>
      <w:r w:rsidR="00881BF9" w:rsidRPr="00881BF9">
        <w:rPr>
          <w:b w:val="0"/>
          <w:bCs w:val="0"/>
          <w:color w:val="auto"/>
        </w:rPr>
        <w:t>10</w:t>
      </w:r>
      <w:r w:rsidRPr="00881BF9">
        <w:rPr>
          <w:b w:val="0"/>
          <w:color w:val="auto"/>
          <w:shd w:val="clear" w:color="auto" w:fill="E6E6E6"/>
        </w:rPr>
        <w:fldChar w:fldCharType="end"/>
      </w:r>
      <w:r w:rsidRPr="00881BF9">
        <w:rPr>
          <w:b w:val="0"/>
          <w:bCs w:val="0"/>
          <w:color w:val="auto"/>
        </w:rPr>
        <w:t>.</w:t>
      </w:r>
      <w:r w:rsidRPr="00881BF9">
        <w:rPr>
          <w:b w:val="0"/>
          <w:color w:val="auto"/>
          <w:shd w:val="clear" w:color="auto" w:fill="E6E6E6"/>
        </w:rPr>
        <w:fldChar w:fldCharType="begin"/>
      </w:r>
      <w:r w:rsidRPr="00881BF9">
        <w:rPr>
          <w:b w:val="0"/>
          <w:bCs w:val="0"/>
          <w:color w:val="auto"/>
        </w:rPr>
        <w:instrText xml:space="preserve"> SEQ Table \* ARABIC \s 1 </w:instrText>
      </w:r>
      <w:r w:rsidRPr="00881BF9">
        <w:rPr>
          <w:b w:val="0"/>
          <w:color w:val="auto"/>
          <w:shd w:val="clear" w:color="auto" w:fill="E6E6E6"/>
        </w:rPr>
        <w:fldChar w:fldCharType="separate"/>
      </w:r>
      <w:r w:rsidR="00881BF9" w:rsidRPr="00881BF9">
        <w:rPr>
          <w:b w:val="0"/>
          <w:bCs w:val="0"/>
          <w:color w:val="auto"/>
        </w:rPr>
        <w:t>9</w:t>
      </w:r>
      <w:r w:rsidRPr="00881BF9">
        <w:rPr>
          <w:b w:val="0"/>
          <w:color w:val="auto"/>
          <w:shd w:val="clear" w:color="auto" w:fill="E6E6E6"/>
        </w:rPr>
        <w:fldChar w:fldCharType="end"/>
      </w:r>
      <w:r w:rsidRPr="00881BF9">
        <w:rPr>
          <w:b w:val="0"/>
          <w:bCs w:val="0"/>
          <w:color w:val="auto"/>
        </w:rPr>
        <w:t xml:space="preserve"> lentelė. Reikalavimai mokymams</w:t>
      </w:r>
    </w:p>
    <w:tbl>
      <w:tblPr>
        <w:tblStyle w:val="Lentelstinklelis"/>
        <w:tblW w:w="5000" w:type="pct"/>
        <w:tblLook w:val="04A0" w:firstRow="1" w:lastRow="0" w:firstColumn="1" w:lastColumn="0" w:noHBand="0" w:noVBand="1"/>
      </w:tblPr>
      <w:tblGrid>
        <w:gridCol w:w="1129"/>
        <w:gridCol w:w="7890"/>
      </w:tblGrid>
      <w:tr w:rsidR="00881BF9" w:rsidRPr="00881BF9" w14:paraId="39C58FAE" w14:textId="77777777" w:rsidTr="7E85B070">
        <w:trPr>
          <w:tblHeader/>
        </w:trPr>
        <w:tc>
          <w:tcPr>
            <w:tcW w:w="626" w:type="pct"/>
            <w:shd w:val="clear" w:color="auto" w:fill="F2F2F2" w:themeFill="background1" w:themeFillShade="F2"/>
            <w:vAlign w:val="center"/>
          </w:tcPr>
          <w:p w14:paraId="1908D6F7" w14:textId="77777777" w:rsidR="00E618CE" w:rsidRPr="00881BF9" w:rsidRDefault="00E618CE">
            <w:pPr>
              <w:jc w:val="left"/>
              <w:rPr>
                <w:b/>
                <w:bCs/>
              </w:rPr>
            </w:pPr>
            <w:r w:rsidRPr="00881BF9">
              <w:rPr>
                <w:b/>
                <w:bCs/>
              </w:rPr>
              <w:t>Nr.</w:t>
            </w:r>
          </w:p>
        </w:tc>
        <w:tc>
          <w:tcPr>
            <w:tcW w:w="4374" w:type="pct"/>
            <w:shd w:val="clear" w:color="auto" w:fill="F2F2F2" w:themeFill="background1" w:themeFillShade="F2"/>
            <w:vAlign w:val="center"/>
          </w:tcPr>
          <w:p w14:paraId="032B937B" w14:textId="77777777" w:rsidR="00E618CE" w:rsidRPr="00881BF9" w:rsidRDefault="00E618CE">
            <w:pPr>
              <w:jc w:val="left"/>
              <w:rPr>
                <w:b/>
                <w:bCs/>
              </w:rPr>
            </w:pPr>
            <w:r w:rsidRPr="00881BF9">
              <w:rPr>
                <w:b/>
                <w:bCs/>
              </w:rPr>
              <w:t>Reikalavimas</w:t>
            </w:r>
          </w:p>
        </w:tc>
      </w:tr>
      <w:tr w:rsidR="00881BF9" w:rsidRPr="00881BF9" w14:paraId="253B6C0A" w14:textId="77777777" w:rsidTr="7E85B070">
        <w:tc>
          <w:tcPr>
            <w:tcW w:w="626" w:type="pct"/>
          </w:tcPr>
          <w:p w14:paraId="4990EC84" w14:textId="77777777" w:rsidR="00E618CE" w:rsidRPr="00881BF9" w:rsidRDefault="00E618CE" w:rsidP="00AF0807">
            <w:pPr>
              <w:pStyle w:val="Sraopastraipa"/>
              <w:numPr>
                <w:ilvl w:val="0"/>
                <w:numId w:val="12"/>
              </w:numPr>
            </w:pPr>
          </w:p>
        </w:tc>
        <w:tc>
          <w:tcPr>
            <w:tcW w:w="4374" w:type="pct"/>
          </w:tcPr>
          <w:p w14:paraId="57CE6D14" w14:textId="30C12EDA" w:rsidR="00E618CE" w:rsidRPr="00881BF9" w:rsidRDefault="00E618CE">
            <w:r w:rsidRPr="00881BF9">
              <w:t>Mokymų etapo pradžioje Diegėjas turi pateikti mokymų planą, kuriame turi būti pateikiama:</w:t>
            </w:r>
          </w:p>
        </w:tc>
      </w:tr>
      <w:tr w:rsidR="00881BF9" w:rsidRPr="00881BF9" w14:paraId="0817A12D" w14:textId="77777777" w:rsidTr="7E85B070">
        <w:tc>
          <w:tcPr>
            <w:tcW w:w="626" w:type="pct"/>
          </w:tcPr>
          <w:p w14:paraId="5585D594" w14:textId="77777777" w:rsidR="00E618CE" w:rsidRPr="00881BF9" w:rsidRDefault="00E618CE" w:rsidP="00AF0807">
            <w:pPr>
              <w:pStyle w:val="Sraopastraipa"/>
              <w:numPr>
                <w:ilvl w:val="1"/>
                <w:numId w:val="12"/>
              </w:numPr>
            </w:pPr>
          </w:p>
        </w:tc>
        <w:tc>
          <w:tcPr>
            <w:tcW w:w="4374" w:type="pct"/>
          </w:tcPr>
          <w:p w14:paraId="0A5F60F7" w14:textId="4B1665DD" w:rsidR="00E618CE" w:rsidRPr="00881BF9" w:rsidRDefault="00E618CE">
            <w:r w:rsidRPr="00881BF9">
              <w:t>mokymų tvarkaraštis, aprašantis kada ir kaip bus atliekami mokymai;</w:t>
            </w:r>
          </w:p>
        </w:tc>
      </w:tr>
      <w:tr w:rsidR="00881BF9" w:rsidRPr="00881BF9" w14:paraId="00305CC6" w14:textId="77777777" w:rsidTr="7E85B070">
        <w:tc>
          <w:tcPr>
            <w:tcW w:w="626" w:type="pct"/>
          </w:tcPr>
          <w:p w14:paraId="66C08932" w14:textId="77777777" w:rsidR="00E618CE" w:rsidRPr="00881BF9" w:rsidRDefault="00E618CE" w:rsidP="00AF0807">
            <w:pPr>
              <w:pStyle w:val="Sraopastraipa"/>
              <w:numPr>
                <w:ilvl w:val="1"/>
                <w:numId w:val="12"/>
              </w:numPr>
            </w:pPr>
          </w:p>
        </w:tc>
        <w:tc>
          <w:tcPr>
            <w:tcW w:w="4374" w:type="pct"/>
          </w:tcPr>
          <w:p w14:paraId="035C1F7B" w14:textId="4054C83B" w:rsidR="00E618CE" w:rsidRPr="00881BF9" w:rsidRDefault="00E618CE">
            <w:r w:rsidRPr="00881BF9">
              <w:t>mokymų apimtis (temos ir dalyvių skaičius);</w:t>
            </w:r>
          </w:p>
        </w:tc>
      </w:tr>
      <w:tr w:rsidR="00881BF9" w:rsidRPr="00881BF9" w14:paraId="1787E62B" w14:textId="77777777" w:rsidTr="7E85B070">
        <w:tc>
          <w:tcPr>
            <w:tcW w:w="626" w:type="pct"/>
          </w:tcPr>
          <w:p w14:paraId="16516F3A" w14:textId="77777777" w:rsidR="00E618CE" w:rsidRPr="00881BF9" w:rsidRDefault="00E618CE" w:rsidP="00AF0807">
            <w:pPr>
              <w:pStyle w:val="Sraopastraipa"/>
              <w:numPr>
                <w:ilvl w:val="1"/>
                <w:numId w:val="12"/>
              </w:numPr>
            </w:pPr>
          </w:p>
        </w:tc>
        <w:tc>
          <w:tcPr>
            <w:tcW w:w="4374" w:type="pct"/>
          </w:tcPr>
          <w:p w14:paraId="4D24CAE1" w14:textId="0F92433F" w:rsidR="00E618CE" w:rsidRPr="00881BF9" w:rsidRDefault="00E618CE">
            <w:r w:rsidRPr="00881BF9">
              <w:t>įrankiai ir medžiaga (informacija), kurie bus naudojami mokymų įgyvendinimo metu.</w:t>
            </w:r>
          </w:p>
        </w:tc>
      </w:tr>
      <w:tr w:rsidR="00881BF9" w:rsidRPr="00881BF9" w14:paraId="38BF5CC2" w14:textId="77777777" w:rsidTr="7E85B070">
        <w:tc>
          <w:tcPr>
            <w:tcW w:w="626" w:type="pct"/>
          </w:tcPr>
          <w:p w14:paraId="7D879D71" w14:textId="77777777" w:rsidR="00E618CE" w:rsidRPr="00881BF9" w:rsidRDefault="00E618CE" w:rsidP="00AF0807">
            <w:pPr>
              <w:pStyle w:val="Sraopastraipa"/>
              <w:numPr>
                <w:ilvl w:val="0"/>
                <w:numId w:val="12"/>
              </w:numPr>
            </w:pPr>
          </w:p>
        </w:tc>
        <w:tc>
          <w:tcPr>
            <w:tcW w:w="4374" w:type="pct"/>
          </w:tcPr>
          <w:p w14:paraId="56AFFE65" w14:textId="17A7A0C0" w:rsidR="00E618CE" w:rsidRPr="00881BF9" w:rsidRDefault="00E618CE">
            <w:r w:rsidRPr="00881BF9">
              <w:t>Iki mokymų vykdymo pradžios Diegėjas turės parengti administratorių ir naudotojų vadovus, kurie turi atitikti tokius reikalavimus:</w:t>
            </w:r>
          </w:p>
        </w:tc>
      </w:tr>
      <w:tr w:rsidR="00881BF9" w:rsidRPr="00881BF9" w14:paraId="7F4868BF" w14:textId="77777777" w:rsidTr="7E85B070">
        <w:tc>
          <w:tcPr>
            <w:tcW w:w="626" w:type="pct"/>
          </w:tcPr>
          <w:p w14:paraId="6218AF0F" w14:textId="77777777" w:rsidR="00E618CE" w:rsidRPr="00881BF9" w:rsidRDefault="00E618CE" w:rsidP="00AD3083">
            <w:pPr>
              <w:pStyle w:val="Sraopastraipa"/>
              <w:numPr>
                <w:ilvl w:val="1"/>
                <w:numId w:val="12"/>
              </w:numPr>
            </w:pPr>
          </w:p>
        </w:tc>
        <w:tc>
          <w:tcPr>
            <w:tcW w:w="4374" w:type="pct"/>
          </w:tcPr>
          <w:p w14:paraId="6800BC65" w14:textId="29D8CFE7" w:rsidR="00E618CE" w:rsidRPr="00881BF9" w:rsidRDefault="00E618CE">
            <w:r w:rsidRPr="00881BF9">
              <w:t>visa pateikta medžiaga turi būti suskirstyta pagal sukurtos programinės įrangos funkcines sritis, parengta lietuvių kalba ir iliustruota naudotojo sąsajos ekranvaizdžiais;</w:t>
            </w:r>
          </w:p>
        </w:tc>
      </w:tr>
      <w:tr w:rsidR="00881BF9" w:rsidRPr="00881BF9" w14:paraId="71244410" w14:textId="77777777" w:rsidTr="7E85B070">
        <w:tc>
          <w:tcPr>
            <w:tcW w:w="626" w:type="pct"/>
          </w:tcPr>
          <w:p w14:paraId="15BFC9B1" w14:textId="77777777" w:rsidR="00E618CE" w:rsidRPr="00881BF9" w:rsidRDefault="00E618CE" w:rsidP="00AD3083">
            <w:pPr>
              <w:pStyle w:val="Sraopastraipa"/>
              <w:numPr>
                <w:ilvl w:val="1"/>
                <w:numId w:val="12"/>
              </w:numPr>
            </w:pPr>
          </w:p>
        </w:tc>
        <w:tc>
          <w:tcPr>
            <w:tcW w:w="4374" w:type="pct"/>
          </w:tcPr>
          <w:p w14:paraId="79A95B66" w14:textId="7DACA476" w:rsidR="00E618CE" w:rsidRPr="00881BF9" w:rsidRDefault="00E618CE">
            <w:r w:rsidRPr="00881BF9">
              <w:t>vadovai turi būti išsamūs ir suprantami skaitytojui savarankiškai vykdant konkrečias užduotis, apimti visas numatytas sistemos funkcijas;</w:t>
            </w:r>
          </w:p>
        </w:tc>
      </w:tr>
      <w:tr w:rsidR="00881BF9" w:rsidRPr="00881BF9" w14:paraId="7CEFD7B5" w14:textId="77777777" w:rsidTr="7E85B070">
        <w:tc>
          <w:tcPr>
            <w:tcW w:w="626" w:type="pct"/>
          </w:tcPr>
          <w:p w14:paraId="56D8110B" w14:textId="77777777" w:rsidR="00E618CE" w:rsidRPr="00881BF9" w:rsidRDefault="00E618CE" w:rsidP="00AD3083">
            <w:pPr>
              <w:pStyle w:val="Sraopastraipa"/>
              <w:numPr>
                <w:ilvl w:val="1"/>
                <w:numId w:val="12"/>
              </w:numPr>
            </w:pPr>
          </w:p>
        </w:tc>
        <w:tc>
          <w:tcPr>
            <w:tcW w:w="4374" w:type="pct"/>
          </w:tcPr>
          <w:p w14:paraId="3A12C3D7" w14:textId="6C109617" w:rsidR="00E618CE" w:rsidRPr="00881BF9" w:rsidRDefault="00E618CE">
            <w:r w:rsidRPr="00881BF9">
              <w:t>vadovuose turi būti pateikti visų sukurtos programinės įrangos laukų paaiškinimai.</w:t>
            </w:r>
          </w:p>
        </w:tc>
      </w:tr>
      <w:tr w:rsidR="00881BF9" w:rsidRPr="00881BF9" w14:paraId="08F677CC" w14:textId="77777777" w:rsidTr="7E85B070">
        <w:tc>
          <w:tcPr>
            <w:tcW w:w="626" w:type="pct"/>
          </w:tcPr>
          <w:p w14:paraId="41CBF029" w14:textId="77777777" w:rsidR="00E618CE" w:rsidRPr="00881BF9" w:rsidRDefault="00E618CE" w:rsidP="00AF0807">
            <w:pPr>
              <w:pStyle w:val="Sraopastraipa"/>
              <w:numPr>
                <w:ilvl w:val="0"/>
                <w:numId w:val="12"/>
              </w:numPr>
            </w:pPr>
          </w:p>
        </w:tc>
        <w:tc>
          <w:tcPr>
            <w:tcW w:w="4374" w:type="pct"/>
          </w:tcPr>
          <w:p w14:paraId="47C919FA" w14:textId="372DB2F4" w:rsidR="00E618CE" w:rsidRPr="00881BF9" w:rsidRDefault="00E618CE">
            <w:r w:rsidRPr="00881BF9">
              <w:t>Iki mokymų vykdymo pradžios Diegėjas turės parengti administratorių ir naudotojų mokymų medžiagą, kuri turi atitikti tokius reikalavimus:</w:t>
            </w:r>
          </w:p>
        </w:tc>
      </w:tr>
      <w:tr w:rsidR="00881BF9" w:rsidRPr="00881BF9" w14:paraId="24D9A3CE" w14:textId="77777777" w:rsidTr="7E85B070">
        <w:tc>
          <w:tcPr>
            <w:tcW w:w="626" w:type="pct"/>
          </w:tcPr>
          <w:p w14:paraId="33D4852C" w14:textId="77777777" w:rsidR="00E618CE" w:rsidRPr="00881BF9" w:rsidRDefault="00E618CE" w:rsidP="00AF0807">
            <w:pPr>
              <w:pStyle w:val="Sraopastraipa"/>
              <w:numPr>
                <w:ilvl w:val="1"/>
                <w:numId w:val="12"/>
              </w:numPr>
            </w:pPr>
          </w:p>
        </w:tc>
        <w:tc>
          <w:tcPr>
            <w:tcW w:w="4374" w:type="pct"/>
          </w:tcPr>
          <w:p w14:paraId="7B05B40F" w14:textId="166BB173" w:rsidR="00E618CE" w:rsidRPr="00881BF9" w:rsidRDefault="00E618CE">
            <w:r w:rsidRPr="00881BF9">
              <w:t>mokymų medžiagą turi sudaryti teorinė medžiaga, parengta remiantis administratorių ir naudotojų vadovais, ir praktinės užduotys;</w:t>
            </w:r>
          </w:p>
        </w:tc>
      </w:tr>
      <w:tr w:rsidR="00881BF9" w:rsidRPr="00881BF9" w14:paraId="6A83CD18" w14:textId="77777777" w:rsidTr="7E85B070">
        <w:tc>
          <w:tcPr>
            <w:tcW w:w="626" w:type="pct"/>
          </w:tcPr>
          <w:p w14:paraId="34C6853C" w14:textId="77777777" w:rsidR="00E618CE" w:rsidRPr="00881BF9" w:rsidRDefault="00E618CE" w:rsidP="00AF0807">
            <w:pPr>
              <w:pStyle w:val="Sraopastraipa"/>
              <w:numPr>
                <w:ilvl w:val="1"/>
                <w:numId w:val="12"/>
              </w:numPr>
            </w:pPr>
          </w:p>
        </w:tc>
        <w:tc>
          <w:tcPr>
            <w:tcW w:w="4374" w:type="pct"/>
          </w:tcPr>
          <w:p w14:paraId="3EF2250A" w14:textId="30942A09" w:rsidR="00E618CE" w:rsidRPr="00881BF9" w:rsidRDefault="00E618CE">
            <w:r w:rsidRPr="00881BF9">
              <w:t>mokymų medžiaga turi būti vientisa – teorinės medžiagos ir praktinių užduočių struktūra</w:t>
            </w:r>
            <w:r w:rsidR="021D614B" w:rsidRPr="00881BF9">
              <w:t>,</w:t>
            </w:r>
            <w:r w:rsidRPr="00881BF9">
              <w:t xml:space="preserve"> ir turinio detalumas turi būti vienodi, kad naudotojui būtų aišku, kaip savarankiškai atlikti kiekvieną užduotį ar jos dalį;</w:t>
            </w:r>
          </w:p>
        </w:tc>
      </w:tr>
      <w:tr w:rsidR="00881BF9" w:rsidRPr="00881BF9" w14:paraId="657BFA89" w14:textId="77777777" w:rsidTr="7E85B070">
        <w:tc>
          <w:tcPr>
            <w:tcW w:w="626" w:type="pct"/>
          </w:tcPr>
          <w:p w14:paraId="15467188" w14:textId="77777777" w:rsidR="00E618CE" w:rsidRPr="00881BF9" w:rsidRDefault="00E618CE" w:rsidP="00AF0807">
            <w:pPr>
              <w:pStyle w:val="Sraopastraipa"/>
              <w:numPr>
                <w:ilvl w:val="1"/>
                <w:numId w:val="12"/>
              </w:numPr>
            </w:pPr>
          </w:p>
        </w:tc>
        <w:tc>
          <w:tcPr>
            <w:tcW w:w="4374" w:type="pct"/>
          </w:tcPr>
          <w:p w14:paraId="4A7E2C72" w14:textId="13B3A3E1" w:rsidR="00E618CE" w:rsidRPr="00881BF9" w:rsidRDefault="00E618CE">
            <w:r w:rsidRPr="00881BF9">
              <w:t>turi būti parengti ir pateikti visi duomenys reikalingi praktinėms užduotims atlikti.</w:t>
            </w:r>
          </w:p>
        </w:tc>
      </w:tr>
      <w:tr w:rsidR="00881BF9" w:rsidRPr="00881BF9" w14:paraId="4DB1CA74" w14:textId="77777777" w:rsidTr="7E85B070">
        <w:tc>
          <w:tcPr>
            <w:tcW w:w="626" w:type="pct"/>
          </w:tcPr>
          <w:p w14:paraId="0117AD9F" w14:textId="77777777" w:rsidR="00E618CE" w:rsidRPr="00881BF9" w:rsidRDefault="00E618CE" w:rsidP="00AF0807">
            <w:pPr>
              <w:pStyle w:val="Sraopastraipa"/>
              <w:numPr>
                <w:ilvl w:val="0"/>
                <w:numId w:val="12"/>
              </w:numPr>
            </w:pPr>
          </w:p>
        </w:tc>
        <w:tc>
          <w:tcPr>
            <w:tcW w:w="4374" w:type="pct"/>
          </w:tcPr>
          <w:p w14:paraId="046C66D6" w14:textId="3A6918A1" w:rsidR="00E618CE" w:rsidRPr="00881BF9" w:rsidRDefault="00E618CE">
            <w:r w:rsidRPr="00881BF9">
              <w:t xml:space="preserve">Mokymai turi būti vykdomi testinėje ar kitoje specialiai mokymams Diegėjo parengtoje </w:t>
            </w:r>
            <w:r w:rsidR="009762A8" w:rsidRPr="00881BF9">
              <w:t xml:space="preserve">VRKIS </w:t>
            </w:r>
            <w:r w:rsidRPr="00881BF9">
              <w:t>aplinkoje.</w:t>
            </w:r>
          </w:p>
        </w:tc>
      </w:tr>
      <w:tr w:rsidR="00881BF9" w:rsidRPr="00881BF9" w14:paraId="08EB8F86" w14:textId="77777777" w:rsidTr="7E85B070">
        <w:tc>
          <w:tcPr>
            <w:tcW w:w="626" w:type="pct"/>
          </w:tcPr>
          <w:p w14:paraId="42BBD06D" w14:textId="77777777" w:rsidR="00E618CE" w:rsidRPr="00881BF9" w:rsidRDefault="00E618CE" w:rsidP="00AF0807">
            <w:pPr>
              <w:pStyle w:val="Sraopastraipa"/>
              <w:numPr>
                <w:ilvl w:val="0"/>
                <w:numId w:val="12"/>
              </w:numPr>
            </w:pPr>
          </w:p>
        </w:tc>
        <w:tc>
          <w:tcPr>
            <w:tcW w:w="4374" w:type="pct"/>
          </w:tcPr>
          <w:p w14:paraId="3A37C774" w14:textId="4EAB37D4" w:rsidR="00E618CE" w:rsidRPr="00881BF9" w:rsidRDefault="00E618CE">
            <w:r w:rsidRPr="00881BF9">
              <w:t xml:space="preserve">Naudotojų ir administratorių mokymai turi būti organizuojami </w:t>
            </w:r>
            <w:r w:rsidR="74EB4530" w:rsidRPr="00881BF9">
              <w:t>atskiromis</w:t>
            </w:r>
            <w:r w:rsidRPr="00881BF9">
              <w:t xml:space="preserve"> grupėmis, užtikrinant, kad naudotojai nebus mokomi naudotis funkcijomis, kuriomis jie nesinaudos. Detalus naudotojų grupių sąrašas turi būti suderintas su Perkančiąja organizacija ir nurodytas mokymų plane iki mokymų pradžios.</w:t>
            </w:r>
          </w:p>
        </w:tc>
      </w:tr>
      <w:tr w:rsidR="00881BF9" w:rsidRPr="00881BF9" w14:paraId="53199DDB" w14:textId="77777777" w:rsidTr="7E85B070">
        <w:tc>
          <w:tcPr>
            <w:tcW w:w="626" w:type="pct"/>
          </w:tcPr>
          <w:p w14:paraId="389F7022" w14:textId="77777777" w:rsidR="00E618CE" w:rsidRPr="00881BF9" w:rsidRDefault="00E618CE" w:rsidP="00AF0807">
            <w:pPr>
              <w:pStyle w:val="Sraopastraipa"/>
              <w:numPr>
                <w:ilvl w:val="0"/>
                <w:numId w:val="12"/>
              </w:numPr>
            </w:pPr>
          </w:p>
        </w:tc>
        <w:tc>
          <w:tcPr>
            <w:tcW w:w="4374" w:type="pct"/>
          </w:tcPr>
          <w:p w14:paraId="579D92E7" w14:textId="1989A47F" w:rsidR="00E618CE" w:rsidRPr="00881BF9" w:rsidRDefault="00E618CE">
            <w:r w:rsidRPr="00881BF9">
              <w:t xml:space="preserve">Preliminarus naudotojų, kuriuos reikės apmokyti, kiekis – </w:t>
            </w:r>
            <w:r w:rsidR="7F3AA651" w:rsidRPr="00881BF9">
              <w:t xml:space="preserve">iki </w:t>
            </w:r>
            <w:r w:rsidRPr="00881BF9">
              <w:t xml:space="preserve">50 (tarp jų iki </w:t>
            </w:r>
            <w:r w:rsidR="1406A92D" w:rsidRPr="00881BF9">
              <w:t>10</w:t>
            </w:r>
            <w:r w:rsidRPr="00881BF9">
              <w:t xml:space="preserve"> administratorių).</w:t>
            </w:r>
          </w:p>
        </w:tc>
      </w:tr>
      <w:tr w:rsidR="00881BF9" w:rsidRPr="00881BF9" w14:paraId="5BE5F2E1" w14:textId="77777777" w:rsidTr="7E85B070">
        <w:tc>
          <w:tcPr>
            <w:tcW w:w="626" w:type="pct"/>
          </w:tcPr>
          <w:p w14:paraId="06A2BB61" w14:textId="77777777" w:rsidR="00E618CE" w:rsidRPr="00881BF9" w:rsidRDefault="00E618CE" w:rsidP="00AF0807">
            <w:pPr>
              <w:pStyle w:val="Sraopastraipa"/>
              <w:numPr>
                <w:ilvl w:val="0"/>
                <w:numId w:val="12"/>
              </w:numPr>
            </w:pPr>
          </w:p>
        </w:tc>
        <w:tc>
          <w:tcPr>
            <w:tcW w:w="4374" w:type="pct"/>
          </w:tcPr>
          <w:p w14:paraId="2BFB1F21" w14:textId="15223615" w:rsidR="00E618CE" w:rsidRPr="00881BF9" w:rsidRDefault="00DD0565">
            <w:r w:rsidRPr="00881BF9">
              <w:t>N</w:t>
            </w:r>
            <w:r w:rsidR="00E618CE" w:rsidRPr="00881BF9">
              <w:t>audotojų mokymai turi vykti video konferencijos būdu (nuotoliniu būdu)</w:t>
            </w:r>
            <w:r w:rsidR="0058478F" w:rsidRPr="00881BF9">
              <w:t xml:space="preserve"> arba </w:t>
            </w:r>
            <w:r w:rsidR="008E4666" w:rsidRPr="00881BF9">
              <w:t>Perkančiosios organizacijos patalpose (kontaktiniu būdu)</w:t>
            </w:r>
            <w:r w:rsidR="00E618CE" w:rsidRPr="00881BF9">
              <w:t>.</w:t>
            </w:r>
            <w:r w:rsidR="008E4666" w:rsidRPr="00881BF9">
              <w:t xml:space="preserve"> </w:t>
            </w:r>
            <w:r w:rsidR="00E47640" w:rsidRPr="00881BF9">
              <w:t>Mokymų vykdymo būdas turi būti suderinamas su Perkančiąja organizacija rengiant mokymų planą.</w:t>
            </w:r>
            <w:r w:rsidR="00E618CE" w:rsidRPr="00881BF9">
              <w:t xml:space="preserve"> </w:t>
            </w:r>
          </w:p>
        </w:tc>
      </w:tr>
      <w:tr w:rsidR="00881BF9" w:rsidRPr="00881BF9" w14:paraId="5CA2D703" w14:textId="77777777" w:rsidTr="7E85B070">
        <w:tc>
          <w:tcPr>
            <w:tcW w:w="626" w:type="pct"/>
          </w:tcPr>
          <w:p w14:paraId="71CB4F05" w14:textId="77777777" w:rsidR="0058478F" w:rsidRPr="00881BF9" w:rsidRDefault="0058478F" w:rsidP="00AF0807">
            <w:pPr>
              <w:pStyle w:val="Sraopastraipa"/>
              <w:numPr>
                <w:ilvl w:val="0"/>
                <w:numId w:val="12"/>
              </w:numPr>
            </w:pPr>
          </w:p>
        </w:tc>
        <w:tc>
          <w:tcPr>
            <w:tcW w:w="4374" w:type="pct"/>
          </w:tcPr>
          <w:p w14:paraId="1FA373EC" w14:textId="507865DE" w:rsidR="0058478F" w:rsidRPr="00881BF9" w:rsidRDefault="578632EE">
            <w:r w:rsidRPr="00881BF9">
              <w:t>Jei mokymai vykdomi nuotoliniu būdu, v</w:t>
            </w:r>
            <w:r w:rsidR="1C64126A" w:rsidRPr="00881BF9">
              <w:t>ideo konferencija turi būti įrašinėjama ir turi būti sudaryta galimybė bet kada ją peržiūrėti Projekto metu ir pasibaigus Projektui.</w:t>
            </w:r>
          </w:p>
        </w:tc>
      </w:tr>
      <w:tr w:rsidR="00881BF9" w:rsidRPr="00881BF9" w14:paraId="33D15306" w14:textId="77777777" w:rsidTr="7E85B070">
        <w:tc>
          <w:tcPr>
            <w:tcW w:w="626" w:type="pct"/>
          </w:tcPr>
          <w:p w14:paraId="522BFC95" w14:textId="77777777" w:rsidR="000F5269" w:rsidRPr="00881BF9" w:rsidRDefault="000F5269" w:rsidP="00AF0807">
            <w:pPr>
              <w:pStyle w:val="Sraopastraipa"/>
              <w:numPr>
                <w:ilvl w:val="0"/>
                <w:numId w:val="12"/>
              </w:numPr>
            </w:pPr>
          </w:p>
        </w:tc>
        <w:tc>
          <w:tcPr>
            <w:tcW w:w="4374" w:type="pct"/>
          </w:tcPr>
          <w:p w14:paraId="7C85CB33" w14:textId="4F5110DE" w:rsidR="000F5269" w:rsidRPr="00881BF9" w:rsidRDefault="00692A37">
            <w:r w:rsidRPr="00881BF9">
              <w:t>J</w:t>
            </w:r>
            <w:r w:rsidR="00F34A54" w:rsidRPr="00881BF9">
              <w:t xml:space="preserve">ei </w:t>
            </w:r>
            <w:r w:rsidR="009B571C" w:rsidRPr="00881BF9">
              <w:t>po mokymų yra pakeičiamas VRKIS funkcional</w:t>
            </w:r>
            <w:r w:rsidR="00F12159" w:rsidRPr="00881BF9">
              <w:t xml:space="preserve">umas, apie kurio veikimą buvo mokoma mokymuose, Perkančiajai organizacijai </w:t>
            </w:r>
            <w:r w:rsidR="00766E4E" w:rsidRPr="00881BF9">
              <w:t xml:space="preserve">išreiškus pageidavimą, turi būti surengti pakeisto funkcionalumo papildomi mokymai, arba </w:t>
            </w:r>
            <w:r w:rsidR="004A7F74" w:rsidRPr="00881BF9">
              <w:t>mokymai apie tokius funkcionalumus įtraukti į sekančius planuojamus mokymus.</w:t>
            </w:r>
          </w:p>
        </w:tc>
      </w:tr>
      <w:tr w:rsidR="00881BF9" w:rsidRPr="00881BF9" w14:paraId="294D66AB" w14:textId="77777777" w:rsidTr="7E85B070">
        <w:tc>
          <w:tcPr>
            <w:tcW w:w="626" w:type="pct"/>
          </w:tcPr>
          <w:p w14:paraId="78776AB1" w14:textId="77777777" w:rsidR="000F5269" w:rsidRPr="00881BF9" w:rsidRDefault="000F5269" w:rsidP="00AF0807">
            <w:pPr>
              <w:pStyle w:val="Sraopastraipa"/>
              <w:numPr>
                <w:ilvl w:val="0"/>
                <w:numId w:val="12"/>
              </w:numPr>
            </w:pPr>
          </w:p>
        </w:tc>
        <w:tc>
          <w:tcPr>
            <w:tcW w:w="4374" w:type="pct"/>
          </w:tcPr>
          <w:p w14:paraId="1844FA92" w14:textId="4A577726" w:rsidR="000F5269" w:rsidRPr="00881BF9" w:rsidRDefault="004A7F74">
            <w:r w:rsidRPr="00881BF9">
              <w:t xml:space="preserve">Pasikeitus funkcionalumui </w:t>
            </w:r>
            <w:r w:rsidR="000F2274" w:rsidRPr="00881BF9">
              <w:t>dėl kurio buvo vykdomi mokymai, turi atitinkamai būti atnaujint</w:t>
            </w:r>
            <w:r w:rsidR="00E91BF8" w:rsidRPr="00881BF9">
              <w:t xml:space="preserve">a mokymų medžiaga </w:t>
            </w:r>
            <w:r w:rsidR="00911590" w:rsidRPr="00881BF9">
              <w:t>ir/ar administratorių ar naudotojų vadovai.</w:t>
            </w:r>
          </w:p>
        </w:tc>
      </w:tr>
      <w:tr w:rsidR="00881BF9" w:rsidRPr="00881BF9" w14:paraId="33CB7B3E" w14:textId="77777777" w:rsidTr="7E85B070">
        <w:tc>
          <w:tcPr>
            <w:tcW w:w="626" w:type="pct"/>
          </w:tcPr>
          <w:p w14:paraId="75490296" w14:textId="77777777" w:rsidR="00E618CE" w:rsidRPr="00881BF9" w:rsidRDefault="00E618CE" w:rsidP="00AF0807">
            <w:pPr>
              <w:pStyle w:val="Sraopastraipa"/>
              <w:numPr>
                <w:ilvl w:val="0"/>
                <w:numId w:val="12"/>
              </w:numPr>
            </w:pPr>
          </w:p>
        </w:tc>
        <w:tc>
          <w:tcPr>
            <w:tcW w:w="4374" w:type="pct"/>
          </w:tcPr>
          <w:p w14:paraId="0CF52650" w14:textId="2AE45759" w:rsidR="00E618CE" w:rsidRPr="00881BF9" w:rsidRDefault="00E618CE">
            <w:r w:rsidRPr="00881BF9">
              <w:t>Mokymai turi būti vedami lietuvių kalba.</w:t>
            </w:r>
          </w:p>
        </w:tc>
      </w:tr>
      <w:tr w:rsidR="00E618CE" w:rsidRPr="00881BF9" w14:paraId="281C8910" w14:textId="77777777" w:rsidTr="7E85B070">
        <w:tc>
          <w:tcPr>
            <w:tcW w:w="626" w:type="pct"/>
          </w:tcPr>
          <w:p w14:paraId="712BC9CF" w14:textId="77777777" w:rsidR="00E618CE" w:rsidRPr="00881BF9" w:rsidRDefault="00E618CE" w:rsidP="00AF0807">
            <w:pPr>
              <w:pStyle w:val="Sraopastraipa"/>
              <w:numPr>
                <w:ilvl w:val="0"/>
                <w:numId w:val="12"/>
              </w:numPr>
            </w:pPr>
          </w:p>
        </w:tc>
        <w:tc>
          <w:tcPr>
            <w:tcW w:w="4374" w:type="pct"/>
          </w:tcPr>
          <w:p w14:paraId="37EA0708" w14:textId="14F7BCCA" w:rsidR="00E618CE" w:rsidRPr="00881BF9" w:rsidRDefault="00E618CE">
            <w:r w:rsidRPr="00881BF9">
              <w:t>Mokymai turi būti vykdomi Perkančiosios organizacijos darbo valandomis.</w:t>
            </w:r>
          </w:p>
        </w:tc>
      </w:tr>
    </w:tbl>
    <w:p w14:paraId="1113A303" w14:textId="77777777" w:rsidR="00E618CE" w:rsidRPr="00881BF9" w:rsidRDefault="00E618CE" w:rsidP="00E618CE"/>
    <w:p w14:paraId="019CEB5E" w14:textId="085EDB4C" w:rsidR="00E618CE" w:rsidRPr="00881BF9" w:rsidRDefault="00E618CE" w:rsidP="00E618CE">
      <w:pPr>
        <w:pStyle w:val="Antrat2"/>
        <w:ind w:left="567" w:hanging="567"/>
      </w:pPr>
      <w:bookmarkStart w:id="87" w:name="_Toc178546576"/>
      <w:r w:rsidRPr="00881BF9">
        <w:t>Reikalavimai bandomajai eksploatacijai</w:t>
      </w:r>
      <w:bookmarkEnd w:id="87"/>
    </w:p>
    <w:p w14:paraId="0F4825F2" w14:textId="5902AE21" w:rsidR="00E618CE" w:rsidRPr="00881BF9" w:rsidRDefault="00E618CE" w:rsidP="00E618CE">
      <w:pPr>
        <w:pStyle w:val="Antrat"/>
        <w:keepNext/>
        <w:rPr>
          <w:b w:val="0"/>
          <w:bCs w:val="0"/>
          <w:color w:val="auto"/>
        </w:rPr>
      </w:pPr>
      <w:r w:rsidRPr="00881BF9">
        <w:rPr>
          <w:b w:val="0"/>
          <w:color w:val="auto"/>
          <w:shd w:val="clear" w:color="auto" w:fill="E6E6E6"/>
        </w:rPr>
        <w:fldChar w:fldCharType="begin"/>
      </w:r>
      <w:r w:rsidRPr="00881BF9">
        <w:rPr>
          <w:b w:val="0"/>
          <w:bCs w:val="0"/>
          <w:color w:val="auto"/>
        </w:rPr>
        <w:instrText xml:space="preserve"> STYLEREF 1 \s </w:instrText>
      </w:r>
      <w:r w:rsidRPr="00881BF9">
        <w:rPr>
          <w:b w:val="0"/>
          <w:color w:val="auto"/>
          <w:shd w:val="clear" w:color="auto" w:fill="E6E6E6"/>
        </w:rPr>
        <w:fldChar w:fldCharType="separate"/>
      </w:r>
      <w:r w:rsidR="00881BF9" w:rsidRPr="00881BF9">
        <w:rPr>
          <w:b w:val="0"/>
          <w:bCs w:val="0"/>
          <w:color w:val="auto"/>
        </w:rPr>
        <w:t>10</w:t>
      </w:r>
      <w:r w:rsidRPr="00881BF9">
        <w:rPr>
          <w:b w:val="0"/>
          <w:color w:val="auto"/>
          <w:shd w:val="clear" w:color="auto" w:fill="E6E6E6"/>
        </w:rPr>
        <w:fldChar w:fldCharType="end"/>
      </w:r>
      <w:r w:rsidRPr="00881BF9">
        <w:rPr>
          <w:b w:val="0"/>
          <w:bCs w:val="0"/>
          <w:color w:val="auto"/>
        </w:rPr>
        <w:t>.</w:t>
      </w:r>
      <w:r w:rsidRPr="00881BF9">
        <w:rPr>
          <w:b w:val="0"/>
          <w:color w:val="auto"/>
          <w:shd w:val="clear" w:color="auto" w:fill="E6E6E6"/>
        </w:rPr>
        <w:fldChar w:fldCharType="begin"/>
      </w:r>
      <w:r w:rsidRPr="00881BF9">
        <w:rPr>
          <w:b w:val="0"/>
          <w:bCs w:val="0"/>
          <w:color w:val="auto"/>
        </w:rPr>
        <w:instrText xml:space="preserve"> SEQ Table \* ARABIC \s 1 </w:instrText>
      </w:r>
      <w:r w:rsidRPr="00881BF9">
        <w:rPr>
          <w:b w:val="0"/>
          <w:color w:val="auto"/>
          <w:shd w:val="clear" w:color="auto" w:fill="E6E6E6"/>
        </w:rPr>
        <w:fldChar w:fldCharType="separate"/>
      </w:r>
      <w:r w:rsidR="00881BF9" w:rsidRPr="00881BF9">
        <w:rPr>
          <w:b w:val="0"/>
          <w:bCs w:val="0"/>
          <w:color w:val="auto"/>
        </w:rPr>
        <w:t>10</w:t>
      </w:r>
      <w:r w:rsidRPr="00881BF9">
        <w:rPr>
          <w:b w:val="0"/>
          <w:color w:val="auto"/>
          <w:shd w:val="clear" w:color="auto" w:fill="E6E6E6"/>
        </w:rPr>
        <w:fldChar w:fldCharType="end"/>
      </w:r>
      <w:r w:rsidRPr="00881BF9">
        <w:rPr>
          <w:b w:val="0"/>
          <w:bCs w:val="0"/>
          <w:color w:val="auto"/>
        </w:rPr>
        <w:t xml:space="preserve"> lentelė. Reikalavimai bandomajai eksploatacijai</w:t>
      </w:r>
    </w:p>
    <w:tbl>
      <w:tblPr>
        <w:tblStyle w:val="Lentelstinklelis"/>
        <w:tblW w:w="5000" w:type="pct"/>
        <w:tblLook w:val="04A0" w:firstRow="1" w:lastRow="0" w:firstColumn="1" w:lastColumn="0" w:noHBand="0" w:noVBand="1"/>
      </w:tblPr>
      <w:tblGrid>
        <w:gridCol w:w="1129"/>
        <w:gridCol w:w="7890"/>
      </w:tblGrid>
      <w:tr w:rsidR="00881BF9" w:rsidRPr="00881BF9" w14:paraId="059A1D2E" w14:textId="77777777">
        <w:trPr>
          <w:tblHeader/>
        </w:trPr>
        <w:tc>
          <w:tcPr>
            <w:tcW w:w="626" w:type="pct"/>
            <w:shd w:val="clear" w:color="auto" w:fill="F2F2F2" w:themeFill="background1" w:themeFillShade="F2"/>
            <w:vAlign w:val="center"/>
          </w:tcPr>
          <w:p w14:paraId="5DE47221" w14:textId="77777777" w:rsidR="00E618CE" w:rsidRPr="00881BF9" w:rsidRDefault="00E618CE">
            <w:pPr>
              <w:jc w:val="left"/>
              <w:rPr>
                <w:b/>
                <w:bCs/>
              </w:rPr>
            </w:pPr>
            <w:r w:rsidRPr="00881BF9">
              <w:rPr>
                <w:b/>
                <w:bCs/>
              </w:rPr>
              <w:t>Nr.</w:t>
            </w:r>
          </w:p>
        </w:tc>
        <w:tc>
          <w:tcPr>
            <w:tcW w:w="4374" w:type="pct"/>
            <w:shd w:val="clear" w:color="auto" w:fill="F2F2F2" w:themeFill="background1" w:themeFillShade="F2"/>
            <w:vAlign w:val="center"/>
          </w:tcPr>
          <w:p w14:paraId="1FFB4531" w14:textId="77777777" w:rsidR="00E618CE" w:rsidRPr="00881BF9" w:rsidRDefault="00E618CE">
            <w:pPr>
              <w:jc w:val="left"/>
              <w:rPr>
                <w:b/>
                <w:bCs/>
              </w:rPr>
            </w:pPr>
            <w:r w:rsidRPr="00881BF9">
              <w:rPr>
                <w:b/>
                <w:bCs/>
              </w:rPr>
              <w:t>Reikalavimas</w:t>
            </w:r>
          </w:p>
        </w:tc>
      </w:tr>
      <w:tr w:rsidR="00881BF9" w:rsidRPr="00881BF9" w14:paraId="1833FAC3" w14:textId="77777777">
        <w:tc>
          <w:tcPr>
            <w:tcW w:w="626" w:type="pct"/>
          </w:tcPr>
          <w:p w14:paraId="7CDAE6B2" w14:textId="77777777" w:rsidR="00E618CE" w:rsidRPr="00881BF9" w:rsidRDefault="00E618CE" w:rsidP="00AF0807">
            <w:pPr>
              <w:pStyle w:val="Sraopastraipa"/>
              <w:numPr>
                <w:ilvl w:val="0"/>
                <w:numId w:val="12"/>
              </w:numPr>
            </w:pPr>
          </w:p>
        </w:tc>
        <w:tc>
          <w:tcPr>
            <w:tcW w:w="4374" w:type="pct"/>
          </w:tcPr>
          <w:p w14:paraId="74D13039" w14:textId="193F2FD0" w:rsidR="00E618CE" w:rsidRPr="00881BF9" w:rsidRDefault="00E618CE">
            <w:r w:rsidRPr="00881BF9">
              <w:t>Bandomoji eksploatacija turi būti vykdoma VRKIS eksploatacijos (gamybinėje) aplinkoje.</w:t>
            </w:r>
          </w:p>
        </w:tc>
      </w:tr>
      <w:tr w:rsidR="00881BF9" w:rsidRPr="00881BF9" w14:paraId="1622F3AA" w14:textId="77777777">
        <w:tc>
          <w:tcPr>
            <w:tcW w:w="626" w:type="pct"/>
          </w:tcPr>
          <w:p w14:paraId="562B4481" w14:textId="77777777" w:rsidR="00E618CE" w:rsidRPr="00881BF9" w:rsidRDefault="00E618CE" w:rsidP="00AF0807">
            <w:pPr>
              <w:pStyle w:val="Sraopastraipa"/>
              <w:numPr>
                <w:ilvl w:val="0"/>
                <w:numId w:val="12"/>
              </w:numPr>
            </w:pPr>
          </w:p>
        </w:tc>
        <w:tc>
          <w:tcPr>
            <w:tcW w:w="4374" w:type="pct"/>
          </w:tcPr>
          <w:p w14:paraId="54EFFF53" w14:textId="691E0385" w:rsidR="00E618CE" w:rsidRPr="00881BF9" w:rsidRDefault="00E618CE">
            <w:r w:rsidRPr="00881BF9">
              <w:t>Iki bandomosios eksploatacijos pradžios Diegėjas turi parengti bandomosios eksploatacijos planą, kuriame turi būti pateikiama:</w:t>
            </w:r>
          </w:p>
        </w:tc>
      </w:tr>
      <w:tr w:rsidR="00881BF9" w:rsidRPr="00881BF9" w14:paraId="281A3513" w14:textId="77777777">
        <w:tc>
          <w:tcPr>
            <w:tcW w:w="626" w:type="pct"/>
          </w:tcPr>
          <w:p w14:paraId="6F37FD11" w14:textId="77777777" w:rsidR="00E618CE" w:rsidRPr="00881BF9" w:rsidRDefault="00E618CE" w:rsidP="00AF0807">
            <w:pPr>
              <w:pStyle w:val="Sraopastraipa"/>
              <w:numPr>
                <w:ilvl w:val="1"/>
                <w:numId w:val="12"/>
              </w:numPr>
            </w:pPr>
          </w:p>
        </w:tc>
        <w:tc>
          <w:tcPr>
            <w:tcW w:w="4374" w:type="pct"/>
          </w:tcPr>
          <w:p w14:paraId="51F466D7" w14:textId="07BA7095" w:rsidR="00E618CE" w:rsidRPr="00881BF9" w:rsidRDefault="00E618CE">
            <w:r w:rsidRPr="00881BF9">
              <w:t>bandomosios eksploatacijos vykdymo ir klaidų bei trūkumų fiksavimo tvarka;</w:t>
            </w:r>
          </w:p>
        </w:tc>
      </w:tr>
      <w:tr w:rsidR="00881BF9" w:rsidRPr="00881BF9" w14:paraId="15A007CA" w14:textId="77777777">
        <w:tc>
          <w:tcPr>
            <w:tcW w:w="626" w:type="pct"/>
          </w:tcPr>
          <w:p w14:paraId="600866B4" w14:textId="77777777" w:rsidR="00E618CE" w:rsidRPr="00881BF9" w:rsidRDefault="00E618CE" w:rsidP="00AF0807">
            <w:pPr>
              <w:pStyle w:val="Sraopastraipa"/>
              <w:numPr>
                <w:ilvl w:val="1"/>
                <w:numId w:val="12"/>
              </w:numPr>
            </w:pPr>
          </w:p>
        </w:tc>
        <w:tc>
          <w:tcPr>
            <w:tcW w:w="4374" w:type="pct"/>
          </w:tcPr>
          <w:p w14:paraId="3D58E042" w14:textId="167DC9BD" w:rsidR="00E618CE" w:rsidRPr="00881BF9" w:rsidRDefault="00E618CE">
            <w:r w:rsidRPr="00881BF9">
              <w:t>bandomosios eksploatacijos dalyvių atsakomybės;</w:t>
            </w:r>
          </w:p>
        </w:tc>
      </w:tr>
      <w:tr w:rsidR="00881BF9" w:rsidRPr="00881BF9" w14:paraId="10E3E697" w14:textId="77777777">
        <w:tc>
          <w:tcPr>
            <w:tcW w:w="626" w:type="pct"/>
          </w:tcPr>
          <w:p w14:paraId="5EF0F16F" w14:textId="77777777" w:rsidR="00E618CE" w:rsidRPr="00881BF9" w:rsidRDefault="00E618CE" w:rsidP="00AF0807">
            <w:pPr>
              <w:pStyle w:val="Sraopastraipa"/>
              <w:numPr>
                <w:ilvl w:val="1"/>
                <w:numId w:val="12"/>
              </w:numPr>
            </w:pPr>
          </w:p>
        </w:tc>
        <w:tc>
          <w:tcPr>
            <w:tcW w:w="4374" w:type="pct"/>
          </w:tcPr>
          <w:p w14:paraId="5C6B0677" w14:textId="72B127AE" w:rsidR="00E618CE" w:rsidRPr="00881BF9" w:rsidRDefault="00E618CE">
            <w:r w:rsidRPr="00881BF9">
              <w:t>bandomosios eksploatacijos veiklų grafikas;</w:t>
            </w:r>
          </w:p>
        </w:tc>
      </w:tr>
      <w:tr w:rsidR="00881BF9" w:rsidRPr="00881BF9" w14:paraId="586835FD" w14:textId="77777777">
        <w:tc>
          <w:tcPr>
            <w:tcW w:w="626" w:type="pct"/>
          </w:tcPr>
          <w:p w14:paraId="5CA2392B" w14:textId="77777777" w:rsidR="00E618CE" w:rsidRPr="00881BF9" w:rsidRDefault="00E618CE" w:rsidP="00AF0807">
            <w:pPr>
              <w:pStyle w:val="Sraopastraipa"/>
              <w:numPr>
                <w:ilvl w:val="1"/>
                <w:numId w:val="12"/>
              </w:numPr>
            </w:pPr>
          </w:p>
        </w:tc>
        <w:tc>
          <w:tcPr>
            <w:tcW w:w="4374" w:type="pct"/>
          </w:tcPr>
          <w:p w14:paraId="5678191C" w14:textId="114C3E1E" w:rsidR="00E618CE" w:rsidRPr="00881BF9" w:rsidRDefault="00E618CE">
            <w:r w:rsidRPr="00881BF9">
              <w:t>bandomosios eksploatacijos priėmimo kriterijai.</w:t>
            </w:r>
          </w:p>
        </w:tc>
      </w:tr>
      <w:tr w:rsidR="00881BF9" w:rsidRPr="00881BF9" w14:paraId="0D8B7A57" w14:textId="77777777">
        <w:tc>
          <w:tcPr>
            <w:tcW w:w="626" w:type="pct"/>
          </w:tcPr>
          <w:p w14:paraId="4AA1FD7B" w14:textId="77777777" w:rsidR="00E618CE" w:rsidRPr="00881BF9" w:rsidRDefault="00E618CE" w:rsidP="00AF0807">
            <w:pPr>
              <w:pStyle w:val="Sraopastraipa"/>
              <w:numPr>
                <w:ilvl w:val="0"/>
                <w:numId w:val="12"/>
              </w:numPr>
            </w:pPr>
          </w:p>
        </w:tc>
        <w:tc>
          <w:tcPr>
            <w:tcW w:w="4374" w:type="pct"/>
          </w:tcPr>
          <w:p w14:paraId="43862D7A" w14:textId="336E3B33" w:rsidR="00E618CE" w:rsidRPr="00881BF9" w:rsidRDefault="00E618CE">
            <w:r w:rsidRPr="00881BF9">
              <w:t xml:space="preserve">Bandomosios eksploatacijos metu klaidų registravimui turi būti naudojama specializuota problemų registravimo ir sekimo programinė įranga (angl. issue tracking software), pasiekiama naudojant interneto naršyklę. </w:t>
            </w:r>
          </w:p>
        </w:tc>
      </w:tr>
      <w:tr w:rsidR="00881BF9" w:rsidRPr="00881BF9" w14:paraId="26B5BBAF" w14:textId="77777777">
        <w:tc>
          <w:tcPr>
            <w:tcW w:w="626" w:type="pct"/>
          </w:tcPr>
          <w:p w14:paraId="684702DF" w14:textId="77777777" w:rsidR="00E618CE" w:rsidRPr="00881BF9" w:rsidRDefault="00E618CE" w:rsidP="00AF0807">
            <w:pPr>
              <w:pStyle w:val="Sraopastraipa"/>
              <w:numPr>
                <w:ilvl w:val="0"/>
                <w:numId w:val="12"/>
              </w:numPr>
            </w:pPr>
          </w:p>
        </w:tc>
        <w:tc>
          <w:tcPr>
            <w:tcW w:w="4374" w:type="pct"/>
          </w:tcPr>
          <w:p w14:paraId="0746158F" w14:textId="04A36AB6" w:rsidR="00E618CE" w:rsidRPr="00881BF9" w:rsidRDefault="00E618CE">
            <w:r w:rsidRPr="00881BF9">
              <w:t>Diegėjas turi pateikti tokį klaidų (problemų) registravimo įrankį, kuris būtų nuolatos prieinamas internetu Perkančiosios organizacijos atstovams (bent 20 individualių konkurentinių naudotojų), kuriems turi būti prieinamos visos Perkančiosios organizacijos atstovų pateiktos problemos (klaidos). Užregistravus klaidą, jos kortelėje turi būti pateikiami klaidą registravusio naudotojo identifikaciniai duomenys, leidžiantys įvardinti klaidos registratorių.</w:t>
            </w:r>
          </w:p>
        </w:tc>
      </w:tr>
      <w:tr w:rsidR="00881BF9" w:rsidRPr="00881BF9" w14:paraId="2773787C" w14:textId="77777777">
        <w:tc>
          <w:tcPr>
            <w:tcW w:w="626" w:type="pct"/>
          </w:tcPr>
          <w:p w14:paraId="3FC61A73" w14:textId="77777777" w:rsidR="00E618CE" w:rsidRPr="00881BF9" w:rsidRDefault="00E618CE" w:rsidP="00AF0807">
            <w:pPr>
              <w:pStyle w:val="Sraopastraipa"/>
              <w:numPr>
                <w:ilvl w:val="0"/>
                <w:numId w:val="12"/>
              </w:numPr>
            </w:pPr>
          </w:p>
        </w:tc>
        <w:tc>
          <w:tcPr>
            <w:tcW w:w="4374" w:type="pct"/>
          </w:tcPr>
          <w:p w14:paraId="2DF191CF" w14:textId="43FD2517" w:rsidR="00E618CE" w:rsidRPr="00881BF9" w:rsidRDefault="00E618CE">
            <w:r w:rsidRPr="00881BF9">
              <w:t xml:space="preserve">Bandomosios eksploatacijos metu nustatytos klaidos ir trūkumai skirstomi į kritines, vidutines ir mažas. </w:t>
            </w:r>
          </w:p>
        </w:tc>
      </w:tr>
      <w:tr w:rsidR="00881BF9" w:rsidRPr="00881BF9" w14:paraId="0C83364F" w14:textId="77777777">
        <w:tc>
          <w:tcPr>
            <w:tcW w:w="626" w:type="pct"/>
          </w:tcPr>
          <w:p w14:paraId="32AA3EC8" w14:textId="77777777" w:rsidR="00E618CE" w:rsidRPr="00881BF9" w:rsidRDefault="00E618CE" w:rsidP="00AF0807">
            <w:pPr>
              <w:pStyle w:val="Sraopastraipa"/>
              <w:numPr>
                <w:ilvl w:val="0"/>
                <w:numId w:val="12"/>
              </w:numPr>
            </w:pPr>
          </w:p>
        </w:tc>
        <w:tc>
          <w:tcPr>
            <w:tcW w:w="4374" w:type="pct"/>
          </w:tcPr>
          <w:p w14:paraId="48374C9E" w14:textId="6184AB49" w:rsidR="00E618CE" w:rsidRPr="00881BF9" w:rsidRDefault="00E618CE">
            <w:r w:rsidRPr="00881BF9">
              <w:t>Bandomoji eksploatacija laikoma sėkmingai įgyvendinta, kai yra tenkinami bandomosios eksploatacijos priėmimo kriterijai.</w:t>
            </w:r>
          </w:p>
        </w:tc>
      </w:tr>
      <w:tr w:rsidR="00881BF9" w:rsidRPr="00881BF9" w14:paraId="00783B88" w14:textId="77777777">
        <w:tc>
          <w:tcPr>
            <w:tcW w:w="626" w:type="pct"/>
          </w:tcPr>
          <w:p w14:paraId="16C654BB" w14:textId="77777777" w:rsidR="00E618CE" w:rsidRPr="00881BF9" w:rsidRDefault="00E618CE" w:rsidP="00AF0807">
            <w:pPr>
              <w:pStyle w:val="Sraopastraipa"/>
              <w:numPr>
                <w:ilvl w:val="0"/>
                <w:numId w:val="12"/>
              </w:numPr>
            </w:pPr>
          </w:p>
        </w:tc>
        <w:tc>
          <w:tcPr>
            <w:tcW w:w="4374" w:type="pct"/>
          </w:tcPr>
          <w:p w14:paraId="376DCED5" w14:textId="77777777" w:rsidR="00E618CE" w:rsidRPr="00881BF9" w:rsidRDefault="00E618CE">
            <w:r w:rsidRPr="00881BF9">
              <w:t>Bandomosios eksploatacijos metu nustatytų klaidų ir trūkumų sprendimo trukmė:</w:t>
            </w:r>
          </w:p>
          <w:p w14:paraId="0AA4A2F0" w14:textId="624FF19D" w:rsidR="00E618CE" w:rsidRPr="00881BF9" w:rsidRDefault="00E618CE" w:rsidP="00AF0807">
            <w:pPr>
              <w:pStyle w:val="Sraopastraipa"/>
              <w:numPr>
                <w:ilvl w:val="0"/>
                <w:numId w:val="13"/>
              </w:numPr>
            </w:pPr>
            <w:r w:rsidRPr="00881BF9">
              <w:t>Kritinių – ne ilgiau kaip 8 valandos nuo pranešimo gavimo sutartu būdu;</w:t>
            </w:r>
          </w:p>
          <w:p w14:paraId="690B97B1" w14:textId="0AF9BE4A" w:rsidR="00E618CE" w:rsidRPr="00881BF9" w:rsidRDefault="00E618CE" w:rsidP="00AF0807">
            <w:pPr>
              <w:pStyle w:val="Sraopastraipa"/>
              <w:numPr>
                <w:ilvl w:val="0"/>
                <w:numId w:val="13"/>
              </w:numPr>
            </w:pPr>
            <w:r w:rsidRPr="00881BF9">
              <w:t>Vidutinių – ne ilgiau kaip 3 darbo dienos nuo pranešimo gavimo sutartu būdu;</w:t>
            </w:r>
          </w:p>
          <w:p w14:paraId="7CC75E94" w14:textId="3D2547C5" w:rsidR="00E618CE" w:rsidRPr="00881BF9" w:rsidRDefault="00E618CE" w:rsidP="00AF0807">
            <w:pPr>
              <w:pStyle w:val="Sraopastraipa"/>
              <w:numPr>
                <w:ilvl w:val="0"/>
                <w:numId w:val="13"/>
              </w:numPr>
            </w:pPr>
            <w:r w:rsidRPr="00881BF9">
              <w:t>Mažų – ne ilgiau kaip 5 darbo dienos nuo pranešimo gavimo sutartu būdu.</w:t>
            </w:r>
          </w:p>
          <w:p w14:paraId="51AD4D38" w14:textId="07844895" w:rsidR="00E618CE" w:rsidRPr="00881BF9" w:rsidRDefault="00E618CE">
            <w:r w:rsidRPr="00881BF9">
              <w:t>Jei gedimo per nurodytą laiką pašalinti negalima, kartu su Perkančiąja organizacija suderinamas kitas gedimo pašalinimo laikas, pateikiant šio laiko poreikio pagrindimą.</w:t>
            </w:r>
          </w:p>
        </w:tc>
      </w:tr>
      <w:tr w:rsidR="00E618CE" w:rsidRPr="00881BF9" w14:paraId="191ADF7E" w14:textId="77777777">
        <w:tc>
          <w:tcPr>
            <w:tcW w:w="626" w:type="pct"/>
          </w:tcPr>
          <w:p w14:paraId="4FBA0D31" w14:textId="77777777" w:rsidR="00E618CE" w:rsidRPr="00881BF9" w:rsidRDefault="00E618CE" w:rsidP="00AF0807">
            <w:pPr>
              <w:pStyle w:val="Sraopastraipa"/>
              <w:numPr>
                <w:ilvl w:val="0"/>
                <w:numId w:val="12"/>
              </w:numPr>
            </w:pPr>
          </w:p>
        </w:tc>
        <w:tc>
          <w:tcPr>
            <w:tcW w:w="4374" w:type="pct"/>
          </w:tcPr>
          <w:p w14:paraId="2F98EF23" w14:textId="4390AEFD" w:rsidR="00E618CE" w:rsidRPr="00881BF9" w:rsidRDefault="00E618CE">
            <w:r w:rsidRPr="00881BF9">
              <w:t>Pasibaigus bandomajai eksploatacijai Diegėjas turi parengti bandomosios eksploatacijos ataskaitą, kurioje būtų pateikta rastų ir ištaisytų klaidų suvestinė, pateikiama informacija apie kitas bandomosios eksploatacijos metu įgyvendintas veiklas</w:t>
            </w:r>
            <w:r w:rsidR="00DF3528">
              <w:t xml:space="preserve">, ir </w:t>
            </w:r>
            <w:r w:rsidR="00511626" w:rsidRPr="00511626">
              <w:t>Perdavimo eksploatacijai akt</w:t>
            </w:r>
            <w:r w:rsidR="00DF3528">
              <w:t>ą.</w:t>
            </w:r>
          </w:p>
        </w:tc>
      </w:tr>
    </w:tbl>
    <w:p w14:paraId="06B8F8D6" w14:textId="77777777" w:rsidR="00E618CE" w:rsidRPr="00881BF9" w:rsidRDefault="00E618CE" w:rsidP="00E618CE"/>
    <w:p w14:paraId="6511E7AE" w14:textId="5F8B27F9" w:rsidR="00E618CE" w:rsidRPr="00881BF9" w:rsidRDefault="00E618CE" w:rsidP="00E618CE">
      <w:pPr>
        <w:pStyle w:val="Antrat2"/>
        <w:ind w:left="567" w:hanging="567"/>
      </w:pPr>
      <w:bookmarkStart w:id="88" w:name="_Toc178546577"/>
      <w:r w:rsidRPr="00881BF9">
        <w:t>Reikalavimai papildomoms paslaugoms</w:t>
      </w:r>
      <w:bookmarkEnd w:id="88"/>
    </w:p>
    <w:p w14:paraId="74233546" w14:textId="3C011322" w:rsidR="00E618CE" w:rsidRPr="00881BF9" w:rsidRDefault="00E618CE" w:rsidP="00E618CE">
      <w:pPr>
        <w:pStyle w:val="Antrat"/>
        <w:keepNext/>
        <w:rPr>
          <w:b w:val="0"/>
          <w:bCs w:val="0"/>
          <w:color w:val="auto"/>
        </w:rPr>
      </w:pPr>
      <w:r w:rsidRPr="00881BF9">
        <w:rPr>
          <w:b w:val="0"/>
          <w:color w:val="auto"/>
          <w:shd w:val="clear" w:color="auto" w:fill="E6E6E6"/>
        </w:rPr>
        <w:fldChar w:fldCharType="begin"/>
      </w:r>
      <w:r w:rsidRPr="00881BF9">
        <w:rPr>
          <w:b w:val="0"/>
          <w:bCs w:val="0"/>
          <w:color w:val="auto"/>
        </w:rPr>
        <w:instrText xml:space="preserve"> STYLEREF 1 \s </w:instrText>
      </w:r>
      <w:r w:rsidRPr="00881BF9">
        <w:rPr>
          <w:b w:val="0"/>
          <w:color w:val="auto"/>
          <w:shd w:val="clear" w:color="auto" w:fill="E6E6E6"/>
        </w:rPr>
        <w:fldChar w:fldCharType="separate"/>
      </w:r>
      <w:r w:rsidR="00881BF9" w:rsidRPr="00881BF9">
        <w:rPr>
          <w:b w:val="0"/>
          <w:bCs w:val="0"/>
          <w:color w:val="auto"/>
        </w:rPr>
        <w:t>10</w:t>
      </w:r>
      <w:r w:rsidRPr="00881BF9">
        <w:rPr>
          <w:b w:val="0"/>
          <w:color w:val="auto"/>
          <w:shd w:val="clear" w:color="auto" w:fill="E6E6E6"/>
        </w:rPr>
        <w:fldChar w:fldCharType="end"/>
      </w:r>
      <w:r w:rsidRPr="00881BF9">
        <w:rPr>
          <w:b w:val="0"/>
          <w:bCs w:val="0"/>
          <w:color w:val="auto"/>
        </w:rPr>
        <w:t>.</w:t>
      </w:r>
      <w:r w:rsidRPr="00881BF9">
        <w:rPr>
          <w:b w:val="0"/>
          <w:color w:val="auto"/>
          <w:shd w:val="clear" w:color="auto" w:fill="E6E6E6"/>
        </w:rPr>
        <w:fldChar w:fldCharType="begin"/>
      </w:r>
      <w:r w:rsidRPr="00881BF9">
        <w:rPr>
          <w:b w:val="0"/>
          <w:bCs w:val="0"/>
          <w:color w:val="auto"/>
        </w:rPr>
        <w:instrText xml:space="preserve"> SEQ Table \* ARABIC \s 1 </w:instrText>
      </w:r>
      <w:r w:rsidRPr="00881BF9">
        <w:rPr>
          <w:b w:val="0"/>
          <w:color w:val="auto"/>
          <w:shd w:val="clear" w:color="auto" w:fill="E6E6E6"/>
        </w:rPr>
        <w:fldChar w:fldCharType="separate"/>
      </w:r>
      <w:r w:rsidR="00881BF9" w:rsidRPr="00881BF9">
        <w:rPr>
          <w:b w:val="0"/>
          <w:bCs w:val="0"/>
          <w:color w:val="auto"/>
        </w:rPr>
        <w:t>11</w:t>
      </w:r>
      <w:r w:rsidRPr="00881BF9">
        <w:rPr>
          <w:b w:val="0"/>
          <w:color w:val="auto"/>
          <w:shd w:val="clear" w:color="auto" w:fill="E6E6E6"/>
        </w:rPr>
        <w:fldChar w:fldCharType="end"/>
      </w:r>
      <w:r w:rsidRPr="00881BF9">
        <w:rPr>
          <w:b w:val="0"/>
          <w:bCs w:val="0"/>
          <w:color w:val="auto"/>
        </w:rPr>
        <w:t xml:space="preserve"> lentelė. Reikalavimai papildomoms paslaugoms</w:t>
      </w:r>
    </w:p>
    <w:tbl>
      <w:tblPr>
        <w:tblStyle w:val="Lentelstinklelis"/>
        <w:tblW w:w="5000" w:type="pct"/>
        <w:tblLook w:val="04A0" w:firstRow="1" w:lastRow="0" w:firstColumn="1" w:lastColumn="0" w:noHBand="0" w:noVBand="1"/>
      </w:tblPr>
      <w:tblGrid>
        <w:gridCol w:w="1129"/>
        <w:gridCol w:w="7890"/>
      </w:tblGrid>
      <w:tr w:rsidR="00881BF9" w:rsidRPr="00881BF9" w14:paraId="757EE27F" w14:textId="77777777">
        <w:trPr>
          <w:tblHeader/>
        </w:trPr>
        <w:tc>
          <w:tcPr>
            <w:tcW w:w="626" w:type="pct"/>
            <w:shd w:val="clear" w:color="auto" w:fill="F2F2F2" w:themeFill="background1" w:themeFillShade="F2"/>
            <w:vAlign w:val="center"/>
          </w:tcPr>
          <w:p w14:paraId="05BFBA24" w14:textId="77777777" w:rsidR="00E618CE" w:rsidRPr="00881BF9" w:rsidRDefault="00E618CE">
            <w:pPr>
              <w:jc w:val="left"/>
              <w:rPr>
                <w:b/>
                <w:bCs/>
              </w:rPr>
            </w:pPr>
            <w:r w:rsidRPr="00881BF9">
              <w:rPr>
                <w:b/>
                <w:bCs/>
              </w:rPr>
              <w:t>Nr.</w:t>
            </w:r>
          </w:p>
        </w:tc>
        <w:tc>
          <w:tcPr>
            <w:tcW w:w="4374" w:type="pct"/>
            <w:shd w:val="clear" w:color="auto" w:fill="F2F2F2" w:themeFill="background1" w:themeFillShade="F2"/>
            <w:vAlign w:val="center"/>
          </w:tcPr>
          <w:p w14:paraId="2754A65C" w14:textId="77777777" w:rsidR="00E618CE" w:rsidRPr="00881BF9" w:rsidRDefault="00E618CE">
            <w:pPr>
              <w:jc w:val="left"/>
              <w:rPr>
                <w:b/>
                <w:bCs/>
              </w:rPr>
            </w:pPr>
            <w:r w:rsidRPr="00881BF9">
              <w:rPr>
                <w:b/>
                <w:bCs/>
              </w:rPr>
              <w:t>Reikalavimas</w:t>
            </w:r>
          </w:p>
        </w:tc>
      </w:tr>
      <w:tr w:rsidR="00881BF9" w:rsidRPr="00881BF9" w14:paraId="42A671D6" w14:textId="77777777">
        <w:tc>
          <w:tcPr>
            <w:tcW w:w="626" w:type="pct"/>
          </w:tcPr>
          <w:p w14:paraId="1FC4227E" w14:textId="77777777" w:rsidR="00E618CE" w:rsidRPr="00881BF9" w:rsidRDefault="00E618CE" w:rsidP="00AF0807">
            <w:pPr>
              <w:pStyle w:val="Sraopastraipa"/>
              <w:numPr>
                <w:ilvl w:val="0"/>
                <w:numId w:val="12"/>
              </w:numPr>
            </w:pPr>
          </w:p>
        </w:tc>
        <w:tc>
          <w:tcPr>
            <w:tcW w:w="4374" w:type="pct"/>
          </w:tcPr>
          <w:p w14:paraId="426BF518" w14:textId="56778335" w:rsidR="00E618CE" w:rsidRPr="00881BF9" w:rsidRDefault="00E618CE">
            <w:r w:rsidRPr="00881BF9">
              <w:t xml:space="preserve">Perkančioji organizacija turi teisę ir galimybę (bet neįsipareigoja) nuo sutarties įsigaliojimo dienos užsakyti papildomų paslaugų pagal Paslaugų teikėjo pasiūlyme nurodytą valandinį įkainį. Papildomų paslaugų kiekis (apimtis) – </w:t>
            </w:r>
            <w:r w:rsidR="00855B36" w:rsidRPr="00881BF9">
              <w:t>10</w:t>
            </w:r>
            <w:r w:rsidRPr="00881BF9">
              <w:t xml:space="preserve">00 darbo valandų. </w:t>
            </w:r>
          </w:p>
        </w:tc>
      </w:tr>
      <w:tr w:rsidR="00881BF9" w:rsidRPr="00881BF9" w14:paraId="21F78D4E" w14:textId="77777777">
        <w:tc>
          <w:tcPr>
            <w:tcW w:w="626" w:type="pct"/>
          </w:tcPr>
          <w:p w14:paraId="4D47967F" w14:textId="77777777" w:rsidR="00E618CE" w:rsidRPr="00881BF9" w:rsidRDefault="00E618CE" w:rsidP="00AF0807">
            <w:pPr>
              <w:pStyle w:val="Sraopastraipa"/>
              <w:numPr>
                <w:ilvl w:val="0"/>
                <w:numId w:val="12"/>
              </w:numPr>
            </w:pPr>
          </w:p>
        </w:tc>
        <w:tc>
          <w:tcPr>
            <w:tcW w:w="4374" w:type="pct"/>
          </w:tcPr>
          <w:p w14:paraId="4E655EED" w14:textId="095B394C" w:rsidR="00E618CE" w:rsidRPr="00881BF9" w:rsidRDefault="00E618CE">
            <w:r w:rsidRPr="00881BF9">
              <w:t>Papildomos darbo valandos gali būti panaudotos paslaugų teikimo metu papildomų, šioje techninėje specifikacijoje nenurodytų paslaugų ar VRKIS funkcionalumų užsakymui, kad būtų užtikrintas Projekto tikslų pasiekimas.</w:t>
            </w:r>
          </w:p>
        </w:tc>
      </w:tr>
      <w:tr w:rsidR="00881BF9" w:rsidRPr="00881BF9" w14:paraId="05B17743" w14:textId="77777777">
        <w:tc>
          <w:tcPr>
            <w:tcW w:w="626" w:type="pct"/>
          </w:tcPr>
          <w:p w14:paraId="3A538786" w14:textId="77777777" w:rsidR="00E618CE" w:rsidRPr="00881BF9" w:rsidRDefault="00E618CE" w:rsidP="00AF0807">
            <w:pPr>
              <w:pStyle w:val="Sraopastraipa"/>
              <w:numPr>
                <w:ilvl w:val="0"/>
                <w:numId w:val="12"/>
              </w:numPr>
            </w:pPr>
          </w:p>
        </w:tc>
        <w:tc>
          <w:tcPr>
            <w:tcW w:w="4374" w:type="pct"/>
          </w:tcPr>
          <w:p w14:paraId="3182E5AA" w14:textId="3C6FF5E3" w:rsidR="00E618CE" w:rsidRPr="00881BF9" w:rsidRDefault="00E618CE">
            <w:r w:rsidRPr="00881BF9">
              <w:t>Paslaugų teikėjas įsipareigoja taikyti ne didesnį paslaugų atlikimo įkainį, negu įkainis, nurodytas pasiūlyme. Kiekvienu atskiru atveju prieš pradedant papildomus darbus, Diegėjas turės pristatyti (detalizuoti) ir su Perkančiąja organizacija suderinti planuojamų atlikti tobulinimo darbų aprašymą (specifikaciją), laiko sąnaudas, pateikiant laiko sąnaudų pagrindimą bei įgyvendinimo terminą ir grafiką.</w:t>
            </w:r>
          </w:p>
        </w:tc>
      </w:tr>
      <w:tr w:rsidR="00881BF9" w:rsidRPr="00881BF9" w14:paraId="7F8A197D" w14:textId="77777777">
        <w:tc>
          <w:tcPr>
            <w:tcW w:w="626" w:type="pct"/>
          </w:tcPr>
          <w:p w14:paraId="2EA7B961" w14:textId="77777777" w:rsidR="00E618CE" w:rsidRPr="00881BF9" w:rsidRDefault="00E618CE" w:rsidP="00AF0807">
            <w:pPr>
              <w:pStyle w:val="Sraopastraipa"/>
              <w:numPr>
                <w:ilvl w:val="0"/>
                <w:numId w:val="12"/>
              </w:numPr>
            </w:pPr>
          </w:p>
        </w:tc>
        <w:tc>
          <w:tcPr>
            <w:tcW w:w="4374" w:type="pct"/>
          </w:tcPr>
          <w:p w14:paraId="737F8E7C" w14:textId="7A04E3E8" w:rsidR="00E618CE" w:rsidRPr="00881BF9" w:rsidRDefault="00E618CE">
            <w:r w:rsidRPr="00881BF9">
              <w:rPr>
                <w:szCs w:val="24"/>
              </w:rPr>
              <w:t>Papildomų poreikių užsakymo procedūra:</w:t>
            </w:r>
          </w:p>
        </w:tc>
      </w:tr>
      <w:tr w:rsidR="00881BF9" w:rsidRPr="00881BF9" w14:paraId="768FD87B" w14:textId="77777777">
        <w:tc>
          <w:tcPr>
            <w:tcW w:w="626" w:type="pct"/>
          </w:tcPr>
          <w:p w14:paraId="0E842025" w14:textId="77777777" w:rsidR="00E618CE" w:rsidRPr="00881BF9" w:rsidRDefault="00E618CE" w:rsidP="00AF0807">
            <w:pPr>
              <w:pStyle w:val="Sraopastraipa"/>
              <w:numPr>
                <w:ilvl w:val="1"/>
                <w:numId w:val="12"/>
              </w:numPr>
            </w:pPr>
          </w:p>
        </w:tc>
        <w:tc>
          <w:tcPr>
            <w:tcW w:w="4374" w:type="pct"/>
          </w:tcPr>
          <w:p w14:paraId="7DD1D972" w14:textId="591C19E3" w:rsidR="00E618CE" w:rsidRPr="00881BF9" w:rsidRDefault="00E618CE">
            <w:r w:rsidRPr="00881BF9">
              <w:t>identifikuojamas ir trumpai aprašomas papildomo funkcionalumo poreikis;</w:t>
            </w:r>
          </w:p>
        </w:tc>
      </w:tr>
      <w:tr w:rsidR="00881BF9" w:rsidRPr="00881BF9" w14:paraId="55917036" w14:textId="77777777">
        <w:tc>
          <w:tcPr>
            <w:tcW w:w="626" w:type="pct"/>
          </w:tcPr>
          <w:p w14:paraId="056BDC85" w14:textId="77777777" w:rsidR="00E618CE" w:rsidRPr="00881BF9" w:rsidRDefault="00E618CE" w:rsidP="00AF0807">
            <w:pPr>
              <w:pStyle w:val="Sraopastraipa"/>
              <w:numPr>
                <w:ilvl w:val="1"/>
                <w:numId w:val="12"/>
              </w:numPr>
            </w:pPr>
          </w:p>
        </w:tc>
        <w:tc>
          <w:tcPr>
            <w:tcW w:w="4374" w:type="pct"/>
          </w:tcPr>
          <w:p w14:paraId="15F79164" w14:textId="2619F4BB" w:rsidR="00E618CE" w:rsidRPr="00881BF9" w:rsidRDefault="00E618CE">
            <w:r w:rsidRPr="00881BF9">
              <w:t>poreikis patvirtinamas Perkančiosios organizacijos;</w:t>
            </w:r>
          </w:p>
        </w:tc>
      </w:tr>
      <w:tr w:rsidR="00881BF9" w:rsidRPr="00881BF9" w14:paraId="534A5418" w14:textId="77777777">
        <w:tc>
          <w:tcPr>
            <w:tcW w:w="626" w:type="pct"/>
          </w:tcPr>
          <w:p w14:paraId="07E5751B" w14:textId="77777777" w:rsidR="00E618CE" w:rsidRPr="00881BF9" w:rsidRDefault="00E618CE" w:rsidP="00AF0807">
            <w:pPr>
              <w:pStyle w:val="Sraopastraipa"/>
              <w:numPr>
                <w:ilvl w:val="1"/>
                <w:numId w:val="12"/>
              </w:numPr>
            </w:pPr>
          </w:p>
        </w:tc>
        <w:tc>
          <w:tcPr>
            <w:tcW w:w="4374" w:type="pct"/>
          </w:tcPr>
          <w:p w14:paraId="08CA4875" w14:textId="330DF71F" w:rsidR="00E618CE" w:rsidRPr="00881BF9" w:rsidRDefault="00E618CE">
            <w:r w:rsidRPr="00881BF9">
              <w:t>Diegėjas parengia siūlymą, kuriame aprašo papildomo funkcionalumo realizavimo principus, realizavimo terminą ir įvertina realizacijai reikalingą valandų skaičių;</w:t>
            </w:r>
          </w:p>
        </w:tc>
      </w:tr>
      <w:tr w:rsidR="00881BF9" w:rsidRPr="00881BF9" w14:paraId="0F50322A" w14:textId="77777777">
        <w:tc>
          <w:tcPr>
            <w:tcW w:w="626" w:type="pct"/>
          </w:tcPr>
          <w:p w14:paraId="489DF8F7" w14:textId="77777777" w:rsidR="00E618CE" w:rsidRPr="00881BF9" w:rsidRDefault="00E618CE" w:rsidP="00AF0807">
            <w:pPr>
              <w:pStyle w:val="Sraopastraipa"/>
              <w:numPr>
                <w:ilvl w:val="1"/>
                <w:numId w:val="12"/>
              </w:numPr>
            </w:pPr>
          </w:p>
        </w:tc>
        <w:tc>
          <w:tcPr>
            <w:tcW w:w="4374" w:type="pct"/>
          </w:tcPr>
          <w:p w14:paraId="6F64F677" w14:textId="0DB0C581" w:rsidR="00E618CE" w:rsidRPr="00881BF9" w:rsidRDefault="00E618CE">
            <w:r w:rsidRPr="00881BF9">
              <w:t>Perkančiajai organizacijai patvirtintus tiekėjo siūlymą, siūlymo pagrindu formuojamas papildomas funkcionalumo užsakymas, kuris pasirašomas Perkančiosios organizacijos ir Diegėjo.</w:t>
            </w:r>
          </w:p>
        </w:tc>
      </w:tr>
      <w:tr w:rsidR="00881BF9" w:rsidRPr="00881BF9" w14:paraId="57E98859" w14:textId="77777777">
        <w:tc>
          <w:tcPr>
            <w:tcW w:w="626" w:type="pct"/>
          </w:tcPr>
          <w:p w14:paraId="7B4FFCF9" w14:textId="77777777" w:rsidR="00E618CE" w:rsidRPr="00881BF9" w:rsidRDefault="00E618CE" w:rsidP="00AF0807">
            <w:pPr>
              <w:pStyle w:val="Sraopastraipa"/>
              <w:numPr>
                <w:ilvl w:val="0"/>
                <w:numId w:val="12"/>
              </w:numPr>
            </w:pPr>
          </w:p>
        </w:tc>
        <w:tc>
          <w:tcPr>
            <w:tcW w:w="4374" w:type="pct"/>
          </w:tcPr>
          <w:p w14:paraId="46A8E1C1" w14:textId="3D6B2B20" w:rsidR="00E618CE" w:rsidRPr="00881BF9" w:rsidRDefault="00E618CE">
            <w:r w:rsidRPr="00881BF9">
              <w:t>Visiems sutarties apimtyje realizuotiems papildomiems poreikiams turi būti taikomi VRKIS garantinės priežiūros reikalavimai.</w:t>
            </w:r>
          </w:p>
        </w:tc>
      </w:tr>
      <w:tr w:rsidR="00E618CE" w:rsidRPr="00881BF9" w14:paraId="62751B63" w14:textId="77777777">
        <w:tc>
          <w:tcPr>
            <w:tcW w:w="626" w:type="pct"/>
          </w:tcPr>
          <w:p w14:paraId="4E65A631" w14:textId="77777777" w:rsidR="00E618CE" w:rsidRPr="00881BF9" w:rsidRDefault="00E618CE" w:rsidP="00AF0807">
            <w:pPr>
              <w:pStyle w:val="Sraopastraipa"/>
              <w:numPr>
                <w:ilvl w:val="0"/>
                <w:numId w:val="12"/>
              </w:numPr>
            </w:pPr>
          </w:p>
        </w:tc>
        <w:tc>
          <w:tcPr>
            <w:tcW w:w="4374" w:type="pct"/>
          </w:tcPr>
          <w:p w14:paraId="2CA5748D" w14:textId="78FB1CA7" w:rsidR="00E618CE" w:rsidRPr="00881BF9" w:rsidRDefault="00E618CE">
            <w:r w:rsidRPr="00881BF9">
              <w:t>Realizavus papildomą poreikį, turi būti atnaujinama VRKIS dokumentacija, atliekamas realizuoto funkcionalumo testavimas.</w:t>
            </w:r>
          </w:p>
        </w:tc>
      </w:tr>
    </w:tbl>
    <w:p w14:paraId="1A25E902" w14:textId="77777777" w:rsidR="00E618CE" w:rsidRPr="00881BF9" w:rsidRDefault="00E618CE" w:rsidP="00E618CE"/>
    <w:p w14:paraId="32F92C6E" w14:textId="61F614A5" w:rsidR="00E618CE" w:rsidRPr="00881BF9" w:rsidRDefault="00E618CE" w:rsidP="00E618CE">
      <w:pPr>
        <w:pStyle w:val="Antrat2"/>
        <w:ind w:left="567" w:hanging="567"/>
      </w:pPr>
      <w:bookmarkStart w:id="89" w:name="_Toc178546578"/>
      <w:r w:rsidRPr="00881BF9">
        <w:t>Reikalavimai pakeitimų valdymui</w:t>
      </w:r>
      <w:bookmarkEnd w:id="89"/>
    </w:p>
    <w:p w14:paraId="4EA45DAF" w14:textId="776FF597" w:rsidR="00E618CE" w:rsidRPr="00881BF9" w:rsidRDefault="00E618CE" w:rsidP="00E618CE">
      <w:pPr>
        <w:pStyle w:val="Antrat"/>
        <w:keepNext/>
        <w:rPr>
          <w:b w:val="0"/>
          <w:bCs w:val="0"/>
          <w:color w:val="auto"/>
        </w:rPr>
      </w:pPr>
      <w:r w:rsidRPr="00881BF9">
        <w:rPr>
          <w:b w:val="0"/>
          <w:color w:val="auto"/>
          <w:shd w:val="clear" w:color="auto" w:fill="E6E6E6"/>
        </w:rPr>
        <w:fldChar w:fldCharType="begin"/>
      </w:r>
      <w:r w:rsidRPr="00881BF9">
        <w:rPr>
          <w:b w:val="0"/>
          <w:bCs w:val="0"/>
          <w:color w:val="auto"/>
        </w:rPr>
        <w:instrText xml:space="preserve"> STYLEREF 1 \s </w:instrText>
      </w:r>
      <w:r w:rsidRPr="00881BF9">
        <w:rPr>
          <w:b w:val="0"/>
          <w:color w:val="auto"/>
          <w:shd w:val="clear" w:color="auto" w:fill="E6E6E6"/>
        </w:rPr>
        <w:fldChar w:fldCharType="separate"/>
      </w:r>
      <w:r w:rsidR="00881BF9" w:rsidRPr="00881BF9">
        <w:rPr>
          <w:b w:val="0"/>
          <w:bCs w:val="0"/>
          <w:color w:val="auto"/>
        </w:rPr>
        <w:t>10</w:t>
      </w:r>
      <w:r w:rsidRPr="00881BF9">
        <w:rPr>
          <w:b w:val="0"/>
          <w:color w:val="auto"/>
          <w:shd w:val="clear" w:color="auto" w:fill="E6E6E6"/>
        </w:rPr>
        <w:fldChar w:fldCharType="end"/>
      </w:r>
      <w:r w:rsidRPr="00881BF9">
        <w:rPr>
          <w:b w:val="0"/>
          <w:bCs w:val="0"/>
          <w:color w:val="auto"/>
        </w:rPr>
        <w:t>.</w:t>
      </w:r>
      <w:r w:rsidRPr="00881BF9">
        <w:rPr>
          <w:b w:val="0"/>
          <w:color w:val="auto"/>
          <w:shd w:val="clear" w:color="auto" w:fill="E6E6E6"/>
        </w:rPr>
        <w:fldChar w:fldCharType="begin"/>
      </w:r>
      <w:r w:rsidRPr="00881BF9">
        <w:rPr>
          <w:b w:val="0"/>
          <w:bCs w:val="0"/>
          <w:color w:val="auto"/>
        </w:rPr>
        <w:instrText xml:space="preserve"> SEQ Table \* ARABIC \s 1 </w:instrText>
      </w:r>
      <w:r w:rsidRPr="00881BF9">
        <w:rPr>
          <w:b w:val="0"/>
          <w:color w:val="auto"/>
          <w:shd w:val="clear" w:color="auto" w:fill="E6E6E6"/>
        </w:rPr>
        <w:fldChar w:fldCharType="separate"/>
      </w:r>
      <w:r w:rsidR="00881BF9" w:rsidRPr="00881BF9">
        <w:rPr>
          <w:b w:val="0"/>
          <w:bCs w:val="0"/>
          <w:color w:val="auto"/>
        </w:rPr>
        <w:t>12</w:t>
      </w:r>
      <w:r w:rsidRPr="00881BF9">
        <w:rPr>
          <w:b w:val="0"/>
          <w:color w:val="auto"/>
          <w:shd w:val="clear" w:color="auto" w:fill="E6E6E6"/>
        </w:rPr>
        <w:fldChar w:fldCharType="end"/>
      </w:r>
      <w:r w:rsidRPr="00881BF9">
        <w:rPr>
          <w:b w:val="0"/>
          <w:bCs w:val="0"/>
          <w:color w:val="auto"/>
        </w:rPr>
        <w:t xml:space="preserve"> lentelė. Reikalavimai pakeitimų valdymui</w:t>
      </w:r>
    </w:p>
    <w:tbl>
      <w:tblPr>
        <w:tblStyle w:val="Lentelstinklelis"/>
        <w:tblW w:w="5000" w:type="pct"/>
        <w:tblLook w:val="04A0" w:firstRow="1" w:lastRow="0" w:firstColumn="1" w:lastColumn="0" w:noHBand="0" w:noVBand="1"/>
      </w:tblPr>
      <w:tblGrid>
        <w:gridCol w:w="1129"/>
        <w:gridCol w:w="7890"/>
      </w:tblGrid>
      <w:tr w:rsidR="00881BF9" w:rsidRPr="00881BF9" w14:paraId="1631651A" w14:textId="77777777">
        <w:trPr>
          <w:tblHeader/>
        </w:trPr>
        <w:tc>
          <w:tcPr>
            <w:tcW w:w="626" w:type="pct"/>
            <w:shd w:val="clear" w:color="auto" w:fill="F2F2F2" w:themeFill="background1" w:themeFillShade="F2"/>
            <w:vAlign w:val="center"/>
          </w:tcPr>
          <w:p w14:paraId="12AAD79F" w14:textId="77777777" w:rsidR="00E618CE" w:rsidRPr="00881BF9" w:rsidRDefault="00E618CE">
            <w:pPr>
              <w:jc w:val="left"/>
              <w:rPr>
                <w:b/>
                <w:bCs/>
              </w:rPr>
            </w:pPr>
            <w:r w:rsidRPr="00881BF9">
              <w:rPr>
                <w:b/>
                <w:bCs/>
              </w:rPr>
              <w:t>Nr.</w:t>
            </w:r>
          </w:p>
        </w:tc>
        <w:tc>
          <w:tcPr>
            <w:tcW w:w="4374" w:type="pct"/>
            <w:shd w:val="clear" w:color="auto" w:fill="F2F2F2" w:themeFill="background1" w:themeFillShade="F2"/>
            <w:vAlign w:val="center"/>
          </w:tcPr>
          <w:p w14:paraId="3F1EA875" w14:textId="77777777" w:rsidR="00E618CE" w:rsidRPr="00881BF9" w:rsidRDefault="00E618CE">
            <w:pPr>
              <w:jc w:val="left"/>
              <w:rPr>
                <w:b/>
                <w:bCs/>
              </w:rPr>
            </w:pPr>
            <w:r w:rsidRPr="00881BF9">
              <w:rPr>
                <w:b/>
                <w:bCs/>
              </w:rPr>
              <w:t>Reikalavimas</w:t>
            </w:r>
          </w:p>
        </w:tc>
      </w:tr>
      <w:tr w:rsidR="00881BF9" w:rsidRPr="00881BF9" w14:paraId="3FE32121" w14:textId="77777777">
        <w:tc>
          <w:tcPr>
            <w:tcW w:w="626" w:type="pct"/>
          </w:tcPr>
          <w:p w14:paraId="00004CB3" w14:textId="77777777" w:rsidR="00E618CE" w:rsidRPr="00881BF9" w:rsidRDefault="00E618CE" w:rsidP="00AF0807">
            <w:pPr>
              <w:pStyle w:val="Sraopastraipa"/>
              <w:numPr>
                <w:ilvl w:val="0"/>
                <w:numId w:val="12"/>
              </w:numPr>
            </w:pPr>
          </w:p>
        </w:tc>
        <w:tc>
          <w:tcPr>
            <w:tcW w:w="4374" w:type="pct"/>
          </w:tcPr>
          <w:p w14:paraId="268B0F9F" w14:textId="55C7CF29" w:rsidR="00E618CE" w:rsidRPr="00881BF9" w:rsidRDefault="00E618CE">
            <w:r w:rsidRPr="00881BF9">
              <w:rPr>
                <w:szCs w:val="24"/>
              </w:rPr>
              <w:t>Šioje techninėje specifikacijoje nustatyti funkciniai ir</w:t>
            </w:r>
            <w:r w:rsidR="0053038E" w:rsidRPr="00881BF9">
              <w:rPr>
                <w:szCs w:val="24"/>
              </w:rPr>
              <w:t xml:space="preserve"> </w:t>
            </w:r>
            <w:r w:rsidRPr="00881BF9">
              <w:rPr>
                <w:szCs w:val="24"/>
              </w:rPr>
              <w:t xml:space="preserve">/ ar nefunkciniai reikalavimai gali būti keičiami Diegėjo ar Perkančiosios organizacijos iniciatyva Paslaugų teikimo sutartyje nustatyta tvarka, nepažeidžiant Viešųjų pirkimų įstatyme numatytų viešųjų pirkimų principų ir pirkimo tikslo. </w:t>
            </w:r>
          </w:p>
        </w:tc>
      </w:tr>
      <w:tr w:rsidR="00881BF9" w:rsidRPr="00881BF9" w14:paraId="77B57BE8" w14:textId="77777777">
        <w:tc>
          <w:tcPr>
            <w:tcW w:w="626" w:type="pct"/>
          </w:tcPr>
          <w:p w14:paraId="077AB281" w14:textId="77777777" w:rsidR="00E618CE" w:rsidRPr="00881BF9" w:rsidRDefault="00E618CE" w:rsidP="00AF0807">
            <w:pPr>
              <w:pStyle w:val="Sraopastraipa"/>
              <w:numPr>
                <w:ilvl w:val="0"/>
                <w:numId w:val="12"/>
              </w:numPr>
            </w:pPr>
          </w:p>
        </w:tc>
        <w:tc>
          <w:tcPr>
            <w:tcW w:w="4374" w:type="pct"/>
          </w:tcPr>
          <w:p w14:paraId="091EA53B" w14:textId="18186136" w:rsidR="00E618CE" w:rsidRPr="00881BF9" w:rsidRDefault="00E618CE">
            <w:r w:rsidRPr="00881BF9">
              <w:rPr>
                <w:szCs w:val="24"/>
              </w:rPr>
              <w:t>Pakeitimų atsiradimas gali būti sąlygojamas aplinkybių, kurios atsiranda arba tampa žinomos po sutarties sudarymo, jų atsiradimo pasiūlymo pateikimo ar sutarties sudarymo metu nebuvo galima protingai numatyti ir kontroliuoti, taip pat, iš anksto įvertinti ir jų atsiradimo rizikos.</w:t>
            </w:r>
          </w:p>
        </w:tc>
      </w:tr>
      <w:tr w:rsidR="00881BF9" w:rsidRPr="00881BF9" w14:paraId="14592B98" w14:textId="77777777">
        <w:tc>
          <w:tcPr>
            <w:tcW w:w="626" w:type="pct"/>
          </w:tcPr>
          <w:p w14:paraId="77D7BB52" w14:textId="77777777" w:rsidR="00E618CE" w:rsidRPr="00881BF9" w:rsidRDefault="00E618CE" w:rsidP="00AF0807">
            <w:pPr>
              <w:pStyle w:val="Sraopastraipa"/>
              <w:numPr>
                <w:ilvl w:val="0"/>
                <w:numId w:val="12"/>
              </w:numPr>
            </w:pPr>
          </w:p>
        </w:tc>
        <w:tc>
          <w:tcPr>
            <w:tcW w:w="4374" w:type="pct"/>
          </w:tcPr>
          <w:p w14:paraId="2A3A298F" w14:textId="7A5602B2" w:rsidR="00E618CE" w:rsidRPr="00881BF9" w:rsidRDefault="00E618CE">
            <w:r w:rsidRPr="00881BF9">
              <w:rPr>
                <w:szCs w:val="24"/>
              </w:rPr>
              <w:t>Tokie pakeitimai turi būti įforminami Diegėjui ir Perkančiajai organizacijai patvirtinus reikalingą pakeitimą raštu Paslaugų teikimo sutartyje nustatyta tvarka ir esant visoms šioms aplinkybėms:</w:t>
            </w:r>
          </w:p>
        </w:tc>
      </w:tr>
      <w:tr w:rsidR="00881BF9" w:rsidRPr="00881BF9" w14:paraId="0E8C9B3A" w14:textId="77777777">
        <w:tc>
          <w:tcPr>
            <w:tcW w:w="626" w:type="pct"/>
          </w:tcPr>
          <w:p w14:paraId="300898D4" w14:textId="77777777" w:rsidR="00E618CE" w:rsidRPr="00881BF9" w:rsidRDefault="00E618CE" w:rsidP="00AF0807">
            <w:pPr>
              <w:pStyle w:val="Sraopastraipa"/>
              <w:numPr>
                <w:ilvl w:val="1"/>
                <w:numId w:val="12"/>
              </w:numPr>
            </w:pPr>
          </w:p>
        </w:tc>
        <w:tc>
          <w:tcPr>
            <w:tcW w:w="4374" w:type="pct"/>
          </w:tcPr>
          <w:p w14:paraId="54DBC7CB" w14:textId="087D2534" w:rsidR="00E618CE" w:rsidRPr="00881BF9" w:rsidRDefault="00E618CE">
            <w:r w:rsidRPr="00881BF9">
              <w:rPr>
                <w:szCs w:val="24"/>
              </w:rPr>
              <w:t>pakeitimas yra dokumentuotas, nurodant jo poreikį, poveikį, kritiškumo laipsnį (neesminis, vidutinis, kritinis) ir pasekmes;</w:t>
            </w:r>
          </w:p>
        </w:tc>
      </w:tr>
      <w:tr w:rsidR="00881BF9" w:rsidRPr="00881BF9" w14:paraId="6E48D67C" w14:textId="77777777">
        <w:tc>
          <w:tcPr>
            <w:tcW w:w="626" w:type="pct"/>
          </w:tcPr>
          <w:p w14:paraId="21C61013" w14:textId="77777777" w:rsidR="00E618CE" w:rsidRPr="00881BF9" w:rsidRDefault="00E618CE" w:rsidP="00AF0807">
            <w:pPr>
              <w:pStyle w:val="Sraopastraipa"/>
              <w:numPr>
                <w:ilvl w:val="1"/>
                <w:numId w:val="12"/>
              </w:numPr>
            </w:pPr>
          </w:p>
        </w:tc>
        <w:tc>
          <w:tcPr>
            <w:tcW w:w="4374" w:type="pct"/>
          </w:tcPr>
          <w:p w14:paraId="466365E5" w14:textId="4408ED6B" w:rsidR="00E618CE" w:rsidRPr="00881BF9" w:rsidRDefault="00E618CE">
            <w:r w:rsidRPr="00881BF9">
              <w:rPr>
                <w:szCs w:val="24"/>
              </w:rPr>
              <w:t>pakeitimas nėra esminis (kai dėl pakeitimo įgyvendinimo Perkančioji organizacija negali pasiekti Projekto tikslų);</w:t>
            </w:r>
          </w:p>
        </w:tc>
      </w:tr>
      <w:tr w:rsidR="00881BF9" w:rsidRPr="00881BF9" w14:paraId="12887AAD" w14:textId="77777777">
        <w:tc>
          <w:tcPr>
            <w:tcW w:w="626" w:type="pct"/>
          </w:tcPr>
          <w:p w14:paraId="2D5EB0C4" w14:textId="77777777" w:rsidR="00E618CE" w:rsidRPr="00881BF9" w:rsidRDefault="00E618CE" w:rsidP="00AF0807">
            <w:pPr>
              <w:pStyle w:val="Sraopastraipa"/>
              <w:numPr>
                <w:ilvl w:val="1"/>
                <w:numId w:val="12"/>
              </w:numPr>
            </w:pPr>
          </w:p>
        </w:tc>
        <w:tc>
          <w:tcPr>
            <w:tcW w:w="4374" w:type="pct"/>
          </w:tcPr>
          <w:p w14:paraId="24B017A9" w14:textId="2588FE2F" w:rsidR="00E618CE" w:rsidRPr="00881BF9" w:rsidRDefault="00E618CE">
            <w:r w:rsidRPr="00881BF9">
              <w:rPr>
                <w:szCs w:val="24"/>
              </w:rPr>
              <w:t>pakeitimas yra autorizuotas (pasirašytas Perkančiosios įgalioto asmens);</w:t>
            </w:r>
          </w:p>
        </w:tc>
      </w:tr>
      <w:tr w:rsidR="00881BF9" w:rsidRPr="00881BF9" w14:paraId="630B53B8" w14:textId="77777777">
        <w:tc>
          <w:tcPr>
            <w:tcW w:w="626" w:type="pct"/>
          </w:tcPr>
          <w:p w14:paraId="663ED5DC" w14:textId="77777777" w:rsidR="00E618CE" w:rsidRPr="00881BF9" w:rsidRDefault="00E618CE" w:rsidP="00AF0807">
            <w:pPr>
              <w:pStyle w:val="Sraopastraipa"/>
              <w:numPr>
                <w:ilvl w:val="1"/>
                <w:numId w:val="12"/>
              </w:numPr>
            </w:pPr>
          </w:p>
        </w:tc>
        <w:tc>
          <w:tcPr>
            <w:tcW w:w="4374" w:type="pct"/>
          </w:tcPr>
          <w:p w14:paraId="139F584E" w14:textId="138C2286" w:rsidR="00E618CE" w:rsidRPr="00881BF9" w:rsidRDefault="00E618CE">
            <w:r w:rsidRPr="00881BF9">
              <w:rPr>
                <w:szCs w:val="24"/>
              </w:rPr>
              <w:t>atlikti su pakeitimu susiję techninės dokumentacijos pakeitimai;</w:t>
            </w:r>
          </w:p>
        </w:tc>
      </w:tr>
      <w:tr w:rsidR="00881BF9" w:rsidRPr="00881BF9" w14:paraId="28DB9030" w14:textId="77777777">
        <w:tc>
          <w:tcPr>
            <w:tcW w:w="626" w:type="pct"/>
          </w:tcPr>
          <w:p w14:paraId="7FC637B7" w14:textId="77777777" w:rsidR="00E618CE" w:rsidRPr="00881BF9" w:rsidRDefault="00E618CE" w:rsidP="00AF0807">
            <w:pPr>
              <w:pStyle w:val="Sraopastraipa"/>
              <w:numPr>
                <w:ilvl w:val="1"/>
                <w:numId w:val="12"/>
              </w:numPr>
            </w:pPr>
          </w:p>
        </w:tc>
        <w:tc>
          <w:tcPr>
            <w:tcW w:w="4374" w:type="pct"/>
          </w:tcPr>
          <w:p w14:paraId="725458B2" w14:textId="0215332B" w:rsidR="00E618CE" w:rsidRPr="00881BF9" w:rsidRDefault="00E618CE">
            <w:r w:rsidRPr="00881BF9">
              <w:rPr>
                <w:szCs w:val="24"/>
              </w:rPr>
              <w:t>apie pakeitimą tinkamai informuotos visos Projektu suinteresuotos šalys, kurių veiklai pakeitimas gali turėti įtakos.</w:t>
            </w:r>
          </w:p>
        </w:tc>
      </w:tr>
      <w:tr w:rsidR="00E618CE" w:rsidRPr="00881BF9" w14:paraId="11ABAA1B" w14:textId="77777777">
        <w:tc>
          <w:tcPr>
            <w:tcW w:w="626" w:type="pct"/>
          </w:tcPr>
          <w:p w14:paraId="6290776A" w14:textId="77777777" w:rsidR="00E618CE" w:rsidRPr="00881BF9" w:rsidRDefault="00E618CE" w:rsidP="00AF0807">
            <w:pPr>
              <w:pStyle w:val="Sraopastraipa"/>
              <w:numPr>
                <w:ilvl w:val="0"/>
                <w:numId w:val="12"/>
              </w:numPr>
            </w:pPr>
          </w:p>
        </w:tc>
        <w:tc>
          <w:tcPr>
            <w:tcW w:w="4374" w:type="pct"/>
          </w:tcPr>
          <w:p w14:paraId="5B421850" w14:textId="53ED3036" w:rsidR="00E618CE" w:rsidRPr="00881BF9" w:rsidRDefault="00E618CE">
            <w:r w:rsidRPr="00881BF9">
              <w:t>Atliekant šioje Techninėje specifikacijoje numatytų reikalavimų pakeitimus (jei taikytina), papildomai turi būti atliekamas pakeisto funkcionalumo testavimas.</w:t>
            </w:r>
          </w:p>
        </w:tc>
      </w:tr>
    </w:tbl>
    <w:p w14:paraId="6CF8988F" w14:textId="77777777" w:rsidR="00E618CE" w:rsidRPr="00881BF9" w:rsidRDefault="00E618CE" w:rsidP="00E618CE"/>
    <w:p w14:paraId="0EAEC7B2" w14:textId="2F982A22" w:rsidR="00E618CE" w:rsidRPr="00881BF9" w:rsidRDefault="00E618CE" w:rsidP="00E618CE">
      <w:pPr>
        <w:pStyle w:val="Antrat2"/>
        <w:ind w:left="567" w:hanging="567"/>
      </w:pPr>
      <w:bookmarkStart w:id="90" w:name="_Toc178546579"/>
      <w:r w:rsidRPr="00881BF9">
        <w:t xml:space="preserve">Reikalavimai garantiniam </w:t>
      </w:r>
      <w:r w:rsidRPr="00EB5325">
        <w:t xml:space="preserve">aptarnavimui </w:t>
      </w:r>
      <w:r w:rsidRPr="00881BF9">
        <w:t>ir priežiūros vykdymui</w:t>
      </w:r>
      <w:bookmarkEnd w:id="90"/>
    </w:p>
    <w:p w14:paraId="2EFB251A" w14:textId="156D1DA1" w:rsidR="00E618CE" w:rsidRPr="00881BF9" w:rsidRDefault="00E618CE" w:rsidP="00E618CE">
      <w:pPr>
        <w:pStyle w:val="Antrat"/>
        <w:keepNext/>
        <w:rPr>
          <w:b w:val="0"/>
          <w:bCs w:val="0"/>
          <w:color w:val="auto"/>
        </w:rPr>
      </w:pPr>
      <w:r w:rsidRPr="00881BF9">
        <w:rPr>
          <w:b w:val="0"/>
          <w:color w:val="auto"/>
          <w:shd w:val="clear" w:color="auto" w:fill="E6E6E6"/>
        </w:rPr>
        <w:fldChar w:fldCharType="begin"/>
      </w:r>
      <w:r w:rsidRPr="00881BF9">
        <w:rPr>
          <w:b w:val="0"/>
          <w:bCs w:val="0"/>
          <w:color w:val="auto"/>
        </w:rPr>
        <w:instrText xml:space="preserve"> STYLEREF 1 \s </w:instrText>
      </w:r>
      <w:r w:rsidRPr="00881BF9">
        <w:rPr>
          <w:b w:val="0"/>
          <w:color w:val="auto"/>
          <w:shd w:val="clear" w:color="auto" w:fill="E6E6E6"/>
        </w:rPr>
        <w:fldChar w:fldCharType="separate"/>
      </w:r>
      <w:r w:rsidR="00881BF9" w:rsidRPr="00881BF9">
        <w:rPr>
          <w:b w:val="0"/>
          <w:bCs w:val="0"/>
          <w:color w:val="auto"/>
        </w:rPr>
        <w:t>10</w:t>
      </w:r>
      <w:r w:rsidRPr="00881BF9">
        <w:rPr>
          <w:b w:val="0"/>
          <w:color w:val="auto"/>
          <w:shd w:val="clear" w:color="auto" w:fill="E6E6E6"/>
        </w:rPr>
        <w:fldChar w:fldCharType="end"/>
      </w:r>
      <w:r w:rsidRPr="00881BF9">
        <w:rPr>
          <w:b w:val="0"/>
          <w:bCs w:val="0"/>
          <w:color w:val="auto"/>
        </w:rPr>
        <w:t>.</w:t>
      </w:r>
      <w:r w:rsidRPr="00881BF9">
        <w:rPr>
          <w:b w:val="0"/>
          <w:color w:val="auto"/>
          <w:shd w:val="clear" w:color="auto" w:fill="E6E6E6"/>
        </w:rPr>
        <w:fldChar w:fldCharType="begin"/>
      </w:r>
      <w:r w:rsidRPr="00881BF9">
        <w:rPr>
          <w:b w:val="0"/>
          <w:bCs w:val="0"/>
          <w:color w:val="auto"/>
        </w:rPr>
        <w:instrText xml:space="preserve"> SEQ Table \* ARABIC \s 1 </w:instrText>
      </w:r>
      <w:r w:rsidRPr="00881BF9">
        <w:rPr>
          <w:b w:val="0"/>
          <w:color w:val="auto"/>
          <w:shd w:val="clear" w:color="auto" w:fill="E6E6E6"/>
        </w:rPr>
        <w:fldChar w:fldCharType="separate"/>
      </w:r>
      <w:r w:rsidR="00881BF9" w:rsidRPr="00881BF9">
        <w:rPr>
          <w:b w:val="0"/>
          <w:bCs w:val="0"/>
          <w:color w:val="auto"/>
        </w:rPr>
        <w:t>13</w:t>
      </w:r>
      <w:r w:rsidRPr="00881BF9">
        <w:rPr>
          <w:b w:val="0"/>
          <w:color w:val="auto"/>
          <w:shd w:val="clear" w:color="auto" w:fill="E6E6E6"/>
        </w:rPr>
        <w:fldChar w:fldCharType="end"/>
      </w:r>
      <w:r w:rsidRPr="00881BF9">
        <w:rPr>
          <w:b w:val="0"/>
          <w:bCs w:val="0"/>
          <w:color w:val="auto"/>
        </w:rPr>
        <w:t xml:space="preserve"> lentelė. Reikalavimai garantiniam aptarnavimui ir priežiūrai</w:t>
      </w:r>
    </w:p>
    <w:tbl>
      <w:tblPr>
        <w:tblStyle w:val="Lentelstinklelis"/>
        <w:tblW w:w="5000" w:type="pct"/>
        <w:tblLook w:val="04A0" w:firstRow="1" w:lastRow="0" w:firstColumn="1" w:lastColumn="0" w:noHBand="0" w:noVBand="1"/>
      </w:tblPr>
      <w:tblGrid>
        <w:gridCol w:w="1129"/>
        <w:gridCol w:w="7890"/>
      </w:tblGrid>
      <w:tr w:rsidR="00881BF9" w:rsidRPr="00881BF9" w14:paraId="6BC63AC6" w14:textId="77777777">
        <w:trPr>
          <w:tblHeader/>
        </w:trPr>
        <w:tc>
          <w:tcPr>
            <w:tcW w:w="626" w:type="pct"/>
            <w:shd w:val="clear" w:color="auto" w:fill="F2F2F2" w:themeFill="background1" w:themeFillShade="F2"/>
            <w:vAlign w:val="center"/>
          </w:tcPr>
          <w:p w14:paraId="73CB2B30" w14:textId="77777777" w:rsidR="00E618CE" w:rsidRPr="00881BF9" w:rsidRDefault="00E618CE">
            <w:pPr>
              <w:jc w:val="left"/>
              <w:rPr>
                <w:b/>
                <w:bCs/>
              </w:rPr>
            </w:pPr>
            <w:r w:rsidRPr="00881BF9">
              <w:rPr>
                <w:b/>
                <w:bCs/>
              </w:rPr>
              <w:t>Nr.</w:t>
            </w:r>
          </w:p>
        </w:tc>
        <w:tc>
          <w:tcPr>
            <w:tcW w:w="4374" w:type="pct"/>
            <w:shd w:val="clear" w:color="auto" w:fill="F2F2F2" w:themeFill="background1" w:themeFillShade="F2"/>
            <w:vAlign w:val="center"/>
          </w:tcPr>
          <w:p w14:paraId="5444BAFC" w14:textId="77777777" w:rsidR="00E618CE" w:rsidRPr="00881BF9" w:rsidRDefault="00E618CE">
            <w:pPr>
              <w:jc w:val="left"/>
              <w:rPr>
                <w:b/>
                <w:bCs/>
              </w:rPr>
            </w:pPr>
            <w:r w:rsidRPr="00881BF9">
              <w:rPr>
                <w:b/>
                <w:bCs/>
              </w:rPr>
              <w:t>Reikalavimas</w:t>
            </w:r>
          </w:p>
        </w:tc>
      </w:tr>
      <w:tr w:rsidR="00881BF9" w:rsidRPr="00881BF9" w14:paraId="6DFFDF18" w14:textId="77777777">
        <w:tc>
          <w:tcPr>
            <w:tcW w:w="626" w:type="pct"/>
          </w:tcPr>
          <w:p w14:paraId="2EC9A6FB" w14:textId="77777777" w:rsidR="00E618CE" w:rsidRPr="00881BF9" w:rsidRDefault="00E618CE" w:rsidP="00AF0807">
            <w:pPr>
              <w:pStyle w:val="Sraopastraipa"/>
              <w:numPr>
                <w:ilvl w:val="0"/>
                <w:numId w:val="12"/>
              </w:numPr>
            </w:pPr>
          </w:p>
        </w:tc>
        <w:tc>
          <w:tcPr>
            <w:tcW w:w="4374" w:type="pct"/>
          </w:tcPr>
          <w:p w14:paraId="0917B823" w14:textId="5F086B29" w:rsidR="00E618CE" w:rsidRPr="00881BF9" w:rsidRDefault="00E618CE">
            <w:r w:rsidRPr="00881BF9">
              <w:t xml:space="preserve">Garantinė priežiūra turi būti </w:t>
            </w:r>
            <w:r w:rsidR="00E74C1D" w:rsidRPr="00881BF9">
              <w:t xml:space="preserve">pradedama </w:t>
            </w:r>
            <w:r w:rsidRPr="00881BF9">
              <w:t>teik</w:t>
            </w:r>
            <w:r w:rsidR="00E74C1D" w:rsidRPr="00881BF9">
              <w:t>ti</w:t>
            </w:r>
            <w:r w:rsidRPr="00881BF9">
              <w:t xml:space="preserve"> </w:t>
            </w:r>
            <w:r w:rsidR="00060125" w:rsidRPr="00881BF9">
              <w:t xml:space="preserve">nuo </w:t>
            </w:r>
            <w:r w:rsidR="00E74C1D" w:rsidRPr="00881BF9">
              <w:t xml:space="preserve">konkretaus VRKIS komponento eksploatacijos pradžios ir </w:t>
            </w:r>
            <w:r w:rsidRPr="00881BF9">
              <w:t xml:space="preserve">teikiama </w:t>
            </w:r>
            <w:r w:rsidR="006E59F9" w:rsidRPr="00881BF9">
              <w:t>1</w:t>
            </w:r>
            <w:r w:rsidRPr="00881BF9">
              <w:t xml:space="preserve"> metus nuo galutinio Paslaugų priėmimo – perdavimo akto pasirašymo dienos.</w:t>
            </w:r>
          </w:p>
        </w:tc>
      </w:tr>
      <w:tr w:rsidR="00881BF9" w:rsidRPr="00881BF9" w14:paraId="5CB3BF00" w14:textId="77777777">
        <w:tc>
          <w:tcPr>
            <w:tcW w:w="626" w:type="pct"/>
          </w:tcPr>
          <w:p w14:paraId="0C1E8765" w14:textId="77777777" w:rsidR="00E618CE" w:rsidRPr="00881BF9" w:rsidRDefault="00E618CE" w:rsidP="00AF0807">
            <w:pPr>
              <w:pStyle w:val="Sraopastraipa"/>
              <w:numPr>
                <w:ilvl w:val="0"/>
                <w:numId w:val="12"/>
              </w:numPr>
            </w:pPr>
          </w:p>
        </w:tc>
        <w:tc>
          <w:tcPr>
            <w:tcW w:w="4374" w:type="pct"/>
          </w:tcPr>
          <w:p w14:paraId="0A3CE1EC" w14:textId="658D2985" w:rsidR="00E618CE" w:rsidRPr="00881BF9" w:rsidRDefault="00E618CE">
            <w:r w:rsidRPr="00881BF9">
              <w:rPr>
                <w:szCs w:val="24"/>
              </w:rPr>
              <w:t>Garantinė priežiūra turi būti teikiama:</w:t>
            </w:r>
          </w:p>
        </w:tc>
      </w:tr>
      <w:tr w:rsidR="00881BF9" w:rsidRPr="00881BF9" w14:paraId="1DBB0AD2" w14:textId="77777777">
        <w:tc>
          <w:tcPr>
            <w:tcW w:w="626" w:type="pct"/>
          </w:tcPr>
          <w:p w14:paraId="30041F29" w14:textId="77777777" w:rsidR="00E618CE" w:rsidRPr="00881BF9" w:rsidRDefault="00E618CE" w:rsidP="00AF0807">
            <w:pPr>
              <w:pStyle w:val="Sraopastraipa"/>
              <w:numPr>
                <w:ilvl w:val="1"/>
                <w:numId w:val="12"/>
              </w:numPr>
            </w:pPr>
          </w:p>
        </w:tc>
        <w:tc>
          <w:tcPr>
            <w:tcW w:w="4374" w:type="pct"/>
          </w:tcPr>
          <w:p w14:paraId="292C2603" w14:textId="347C3D5F" w:rsidR="00E618CE" w:rsidRPr="00881BF9" w:rsidRDefault="00E618CE">
            <w:r w:rsidRPr="00881BF9">
              <w:t>paslaugų teikimo metu sukurtai programinei įrangai;</w:t>
            </w:r>
          </w:p>
        </w:tc>
      </w:tr>
      <w:tr w:rsidR="00881BF9" w:rsidRPr="00881BF9" w14:paraId="1B51548F" w14:textId="77777777">
        <w:tc>
          <w:tcPr>
            <w:tcW w:w="626" w:type="pct"/>
          </w:tcPr>
          <w:p w14:paraId="721EBC09" w14:textId="77777777" w:rsidR="00E618CE" w:rsidRPr="00881BF9" w:rsidRDefault="00E618CE" w:rsidP="00AF0807">
            <w:pPr>
              <w:pStyle w:val="Sraopastraipa"/>
              <w:numPr>
                <w:ilvl w:val="1"/>
                <w:numId w:val="12"/>
              </w:numPr>
            </w:pPr>
          </w:p>
        </w:tc>
        <w:tc>
          <w:tcPr>
            <w:tcW w:w="4374" w:type="pct"/>
          </w:tcPr>
          <w:p w14:paraId="202089C0" w14:textId="1D4B3517" w:rsidR="00E618CE" w:rsidRPr="00881BF9" w:rsidRDefault="00E618CE">
            <w:r w:rsidRPr="00881BF9">
              <w:t>pateiktos licencinės programinės įrangos konfigūracijai (jei tokia yra teikiama);</w:t>
            </w:r>
          </w:p>
        </w:tc>
      </w:tr>
      <w:tr w:rsidR="00881BF9" w:rsidRPr="00881BF9" w14:paraId="78B447CB" w14:textId="77777777">
        <w:tc>
          <w:tcPr>
            <w:tcW w:w="626" w:type="pct"/>
          </w:tcPr>
          <w:p w14:paraId="63DDE15A" w14:textId="77777777" w:rsidR="00E618CE" w:rsidRPr="00881BF9" w:rsidRDefault="00E618CE" w:rsidP="00AF0807">
            <w:pPr>
              <w:pStyle w:val="Sraopastraipa"/>
              <w:numPr>
                <w:ilvl w:val="1"/>
                <w:numId w:val="12"/>
              </w:numPr>
            </w:pPr>
          </w:p>
        </w:tc>
        <w:tc>
          <w:tcPr>
            <w:tcW w:w="4374" w:type="pct"/>
          </w:tcPr>
          <w:p w14:paraId="521B345A" w14:textId="69406315" w:rsidR="00E618CE" w:rsidRPr="00881BF9" w:rsidRDefault="00E618CE">
            <w:r w:rsidRPr="00881BF9">
              <w:t>visai pateiktai dokumentacijai.</w:t>
            </w:r>
          </w:p>
        </w:tc>
      </w:tr>
      <w:tr w:rsidR="00881BF9" w:rsidRPr="00881BF9" w14:paraId="187484CE" w14:textId="77777777">
        <w:tc>
          <w:tcPr>
            <w:tcW w:w="626" w:type="pct"/>
          </w:tcPr>
          <w:p w14:paraId="1E9F4FD0" w14:textId="77777777" w:rsidR="00E618CE" w:rsidRPr="00881BF9" w:rsidRDefault="00E618CE" w:rsidP="00AF0807">
            <w:pPr>
              <w:pStyle w:val="Sraopastraipa"/>
              <w:numPr>
                <w:ilvl w:val="0"/>
                <w:numId w:val="12"/>
              </w:numPr>
            </w:pPr>
          </w:p>
        </w:tc>
        <w:tc>
          <w:tcPr>
            <w:tcW w:w="4374" w:type="pct"/>
          </w:tcPr>
          <w:p w14:paraId="60C59F13" w14:textId="61DCC500" w:rsidR="00E618CE" w:rsidRPr="00881BF9" w:rsidRDefault="00E618CE">
            <w:r w:rsidRPr="00881BF9">
              <w:rPr>
                <w:szCs w:val="24"/>
              </w:rPr>
              <w:t xml:space="preserve">Paslaugų teikėjas privalo registruoti VRKIS eksploatavimo sutrikimus bet kuriuo garantinės priežiūros metu prieinamoje el. sutrikimų registravimo sistemoje (pvz., specializuotoje per naršyklę pasiekiamoje programinėje įrangoje arba per pagalbos teikimo liniją (angl. </w:t>
            </w:r>
            <w:r w:rsidRPr="00881BF9">
              <w:rPr>
                <w:i/>
                <w:szCs w:val="24"/>
              </w:rPr>
              <w:t>Service Desk</w:t>
            </w:r>
            <w:r w:rsidRPr="00881BF9">
              <w:rPr>
                <w:szCs w:val="24"/>
              </w:rPr>
              <w:t>)). Perkančiajai organizacijai turi būti suteiktos priemonės klaidų registravimo ir jų šalinimo eigos stebėjimui.</w:t>
            </w:r>
          </w:p>
        </w:tc>
      </w:tr>
      <w:tr w:rsidR="00881BF9" w:rsidRPr="00881BF9" w14:paraId="1541F317" w14:textId="77777777">
        <w:tc>
          <w:tcPr>
            <w:tcW w:w="626" w:type="pct"/>
          </w:tcPr>
          <w:p w14:paraId="0C15AB62" w14:textId="77777777" w:rsidR="00E618CE" w:rsidRPr="00881BF9" w:rsidRDefault="00E618CE" w:rsidP="00AF0807">
            <w:pPr>
              <w:pStyle w:val="Sraopastraipa"/>
              <w:numPr>
                <w:ilvl w:val="0"/>
                <w:numId w:val="12"/>
              </w:numPr>
            </w:pPr>
          </w:p>
        </w:tc>
        <w:tc>
          <w:tcPr>
            <w:tcW w:w="4374" w:type="pct"/>
          </w:tcPr>
          <w:p w14:paraId="365C7D5C" w14:textId="1BA13B45" w:rsidR="00E618CE" w:rsidRPr="00881BF9" w:rsidRDefault="00E618CE">
            <w:r w:rsidRPr="00881BF9">
              <w:rPr>
                <w:szCs w:val="24"/>
              </w:rPr>
              <w:t>Diegėjo teikiamos garantinės priežiūros paslaugos turi apimti:</w:t>
            </w:r>
          </w:p>
        </w:tc>
      </w:tr>
      <w:tr w:rsidR="00881BF9" w:rsidRPr="00881BF9" w14:paraId="0382ECE8" w14:textId="77777777">
        <w:tc>
          <w:tcPr>
            <w:tcW w:w="626" w:type="pct"/>
          </w:tcPr>
          <w:p w14:paraId="21F82484" w14:textId="77777777" w:rsidR="00E618CE" w:rsidRPr="00881BF9" w:rsidRDefault="00E618CE" w:rsidP="00AF0807">
            <w:pPr>
              <w:pStyle w:val="Sraopastraipa"/>
              <w:numPr>
                <w:ilvl w:val="1"/>
                <w:numId w:val="12"/>
              </w:numPr>
            </w:pPr>
          </w:p>
        </w:tc>
        <w:tc>
          <w:tcPr>
            <w:tcW w:w="4374" w:type="pct"/>
          </w:tcPr>
          <w:p w14:paraId="479D95A6" w14:textId="5070BEAB" w:rsidR="00E618CE" w:rsidRPr="00881BF9" w:rsidRDefault="00E618CE">
            <w:r w:rsidRPr="00881BF9">
              <w:t>klaidų ar netikslumų registravimą;</w:t>
            </w:r>
          </w:p>
        </w:tc>
      </w:tr>
      <w:tr w:rsidR="00881BF9" w:rsidRPr="00881BF9" w14:paraId="7E7F37D9" w14:textId="77777777">
        <w:tc>
          <w:tcPr>
            <w:tcW w:w="626" w:type="pct"/>
          </w:tcPr>
          <w:p w14:paraId="5582093A" w14:textId="77777777" w:rsidR="00E618CE" w:rsidRPr="00881BF9" w:rsidRDefault="00E618CE" w:rsidP="00AF0807">
            <w:pPr>
              <w:pStyle w:val="Sraopastraipa"/>
              <w:numPr>
                <w:ilvl w:val="1"/>
                <w:numId w:val="12"/>
              </w:numPr>
            </w:pPr>
          </w:p>
        </w:tc>
        <w:tc>
          <w:tcPr>
            <w:tcW w:w="4374" w:type="pct"/>
          </w:tcPr>
          <w:p w14:paraId="78A8CAF6" w14:textId="104F7566" w:rsidR="00E618CE" w:rsidRPr="00881BF9" w:rsidRDefault="00E618CE">
            <w:r w:rsidRPr="00881BF9">
              <w:t>klaidų ar netikslumų taisymą, testavimą, diegimą ir atnaujintų programinių priemonių išeities tekstų pateikimą Perkančiajai organizacijai;</w:t>
            </w:r>
          </w:p>
        </w:tc>
      </w:tr>
      <w:tr w:rsidR="00881BF9" w:rsidRPr="00881BF9" w14:paraId="7A48E415" w14:textId="77777777">
        <w:tc>
          <w:tcPr>
            <w:tcW w:w="626" w:type="pct"/>
          </w:tcPr>
          <w:p w14:paraId="1FED4AE7" w14:textId="77777777" w:rsidR="00E618CE" w:rsidRPr="00881BF9" w:rsidRDefault="00E618CE" w:rsidP="00AF0807">
            <w:pPr>
              <w:pStyle w:val="Sraopastraipa"/>
              <w:numPr>
                <w:ilvl w:val="1"/>
                <w:numId w:val="12"/>
              </w:numPr>
            </w:pPr>
          </w:p>
        </w:tc>
        <w:tc>
          <w:tcPr>
            <w:tcW w:w="4374" w:type="pct"/>
          </w:tcPr>
          <w:p w14:paraId="6D5F40E1" w14:textId="53578446" w:rsidR="00E618CE" w:rsidRPr="00881BF9" w:rsidRDefault="00E618CE">
            <w:r w:rsidRPr="00881BF9">
              <w:t>dokumentacijos tikslinimą pagal atliktus taisymus;</w:t>
            </w:r>
          </w:p>
        </w:tc>
      </w:tr>
      <w:tr w:rsidR="00881BF9" w:rsidRPr="00881BF9" w14:paraId="531DB54F" w14:textId="77777777">
        <w:tc>
          <w:tcPr>
            <w:tcW w:w="626" w:type="pct"/>
          </w:tcPr>
          <w:p w14:paraId="6D213B21" w14:textId="77777777" w:rsidR="00E618CE" w:rsidRPr="00881BF9" w:rsidRDefault="00E618CE" w:rsidP="00AF0807">
            <w:pPr>
              <w:pStyle w:val="Sraopastraipa"/>
              <w:numPr>
                <w:ilvl w:val="1"/>
                <w:numId w:val="12"/>
              </w:numPr>
            </w:pPr>
          </w:p>
        </w:tc>
        <w:tc>
          <w:tcPr>
            <w:tcW w:w="4374" w:type="pct"/>
          </w:tcPr>
          <w:p w14:paraId="2EE64625" w14:textId="293C8498" w:rsidR="00E618CE" w:rsidRPr="00881BF9" w:rsidRDefault="00E618CE">
            <w:r w:rsidRPr="00881BF9">
              <w:t>konsultacijų apie VRKIS teikimą garantiniais klausimais.</w:t>
            </w:r>
          </w:p>
        </w:tc>
      </w:tr>
      <w:tr w:rsidR="00881BF9" w:rsidRPr="00881BF9" w14:paraId="77D851A6" w14:textId="77777777">
        <w:tc>
          <w:tcPr>
            <w:tcW w:w="626" w:type="pct"/>
          </w:tcPr>
          <w:p w14:paraId="3481D411" w14:textId="77777777" w:rsidR="00E618CE" w:rsidRPr="00881BF9" w:rsidRDefault="00E618CE" w:rsidP="00AF0807">
            <w:pPr>
              <w:pStyle w:val="Sraopastraipa"/>
              <w:numPr>
                <w:ilvl w:val="0"/>
                <w:numId w:val="12"/>
              </w:numPr>
            </w:pPr>
          </w:p>
        </w:tc>
        <w:tc>
          <w:tcPr>
            <w:tcW w:w="4374" w:type="pct"/>
          </w:tcPr>
          <w:p w14:paraId="73B16764" w14:textId="6B11D309" w:rsidR="00E618CE" w:rsidRPr="00881BF9" w:rsidRDefault="00E618CE">
            <w:r w:rsidRPr="00881BF9">
              <w:rPr>
                <w:szCs w:val="24"/>
              </w:rPr>
              <w:t>Pagrindinės konsultacijų teikimo sąlygos:</w:t>
            </w:r>
          </w:p>
        </w:tc>
      </w:tr>
      <w:tr w:rsidR="00881BF9" w:rsidRPr="00881BF9" w14:paraId="0C01DA9B" w14:textId="77777777">
        <w:tc>
          <w:tcPr>
            <w:tcW w:w="626" w:type="pct"/>
          </w:tcPr>
          <w:p w14:paraId="36CA03AA" w14:textId="77777777" w:rsidR="00E618CE" w:rsidRPr="00881BF9" w:rsidRDefault="00E618CE" w:rsidP="00AF0807">
            <w:pPr>
              <w:pStyle w:val="Sraopastraipa"/>
              <w:numPr>
                <w:ilvl w:val="1"/>
                <w:numId w:val="12"/>
              </w:numPr>
            </w:pPr>
          </w:p>
        </w:tc>
        <w:tc>
          <w:tcPr>
            <w:tcW w:w="4374" w:type="pct"/>
          </w:tcPr>
          <w:p w14:paraId="7EFB5BE8" w14:textId="47116367" w:rsidR="00E618CE" w:rsidRPr="00881BF9" w:rsidRDefault="00E618CE">
            <w:r w:rsidRPr="00881BF9">
              <w:rPr>
                <w:szCs w:val="24"/>
              </w:rPr>
              <w:t xml:space="preserve">konsultacijos turi būti teikiamos </w:t>
            </w:r>
            <w:r w:rsidR="00B52388" w:rsidRPr="00881BF9">
              <w:rPr>
                <w:szCs w:val="24"/>
              </w:rPr>
              <w:t>Perkančiosios organizacijos</w:t>
            </w:r>
            <w:r w:rsidRPr="00881BF9">
              <w:rPr>
                <w:szCs w:val="24"/>
              </w:rPr>
              <w:t xml:space="preserve"> darbuotojams su VRKIS susijusiais klausimais;</w:t>
            </w:r>
          </w:p>
        </w:tc>
      </w:tr>
      <w:tr w:rsidR="00881BF9" w:rsidRPr="00881BF9" w14:paraId="630FA134" w14:textId="77777777">
        <w:tc>
          <w:tcPr>
            <w:tcW w:w="626" w:type="pct"/>
          </w:tcPr>
          <w:p w14:paraId="29B0D7C2" w14:textId="77777777" w:rsidR="00E618CE" w:rsidRPr="00881BF9" w:rsidRDefault="00E618CE" w:rsidP="00AF0807">
            <w:pPr>
              <w:pStyle w:val="Sraopastraipa"/>
              <w:numPr>
                <w:ilvl w:val="1"/>
                <w:numId w:val="12"/>
              </w:numPr>
            </w:pPr>
          </w:p>
        </w:tc>
        <w:tc>
          <w:tcPr>
            <w:tcW w:w="4374" w:type="pct"/>
          </w:tcPr>
          <w:p w14:paraId="0051F423" w14:textId="051E43CB" w:rsidR="00E618CE" w:rsidRPr="00881BF9" w:rsidRDefault="00E618CE">
            <w:r w:rsidRPr="00881BF9">
              <w:rPr>
                <w:szCs w:val="24"/>
              </w:rPr>
              <w:t>konsultacijos turi būti teikiamos žodžiu (telefonu, vaizdo konferencijų būdu) bei raštu;</w:t>
            </w:r>
          </w:p>
        </w:tc>
      </w:tr>
      <w:tr w:rsidR="00881BF9" w:rsidRPr="00881BF9" w14:paraId="4F3456C9" w14:textId="77777777">
        <w:tc>
          <w:tcPr>
            <w:tcW w:w="626" w:type="pct"/>
          </w:tcPr>
          <w:p w14:paraId="24AED2AF" w14:textId="77777777" w:rsidR="00E618CE" w:rsidRPr="00881BF9" w:rsidRDefault="00E618CE" w:rsidP="00AF0807">
            <w:pPr>
              <w:pStyle w:val="Sraopastraipa"/>
              <w:numPr>
                <w:ilvl w:val="1"/>
                <w:numId w:val="12"/>
              </w:numPr>
            </w:pPr>
          </w:p>
        </w:tc>
        <w:tc>
          <w:tcPr>
            <w:tcW w:w="4374" w:type="pct"/>
          </w:tcPr>
          <w:p w14:paraId="61D54E93" w14:textId="751B6942" w:rsidR="00E618CE" w:rsidRPr="00881BF9" w:rsidRDefault="00E618CE">
            <w:r w:rsidRPr="00881BF9">
              <w:rPr>
                <w:szCs w:val="24"/>
              </w:rPr>
              <w:t>konsultacijoms turi būti skiriama iki 20 val. per mėnesį;</w:t>
            </w:r>
          </w:p>
        </w:tc>
      </w:tr>
      <w:tr w:rsidR="00881BF9" w:rsidRPr="00881BF9" w14:paraId="148BA617" w14:textId="77777777">
        <w:tc>
          <w:tcPr>
            <w:tcW w:w="626" w:type="pct"/>
          </w:tcPr>
          <w:p w14:paraId="51601A2C" w14:textId="77777777" w:rsidR="00E618CE" w:rsidRPr="00881BF9" w:rsidRDefault="00E618CE" w:rsidP="00AF0807">
            <w:pPr>
              <w:pStyle w:val="Sraopastraipa"/>
              <w:numPr>
                <w:ilvl w:val="1"/>
                <w:numId w:val="12"/>
              </w:numPr>
            </w:pPr>
          </w:p>
        </w:tc>
        <w:tc>
          <w:tcPr>
            <w:tcW w:w="4374" w:type="pct"/>
          </w:tcPr>
          <w:p w14:paraId="6ED8F714" w14:textId="356CA484" w:rsidR="00E618CE" w:rsidRPr="00881BF9" w:rsidRDefault="00E618CE">
            <w:r w:rsidRPr="00881BF9">
              <w:rPr>
                <w:szCs w:val="24"/>
              </w:rPr>
              <w:t xml:space="preserve">konsultacijos turi būti teikiamos </w:t>
            </w:r>
            <w:r w:rsidR="00B52388" w:rsidRPr="00881BF9">
              <w:rPr>
                <w:szCs w:val="24"/>
              </w:rPr>
              <w:t>Perkančiosios organizacijos</w:t>
            </w:r>
            <w:r w:rsidRPr="00881BF9">
              <w:rPr>
                <w:szCs w:val="24"/>
              </w:rPr>
              <w:t xml:space="preserve"> darbo metu t.</w:t>
            </w:r>
            <w:r w:rsidR="001A5757" w:rsidRPr="00881BF9">
              <w:rPr>
                <w:szCs w:val="24"/>
              </w:rPr>
              <w:t xml:space="preserve"> </w:t>
            </w:r>
            <w:r w:rsidRPr="00881BF9">
              <w:rPr>
                <w:szCs w:val="24"/>
              </w:rPr>
              <w:t>y. pirmadienis – penktadienis, 8:00 – 17:00.</w:t>
            </w:r>
          </w:p>
        </w:tc>
      </w:tr>
      <w:tr w:rsidR="00881BF9" w:rsidRPr="00881BF9" w14:paraId="6A9033FE" w14:textId="77777777">
        <w:tc>
          <w:tcPr>
            <w:tcW w:w="626" w:type="pct"/>
          </w:tcPr>
          <w:p w14:paraId="1BFE3ECF" w14:textId="77777777" w:rsidR="00E618CE" w:rsidRPr="00881BF9" w:rsidRDefault="00E618CE" w:rsidP="00AF0807">
            <w:pPr>
              <w:pStyle w:val="Sraopastraipa"/>
              <w:numPr>
                <w:ilvl w:val="0"/>
                <w:numId w:val="12"/>
              </w:numPr>
            </w:pPr>
          </w:p>
        </w:tc>
        <w:tc>
          <w:tcPr>
            <w:tcW w:w="4374" w:type="pct"/>
          </w:tcPr>
          <w:p w14:paraId="03BC5186" w14:textId="7C7270BE" w:rsidR="00E618CE" w:rsidRPr="00881BF9" w:rsidRDefault="00E618CE">
            <w:r w:rsidRPr="00881BF9">
              <w:rPr>
                <w:szCs w:val="24"/>
              </w:rPr>
              <w:t>Pagrindinės garantinės priežiūros paslaugų teikimo sąlygos:</w:t>
            </w:r>
          </w:p>
        </w:tc>
      </w:tr>
      <w:tr w:rsidR="00881BF9" w:rsidRPr="00881BF9" w14:paraId="01A782EF" w14:textId="77777777">
        <w:tc>
          <w:tcPr>
            <w:tcW w:w="626" w:type="pct"/>
          </w:tcPr>
          <w:p w14:paraId="16306BD1" w14:textId="77777777" w:rsidR="00E618CE" w:rsidRPr="00881BF9" w:rsidRDefault="00E618CE" w:rsidP="00AF0807">
            <w:pPr>
              <w:pStyle w:val="Sraopastraipa"/>
              <w:numPr>
                <w:ilvl w:val="0"/>
                <w:numId w:val="12"/>
              </w:numPr>
            </w:pPr>
          </w:p>
        </w:tc>
        <w:tc>
          <w:tcPr>
            <w:tcW w:w="4374" w:type="pct"/>
          </w:tcPr>
          <w:p w14:paraId="5AA4DC62" w14:textId="56B759CC" w:rsidR="00E618CE" w:rsidRPr="00881BF9" w:rsidRDefault="00E618CE">
            <w:r w:rsidRPr="00881BF9">
              <w:t>reakcijos į problemą laikas – kritinės – ne ilgiau kaip 4, o nekritinės – ne ilgiau kaip 16 Perkančiosios organizacijos darbo valandos. Reakcijos į problemą laikas suprantamas kaip laikotarpis, kuris prasideda nuo problemos užregistravimo ir apima Paslaugų teikėjo vykdomą papildomų duomenų apie problemą surinkimą, problemos detalizaciją, atsakingų už problemos sprendimą asmenų priskyrimą. Reakcija į problemą nėra laikomas automatizuotas pranešimų siuntimas;</w:t>
            </w:r>
          </w:p>
        </w:tc>
      </w:tr>
      <w:tr w:rsidR="00881BF9" w:rsidRPr="00881BF9" w14:paraId="36D9EFE5" w14:textId="77777777">
        <w:tc>
          <w:tcPr>
            <w:tcW w:w="626" w:type="pct"/>
          </w:tcPr>
          <w:p w14:paraId="75F3CA19" w14:textId="77777777" w:rsidR="00E618CE" w:rsidRPr="00881BF9" w:rsidRDefault="00E618CE" w:rsidP="00AF0807">
            <w:pPr>
              <w:pStyle w:val="Sraopastraipa"/>
              <w:numPr>
                <w:ilvl w:val="0"/>
                <w:numId w:val="12"/>
              </w:numPr>
            </w:pPr>
          </w:p>
        </w:tc>
        <w:tc>
          <w:tcPr>
            <w:tcW w:w="4374" w:type="pct"/>
          </w:tcPr>
          <w:p w14:paraId="249D051D" w14:textId="0C653A92" w:rsidR="00E618CE" w:rsidRPr="00881BF9" w:rsidRDefault="00E618CE">
            <w:r w:rsidRPr="00881BF9">
              <w:t>kritinės problemos sprendimo (problemos šalinimo ir funkcionalumo atnaujinimo) trukmė – ne ilgiau kaip 1 darbo diena nuo reakcijos laiko į problemą pabaigos. Jei gedimo per nurodytą laiką pašalinti negalima, su Perkančiąja organizacija turi būti suderinama dėl gedimo pašalinimo laiko;</w:t>
            </w:r>
          </w:p>
        </w:tc>
      </w:tr>
      <w:tr w:rsidR="00881BF9" w:rsidRPr="00881BF9" w14:paraId="5EB51539" w14:textId="77777777">
        <w:tc>
          <w:tcPr>
            <w:tcW w:w="626" w:type="pct"/>
          </w:tcPr>
          <w:p w14:paraId="0331018B" w14:textId="77777777" w:rsidR="00E618CE" w:rsidRPr="00881BF9" w:rsidRDefault="00E618CE" w:rsidP="00AF0807">
            <w:pPr>
              <w:pStyle w:val="Sraopastraipa"/>
              <w:numPr>
                <w:ilvl w:val="0"/>
                <w:numId w:val="12"/>
              </w:numPr>
            </w:pPr>
          </w:p>
        </w:tc>
        <w:tc>
          <w:tcPr>
            <w:tcW w:w="4374" w:type="pct"/>
          </w:tcPr>
          <w:p w14:paraId="0A14E580" w14:textId="52057002" w:rsidR="00E618CE" w:rsidRPr="00881BF9" w:rsidRDefault="00E618CE">
            <w:r w:rsidRPr="00881BF9">
              <w:t>nekritinės problemos sprendimo (problemos šalinimo ir funkcionalumo atnaujinimo) trukmė – ne ilgiau kaip 5 darbo dienos nuo reakcijos laiko į problemą pabaigos. Jei gedimo per nurodytą laiką pašalinti negalima, su Perkančiąja organizacija turi būti suderinama dėl gedimo pašalinimo laiko;</w:t>
            </w:r>
          </w:p>
        </w:tc>
      </w:tr>
      <w:tr w:rsidR="00881BF9" w:rsidRPr="00881BF9" w14:paraId="00E8BC3B" w14:textId="77777777">
        <w:tc>
          <w:tcPr>
            <w:tcW w:w="626" w:type="pct"/>
          </w:tcPr>
          <w:p w14:paraId="458B6ECB" w14:textId="77777777" w:rsidR="00E618CE" w:rsidRPr="00881BF9" w:rsidRDefault="00E618CE" w:rsidP="00AF0807">
            <w:pPr>
              <w:pStyle w:val="Sraopastraipa"/>
              <w:numPr>
                <w:ilvl w:val="0"/>
                <w:numId w:val="12"/>
              </w:numPr>
            </w:pPr>
          </w:p>
        </w:tc>
        <w:tc>
          <w:tcPr>
            <w:tcW w:w="4374" w:type="pct"/>
          </w:tcPr>
          <w:p w14:paraId="11262F14" w14:textId="2FB4DD96" w:rsidR="00E618CE" w:rsidRPr="00881BF9" w:rsidRDefault="00E618CE">
            <w:r w:rsidRPr="00881BF9">
              <w:t>techninės dokumentacijos atnaujinimai (jei to reikalauja Perkančioji organizacija) turi būti atlikti per 5 darbo dienas po problemos išsprendimo;</w:t>
            </w:r>
          </w:p>
        </w:tc>
      </w:tr>
      <w:tr w:rsidR="00881BF9" w:rsidRPr="00881BF9" w14:paraId="3D9A34CF" w14:textId="77777777">
        <w:tc>
          <w:tcPr>
            <w:tcW w:w="626" w:type="pct"/>
          </w:tcPr>
          <w:p w14:paraId="65AC9CBD" w14:textId="77777777" w:rsidR="00E618CE" w:rsidRPr="00881BF9" w:rsidRDefault="00E618CE" w:rsidP="00AF0807">
            <w:pPr>
              <w:pStyle w:val="Sraopastraipa"/>
              <w:numPr>
                <w:ilvl w:val="0"/>
                <w:numId w:val="12"/>
              </w:numPr>
            </w:pPr>
          </w:p>
        </w:tc>
        <w:tc>
          <w:tcPr>
            <w:tcW w:w="4374" w:type="pct"/>
          </w:tcPr>
          <w:p w14:paraId="2A05DA73" w14:textId="67A18275" w:rsidR="00E618CE" w:rsidRPr="00881BF9" w:rsidRDefault="00E618CE">
            <w:r w:rsidRPr="00881BF9">
              <w:t>Kas 3 mėnesius Paslaugų teikėjas turi pateikti garantinės priežiūros paslaugų teikimo ataskaitą, kurioje būtų pateikiama informacija apie suteiktų konsultacijų skaičių ir registruotas bei išspręstas problemas. Po ataskaitos patvirtinimo pasirašomas atitinkamo laikotarpio garantinės priežiūros paslaugų priėmimo perdavimo aktas.</w:t>
            </w:r>
          </w:p>
        </w:tc>
      </w:tr>
      <w:tr w:rsidR="00E618CE" w:rsidRPr="00881BF9" w14:paraId="03909AF5" w14:textId="77777777">
        <w:tc>
          <w:tcPr>
            <w:tcW w:w="626" w:type="pct"/>
          </w:tcPr>
          <w:p w14:paraId="7BF434A7" w14:textId="77777777" w:rsidR="00E618CE" w:rsidRPr="00881BF9" w:rsidRDefault="00E618CE" w:rsidP="00AF0807">
            <w:pPr>
              <w:pStyle w:val="Sraopastraipa"/>
              <w:numPr>
                <w:ilvl w:val="0"/>
                <w:numId w:val="12"/>
              </w:numPr>
            </w:pPr>
          </w:p>
        </w:tc>
        <w:tc>
          <w:tcPr>
            <w:tcW w:w="4374" w:type="pct"/>
          </w:tcPr>
          <w:p w14:paraId="6294DA89" w14:textId="31ACD00E" w:rsidR="00E618CE" w:rsidRPr="00881BF9" w:rsidRDefault="00E618CE">
            <w:r w:rsidRPr="00881BF9">
              <w:t>Detali garantinės priežiūros paslaugų teikimo tvarka turi būti suderinta su Perkančiąja organizacija ir dokumentuota Garantinio aptarnavimo reglamente.</w:t>
            </w:r>
          </w:p>
        </w:tc>
      </w:tr>
    </w:tbl>
    <w:p w14:paraId="0F714EE2" w14:textId="77777777" w:rsidR="00E618CE" w:rsidRPr="00881BF9" w:rsidRDefault="00E618CE" w:rsidP="00E618CE"/>
    <w:p w14:paraId="54125D14" w14:textId="781F0B25" w:rsidR="00E618CE" w:rsidRPr="00881BF9" w:rsidRDefault="00E618CE" w:rsidP="00E618CE">
      <w:pPr>
        <w:pStyle w:val="Antrat1"/>
      </w:pPr>
      <w:bookmarkStart w:id="91" w:name="_Toc178546580"/>
      <w:r w:rsidRPr="00881BF9">
        <w:t>Reikalavimai paslaugų etapams ir terminams</w:t>
      </w:r>
      <w:bookmarkEnd w:id="91"/>
    </w:p>
    <w:p w14:paraId="0CF2D4AB" w14:textId="0CD45CC9" w:rsidR="00E618CE" w:rsidRPr="00881BF9" w:rsidRDefault="00E618CE" w:rsidP="00E618CE">
      <w:pPr>
        <w:pStyle w:val="Antrat"/>
        <w:keepNext/>
        <w:rPr>
          <w:b w:val="0"/>
          <w:bCs w:val="0"/>
          <w:color w:val="auto"/>
        </w:rPr>
      </w:pPr>
      <w:r w:rsidRPr="00881BF9">
        <w:rPr>
          <w:b w:val="0"/>
          <w:color w:val="auto"/>
          <w:shd w:val="clear" w:color="auto" w:fill="E6E6E6"/>
        </w:rPr>
        <w:fldChar w:fldCharType="begin"/>
      </w:r>
      <w:r w:rsidRPr="00881BF9">
        <w:rPr>
          <w:b w:val="0"/>
          <w:color w:val="auto"/>
        </w:rPr>
        <w:instrText xml:space="preserve"> STYLEREF 1 \s </w:instrText>
      </w:r>
      <w:r w:rsidRPr="00881BF9">
        <w:rPr>
          <w:b w:val="0"/>
          <w:color w:val="auto"/>
          <w:shd w:val="clear" w:color="auto" w:fill="E6E6E6"/>
        </w:rPr>
        <w:fldChar w:fldCharType="separate"/>
      </w:r>
      <w:r w:rsidR="00881BF9" w:rsidRPr="00881BF9">
        <w:rPr>
          <w:b w:val="0"/>
          <w:color w:val="auto"/>
        </w:rPr>
        <w:t>11</w:t>
      </w:r>
      <w:r w:rsidRPr="00881BF9">
        <w:rPr>
          <w:b w:val="0"/>
          <w:color w:val="auto"/>
          <w:shd w:val="clear" w:color="auto" w:fill="E6E6E6"/>
        </w:rPr>
        <w:fldChar w:fldCharType="end"/>
      </w:r>
      <w:r w:rsidRPr="00881BF9">
        <w:rPr>
          <w:b w:val="0"/>
          <w:color w:val="auto"/>
        </w:rPr>
        <w:t>.</w:t>
      </w:r>
      <w:r w:rsidRPr="00881BF9">
        <w:rPr>
          <w:b w:val="0"/>
          <w:color w:val="auto"/>
          <w:shd w:val="clear" w:color="auto" w:fill="E6E6E6"/>
        </w:rPr>
        <w:fldChar w:fldCharType="begin"/>
      </w:r>
      <w:r w:rsidRPr="00881BF9">
        <w:rPr>
          <w:b w:val="0"/>
          <w:color w:val="auto"/>
        </w:rPr>
        <w:instrText xml:space="preserve"> SEQ Table \* ARABIC \s 1 </w:instrText>
      </w:r>
      <w:r w:rsidRPr="00881BF9">
        <w:rPr>
          <w:b w:val="0"/>
          <w:color w:val="auto"/>
          <w:shd w:val="clear" w:color="auto" w:fill="E6E6E6"/>
        </w:rPr>
        <w:fldChar w:fldCharType="separate"/>
      </w:r>
      <w:r w:rsidR="00881BF9" w:rsidRPr="00881BF9">
        <w:rPr>
          <w:b w:val="0"/>
          <w:color w:val="auto"/>
        </w:rPr>
        <w:t>1</w:t>
      </w:r>
      <w:r w:rsidRPr="00881BF9">
        <w:rPr>
          <w:b w:val="0"/>
          <w:color w:val="auto"/>
          <w:shd w:val="clear" w:color="auto" w:fill="E6E6E6"/>
        </w:rPr>
        <w:fldChar w:fldCharType="end"/>
      </w:r>
      <w:r w:rsidRPr="00881BF9">
        <w:rPr>
          <w:b w:val="0"/>
          <w:color w:val="auto"/>
        </w:rPr>
        <w:t xml:space="preserve"> lentelė</w:t>
      </w:r>
      <w:r w:rsidRPr="00881BF9">
        <w:rPr>
          <w:b w:val="0"/>
          <w:bCs w:val="0"/>
          <w:color w:val="auto"/>
        </w:rPr>
        <w:t xml:space="preserve">. Reikalavimai VRKIS </w:t>
      </w:r>
      <w:r w:rsidR="00D4326D" w:rsidRPr="00881BF9">
        <w:rPr>
          <w:b w:val="0"/>
          <w:bCs w:val="0"/>
          <w:color w:val="auto"/>
        </w:rPr>
        <w:t>modernizavimo</w:t>
      </w:r>
      <w:r w:rsidRPr="00881BF9">
        <w:rPr>
          <w:b w:val="0"/>
          <w:bCs w:val="0"/>
          <w:color w:val="auto"/>
        </w:rPr>
        <w:t xml:space="preserve"> etapams</w:t>
      </w:r>
    </w:p>
    <w:tbl>
      <w:tblPr>
        <w:tblStyle w:val="Lentelstinklelis"/>
        <w:tblW w:w="5000" w:type="pct"/>
        <w:tblLook w:val="04A0" w:firstRow="1" w:lastRow="0" w:firstColumn="1" w:lastColumn="0" w:noHBand="0" w:noVBand="1"/>
      </w:tblPr>
      <w:tblGrid>
        <w:gridCol w:w="1129"/>
        <w:gridCol w:w="7890"/>
      </w:tblGrid>
      <w:tr w:rsidR="00881BF9" w:rsidRPr="00881BF9" w14:paraId="249C7539" w14:textId="77777777" w:rsidTr="76F780CA">
        <w:trPr>
          <w:tblHeader/>
        </w:trPr>
        <w:tc>
          <w:tcPr>
            <w:tcW w:w="626" w:type="pct"/>
            <w:shd w:val="clear" w:color="auto" w:fill="F2F2F2" w:themeFill="background1" w:themeFillShade="F2"/>
            <w:vAlign w:val="center"/>
          </w:tcPr>
          <w:p w14:paraId="5AD55772" w14:textId="77777777" w:rsidR="00E618CE" w:rsidRPr="00881BF9" w:rsidRDefault="00E618CE">
            <w:pPr>
              <w:jc w:val="left"/>
              <w:rPr>
                <w:b/>
                <w:bCs/>
              </w:rPr>
            </w:pPr>
            <w:r w:rsidRPr="00881BF9">
              <w:rPr>
                <w:b/>
                <w:bCs/>
              </w:rPr>
              <w:t>Nr.</w:t>
            </w:r>
          </w:p>
        </w:tc>
        <w:tc>
          <w:tcPr>
            <w:tcW w:w="4374" w:type="pct"/>
            <w:shd w:val="clear" w:color="auto" w:fill="F2F2F2" w:themeFill="background1" w:themeFillShade="F2"/>
            <w:vAlign w:val="center"/>
          </w:tcPr>
          <w:p w14:paraId="45889A83" w14:textId="77777777" w:rsidR="00E618CE" w:rsidRPr="00881BF9" w:rsidRDefault="00E618CE">
            <w:pPr>
              <w:jc w:val="left"/>
              <w:rPr>
                <w:b/>
                <w:bCs/>
              </w:rPr>
            </w:pPr>
            <w:r w:rsidRPr="00881BF9">
              <w:rPr>
                <w:b/>
                <w:bCs/>
              </w:rPr>
              <w:t>Reikalavimas</w:t>
            </w:r>
          </w:p>
        </w:tc>
      </w:tr>
      <w:tr w:rsidR="00881BF9" w:rsidRPr="00881BF9" w14:paraId="7363E3D5" w14:textId="77777777" w:rsidTr="76F780CA">
        <w:tc>
          <w:tcPr>
            <w:tcW w:w="626" w:type="pct"/>
          </w:tcPr>
          <w:p w14:paraId="2149D92F" w14:textId="77777777" w:rsidR="00E618CE" w:rsidRPr="00881BF9" w:rsidRDefault="00E618CE" w:rsidP="00AF0807">
            <w:pPr>
              <w:pStyle w:val="Sraopastraipa"/>
              <w:numPr>
                <w:ilvl w:val="0"/>
                <w:numId w:val="12"/>
              </w:numPr>
            </w:pPr>
          </w:p>
        </w:tc>
        <w:tc>
          <w:tcPr>
            <w:tcW w:w="4374" w:type="pct"/>
          </w:tcPr>
          <w:p w14:paraId="291DB2DF" w14:textId="770ACC5B" w:rsidR="00E618CE" w:rsidRPr="00881BF9" w:rsidRDefault="00E618CE">
            <w:r w:rsidRPr="00881BF9">
              <w:t xml:space="preserve">Žemiau esančioje lentelėje pateikti VRKIS </w:t>
            </w:r>
            <w:r w:rsidR="00DB08C8" w:rsidRPr="00881BF9">
              <w:t>modernizavimo</w:t>
            </w:r>
            <w:r w:rsidRPr="00881BF9">
              <w:t xml:space="preserve"> etapai, etapų metu atliekami darbai (veiklos), rengiama dokumentacija, dalyvių atsakomybės ir etapų terminai.</w:t>
            </w:r>
          </w:p>
        </w:tc>
      </w:tr>
      <w:tr w:rsidR="00881BF9" w:rsidRPr="00881BF9" w14:paraId="5A9A07EC" w14:textId="77777777" w:rsidTr="76F780CA">
        <w:tc>
          <w:tcPr>
            <w:tcW w:w="626" w:type="pct"/>
          </w:tcPr>
          <w:p w14:paraId="5A2865E0" w14:textId="77777777" w:rsidR="00E618CE" w:rsidRPr="00881BF9" w:rsidRDefault="00E618CE" w:rsidP="00AF0807">
            <w:pPr>
              <w:pStyle w:val="Sraopastraipa"/>
              <w:numPr>
                <w:ilvl w:val="0"/>
                <w:numId w:val="12"/>
              </w:numPr>
            </w:pPr>
          </w:p>
        </w:tc>
        <w:tc>
          <w:tcPr>
            <w:tcW w:w="4374" w:type="pct"/>
          </w:tcPr>
          <w:p w14:paraId="5AD93A2F" w14:textId="57BF8F93" w:rsidR="00E618CE" w:rsidRPr="00881BF9" w:rsidRDefault="00DB08C8">
            <w:r w:rsidRPr="00881BF9">
              <w:t xml:space="preserve">VRKIS </w:t>
            </w:r>
            <w:r w:rsidRPr="00027659">
              <w:t xml:space="preserve">modernizavimas </w:t>
            </w:r>
            <w:r w:rsidR="005A2F4A" w:rsidRPr="00027659">
              <w:t xml:space="preserve">turi būti įgyvendinamas </w:t>
            </w:r>
            <w:r w:rsidRPr="00027659">
              <w:t>iteraciniu būdu</w:t>
            </w:r>
            <w:r w:rsidR="00C53E44" w:rsidRPr="00027659">
              <w:t>,</w:t>
            </w:r>
            <w:r w:rsidR="005A2F4A" w:rsidRPr="00027659">
              <w:t xml:space="preserve"> </w:t>
            </w:r>
            <w:r w:rsidR="005A0783" w:rsidRPr="00027659">
              <w:t>visus šioje techninėje sp</w:t>
            </w:r>
            <w:r w:rsidR="00CB795D" w:rsidRPr="00027659">
              <w:t>e</w:t>
            </w:r>
            <w:r w:rsidR="005A0783" w:rsidRPr="00027659">
              <w:t xml:space="preserve">cifikacijoje pateikiamus </w:t>
            </w:r>
            <w:r w:rsidR="00CB795D" w:rsidRPr="00027659">
              <w:t xml:space="preserve">reikalavimus įgyvendinant </w:t>
            </w:r>
            <w:r w:rsidR="00F97745" w:rsidRPr="00027659">
              <w:t>3</w:t>
            </w:r>
            <w:r w:rsidR="00296448" w:rsidRPr="00027659">
              <w:t xml:space="preserve"> (trimis)</w:t>
            </w:r>
            <w:r w:rsidR="00CB795D" w:rsidRPr="00027659">
              <w:t xml:space="preserve"> iteracijomis</w:t>
            </w:r>
            <w:r w:rsidR="2E784664" w:rsidRPr="00027659">
              <w:t>.</w:t>
            </w:r>
          </w:p>
        </w:tc>
      </w:tr>
      <w:tr w:rsidR="00E51C13" w:rsidRPr="00881BF9" w14:paraId="60A1A281" w14:textId="77777777" w:rsidTr="76F780CA">
        <w:tc>
          <w:tcPr>
            <w:tcW w:w="626" w:type="pct"/>
          </w:tcPr>
          <w:p w14:paraId="67F1B608" w14:textId="77777777" w:rsidR="00E51C13" w:rsidRPr="00881BF9" w:rsidRDefault="00E51C13" w:rsidP="00AF0807">
            <w:pPr>
              <w:pStyle w:val="Sraopastraipa"/>
              <w:numPr>
                <w:ilvl w:val="0"/>
                <w:numId w:val="12"/>
              </w:numPr>
            </w:pPr>
          </w:p>
        </w:tc>
        <w:tc>
          <w:tcPr>
            <w:tcW w:w="4374" w:type="pct"/>
          </w:tcPr>
          <w:p w14:paraId="57E26CC3" w14:textId="7F3E95A2" w:rsidR="00E51C13" w:rsidRDefault="00333D90">
            <w:r>
              <w:t>Pirmos iteracijos metu turės būti</w:t>
            </w:r>
            <w:r w:rsidR="00787E6A">
              <w:t xml:space="preserve"> atlikta</w:t>
            </w:r>
            <w:r>
              <w:t>:</w:t>
            </w:r>
          </w:p>
          <w:p w14:paraId="03F9214D" w14:textId="09E1B2A7" w:rsidR="004061D7" w:rsidRDefault="005B23B1" w:rsidP="00667B0C">
            <w:pPr>
              <w:pStyle w:val="Sraopastraipa"/>
              <w:numPr>
                <w:ilvl w:val="0"/>
                <w:numId w:val="152"/>
              </w:numPr>
            </w:pPr>
            <w:r>
              <w:t>VRK p</w:t>
            </w:r>
            <w:r w:rsidRPr="005B23B1">
              <w:t xml:space="preserve">ortalo naudotojo sąsajos </w:t>
            </w:r>
            <w:r w:rsidR="001F2ABE">
              <w:t>patyrimo veiklos (parengt</w:t>
            </w:r>
            <w:r w:rsidR="00006CF7">
              <w:t xml:space="preserve">os </w:t>
            </w:r>
            <w:r w:rsidR="00667B0C" w:rsidRPr="00667B0C">
              <w:t>naudotojo sąsajos schemos</w:t>
            </w:r>
            <w:r w:rsidR="004061D7">
              <w:t>, gairės, prototipas</w:t>
            </w:r>
            <w:r w:rsidR="001F2ABE">
              <w:t>)</w:t>
            </w:r>
            <w:r w:rsidR="004061D7">
              <w:t>;</w:t>
            </w:r>
          </w:p>
          <w:p w14:paraId="35A487FF" w14:textId="7A4E7BED" w:rsidR="00333D90" w:rsidRDefault="00EF0209" w:rsidP="00667B0C">
            <w:pPr>
              <w:pStyle w:val="Sraopastraipa"/>
              <w:numPr>
                <w:ilvl w:val="0"/>
                <w:numId w:val="152"/>
              </w:numPr>
            </w:pPr>
            <w:r>
              <w:t>I</w:t>
            </w:r>
            <w:r w:rsidRPr="00EF0209">
              <w:t xml:space="preserve">šorinio </w:t>
            </w:r>
            <w:r>
              <w:t xml:space="preserve">VRK </w:t>
            </w:r>
            <w:r w:rsidRPr="00EF0209">
              <w:t>portalo sukūrimas (rinkėjopuslapis.lt ir vrk.lt apjungimas)</w:t>
            </w:r>
            <w:r w:rsidR="00787E6A">
              <w:t>;</w:t>
            </w:r>
          </w:p>
          <w:p w14:paraId="039CA27B" w14:textId="77777777" w:rsidR="00787E6A" w:rsidRDefault="00A947C5" w:rsidP="00667B0C">
            <w:pPr>
              <w:pStyle w:val="Sraopastraipa"/>
              <w:numPr>
                <w:ilvl w:val="0"/>
                <w:numId w:val="152"/>
              </w:numPr>
            </w:pPr>
            <w:r w:rsidRPr="00A947C5">
              <w:t>Identifikavimo priemonių sukūrimas</w:t>
            </w:r>
            <w:r>
              <w:t>;</w:t>
            </w:r>
          </w:p>
          <w:p w14:paraId="3EE13456" w14:textId="41419948" w:rsidR="00A947C5" w:rsidRPr="00881BF9" w:rsidRDefault="00D3420E" w:rsidP="00667B0C">
            <w:pPr>
              <w:pStyle w:val="Sraopastraipa"/>
              <w:numPr>
                <w:ilvl w:val="0"/>
                <w:numId w:val="152"/>
              </w:numPr>
            </w:pPr>
            <w:r w:rsidRPr="00D3420E">
              <w:t>El. pasirašym</w:t>
            </w:r>
            <w:r w:rsidR="00DD5CB3">
              <w:t>o</w:t>
            </w:r>
            <w:r w:rsidRPr="00D3420E">
              <w:t xml:space="preserve"> sprendimo </w:t>
            </w:r>
            <w:r>
              <w:t>parengimas.</w:t>
            </w:r>
          </w:p>
        </w:tc>
      </w:tr>
      <w:tr w:rsidR="00E51C13" w:rsidRPr="00881BF9" w14:paraId="5897A429" w14:textId="77777777" w:rsidTr="76F780CA">
        <w:tc>
          <w:tcPr>
            <w:tcW w:w="626" w:type="pct"/>
          </w:tcPr>
          <w:p w14:paraId="26A5238C" w14:textId="77777777" w:rsidR="00E51C13" w:rsidRPr="00881BF9" w:rsidRDefault="00E51C13" w:rsidP="00AF0807">
            <w:pPr>
              <w:pStyle w:val="Sraopastraipa"/>
              <w:numPr>
                <w:ilvl w:val="0"/>
                <w:numId w:val="12"/>
              </w:numPr>
            </w:pPr>
          </w:p>
        </w:tc>
        <w:tc>
          <w:tcPr>
            <w:tcW w:w="4374" w:type="pct"/>
          </w:tcPr>
          <w:p w14:paraId="7B6C9B23" w14:textId="77777777" w:rsidR="00E51C13" w:rsidRDefault="00D3420E">
            <w:r>
              <w:t>Antros iteracijos metu turės būti atlikta:</w:t>
            </w:r>
          </w:p>
          <w:p w14:paraId="0E62053B" w14:textId="6B7071B8" w:rsidR="006527DF" w:rsidRDefault="00911F2E" w:rsidP="006527DF">
            <w:pPr>
              <w:pStyle w:val="Sraopastraipa"/>
              <w:numPr>
                <w:ilvl w:val="0"/>
                <w:numId w:val="153"/>
              </w:numPr>
            </w:pPr>
            <w:r w:rsidRPr="00911F2E">
              <w:t xml:space="preserve">Vidinio </w:t>
            </w:r>
            <w:r>
              <w:t xml:space="preserve">VRK </w:t>
            </w:r>
            <w:r w:rsidRPr="00911F2E">
              <w:t>portalo modernizavimas</w:t>
            </w:r>
            <w:r>
              <w:t>;</w:t>
            </w:r>
          </w:p>
          <w:p w14:paraId="3E534602" w14:textId="079FA722" w:rsidR="00911F2E" w:rsidRDefault="00CB029D" w:rsidP="006527DF">
            <w:pPr>
              <w:pStyle w:val="Sraopastraipa"/>
              <w:numPr>
                <w:ilvl w:val="0"/>
                <w:numId w:val="153"/>
              </w:numPr>
            </w:pPr>
            <w:r w:rsidRPr="00CB029D">
              <w:t>Naudotojų asmeninių paskyrų sukūrimas</w:t>
            </w:r>
            <w:r w:rsidR="006E44FB">
              <w:t xml:space="preserve"> </w:t>
            </w:r>
            <w:r w:rsidRPr="00CB029D">
              <w:t>/</w:t>
            </w:r>
            <w:r w:rsidR="006E44FB">
              <w:t xml:space="preserve"> </w:t>
            </w:r>
            <w:r w:rsidRPr="00CB029D">
              <w:t>modernizavimas</w:t>
            </w:r>
            <w:r>
              <w:t>;</w:t>
            </w:r>
          </w:p>
          <w:p w14:paraId="285178E5" w14:textId="2A9C6A4B" w:rsidR="00CB029D" w:rsidRPr="00881BF9" w:rsidRDefault="002E73C1" w:rsidP="006527DF">
            <w:pPr>
              <w:pStyle w:val="Sraopastraipa"/>
              <w:numPr>
                <w:ilvl w:val="0"/>
                <w:numId w:val="153"/>
              </w:numPr>
            </w:pPr>
            <w:r w:rsidRPr="002E73C1">
              <w:t xml:space="preserve">Elektroninių paslaugų ir procesų </w:t>
            </w:r>
            <w:r w:rsidRPr="00CB029D">
              <w:t>sukūrimas</w:t>
            </w:r>
            <w:r w:rsidR="006E44FB">
              <w:t xml:space="preserve"> </w:t>
            </w:r>
            <w:r w:rsidRPr="00CB029D">
              <w:t>/</w:t>
            </w:r>
            <w:r w:rsidR="006E44FB">
              <w:t xml:space="preserve"> </w:t>
            </w:r>
            <w:r w:rsidRPr="00CB029D">
              <w:t>modernizavimas</w:t>
            </w:r>
            <w:r>
              <w:t>.</w:t>
            </w:r>
          </w:p>
        </w:tc>
      </w:tr>
      <w:tr w:rsidR="00E51C13" w:rsidRPr="00881BF9" w14:paraId="7D0BEC75" w14:textId="77777777" w:rsidTr="76F780CA">
        <w:tc>
          <w:tcPr>
            <w:tcW w:w="626" w:type="pct"/>
          </w:tcPr>
          <w:p w14:paraId="571526EC" w14:textId="77777777" w:rsidR="00E51C13" w:rsidRPr="00881BF9" w:rsidRDefault="00E51C13" w:rsidP="00AF0807">
            <w:pPr>
              <w:pStyle w:val="Sraopastraipa"/>
              <w:numPr>
                <w:ilvl w:val="0"/>
                <w:numId w:val="12"/>
              </w:numPr>
            </w:pPr>
          </w:p>
        </w:tc>
        <w:tc>
          <w:tcPr>
            <w:tcW w:w="4374" w:type="pct"/>
          </w:tcPr>
          <w:p w14:paraId="5BEA2B42" w14:textId="27BCF7A7" w:rsidR="00E51C13" w:rsidRDefault="00614FB7">
            <w:r>
              <w:t>Trečios</w:t>
            </w:r>
            <w:r w:rsidR="002E73C1">
              <w:t xml:space="preserve"> iteracijos metu turės būti atlikta:</w:t>
            </w:r>
          </w:p>
          <w:p w14:paraId="10A02EED" w14:textId="77777777" w:rsidR="000E75EE" w:rsidRDefault="00E30BA4" w:rsidP="00E30BA4">
            <w:pPr>
              <w:pStyle w:val="Sraopastraipa"/>
              <w:numPr>
                <w:ilvl w:val="0"/>
                <w:numId w:val="154"/>
              </w:numPr>
            </w:pPr>
            <w:r w:rsidRPr="00E30BA4">
              <w:t>IT saugos sprendimų ir asmens duomenų apsaugos sprendimų įdiegimas</w:t>
            </w:r>
            <w:r>
              <w:t>;</w:t>
            </w:r>
          </w:p>
          <w:p w14:paraId="1941FACC" w14:textId="77777777" w:rsidR="00E30BA4" w:rsidRDefault="004048D0" w:rsidP="00E30BA4">
            <w:pPr>
              <w:pStyle w:val="Sraopastraipa"/>
              <w:numPr>
                <w:ilvl w:val="0"/>
                <w:numId w:val="154"/>
              </w:numPr>
            </w:pPr>
            <w:r w:rsidRPr="004048D0">
              <w:t>Duomenų analitikos, duomenų atvėrimo sprendimų realizavimas</w:t>
            </w:r>
            <w:r>
              <w:t>;</w:t>
            </w:r>
          </w:p>
          <w:p w14:paraId="618316BB" w14:textId="25EC932A" w:rsidR="004048D0" w:rsidRPr="00881BF9" w:rsidRDefault="00586EFB" w:rsidP="00E30BA4">
            <w:pPr>
              <w:pStyle w:val="Sraopastraipa"/>
              <w:numPr>
                <w:ilvl w:val="0"/>
                <w:numId w:val="154"/>
              </w:numPr>
            </w:pPr>
            <w:r>
              <w:t>Mokymų, migravimo atlikimas, galutinės d</w:t>
            </w:r>
            <w:r w:rsidR="00543E9E" w:rsidRPr="00543E9E">
              <w:t>okumentacijos parengimas ir visų Paslaugų rezultatų perdavimas eksploatacijai</w:t>
            </w:r>
            <w:r>
              <w:t>.</w:t>
            </w:r>
          </w:p>
        </w:tc>
      </w:tr>
      <w:tr w:rsidR="00586EFB" w:rsidRPr="00881BF9" w14:paraId="01AC78FA" w14:textId="77777777" w:rsidTr="76F780CA">
        <w:tc>
          <w:tcPr>
            <w:tcW w:w="626" w:type="pct"/>
          </w:tcPr>
          <w:p w14:paraId="6C4037BC" w14:textId="77777777" w:rsidR="00586EFB" w:rsidRPr="00881BF9" w:rsidRDefault="00586EFB" w:rsidP="00AF0807">
            <w:pPr>
              <w:pStyle w:val="Sraopastraipa"/>
              <w:numPr>
                <w:ilvl w:val="0"/>
                <w:numId w:val="12"/>
              </w:numPr>
            </w:pPr>
          </w:p>
        </w:tc>
        <w:tc>
          <w:tcPr>
            <w:tcW w:w="4374" w:type="pct"/>
          </w:tcPr>
          <w:p w14:paraId="76A70D0C" w14:textId="61640B32" w:rsidR="00586EFB" w:rsidRDefault="00E72DB3">
            <w:r>
              <w:t xml:space="preserve">Visi šioje </w:t>
            </w:r>
            <w:r w:rsidR="0077544F">
              <w:t xml:space="preserve">techninėje specifikacijoje numatyti funkciniai ar nefunkciniai reikalavimai </w:t>
            </w:r>
            <w:r w:rsidR="00673A89">
              <w:t xml:space="preserve">turės būti priskirti konkrečiai iteracijai </w:t>
            </w:r>
            <w:r w:rsidR="00DB46CB">
              <w:t>Reglamento rengimo ir derinimo metu.</w:t>
            </w:r>
          </w:p>
        </w:tc>
      </w:tr>
      <w:tr w:rsidR="00586EFB" w:rsidRPr="00881BF9" w14:paraId="3DFC1D93" w14:textId="77777777" w:rsidTr="76F780CA">
        <w:tc>
          <w:tcPr>
            <w:tcW w:w="626" w:type="pct"/>
          </w:tcPr>
          <w:p w14:paraId="35FF46D7" w14:textId="77777777" w:rsidR="00586EFB" w:rsidRPr="00881BF9" w:rsidRDefault="00586EFB" w:rsidP="00AF0807">
            <w:pPr>
              <w:pStyle w:val="Sraopastraipa"/>
              <w:numPr>
                <w:ilvl w:val="0"/>
                <w:numId w:val="12"/>
              </w:numPr>
            </w:pPr>
          </w:p>
        </w:tc>
        <w:tc>
          <w:tcPr>
            <w:tcW w:w="4374" w:type="pct"/>
          </w:tcPr>
          <w:p w14:paraId="1D4D6A84" w14:textId="114F7047" w:rsidR="00586EFB" w:rsidRDefault="000F572F">
            <w:r>
              <w:t>Modernizuotos VR</w:t>
            </w:r>
            <w:r w:rsidR="00BA2568">
              <w:t xml:space="preserve">KIS </w:t>
            </w:r>
            <w:r w:rsidR="00651B77">
              <w:t xml:space="preserve">bandomoji eksploatacija, turi būti vykdoma po </w:t>
            </w:r>
            <w:r w:rsidR="001D5DBD">
              <w:t xml:space="preserve">3 (trečios) iteracijos užbaigimo, tačiau kiekvienos iteracijos metu </w:t>
            </w:r>
            <w:r w:rsidR="00421A0D">
              <w:t>turi būti vykdomas</w:t>
            </w:r>
            <w:r w:rsidR="00B24A97">
              <w:t xml:space="preserve"> testavimas ir iteracijos pabaigoje turi </w:t>
            </w:r>
            <w:r w:rsidR="009532FD">
              <w:t xml:space="preserve">tinkamai funkcionuoti tos iteracijos </w:t>
            </w:r>
            <w:r w:rsidR="007F726B">
              <w:t>apimtyje</w:t>
            </w:r>
            <w:r w:rsidR="009532FD">
              <w:t xml:space="preserve"> kurti </w:t>
            </w:r>
            <w:r w:rsidR="00421A0D">
              <w:t>sprendimai.</w:t>
            </w:r>
          </w:p>
        </w:tc>
      </w:tr>
      <w:tr w:rsidR="00881BF9" w:rsidRPr="00881BF9" w14:paraId="61BE3AE7" w14:textId="77777777" w:rsidTr="76F780CA">
        <w:tc>
          <w:tcPr>
            <w:tcW w:w="626" w:type="pct"/>
          </w:tcPr>
          <w:p w14:paraId="32626142" w14:textId="77777777" w:rsidR="009226E6" w:rsidRPr="00881BF9" w:rsidRDefault="009226E6" w:rsidP="00AF0807">
            <w:pPr>
              <w:pStyle w:val="Sraopastraipa"/>
              <w:numPr>
                <w:ilvl w:val="0"/>
                <w:numId w:val="12"/>
              </w:numPr>
            </w:pPr>
          </w:p>
        </w:tc>
        <w:tc>
          <w:tcPr>
            <w:tcW w:w="4374" w:type="pct"/>
          </w:tcPr>
          <w:p w14:paraId="0339F6D0" w14:textId="702637E8" w:rsidR="009226E6" w:rsidRPr="00881BF9" w:rsidRDefault="1A4BC532" w:rsidP="005A2F4A">
            <w:r w:rsidRPr="00881BF9">
              <w:t xml:space="preserve">Žemiau pateikiamoje lentelėje numatytos veiklos bei dokumentai turi </w:t>
            </w:r>
            <w:r w:rsidR="61A556CA" w:rsidRPr="00881BF9">
              <w:t xml:space="preserve">būti </w:t>
            </w:r>
            <w:r w:rsidR="00412D71">
              <w:t xml:space="preserve">vykdomi / rengiami </w:t>
            </w:r>
            <w:r w:rsidRPr="00881BF9">
              <w:t>tik toki</w:t>
            </w:r>
            <w:r w:rsidR="33112D34" w:rsidRPr="00881BF9">
              <w:t>os</w:t>
            </w:r>
            <w:r w:rsidRPr="00881BF9">
              <w:t xml:space="preserve"> apimt</w:t>
            </w:r>
            <w:r w:rsidR="473BE1B5" w:rsidRPr="00881BF9">
              <w:t>ies</w:t>
            </w:r>
            <w:r w:rsidRPr="00881BF9">
              <w:t>, kokia yra reikalinga konkrečios iteracijos metu numatytiems darbams atlikti.</w:t>
            </w:r>
          </w:p>
        </w:tc>
      </w:tr>
      <w:tr w:rsidR="00881BF9" w:rsidRPr="00881BF9" w14:paraId="4B9EFC33" w14:textId="77777777" w:rsidTr="76F780CA">
        <w:tc>
          <w:tcPr>
            <w:tcW w:w="626" w:type="pct"/>
          </w:tcPr>
          <w:p w14:paraId="622EC352" w14:textId="77777777" w:rsidR="00E618CE" w:rsidRPr="00881BF9" w:rsidRDefault="00E618CE" w:rsidP="00AF0807">
            <w:pPr>
              <w:pStyle w:val="Sraopastraipa"/>
              <w:numPr>
                <w:ilvl w:val="0"/>
                <w:numId w:val="12"/>
              </w:numPr>
            </w:pPr>
          </w:p>
        </w:tc>
        <w:tc>
          <w:tcPr>
            <w:tcW w:w="4374" w:type="pct"/>
          </w:tcPr>
          <w:p w14:paraId="370811C8" w14:textId="606E84D9" w:rsidR="00E618CE" w:rsidRPr="00881BF9" w:rsidRDefault="00305E9C">
            <w:r w:rsidRPr="00881BF9">
              <w:t xml:space="preserve">Sekančių iteracijų </w:t>
            </w:r>
            <w:r w:rsidR="005A2F4A" w:rsidRPr="00881BF9">
              <w:t xml:space="preserve">metu Diegėjas turi atlikti visus </w:t>
            </w:r>
            <w:r w:rsidR="007F0050" w:rsidRPr="00881BF9">
              <w:t>prieš tai vykdytų iteracijų metu</w:t>
            </w:r>
            <w:r w:rsidR="005A2F4A" w:rsidRPr="00881BF9">
              <w:t xml:space="preserve"> sukurtų funkcionalumų pakeitimus, jeigu toks poreikis paaiškėja </w:t>
            </w:r>
            <w:r w:rsidR="007F0050" w:rsidRPr="00881BF9">
              <w:t>vykdomos iteracijos</w:t>
            </w:r>
            <w:r w:rsidR="005A2F4A" w:rsidRPr="00881BF9">
              <w:t xml:space="preserve"> detalios analizės ir projektavimo etape.</w:t>
            </w:r>
          </w:p>
        </w:tc>
      </w:tr>
      <w:tr w:rsidR="00881BF9" w:rsidRPr="00881BF9" w14:paraId="1687B468" w14:textId="77777777" w:rsidTr="76F780CA">
        <w:tc>
          <w:tcPr>
            <w:tcW w:w="626" w:type="pct"/>
          </w:tcPr>
          <w:p w14:paraId="14E1C8F3" w14:textId="77777777" w:rsidR="00E618CE" w:rsidRPr="00881BF9" w:rsidRDefault="00E618CE" w:rsidP="00AF0807">
            <w:pPr>
              <w:pStyle w:val="Sraopastraipa"/>
              <w:numPr>
                <w:ilvl w:val="0"/>
                <w:numId w:val="12"/>
              </w:numPr>
            </w:pPr>
          </w:p>
        </w:tc>
        <w:tc>
          <w:tcPr>
            <w:tcW w:w="4374" w:type="pct"/>
          </w:tcPr>
          <w:p w14:paraId="34E6D50A" w14:textId="35E70F5F" w:rsidR="00E618CE" w:rsidRPr="00881BF9" w:rsidRDefault="5B73F5EE" w:rsidP="00DB08C8">
            <w:r w:rsidRPr="00881BF9">
              <w:t>Bendruosius funkcinius reikalavimus bei nefunkcinius reikalavimus reikės realizuoti tiek</w:t>
            </w:r>
            <w:r w:rsidR="0D287505" w:rsidRPr="00881BF9">
              <w:t>,</w:t>
            </w:r>
            <w:r w:rsidRPr="00881BF9">
              <w:t xml:space="preserve"> kiek to reikės </w:t>
            </w:r>
            <w:r w:rsidR="1E128265" w:rsidRPr="00881BF9">
              <w:t>konkrečios iteracijos</w:t>
            </w:r>
            <w:r w:rsidRPr="00881BF9">
              <w:t xml:space="preserve"> metu realizuojamiems funkcionalumams.</w:t>
            </w:r>
          </w:p>
        </w:tc>
      </w:tr>
      <w:tr w:rsidR="00881BF9" w:rsidRPr="00881BF9" w14:paraId="4AC6EA25" w14:textId="77777777" w:rsidTr="76F780CA">
        <w:tc>
          <w:tcPr>
            <w:tcW w:w="626" w:type="pct"/>
          </w:tcPr>
          <w:p w14:paraId="6919D9C5" w14:textId="77777777" w:rsidR="00E618CE" w:rsidRPr="00881BF9" w:rsidRDefault="00E618CE" w:rsidP="00AF0807">
            <w:pPr>
              <w:pStyle w:val="Sraopastraipa"/>
              <w:numPr>
                <w:ilvl w:val="0"/>
                <w:numId w:val="12"/>
              </w:numPr>
            </w:pPr>
          </w:p>
        </w:tc>
        <w:tc>
          <w:tcPr>
            <w:tcW w:w="4374" w:type="pct"/>
          </w:tcPr>
          <w:p w14:paraId="1FC45A3F" w14:textId="6C411B04" w:rsidR="00E618CE" w:rsidRPr="00881BF9" w:rsidRDefault="00DB08C8" w:rsidP="00DB08C8">
            <w:r>
              <w:t xml:space="preserve">Pasirašius paslaugų teikimo sutartį bendru sutarimu (esant pagrindimui ir Perkančiosios </w:t>
            </w:r>
            <w:r w:rsidRPr="008C7FDF">
              <w:t>organizacijos pritarimui) gali būti tikslinamas projekto veiklų grafikas (etapų terminai, dokumentų priskyrimas etapams ir pan.).</w:t>
            </w:r>
          </w:p>
        </w:tc>
      </w:tr>
      <w:tr w:rsidR="00E618CE" w:rsidRPr="00881BF9" w14:paraId="0B609C5E" w14:textId="77777777" w:rsidTr="76F780CA">
        <w:tc>
          <w:tcPr>
            <w:tcW w:w="626" w:type="pct"/>
          </w:tcPr>
          <w:p w14:paraId="27F29747" w14:textId="77777777" w:rsidR="00E618CE" w:rsidRPr="00881BF9" w:rsidRDefault="00E618CE" w:rsidP="00AF0807">
            <w:pPr>
              <w:pStyle w:val="Sraopastraipa"/>
              <w:numPr>
                <w:ilvl w:val="0"/>
                <w:numId w:val="12"/>
              </w:numPr>
            </w:pPr>
          </w:p>
        </w:tc>
        <w:tc>
          <w:tcPr>
            <w:tcW w:w="4374" w:type="pct"/>
          </w:tcPr>
          <w:p w14:paraId="20A23F3C" w14:textId="1BB81EF4" w:rsidR="00E618CE" w:rsidRPr="00881BF9" w:rsidRDefault="5B73F5EE">
            <w:r w:rsidRPr="00881BF9">
              <w:t xml:space="preserve">Kiekvienos </w:t>
            </w:r>
            <w:r w:rsidR="1A4BC532" w:rsidRPr="00881BF9">
              <w:t>iteracijos</w:t>
            </w:r>
            <w:r w:rsidRPr="00881BF9">
              <w:t xml:space="preserve"> pabaiga bus </w:t>
            </w:r>
            <w:r w:rsidR="1D07010E" w:rsidRPr="00881BF9">
              <w:t>fiksuojama</w:t>
            </w:r>
            <w:r w:rsidRPr="00881BF9">
              <w:t xml:space="preserve"> pasirašius konkre</w:t>
            </w:r>
            <w:r w:rsidR="1A4BC532" w:rsidRPr="00881BF9">
              <w:t>čios</w:t>
            </w:r>
            <w:r w:rsidRPr="00881BF9">
              <w:t xml:space="preserve"> </w:t>
            </w:r>
            <w:r w:rsidR="1A4BC532" w:rsidRPr="00881BF9">
              <w:t>iteracijos</w:t>
            </w:r>
            <w:r w:rsidRPr="00881BF9">
              <w:t xml:space="preserve"> priėmimo</w:t>
            </w:r>
            <w:r w:rsidR="74191A76">
              <w:t>-</w:t>
            </w:r>
            <w:r w:rsidRPr="00881BF9">
              <w:t>perdavimo aktą.</w:t>
            </w:r>
          </w:p>
        </w:tc>
      </w:tr>
    </w:tbl>
    <w:p w14:paraId="05450EE9" w14:textId="77777777" w:rsidR="00E618CE" w:rsidRPr="00881BF9" w:rsidRDefault="00E618CE" w:rsidP="00E618CE">
      <w:pPr>
        <w:pStyle w:val="Punktas"/>
        <w:numPr>
          <w:ilvl w:val="0"/>
          <w:numId w:val="0"/>
        </w:numPr>
      </w:pPr>
    </w:p>
    <w:p w14:paraId="4AC699A2" w14:textId="77777777" w:rsidR="00E618CE" w:rsidRPr="00881BF9" w:rsidRDefault="00E618CE" w:rsidP="00E618CE">
      <w:pPr>
        <w:pStyle w:val="Punktas"/>
        <w:numPr>
          <w:ilvl w:val="0"/>
          <w:numId w:val="0"/>
        </w:numPr>
        <w:sectPr w:rsidR="00E618CE" w:rsidRPr="00881BF9" w:rsidSect="00E618CE">
          <w:pgSz w:w="11909" w:h="16834" w:code="9"/>
          <w:pgMar w:top="1440" w:right="1440" w:bottom="1440" w:left="1440" w:header="720" w:footer="720" w:gutter="0"/>
          <w:cols w:space="720"/>
          <w:titlePg/>
          <w:docGrid w:linePitch="360"/>
        </w:sectPr>
      </w:pPr>
    </w:p>
    <w:p w14:paraId="2B8FB0C1" w14:textId="41A99390" w:rsidR="00E618CE" w:rsidRPr="00881BF9" w:rsidRDefault="00E618CE" w:rsidP="00E618CE">
      <w:pPr>
        <w:pStyle w:val="Antrat"/>
        <w:keepNext/>
        <w:rPr>
          <w:b w:val="0"/>
          <w:bCs w:val="0"/>
          <w:color w:val="auto"/>
        </w:rPr>
      </w:pPr>
      <w:r w:rsidRPr="00881BF9">
        <w:rPr>
          <w:b w:val="0"/>
          <w:color w:val="auto"/>
          <w:shd w:val="clear" w:color="auto" w:fill="E6E6E6"/>
        </w:rPr>
        <w:fldChar w:fldCharType="begin"/>
      </w:r>
      <w:r w:rsidRPr="00881BF9">
        <w:rPr>
          <w:b w:val="0"/>
          <w:bCs w:val="0"/>
          <w:color w:val="auto"/>
        </w:rPr>
        <w:instrText xml:space="preserve"> STYLEREF 1 \s </w:instrText>
      </w:r>
      <w:r w:rsidRPr="00881BF9">
        <w:rPr>
          <w:b w:val="0"/>
          <w:color w:val="auto"/>
          <w:shd w:val="clear" w:color="auto" w:fill="E6E6E6"/>
        </w:rPr>
        <w:fldChar w:fldCharType="separate"/>
      </w:r>
      <w:r w:rsidR="00881BF9" w:rsidRPr="00881BF9">
        <w:rPr>
          <w:b w:val="0"/>
          <w:bCs w:val="0"/>
          <w:color w:val="auto"/>
        </w:rPr>
        <w:t>11</w:t>
      </w:r>
      <w:r w:rsidRPr="00881BF9">
        <w:rPr>
          <w:b w:val="0"/>
          <w:color w:val="auto"/>
          <w:shd w:val="clear" w:color="auto" w:fill="E6E6E6"/>
        </w:rPr>
        <w:fldChar w:fldCharType="end"/>
      </w:r>
      <w:r w:rsidRPr="00881BF9">
        <w:rPr>
          <w:b w:val="0"/>
          <w:bCs w:val="0"/>
          <w:color w:val="auto"/>
        </w:rPr>
        <w:t>.</w:t>
      </w:r>
      <w:r w:rsidRPr="00881BF9">
        <w:rPr>
          <w:b w:val="0"/>
          <w:color w:val="auto"/>
          <w:shd w:val="clear" w:color="auto" w:fill="E6E6E6"/>
        </w:rPr>
        <w:fldChar w:fldCharType="begin"/>
      </w:r>
      <w:r w:rsidRPr="00881BF9">
        <w:rPr>
          <w:b w:val="0"/>
          <w:bCs w:val="0"/>
          <w:color w:val="auto"/>
        </w:rPr>
        <w:instrText xml:space="preserve"> SEQ Table \* ARABIC \s 1 </w:instrText>
      </w:r>
      <w:r w:rsidRPr="00881BF9">
        <w:rPr>
          <w:b w:val="0"/>
          <w:color w:val="auto"/>
          <w:shd w:val="clear" w:color="auto" w:fill="E6E6E6"/>
        </w:rPr>
        <w:fldChar w:fldCharType="separate"/>
      </w:r>
      <w:r w:rsidR="00881BF9" w:rsidRPr="00881BF9">
        <w:rPr>
          <w:b w:val="0"/>
          <w:bCs w:val="0"/>
          <w:color w:val="auto"/>
        </w:rPr>
        <w:t>2</w:t>
      </w:r>
      <w:r w:rsidRPr="00881BF9">
        <w:rPr>
          <w:b w:val="0"/>
          <w:color w:val="auto"/>
          <w:shd w:val="clear" w:color="auto" w:fill="E6E6E6"/>
        </w:rPr>
        <w:fldChar w:fldCharType="end"/>
      </w:r>
      <w:r w:rsidRPr="00881BF9">
        <w:rPr>
          <w:b w:val="0"/>
          <w:bCs w:val="0"/>
          <w:color w:val="auto"/>
        </w:rPr>
        <w:t xml:space="preserve"> lentelė. Reikalavimai VRKIS modernizavimo etapams</w:t>
      </w:r>
    </w:p>
    <w:tbl>
      <w:tblPr>
        <w:tblStyle w:val="Lentelstinklelis"/>
        <w:tblW w:w="5000" w:type="pct"/>
        <w:tblLook w:val="04A0" w:firstRow="1" w:lastRow="0" w:firstColumn="1" w:lastColumn="0" w:noHBand="0" w:noVBand="1"/>
      </w:tblPr>
      <w:tblGrid>
        <w:gridCol w:w="528"/>
        <w:gridCol w:w="1464"/>
        <w:gridCol w:w="5092"/>
        <w:gridCol w:w="4961"/>
        <w:gridCol w:w="1899"/>
      </w:tblGrid>
      <w:tr w:rsidR="00881BF9" w:rsidRPr="00881BF9" w14:paraId="606B55A2" w14:textId="77777777" w:rsidTr="2AE065F7">
        <w:trPr>
          <w:tblHeader/>
        </w:trPr>
        <w:tc>
          <w:tcPr>
            <w:tcW w:w="189" w:type="pct"/>
            <w:shd w:val="clear" w:color="auto" w:fill="F2F2F2" w:themeFill="background1" w:themeFillShade="F2"/>
            <w:vAlign w:val="center"/>
          </w:tcPr>
          <w:p w14:paraId="427CAADD" w14:textId="77777777" w:rsidR="00E618CE" w:rsidRPr="00881BF9" w:rsidRDefault="00E618CE">
            <w:pPr>
              <w:jc w:val="left"/>
              <w:rPr>
                <w:rFonts w:cstheme="minorHAnsi"/>
                <w:b/>
                <w:sz w:val="22"/>
              </w:rPr>
            </w:pPr>
            <w:r w:rsidRPr="00881BF9">
              <w:rPr>
                <w:rFonts w:cstheme="minorHAnsi"/>
                <w:b/>
                <w:sz w:val="22"/>
              </w:rPr>
              <w:t>Nr.</w:t>
            </w:r>
          </w:p>
        </w:tc>
        <w:tc>
          <w:tcPr>
            <w:tcW w:w="525" w:type="pct"/>
            <w:shd w:val="clear" w:color="auto" w:fill="F2F2F2" w:themeFill="background1" w:themeFillShade="F2"/>
          </w:tcPr>
          <w:p w14:paraId="42C01FB1" w14:textId="6162D0BC" w:rsidR="00E618CE" w:rsidRPr="00881BF9" w:rsidRDefault="00E618CE">
            <w:pPr>
              <w:jc w:val="left"/>
              <w:rPr>
                <w:rFonts w:cstheme="minorHAnsi"/>
                <w:b/>
                <w:bCs/>
                <w:sz w:val="22"/>
              </w:rPr>
            </w:pPr>
            <w:r w:rsidRPr="00881BF9">
              <w:rPr>
                <w:rFonts w:cstheme="minorHAnsi"/>
                <w:b/>
                <w:bCs/>
                <w:sz w:val="22"/>
              </w:rPr>
              <w:t>Etapas</w:t>
            </w:r>
          </w:p>
        </w:tc>
        <w:tc>
          <w:tcPr>
            <w:tcW w:w="1826" w:type="pct"/>
            <w:shd w:val="clear" w:color="auto" w:fill="F2F2F2" w:themeFill="background1" w:themeFillShade="F2"/>
          </w:tcPr>
          <w:p w14:paraId="49751BE9" w14:textId="12A3D01D" w:rsidR="00E618CE" w:rsidRPr="00881BF9" w:rsidRDefault="00E618CE">
            <w:pPr>
              <w:jc w:val="left"/>
              <w:rPr>
                <w:rFonts w:cstheme="minorHAnsi"/>
                <w:b/>
                <w:bCs/>
                <w:sz w:val="22"/>
              </w:rPr>
            </w:pPr>
            <w:r w:rsidRPr="00881BF9">
              <w:rPr>
                <w:rFonts w:cstheme="minorHAnsi"/>
                <w:b/>
                <w:bCs/>
                <w:sz w:val="22"/>
              </w:rPr>
              <w:t>Reikalavimai etapo veikloms</w:t>
            </w:r>
          </w:p>
        </w:tc>
        <w:tc>
          <w:tcPr>
            <w:tcW w:w="1779" w:type="pct"/>
            <w:shd w:val="clear" w:color="auto" w:fill="F2F2F2" w:themeFill="background1" w:themeFillShade="F2"/>
          </w:tcPr>
          <w:p w14:paraId="53548408" w14:textId="3AB89F6D" w:rsidR="00E618CE" w:rsidRPr="00881BF9" w:rsidRDefault="00E618CE">
            <w:pPr>
              <w:jc w:val="left"/>
              <w:rPr>
                <w:rFonts w:cstheme="minorHAnsi"/>
                <w:b/>
                <w:bCs/>
                <w:sz w:val="22"/>
              </w:rPr>
            </w:pPr>
            <w:r w:rsidRPr="00881BF9">
              <w:rPr>
                <w:rFonts w:cstheme="minorHAnsi"/>
                <w:b/>
                <w:bCs/>
                <w:sz w:val="22"/>
              </w:rPr>
              <w:t>Rezultatai</w:t>
            </w:r>
          </w:p>
        </w:tc>
        <w:tc>
          <w:tcPr>
            <w:tcW w:w="681" w:type="pct"/>
            <w:shd w:val="clear" w:color="auto" w:fill="F2F2F2" w:themeFill="background1" w:themeFillShade="F2"/>
            <w:vAlign w:val="center"/>
          </w:tcPr>
          <w:p w14:paraId="43B3B674" w14:textId="4DD62755" w:rsidR="00E618CE" w:rsidRPr="00881BF9" w:rsidRDefault="00E618CE">
            <w:pPr>
              <w:jc w:val="left"/>
              <w:rPr>
                <w:rFonts w:cstheme="minorHAnsi"/>
                <w:b/>
                <w:sz w:val="22"/>
              </w:rPr>
            </w:pPr>
            <w:r w:rsidRPr="00881BF9">
              <w:rPr>
                <w:rFonts w:cstheme="minorHAnsi"/>
                <w:b/>
                <w:bCs/>
                <w:sz w:val="22"/>
              </w:rPr>
              <w:t>Terminai</w:t>
            </w:r>
          </w:p>
        </w:tc>
      </w:tr>
      <w:tr w:rsidR="00881BF9" w:rsidRPr="00881BF9" w14:paraId="4528E9BE" w14:textId="77777777" w:rsidTr="2AE065F7">
        <w:tc>
          <w:tcPr>
            <w:tcW w:w="189" w:type="pct"/>
          </w:tcPr>
          <w:p w14:paraId="10C10B5C" w14:textId="545820CB" w:rsidR="00E618CE" w:rsidRPr="00881BF9" w:rsidRDefault="00E618CE">
            <w:pPr>
              <w:pStyle w:val="Sraopastraipa"/>
              <w:ind w:left="0"/>
              <w:rPr>
                <w:rFonts w:cstheme="minorHAnsi"/>
                <w:sz w:val="22"/>
              </w:rPr>
            </w:pPr>
            <w:r w:rsidRPr="00881BF9">
              <w:rPr>
                <w:rFonts w:cstheme="minorHAnsi"/>
                <w:sz w:val="22"/>
              </w:rPr>
              <w:t>1.</w:t>
            </w:r>
          </w:p>
        </w:tc>
        <w:tc>
          <w:tcPr>
            <w:tcW w:w="525" w:type="pct"/>
          </w:tcPr>
          <w:p w14:paraId="2617716D" w14:textId="30E41AAA" w:rsidR="00E618CE" w:rsidRPr="00881BF9" w:rsidRDefault="00E618CE">
            <w:pPr>
              <w:rPr>
                <w:rFonts w:cstheme="minorHAnsi"/>
                <w:sz w:val="22"/>
              </w:rPr>
            </w:pPr>
            <w:r w:rsidRPr="00881BF9">
              <w:rPr>
                <w:rFonts w:cstheme="minorHAnsi"/>
                <w:sz w:val="22"/>
              </w:rPr>
              <w:t>Inicijavimas</w:t>
            </w:r>
          </w:p>
        </w:tc>
        <w:tc>
          <w:tcPr>
            <w:tcW w:w="1826" w:type="pct"/>
          </w:tcPr>
          <w:p w14:paraId="39DFB138" w14:textId="77777777" w:rsidR="00E618CE" w:rsidRPr="00881BF9" w:rsidRDefault="00E618CE">
            <w:pPr>
              <w:pStyle w:val="Lentekstasarial"/>
              <w:spacing w:before="0" w:after="0" w:line="240" w:lineRule="auto"/>
              <w:rPr>
                <w:rFonts w:asciiTheme="minorHAnsi" w:eastAsiaTheme="minorEastAsia" w:hAnsiTheme="minorHAnsi" w:cstheme="minorHAnsi"/>
                <w:color w:val="auto"/>
                <w:sz w:val="22"/>
                <w:szCs w:val="22"/>
                <w:lang w:val="lt-LT"/>
              </w:rPr>
            </w:pPr>
            <w:r w:rsidRPr="00881BF9">
              <w:rPr>
                <w:rFonts w:asciiTheme="minorHAnsi" w:eastAsiaTheme="minorEastAsia" w:hAnsiTheme="minorHAnsi" w:cstheme="minorHAnsi"/>
                <w:color w:val="auto"/>
                <w:sz w:val="22"/>
                <w:szCs w:val="22"/>
                <w:lang w:val="lt-LT"/>
              </w:rPr>
              <w:t>Diegėjas:</w:t>
            </w:r>
          </w:p>
          <w:p w14:paraId="559E736E" w14:textId="606AC407" w:rsidR="00E618CE" w:rsidRPr="00881BF9" w:rsidRDefault="00E618CE" w:rsidP="00AF0807">
            <w:pPr>
              <w:pStyle w:val="Lentekstasarial"/>
              <w:numPr>
                <w:ilvl w:val="0"/>
                <w:numId w:val="14"/>
              </w:numPr>
              <w:spacing w:before="0" w:after="0" w:line="240" w:lineRule="auto"/>
              <w:ind w:left="648"/>
              <w:rPr>
                <w:rFonts w:asciiTheme="minorHAnsi" w:eastAsiaTheme="minorEastAsia" w:hAnsiTheme="minorHAnsi" w:cstheme="minorHAnsi"/>
                <w:color w:val="auto"/>
                <w:sz w:val="22"/>
                <w:szCs w:val="22"/>
                <w:lang w:val="lt-LT"/>
              </w:rPr>
            </w:pPr>
            <w:r w:rsidRPr="00881BF9">
              <w:rPr>
                <w:rFonts w:asciiTheme="minorHAnsi" w:eastAsiaTheme="minorEastAsia" w:hAnsiTheme="minorHAnsi" w:cstheme="minorHAnsi"/>
                <w:color w:val="auto"/>
                <w:sz w:val="22"/>
                <w:szCs w:val="22"/>
                <w:lang w:val="lt-LT"/>
              </w:rPr>
              <w:t>Parengia Projekto reglamentą.</w:t>
            </w:r>
          </w:p>
          <w:p w14:paraId="3ABF24BE" w14:textId="77777777" w:rsidR="00E618CE" w:rsidRPr="00881BF9" w:rsidRDefault="00E618CE">
            <w:pPr>
              <w:pStyle w:val="Lentekstasarial"/>
              <w:spacing w:before="0" w:after="0" w:line="240" w:lineRule="auto"/>
              <w:rPr>
                <w:rFonts w:asciiTheme="minorHAnsi" w:eastAsiaTheme="minorEastAsia" w:hAnsiTheme="minorHAnsi" w:cstheme="minorHAnsi"/>
                <w:color w:val="auto"/>
                <w:sz w:val="22"/>
                <w:szCs w:val="22"/>
                <w:lang w:val="lt-LT"/>
              </w:rPr>
            </w:pPr>
            <w:r w:rsidRPr="00881BF9">
              <w:rPr>
                <w:rFonts w:asciiTheme="minorHAnsi" w:eastAsiaTheme="minorEastAsia" w:hAnsiTheme="minorHAnsi" w:cstheme="minorHAnsi"/>
                <w:color w:val="auto"/>
                <w:sz w:val="22"/>
                <w:szCs w:val="22"/>
                <w:lang w:val="lt-LT"/>
              </w:rPr>
              <w:t>Perkančioji organizacija:</w:t>
            </w:r>
          </w:p>
          <w:p w14:paraId="1CFCC4BC" w14:textId="77777777" w:rsidR="00E618CE" w:rsidRPr="00881BF9" w:rsidRDefault="00E618CE" w:rsidP="00AF0807">
            <w:pPr>
              <w:pStyle w:val="Lentekstasarial"/>
              <w:numPr>
                <w:ilvl w:val="0"/>
                <w:numId w:val="14"/>
              </w:numPr>
              <w:spacing w:before="0" w:after="0" w:line="240" w:lineRule="auto"/>
              <w:ind w:left="648"/>
              <w:rPr>
                <w:rFonts w:asciiTheme="minorHAnsi" w:eastAsiaTheme="minorEastAsia" w:hAnsiTheme="minorHAnsi" w:cstheme="minorHAnsi"/>
                <w:color w:val="auto"/>
                <w:sz w:val="22"/>
                <w:szCs w:val="22"/>
                <w:lang w:val="lt-LT"/>
              </w:rPr>
            </w:pPr>
            <w:r w:rsidRPr="00881BF9">
              <w:rPr>
                <w:rFonts w:asciiTheme="minorHAnsi" w:eastAsiaTheme="minorEastAsia" w:hAnsiTheme="minorHAnsi" w:cstheme="minorHAnsi"/>
                <w:color w:val="auto"/>
                <w:sz w:val="22"/>
                <w:szCs w:val="22"/>
                <w:lang w:val="lt-LT"/>
              </w:rPr>
              <w:t>Suteikia reikalingą informaciją;</w:t>
            </w:r>
          </w:p>
          <w:p w14:paraId="568AFC31" w14:textId="1739BC62" w:rsidR="00E618CE" w:rsidRPr="00881BF9" w:rsidRDefault="00E618CE" w:rsidP="00AF0807">
            <w:pPr>
              <w:pStyle w:val="Lentekstasarial"/>
              <w:numPr>
                <w:ilvl w:val="0"/>
                <w:numId w:val="14"/>
              </w:numPr>
              <w:spacing w:before="0" w:after="0" w:line="240" w:lineRule="auto"/>
              <w:ind w:left="648"/>
              <w:rPr>
                <w:rFonts w:asciiTheme="minorHAnsi" w:eastAsiaTheme="minorEastAsia" w:hAnsiTheme="minorHAnsi" w:cstheme="minorHAnsi"/>
                <w:color w:val="auto"/>
                <w:sz w:val="22"/>
                <w:szCs w:val="22"/>
                <w:lang w:val="lt-LT"/>
              </w:rPr>
            </w:pPr>
            <w:r w:rsidRPr="00881BF9">
              <w:rPr>
                <w:rFonts w:asciiTheme="minorHAnsi" w:eastAsiaTheme="minorEastAsia" w:hAnsiTheme="minorHAnsi" w:cstheme="minorHAnsi"/>
                <w:color w:val="auto"/>
                <w:sz w:val="22"/>
                <w:szCs w:val="22"/>
                <w:lang w:val="lt-LT"/>
              </w:rPr>
              <w:t>Teikia pastabas ir rekomendacijas.</w:t>
            </w:r>
          </w:p>
        </w:tc>
        <w:tc>
          <w:tcPr>
            <w:tcW w:w="1779" w:type="pct"/>
          </w:tcPr>
          <w:p w14:paraId="156C9B80" w14:textId="21FBD834" w:rsidR="00E618CE" w:rsidRPr="00881BF9" w:rsidRDefault="00E618CE" w:rsidP="00AF0807">
            <w:pPr>
              <w:pStyle w:val="Sraopastraipa"/>
              <w:numPr>
                <w:ilvl w:val="0"/>
                <w:numId w:val="14"/>
              </w:numPr>
              <w:rPr>
                <w:rFonts w:cstheme="minorHAnsi"/>
                <w:sz w:val="22"/>
              </w:rPr>
            </w:pPr>
            <w:r w:rsidRPr="00881BF9">
              <w:rPr>
                <w:rFonts w:cstheme="minorHAnsi"/>
                <w:b/>
                <w:bCs/>
                <w:sz w:val="22"/>
              </w:rPr>
              <w:t>Projekto reglamentas.</w:t>
            </w:r>
            <w:r w:rsidRPr="00881BF9">
              <w:rPr>
                <w:rFonts w:cstheme="minorHAnsi"/>
                <w:sz w:val="22"/>
              </w:rPr>
              <w:t xml:space="preserve"> </w:t>
            </w:r>
          </w:p>
        </w:tc>
        <w:tc>
          <w:tcPr>
            <w:tcW w:w="681" w:type="pct"/>
          </w:tcPr>
          <w:p w14:paraId="58DD844A" w14:textId="3053945D" w:rsidR="00E618CE" w:rsidRPr="00881BF9" w:rsidRDefault="00E618CE">
            <w:pPr>
              <w:rPr>
                <w:rFonts w:cstheme="minorHAnsi"/>
                <w:sz w:val="22"/>
              </w:rPr>
            </w:pPr>
            <w:r w:rsidRPr="00881BF9">
              <w:rPr>
                <w:rFonts w:cstheme="minorHAnsi"/>
                <w:sz w:val="22"/>
              </w:rPr>
              <w:t xml:space="preserve">Etapo rezultatai turi būti pateikti per 2 savaites nuo Paslaugų teikimo sutarties įsigaliojimo datos bei suderinti ne </w:t>
            </w:r>
            <w:r w:rsidR="00085DA3" w:rsidRPr="00881BF9">
              <w:rPr>
                <w:rFonts w:cstheme="minorHAnsi"/>
                <w:sz w:val="22"/>
              </w:rPr>
              <w:t>vėliau</w:t>
            </w:r>
            <w:r w:rsidRPr="00881BF9">
              <w:rPr>
                <w:rFonts w:cstheme="minorHAnsi"/>
                <w:sz w:val="22"/>
              </w:rPr>
              <w:t xml:space="preserve"> kaip per 1 mėn.</w:t>
            </w:r>
          </w:p>
        </w:tc>
      </w:tr>
      <w:tr w:rsidR="00881BF9" w:rsidRPr="00881BF9" w14:paraId="301E38CD" w14:textId="77777777" w:rsidTr="2AE065F7">
        <w:tc>
          <w:tcPr>
            <w:tcW w:w="5000" w:type="pct"/>
            <w:gridSpan w:val="5"/>
          </w:tcPr>
          <w:p w14:paraId="73416DCD" w14:textId="302A9F89" w:rsidR="00E618CE" w:rsidRPr="00881BF9" w:rsidRDefault="00454AFB">
            <w:pPr>
              <w:rPr>
                <w:rFonts w:cstheme="minorHAnsi"/>
                <w:b/>
                <w:sz w:val="22"/>
              </w:rPr>
            </w:pPr>
            <w:r w:rsidRPr="00881BF9">
              <w:rPr>
                <w:rFonts w:cstheme="minorHAnsi"/>
                <w:b/>
                <w:bCs/>
                <w:sz w:val="22"/>
              </w:rPr>
              <w:t>Iteracijų metu vykdomi etapai (vykdomi tokia apimtimi kokia yra reikalinga iteracijos metu numatytiems atlikti darbams)</w:t>
            </w:r>
          </w:p>
        </w:tc>
      </w:tr>
      <w:tr w:rsidR="00881BF9" w:rsidRPr="00881BF9" w14:paraId="5E131789" w14:textId="77777777" w:rsidTr="2AE065F7">
        <w:tc>
          <w:tcPr>
            <w:tcW w:w="189" w:type="pct"/>
          </w:tcPr>
          <w:p w14:paraId="03D476F4" w14:textId="02662C98" w:rsidR="00E618CE" w:rsidRPr="00881BF9" w:rsidRDefault="00E618CE">
            <w:pPr>
              <w:pStyle w:val="Sraopastraipa"/>
              <w:ind w:left="0"/>
              <w:rPr>
                <w:rFonts w:cstheme="minorHAnsi"/>
                <w:sz w:val="22"/>
              </w:rPr>
            </w:pPr>
            <w:r w:rsidRPr="00881BF9">
              <w:rPr>
                <w:rFonts w:cstheme="minorHAnsi"/>
                <w:sz w:val="22"/>
              </w:rPr>
              <w:t>2.</w:t>
            </w:r>
          </w:p>
        </w:tc>
        <w:tc>
          <w:tcPr>
            <w:tcW w:w="525" w:type="pct"/>
          </w:tcPr>
          <w:p w14:paraId="08E433A7" w14:textId="7F50C6D7" w:rsidR="00E618CE" w:rsidRPr="00881BF9" w:rsidRDefault="00E618CE">
            <w:pPr>
              <w:rPr>
                <w:rFonts w:cstheme="minorHAnsi"/>
                <w:sz w:val="22"/>
              </w:rPr>
            </w:pPr>
            <w:r w:rsidRPr="00881BF9">
              <w:rPr>
                <w:rFonts w:cstheme="minorHAnsi"/>
                <w:sz w:val="22"/>
              </w:rPr>
              <w:t>Detali analizė ir projektavimas</w:t>
            </w:r>
          </w:p>
        </w:tc>
        <w:tc>
          <w:tcPr>
            <w:tcW w:w="1826" w:type="pct"/>
          </w:tcPr>
          <w:p w14:paraId="58E9147A" w14:textId="77777777" w:rsidR="00E618CE" w:rsidRPr="00881BF9" w:rsidRDefault="00E618CE">
            <w:pPr>
              <w:pStyle w:val="Lentekstasarial"/>
              <w:spacing w:before="0" w:after="0" w:line="240" w:lineRule="auto"/>
              <w:rPr>
                <w:rFonts w:asciiTheme="minorHAnsi" w:hAnsiTheme="minorHAnsi" w:cstheme="minorHAnsi"/>
                <w:color w:val="auto"/>
                <w:sz w:val="22"/>
                <w:szCs w:val="22"/>
                <w:lang w:val="lt-LT"/>
              </w:rPr>
            </w:pPr>
            <w:r w:rsidRPr="00881BF9">
              <w:rPr>
                <w:rFonts w:asciiTheme="minorHAnsi" w:hAnsiTheme="minorHAnsi" w:cstheme="minorHAnsi"/>
                <w:color w:val="auto"/>
                <w:sz w:val="22"/>
                <w:szCs w:val="22"/>
                <w:lang w:val="lt-LT"/>
              </w:rPr>
              <w:t>Diegėjas:</w:t>
            </w:r>
          </w:p>
          <w:p w14:paraId="00C360C5" w14:textId="2835ACF0" w:rsidR="00E618CE" w:rsidRPr="00881BF9" w:rsidRDefault="00E618CE" w:rsidP="00AF0807">
            <w:pPr>
              <w:pStyle w:val="Lentekstasarial"/>
              <w:numPr>
                <w:ilvl w:val="0"/>
                <w:numId w:val="14"/>
              </w:numPr>
              <w:spacing w:before="0" w:after="0" w:line="240" w:lineRule="auto"/>
              <w:ind w:left="648"/>
              <w:rPr>
                <w:rFonts w:asciiTheme="minorHAnsi" w:hAnsiTheme="minorHAnsi" w:cstheme="minorHAnsi"/>
                <w:color w:val="auto"/>
                <w:sz w:val="22"/>
                <w:szCs w:val="22"/>
                <w:lang w:val="lt-LT"/>
              </w:rPr>
            </w:pPr>
            <w:r w:rsidRPr="00881BF9">
              <w:rPr>
                <w:rFonts w:asciiTheme="minorHAnsi" w:hAnsiTheme="minorHAnsi" w:cstheme="minorHAnsi"/>
                <w:color w:val="auto"/>
                <w:sz w:val="22"/>
                <w:szCs w:val="22"/>
                <w:lang w:val="lt-LT"/>
              </w:rPr>
              <w:t>Atlieka VRKIS reikalavimų įvertinimą, parengia detalios analizės dokumentaciją;</w:t>
            </w:r>
          </w:p>
          <w:p w14:paraId="62640DE0" w14:textId="4540ABD4" w:rsidR="00E618CE" w:rsidRPr="00881BF9" w:rsidRDefault="00E618CE" w:rsidP="00AF0807">
            <w:pPr>
              <w:pStyle w:val="Lentekstasarial"/>
              <w:numPr>
                <w:ilvl w:val="0"/>
                <w:numId w:val="14"/>
              </w:numPr>
              <w:spacing w:before="0" w:after="0" w:line="240" w:lineRule="auto"/>
              <w:ind w:left="648"/>
              <w:rPr>
                <w:rFonts w:asciiTheme="minorHAnsi" w:hAnsiTheme="minorHAnsi" w:cstheme="minorHAnsi"/>
                <w:color w:val="auto"/>
                <w:sz w:val="22"/>
                <w:szCs w:val="22"/>
                <w:lang w:val="lt-LT"/>
              </w:rPr>
            </w:pPr>
            <w:r w:rsidRPr="00881BF9">
              <w:rPr>
                <w:rFonts w:asciiTheme="minorHAnsi" w:hAnsiTheme="minorHAnsi" w:cstheme="minorHAnsi"/>
                <w:color w:val="auto"/>
                <w:sz w:val="22"/>
                <w:szCs w:val="22"/>
                <w:lang w:val="lt-LT"/>
              </w:rPr>
              <w:t>Parengia projektavimo dokumentaciją;</w:t>
            </w:r>
          </w:p>
          <w:p w14:paraId="33753FF1" w14:textId="5B50E479" w:rsidR="00E618CE" w:rsidRPr="00881BF9" w:rsidRDefault="00E618CE" w:rsidP="00AF0807">
            <w:pPr>
              <w:pStyle w:val="Lentekstasarial"/>
              <w:numPr>
                <w:ilvl w:val="0"/>
                <w:numId w:val="14"/>
              </w:numPr>
              <w:spacing w:before="0" w:after="0" w:line="240" w:lineRule="auto"/>
              <w:ind w:left="648"/>
              <w:rPr>
                <w:rFonts w:asciiTheme="minorHAnsi" w:hAnsiTheme="minorHAnsi" w:cstheme="minorHAnsi"/>
                <w:color w:val="auto"/>
                <w:sz w:val="22"/>
                <w:szCs w:val="22"/>
                <w:lang w:val="lt-LT"/>
              </w:rPr>
            </w:pPr>
            <w:r w:rsidRPr="00881BF9">
              <w:rPr>
                <w:rFonts w:asciiTheme="minorHAnsi" w:hAnsiTheme="minorHAnsi" w:cstheme="minorHAnsi"/>
                <w:color w:val="auto"/>
                <w:sz w:val="22"/>
                <w:szCs w:val="22"/>
                <w:lang w:val="lt-LT"/>
              </w:rPr>
              <w:t>Parengia integracines sąsajas aprašančius dokumentus</w:t>
            </w:r>
            <w:r w:rsidR="004E28F2" w:rsidRPr="00881BF9">
              <w:rPr>
                <w:rFonts w:asciiTheme="minorHAnsi" w:hAnsiTheme="minorHAnsi" w:cstheme="minorHAnsi"/>
                <w:color w:val="auto"/>
                <w:sz w:val="22"/>
                <w:szCs w:val="22"/>
                <w:lang w:val="lt-LT"/>
              </w:rPr>
              <w:t>;</w:t>
            </w:r>
          </w:p>
          <w:p w14:paraId="51827168" w14:textId="475A5FF5" w:rsidR="00CD59D7" w:rsidRPr="00881BF9" w:rsidRDefault="00CD59D7" w:rsidP="00AF0807">
            <w:pPr>
              <w:pStyle w:val="Lentekstasarial"/>
              <w:numPr>
                <w:ilvl w:val="0"/>
                <w:numId w:val="14"/>
              </w:numPr>
              <w:spacing w:before="0" w:after="0" w:line="240" w:lineRule="auto"/>
              <w:ind w:left="648"/>
              <w:rPr>
                <w:rFonts w:asciiTheme="minorHAnsi" w:hAnsiTheme="minorHAnsi" w:cstheme="minorHAnsi"/>
                <w:color w:val="auto"/>
                <w:sz w:val="22"/>
                <w:szCs w:val="22"/>
                <w:lang w:val="lt-LT"/>
              </w:rPr>
            </w:pPr>
            <w:r w:rsidRPr="00881BF9">
              <w:rPr>
                <w:rFonts w:asciiTheme="minorHAnsi" w:hAnsiTheme="minorHAnsi" w:cstheme="minorHAnsi"/>
                <w:color w:val="auto"/>
                <w:sz w:val="22"/>
                <w:szCs w:val="22"/>
                <w:lang w:val="lt-LT"/>
              </w:rPr>
              <w:t xml:space="preserve">Atlieka </w:t>
            </w:r>
            <w:r w:rsidR="00C64A6A" w:rsidRPr="00881BF9">
              <w:rPr>
                <w:rFonts w:asciiTheme="minorHAnsi" w:hAnsiTheme="minorHAnsi" w:cstheme="minorHAnsi"/>
                <w:color w:val="auto"/>
                <w:sz w:val="22"/>
                <w:szCs w:val="22"/>
                <w:lang w:val="lt-LT"/>
              </w:rPr>
              <w:t>VRKIS teikiamų elektroninių paslaugų kokybės vertinimą ir pateikia ataskaitą;</w:t>
            </w:r>
          </w:p>
          <w:p w14:paraId="18BE9D22" w14:textId="0F6EE936" w:rsidR="004E28F2" w:rsidRPr="00881BF9" w:rsidRDefault="004E28F2" w:rsidP="00AF0807">
            <w:pPr>
              <w:pStyle w:val="Lentekstasarial"/>
              <w:numPr>
                <w:ilvl w:val="0"/>
                <w:numId w:val="14"/>
              </w:numPr>
              <w:spacing w:before="0" w:after="0" w:line="240" w:lineRule="auto"/>
              <w:ind w:left="648"/>
              <w:rPr>
                <w:rFonts w:asciiTheme="minorHAnsi" w:hAnsiTheme="minorHAnsi" w:cstheme="minorHAnsi"/>
                <w:color w:val="auto"/>
                <w:sz w:val="22"/>
                <w:szCs w:val="22"/>
                <w:lang w:val="lt-LT"/>
              </w:rPr>
            </w:pPr>
            <w:r w:rsidRPr="00881BF9">
              <w:rPr>
                <w:rFonts w:asciiTheme="minorHAnsi" w:hAnsiTheme="minorHAnsi" w:cstheme="minorHAnsi"/>
                <w:color w:val="auto"/>
                <w:sz w:val="22"/>
                <w:szCs w:val="22"/>
                <w:lang w:val="lt-LT"/>
              </w:rPr>
              <w:t>Parengiam patogumo naudoti ir pritaikymo asmenims su negalia pateiktis.</w:t>
            </w:r>
          </w:p>
          <w:p w14:paraId="3422BF44" w14:textId="77777777" w:rsidR="00E618CE" w:rsidRPr="00881BF9" w:rsidRDefault="00E618CE">
            <w:pPr>
              <w:pStyle w:val="Lentekstasarial"/>
              <w:spacing w:before="0" w:after="0" w:line="240" w:lineRule="auto"/>
              <w:rPr>
                <w:rFonts w:asciiTheme="minorHAnsi" w:hAnsiTheme="minorHAnsi" w:cstheme="minorHAnsi"/>
                <w:color w:val="auto"/>
                <w:sz w:val="22"/>
                <w:szCs w:val="22"/>
                <w:lang w:val="lt-LT"/>
              </w:rPr>
            </w:pPr>
            <w:r w:rsidRPr="00881BF9">
              <w:rPr>
                <w:rFonts w:asciiTheme="minorHAnsi" w:hAnsiTheme="minorHAnsi" w:cstheme="minorHAnsi"/>
                <w:color w:val="auto"/>
                <w:sz w:val="22"/>
                <w:szCs w:val="22"/>
                <w:lang w:val="lt-LT"/>
              </w:rPr>
              <w:t>Perkančioji organizacija:</w:t>
            </w:r>
          </w:p>
          <w:p w14:paraId="34106ED1" w14:textId="77777777" w:rsidR="00E618CE" w:rsidRPr="00881BF9" w:rsidRDefault="00E618CE" w:rsidP="00AF0807">
            <w:pPr>
              <w:pStyle w:val="Lentekstasarial"/>
              <w:numPr>
                <w:ilvl w:val="0"/>
                <w:numId w:val="14"/>
              </w:numPr>
              <w:spacing w:before="0" w:after="0" w:line="240" w:lineRule="auto"/>
              <w:ind w:left="648"/>
              <w:rPr>
                <w:rFonts w:asciiTheme="minorHAnsi" w:hAnsiTheme="minorHAnsi" w:cstheme="minorHAnsi"/>
                <w:color w:val="auto"/>
                <w:sz w:val="22"/>
                <w:szCs w:val="22"/>
                <w:lang w:val="lt-LT"/>
              </w:rPr>
            </w:pPr>
            <w:r w:rsidRPr="00881BF9">
              <w:rPr>
                <w:rFonts w:asciiTheme="minorHAnsi" w:hAnsiTheme="minorHAnsi" w:cstheme="minorHAnsi"/>
                <w:color w:val="auto"/>
                <w:sz w:val="22"/>
                <w:szCs w:val="22"/>
                <w:lang w:val="lt-LT"/>
              </w:rPr>
              <w:t>Suteikia reikalingą informaciją;</w:t>
            </w:r>
          </w:p>
          <w:p w14:paraId="0B52F015" w14:textId="77777777" w:rsidR="00E618CE" w:rsidRPr="00881BF9" w:rsidRDefault="00E618CE" w:rsidP="00AF0807">
            <w:pPr>
              <w:pStyle w:val="Lentekstasarial"/>
              <w:numPr>
                <w:ilvl w:val="0"/>
                <w:numId w:val="14"/>
              </w:numPr>
              <w:spacing w:before="0" w:after="0" w:line="240" w:lineRule="auto"/>
              <w:ind w:left="648"/>
              <w:rPr>
                <w:rFonts w:asciiTheme="minorHAnsi" w:hAnsiTheme="minorHAnsi" w:cstheme="minorHAnsi"/>
                <w:color w:val="auto"/>
                <w:sz w:val="22"/>
                <w:szCs w:val="22"/>
                <w:lang w:val="lt-LT"/>
              </w:rPr>
            </w:pPr>
            <w:r w:rsidRPr="00881BF9">
              <w:rPr>
                <w:rFonts w:asciiTheme="minorHAnsi" w:hAnsiTheme="minorHAnsi" w:cstheme="minorHAnsi"/>
                <w:color w:val="auto"/>
                <w:sz w:val="22"/>
                <w:szCs w:val="22"/>
                <w:lang w:val="lt-LT"/>
              </w:rPr>
              <w:t>Teikia pastabas ir rekomendacijas;</w:t>
            </w:r>
          </w:p>
          <w:p w14:paraId="359E4C4F" w14:textId="07D11F23" w:rsidR="00E618CE" w:rsidRPr="00881BF9" w:rsidRDefault="00E618CE" w:rsidP="00AF0807">
            <w:pPr>
              <w:pStyle w:val="Lentekstasarial"/>
              <w:numPr>
                <w:ilvl w:val="0"/>
                <w:numId w:val="14"/>
              </w:numPr>
              <w:spacing w:before="0" w:after="0" w:line="240" w:lineRule="auto"/>
              <w:ind w:left="648"/>
              <w:rPr>
                <w:rFonts w:asciiTheme="minorHAnsi" w:hAnsiTheme="minorHAnsi" w:cstheme="minorHAnsi"/>
                <w:color w:val="auto"/>
                <w:sz w:val="22"/>
                <w:szCs w:val="22"/>
                <w:lang w:val="lt-LT"/>
              </w:rPr>
            </w:pPr>
            <w:r w:rsidRPr="00881BF9">
              <w:rPr>
                <w:rFonts w:asciiTheme="minorHAnsi" w:hAnsiTheme="minorHAnsi" w:cstheme="minorHAnsi"/>
                <w:color w:val="auto"/>
                <w:sz w:val="22"/>
                <w:szCs w:val="22"/>
                <w:lang w:val="lt-LT"/>
              </w:rPr>
              <w:t>Tvirtina etapo rezultatus.</w:t>
            </w:r>
          </w:p>
        </w:tc>
        <w:tc>
          <w:tcPr>
            <w:tcW w:w="1779" w:type="pct"/>
          </w:tcPr>
          <w:p w14:paraId="35B64AEA" w14:textId="264875DC" w:rsidR="00E618CE" w:rsidRPr="00881BF9" w:rsidRDefault="00E618CE" w:rsidP="00AF0807">
            <w:pPr>
              <w:pStyle w:val="Lentekstasarial"/>
              <w:numPr>
                <w:ilvl w:val="0"/>
                <w:numId w:val="14"/>
              </w:numPr>
              <w:spacing w:before="0" w:after="0" w:line="240" w:lineRule="auto"/>
              <w:rPr>
                <w:rFonts w:asciiTheme="minorHAnsi" w:hAnsiTheme="minorHAnsi" w:cstheme="minorHAnsi"/>
                <w:color w:val="auto"/>
                <w:sz w:val="22"/>
                <w:szCs w:val="22"/>
                <w:lang w:val="lt-LT"/>
              </w:rPr>
            </w:pPr>
            <w:r w:rsidRPr="00881BF9">
              <w:rPr>
                <w:rFonts w:asciiTheme="minorHAnsi" w:hAnsiTheme="minorHAnsi" w:cstheme="minorHAnsi"/>
                <w:b/>
                <w:color w:val="auto"/>
                <w:sz w:val="22"/>
                <w:szCs w:val="22"/>
                <w:lang w:val="lt-LT"/>
              </w:rPr>
              <w:t>Detalios analizės dokumentas</w:t>
            </w:r>
            <w:r w:rsidRPr="00881BF9">
              <w:rPr>
                <w:rFonts w:asciiTheme="minorHAnsi" w:hAnsiTheme="minorHAnsi" w:cstheme="minorHAnsi"/>
                <w:color w:val="auto"/>
                <w:sz w:val="22"/>
                <w:szCs w:val="22"/>
                <w:lang w:val="lt-LT"/>
              </w:rPr>
              <w:t xml:space="preserve">. </w:t>
            </w:r>
          </w:p>
          <w:p w14:paraId="2D64B732" w14:textId="033EF3E4" w:rsidR="00E618CE" w:rsidRPr="00881BF9" w:rsidRDefault="00E618CE" w:rsidP="00AF0807">
            <w:pPr>
              <w:pStyle w:val="Lentekstasarial"/>
              <w:numPr>
                <w:ilvl w:val="0"/>
                <w:numId w:val="14"/>
              </w:numPr>
              <w:spacing w:before="0" w:after="0" w:line="240" w:lineRule="auto"/>
              <w:rPr>
                <w:rFonts w:asciiTheme="minorHAnsi" w:hAnsiTheme="minorHAnsi" w:cstheme="minorHAnsi"/>
                <w:color w:val="auto"/>
                <w:sz w:val="22"/>
                <w:szCs w:val="22"/>
                <w:lang w:val="lt-LT"/>
              </w:rPr>
            </w:pPr>
            <w:r w:rsidRPr="00881BF9">
              <w:rPr>
                <w:rFonts w:asciiTheme="minorHAnsi" w:hAnsiTheme="minorHAnsi" w:cstheme="minorHAnsi"/>
                <w:b/>
                <w:color w:val="auto"/>
                <w:sz w:val="22"/>
                <w:szCs w:val="22"/>
                <w:lang w:val="lt-LT"/>
              </w:rPr>
              <w:t>Projektavimo dokumentas</w:t>
            </w:r>
            <w:r w:rsidRPr="00881BF9">
              <w:rPr>
                <w:rFonts w:asciiTheme="minorHAnsi" w:hAnsiTheme="minorHAnsi" w:cstheme="minorHAnsi"/>
                <w:color w:val="auto"/>
                <w:sz w:val="22"/>
                <w:szCs w:val="22"/>
                <w:lang w:val="lt-LT"/>
              </w:rPr>
              <w:t xml:space="preserve">. </w:t>
            </w:r>
          </w:p>
          <w:p w14:paraId="0BD4B7E2" w14:textId="69368959" w:rsidR="00E618CE" w:rsidRPr="00881BF9" w:rsidRDefault="00E618CE" w:rsidP="00AF0807">
            <w:pPr>
              <w:pStyle w:val="Lentekstasarial"/>
              <w:numPr>
                <w:ilvl w:val="0"/>
                <w:numId w:val="14"/>
              </w:numPr>
              <w:spacing w:before="0" w:after="0" w:line="240" w:lineRule="auto"/>
              <w:rPr>
                <w:rFonts w:asciiTheme="minorHAnsi" w:hAnsiTheme="minorHAnsi" w:cstheme="minorHAnsi"/>
                <w:color w:val="auto"/>
                <w:sz w:val="22"/>
                <w:szCs w:val="22"/>
                <w:lang w:val="lt-LT"/>
              </w:rPr>
            </w:pPr>
            <w:r w:rsidRPr="00881BF9">
              <w:rPr>
                <w:rFonts w:asciiTheme="minorHAnsi" w:hAnsiTheme="minorHAnsi" w:cstheme="minorHAnsi"/>
                <w:b/>
                <w:color w:val="auto"/>
                <w:sz w:val="22"/>
                <w:szCs w:val="22"/>
                <w:lang w:val="lt-LT"/>
              </w:rPr>
              <w:t>Integracines sąsajas aprašantys dokumentai</w:t>
            </w:r>
            <w:r w:rsidRPr="00881BF9">
              <w:rPr>
                <w:rFonts w:asciiTheme="minorHAnsi" w:hAnsiTheme="minorHAnsi" w:cstheme="minorHAnsi"/>
                <w:color w:val="auto"/>
                <w:sz w:val="22"/>
                <w:szCs w:val="22"/>
                <w:lang w:val="lt-LT"/>
              </w:rPr>
              <w:t xml:space="preserve">. </w:t>
            </w:r>
          </w:p>
          <w:p w14:paraId="5454D361" w14:textId="0BE64C74" w:rsidR="004E28F2" w:rsidRPr="00881BF9" w:rsidRDefault="001775E3" w:rsidP="00AF0807">
            <w:pPr>
              <w:pStyle w:val="Lentekstasarial"/>
              <w:numPr>
                <w:ilvl w:val="0"/>
                <w:numId w:val="14"/>
              </w:numPr>
              <w:spacing w:before="0" w:after="0" w:line="240" w:lineRule="auto"/>
              <w:rPr>
                <w:rFonts w:asciiTheme="minorHAnsi" w:hAnsiTheme="minorHAnsi" w:cstheme="minorBidi"/>
                <w:color w:val="auto"/>
                <w:sz w:val="22"/>
                <w:szCs w:val="22"/>
                <w:lang w:val="lt-LT"/>
              </w:rPr>
            </w:pPr>
            <w:r w:rsidRPr="00881BF9">
              <w:rPr>
                <w:rFonts w:asciiTheme="minorHAnsi" w:hAnsiTheme="minorHAnsi" w:cstheme="minorBidi"/>
                <w:b/>
                <w:bCs/>
                <w:color w:val="auto"/>
                <w:sz w:val="22"/>
                <w:szCs w:val="22"/>
                <w:lang w:val="lt-LT"/>
              </w:rPr>
              <w:t>I</w:t>
            </w:r>
            <w:r w:rsidR="00E618CE" w:rsidRPr="00881BF9">
              <w:rPr>
                <w:rFonts w:asciiTheme="minorHAnsi" w:hAnsiTheme="minorHAnsi" w:cstheme="minorBidi"/>
                <w:b/>
                <w:bCs/>
                <w:color w:val="auto"/>
                <w:sz w:val="22"/>
                <w:szCs w:val="22"/>
                <w:lang w:val="lt-LT"/>
              </w:rPr>
              <w:t>nfrastruktūros resursų poreikių sąrašas</w:t>
            </w:r>
            <w:r w:rsidR="00FF5FA3" w:rsidRPr="00881BF9">
              <w:rPr>
                <w:rFonts w:asciiTheme="minorHAnsi" w:hAnsiTheme="minorHAnsi" w:cstheme="minorBidi"/>
                <w:color w:val="auto"/>
                <w:sz w:val="22"/>
                <w:szCs w:val="22"/>
                <w:lang w:val="lt-LT"/>
              </w:rPr>
              <w:t>;</w:t>
            </w:r>
          </w:p>
          <w:p w14:paraId="30D06BA9" w14:textId="3794BA0A" w:rsidR="00FF5FA3" w:rsidRPr="00881BF9" w:rsidRDefault="00FF5FA3" w:rsidP="00AF0807">
            <w:pPr>
              <w:pStyle w:val="Lentekstasarial"/>
              <w:numPr>
                <w:ilvl w:val="0"/>
                <w:numId w:val="14"/>
              </w:numPr>
              <w:spacing w:before="0" w:after="0" w:line="240" w:lineRule="auto"/>
              <w:rPr>
                <w:rFonts w:asciiTheme="minorHAnsi" w:hAnsiTheme="minorHAnsi" w:cstheme="minorBidi"/>
                <w:b/>
                <w:bCs/>
                <w:color w:val="auto"/>
                <w:sz w:val="22"/>
                <w:szCs w:val="22"/>
                <w:lang w:val="lt-LT"/>
              </w:rPr>
            </w:pPr>
            <w:r w:rsidRPr="00881BF9">
              <w:rPr>
                <w:rFonts w:asciiTheme="minorHAnsi" w:hAnsiTheme="minorHAnsi" w:cstheme="minorBidi"/>
                <w:b/>
                <w:bCs/>
                <w:color w:val="auto"/>
                <w:sz w:val="22"/>
                <w:szCs w:val="22"/>
                <w:lang w:val="lt-LT"/>
              </w:rPr>
              <w:t>VRKIS techninis aprašas (specifikacija) (paskutinės iteracijos metu);</w:t>
            </w:r>
          </w:p>
          <w:p w14:paraId="7EB5CCFA" w14:textId="15922DC2" w:rsidR="004F3A35" w:rsidRPr="00881BF9" w:rsidRDefault="00FD3414" w:rsidP="00AF0807">
            <w:pPr>
              <w:pStyle w:val="Lentekstasarial"/>
              <w:numPr>
                <w:ilvl w:val="0"/>
                <w:numId w:val="14"/>
              </w:numPr>
              <w:spacing w:before="0" w:after="0" w:line="240" w:lineRule="auto"/>
              <w:rPr>
                <w:rFonts w:asciiTheme="minorHAnsi" w:hAnsiTheme="minorHAnsi" w:cstheme="minorBidi"/>
                <w:b/>
                <w:bCs/>
                <w:color w:val="auto"/>
                <w:sz w:val="22"/>
                <w:szCs w:val="22"/>
                <w:lang w:val="lt-LT"/>
              </w:rPr>
            </w:pPr>
            <w:r w:rsidRPr="00881BF9">
              <w:rPr>
                <w:rFonts w:asciiTheme="minorHAnsi" w:hAnsiTheme="minorHAnsi" w:cstheme="minorBidi"/>
                <w:b/>
                <w:bCs/>
                <w:color w:val="auto"/>
                <w:sz w:val="22"/>
                <w:szCs w:val="22"/>
                <w:lang w:val="lt-LT"/>
              </w:rPr>
              <w:t>Kokybės vertinimo ataskaita;</w:t>
            </w:r>
          </w:p>
          <w:p w14:paraId="14E246D9" w14:textId="7F324F3C" w:rsidR="00E618CE" w:rsidRPr="00881BF9" w:rsidRDefault="0093061A" w:rsidP="00AF0807">
            <w:pPr>
              <w:pStyle w:val="Lentekstasarial"/>
              <w:numPr>
                <w:ilvl w:val="0"/>
                <w:numId w:val="14"/>
              </w:numPr>
              <w:spacing w:before="0" w:after="0" w:line="240" w:lineRule="auto"/>
              <w:rPr>
                <w:rFonts w:asciiTheme="minorHAnsi" w:hAnsiTheme="minorHAnsi" w:cstheme="minorBidi"/>
                <w:b/>
                <w:color w:val="auto"/>
                <w:sz w:val="22"/>
                <w:szCs w:val="22"/>
                <w:lang w:val="lt-LT"/>
              </w:rPr>
            </w:pPr>
            <w:r w:rsidRPr="00881BF9">
              <w:rPr>
                <w:rFonts w:asciiTheme="minorHAnsi" w:hAnsiTheme="minorHAnsi" w:cstheme="minorBidi"/>
                <w:b/>
                <w:bCs/>
                <w:color w:val="auto"/>
                <w:sz w:val="22"/>
                <w:szCs w:val="22"/>
                <w:lang w:val="lt-LT"/>
              </w:rPr>
              <w:t>Naudotojo sąsajos schemos</w:t>
            </w:r>
            <w:r w:rsidR="00E37E2D" w:rsidRPr="00881BF9">
              <w:rPr>
                <w:rFonts w:asciiTheme="minorHAnsi" w:hAnsiTheme="minorHAnsi" w:cstheme="minorBidi"/>
                <w:b/>
                <w:bCs/>
                <w:color w:val="auto"/>
                <w:sz w:val="22"/>
                <w:szCs w:val="22"/>
                <w:lang w:val="lt-LT"/>
              </w:rPr>
              <w:t>, prototipas</w:t>
            </w:r>
            <w:r w:rsidR="00EE5FA4" w:rsidRPr="00881BF9">
              <w:rPr>
                <w:rFonts w:asciiTheme="minorHAnsi" w:hAnsiTheme="minorHAnsi" w:cstheme="minorBidi"/>
                <w:b/>
                <w:bCs/>
                <w:color w:val="auto"/>
                <w:sz w:val="22"/>
                <w:szCs w:val="22"/>
                <w:lang w:val="lt-LT"/>
              </w:rPr>
              <w:t>, pradin</w:t>
            </w:r>
            <w:r w:rsidR="00F40092" w:rsidRPr="00881BF9">
              <w:rPr>
                <w:rFonts w:asciiTheme="minorHAnsi" w:hAnsiTheme="minorHAnsi" w:cstheme="minorBidi"/>
                <w:b/>
                <w:bCs/>
                <w:color w:val="auto"/>
                <w:sz w:val="22"/>
                <w:szCs w:val="22"/>
                <w:lang w:val="lt-LT"/>
              </w:rPr>
              <w:t xml:space="preserve">ės naudotojo sąsajos gairės ir kitos pateiktys numatytos </w:t>
            </w:r>
            <w:r w:rsidR="00F40092" w:rsidRPr="00881BF9">
              <w:rPr>
                <w:rFonts w:asciiTheme="minorHAnsi" w:hAnsiTheme="minorHAnsi" w:cstheme="minorBidi"/>
                <w:b/>
                <w:bCs/>
                <w:color w:val="auto"/>
                <w:sz w:val="22"/>
                <w:szCs w:val="22"/>
                <w:lang w:val="lt-LT"/>
              </w:rPr>
              <w:fldChar w:fldCharType="begin"/>
            </w:r>
            <w:r w:rsidR="00F40092" w:rsidRPr="00881BF9">
              <w:rPr>
                <w:rFonts w:asciiTheme="minorHAnsi" w:hAnsiTheme="minorHAnsi" w:cstheme="minorBidi"/>
                <w:b/>
                <w:bCs/>
                <w:color w:val="auto"/>
                <w:sz w:val="22"/>
                <w:szCs w:val="22"/>
                <w:lang w:val="lt-LT"/>
              </w:rPr>
              <w:instrText xml:space="preserve"> REF _Ref175496197 \r \h </w:instrText>
            </w:r>
            <w:r w:rsidR="00881BF9" w:rsidRPr="00881BF9">
              <w:rPr>
                <w:rFonts w:asciiTheme="minorHAnsi" w:hAnsiTheme="minorHAnsi" w:cstheme="minorBidi"/>
                <w:b/>
                <w:bCs/>
                <w:color w:val="auto"/>
                <w:sz w:val="22"/>
                <w:szCs w:val="22"/>
                <w:lang w:val="lt-LT"/>
              </w:rPr>
              <w:instrText xml:space="preserve"> \* MERGEFORMAT </w:instrText>
            </w:r>
            <w:r w:rsidR="00F40092" w:rsidRPr="00881BF9">
              <w:rPr>
                <w:rFonts w:asciiTheme="minorHAnsi" w:hAnsiTheme="minorHAnsi" w:cstheme="minorBidi"/>
                <w:b/>
                <w:bCs/>
                <w:color w:val="auto"/>
                <w:sz w:val="22"/>
                <w:szCs w:val="22"/>
                <w:lang w:val="lt-LT"/>
              </w:rPr>
            </w:r>
            <w:r w:rsidR="00F40092" w:rsidRPr="00881BF9">
              <w:rPr>
                <w:rFonts w:asciiTheme="minorHAnsi" w:hAnsiTheme="minorHAnsi" w:cstheme="minorBidi"/>
                <w:b/>
                <w:bCs/>
                <w:color w:val="auto"/>
                <w:sz w:val="22"/>
                <w:szCs w:val="22"/>
                <w:lang w:val="lt-LT"/>
              </w:rPr>
              <w:fldChar w:fldCharType="separate"/>
            </w:r>
            <w:r w:rsidR="00881BF9" w:rsidRPr="00881BF9">
              <w:rPr>
                <w:rFonts w:asciiTheme="minorHAnsi" w:hAnsiTheme="minorHAnsi" w:cstheme="minorBidi"/>
                <w:b/>
                <w:bCs/>
                <w:color w:val="auto"/>
                <w:sz w:val="22"/>
                <w:szCs w:val="22"/>
                <w:lang w:val="lt-LT"/>
              </w:rPr>
              <w:t>10.5</w:t>
            </w:r>
            <w:r w:rsidR="00F40092" w:rsidRPr="00881BF9">
              <w:rPr>
                <w:rFonts w:asciiTheme="minorHAnsi" w:hAnsiTheme="minorHAnsi" w:cstheme="minorBidi"/>
                <w:b/>
                <w:bCs/>
                <w:color w:val="auto"/>
                <w:sz w:val="22"/>
                <w:szCs w:val="22"/>
                <w:lang w:val="lt-LT"/>
              </w:rPr>
              <w:fldChar w:fldCharType="end"/>
            </w:r>
            <w:r w:rsidR="00F40092" w:rsidRPr="00881BF9">
              <w:rPr>
                <w:rFonts w:asciiTheme="minorHAnsi" w:hAnsiTheme="minorHAnsi" w:cstheme="minorBidi"/>
                <w:b/>
                <w:bCs/>
                <w:color w:val="auto"/>
                <w:sz w:val="22"/>
                <w:szCs w:val="22"/>
                <w:lang w:val="lt-LT"/>
              </w:rPr>
              <w:t xml:space="preserve"> skyriuje</w:t>
            </w:r>
            <w:r w:rsidR="00E37E2D" w:rsidRPr="00881BF9">
              <w:rPr>
                <w:rFonts w:asciiTheme="minorHAnsi" w:hAnsiTheme="minorHAnsi" w:cstheme="minorBidi"/>
                <w:b/>
                <w:bCs/>
                <w:color w:val="auto"/>
                <w:sz w:val="22"/>
                <w:szCs w:val="22"/>
                <w:lang w:val="lt-LT"/>
              </w:rPr>
              <w:t>.</w:t>
            </w:r>
          </w:p>
        </w:tc>
        <w:tc>
          <w:tcPr>
            <w:tcW w:w="681" w:type="pct"/>
          </w:tcPr>
          <w:p w14:paraId="47C4A5A2" w14:textId="4D919EBE" w:rsidR="00E618CE" w:rsidRPr="00881BF9" w:rsidRDefault="0093061A">
            <w:pPr>
              <w:rPr>
                <w:rFonts w:cstheme="minorHAnsi"/>
                <w:sz w:val="22"/>
              </w:rPr>
            </w:pPr>
            <w:r w:rsidRPr="00881BF9">
              <w:rPr>
                <w:rFonts w:eastAsia="Times New Roman" w:cstheme="minorHAnsi"/>
                <w:sz w:val="22"/>
                <w:lang w:eastAsia="lt-LT"/>
              </w:rPr>
              <w:t>Projekto reglamente numatytais terminais</w:t>
            </w:r>
            <w:r w:rsidR="00E618CE" w:rsidRPr="00881BF9">
              <w:rPr>
                <w:rFonts w:eastAsia="Times New Roman" w:cstheme="minorHAnsi"/>
                <w:sz w:val="22"/>
                <w:lang w:eastAsia="lt-LT"/>
              </w:rPr>
              <w:t>.</w:t>
            </w:r>
          </w:p>
        </w:tc>
      </w:tr>
      <w:tr w:rsidR="00881BF9" w:rsidRPr="00881BF9" w14:paraId="179FE5AE" w14:textId="77777777" w:rsidTr="2AE065F7">
        <w:tc>
          <w:tcPr>
            <w:tcW w:w="189" w:type="pct"/>
          </w:tcPr>
          <w:p w14:paraId="3DBB764B" w14:textId="1EF436D9" w:rsidR="00E618CE" w:rsidRPr="00881BF9" w:rsidRDefault="00E618CE">
            <w:pPr>
              <w:pStyle w:val="Sraopastraipa"/>
              <w:ind w:left="0"/>
              <w:rPr>
                <w:rFonts w:cstheme="minorHAnsi"/>
                <w:sz w:val="22"/>
              </w:rPr>
            </w:pPr>
            <w:r w:rsidRPr="00881BF9">
              <w:rPr>
                <w:rFonts w:cstheme="minorHAnsi"/>
                <w:sz w:val="22"/>
              </w:rPr>
              <w:t>3.</w:t>
            </w:r>
          </w:p>
        </w:tc>
        <w:tc>
          <w:tcPr>
            <w:tcW w:w="525" w:type="pct"/>
          </w:tcPr>
          <w:p w14:paraId="5BB5E9EB" w14:textId="46A8086D" w:rsidR="00E618CE" w:rsidRPr="00881BF9" w:rsidRDefault="00E618CE">
            <w:pPr>
              <w:rPr>
                <w:rFonts w:cstheme="minorHAnsi"/>
                <w:sz w:val="22"/>
              </w:rPr>
            </w:pPr>
            <w:r w:rsidRPr="00881BF9">
              <w:rPr>
                <w:rFonts w:cstheme="minorHAnsi"/>
                <w:sz w:val="22"/>
              </w:rPr>
              <w:t>Kūrimas ir vidinis testavimas</w:t>
            </w:r>
          </w:p>
        </w:tc>
        <w:tc>
          <w:tcPr>
            <w:tcW w:w="1826" w:type="pct"/>
          </w:tcPr>
          <w:p w14:paraId="375828D2" w14:textId="77777777" w:rsidR="00E618CE" w:rsidRPr="00881BF9" w:rsidRDefault="00E618CE">
            <w:pPr>
              <w:pStyle w:val="Lentekstasarial"/>
              <w:spacing w:before="0" w:after="0" w:line="240" w:lineRule="auto"/>
              <w:rPr>
                <w:rFonts w:asciiTheme="minorHAnsi" w:hAnsiTheme="minorHAnsi" w:cstheme="minorHAnsi"/>
                <w:color w:val="auto"/>
                <w:sz w:val="22"/>
                <w:szCs w:val="22"/>
                <w:lang w:val="lt-LT"/>
              </w:rPr>
            </w:pPr>
            <w:r w:rsidRPr="00881BF9">
              <w:rPr>
                <w:rFonts w:asciiTheme="minorHAnsi" w:hAnsiTheme="minorHAnsi" w:cstheme="minorHAnsi"/>
                <w:color w:val="auto"/>
                <w:sz w:val="22"/>
                <w:szCs w:val="22"/>
                <w:lang w:val="lt-LT"/>
              </w:rPr>
              <w:t>Diegėjas:</w:t>
            </w:r>
          </w:p>
          <w:p w14:paraId="4C22D75B" w14:textId="77777777" w:rsidR="00E618CE" w:rsidRPr="00881BF9" w:rsidRDefault="00E618CE" w:rsidP="00AF0807">
            <w:pPr>
              <w:pStyle w:val="Lentekstasarial"/>
              <w:numPr>
                <w:ilvl w:val="0"/>
                <w:numId w:val="15"/>
              </w:numPr>
              <w:spacing w:before="0" w:after="0" w:line="240" w:lineRule="auto"/>
              <w:ind w:left="648"/>
              <w:rPr>
                <w:rFonts w:asciiTheme="minorHAnsi" w:hAnsiTheme="minorHAnsi" w:cstheme="minorHAnsi"/>
                <w:color w:val="auto"/>
                <w:sz w:val="22"/>
                <w:szCs w:val="22"/>
                <w:lang w:val="lt-LT"/>
              </w:rPr>
            </w:pPr>
            <w:r w:rsidRPr="00881BF9">
              <w:rPr>
                <w:rFonts w:asciiTheme="minorHAnsi" w:hAnsiTheme="minorHAnsi" w:cstheme="minorHAnsi"/>
                <w:color w:val="auto"/>
                <w:sz w:val="22"/>
                <w:szCs w:val="22"/>
                <w:lang w:val="lt-LT"/>
              </w:rPr>
              <w:t>Vykdo reikalingus programavimo ir konfigūravimo darbus (savo kūrimo aplinkoje), įgyvendina funkcinius ir nefunkcinius reikalavimus;</w:t>
            </w:r>
          </w:p>
          <w:p w14:paraId="6FAC9A71" w14:textId="77777777" w:rsidR="00E618CE" w:rsidRPr="00881BF9" w:rsidRDefault="00E618CE" w:rsidP="00AF0807">
            <w:pPr>
              <w:pStyle w:val="Lentekstasarial"/>
              <w:numPr>
                <w:ilvl w:val="0"/>
                <w:numId w:val="15"/>
              </w:numPr>
              <w:spacing w:before="0" w:after="0" w:line="240" w:lineRule="auto"/>
              <w:ind w:left="648"/>
              <w:rPr>
                <w:rFonts w:asciiTheme="minorHAnsi" w:hAnsiTheme="minorHAnsi" w:cstheme="minorHAnsi"/>
                <w:color w:val="auto"/>
                <w:sz w:val="22"/>
                <w:szCs w:val="22"/>
                <w:lang w:val="lt-LT"/>
              </w:rPr>
            </w:pPr>
            <w:r w:rsidRPr="00881BF9">
              <w:rPr>
                <w:rFonts w:asciiTheme="minorHAnsi" w:hAnsiTheme="minorHAnsi" w:cstheme="minorHAnsi"/>
                <w:color w:val="auto"/>
                <w:sz w:val="22"/>
                <w:szCs w:val="22"/>
                <w:lang w:val="lt-LT"/>
              </w:rPr>
              <w:t>Parengia testavimo scenarijus;</w:t>
            </w:r>
          </w:p>
          <w:p w14:paraId="4BADDFD4" w14:textId="35136FD3" w:rsidR="00E618CE" w:rsidRPr="00881BF9" w:rsidRDefault="00E618CE" w:rsidP="00AF0807">
            <w:pPr>
              <w:pStyle w:val="Lentekstasarial"/>
              <w:numPr>
                <w:ilvl w:val="0"/>
                <w:numId w:val="15"/>
              </w:numPr>
              <w:spacing w:before="0" w:after="0" w:line="240" w:lineRule="auto"/>
              <w:ind w:left="648"/>
              <w:rPr>
                <w:rFonts w:asciiTheme="minorHAnsi" w:hAnsiTheme="minorHAnsi" w:cstheme="minorHAnsi"/>
                <w:color w:val="auto"/>
                <w:sz w:val="22"/>
                <w:szCs w:val="22"/>
                <w:lang w:val="lt-LT"/>
              </w:rPr>
            </w:pPr>
            <w:r w:rsidRPr="00881BF9">
              <w:rPr>
                <w:rFonts w:asciiTheme="minorHAnsi" w:hAnsiTheme="minorHAnsi" w:cstheme="minorHAnsi"/>
                <w:color w:val="auto"/>
                <w:sz w:val="22"/>
                <w:szCs w:val="22"/>
                <w:lang w:val="lt-LT"/>
              </w:rPr>
              <w:t xml:space="preserve">Atlieka komponentų (angl. </w:t>
            </w:r>
            <w:r w:rsidRPr="00881BF9">
              <w:rPr>
                <w:rFonts w:asciiTheme="minorHAnsi" w:hAnsiTheme="minorHAnsi" w:cstheme="minorHAnsi"/>
                <w:i/>
                <w:color w:val="auto"/>
                <w:sz w:val="22"/>
                <w:szCs w:val="22"/>
                <w:lang w:val="lt-LT"/>
              </w:rPr>
              <w:t>unit</w:t>
            </w:r>
            <w:r w:rsidRPr="00881BF9">
              <w:rPr>
                <w:rFonts w:asciiTheme="minorHAnsi" w:hAnsiTheme="minorHAnsi" w:cstheme="minorHAnsi"/>
                <w:color w:val="auto"/>
                <w:sz w:val="22"/>
                <w:szCs w:val="22"/>
                <w:lang w:val="lt-LT"/>
              </w:rPr>
              <w:t>) testavimą, vidinį testavimą, sąsajų su kitomis informacinėmis sistemomis ir registrais (integravimo) testavimą ir parengia vidinio testavimo ataskaitą</w:t>
            </w:r>
            <w:r w:rsidR="00E37E2D" w:rsidRPr="00881BF9">
              <w:rPr>
                <w:rFonts w:asciiTheme="minorHAnsi" w:hAnsiTheme="minorHAnsi" w:cstheme="minorHAnsi"/>
                <w:color w:val="auto"/>
                <w:sz w:val="22"/>
                <w:szCs w:val="22"/>
                <w:lang w:val="lt-LT"/>
              </w:rPr>
              <w:t>;</w:t>
            </w:r>
          </w:p>
          <w:p w14:paraId="66755EAC" w14:textId="527F6A5E" w:rsidR="00E37E2D" w:rsidRPr="00881BF9" w:rsidRDefault="00E37E2D" w:rsidP="00AF0807">
            <w:pPr>
              <w:pStyle w:val="Lentekstasarial"/>
              <w:numPr>
                <w:ilvl w:val="0"/>
                <w:numId w:val="15"/>
              </w:numPr>
              <w:spacing w:before="0" w:after="0" w:line="240" w:lineRule="auto"/>
              <w:ind w:left="648"/>
              <w:rPr>
                <w:rFonts w:asciiTheme="minorHAnsi" w:hAnsiTheme="minorHAnsi" w:cstheme="minorHAnsi"/>
                <w:color w:val="auto"/>
                <w:sz w:val="22"/>
                <w:szCs w:val="22"/>
                <w:lang w:val="lt-LT"/>
              </w:rPr>
            </w:pPr>
            <w:r w:rsidRPr="00881BF9">
              <w:rPr>
                <w:rFonts w:asciiTheme="minorHAnsi" w:hAnsiTheme="minorHAnsi" w:cstheme="minorHAnsi"/>
                <w:color w:val="auto"/>
                <w:sz w:val="22"/>
                <w:szCs w:val="22"/>
                <w:lang w:val="lt-LT"/>
              </w:rPr>
              <w:t>Parengiam patogumo naudoti ir pritaikymo asmenims su negalia pateiktis.</w:t>
            </w:r>
          </w:p>
          <w:p w14:paraId="45EC89FD" w14:textId="77777777" w:rsidR="00E618CE" w:rsidRPr="00881BF9" w:rsidRDefault="00E618CE">
            <w:pPr>
              <w:pStyle w:val="Lentekstasarial"/>
              <w:spacing w:before="0" w:after="0" w:line="240" w:lineRule="auto"/>
              <w:rPr>
                <w:rFonts w:asciiTheme="minorHAnsi" w:hAnsiTheme="minorHAnsi" w:cstheme="minorHAnsi"/>
                <w:color w:val="auto"/>
                <w:sz w:val="22"/>
                <w:szCs w:val="22"/>
                <w:lang w:val="lt-LT"/>
              </w:rPr>
            </w:pPr>
            <w:r w:rsidRPr="00881BF9">
              <w:rPr>
                <w:rFonts w:asciiTheme="minorHAnsi" w:hAnsiTheme="minorHAnsi" w:cstheme="minorHAnsi"/>
                <w:color w:val="auto"/>
                <w:sz w:val="22"/>
                <w:szCs w:val="22"/>
                <w:lang w:val="lt-LT"/>
              </w:rPr>
              <w:t>Perkančioji organizacija:</w:t>
            </w:r>
          </w:p>
          <w:p w14:paraId="1E767605" w14:textId="77777777" w:rsidR="00E618CE" w:rsidRPr="00881BF9" w:rsidRDefault="00E618CE" w:rsidP="00AF0807">
            <w:pPr>
              <w:pStyle w:val="Lentekstasarial"/>
              <w:numPr>
                <w:ilvl w:val="0"/>
                <w:numId w:val="15"/>
              </w:numPr>
              <w:spacing w:before="0" w:after="0" w:line="240" w:lineRule="auto"/>
              <w:ind w:left="648"/>
              <w:rPr>
                <w:rFonts w:asciiTheme="minorHAnsi" w:hAnsiTheme="minorHAnsi" w:cstheme="minorHAnsi"/>
                <w:color w:val="auto"/>
                <w:sz w:val="22"/>
                <w:szCs w:val="22"/>
                <w:lang w:val="lt-LT"/>
              </w:rPr>
            </w:pPr>
            <w:r w:rsidRPr="00881BF9">
              <w:rPr>
                <w:rFonts w:asciiTheme="minorHAnsi" w:hAnsiTheme="minorHAnsi" w:cstheme="minorHAnsi"/>
                <w:color w:val="auto"/>
                <w:sz w:val="22"/>
                <w:szCs w:val="22"/>
                <w:lang w:val="lt-LT"/>
              </w:rPr>
              <w:t>Suteikia reikalingą informaciją;</w:t>
            </w:r>
          </w:p>
          <w:p w14:paraId="6074AD3E" w14:textId="77777777" w:rsidR="00E618CE" w:rsidRPr="00881BF9" w:rsidRDefault="00E618CE" w:rsidP="00AF0807">
            <w:pPr>
              <w:pStyle w:val="Lentekstasarial"/>
              <w:numPr>
                <w:ilvl w:val="0"/>
                <w:numId w:val="15"/>
              </w:numPr>
              <w:spacing w:before="0" w:after="0" w:line="240" w:lineRule="auto"/>
              <w:ind w:left="648"/>
              <w:rPr>
                <w:rFonts w:asciiTheme="minorHAnsi" w:hAnsiTheme="minorHAnsi" w:cstheme="minorHAnsi"/>
                <w:color w:val="auto"/>
                <w:sz w:val="22"/>
                <w:szCs w:val="22"/>
                <w:lang w:val="lt-LT"/>
              </w:rPr>
            </w:pPr>
            <w:r w:rsidRPr="00881BF9">
              <w:rPr>
                <w:rFonts w:asciiTheme="minorHAnsi" w:hAnsiTheme="minorHAnsi" w:cstheme="minorHAnsi"/>
                <w:color w:val="auto"/>
                <w:sz w:val="22"/>
                <w:szCs w:val="22"/>
                <w:lang w:val="lt-LT"/>
              </w:rPr>
              <w:t>Peržiūri ir įvertina vidinio testavimo rezultatus;</w:t>
            </w:r>
          </w:p>
          <w:p w14:paraId="3DD489D9" w14:textId="513A2BA0" w:rsidR="00E618CE" w:rsidRPr="00881BF9" w:rsidRDefault="00E618CE" w:rsidP="00AF0807">
            <w:pPr>
              <w:pStyle w:val="Lentekstasarial"/>
              <w:numPr>
                <w:ilvl w:val="0"/>
                <w:numId w:val="15"/>
              </w:numPr>
              <w:spacing w:before="0" w:after="0" w:line="240" w:lineRule="auto"/>
              <w:ind w:left="648"/>
              <w:rPr>
                <w:rFonts w:asciiTheme="minorHAnsi" w:hAnsiTheme="minorHAnsi" w:cstheme="minorBidi"/>
                <w:color w:val="auto"/>
                <w:sz w:val="22"/>
                <w:szCs w:val="22"/>
                <w:lang w:val="lt-LT"/>
              </w:rPr>
            </w:pPr>
            <w:r w:rsidRPr="00881BF9">
              <w:rPr>
                <w:rFonts w:asciiTheme="minorHAnsi" w:hAnsiTheme="minorHAnsi" w:cstheme="minorBidi"/>
                <w:color w:val="auto"/>
                <w:sz w:val="22"/>
                <w:szCs w:val="22"/>
                <w:lang w:val="lt-LT"/>
              </w:rPr>
              <w:t>Teikia reikiamą informaciją dėl aplinkų bei organizuoja aplinkų parengimo darbus;</w:t>
            </w:r>
          </w:p>
          <w:p w14:paraId="6CDBD1EE" w14:textId="1DB9282B" w:rsidR="00E618CE" w:rsidRPr="00881BF9" w:rsidRDefault="00E618CE" w:rsidP="00AF0807">
            <w:pPr>
              <w:pStyle w:val="Lentekstasarial"/>
              <w:numPr>
                <w:ilvl w:val="0"/>
                <w:numId w:val="15"/>
              </w:numPr>
              <w:spacing w:before="0" w:after="0" w:line="240" w:lineRule="auto"/>
              <w:ind w:left="648"/>
              <w:rPr>
                <w:rFonts w:asciiTheme="minorHAnsi" w:hAnsiTheme="minorHAnsi" w:cstheme="minorHAnsi"/>
                <w:color w:val="auto"/>
                <w:sz w:val="22"/>
                <w:szCs w:val="22"/>
                <w:lang w:val="lt-LT"/>
              </w:rPr>
            </w:pPr>
            <w:r w:rsidRPr="00881BF9">
              <w:rPr>
                <w:rFonts w:asciiTheme="minorHAnsi" w:hAnsiTheme="minorHAnsi" w:cstheme="minorHAnsi"/>
                <w:color w:val="auto"/>
                <w:sz w:val="22"/>
                <w:szCs w:val="22"/>
                <w:lang w:val="lt-LT"/>
              </w:rPr>
              <w:t>Tvirtina etapo rezultatus.</w:t>
            </w:r>
          </w:p>
        </w:tc>
        <w:tc>
          <w:tcPr>
            <w:tcW w:w="1779" w:type="pct"/>
          </w:tcPr>
          <w:p w14:paraId="2F0CE133" w14:textId="21116004" w:rsidR="00E618CE" w:rsidRPr="00881BF9" w:rsidRDefault="00E618CE" w:rsidP="00AF0807">
            <w:pPr>
              <w:pStyle w:val="Lentekstasarial"/>
              <w:numPr>
                <w:ilvl w:val="0"/>
                <w:numId w:val="15"/>
              </w:numPr>
              <w:spacing w:before="0" w:after="0" w:line="240" w:lineRule="auto"/>
              <w:rPr>
                <w:rFonts w:asciiTheme="minorHAnsi" w:hAnsiTheme="minorHAnsi" w:cstheme="minorHAnsi"/>
                <w:bCs/>
                <w:color w:val="auto"/>
                <w:sz w:val="22"/>
                <w:szCs w:val="22"/>
                <w:lang w:val="lt-LT"/>
              </w:rPr>
            </w:pPr>
            <w:r w:rsidRPr="00881BF9">
              <w:rPr>
                <w:rFonts w:asciiTheme="minorHAnsi" w:hAnsiTheme="minorHAnsi" w:cstheme="minorHAnsi"/>
                <w:b/>
                <w:color w:val="auto"/>
                <w:sz w:val="22"/>
                <w:szCs w:val="22"/>
                <w:lang w:val="lt-LT"/>
              </w:rPr>
              <w:t>Testavimo scenarijai</w:t>
            </w:r>
            <w:r w:rsidR="00E37E2D" w:rsidRPr="00881BF9">
              <w:rPr>
                <w:rFonts w:asciiTheme="minorHAnsi" w:hAnsiTheme="minorHAnsi" w:cstheme="minorHAnsi"/>
                <w:b/>
                <w:color w:val="auto"/>
                <w:sz w:val="22"/>
                <w:szCs w:val="22"/>
                <w:lang w:val="lt-LT"/>
              </w:rPr>
              <w:t>.</w:t>
            </w:r>
          </w:p>
          <w:p w14:paraId="1C283826" w14:textId="7CAF6F15" w:rsidR="00E618CE" w:rsidRPr="00881BF9" w:rsidRDefault="00E618CE" w:rsidP="00AF0807">
            <w:pPr>
              <w:pStyle w:val="Lentekstasarial"/>
              <w:numPr>
                <w:ilvl w:val="0"/>
                <w:numId w:val="15"/>
              </w:numPr>
              <w:spacing w:before="0" w:after="0" w:line="240" w:lineRule="auto"/>
              <w:rPr>
                <w:rFonts w:asciiTheme="minorHAnsi" w:hAnsiTheme="minorHAnsi" w:cstheme="minorHAnsi"/>
                <w:color w:val="auto"/>
                <w:sz w:val="22"/>
                <w:szCs w:val="22"/>
                <w:lang w:val="lt-LT"/>
              </w:rPr>
            </w:pPr>
            <w:r w:rsidRPr="00881BF9">
              <w:rPr>
                <w:rFonts w:asciiTheme="minorHAnsi" w:hAnsiTheme="minorHAnsi" w:cstheme="minorHAnsi"/>
                <w:b/>
                <w:color w:val="auto"/>
                <w:sz w:val="22"/>
                <w:szCs w:val="22"/>
                <w:lang w:val="lt-LT"/>
              </w:rPr>
              <w:t>Vidinio testavimo ataskaita</w:t>
            </w:r>
            <w:r w:rsidRPr="00881BF9">
              <w:rPr>
                <w:rFonts w:asciiTheme="minorHAnsi" w:hAnsiTheme="minorHAnsi" w:cstheme="minorHAnsi"/>
                <w:color w:val="auto"/>
                <w:sz w:val="22"/>
                <w:szCs w:val="22"/>
                <w:lang w:val="lt-LT"/>
              </w:rPr>
              <w:t>.</w:t>
            </w:r>
          </w:p>
          <w:p w14:paraId="1338FE1C" w14:textId="34B60769" w:rsidR="00E37E2D" w:rsidRPr="00881BF9" w:rsidRDefault="00265920" w:rsidP="00AF0807">
            <w:pPr>
              <w:pStyle w:val="Lentekstasarial"/>
              <w:numPr>
                <w:ilvl w:val="0"/>
                <w:numId w:val="15"/>
              </w:numPr>
              <w:spacing w:before="0" w:after="0" w:line="240" w:lineRule="auto"/>
              <w:rPr>
                <w:rFonts w:asciiTheme="minorHAnsi" w:hAnsiTheme="minorHAnsi" w:cstheme="minorHAnsi"/>
                <w:color w:val="auto"/>
                <w:sz w:val="22"/>
                <w:szCs w:val="22"/>
                <w:lang w:val="lt-LT"/>
              </w:rPr>
            </w:pPr>
            <w:r w:rsidRPr="00881BF9">
              <w:rPr>
                <w:rFonts w:asciiTheme="minorHAnsi" w:hAnsiTheme="minorHAnsi" w:cstheme="minorHAnsi"/>
                <w:b/>
                <w:color w:val="auto"/>
                <w:sz w:val="22"/>
                <w:szCs w:val="22"/>
                <w:lang w:val="lt-LT"/>
              </w:rPr>
              <w:t xml:space="preserve">Atnaujintas Prototipas, svetainės medis, </w:t>
            </w:r>
            <w:r w:rsidR="00F40092" w:rsidRPr="00881BF9">
              <w:rPr>
                <w:rFonts w:asciiTheme="minorHAnsi" w:hAnsiTheme="minorHAnsi" w:cstheme="minorHAnsi"/>
                <w:b/>
                <w:color w:val="auto"/>
                <w:sz w:val="22"/>
                <w:szCs w:val="22"/>
                <w:lang w:val="lt-LT"/>
              </w:rPr>
              <w:t xml:space="preserve">galutinės </w:t>
            </w:r>
            <w:r w:rsidRPr="00881BF9">
              <w:rPr>
                <w:rFonts w:asciiTheme="minorHAnsi" w:hAnsiTheme="minorHAnsi" w:cstheme="minorHAnsi"/>
                <w:b/>
                <w:color w:val="auto"/>
                <w:sz w:val="22"/>
                <w:szCs w:val="22"/>
                <w:lang w:val="lt-LT"/>
              </w:rPr>
              <w:t>naudotojo sąsajos gair</w:t>
            </w:r>
            <w:r w:rsidR="00531247" w:rsidRPr="00881BF9">
              <w:rPr>
                <w:rFonts w:asciiTheme="minorHAnsi" w:hAnsiTheme="minorHAnsi" w:cstheme="minorHAnsi"/>
                <w:b/>
                <w:color w:val="auto"/>
                <w:sz w:val="22"/>
                <w:szCs w:val="22"/>
                <w:lang w:val="lt-LT"/>
              </w:rPr>
              <w:t>ės</w:t>
            </w:r>
            <w:r w:rsidR="00531247" w:rsidRPr="00881BF9">
              <w:rPr>
                <w:rFonts w:asciiTheme="minorHAnsi" w:hAnsiTheme="minorHAnsi" w:cstheme="minorHAnsi"/>
                <w:color w:val="auto"/>
                <w:sz w:val="22"/>
                <w:szCs w:val="22"/>
                <w:lang w:val="lt-LT"/>
              </w:rPr>
              <w:t>.</w:t>
            </w:r>
          </w:p>
          <w:p w14:paraId="48119770" w14:textId="39989E79" w:rsidR="00E618CE" w:rsidRPr="00881BF9" w:rsidRDefault="00E618CE" w:rsidP="00AF0807">
            <w:pPr>
              <w:pStyle w:val="Sraopastraipa"/>
              <w:numPr>
                <w:ilvl w:val="0"/>
                <w:numId w:val="15"/>
              </w:numPr>
              <w:rPr>
                <w:rFonts w:cstheme="minorHAnsi"/>
                <w:sz w:val="22"/>
              </w:rPr>
            </w:pPr>
            <w:r w:rsidRPr="00881BF9">
              <w:rPr>
                <w:rFonts w:cstheme="minorHAnsi"/>
                <w:b/>
                <w:sz w:val="22"/>
              </w:rPr>
              <w:t>Programinė įranga parengta diegimui testinėje aplinkoje</w:t>
            </w:r>
            <w:r w:rsidRPr="00881BF9">
              <w:rPr>
                <w:rFonts w:cstheme="minorHAnsi"/>
                <w:sz w:val="22"/>
              </w:rPr>
              <w:t>.</w:t>
            </w:r>
          </w:p>
        </w:tc>
        <w:tc>
          <w:tcPr>
            <w:tcW w:w="681" w:type="pct"/>
          </w:tcPr>
          <w:p w14:paraId="65EB86D1" w14:textId="6D007930" w:rsidR="00E618CE" w:rsidRPr="00881BF9" w:rsidRDefault="00531247">
            <w:pPr>
              <w:pStyle w:val="Lentekstasarial"/>
              <w:spacing w:before="0" w:after="0" w:line="240" w:lineRule="auto"/>
              <w:rPr>
                <w:rFonts w:asciiTheme="minorHAnsi" w:eastAsia="Times New Roman" w:hAnsiTheme="minorHAnsi" w:cstheme="minorHAnsi"/>
                <w:color w:val="auto"/>
                <w:sz w:val="22"/>
                <w:szCs w:val="22"/>
                <w:lang w:val="lt-LT" w:eastAsia="lt-LT"/>
              </w:rPr>
            </w:pPr>
            <w:r w:rsidRPr="00881BF9">
              <w:rPr>
                <w:rFonts w:asciiTheme="minorHAnsi" w:eastAsia="Times New Roman" w:hAnsiTheme="minorHAnsi" w:cstheme="minorHAnsi"/>
                <w:color w:val="auto"/>
                <w:sz w:val="22"/>
                <w:szCs w:val="22"/>
                <w:lang w:val="lt-LT" w:eastAsia="lt-LT"/>
              </w:rPr>
              <w:t>Projekto reglamente numatytais terminais.</w:t>
            </w:r>
          </w:p>
        </w:tc>
      </w:tr>
      <w:tr w:rsidR="00881BF9" w:rsidRPr="00881BF9" w14:paraId="740FDE91" w14:textId="77777777" w:rsidTr="2AE065F7">
        <w:tc>
          <w:tcPr>
            <w:tcW w:w="189" w:type="pct"/>
          </w:tcPr>
          <w:p w14:paraId="26844FA2" w14:textId="151EDE9D" w:rsidR="00E618CE" w:rsidRPr="00881BF9" w:rsidRDefault="00E618CE">
            <w:pPr>
              <w:pStyle w:val="Sraopastraipa"/>
              <w:ind w:left="0"/>
              <w:rPr>
                <w:rFonts w:cstheme="minorHAnsi"/>
                <w:sz w:val="22"/>
              </w:rPr>
            </w:pPr>
            <w:r w:rsidRPr="00881BF9">
              <w:rPr>
                <w:rFonts w:cstheme="minorHAnsi"/>
                <w:sz w:val="22"/>
              </w:rPr>
              <w:t>4.</w:t>
            </w:r>
          </w:p>
        </w:tc>
        <w:tc>
          <w:tcPr>
            <w:tcW w:w="525" w:type="pct"/>
          </w:tcPr>
          <w:p w14:paraId="3CEFC5C1" w14:textId="2F56EDC9" w:rsidR="00E618CE" w:rsidRPr="00881BF9" w:rsidRDefault="00E618CE">
            <w:pPr>
              <w:rPr>
                <w:rFonts w:cstheme="minorHAnsi"/>
                <w:sz w:val="22"/>
              </w:rPr>
            </w:pPr>
            <w:r w:rsidRPr="00881BF9">
              <w:rPr>
                <w:rFonts w:cstheme="minorHAnsi"/>
                <w:sz w:val="22"/>
              </w:rPr>
              <w:t>Diegimas testavimo aplinkoje</w:t>
            </w:r>
          </w:p>
        </w:tc>
        <w:tc>
          <w:tcPr>
            <w:tcW w:w="1826" w:type="pct"/>
          </w:tcPr>
          <w:p w14:paraId="34ED026D" w14:textId="77777777" w:rsidR="00E618CE" w:rsidRPr="00881BF9" w:rsidRDefault="00E618CE">
            <w:pPr>
              <w:pStyle w:val="Lentekstasarial"/>
              <w:spacing w:before="0" w:after="0" w:line="240" w:lineRule="auto"/>
              <w:rPr>
                <w:rFonts w:asciiTheme="minorHAnsi" w:hAnsiTheme="minorHAnsi" w:cstheme="minorHAnsi"/>
                <w:color w:val="auto"/>
                <w:sz w:val="22"/>
                <w:szCs w:val="22"/>
                <w:lang w:val="lt-LT"/>
              </w:rPr>
            </w:pPr>
            <w:r w:rsidRPr="00881BF9">
              <w:rPr>
                <w:rFonts w:asciiTheme="minorHAnsi" w:hAnsiTheme="minorHAnsi" w:cstheme="minorHAnsi"/>
                <w:color w:val="auto"/>
                <w:sz w:val="22"/>
                <w:szCs w:val="22"/>
                <w:lang w:val="lt-LT"/>
              </w:rPr>
              <w:t>Diegėjas:</w:t>
            </w:r>
          </w:p>
          <w:p w14:paraId="0382D13D" w14:textId="668873D6" w:rsidR="00E618CE" w:rsidRPr="00881BF9" w:rsidRDefault="00E618CE" w:rsidP="00AF0807">
            <w:pPr>
              <w:pStyle w:val="Lentekstasarial"/>
              <w:numPr>
                <w:ilvl w:val="0"/>
                <w:numId w:val="15"/>
              </w:numPr>
              <w:spacing w:before="0" w:after="0" w:line="240" w:lineRule="auto"/>
              <w:ind w:left="648"/>
              <w:rPr>
                <w:rFonts w:asciiTheme="minorHAnsi" w:hAnsiTheme="minorHAnsi" w:cstheme="minorHAnsi"/>
                <w:color w:val="auto"/>
                <w:sz w:val="22"/>
                <w:szCs w:val="22"/>
                <w:lang w:val="lt-LT"/>
              </w:rPr>
            </w:pPr>
            <w:r w:rsidRPr="00881BF9">
              <w:rPr>
                <w:rFonts w:asciiTheme="minorHAnsi" w:hAnsiTheme="minorHAnsi" w:cstheme="minorHAnsi"/>
                <w:color w:val="auto"/>
                <w:sz w:val="22"/>
                <w:szCs w:val="22"/>
                <w:lang w:val="lt-LT"/>
              </w:rPr>
              <w:t>Parengia programinę įrangą, tinkamą įdiegimui Perkančiosios organizacijos testavimo aplinkoje;</w:t>
            </w:r>
          </w:p>
          <w:p w14:paraId="4CA1C922" w14:textId="77777777" w:rsidR="00E618CE" w:rsidRPr="00881BF9" w:rsidRDefault="00E618CE" w:rsidP="00AF0807">
            <w:pPr>
              <w:pStyle w:val="Lentekstasarial"/>
              <w:numPr>
                <w:ilvl w:val="0"/>
                <w:numId w:val="15"/>
              </w:numPr>
              <w:spacing w:before="0" w:after="0" w:line="240" w:lineRule="auto"/>
              <w:ind w:left="648"/>
              <w:rPr>
                <w:rFonts w:asciiTheme="minorHAnsi" w:hAnsiTheme="minorHAnsi" w:cstheme="minorHAnsi"/>
                <w:color w:val="auto"/>
                <w:sz w:val="22"/>
                <w:szCs w:val="22"/>
                <w:lang w:val="lt-LT"/>
              </w:rPr>
            </w:pPr>
            <w:r w:rsidRPr="00881BF9">
              <w:rPr>
                <w:rFonts w:asciiTheme="minorHAnsi" w:hAnsiTheme="minorHAnsi" w:cstheme="minorHAnsi"/>
                <w:color w:val="auto"/>
                <w:sz w:val="22"/>
                <w:szCs w:val="22"/>
                <w:lang w:val="lt-LT"/>
              </w:rPr>
              <w:t>Parengia Diegimo planą;</w:t>
            </w:r>
          </w:p>
          <w:p w14:paraId="75ADEB20" w14:textId="71A58CC1" w:rsidR="00E618CE" w:rsidRPr="00881BF9" w:rsidRDefault="00E618CE" w:rsidP="00AF0807">
            <w:pPr>
              <w:pStyle w:val="Lentekstasarial"/>
              <w:numPr>
                <w:ilvl w:val="0"/>
                <w:numId w:val="15"/>
              </w:numPr>
              <w:spacing w:before="0" w:after="0" w:line="240" w:lineRule="auto"/>
              <w:ind w:left="648"/>
              <w:rPr>
                <w:rFonts w:asciiTheme="minorHAnsi" w:hAnsiTheme="minorHAnsi" w:cstheme="minorHAnsi"/>
                <w:color w:val="auto"/>
                <w:sz w:val="22"/>
                <w:szCs w:val="22"/>
                <w:lang w:val="lt-LT"/>
              </w:rPr>
            </w:pPr>
            <w:r w:rsidRPr="00881BF9">
              <w:rPr>
                <w:rFonts w:asciiTheme="minorHAnsi" w:hAnsiTheme="minorHAnsi" w:cstheme="minorHAnsi"/>
                <w:color w:val="auto"/>
                <w:sz w:val="22"/>
                <w:szCs w:val="22"/>
                <w:lang w:val="lt-LT"/>
              </w:rPr>
              <w:t>Parengia VRKIS diegimo instrukcijas.</w:t>
            </w:r>
          </w:p>
          <w:p w14:paraId="2C22194C" w14:textId="77777777" w:rsidR="00E618CE" w:rsidRPr="00881BF9" w:rsidRDefault="00E618CE" w:rsidP="00AF0807">
            <w:pPr>
              <w:pStyle w:val="Lentekstasarial"/>
              <w:numPr>
                <w:ilvl w:val="0"/>
                <w:numId w:val="15"/>
              </w:numPr>
              <w:spacing w:before="0" w:after="0" w:line="240" w:lineRule="auto"/>
              <w:ind w:left="648"/>
              <w:rPr>
                <w:rFonts w:asciiTheme="minorHAnsi" w:hAnsiTheme="minorHAnsi" w:cstheme="minorHAnsi"/>
                <w:color w:val="auto"/>
                <w:sz w:val="22"/>
                <w:szCs w:val="22"/>
                <w:lang w:val="lt-LT"/>
              </w:rPr>
            </w:pPr>
            <w:r w:rsidRPr="00881BF9">
              <w:rPr>
                <w:rFonts w:asciiTheme="minorHAnsi" w:hAnsiTheme="minorHAnsi" w:cstheme="minorHAnsi"/>
                <w:color w:val="auto"/>
                <w:sz w:val="22"/>
                <w:szCs w:val="22"/>
                <w:lang w:val="lt-LT"/>
              </w:rPr>
              <w:t>Atlieka sukurtos programinės įrangos įdiegimą testavimo aplinkoje.</w:t>
            </w:r>
          </w:p>
          <w:p w14:paraId="33313707" w14:textId="77777777" w:rsidR="00E618CE" w:rsidRPr="00881BF9" w:rsidRDefault="00E618CE" w:rsidP="00AF0807">
            <w:pPr>
              <w:pStyle w:val="Lentekstasarial"/>
              <w:numPr>
                <w:ilvl w:val="0"/>
                <w:numId w:val="15"/>
              </w:numPr>
              <w:spacing w:before="0" w:after="0" w:line="240" w:lineRule="auto"/>
              <w:ind w:left="648"/>
              <w:rPr>
                <w:rFonts w:asciiTheme="minorHAnsi" w:hAnsiTheme="minorHAnsi" w:cstheme="minorHAnsi"/>
                <w:color w:val="auto"/>
                <w:sz w:val="22"/>
                <w:szCs w:val="22"/>
                <w:lang w:val="lt-LT"/>
              </w:rPr>
            </w:pPr>
            <w:r w:rsidRPr="00881BF9">
              <w:rPr>
                <w:rFonts w:asciiTheme="minorHAnsi" w:hAnsiTheme="minorHAnsi" w:cstheme="minorHAnsi"/>
                <w:color w:val="auto"/>
                <w:sz w:val="22"/>
                <w:szCs w:val="22"/>
                <w:lang w:val="lt-LT"/>
              </w:rPr>
              <w:t>Parengia Diegimo ataskaitą.</w:t>
            </w:r>
          </w:p>
          <w:p w14:paraId="0218C6C9" w14:textId="77777777" w:rsidR="00E618CE" w:rsidRPr="00881BF9" w:rsidRDefault="00E618CE" w:rsidP="00B47B6D">
            <w:pPr>
              <w:pStyle w:val="Lentekstasarial"/>
              <w:spacing w:before="0" w:after="0" w:line="240" w:lineRule="auto"/>
              <w:rPr>
                <w:rFonts w:asciiTheme="minorHAnsi" w:hAnsiTheme="minorHAnsi" w:cstheme="minorHAnsi"/>
                <w:color w:val="auto"/>
                <w:sz w:val="22"/>
                <w:szCs w:val="22"/>
                <w:lang w:val="lt-LT"/>
              </w:rPr>
            </w:pPr>
            <w:r w:rsidRPr="00881BF9">
              <w:rPr>
                <w:rFonts w:asciiTheme="minorHAnsi" w:hAnsiTheme="minorHAnsi" w:cstheme="minorHAnsi"/>
                <w:color w:val="auto"/>
                <w:sz w:val="22"/>
                <w:szCs w:val="22"/>
                <w:lang w:val="lt-LT"/>
              </w:rPr>
              <w:t>Perkančioji organizacija:</w:t>
            </w:r>
          </w:p>
          <w:p w14:paraId="0B8ECC30" w14:textId="77777777" w:rsidR="00E618CE" w:rsidRPr="00881BF9" w:rsidRDefault="00E618CE" w:rsidP="00AF0807">
            <w:pPr>
              <w:pStyle w:val="Lentekstasarial"/>
              <w:numPr>
                <w:ilvl w:val="0"/>
                <w:numId w:val="15"/>
              </w:numPr>
              <w:spacing w:before="0" w:after="0" w:line="240" w:lineRule="auto"/>
              <w:ind w:left="648"/>
              <w:rPr>
                <w:rFonts w:asciiTheme="minorHAnsi" w:hAnsiTheme="minorHAnsi" w:cstheme="minorHAnsi"/>
                <w:color w:val="auto"/>
                <w:sz w:val="22"/>
                <w:szCs w:val="22"/>
                <w:lang w:val="lt-LT"/>
              </w:rPr>
            </w:pPr>
            <w:r w:rsidRPr="00881BF9">
              <w:rPr>
                <w:rFonts w:asciiTheme="minorHAnsi" w:hAnsiTheme="minorHAnsi" w:cstheme="minorHAnsi"/>
                <w:color w:val="auto"/>
                <w:sz w:val="22"/>
                <w:szCs w:val="22"/>
                <w:lang w:val="lt-LT"/>
              </w:rPr>
              <w:t>Suteikia reikalingą informaciją;</w:t>
            </w:r>
          </w:p>
          <w:p w14:paraId="26621BE4" w14:textId="77777777" w:rsidR="00E618CE" w:rsidRPr="00881BF9" w:rsidRDefault="00E618CE" w:rsidP="00AF0807">
            <w:pPr>
              <w:pStyle w:val="Lentekstasarial"/>
              <w:numPr>
                <w:ilvl w:val="0"/>
                <w:numId w:val="15"/>
              </w:numPr>
              <w:spacing w:before="0" w:after="0" w:line="240" w:lineRule="auto"/>
              <w:ind w:left="648"/>
              <w:rPr>
                <w:rFonts w:asciiTheme="minorHAnsi" w:hAnsiTheme="minorHAnsi" w:cstheme="minorHAnsi"/>
                <w:color w:val="auto"/>
                <w:sz w:val="22"/>
                <w:szCs w:val="22"/>
                <w:lang w:val="lt-LT"/>
              </w:rPr>
            </w:pPr>
            <w:r w:rsidRPr="00881BF9">
              <w:rPr>
                <w:rFonts w:asciiTheme="minorHAnsi" w:hAnsiTheme="minorHAnsi" w:cstheme="minorHAnsi"/>
                <w:color w:val="auto"/>
                <w:sz w:val="22"/>
                <w:szCs w:val="22"/>
                <w:lang w:val="lt-LT"/>
              </w:rPr>
              <w:t>Organizuoja testavimo aplinkos paruošimą;</w:t>
            </w:r>
          </w:p>
          <w:p w14:paraId="7AC77DCC" w14:textId="1CA5F985" w:rsidR="00E618CE" w:rsidRPr="00881BF9" w:rsidRDefault="00E618CE" w:rsidP="00AF0807">
            <w:pPr>
              <w:pStyle w:val="Lentekstasarial"/>
              <w:numPr>
                <w:ilvl w:val="0"/>
                <w:numId w:val="15"/>
              </w:numPr>
              <w:spacing w:before="0" w:after="0" w:line="240" w:lineRule="auto"/>
              <w:ind w:left="648"/>
              <w:rPr>
                <w:rFonts w:asciiTheme="minorHAnsi" w:hAnsiTheme="minorHAnsi" w:cstheme="minorHAnsi"/>
                <w:color w:val="auto"/>
                <w:sz w:val="22"/>
                <w:szCs w:val="22"/>
                <w:lang w:val="lt-LT"/>
              </w:rPr>
            </w:pPr>
            <w:r w:rsidRPr="00881BF9">
              <w:rPr>
                <w:rFonts w:asciiTheme="minorHAnsi" w:hAnsiTheme="minorHAnsi" w:cstheme="minorHAnsi"/>
                <w:color w:val="auto"/>
                <w:sz w:val="22"/>
                <w:szCs w:val="22"/>
                <w:lang w:val="lt-LT"/>
              </w:rPr>
              <w:t>Teikia pastabas ir rekomendacijas;</w:t>
            </w:r>
          </w:p>
          <w:p w14:paraId="55825707" w14:textId="38F74ADA" w:rsidR="00E618CE" w:rsidRPr="00881BF9" w:rsidRDefault="00E618CE" w:rsidP="00AF0807">
            <w:pPr>
              <w:pStyle w:val="Lentekstasarial"/>
              <w:numPr>
                <w:ilvl w:val="0"/>
                <w:numId w:val="15"/>
              </w:numPr>
              <w:spacing w:before="0" w:after="0" w:line="240" w:lineRule="auto"/>
              <w:ind w:left="648"/>
              <w:rPr>
                <w:rFonts w:asciiTheme="minorHAnsi" w:hAnsiTheme="minorHAnsi" w:cstheme="minorHAnsi"/>
                <w:color w:val="auto"/>
                <w:sz w:val="22"/>
                <w:szCs w:val="22"/>
                <w:lang w:val="lt-LT"/>
              </w:rPr>
            </w:pPr>
            <w:r w:rsidRPr="00881BF9">
              <w:rPr>
                <w:rFonts w:asciiTheme="minorHAnsi" w:hAnsiTheme="minorHAnsi" w:cstheme="minorHAnsi"/>
                <w:color w:val="auto"/>
                <w:sz w:val="22"/>
                <w:szCs w:val="22"/>
                <w:lang w:val="lt-LT"/>
              </w:rPr>
              <w:t>Tvirtina etapo rezultatus.</w:t>
            </w:r>
          </w:p>
        </w:tc>
        <w:tc>
          <w:tcPr>
            <w:tcW w:w="1779" w:type="pct"/>
          </w:tcPr>
          <w:p w14:paraId="715E0A84" w14:textId="0425BCFA" w:rsidR="00E618CE" w:rsidRPr="00881BF9" w:rsidRDefault="00E618CE" w:rsidP="00AF0807">
            <w:pPr>
              <w:pStyle w:val="Lentekstasarial"/>
              <w:numPr>
                <w:ilvl w:val="0"/>
                <w:numId w:val="15"/>
              </w:numPr>
              <w:spacing w:before="0" w:after="0" w:line="240" w:lineRule="auto"/>
              <w:rPr>
                <w:rFonts w:asciiTheme="minorHAnsi" w:hAnsiTheme="minorHAnsi" w:cstheme="minorHAnsi"/>
                <w:bCs/>
                <w:color w:val="auto"/>
                <w:sz w:val="22"/>
                <w:szCs w:val="22"/>
                <w:lang w:val="lt-LT"/>
              </w:rPr>
            </w:pPr>
            <w:r w:rsidRPr="00881BF9">
              <w:rPr>
                <w:rFonts w:asciiTheme="minorHAnsi" w:hAnsiTheme="minorHAnsi" w:cstheme="minorHAnsi"/>
                <w:b/>
                <w:color w:val="auto"/>
                <w:sz w:val="22"/>
                <w:szCs w:val="22"/>
                <w:lang w:val="lt-LT"/>
              </w:rPr>
              <w:t>Diegimo planas</w:t>
            </w:r>
          </w:p>
          <w:p w14:paraId="3FC6636A" w14:textId="6F9F106D" w:rsidR="00E618CE" w:rsidRPr="00881BF9" w:rsidRDefault="00B47B6D" w:rsidP="00AF0807">
            <w:pPr>
              <w:pStyle w:val="Lentekstasarial"/>
              <w:numPr>
                <w:ilvl w:val="0"/>
                <w:numId w:val="15"/>
              </w:numPr>
              <w:spacing w:before="0" w:after="0" w:line="240" w:lineRule="auto"/>
              <w:rPr>
                <w:rFonts w:asciiTheme="minorHAnsi" w:hAnsiTheme="minorHAnsi" w:cstheme="minorHAnsi"/>
                <w:b/>
                <w:bCs/>
                <w:color w:val="auto"/>
                <w:sz w:val="22"/>
                <w:szCs w:val="22"/>
                <w:lang w:val="lt-LT"/>
              </w:rPr>
            </w:pPr>
            <w:r w:rsidRPr="00881BF9">
              <w:rPr>
                <w:rFonts w:asciiTheme="minorHAnsi" w:hAnsiTheme="minorHAnsi" w:cstheme="minorHAnsi"/>
                <w:b/>
                <w:bCs/>
                <w:color w:val="auto"/>
                <w:sz w:val="22"/>
                <w:szCs w:val="22"/>
                <w:lang w:val="lt-LT"/>
              </w:rPr>
              <w:t>D</w:t>
            </w:r>
            <w:r w:rsidR="00E618CE" w:rsidRPr="00881BF9">
              <w:rPr>
                <w:rFonts w:asciiTheme="minorHAnsi" w:hAnsiTheme="minorHAnsi" w:cstheme="minorHAnsi"/>
                <w:b/>
                <w:bCs/>
                <w:color w:val="auto"/>
                <w:sz w:val="22"/>
                <w:szCs w:val="22"/>
                <w:lang w:val="lt-LT"/>
              </w:rPr>
              <w:t xml:space="preserve">iegimo instrukcijos. </w:t>
            </w:r>
          </w:p>
          <w:p w14:paraId="38E09DEB" w14:textId="4CBAAD31" w:rsidR="00E618CE" w:rsidRPr="00881BF9" w:rsidRDefault="00E618CE" w:rsidP="00AF0807">
            <w:pPr>
              <w:pStyle w:val="Lentekstasarial"/>
              <w:numPr>
                <w:ilvl w:val="0"/>
                <w:numId w:val="15"/>
              </w:numPr>
              <w:spacing w:before="0" w:after="0" w:line="240" w:lineRule="auto"/>
              <w:rPr>
                <w:rFonts w:asciiTheme="minorHAnsi" w:hAnsiTheme="minorHAnsi" w:cstheme="minorHAnsi"/>
                <w:bCs/>
                <w:color w:val="auto"/>
                <w:sz w:val="22"/>
                <w:szCs w:val="22"/>
                <w:lang w:val="lt-LT"/>
              </w:rPr>
            </w:pPr>
            <w:r w:rsidRPr="00881BF9">
              <w:rPr>
                <w:rFonts w:asciiTheme="minorHAnsi" w:hAnsiTheme="minorHAnsi" w:cstheme="minorHAnsi"/>
                <w:b/>
                <w:color w:val="auto"/>
                <w:sz w:val="22"/>
                <w:szCs w:val="22"/>
                <w:lang w:val="lt-LT"/>
              </w:rPr>
              <w:t>Diegimo ataskaita</w:t>
            </w:r>
            <w:r w:rsidRPr="00881BF9">
              <w:rPr>
                <w:rFonts w:asciiTheme="minorHAnsi" w:hAnsiTheme="minorHAnsi" w:cstheme="minorHAnsi"/>
                <w:bCs/>
                <w:color w:val="auto"/>
                <w:sz w:val="22"/>
                <w:szCs w:val="22"/>
                <w:lang w:val="lt-LT"/>
              </w:rPr>
              <w:t>.</w:t>
            </w:r>
          </w:p>
          <w:p w14:paraId="04518030" w14:textId="1C1713FE" w:rsidR="00E618CE" w:rsidRPr="00881BF9" w:rsidRDefault="00E618CE" w:rsidP="00AF0807">
            <w:pPr>
              <w:pStyle w:val="Sraopastraipa"/>
              <w:numPr>
                <w:ilvl w:val="0"/>
                <w:numId w:val="15"/>
              </w:numPr>
              <w:rPr>
                <w:rFonts w:cstheme="minorHAnsi"/>
                <w:sz w:val="22"/>
              </w:rPr>
            </w:pPr>
            <w:r w:rsidRPr="00881BF9">
              <w:rPr>
                <w:rFonts w:cstheme="minorHAnsi"/>
                <w:b/>
                <w:sz w:val="22"/>
              </w:rPr>
              <w:t>Sukurta programinė įranga, įdiegta Perkančiosios organizacijos testavimo aplinkoje</w:t>
            </w:r>
            <w:r w:rsidRPr="00881BF9">
              <w:rPr>
                <w:rFonts w:cstheme="minorHAnsi"/>
                <w:sz w:val="22"/>
              </w:rPr>
              <w:t>.</w:t>
            </w:r>
          </w:p>
        </w:tc>
        <w:tc>
          <w:tcPr>
            <w:tcW w:w="681" w:type="pct"/>
          </w:tcPr>
          <w:p w14:paraId="45AF6058" w14:textId="25DCDA42" w:rsidR="00E618CE" w:rsidRPr="00881BF9" w:rsidRDefault="00531247">
            <w:pPr>
              <w:rPr>
                <w:rFonts w:cstheme="minorHAnsi"/>
                <w:sz w:val="22"/>
              </w:rPr>
            </w:pPr>
            <w:r w:rsidRPr="00881BF9">
              <w:rPr>
                <w:rFonts w:eastAsia="Times New Roman" w:cstheme="minorHAnsi"/>
                <w:sz w:val="22"/>
                <w:lang w:eastAsia="lt-LT"/>
              </w:rPr>
              <w:t>Projekto reglamente numatytais terminais.</w:t>
            </w:r>
          </w:p>
        </w:tc>
      </w:tr>
      <w:tr w:rsidR="00881BF9" w:rsidRPr="00881BF9" w14:paraId="2A6D7D60" w14:textId="77777777" w:rsidTr="2AE065F7">
        <w:tc>
          <w:tcPr>
            <w:tcW w:w="189" w:type="pct"/>
          </w:tcPr>
          <w:p w14:paraId="54605AEF" w14:textId="76B6D0FC" w:rsidR="00E618CE" w:rsidRPr="00881BF9" w:rsidRDefault="00E618CE">
            <w:pPr>
              <w:pStyle w:val="Sraopastraipa"/>
              <w:ind w:left="0"/>
              <w:rPr>
                <w:rFonts w:cstheme="minorHAnsi"/>
                <w:sz w:val="22"/>
              </w:rPr>
            </w:pPr>
            <w:r w:rsidRPr="00881BF9">
              <w:rPr>
                <w:rFonts w:cstheme="minorHAnsi"/>
                <w:sz w:val="22"/>
              </w:rPr>
              <w:t>5.</w:t>
            </w:r>
          </w:p>
        </w:tc>
        <w:tc>
          <w:tcPr>
            <w:tcW w:w="525" w:type="pct"/>
          </w:tcPr>
          <w:p w14:paraId="0F8D770B" w14:textId="3DBA30F1" w:rsidR="00E618CE" w:rsidRPr="00881BF9" w:rsidRDefault="00E618CE">
            <w:pPr>
              <w:rPr>
                <w:rFonts w:cstheme="minorHAnsi"/>
                <w:sz w:val="22"/>
              </w:rPr>
            </w:pPr>
            <w:r w:rsidRPr="00881BF9">
              <w:rPr>
                <w:rFonts w:cstheme="minorHAnsi"/>
                <w:sz w:val="22"/>
              </w:rPr>
              <w:t>Priėmimo testavimas</w:t>
            </w:r>
          </w:p>
        </w:tc>
        <w:tc>
          <w:tcPr>
            <w:tcW w:w="1826" w:type="pct"/>
          </w:tcPr>
          <w:p w14:paraId="2AF45316" w14:textId="77777777" w:rsidR="00E618CE" w:rsidRPr="00881BF9" w:rsidRDefault="00E618CE">
            <w:pPr>
              <w:pStyle w:val="Lentekstasarial"/>
              <w:spacing w:before="0" w:after="0" w:line="240" w:lineRule="auto"/>
              <w:rPr>
                <w:rFonts w:asciiTheme="minorHAnsi" w:hAnsiTheme="minorHAnsi" w:cstheme="minorHAnsi"/>
                <w:color w:val="auto"/>
                <w:sz w:val="22"/>
                <w:szCs w:val="22"/>
                <w:lang w:val="lt-LT"/>
              </w:rPr>
            </w:pPr>
            <w:r w:rsidRPr="00881BF9">
              <w:rPr>
                <w:rFonts w:asciiTheme="minorHAnsi" w:hAnsiTheme="minorHAnsi" w:cstheme="minorHAnsi"/>
                <w:color w:val="auto"/>
                <w:sz w:val="22"/>
                <w:szCs w:val="22"/>
                <w:lang w:val="lt-LT"/>
              </w:rPr>
              <w:t>Diegėjas:</w:t>
            </w:r>
          </w:p>
          <w:p w14:paraId="7A243C0B" w14:textId="77777777" w:rsidR="00E618CE" w:rsidRPr="00881BF9" w:rsidRDefault="00E618CE" w:rsidP="00AF0807">
            <w:pPr>
              <w:pStyle w:val="Lentekstasarial"/>
              <w:numPr>
                <w:ilvl w:val="0"/>
                <w:numId w:val="15"/>
              </w:numPr>
              <w:spacing w:before="0" w:after="0" w:line="240" w:lineRule="auto"/>
              <w:ind w:left="648"/>
              <w:rPr>
                <w:rFonts w:asciiTheme="minorHAnsi" w:hAnsiTheme="minorHAnsi" w:cstheme="minorHAnsi"/>
                <w:color w:val="auto"/>
                <w:sz w:val="22"/>
                <w:szCs w:val="22"/>
                <w:lang w:val="lt-LT"/>
              </w:rPr>
            </w:pPr>
            <w:r w:rsidRPr="00881BF9">
              <w:rPr>
                <w:rFonts w:asciiTheme="minorHAnsi" w:hAnsiTheme="minorHAnsi" w:cstheme="minorHAnsi"/>
                <w:color w:val="auto"/>
                <w:sz w:val="22"/>
                <w:szCs w:val="22"/>
                <w:lang w:val="lt-LT"/>
              </w:rPr>
              <w:t>Vykdo priėmimo testavimą;</w:t>
            </w:r>
          </w:p>
          <w:p w14:paraId="5B207605" w14:textId="5A244B34" w:rsidR="00E618CE" w:rsidRPr="00881BF9" w:rsidRDefault="00E618CE" w:rsidP="00AF0807">
            <w:pPr>
              <w:pStyle w:val="Lentekstasarial"/>
              <w:numPr>
                <w:ilvl w:val="0"/>
                <w:numId w:val="15"/>
              </w:numPr>
              <w:spacing w:before="0" w:after="0" w:line="240" w:lineRule="auto"/>
              <w:ind w:left="648"/>
              <w:rPr>
                <w:rFonts w:asciiTheme="minorHAnsi" w:hAnsiTheme="minorHAnsi" w:cstheme="minorHAnsi"/>
                <w:color w:val="auto"/>
                <w:sz w:val="22"/>
                <w:szCs w:val="22"/>
                <w:lang w:val="lt-LT"/>
              </w:rPr>
            </w:pPr>
            <w:r w:rsidRPr="00881BF9">
              <w:rPr>
                <w:rFonts w:asciiTheme="minorHAnsi" w:hAnsiTheme="minorHAnsi" w:cstheme="minorHAnsi"/>
                <w:color w:val="auto"/>
                <w:sz w:val="22"/>
                <w:szCs w:val="22"/>
                <w:lang w:val="lt-LT"/>
              </w:rPr>
              <w:t>Atlieka testavimo metu registruotų klaidų / neatitikčių taisymus;</w:t>
            </w:r>
          </w:p>
          <w:p w14:paraId="075C79C2" w14:textId="32ED65A5" w:rsidR="00E618CE" w:rsidRPr="00881BF9" w:rsidRDefault="00E618CE" w:rsidP="00AF0807">
            <w:pPr>
              <w:pStyle w:val="Lentekstasarial"/>
              <w:numPr>
                <w:ilvl w:val="0"/>
                <w:numId w:val="15"/>
              </w:numPr>
              <w:spacing w:before="0" w:after="0" w:line="240" w:lineRule="auto"/>
              <w:ind w:left="648"/>
              <w:rPr>
                <w:rFonts w:asciiTheme="minorHAnsi" w:hAnsiTheme="minorHAnsi" w:cstheme="minorHAnsi"/>
                <w:color w:val="auto"/>
                <w:sz w:val="22"/>
                <w:szCs w:val="22"/>
                <w:lang w:val="lt-LT"/>
              </w:rPr>
            </w:pPr>
            <w:r w:rsidRPr="00881BF9">
              <w:rPr>
                <w:rFonts w:asciiTheme="minorHAnsi" w:hAnsiTheme="minorHAnsi" w:cstheme="minorHAnsi"/>
                <w:color w:val="auto"/>
                <w:sz w:val="22"/>
                <w:szCs w:val="22"/>
                <w:lang w:val="lt-LT"/>
              </w:rPr>
              <w:t>Vykdo VRKIS našumo testavimą;</w:t>
            </w:r>
          </w:p>
          <w:p w14:paraId="01B7B616" w14:textId="120644B5" w:rsidR="00E618CE" w:rsidRPr="00881BF9" w:rsidRDefault="00E618CE" w:rsidP="00AF0807">
            <w:pPr>
              <w:pStyle w:val="Lentekstasarial"/>
              <w:numPr>
                <w:ilvl w:val="0"/>
                <w:numId w:val="15"/>
              </w:numPr>
              <w:spacing w:before="0" w:after="0" w:line="240" w:lineRule="auto"/>
              <w:ind w:left="648"/>
              <w:rPr>
                <w:rFonts w:asciiTheme="minorHAnsi" w:hAnsiTheme="minorHAnsi" w:cstheme="minorHAnsi"/>
                <w:color w:val="auto"/>
                <w:sz w:val="22"/>
                <w:szCs w:val="22"/>
                <w:lang w:val="lt-LT"/>
              </w:rPr>
            </w:pPr>
            <w:r w:rsidRPr="00881BF9">
              <w:rPr>
                <w:rFonts w:asciiTheme="minorHAnsi" w:hAnsiTheme="minorHAnsi" w:cstheme="minorHAnsi"/>
                <w:color w:val="auto"/>
                <w:sz w:val="22"/>
                <w:szCs w:val="22"/>
                <w:lang w:val="lt-LT"/>
              </w:rPr>
              <w:t>Vykdo atsparumo įsilaužimams testavimą;</w:t>
            </w:r>
          </w:p>
          <w:p w14:paraId="7FD11CB7" w14:textId="77777777" w:rsidR="00E618CE" w:rsidRPr="00881BF9" w:rsidRDefault="00E618CE" w:rsidP="00AF0807">
            <w:pPr>
              <w:pStyle w:val="Lentekstasarial"/>
              <w:numPr>
                <w:ilvl w:val="0"/>
                <w:numId w:val="15"/>
              </w:numPr>
              <w:spacing w:before="0" w:after="0" w:line="240" w:lineRule="auto"/>
              <w:ind w:left="648"/>
              <w:rPr>
                <w:rFonts w:asciiTheme="minorHAnsi" w:hAnsiTheme="minorHAnsi" w:cstheme="minorHAnsi"/>
                <w:color w:val="auto"/>
                <w:sz w:val="22"/>
                <w:szCs w:val="22"/>
                <w:lang w:val="lt-LT"/>
              </w:rPr>
            </w:pPr>
            <w:r w:rsidRPr="00881BF9">
              <w:rPr>
                <w:rFonts w:asciiTheme="minorHAnsi" w:hAnsiTheme="minorHAnsi" w:cstheme="minorHAnsi"/>
                <w:color w:val="auto"/>
                <w:sz w:val="22"/>
                <w:szCs w:val="22"/>
                <w:lang w:val="lt-LT"/>
              </w:rPr>
              <w:t>Parengia priėmimo testavimo ataskaitą.</w:t>
            </w:r>
          </w:p>
          <w:p w14:paraId="14479790" w14:textId="77777777" w:rsidR="00E618CE" w:rsidRPr="00881BF9" w:rsidRDefault="00E618CE">
            <w:pPr>
              <w:pStyle w:val="Lentekstasarial"/>
              <w:spacing w:before="0" w:after="0" w:line="240" w:lineRule="auto"/>
              <w:rPr>
                <w:rFonts w:asciiTheme="minorHAnsi" w:hAnsiTheme="minorHAnsi" w:cstheme="minorHAnsi"/>
                <w:color w:val="auto"/>
                <w:sz w:val="22"/>
                <w:szCs w:val="22"/>
                <w:lang w:val="lt-LT"/>
              </w:rPr>
            </w:pPr>
            <w:r w:rsidRPr="00881BF9">
              <w:rPr>
                <w:rFonts w:asciiTheme="minorHAnsi" w:hAnsiTheme="minorHAnsi" w:cstheme="minorHAnsi"/>
                <w:color w:val="auto"/>
                <w:sz w:val="22"/>
                <w:szCs w:val="22"/>
                <w:lang w:val="lt-LT"/>
              </w:rPr>
              <w:t>Perkančioji organizacija:</w:t>
            </w:r>
          </w:p>
          <w:p w14:paraId="198E3C44" w14:textId="77777777" w:rsidR="00E618CE" w:rsidRPr="00881BF9" w:rsidRDefault="00E618CE" w:rsidP="00AF0807">
            <w:pPr>
              <w:pStyle w:val="Lentekstasarial"/>
              <w:numPr>
                <w:ilvl w:val="0"/>
                <w:numId w:val="15"/>
              </w:numPr>
              <w:spacing w:before="0" w:after="0" w:line="240" w:lineRule="auto"/>
              <w:ind w:left="648"/>
              <w:rPr>
                <w:rFonts w:asciiTheme="minorHAnsi" w:hAnsiTheme="minorHAnsi" w:cstheme="minorHAnsi"/>
                <w:color w:val="auto"/>
                <w:sz w:val="22"/>
                <w:szCs w:val="22"/>
                <w:lang w:val="lt-LT"/>
              </w:rPr>
            </w:pPr>
            <w:r w:rsidRPr="00881BF9">
              <w:rPr>
                <w:rFonts w:asciiTheme="minorHAnsi" w:hAnsiTheme="minorHAnsi" w:cstheme="minorHAnsi"/>
                <w:color w:val="auto"/>
                <w:sz w:val="22"/>
                <w:szCs w:val="22"/>
                <w:lang w:val="lt-LT"/>
              </w:rPr>
              <w:t>Vykdo priėmimo testavimą;</w:t>
            </w:r>
          </w:p>
          <w:p w14:paraId="50FEB77F" w14:textId="77777777" w:rsidR="00E618CE" w:rsidRPr="00881BF9" w:rsidRDefault="00E618CE" w:rsidP="00AF0807">
            <w:pPr>
              <w:pStyle w:val="Lentekstasarial"/>
              <w:numPr>
                <w:ilvl w:val="0"/>
                <w:numId w:val="15"/>
              </w:numPr>
              <w:spacing w:before="0" w:after="0" w:line="240" w:lineRule="auto"/>
              <w:ind w:left="648"/>
              <w:rPr>
                <w:rFonts w:asciiTheme="minorHAnsi" w:hAnsiTheme="minorHAnsi" w:cstheme="minorHAnsi"/>
                <w:color w:val="auto"/>
                <w:sz w:val="22"/>
                <w:szCs w:val="22"/>
                <w:lang w:val="lt-LT"/>
              </w:rPr>
            </w:pPr>
            <w:r w:rsidRPr="00881BF9">
              <w:rPr>
                <w:rFonts w:asciiTheme="minorHAnsi" w:hAnsiTheme="minorHAnsi" w:cstheme="minorHAnsi"/>
                <w:color w:val="auto"/>
                <w:sz w:val="22"/>
                <w:szCs w:val="22"/>
                <w:lang w:val="lt-LT"/>
              </w:rPr>
              <w:t>Priima programinę įrangą diegimui į gamybinę aplinką;</w:t>
            </w:r>
          </w:p>
          <w:p w14:paraId="411C89E8" w14:textId="4F36AD21" w:rsidR="00E618CE" w:rsidRPr="00881BF9" w:rsidRDefault="00E618CE" w:rsidP="00AF0807">
            <w:pPr>
              <w:pStyle w:val="Lentekstasarial"/>
              <w:numPr>
                <w:ilvl w:val="0"/>
                <w:numId w:val="15"/>
              </w:numPr>
              <w:spacing w:before="0" w:after="0" w:line="240" w:lineRule="auto"/>
              <w:ind w:left="648"/>
              <w:rPr>
                <w:rFonts w:asciiTheme="minorHAnsi" w:hAnsiTheme="minorHAnsi" w:cstheme="minorHAnsi"/>
                <w:color w:val="auto"/>
                <w:sz w:val="22"/>
                <w:szCs w:val="22"/>
                <w:lang w:val="lt-LT"/>
              </w:rPr>
            </w:pPr>
            <w:r w:rsidRPr="00881BF9">
              <w:rPr>
                <w:rFonts w:asciiTheme="minorHAnsi" w:hAnsiTheme="minorHAnsi" w:cstheme="minorHAnsi"/>
                <w:color w:val="auto"/>
                <w:sz w:val="22"/>
                <w:szCs w:val="22"/>
                <w:lang w:val="lt-LT"/>
              </w:rPr>
              <w:t>Tvirtina etapo rezultatus.</w:t>
            </w:r>
          </w:p>
        </w:tc>
        <w:tc>
          <w:tcPr>
            <w:tcW w:w="1779" w:type="pct"/>
          </w:tcPr>
          <w:p w14:paraId="66FA3E7C" w14:textId="295AA7EB" w:rsidR="00E618CE" w:rsidRPr="00881BF9" w:rsidRDefault="00E618CE" w:rsidP="00AF0807">
            <w:pPr>
              <w:pStyle w:val="Lentekstasarial"/>
              <w:numPr>
                <w:ilvl w:val="0"/>
                <w:numId w:val="15"/>
              </w:numPr>
              <w:spacing w:before="0" w:after="0" w:line="240" w:lineRule="auto"/>
              <w:rPr>
                <w:rFonts w:asciiTheme="minorHAnsi" w:hAnsiTheme="minorHAnsi" w:cstheme="minorHAnsi"/>
                <w:color w:val="auto"/>
                <w:sz w:val="22"/>
                <w:szCs w:val="22"/>
                <w:lang w:val="lt-LT"/>
              </w:rPr>
            </w:pPr>
            <w:r w:rsidRPr="00881BF9">
              <w:rPr>
                <w:rFonts w:asciiTheme="minorHAnsi" w:hAnsiTheme="minorHAnsi" w:cstheme="minorHAnsi"/>
                <w:b/>
                <w:color w:val="auto"/>
                <w:sz w:val="22"/>
                <w:szCs w:val="22"/>
                <w:lang w:val="lt-LT"/>
              </w:rPr>
              <w:t>Testavimo planas</w:t>
            </w:r>
            <w:r w:rsidRPr="00881BF9">
              <w:rPr>
                <w:rFonts w:asciiTheme="minorHAnsi" w:hAnsiTheme="minorHAnsi" w:cstheme="minorHAnsi"/>
                <w:color w:val="auto"/>
                <w:sz w:val="22"/>
                <w:szCs w:val="22"/>
                <w:lang w:val="lt-LT"/>
              </w:rPr>
              <w:t>.</w:t>
            </w:r>
          </w:p>
          <w:p w14:paraId="293C1093" w14:textId="2DCD3CAE" w:rsidR="00E618CE" w:rsidRPr="00881BF9" w:rsidRDefault="00E618CE" w:rsidP="00AF0807">
            <w:pPr>
              <w:pStyle w:val="Lentekstasarial"/>
              <w:numPr>
                <w:ilvl w:val="0"/>
                <w:numId w:val="15"/>
              </w:numPr>
              <w:spacing w:before="0" w:after="0" w:line="240" w:lineRule="auto"/>
              <w:rPr>
                <w:rFonts w:asciiTheme="minorHAnsi" w:hAnsiTheme="minorHAnsi" w:cstheme="minorHAnsi"/>
                <w:bCs/>
                <w:color w:val="auto"/>
                <w:sz w:val="22"/>
                <w:szCs w:val="22"/>
                <w:lang w:val="lt-LT"/>
              </w:rPr>
            </w:pPr>
            <w:r w:rsidRPr="00881BF9">
              <w:rPr>
                <w:rFonts w:asciiTheme="minorHAnsi" w:hAnsiTheme="minorHAnsi" w:cstheme="minorHAnsi"/>
                <w:b/>
                <w:color w:val="auto"/>
                <w:sz w:val="22"/>
                <w:szCs w:val="22"/>
                <w:lang w:val="lt-LT"/>
              </w:rPr>
              <w:t>Našumo testavimo ataskaita</w:t>
            </w:r>
            <w:r w:rsidRPr="00881BF9">
              <w:rPr>
                <w:rFonts w:asciiTheme="minorHAnsi" w:hAnsiTheme="minorHAnsi" w:cstheme="minorHAnsi"/>
                <w:bCs/>
                <w:color w:val="auto"/>
                <w:sz w:val="22"/>
                <w:szCs w:val="22"/>
                <w:lang w:val="lt-LT"/>
              </w:rPr>
              <w:t>.</w:t>
            </w:r>
          </w:p>
          <w:p w14:paraId="48B3B0A4" w14:textId="09909E06" w:rsidR="00E618CE" w:rsidRPr="00881BF9" w:rsidRDefault="00E618CE" w:rsidP="00AF0807">
            <w:pPr>
              <w:pStyle w:val="Lentekstasarial"/>
              <w:numPr>
                <w:ilvl w:val="0"/>
                <w:numId w:val="15"/>
              </w:numPr>
              <w:spacing w:before="0" w:after="0" w:line="240" w:lineRule="auto"/>
              <w:rPr>
                <w:rFonts w:asciiTheme="minorHAnsi" w:hAnsiTheme="minorHAnsi" w:cstheme="minorHAnsi"/>
                <w:color w:val="auto"/>
                <w:sz w:val="22"/>
                <w:szCs w:val="22"/>
                <w:lang w:val="lt-LT"/>
              </w:rPr>
            </w:pPr>
            <w:r w:rsidRPr="00881BF9">
              <w:rPr>
                <w:rFonts w:asciiTheme="minorHAnsi" w:hAnsiTheme="minorHAnsi" w:cstheme="minorHAnsi"/>
                <w:b/>
                <w:color w:val="auto"/>
                <w:sz w:val="22"/>
                <w:szCs w:val="22"/>
                <w:lang w:val="lt-LT"/>
              </w:rPr>
              <w:t>Priėmimo testavimo ataskaita</w:t>
            </w:r>
            <w:r w:rsidRPr="00881BF9">
              <w:rPr>
                <w:rFonts w:asciiTheme="minorHAnsi" w:hAnsiTheme="minorHAnsi" w:cstheme="minorHAnsi"/>
                <w:bCs/>
                <w:color w:val="auto"/>
                <w:sz w:val="22"/>
                <w:szCs w:val="22"/>
                <w:lang w:val="lt-LT"/>
              </w:rPr>
              <w:t>.</w:t>
            </w:r>
          </w:p>
          <w:p w14:paraId="308C53E7" w14:textId="4F68F29A" w:rsidR="00E618CE" w:rsidRPr="00881BF9" w:rsidRDefault="00E618CE" w:rsidP="00AF0807">
            <w:pPr>
              <w:pStyle w:val="Lentekstasarial"/>
              <w:numPr>
                <w:ilvl w:val="0"/>
                <w:numId w:val="15"/>
              </w:numPr>
              <w:spacing w:before="0" w:after="0" w:line="240" w:lineRule="auto"/>
              <w:rPr>
                <w:rFonts w:asciiTheme="minorHAnsi" w:hAnsiTheme="minorHAnsi" w:cstheme="minorHAnsi"/>
                <w:bCs/>
                <w:color w:val="auto"/>
                <w:sz w:val="22"/>
                <w:szCs w:val="22"/>
                <w:lang w:val="lt-LT"/>
              </w:rPr>
            </w:pPr>
            <w:r w:rsidRPr="00881BF9">
              <w:rPr>
                <w:rFonts w:asciiTheme="minorHAnsi" w:hAnsiTheme="minorHAnsi" w:cstheme="minorHAnsi"/>
                <w:b/>
                <w:color w:val="auto"/>
                <w:sz w:val="22"/>
                <w:szCs w:val="22"/>
                <w:lang w:val="lt-LT"/>
              </w:rPr>
              <w:t>Sėkmingai atliktas priėmimo testavimas</w:t>
            </w:r>
            <w:r w:rsidRPr="00881BF9">
              <w:rPr>
                <w:rFonts w:asciiTheme="minorHAnsi" w:hAnsiTheme="minorHAnsi" w:cstheme="minorHAnsi"/>
                <w:bCs/>
                <w:color w:val="auto"/>
                <w:sz w:val="22"/>
                <w:szCs w:val="22"/>
                <w:lang w:val="lt-LT"/>
              </w:rPr>
              <w:t>.</w:t>
            </w:r>
          </w:p>
          <w:p w14:paraId="7EE369DC" w14:textId="49D4937C" w:rsidR="00E618CE" w:rsidRPr="00881BF9" w:rsidRDefault="00E618CE" w:rsidP="00AF0807">
            <w:pPr>
              <w:pStyle w:val="Sraopastraipa"/>
              <w:numPr>
                <w:ilvl w:val="0"/>
                <w:numId w:val="15"/>
              </w:numPr>
              <w:rPr>
                <w:rFonts w:cstheme="minorHAnsi"/>
                <w:sz w:val="22"/>
              </w:rPr>
            </w:pPr>
            <w:r w:rsidRPr="00881BF9">
              <w:rPr>
                <w:rFonts w:cstheme="minorHAnsi"/>
                <w:b/>
                <w:sz w:val="22"/>
              </w:rPr>
              <w:t>Diegimui į gamybinę aplinką parengta VRKIS.</w:t>
            </w:r>
          </w:p>
        </w:tc>
        <w:tc>
          <w:tcPr>
            <w:tcW w:w="681" w:type="pct"/>
          </w:tcPr>
          <w:p w14:paraId="7561224B" w14:textId="6FD2DEFE" w:rsidR="00E618CE" w:rsidRPr="00881BF9" w:rsidRDefault="0092782F">
            <w:pPr>
              <w:rPr>
                <w:rFonts w:cstheme="minorHAnsi"/>
                <w:sz w:val="22"/>
              </w:rPr>
            </w:pPr>
            <w:r w:rsidRPr="00881BF9">
              <w:rPr>
                <w:rFonts w:eastAsia="Times New Roman" w:cstheme="minorHAnsi"/>
                <w:sz w:val="22"/>
                <w:lang w:eastAsia="lt-LT"/>
              </w:rPr>
              <w:t>Projekto reglamente numatytais terminais.</w:t>
            </w:r>
          </w:p>
        </w:tc>
      </w:tr>
      <w:tr w:rsidR="00630401" w:rsidRPr="00881BF9" w14:paraId="47EF018E" w14:textId="77777777" w:rsidTr="00630401">
        <w:tc>
          <w:tcPr>
            <w:tcW w:w="5000" w:type="pct"/>
            <w:gridSpan w:val="5"/>
          </w:tcPr>
          <w:p w14:paraId="2B1E63FF" w14:textId="6B5C42EE" w:rsidR="00630401" w:rsidRPr="00D5282C" w:rsidRDefault="008D27CE">
            <w:pPr>
              <w:rPr>
                <w:rFonts w:eastAsia="Times New Roman" w:cstheme="minorHAnsi"/>
                <w:b/>
                <w:bCs/>
                <w:sz w:val="22"/>
                <w:lang w:eastAsia="lt-LT"/>
              </w:rPr>
            </w:pPr>
            <w:r>
              <w:rPr>
                <w:rFonts w:eastAsia="Times New Roman" w:cstheme="minorHAnsi"/>
                <w:b/>
                <w:bCs/>
                <w:sz w:val="22"/>
                <w:lang w:eastAsia="lt-LT"/>
              </w:rPr>
              <w:t xml:space="preserve">Etapai vykdomi </w:t>
            </w:r>
            <w:r w:rsidR="00D5282C">
              <w:rPr>
                <w:rFonts w:eastAsia="Times New Roman" w:cstheme="minorHAnsi"/>
                <w:b/>
                <w:bCs/>
                <w:sz w:val="22"/>
                <w:lang w:eastAsia="lt-LT"/>
              </w:rPr>
              <w:t>prieš pradedant modernizuotos VRKIS eksploataciją.</w:t>
            </w:r>
          </w:p>
        </w:tc>
      </w:tr>
      <w:tr w:rsidR="00881BF9" w:rsidRPr="00881BF9" w14:paraId="07AA0FFD" w14:textId="77777777" w:rsidTr="2AE065F7">
        <w:tc>
          <w:tcPr>
            <w:tcW w:w="189" w:type="pct"/>
          </w:tcPr>
          <w:p w14:paraId="3890A40F" w14:textId="5F3BE5CF" w:rsidR="00E618CE" w:rsidRPr="00881BF9" w:rsidRDefault="00E618CE">
            <w:pPr>
              <w:pStyle w:val="Sraopastraipa"/>
              <w:ind w:left="0"/>
              <w:rPr>
                <w:rFonts w:cstheme="minorHAnsi"/>
                <w:sz w:val="22"/>
              </w:rPr>
            </w:pPr>
            <w:r w:rsidRPr="00881BF9">
              <w:rPr>
                <w:rFonts w:cstheme="minorHAnsi"/>
                <w:sz w:val="22"/>
              </w:rPr>
              <w:t>6.</w:t>
            </w:r>
          </w:p>
        </w:tc>
        <w:tc>
          <w:tcPr>
            <w:tcW w:w="525" w:type="pct"/>
          </w:tcPr>
          <w:p w14:paraId="7F8E4CD3" w14:textId="77777777" w:rsidR="00E618CE" w:rsidRPr="00881BF9" w:rsidRDefault="00E618CE">
            <w:pPr>
              <w:rPr>
                <w:rFonts w:cstheme="minorHAnsi"/>
                <w:sz w:val="22"/>
              </w:rPr>
            </w:pPr>
            <w:r w:rsidRPr="00881BF9">
              <w:rPr>
                <w:rFonts w:cstheme="minorHAnsi"/>
                <w:sz w:val="22"/>
              </w:rPr>
              <w:t>Diegimas gamybinėje aplinkoje</w:t>
            </w:r>
          </w:p>
          <w:p w14:paraId="1FF2AA38" w14:textId="3A07B73A" w:rsidR="00E618CE" w:rsidRPr="00881BF9" w:rsidRDefault="00E618CE">
            <w:pPr>
              <w:rPr>
                <w:rFonts w:cstheme="minorHAnsi"/>
                <w:sz w:val="22"/>
              </w:rPr>
            </w:pPr>
          </w:p>
        </w:tc>
        <w:tc>
          <w:tcPr>
            <w:tcW w:w="1826" w:type="pct"/>
          </w:tcPr>
          <w:p w14:paraId="56D3EF1F" w14:textId="77777777" w:rsidR="00E618CE" w:rsidRPr="00881BF9" w:rsidRDefault="00E618CE">
            <w:pPr>
              <w:pStyle w:val="Lentekstasarial"/>
              <w:spacing w:before="0" w:after="0" w:line="240" w:lineRule="auto"/>
              <w:rPr>
                <w:rFonts w:asciiTheme="minorHAnsi" w:hAnsiTheme="minorHAnsi" w:cstheme="minorHAnsi"/>
                <w:color w:val="auto"/>
                <w:sz w:val="22"/>
                <w:szCs w:val="22"/>
                <w:lang w:val="lt-LT"/>
              </w:rPr>
            </w:pPr>
            <w:r w:rsidRPr="00881BF9">
              <w:rPr>
                <w:rFonts w:asciiTheme="minorHAnsi" w:hAnsiTheme="minorHAnsi" w:cstheme="minorHAnsi"/>
                <w:color w:val="auto"/>
                <w:sz w:val="22"/>
                <w:szCs w:val="22"/>
                <w:lang w:val="lt-LT"/>
              </w:rPr>
              <w:t>Diegėjas:</w:t>
            </w:r>
          </w:p>
          <w:p w14:paraId="1B895ACC" w14:textId="6F73C8E6" w:rsidR="00E618CE" w:rsidRPr="00881BF9" w:rsidRDefault="00E618CE" w:rsidP="00AF0807">
            <w:pPr>
              <w:pStyle w:val="Lentekstasarial"/>
              <w:numPr>
                <w:ilvl w:val="0"/>
                <w:numId w:val="15"/>
              </w:numPr>
              <w:spacing w:before="0" w:after="0" w:line="240" w:lineRule="auto"/>
              <w:ind w:left="648"/>
              <w:rPr>
                <w:rFonts w:asciiTheme="minorHAnsi" w:hAnsiTheme="minorHAnsi" w:cstheme="minorHAnsi"/>
                <w:color w:val="auto"/>
                <w:sz w:val="22"/>
                <w:szCs w:val="22"/>
                <w:lang w:val="lt-LT"/>
              </w:rPr>
            </w:pPr>
            <w:r w:rsidRPr="00881BF9">
              <w:rPr>
                <w:rFonts w:asciiTheme="minorHAnsi" w:hAnsiTheme="minorHAnsi" w:cstheme="minorHAnsi"/>
                <w:color w:val="auto"/>
                <w:sz w:val="22"/>
                <w:szCs w:val="22"/>
                <w:lang w:val="lt-LT"/>
              </w:rPr>
              <w:t>Parengia programinę įrangą tinkamą įdiegimui Perkančiosios organizacijos gamybinėje aplinkoje;</w:t>
            </w:r>
          </w:p>
          <w:p w14:paraId="7F6CF21D" w14:textId="77777777" w:rsidR="00E618CE" w:rsidRPr="00881BF9" w:rsidRDefault="00E618CE" w:rsidP="00AF0807">
            <w:pPr>
              <w:pStyle w:val="Lentekstasarial"/>
              <w:numPr>
                <w:ilvl w:val="0"/>
                <w:numId w:val="15"/>
              </w:numPr>
              <w:spacing w:before="0" w:after="0" w:line="240" w:lineRule="auto"/>
              <w:ind w:left="648"/>
              <w:rPr>
                <w:rFonts w:asciiTheme="minorHAnsi" w:hAnsiTheme="minorHAnsi" w:cstheme="minorHAnsi"/>
                <w:color w:val="auto"/>
                <w:sz w:val="22"/>
                <w:szCs w:val="22"/>
                <w:lang w:val="lt-LT"/>
              </w:rPr>
            </w:pPr>
            <w:r w:rsidRPr="00881BF9">
              <w:rPr>
                <w:rFonts w:asciiTheme="minorHAnsi" w:hAnsiTheme="minorHAnsi" w:cstheme="minorHAnsi"/>
                <w:color w:val="auto"/>
                <w:sz w:val="22"/>
                <w:szCs w:val="22"/>
                <w:lang w:val="lt-LT"/>
              </w:rPr>
              <w:t>Parengia Diegimo planą;</w:t>
            </w:r>
          </w:p>
          <w:p w14:paraId="1191309C" w14:textId="77777777" w:rsidR="00E618CE" w:rsidRPr="00881BF9" w:rsidRDefault="00E618CE" w:rsidP="00AF0807">
            <w:pPr>
              <w:pStyle w:val="Lentekstasarial"/>
              <w:numPr>
                <w:ilvl w:val="0"/>
                <w:numId w:val="15"/>
              </w:numPr>
              <w:spacing w:before="0" w:after="0" w:line="240" w:lineRule="auto"/>
              <w:ind w:left="648"/>
              <w:rPr>
                <w:rFonts w:asciiTheme="minorHAnsi" w:hAnsiTheme="minorHAnsi" w:cstheme="minorHAnsi"/>
                <w:color w:val="auto"/>
                <w:sz w:val="22"/>
                <w:szCs w:val="22"/>
                <w:lang w:val="lt-LT"/>
              </w:rPr>
            </w:pPr>
            <w:r w:rsidRPr="00881BF9">
              <w:rPr>
                <w:rFonts w:asciiTheme="minorHAnsi" w:hAnsiTheme="minorHAnsi" w:cstheme="minorHAnsi"/>
                <w:color w:val="auto"/>
                <w:sz w:val="22"/>
                <w:szCs w:val="22"/>
                <w:lang w:val="lt-LT"/>
              </w:rPr>
              <w:t>Atlieka sukurtos programinės įrangos įdiegimą gamybinėje aplinkoje.</w:t>
            </w:r>
          </w:p>
          <w:p w14:paraId="0A027DB5" w14:textId="77777777" w:rsidR="00E618CE" w:rsidRPr="00881BF9" w:rsidRDefault="00E618CE" w:rsidP="00AF0807">
            <w:pPr>
              <w:pStyle w:val="Lentekstasarial"/>
              <w:numPr>
                <w:ilvl w:val="0"/>
                <w:numId w:val="15"/>
              </w:numPr>
              <w:spacing w:before="0" w:after="0" w:line="240" w:lineRule="auto"/>
              <w:ind w:left="648"/>
              <w:rPr>
                <w:rFonts w:asciiTheme="minorHAnsi" w:hAnsiTheme="minorHAnsi" w:cstheme="minorHAnsi"/>
                <w:color w:val="auto"/>
                <w:sz w:val="22"/>
                <w:szCs w:val="22"/>
                <w:lang w:val="lt-LT"/>
              </w:rPr>
            </w:pPr>
            <w:r w:rsidRPr="00881BF9">
              <w:rPr>
                <w:rFonts w:asciiTheme="minorHAnsi" w:hAnsiTheme="minorHAnsi" w:cstheme="minorHAnsi"/>
                <w:color w:val="auto"/>
                <w:sz w:val="22"/>
                <w:szCs w:val="22"/>
                <w:lang w:val="lt-LT"/>
              </w:rPr>
              <w:t>Parengia Diegimo ataskaitą.</w:t>
            </w:r>
          </w:p>
          <w:p w14:paraId="1C9D429A" w14:textId="77777777" w:rsidR="00E618CE" w:rsidRPr="00881BF9" w:rsidRDefault="00E618CE">
            <w:pPr>
              <w:pStyle w:val="Lentekstasarial"/>
              <w:spacing w:before="0" w:after="0" w:line="240" w:lineRule="auto"/>
              <w:rPr>
                <w:rFonts w:asciiTheme="minorHAnsi" w:hAnsiTheme="minorHAnsi" w:cstheme="minorHAnsi"/>
                <w:color w:val="auto"/>
                <w:sz w:val="22"/>
                <w:szCs w:val="22"/>
                <w:lang w:val="lt-LT"/>
              </w:rPr>
            </w:pPr>
            <w:r w:rsidRPr="00881BF9">
              <w:rPr>
                <w:rFonts w:asciiTheme="minorHAnsi" w:hAnsiTheme="minorHAnsi" w:cstheme="minorHAnsi"/>
                <w:color w:val="auto"/>
                <w:sz w:val="22"/>
                <w:szCs w:val="22"/>
                <w:lang w:val="lt-LT"/>
              </w:rPr>
              <w:t>Perkančioji organizacija:</w:t>
            </w:r>
          </w:p>
          <w:p w14:paraId="1BE0458C" w14:textId="77777777" w:rsidR="00E618CE" w:rsidRPr="00881BF9" w:rsidRDefault="00E618CE" w:rsidP="00AF0807">
            <w:pPr>
              <w:pStyle w:val="Lentekstasarial"/>
              <w:numPr>
                <w:ilvl w:val="0"/>
                <w:numId w:val="15"/>
              </w:numPr>
              <w:spacing w:before="0" w:after="0" w:line="240" w:lineRule="auto"/>
              <w:ind w:left="648"/>
              <w:rPr>
                <w:rFonts w:asciiTheme="minorHAnsi" w:hAnsiTheme="minorHAnsi" w:cstheme="minorHAnsi"/>
                <w:color w:val="auto"/>
                <w:sz w:val="22"/>
                <w:szCs w:val="22"/>
                <w:lang w:val="lt-LT"/>
              </w:rPr>
            </w:pPr>
            <w:r w:rsidRPr="00881BF9">
              <w:rPr>
                <w:rFonts w:asciiTheme="minorHAnsi" w:hAnsiTheme="minorHAnsi" w:cstheme="minorHAnsi"/>
                <w:color w:val="auto"/>
                <w:sz w:val="22"/>
                <w:szCs w:val="22"/>
                <w:lang w:val="lt-LT"/>
              </w:rPr>
              <w:t>Suteikia reikalingą informaciją;</w:t>
            </w:r>
          </w:p>
          <w:p w14:paraId="123D7F40" w14:textId="77777777" w:rsidR="00E618CE" w:rsidRPr="00881BF9" w:rsidRDefault="00E618CE" w:rsidP="00AF0807">
            <w:pPr>
              <w:pStyle w:val="Lentekstasarial"/>
              <w:numPr>
                <w:ilvl w:val="0"/>
                <w:numId w:val="15"/>
              </w:numPr>
              <w:spacing w:before="0" w:after="0" w:line="240" w:lineRule="auto"/>
              <w:ind w:left="648"/>
              <w:rPr>
                <w:rFonts w:asciiTheme="minorHAnsi" w:hAnsiTheme="minorHAnsi" w:cstheme="minorHAnsi"/>
                <w:color w:val="auto"/>
                <w:sz w:val="22"/>
                <w:szCs w:val="22"/>
                <w:lang w:val="lt-LT"/>
              </w:rPr>
            </w:pPr>
            <w:r w:rsidRPr="00881BF9">
              <w:rPr>
                <w:rFonts w:asciiTheme="minorHAnsi" w:hAnsiTheme="minorHAnsi" w:cstheme="minorHAnsi"/>
                <w:color w:val="auto"/>
                <w:sz w:val="22"/>
                <w:szCs w:val="22"/>
                <w:lang w:val="lt-LT"/>
              </w:rPr>
              <w:t>Organizuoja gamybinės aplinkos paruošimą;</w:t>
            </w:r>
          </w:p>
          <w:p w14:paraId="58FC079A" w14:textId="5C477870" w:rsidR="00E618CE" w:rsidRPr="00881BF9" w:rsidRDefault="00E618CE" w:rsidP="00AF0807">
            <w:pPr>
              <w:pStyle w:val="Lentekstasarial"/>
              <w:numPr>
                <w:ilvl w:val="0"/>
                <w:numId w:val="15"/>
              </w:numPr>
              <w:spacing w:before="0" w:after="0" w:line="240" w:lineRule="auto"/>
              <w:ind w:left="648"/>
              <w:rPr>
                <w:rFonts w:asciiTheme="minorHAnsi" w:hAnsiTheme="minorHAnsi" w:cstheme="minorHAnsi"/>
                <w:color w:val="auto"/>
                <w:sz w:val="22"/>
                <w:szCs w:val="22"/>
                <w:lang w:val="lt-LT"/>
              </w:rPr>
            </w:pPr>
            <w:r w:rsidRPr="00881BF9">
              <w:rPr>
                <w:rFonts w:asciiTheme="minorHAnsi" w:hAnsiTheme="minorHAnsi" w:cstheme="minorHAnsi"/>
                <w:color w:val="auto"/>
                <w:sz w:val="22"/>
                <w:szCs w:val="22"/>
                <w:lang w:val="lt-LT"/>
              </w:rPr>
              <w:t>Teikia pastabas ir rekomendacijas;</w:t>
            </w:r>
          </w:p>
          <w:p w14:paraId="3B78E6DC" w14:textId="536B5DD8" w:rsidR="00E618CE" w:rsidRPr="00881BF9" w:rsidRDefault="00E618CE" w:rsidP="00AF0807">
            <w:pPr>
              <w:pStyle w:val="Lentekstasarial"/>
              <w:numPr>
                <w:ilvl w:val="0"/>
                <w:numId w:val="15"/>
              </w:numPr>
              <w:spacing w:before="0" w:after="0" w:line="240" w:lineRule="auto"/>
              <w:ind w:left="648"/>
              <w:rPr>
                <w:rFonts w:asciiTheme="minorHAnsi" w:hAnsiTheme="minorHAnsi" w:cstheme="minorHAnsi"/>
                <w:color w:val="auto"/>
                <w:sz w:val="22"/>
                <w:szCs w:val="22"/>
                <w:lang w:val="lt-LT"/>
              </w:rPr>
            </w:pPr>
            <w:r w:rsidRPr="00881BF9">
              <w:rPr>
                <w:rFonts w:asciiTheme="minorHAnsi" w:hAnsiTheme="minorHAnsi" w:cstheme="minorHAnsi"/>
                <w:color w:val="auto"/>
                <w:sz w:val="22"/>
                <w:szCs w:val="22"/>
                <w:lang w:val="lt-LT"/>
              </w:rPr>
              <w:t>Tvirtina etapo rezultatus.</w:t>
            </w:r>
          </w:p>
        </w:tc>
        <w:tc>
          <w:tcPr>
            <w:tcW w:w="1779" w:type="pct"/>
          </w:tcPr>
          <w:p w14:paraId="02F9389E" w14:textId="3FA247FA" w:rsidR="00E618CE" w:rsidRPr="00881BF9" w:rsidRDefault="00E618CE" w:rsidP="00AF0807">
            <w:pPr>
              <w:pStyle w:val="Lentekstasarial"/>
              <w:numPr>
                <w:ilvl w:val="0"/>
                <w:numId w:val="15"/>
              </w:numPr>
              <w:spacing w:before="0" w:after="0" w:line="240" w:lineRule="auto"/>
              <w:rPr>
                <w:rFonts w:asciiTheme="minorHAnsi" w:hAnsiTheme="minorHAnsi" w:cstheme="minorHAnsi"/>
                <w:bCs/>
                <w:color w:val="auto"/>
                <w:sz w:val="22"/>
                <w:szCs w:val="22"/>
                <w:lang w:val="lt-LT"/>
              </w:rPr>
            </w:pPr>
            <w:r w:rsidRPr="00881BF9">
              <w:rPr>
                <w:rFonts w:asciiTheme="minorHAnsi" w:hAnsiTheme="minorHAnsi" w:cstheme="minorHAnsi"/>
                <w:b/>
                <w:color w:val="auto"/>
                <w:sz w:val="22"/>
                <w:szCs w:val="22"/>
                <w:lang w:val="lt-LT"/>
              </w:rPr>
              <w:t>Diegimo planas</w:t>
            </w:r>
            <w:r w:rsidRPr="00881BF9">
              <w:rPr>
                <w:rFonts w:asciiTheme="minorHAnsi" w:hAnsiTheme="minorHAnsi" w:cstheme="minorHAnsi"/>
                <w:bCs/>
                <w:color w:val="auto"/>
                <w:sz w:val="22"/>
                <w:szCs w:val="22"/>
                <w:lang w:val="lt-LT"/>
              </w:rPr>
              <w:t>.</w:t>
            </w:r>
          </w:p>
          <w:p w14:paraId="7AB2AF26" w14:textId="09D311E2" w:rsidR="00E618CE" w:rsidRPr="00881BF9" w:rsidRDefault="00E618CE" w:rsidP="00AF0807">
            <w:pPr>
              <w:pStyle w:val="Lentekstasarial"/>
              <w:numPr>
                <w:ilvl w:val="0"/>
                <w:numId w:val="15"/>
              </w:numPr>
              <w:spacing w:before="0" w:after="0" w:line="240" w:lineRule="auto"/>
              <w:rPr>
                <w:rFonts w:asciiTheme="minorHAnsi" w:hAnsiTheme="minorHAnsi" w:cstheme="minorHAnsi"/>
                <w:bCs/>
                <w:color w:val="auto"/>
                <w:sz w:val="22"/>
                <w:szCs w:val="22"/>
                <w:lang w:val="lt-LT"/>
              </w:rPr>
            </w:pPr>
            <w:r w:rsidRPr="00881BF9">
              <w:rPr>
                <w:rFonts w:asciiTheme="minorHAnsi" w:hAnsiTheme="minorHAnsi" w:cstheme="minorHAnsi"/>
                <w:b/>
                <w:color w:val="auto"/>
                <w:sz w:val="22"/>
                <w:szCs w:val="22"/>
                <w:lang w:val="lt-LT"/>
              </w:rPr>
              <w:t>Diegimo ataskaita.</w:t>
            </w:r>
            <w:r w:rsidRPr="00881BF9">
              <w:rPr>
                <w:rFonts w:asciiTheme="minorHAnsi" w:hAnsiTheme="minorHAnsi" w:cstheme="minorHAnsi"/>
                <w:bCs/>
                <w:color w:val="auto"/>
                <w:sz w:val="22"/>
                <w:szCs w:val="22"/>
                <w:lang w:val="lt-LT"/>
              </w:rPr>
              <w:t xml:space="preserve"> </w:t>
            </w:r>
          </w:p>
          <w:p w14:paraId="283D4876" w14:textId="3520BDB6" w:rsidR="00E618CE" w:rsidRPr="00881BF9" w:rsidRDefault="00E618CE" w:rsidP="00AF0807">
            <w:pPr>
              <w:pStyle w:val="Sraopastraipa"/>
              <w:numPr>
                <w:ilvl w:val="0"/>
                <w:numId w:val="15"/>
              </w:numPr>
              <w:rPr>
                <w:rFonts w:cstheme="minorHAnsi"/>
                <w:sz w:val="22"/>
              </w:rPr>
            </w:pPr>
            <w:r w:rsidRPr="00881BF9">
              <w:rPr>
                <w:rFonts w:cstheme="minorHAnsi"/>
                <w:b/>
                <w:sz w:val="22"/>
              </w:rPr>
              <w:t>Sukurta programinė įranga įdiegta Perkančiosios organizacijos gamybinėje aplinkoje</w:t>
            </w:r>
            <w:r w:rsidRPr="00881BF9">
              <w:rPr>
                <w:rFonts w:cstheme="minorHAnsi"/>
                <w:sz w:val="22"/>
              </w:rPr>
              <w:t>.</w:t>
            </w:r>
          </w:p>
        </w:tc>
        <w:tc>
          <w:tcPr>
            <w:tcW w:w="681" w:type="pct"/>
          </w:tcPr>
          <w:p w14:paraId="521195BB" w14:textId="16AA5A16" w:rsidR="00E618CE" w:rsidRPr="00881BF9" w:rsidRDefault="0092782F">
            <w:pPr>
              <w:rPr>
                <w:rFonts w:cstheme="minorHAnsi"/>
                <w:sz w:val="22"/>
              </w:rPr>
            </w:pPr>
            <w:r w:rsidRPr="00881BF9">
              <w:rPr>
                <w:rFonts w:eastAsia="Times New Roman" w:cstheme="minorHAnsi"/>
                <w:sz w:val="22"/>
                <w:lang w:eastAsia="lt-LT"/>
              </w:rPr>
              <w:t>Projekto reglamente numatytais terminais.</w:t>
            </w:r>
          </w:p>
        </w:tc>
      </w:tr>
      <w:tr w:rsidR="00881BF9" w:rsidRPr="00881BF9" w14:paraId="64FC77A3" w14:textId="77777777" w:rsidTr="2AE065F7">
        <w:tc>
          <w:tcPr>
            <w:tcW w:w="189" w:type="pct"/>
          </w:tcPr>
          <w:p w14:paraId="11AE5275" w14:textId="5AF00A99" w:rsidR="00E618CE" w:rsidRPr="00881BF9" w:rsidRDefault="00E618CE">
            <w:pPr>
              <w:pStyle w:val="Sraopastraipa"/>
              <w:ind w:left="0"/>
              <w:rPr>
                <w:rFonts w:cstheme="minorHAnsi"/>
                <w:sz w:val="22"/>
              </w:rPr>
            </w:pPr>
            <w:r w:rsidRPr="00881BF9">
              <w:rPr>
                <w:rFonts w:cstheme="minorHAnsi"/>
                <w:sz w:val="22"/>
              </w:rPr>
              <w:t>7.</w:t>
            </w:r>
          </w:p>
        </w:tc>
        <w:tc>
          <w:tcPr>
            <w:tcW w:w="525" w:type="pct"/>
          </w:tcPr>
          <w:p w14:paraId="73522758" w14:textId="77777777" w:rsidR="00E618CE" w:rsidRPr="00881BF9" w:rsidRDefault="00E618CE">
            <w:pPr>
              <w:rPr>
                <w:rFonts w:cstheme="minorHAnsi"/>
                <w:sz w:val="22"/>
              </w:rPr>
            </w:pPr>
            <w:r w:rsidRPr="00881BF9">
              <w:rPr>
                <w:rFonts w:cstheme="minorHAnsi"/>
                <w:sz w:val="22"/>
              </w:rPr>
              <w:t>Mokymai</w:t>
            </w:r>
          </w:p>
          <w:p w14:paraId="679E16D6" w14:textId="550CEC82" w:rsidR="00E618CE" w:rsidRPr="00881BF9" w:rsidRDefault="00E618CE">
            <w:pPr>
              <w:rPr>
                <w:rFonts w:cstheme="minorHAnsi"/>
                <w:sz w:val="22"/>
              </w:rPr>
            </w:pPr>
          </w:p>
        </w:tc>
        <w:tc>
          <w:tcPr>
            <w:tcW w:w="1826" w:type="pct"/>
          </w:tcPr>
          <w:p w14:paraId="1C0BAA14" w14:textId="77777777" w:rsidR="00E618CE" w:rsidRPr="00881BF9" w:rsidRDefault="00E618CE">
            <w:pPr>
              <w:pStyle w:val="Lentekstasarial"/>
              <w:spacing w:before="0" w:after="0" w:line="240" w:lineRule="auto"/>
              <w:rPr>
                <w:rFonts w:asciiTheme="minorHAnsi" w:hAnsiTheme="minorHAnsi" w:cstheme="minorHAnsi"/>
                <w:color w:val="auto"/>
                <w:sz w:val="22"/>
                <w:szCs w:val="22"/>
                <w:lang w:val="lt-LT"/>
              </w:rPr>
            </w:pPr>
            <w:r w:rsidRPr="00881BF9">
              <w:rPr>
                <w:rFonts w:asciiTheme="minorHAnsi" w:hAnsiTheme="minorHAnsi" w:cstheme="minorHAnsi"/>
                <w:color w:val="auto"/>
                <w:sz w:val="22"/>
                <w:szCs w:val="22"/>
                <w:lang w:val="lt-LT"/>
              </w:rPr>
              <w:t>Diegėjas atlieka šiuos darbus:</w:t>
            </w:r>
          </w:p>
          <w:p w14:paraId="06888DD9" w14:textId="77777777" w:rsidR="00E618CE" w:rsidRPr="00881BF9" w:rsidRDefault="00E618CE" w:rsidP="00AF0807">
            <w:pPr>
              <w:pStyle w:val="Lentekstasarial"/>
              <w:numPr>
                <w:ilvl w:val="0"/>
                <w:numId w:val="15"/>
              </w:numPr>
              <w:spacing w:before="0" w:after="0" w:line="240" w:lineRule="auto"/>
              <w:ind w:left="648"/>
              <w:rPr>
                <w:rFonts w:asciiTheme="minorHAnsi" w:hAnsiTheme="minorHAnsi" w:cstheme="minorHAnsi"/>
                <w:color w:val="auto"/>
                <w:sz w:val="22"/>
                <w:szCs w:val="22"/>
                <w:lang w:val="lt-LT"/>
              </w:rPr>
            </w:pPr>
            <w:r w:rsidRPr="00881BF9">
              <w:rPr>
                <w:rFonts w:asciiTheme="minorHAnsi" w:hAnsiTheme="minorHAnsi" w:cstheme="minorHAnsi"/>
                <w:color w:val="auto"/>
                <w:sz w:val="22"/>
                <w:szCs w:val="22"/>
                <w:lang w:val="lt-LT"/>
              </w:rPr>
              <w:t>Parengia mokymų planą;</w:t>
            </w:r>
          </w:p>
          <w:p w14:paraId="3FB6635F" w14:textId="77777777" w:rsidR="00E618CE" w:rsidRPr="00881BF9" w:rsidRDefault="00E618CE" w:rsidP="00AF0807">
            <w:pPr>
              <w:pStyle w:val="Lentekstasarial"/>
              <w:numPr>
                <w:ilvl w:val="0"/>
                <w:numId w:val="15"/>
              </w:numPr>
              <w:spacing w:before="0" w:after="0" w:line="240" w:lineRule="auto"/>
              <w:ind w:left="648"/>
              <w:rPr>
                <w:rFonts w:asciiTheme="minorHAnsi" w:hAnsiTheme="minorHAnsi" w:cstheme="minorHAnsi"/>
                <w:color w:val="auto"/>
                <w:sz w:val="22"/>
                <w:szCs w:val="22"/>
                <w:lang w:val="lt-LT"/>
              </w:rPr>
            </w:pPr>
            <w:r w:rsidRPr="00881BF9">
              <w:rPr>
                <w:rFonts w:asciiTheme="minorHAnsi" w:hAnsiTheme="minorHAnsi" w:cstheme="minorHAnsi"/>
                <w:color w:val="auto"/>
                <w:sz w:val="22"/>
                <w:szCs w:val="22"/>
                <w:lang w:val="lt-LT"/>
              </w:rPr>
              <w:t>Parengia administratorių ir naudotojų vadovus;</w:t>
            </w:r>
          </w:p>
          <w:p w14:paraId="530F0D6D" w14:textId="77777777" w:rsidR="00E618CE" w:rsidRPr="00881BF9" w:rsidRDefault="00E618CE" w:rsidP="00AF0807">
            <w:pPr>
              <w:pStyle w:val="Lentekstasarial"/>
              <w:numPr>
                <w:ilvl w:val="0"/>
                <w:numId w:val="15"/>
              </w:numPr>
              <w:spacing w:before="0" w:after="0" w:line="240" w:lineRule="auto"/>
              <w:ind w:left="648"/>
              <w:rPr>
                <w:rFonts w:asciiTheme="minorHAnsi" w:hAnsiTheme="minorHAnsi" w:cstheme="minorHAnsi"/>
                <w:color w:val="auto"/>
                <w:sz w:val="22"/>
                <w:szCs w:val="22"/>
                <w:lang w:val="lt-LT"/>
              </w:rPr>
            </w:pPr>
            <w:r w:rsidRPr="00881BF9">
              <w:rPr>
                <w:rFonts w:asciiTheme="minorHAnsi" w:hAnsiTheme="minorHAnsi" w:cstheme="minorHAnsi"/>
                <w:color w:val="auto"/>
                <w:sz w:val="22"/>
                <w:szCs w:val="22"/>
                <w:lang w:val="lt-LT"/>
              </w:rPr>
              <w:t>Parengia mokymų medžiagą ir kitas reikalingas priemones;</w:t>
            </w:r>
          </w:p>
          <w:p w14:paraId="0382E73E" w14:textId="77777777" w:rsidR="00E618CE" w:rsidRPr="00881BF9" w:rsidRDefault="00E618CE" w:rsidP="00AF0807">
            <w:pPr>
              <w:pStyle w:val="Lentekstasarial"/>
              <w:numPr>
                <w:ilvl w:val="0"/>
                <w:numId w:val="15"/>
              </w:numPr>
              <w:spacing w:before="0" w:after="0" w:line="240" w:lineRule="auto"/>
              <w:ind w:left="648"/>
              <w:rPr>
                <w:rFonts w:asciiTheme="minorHAnsi" w:hAnsiTheme="minorHAnsi" w:cstheme="minorHAnsi"/>
                <w:color w:val="auto"/>
                <w:sz w:val="22"/>
                <w:szCs w:val="22"/>
                <w:lang w:val="lt-LT"/>
              </w:rPr>
            </w:pPr>
            <w:r w:rsidRPr="00881BF9">
              <w:rPr>
                <w:rFonts w:asciiTheme="minorHAnsi" w:hAnsiTheme="minorHAnsi" w:cstheme="minorHAnsi"/>
                <w:color w:val="auto"/>
                <w:sz w:val="22"/>
                <w:szCs w:val="22"/>
                <w:lang w:val="lt-LT"/>
              </w:rPr>
              <w:t>Vykdo mokymus.</w:t>
            </w:r>
          </w:p>
          <w:p w14:paraId="4FEDE46E" w14:textId="77777777" w:rsidR="00E618CE" w:rsidRPr="00881BF9" w:rsidRDefault="00E618CE">
            <w:pPr>
              <w:pStyle w:val="Lentekstasarial"/>
              <w:spacing w:before="0" w:after="0" w:line="240" w:lineRule="auto"/>
              <w:rPr>
                <w:rFonts w:asciiTheme="minorHAnsi" w:hAnsiTheme="minorHAnsi" w:cstheme="minorHAnsi"/>
                <w:color w:val="auto"/>
                <w:sz w:val="22"/>
                <w:szCs w:val="22"/>
                <w:lang w:val="lt-LT"/>
              </w:rPr>
            </w:pPr>
            <w:r w:rsidRPr="00881BF9">
              <w:rPr>
                <w:rFonts w:asciiTheme="minorHAnsi" w:hAnsiTheme="minorHAnsi" w:cstheme="minorHAnsi"/>
                <w:color w:val="auto"/>
                <w:sz w:val="22"/>
                <w:szCs w:val="22"/>
                <w:lang w:val="lt-LT"/>
              </w:rPr>
              <w:t>Perkančioji organizacija:</w:t>
            </w:r>
          </w:p>
          <w:p w14:paraId="7FE2890E" w14:textId="77777777" w:rsidR="00E618CE" w:rsidRPr="00881BF9" w:rsidRDefault="00E618CE" w:rsidP="00AF0807">
            <w:pPr>
              <w:pStyle w:val="Lentekstasarial"/>
              <w:numPr>
                <w:ilvl w:val="0"/>
                <w:numId w:val="15"/>
              </w:numPr>
              <w:spacing w:before="0" w:after="0" w:line="240" w:lineRule="auto"/>
              <w:ind w:left="648"/>
              <w:rPr>
                <w:rFonts w:asciiTheme="minorHAnsi" w:hAnsiTheme="minorHAnsi" w:cstheme="minorHAnsi"/>
                <w:color w:val="auto"/>
                <w:sz w:val="22"/>
                <w:szCs w:val="22"/>
                <w:lang w:val="lt-LT"/>
              </w:rPr>
            </w:pPr>
            <w:r w:rsidRPr="00881BF9">
              <w:rPr>
                <w:rFonts w:asciiTheme="minorHAnsi" w:hAnsiTheme="minorHAnsi" w:cstheme="minorHAnsi"/>
                <w:color w:val="auto"/>
                <w:sz w:val="22"/>
                <w:szCs w:val="22"/>
                <w:lang w:val="lt-LT"/>
              </w:rPr>
              <w:t>Pateikia pastabas mokymų dokumentacijai;</w:t>
            </w:r>
          </w:p>
          <w:p w14:paraId="305DF70A" w14:textId="77777777" w:rsidR="00E618CE" w:rsidRPr="00881BF9" w:rsidRDefault="00E618CE" w:rsidP="00AF0807">
            <w:pPr>
              <w:pStyle w:val="Lentekstasarial"/>
              <w:numPr>
                <w:ilvl w:val="0"/>
                <w:numId w:val="15"/>
              </w:numPr>
              <w:spacing w:before="0" w:after="0" w:line="240" w:lineRule="auto"/>
              <w:ind w:left="648"/>
              <w:rPr>
                <w:rFonts w:asciiTheme="minorHAnsi" w:hAnsiTheme="minorHAnsi" w:cstheme="minorHAnsi"/>
                <w:color w:val="auto"/>
                <w:sz w:val="22"/>
                <w:szCs w:val="22"/>
                <w:lang w:val="lt-LT"/>
              </w:rPr>
            </w:pPr>
            <w:r w:rsidRPr="00881BF9">
              <w:rPr>
                <w:rFonts w:asciiTheme="minorHAnsi" w:hAnsiTheme="minorHAnsi" w:cstheme="minorHAnsi"/>
                <w:color w:val="auto"/>
                <w:sz w:val="22"/>
                <w:szCs w:val="22"/>
                <w:lang w:val="lt-LT"/>
              </w:rPr>
              <w:t>Dalyvauja mokymuose;</w:t>
            </w:r>
          </w:p>
          <w:p w14:paraId="36DF02C2" w14:textId="1FDB0377" w:rsidR="00E618CE" w:rsidRPr="00881BF9" w:rsidRDefault="00E618CE" w:rsidP="00AF0807">
            <w:pPr>
              <w:pStyle w:val="Lentekstasarial"/>
              <w:numPr>
                <w:ilvl w:val="0"/>
                <w:numId w:val="15"/>
              </w:numPr>
              <w:spacing w:before="0" w:after="0" w:line="240" w:lineRule="auto"/>
              <w:ind w:left="648"/>
              <w:rPr>
                <w:rFonts w:asciiTheme="minorHAnsi" w:hAnsiTheme="minorHAnsi" w:cstheme="minorHAnsi"/>
                <w:color w:val="auto"/>
                <w:sz w:val="22"/>
                <w:szCs w:val="22"/>
                <w:lang w:val="lt-LT"/>
              </w:rPr>
            </w:pPr>
            <w:r w:rsidRPr="00881BF9">
              <w:rPr>
                <w:rFonts w:asciiTheme="minorHAnsi" w:hAnsiTheme="minorHAnsi" w:cstheme="minorHAnsi"/>
                <w:color w:val="auto"/>
                <w:sz w:val="22"/>
                <w:szCs w:val="22"/>
                <w:lang w:val="lt-LT"/>
              </w:rPr>
              <w:t>Tvirtina etapo rezultatus.</w:t>
            </w:r>
          </w:p>
        </w:tc>
        <w:tc>
          <w:tcPr>
            <w:tcW w:w="1779" w:type="pct"/>
          </w:tcPr>
          <w:p w14:paraId="05ABAC3C" w14:textId="453977F7" w:rsidR="00E618CE" w:rsidRPr="00881BF9" w:rsidRDefault="00E618CE" w:rsidP="00AF0807">
            <w:pPr>
              <w:pStyle w:val="Lentekstasarial"/>
              <w:numPr>
                <w:ilvl w:val="0"/>
                <w:numId w:val="15"/>
              </w:numPr>
              <w:spacing w:before="0" w:after="0" w:line="240" w:lineRule="auto"/>
              <w:rPr>
                <w:rFonts w:asciiTheme="minorHAnsi" w:hAnsiTheme="minorHAnsi" w:cstheme="minorHAnsi"/>
                <w:color w:val="auto"/>
                <w:sz w:val="22"/>
                <w:szCs w:val="22"/>
                <w:lang w:val="lt-LT"/>
              </w:rPr>
            </w:pPr>
            <w:r w:rsidRPr="00881BF9">
              <w:rPr>
                <w:rFonts w:asciiTheme="minorHAnsi" w:hAnsiTheme="minorHAnsi" w:cstheme="minorHAnsi"/>
                <w:b/>
                <w:color w:val="auto"/>
                <w:sz w:val="22"/>
                <w:szCs w:val="22"/>
                <w:lang w:val="lt-LT"/>
              </w:rPr>
              <w:t>Mokymų planas</w:t>
            </w:r>
            <w:r w:rsidRPr="00881BF9">
              <w:rPr>
                <w:rFonts w:asciiTheme="minorHAnsi" w:hAnsiTheme="minorHAnsi" w:cstheme="minorHAnsi"/>
                <w:color w:val="auto"/>
                <w:sz w:val="22"/>
                <w:szCs w:val="22"/>
                <w:lang w:val="lt-LT"/>
              </w:rPr>
              <w:t>.</w:t>
            </w:r>
          </w:p>
          <w:p w14:paraId="25FB3631" w14:textId="7F4EB027" w:rsidR="00E618CE" w:rsidRPr="00881BF9" w:rsidRDefault="00E618CE" w:rsidP="00AF0807">
            <w:pPr>
              <w:pStyle w:val="Lentekstasarial"/>
              <w:numPr>
                <w:ilvl w:val="0"/>
                <w:numId w:val="15"/>
              </w:numPr>
              <w:spacing w:before="0" w:after="0" w:line="240" w:lineRule="auto"/>
              <w:rPr>
                <w:rFonts w:asciiTheme="minorHAnsi" w:hAnsiTheme="minorHAnsi" w:cstheme="minorHAnsi"/>
                <w:color w:val="auto"/>
                <w:sz w:val="22"/>
                <w:szCs w:val="22"/>
                <w:lang w:val="lt-LT"/>
              </w:rPr>
            </w:pPr>
            <w:r w:rsidRPr="00881BF9">
              <w:rPr>
                <w:rFonts w:asciiTheme="minorHAnsi" w:hAnsiTheme="minorHAnsi" w:cstheme="minorHAnsi"/>
                <w:b/>
                <w:color w:val="auto"/>
                <w:sz w:val="22"/>
                <w:szCs w:val="22"/>
                <w:lang w:val="lt-LT"/>
              </w:rPr>
              <w:t>Naudotojų ir administratorių vadovai</w:t>
            </w:r>
            <w:r w:rsidRPr="00881BF9">
              <w:rPr>
                <w:rFonts w:asciiTheme="minorHAnsi" w:hAnsiTheme="minorHAnsi" w:cstheme="minorHAnsi"/>
                <w:bCs/>
                <w:color w:val="auto"/>
                <w:sz w:val="22"/>
                <w:szCs w:val="22"/>
                <w:lang w:val="lt-LT"/>
              </w:rPr>
              <w:t>.</w:t>
            </w:r>
          </w:p>
          <w:p w14:paraId="315AB8B7" w14:textId="061CF441" w:rsidR="00E618CE" w:rsidRPr="00881BF9" w:rsidRDefault="00E618CE" w:rsidP="00AF0807">
            <w:pPr>
              <w:pStyle w:val="Lentekstasarial"/>
              <w:numPr>
                <w:ilvl w:val="0"/>
                <w:numId w:val="15"/>
              </w:numPr>
              <w:spacing w:before="0" w:after="0" w:line="240" w:lineRule="auto"/>
              <w:rPr>
                <w:rFonts w:asciiTheme="minorHAnsi" w:hAnsiTheme="minorHAnsi" w:cstheme="minorHAnsi"/>
                <w:color w:val="auto"/>
                <w:sz w:val="22"/>
                <w:szCs w:val="22"/>
                <w:lang w:val="lt-LT"/>
              </w:rPr>
            </w:pPr>
            <w:r w:rsidRPr="00881BF9">
              <w:rPr>
                <w:rFonts w:asciiTheme="minorHAnsi" w:hAnsiTheme="minorHAnsi" w:cstheme="minorHAnsi"/>
                <w:b/>
                <w:color w:val="auto"/>
                <w:sz w:val="22"/>
                <w:szCs w:val="22"/>
                <w:lang w:val="lt-LT"/>
              </w:rPr>
              <w:t>Mokymų medžiaga</w:t>
            </w:r>
            <w:r w:rsidRPr="00881BF9">
              <w:rPr>
                <w:rFonts w:asciiTheme="minorHAnsi" w:hAnsiTheme="minorHAnsi" w:cstheme="minorHAnsi"/>
                <w:bCs/>
                <w:color w:val="auto"/>
                <w:sz w:val="22"/>
                <w:szCs w:val="22"/>
                <w:lang w:val="lt-LT"/>
              </w:rPr>
              <w:t>.</w:t>
            </w:r>
          </w:p>
          <w:p w14:paraId="24799F59" w14:textId="6C620E15" w:rsidR="00E618CE" w:rsidRPr="00881BF9" w:rsidRDefault="00E618CE" w:rsidP="00AF0807">
            <w:pPr>
              <w:pStyle w:val="Sraopastraipa"/>
              <w:numPr>
                <w:ilvl w:val="0"/>
                <w:numId w:val="15"/>
              </w:numPr>
              <w:rPr>
                <w:rFonts w:cstheme="minorHAnsi"/>
                <w:sz w:val="22"/>
              </w:rPr>
            </w:pPr>
            <w:r w:rsidRPr="00881BF9">
              <w:rPr>
                <w:rFonts w:cstheme="minorHAnsi"/>
                <w:b/>
                <w:sz w:val="22"/>
              </w:rPr>
              <w:t>Įvykdyti mokymai</w:t>
            </w:r>
            <w:r w:rsidRPr="00881BF9">
              <w:rPr>
                <w:rFonts w:cstheme="minorHAnsi"/>
                <w:sz w:val="22"/>
              </w:rPr>
              <w:t>.</w:t>
            </w:r>
          </w:p>
        </w:tc>
        <w:tc>
          <w:tcPr>
            <w:tcW w:w="681" w:type="pct"/>
          </w:tcPr>
          <w:p w14:paraId="68E2EF1F" w14:textId="48EC5C5D" w:rsidR="00E618CE" w:rsidRPr="00881BF9" w:rsidRDefault="00E618CE">
            <w:pPr>
              <w:rPr>
                <w:rFonts w:cstheme="minorHAnsi"/>
                <w:sz w:val="22"/>
              </w:rPr>
            </w:pPr>
            <w:r w:rsidRPr="00881BF9">
              <w:rPr>
                <w:rFonts w:cstheme="minorHAnsi"/>
                <w:sz w:val="22"/>
              </w:rPr>
              <w:t>Etapas turi būti baigtas iki bandomosios eksploatacijos etapo pradžios.</w:t>
            </w:r>
          </w:p>
        </w:tc>
      </w:tr>
      <w:tr w:rsidR="00881BF9" w:rsidRPr="00881BF9" w14:paraId="218DFF85" w14:textId="77777777" w:rsidTr="2AE065F7">
        <w:tc>
          <w:tcPr>
            <w:tcW w:w="189" w:type="pct"/>
          </w:tcPr>
          <w:p w14:paraId="76143D2B" w14:textId="5DA7E190" w:rsidR="00E618CE" w:rsidRPr="00881BF9" w:rsidRDefault="00E618CE">
            <w:pPr>
              <w:pStyle w:val="Sraopastraipa"/>
              <w:ind w:left="0"/>
              <w:rPr>
                <w:rFonts w:cstheme="minorHAnsi"/>
                <w:sz w:val="22"/>
              </w:rPr>
            </w:pPr>
            <w:r w:rsidRPr="00881BF9">
              <w:rPr>
                <w:rFonts w:cstheme="minorHAnsi"/>
                <w:sz w:val="22"/>
              </w:rPr>
              <w:t>8.</w:t>
            </w:r>
          </w:p>
        </w:tc>
        <w:tc>
          <w:tcPr>
            <w:tcW w:w="525" w:type="pct"/>
          </w:tcPr>
          <w:p w14:paraId="1CCEE777" w14:textId="77777777" w:rsidR="00E618CE" w:rsidRPr="00881BF9" w:rsidRDefault="00E618CE">
            <w:pPr>
              <w:rPr>
                <w:rFonts w:cstheme="minorHAnsi"/>
                <w:sz w:val="22"/>
              </w:rPr>
            </w:pPr>
            <w:r w:rsidRPr="00881BF9">
              <w:rPr>
                <w:rFonts w:cstheme="minorHAnsi"/>
                <w:sz w:val="22"/>
              </w:rPr>
              <w:t>Duomenų migravimo etapas</w:t>
            </w:r>
          </w:p>
          <w:p w14:paraId="017B9223" w14:textId="6BDA1928" w:rsidR="00E618CE" w:rsidRPr="00881BF9" w:rsidRDefault="00E618CE">
            <w:pPr>
              <w:rPr>
                <w:rFonts w:cstheme="minorHAnsi"/>
                <w:sz w:val="22"/>
              </w:rPr>
            </w:pPr>
          </w:p>
        </w:tc>
        <w:tc>
          <w:tcPr>
            <w:tcW w:w="1826" w:type="pct"/>
          </w:tcPr>
          <w:p w14:paraId="2F416C37" w14:textId="77777777" w:rsidR="00E618CE" w:rsidRPr="00881BF9" w:rsidRDefault="00E618CE">
            <w:pPr>
              <w:pStyle w:val="Lentekstasarial"/>
              <w:spacing w:before="0" w:after="0" w:line="240" w:lineRule="auto"/>
              <w:rPr>
                <w:rFonts w:asciiTheme="minorHAnsi" w:hAnsiTheme="minorHAnsi" w:cstheme="minorHAnsi"/>
                <w:color w:val="auto"/>
                <w:sz w:val="22"/>
                <w:szCs w:val="22"/>
                <w:lang w:val="lt-LT"/>
              </w:rPr>
            </w:pPr>
            <w:r w:rsidRPr="00881BF9">
              <w:rPr>
                <w:rFonts w:asciiTheme="minorHAnsi" w:hAnsiTheme="minorHAnsi" w:cstheme="minorHAnsi"/>
                <w:color w:val="auto"/>
                <w:sz w:val="22"/>
                <w:szCs w:val="22"/>
                <w:lang w:val="lt-LT"/>
              </w:rPr>
              <w:t>Diegėjas atlieka šiuos darbus:</w:t>
            </w:r>
          </w:p>
          <w:p w14:paraId="7BE1528B" w14:textId="1684C8A6" w:rsidR="00E618CE" w:rsidRPr="00881BF9" w:rsidRDefault="00E618CE" w:rsidP="00AF0807">
            <w:pPr>
              <w:pStyle w:val="Lentekstasarial"/>
              <w:numPr>
                <w:ilvl w:val="0"/>
                <w:numId w:val="15"/>
              </w:numPr>
              <w:spacing w:before="0" w:after="0" w:line="240" w:lineRule="auto"/>
              <w:ind w:left="648"/>
              <w:rPr>
                <w:rFonts w:asciiTheme="minorHAnsi" w:hAnsiTheme="minorHAnsi" w:cstheme="minorHAnsi"/>
                <w:color w:val="auto"/>
                <w:sz w:val="22"/>
                <w:szCs w:val="22"/>
                <w:lang w:val="lt-LT"/>
              </w:rPr>
            </w:pPr>
            <w:r w:rsidRPr="00881BF9">
              <w:rPr>
                <w:rFonts w:asciiTheme="minorHAnsi" w:hAnsiTheme="minorHAnsi" w:cstheme="minorHAnsi"/>
                <w:color w:val="auto"/>
                <w:sz w:val="22"/>
                <w:szCs w:val="22"/>
                <w:lang w:val="lt-LT"/>
              </w:rPr>
              <w:t>Parengia duomenų migravimo aprašą;</w:t>
            </w:r>
          </w:p>
          <w:p w14:paraId="45A25EB1" w14:textId="4E99605A" w:rsidR="00E618CE" w:rsidRPr="00881BF9" w:rsidRDefault="00E618CE" w:rsidP="00AF0807">
            <w:pPr>
              <w:pStyle w:val="Lentekstasarial"/>
              <w:numPr>
                <w:ilvl w:val="0"/>
                <w:numId w:val="15"/>
              </w:numPr>
              <w:spacing w:before="0" w:after="0" w:line="240" w:lineRule="auto"/>
              <w:ind w:left="648"/>
              <w:rPr>
                <w:rFonts w:asciiTheme="minorHAnsi" w:hAnsiTheme="minorHAnsi" w:cstheme="minorHAnsi"/>
                <w:color w:val="auto"/>
                <w:sz w:val="22"/>
                <w:szCs w:val="22"/>
                <w:lang w:val="lt-LT"/>
              </w:rPr>
            </w:pPr>
            <w:r w:rsidRPr="00881BF9">
              <w:rPr>
                <w:rFonts w:asciiTheme="minorHAnsi" w:hAnsiTheme="minorHAnsi" w:cstheme="minorHAnsi"/>
                <w:color w:val="auto"/>
                <w:sz w:val="22"/>
                <w:szCs w:val="22"/>
                <w:lang w:val="lt-LT"/>
              </w:rPr>
              <w:t>Atlieka duomenų migravimą;</w:t>
            </w:r>
          </w:p>
          <w:p w14:paraId="01177B21" w14:textId="77777777" w:rsidR="00E618CE" w:rsidRPr="00881BF9" w:rsidRDefault="00E618CE" w:rsidP="00AF0807">
            <w:pPr>
              <w:pStyle w:val="Lentekstasarial"/>
              <w:numPr>
                <w:ilvl w:val="0"/>
                <w:numId w:val="15"/>
              </w:numPr>
              <w:spacing w:before="0" w:after="0" w:line="240" w:lineRule="auto"/>
              <w:ind w:left="648"/>
              <w:rPr>
                <w:rFonts w:asciiTheme="minorHAnsi" w:hAnsiTheme="minorHAnsi" w:cstheme="minorHAnsi"/>
                <w:color w:val="auto"/>
                <w:sz w:val="22"/>
                <w:szCs w:val="22"/>
                <w:lang w:val="lt-LT"/>
              </w:rPr>
            </w:pPr>
            <w:r w:rsidRPr="00881BF9">
              <w:rPr>
                <w:rFonts w:asciiTheme="minorHAnsi" w:hAnsiTheme="minorHAnsi" w:cstheme="minorHAnsi"/>
                <w:color w:val="auto"/>
                <w:sz w:val="22"/>
                <w:szCs w:val="22"/>
                <w:lang w:val="lt-LT"/>
              </w:rPr>
              <w:t>Parengia duomenų migravimo ataskaitą.</w:t>
            </w:r>
          </w:p>
          <w:p w14:paraId="7CDB57C2" w14:textId="77777777" w:rsidR="00E618CE" w:rsidRPr="00881BF9" w:rsidRDefault="00E618CE">
            <w:pPr>
              <w:pStyle w:val="Lentekstasarial"/>
              <w:spacing w:before="0" w:after="0" w:line="240" w:lineRule="auto"/>
              <w:rPr>
                <w:rFonts w:asciiTheme="minorHAnsi" w:hAnsiTheme="minorHAnsi" w:cstheme="minorHAnsi"/>
                <w:color w:val="auto"/>
                <w:sz w:val="22"/>
                <w:szCs w:val="22"/>
                <w:lang w:val="lt-LT"/>
              </w:rPr>
            </w:pPr>
            <w:r w:rsidRPr="00881BF9">
              <w:rPr>
                <w:rFonts w:asciiTheme="minorHAnsi" w:hAnsiTheme="minorHAnsi" w:cstheme="minorHAnsi"/>
                <w:color w:val="auto"/>
                <w:sz w:val="22"/>
                <w:szCs w:val="22"/>
                <w:lang w:val="lt-LT"/>
              </w:rPr>
              <w:t>Perkančioji organizacija:</w:t>
            </w:r>
          </w:p>
          <w:p w14:paraId="7FE8302A" w14:textId="71443D59" w:rsidR="00E618CE" w:rsidRPr="00881BF9" w:rsidRDefault="00E618CE" w:rsidP="00AF0807">
            <w:pPr>
              <w:pStyle w:val="Lentekstasarial"/>
              <w:numPr>
                <w:ilvl w:val="0"/>
                <w:numId w:val="15"/>
              </w:numPr>
              <w:spacing w:before="0" w:after="0" w:line="240" w:lineRule="auto"/>
              <w:ind w:left="648"/>
              <w:rPr>
                <w:rFonts w:asciiTheme="minorHAnsi" w:hAnsiTheme="minorHAnsi" w:cstheme="minorBidi"/>
                <w:color w:val="auto"/>
                <w:sz w:val="22"/>
                <w:szCs w:val="22"/>
                <w:lang w:val="lt-LT"/>
              </w:rPr>
            </w:pPr>
            <w:r w:rsidRPr="00881BF9">
              <w:rPr>
                <w:rFonts w:asciiTheme="minorHAnsi" w:hAnsiTheme="minorHAnsi" w:cstheme="minorBidi"/>
                <w:color w:val="auto"/>
                <w:sz w:val="22"/>
                <w:szCs w:val="22"/>
                <w:lang w:val="lt-LT"/>
              </w:rPr>
              <w:t>Suteikia duomenis ar prieigą prie duomenų, kuriuos reikia migruoti;</w:t>
            </w:r>
          </w:p>
          <w:p w14:paraId="76406D24" w14:textId="77777777" w:rsidR="00E618CE" w:rsidRPr="00881BF9" w:rsidRDefault="00E618CE" w:rsidP="00AF0807">
            <w:pPr>
              <w:pStyle w:val="Lentekstasarial"/>
              <w:numPr>
                <w:ilvl w:val="0"/>
                <w:numId w:val="15"/>
              </w:numPr>
              <w:spacing w:before="0" w:after="0" w:line="240" w:lineRule="auto"/>
              <w:ind w:left="648"/>
              <w:rPr>
                <w:rFonts w:asciiTheme="minorHAnsi" w:hAnsiTheme="minorHAnsi" w:cstheme="minorHAnsi"/>
                <w:color w:val="auto"/>
                <w:sz w:val="22"/>
                <w:szCs w:val="22"/>
                <w:lang w:val="lt-LT"/>
              </w:rPr>
            </w:pPr>
            <w:r w:rsidRPr="00881BF9">
              <w:rPr>
                <w:rFonts w:asciiTheme="minorHAnsi" w:hAnsiTheme="minorHAnsi" w:cstheme="minorHAnsi"/>
                <w:color w:val="auto"/>
                <w:sz w:val="22"/>
                <w:szCs w:val="22"/>
                <w:lang w:val="lt-LT"/>
              </w:rPr>
              <w:t>Pateikia pastabas dokumentacijai;</w:t>
            </w:r>
          </w:p>
          <w:p w14:paraId="7CA1F166" w14:textId="20A7E27C" w:rsidR="00E618CE" w:rsidRPr="00881BF9" w:rsidRDefault="00E618CE" w:rsidP="00AF0807">
            <w:pPr>
              <w:pStyle w:val="Lentekstasarial"/>
              <w:numPr>
                <w:ilvl w:val="0"/>
                <w:numId w:val="15"/>
              </w:numPr>
              <w:spacing w:before="0" w:after="0" w:line="240" w:lineRule="auto"/>
              <w:ind w:left="648"/>
              <w:rPr>
                <w:rFonts w:asciiTheme="minorHAnsi" w:hAnsiTheme="minorHAnsi" w:cstheme="minorHAnsi"/>
                <w:color w:val="auto"/>
                <w:sz w:val="22"/>
                <w:szCs w:val="22"/>
                <w:lang w:val="lt-LT"/>
              </w:rPr>
            </w:pPr>
            <w:r w:rsidRPr="00881BF9">
              <w:rPr>
                <w:rFonts w:asciiTheme="minorHAnsi" w:hAnsiTheme="minorHAnsi" w:cstheme="minorHAnsi"/>
                <w:color w:val="auto"/>
                <w:sz w:val="22"/>
                <w:szCs w:val="22"/>
                <w:lang w:val="lt-LT"/>
              </w:rPr>
              <w:t>Tvirtina etapo rezultatus.</w:t>
            </w:r>
          </w:p>
        </w:tc>
        <w:tc>
          <w:tcPr>
            <w:tcW w:w="1779" w:type="pct"/>
          </w:tcPr>
          <w:p w14:paraId="65604EEE" w14:textId="1DC7DDBA" w:rsidR="00E618CE" w:rsidRPr="00881BF9" w:rsidRDefault="00E618CE" w:rsidP="00AF0807">
            <w:pPr>
              <w:pStyle w:val="Lentekstasarial"/>
              <w:numPr>
                <w:ilvl w:val="0"/>
                <w:numId w:val="15"/>
              </w:numPr>
              <w:spacing w:before="0" w:after="0" w:line="240" w:lineRule="auto"/>
              <w:rPr>
                <w:rFonts w:asciiTheme="minorHAnsi" w:hAnsiTheme="minorHAnsi" w:cstheme="minorHAnsi"/>
                <w:b/>
                <w:color w:val="auto"/>
                <w:sz w:val="22"/>
                <w:szCs w:val="22"/>
                <w:lang w:val="lt-LT"/>
              </w:rPr>
            </w:pPr>
            <w:r w:rsidRPr="00881BF9">
              <w:rPr>
                <w:rFonts w:asciiTheme="minorHAnsi" w:hAnsiTheme="minorHAnsi" w:cstheme="minorHAnsi"/>
                <w:b/>
                <w:color w:val="auto"/>
                <w:sz w:val="22"/>
                <w:szCs w:val="22"/>
                <w:lang w:val="lt-LT"/>
              </w:rPr>
              <w:t>Migravimo apimties aprašas</w:t>
            </w:r>
            <w:r w:rsidRPr="00881BF9">
              <w:rPr>
                <w:rFonts w:asciiTheme="minorHAnsi" w:hAnsiTheme="minorHAnsi" w:cstheme="minorHAnsi"/>
                <w:color w:val="auto"/>
                <w:sz w:val="22"/>
                <w:szCs w:val="22"/>
                <w:lang w:val="lt-LT"/>
              </w:rPr>
              <w:t xml:space="preserve">. </w:t>
            </w:r>
          </w:p>
          <w:p w14:paraId="1AD6DE43" w14:textId="77777777" w:rsidR="00E618CE" w:rsidRPr="00881BF9" w:rsidRDefault="00E618CE" w:rsidP="00AF0807">
            <w:pPr>
              <w:pStyle w:val="Lentekstasarial"/>
              <w:numPr>
                <w:ilvl w:val="0"/>
                <w:numId w:val="15"/>
              </w:numPr>
              <w:spacing w:before="0" w:after="0" w:line="240" w:lineRule="auto"/>
              <w:rPr>
                <w:rFonts w:asciiTheme="minorHAnsi" w:hAnsiTheme="minorHAnsi" w:cstheme="minorHAnsi"/>
                <w:b/>
                <w:color w:val="auto"/>
                <w:sz w:val="22"/>
                <w:szCs w:val="22"/>
                <w:lang w:val="lt-LT"/>
              </w:rPr>
            </w:pPr>
            <w:r w:rsidRPr="00881BF9">
              <w:rPr>
                <w:rFonts w:asciiTheme="minorHAnsi" w:hAnsiTheme="minorHAnsi" w:cstheme="minorHAnsi"/>
                <w:b/>
                <w:color w:val="auto"/>
                <w:sz w:val="22"/>
                <w:szCs w:val="22"/>
                <w:lang w:val="lt-LT"/>
              </w:rPr>
              <w:t xml:space="preserve">Duomenų migravimo ataskaita. </w:t>
            </w:r>
          </w:p>
          <w:p w14:paraId="6BB6C818" w14:textId="3AE268AF" w:rsidR="00E618CE" w:rsidRPr="00881BF9" w:rsidRDefault="00E618CE" w:rsidP="00AF0807">
            <w:pPr>
              <w:pStyle w:val="Lentekstasarial"/>
              <w:numPr>
                <w:ilvl w:val="0"/>
                <w:numId w:val="15"/>
              </w:numPr>
              <w:spacing w:before="0" w:after="0" w:line="240" w:lineRule="auto"/>
              <w:rPr>
                <w:rFonts w:cstheme="minorHAnsi"/>
                <w:color w:val="auto"/>
                <w:sz w:val="22"/>
                <w:lang w:val="lt-LT"/>
              </w:rPr>
            </w:pPr>
            <w:r w:rsidRPr="00881BF9">
              <w:rPr>
                <w:rFonts w:asciiTheme="minorHAnsi" w:hAnsiTheme="minorHAnsi" w:cstheme="minorHAnsi"/>
                <w:b/>
                <w:color w:val="auto"/>
                <w:sz w:val="22"/>
                <w:szCs w:val="22"/>
                <w:lang w:val="lt-LT"/>
              </w:rPr>
              <w:t>Atliktas duomenų migravimas.</w:t>
            </w:r>
          </w:p>
        </w:tc>
        <w:tc>
          <w:tcPr>
            <w:tcW w:w="681" w:type="pct"/>
          </w:tcPr>
          <w:p w14:paraId="5E2737A1" w14:textId="5714794D" w:rsidR="00E618CE" w:rsidRPr="00881BF9" w:rsidRDefault="00E618CE">
            <w:pPr>
              <w:pStyle w:val="Lentekstasarial"/>
              <w:spacing w:before="0" w:after="0" w:line="240" w:lineRule="auto"/>
              <w:jc w:val="left"/>
              <w:rPr>
                <w:rFonts w:asciiTheme="minorHAnsi" w:hAnsiTheme="minorHAnsi" w:cstheme="minorHAnsi"/>
                <w:color w:val="auto"/>
                <w:sz w:val="22"/>
                <w:szCs w:val="22"/>
                <w:lang w:val="lt-LT"/>
              </w:rPr>
            </w:pPr>
            <w:r w:rsidRPr="00881BF9">
              <w:rPr>
                <w:rFonts w:asciiTheme="minorHAnsi" w:hAnsiTheme="minorHAnsi" w:cstheme="minorHAnsi"/>
                <w:color w:val="auto"/>
                <w:sz w:val="22"/>
                <w:szCs w:val="22"/>
                <w:lang w:val="lt-LT"/>
              </w:rPr>
              <w:t>Etapas turi būti baigtas iki bandomosios eksploatacijos etapo pabaigos.</w:t>
            </w:r>
          </w:p>
        </w:tc>
      </w:tr>
      <w:tr w:rsidR="00E618CE" w:rsidRPr="00881BF9" w14:paraId="05D4BFA4" w14:textId="77777777" w:rsidTr="2AE065F7">
        <w:tc>
          <w:tcPr>
            <w:tcW w:w="189" w:type="pct"/>
          </w:tcPr>
          <w:p w14:paraId="23D742EA" w14:textId="596923F6" w:rsidR="00E618CE" w:rsidRPr="00881BF9" w:rsidRDefault="00E618CE">
            <w:pPr>
              <w:pStyle w:val="Sraopastraipa"/>
              <w:ind w:left="0"/>
              <w:rPr>
                <w:rFonts w:cstheme="minorHAnsi"/>
                <w:sz w:val="22"/>
              </w:rPr>
            </w:pPr>
            <w:r w:rsidRPr="00881BF9">
              <w:rPr>
                <w:rFonts w:cstheme="minorHAnsi"/>
                <w:sz w:val="22"/>
              </w:rPr>
              <w:t>9.</w:t>
            </w:r>
          </w:p>
        </w:tc>
        <w:tc>
          <w:tcPr>
            <w:tcW w:w="525" w:type="pct"/>
          </w:tcPr>
          <w:p w14:paraId="167D51D4" w14:textId="77777777" w:rsidR="00E618CE" w:rsidRPr="00881BF9" w:rsidRDefault="00E618CE">
            <w:pPr>
              <w:rPr>
                <w:rFonts w:cstheme="minorHAnsi"/>
                <w:sz w:val="22"/>
              </w:rPr>
            </w:pPr>
            <w:r w:rsidRPr="00881BF9">
              <w:rPr>
                <w:rFonts w:cstheme="minorHAnsi"/>
                <w:sz w:val="22"/>
              </w:rPr>
              <w:t>Bandomoji eksploatacija</w:t>
            </w:r>
          </w:p>
          <w:p w14:paraId="142EDCAF" w14:textId="19092C91" w:rsidR="00E618CE" w:rsidRPr="00881BF9" w:rsidRDefault="00E618CE">
            <w:pPr>
              <w:rPr>
                <w:rFonts w:cstheme="minorHAnsi"/>
                <w:sz w:val="22"/>
              </w:rPr>
            </w:pPr>
          </w:p>
        </w:tc>
        <w:tc>
          <w:tcPr>
            <w:tcW w:w="1826" w:type="pct"/>
          </w:tcPr>
          <w:p w14:paraId="57E0C476" w14:textId="77777777" w:rsidR="00E618CE" w:rsidRPr="00881BF9" w:rsidRDefault="00E618CE">
            <w:pPr>
              <w:pStyle w:val="Lentekstasarial"/>
              <w:spacing w:before="0" w:after="0" w:line="240" w:lineRule="auto"/>
              <w:rPr>
                <w:rFonts w:asciiTheme="minorHAnsi" w:hAnsiTheme="minorHAnsi" w:cstheme="minorHAnsi"/>
                <w:color w:val="auto"/>
                <w:sz w:val="22"/>
                <w:szCs w:val="22"/>
                <w:lang w:val="lt-LT"/>
              </w:rPr>
            </w:pPr>
            <w:r w:rsidRPr="00881BF9">
              <w:rPr>
                <w:rFonts w:asciiTheme="minorHAnsi" w:hAnsiTheme="minorHAnsi" w:cstheme="minorHAnsi"/>
                <w:color w:val="auto"/>
                <w:sz w:val="22"/>
                <w:szCs w:val="22"/>
                <w:lang w:val="lt-LT"/>
              </w:rPr>
              <w:t>Diegėjas:</w:t>
            </w:r>
          </w:p>
          <w:p w14:paraId="64DDC95E" w14:textId="77777777" w:rsidR="00E618CE" w:rsidRPr="00881BF9" w:rsidRDefault="00E618CE" w:rsidP="00AF0807">
            <w:pPr>
              <w:pStyle w:val="Lentekstasarial"/>
              <w:numPr>
                <w:ilvl w:val="0"/>
                <w:numId w:val="15"/>
              </w:numPr>
              <w:spacing w:before="0" w:after="0" w:line="240" w:lineRule="auto"/>
              <w:ind w:left="648"/>
              <w:rPr>
                <w:rFonts w:asciiTheme="minorHAnsi" w:hAnsiTheme="minorHAnsi" w:cstheme="minorHAnsi"/>
                <w:color w:val="auto"/>
                <w:sz w:val="22"/>
                <w:szCs w:val="22"/>
                <w:lang w:val="lt-LT"/>
              </w:rPr>
            </w:pPr>
            <w:r w:rsidRPr="00881BF9">
              <w:rPr>
                <w:rFonts w:asciiTheme="minorHAnsi" w:hAnsiTheme="minorHAnsi" w:cstheme="minorHAnsi"/>
                <w:color w:val="auto"/>
                <w:sz w:val="22"/>
                <w:szCs w:val="22"/>
                <w:lang w:val="lt-LT"/>
              </w:rPr>
              <w:t>Parengia Bandomosios eksploatacijos planą.</w:t>
            </w:r>
          </w:p>
          <w:p w14:paraId="2B830792" w14:textId="77777777" w:rsidR="00E618CE" w:rsidRPr="00881BF9" w:rsidRDefault="00E618CE" w:rsidP="00AF0807">
            <w:pPr>
              <w:pStyle w:val="Lentekstasarial"/>
              <w:numPr>
                <w:ilvl w:val="0"/>
                <w:numId w:val="15"/>
              </w:numPr>
              <w:spacing w:before="0" w:after="0" w:line="240" w:lineRule="auto"/>
              <w:ind w:left="648"/>
              <w:rPr>
                <w:rFonts w:asciiTheme="minorHAnsi" w:hAnsiTheme="minorHAnsi" w:cstheme="minorHAnsi"/>
                <w:color w:val="auto"/>
                <w:sz w:val="22"/>
                <w:szCs w:val="22"/>
                <w:lang w:val="lt-LT"/>
              </w:rPr>
            </w:pPr>
            <w:r w:rsidRPr="00881BF9">
              <w:rPr>
                <w:rFonts w:asciiTheme="minorHAnsi" w:hAnsiTheme="minorHAnsi" w:cstheme="minorHAnsi"/>
                <w:color w:val="auto"/>
                <w:sz w:val="22"/>
                <w:szCs w:val="22"/>
                <w:lang w:val="lt-LT"/>
              </w:rPr>
              <w:t>Teikia konsultacijas bandomosios eksploatacijos klausimais;</w:t>
            </w:r>
          </w:p>
          <w:p w14:paraId="5CC63F82" w14:textId="75CB6DAC" w:rsidR="00E618CE" w:rsidRPr="00881BF9" w:rsidRDefault="00E618CE" w:rsidP="00AF0807">
            <w:pPr>
              <w:pStyle w:val="Lentekstasarial"/>
              <w:numPr>
                <w:ilvl w:val="0"/>
                <w:numId w:val="15"/>
              </w:numPr>
              <w:spacing w:before="0" w:after="0" w:line="240" w:lineRule="auto"/>
              <w:ind w:left="648"/>
              <w:rPr>
                <w:rFonts w:asciiTheme="minorHAnsi" w:hAnsiTheme="minorHAnsi" w:cstheme="minorHAnsi"/>
                <w:color w:val="auto"/>
                <w:sz w:val="22"/>
                <w:szCs w:val="22"/>
                <w:lang w:val="lt-LT"/>
              </w:rPr>
            </w:pPr>
            <w:r w:rsidRPr="00881BF9">
              <w:rPr>
                <w:rFonts w:asciiTheme="minorHAnsi" w:hAnsiTheme="minorHAnsi" w:cstheme="minorHAnsi"/>
                <w:color w:val="auto"/>
                <w:sz w:val="22"/>
                <w:szCs w:val="22"/>
                <w:lang w:val="lt-LT"/>
              </w:rPr>
              <w:t>Šalina eksploatacijos metu nustatytus defektus;</w:t>
            </w:r>
          </w:p>
          <w:p w14:paraId="79965ED3" w14:textId="77777777" w:rsidR="00E618CE" w:rsidRPr="00881BF9" w:rsidRDefault="00E618CE" w:rsidP="00AF0807">
            <w:pPr>
              <w:pStyle w:val="Lentekstasarial"/>
              <w:numPr>
                <w:ilvl w:val="0"/>
                <w:numId w:val="15"/>
              </w:numPr>
              <w:spacing w:before="0" w:after="0" w:line="240" w:lineRule="auto"/>
              <w:ind w:left="648"/>
              <w:rPr>
                <w:rFonts w:asciiTheme="minorHAnsi" w:hAnsiTheme="minorHAnsi" w:cstheme="minorHAnsi"/>
                <w:color w:val="auto"/>
                <w:sz w:val="22"/>
                <w:szCs w:val="22"/>
                <w:lang w:val="lt-LT"/>
              </w:rPr>
            </w:pPr>
            <w:r w:rsidRPr="00881BF9">
              <w:rPr>
                <w:rFonts w:asciiTheme="minorHAnsi" w:hAnsiTheme="minorHAnsi" w:cstheme="minorHAnsi"/>
                <w:color w:val="auto"/>
                <w:sz w:val="22"/>
                <w:szCs w:val="22"/>
                <w:lang w:val="lt-LT"/>
              </w:rPr>
              <w:t>Parengia garantinės priežiūros reglamentą.</w:t>
            </w:r>
          </w:p>
          <w:p w14:paraId="18C0BFC3" w14:textId="77777777" w:rsidR="00E618CE" w:rsidRPr="00881BF9" w:rsidRDefault="00E618CE" w:rsidP="00AF0807">
            <w:pPr>
              <w:pStyle w:val="Lentekstasarial"/>
              <w:numPr>
                <w:ilvl w:val="0"/>
                <w:numId w:val="15"/>
              </w:numPr>
              <w:spacing w:before="0" w:after="0" w:line="240" w:lineRule="auto"/>
              <w:ind w:left="648"/>
              <w:rPr>
                <w:rFonts w:asciiTheme="minorHAnsi" w:hAnsiTheme="minorHAnsi" w:cstheme="minorHAnsi"/>
                <w:color w:val="auto"/>
                <w:sz w:val="22"/>
                <w:szCs w:val="22"/>
                <w:lang w:val="lt-LT"/>
              </w:rPr>
            </w:pPr>
            <w:r w:rsidRPr="00881BF9">
              <w:rPr>
                <w:rFonts w:asciiTheme="minorHAnsi" w:hAnsiTheme="minorHAnsi" w:cstheme="minorHAnsi"/>
                <w:color w:val="auto"/>
                <w:sz w:val="22"/>
                <w:szCs w:val="22"/>
                <w:lang w:val="lt-LT"/>
              </w:rPr>
              <w:t>Parengia bandomosios eksploatacijos ataskaitą.</w:t>
            </w:r>
          </w:p>
          <w:p w14:paraId="3589601A" w14:textId="77777777" w:rsidR="00E618CE" w:rsidRPr="00881BF9" w:rsidRDefault="00E618CE">
            <w:pPr>
              <w:pStyle w:val="Lentekstasarial"/>
              <w:spacing w:before="0" w:after="0" w:line="240" w:lineRule="auto"/>
              <w:rPr>
                <w:rFonts w:asciiTheme="minorHAnsi" w:hAnsiTheme="minorHAnsi" w:cstheme="minorHAnsi"/>
                <w:color w:val="auto"/>
                <w:sz w:val="22"/>
                <w:szCs w:val="22"/>
                <w:lang w:val="lt-LT"/>
              </w:rPr>
            </w:pPr>
            <w:r w:rsidRPr="00881BF9">
              <w:rPr>
                <w:rFonts w:asciiTheme="minorHAnsi" w:hAnsiTheme="minorHAnsi" w:cstheme="minorHAnsi"/>
                <w:color w:val="auto"/>
                <w:sz w:val="22"/>
                <w:szCs w:val="22"/>
                <w:lang w:val="lt-LT"/>
              </w:rPr>
              <w:t>Perkančioji organizacija:</w:t>
            </w:r>
          </w:p>
          <w:p w14:paraId="72388B20" w14:textId="44983B02" w:rsidR="00E618CE" w:rsidRPr="00881BF9" w:rsidRDefault="00E618CE" w:rsidP="00AF0807">
            <w:pPr>
              <w:pStyle w:val="Lentekstasarial"/>
              <w:numPr>
                <w:ilvl w:val="0"/>
                <w:numId w:val="15"/>
              </w:numPr>
              <w:spacing w:before="0" w:after="0" w:line="240" w:lineRule="auto"/>
              <w:ind w:left="648"/>
              <w:rPr>
                <w:rFonts w:asciiTheme="minorHAnsi" w:hAnsiTheme="minorHAnsi" w:cstheme="minorHAnsi"/>
                <w:color w:val="auto"/>
                <w:sz w:val="22"/>
                <w:szCs w:val="22"/>
                <w:lang w:val="lt-LT"/>
              </w:rPr>
            </w:pPr>
            <w:r w:rsidRPr="00881BF9">
              <w:rPr>
                <w:rFonts w:asciiTheme="minorHAnsi" w:hAnsiTheme="minorHAnsi" w:cstheme="minorHAnsi"/>
                <w:color w:val="auto"/>
                <w:sz w:val="22"/>
                <w:szCs w:val="22"/>
                <w:lang w:val="lt-LT"/>
              </w:rPr>
              <w:t>Dirba su įdiegta VRKIS;</w:t>
            </w:r>
          </w:p>
          <w:p w14:paraId="38CA6A27" w14:textId="77777777" w:rsidR="00E618CE" w:rsidRPr="00881BF9" w:rsidRDefault="00E618CE" w:rsidP="00AF0807">
            <w:pPr>
              <w:pStyle w:val="Lentekstasarial"/>
              <w:numPr>
                <w:ilvl w:val="0"/>
                <w:numId w:val="15"/>
              </w:numPr>
              <w:spacing w:before="0" w:after="0" w:line="240" w:lineRule="auto"/>
              <w:ind w:left="648"/>
              <w:rPr>
                <w:rFonts w:asciiTheme="minorHAnsi" w:hAnsiTheme="minorHAnsi" w:cstheme="minorHAnsi"/>
                <w:color w:val="auto"/>
                <w:sz w:val="22"/>
                <w:szCs w:val="22"/>
                <w:lang w:val="lt-LT"/>
              </w:rPr>
            </w:pPr>
            <w:r w:rsidRPr="00881BF9">
              <w:rPr>
                <w:rFonts w:asciiTheme="minorHAnsi" w:hAnsiTheme="minorHAnsi" w:cstheme="minorHAnsi"/>
                <w:color w:val="auto"/>
                <w:sz w:val="22"/>
                <w:szCs w:val="22"/>
                <w:lang w:val="lt-LT"/>
              </w:rPr>
              <w:t>Registruoja bandomosios eksploatacijos metu nustatytas klaidas;</w:t>
            </w:r>
          </w:p>
          <w:p w14:paraId="1B925236" w14:textId="77777777" w:rsidR="00E618CE" w:rsidRPr="00881BF9" w:rsidRDefault="00E618CE" w:rsidP="00AF0807">
            <w:pPr>
              <w:pStyle w:val="Lentekstasarial"/>
              <w:numPr>
                <w:ilvl w:val="0"/>
                <w:numId w:val="15"/>
              </w:numPr>
              <w:spacing w:before="0" w:after="0" w:line="240" w:lineRule="auto"/>
              <w:ind w:left="648"/>
              <w:rPr>
                <w:rFonts w:asciiTheme="minorHAnsi" w:hAnsiTheme="minorHAnsi" w:cstheme="minorHAnsi"/>
                <w:color w:val="auto"/>
                <w:sz w:val="22"/>
                <w:szCs w:val="22"/>
                <w:lang w:val="lt-LT"/>
              </w:rPr>
            </w:pPr>
            <w:r w:rsidRPr="00881BF9">
              <w:rPr>
                <w:rFonts w:asciiTheme="minorHAnsi" w:hAnsiTheme="minorHAnsi" w:cstheme="minorHAnsi"/>
                <w:color w:val="auto"/>
                <w:sz w:val="22"/>
                <w:szCs w:val="22"/>
                <w:lang w:val="lt-LT"/>
              </w:rPr>
              <w:t>Vykdo bandomosios eksploatacijos metu nustatytų problemų šalinimo kontrolę;</w:t>
            </w:r>
          </w:p>
          <w:p w14:paraId="64D4D899" w14:textId="5768AD4B" w:rsidR="00E618CE" w:rsidRPr="00881BF9" w:rsidRDefault="00E618CE" w:rsidP="00AF0807">
            <w:pPr>
              <w:pStyle w:val="Lentekstasarial"/>
              <w:numPr>
                <w:ilvl w:val="0"/>
                <w:numId w:val="15"/>
              </w:numPr>
              <w:spacing w:before="0" w:after="0" w:line="240" w:lineRule="auto"/>
              <w:ind w:left="648"/>
              <w:rPr>
                <w:rFonts w:asciiTheme="minorHAnsi" w:hAnsiTheme="minorHAnsi" w:cstheme="minorHAnsi"/>
                <w:color w:val="auto"/>
                <w:sz w:val="22"/>
                <w:szCs w:val="22"/>
                <w:lang w:val="lt-LT"/>
              </w:rPr>
            </w:pPr>
            <w:r w:rsidRPr="00881BF9">
              <w:rPr>
                <w:rFonts w:asciiTheme="minorHAnsi" w:hAnsiTheme="minorHAnsi" w:cstheme="minorHAnsi"/>
                <w:color w:val="auto"/>
                <w:sz w:val="22"/>
                <w:szCs w:val="22"/>
                <w:lang w:val="lt-LT"/>
              </w:rPr>
              <w:t>Tvirtina etapo rezultatus.</w:t>
            </w:r>
          </w:p>
        </w:tc>
        <w:tc>
          <w:tcPr>
            <w:tcW w:w="1779" w:type="pct"/>
          </w:tcPr>
          <w:p w14:paraId="0BB6F96E" w14:textId="59F003A7" w:rsidR="00E618CE" w:rsidRPr="00E76771" w:rsidRDefault="00E618CE" w:rsidP="00AF0807">
            <w:pPr>
              <w:pStyle w:val="Lentekstasarial"/>
              <w:numPr>
                <w:ilvl w:val="0"/>
                <w:numId w:val="16"/>
              </w:numPr>
              <w:spacing w:before="0" w:after="0" w:line="240" w:lineRule="auto"/>
              <w:rPr>
                <w:rFonts w:asciiTheme="minorHAnsi" w:hAnsiTheme="minorHAnsi" w:cstheme="minorHAnsi"/>
                <w:color w:val="auto"/>
                <w:sz w:val="22"/>
                <w:szCs w:val="22"/>
                <w:lang w:val="lt-LT"/>
              </w:rPr>
            </w:pPr>
            <w:r w:rsidRPr="00E76771">
              <w:rPr>
                <w:rFonts w:asciiTheme="minorHAnsi" w:hAnsiTheme="minorHAnsi" w:cstheme="minorHAnsi"/>
                <w:b/>
                <w:color w:val="auto"/>
                <w:sz w:val="22"/>
                <w:szCs w:val="22"/>
                <w:lang w:val="lt-LT"/>
              </w:rPr>
              <w:t>Garantinio aptarnavimo reglamentas</w:t>
            </w:r>
            <w:r w:rsidRPr="00E76771">
              <w:rPr>
                <w:rFonts w:asciiTheme="minorHAnsi" w:hAnsiTheme="minorHAnsi" w:cstheme="minorHAnsi"/>
                <w:color w:val="auto"/>
                <w:sz w:val="22"/>
                <w:szCs w:val="22"/>
                <w:lang w:val="lt-LT"/>
              </w:rPr>
              <w:t xml:space="preserve">. </w:t>
            </w:r>
          </w:p>
          <w:p w14:paraId="058BB3CD" w14:textId="24F82C9F" w:rsidR="00E618CE" w:rsidRPr="00E76771" w:rsidRDefault="00E618CE" w:rsidP="00AF0807">
            <w:pPr>
              <w:pStyle w:val="Lentekstasarial"/>
              <w:numPr>
                <w:ilvl w:val="0"/>
                <w:numId w:val="16"/>
              </w:numPr>
              <w:spacing w:before="0" w:after="0" w:line="240" w:lineRule="auto"/>
              <w:rPr>
                <w:rFonts w:asciiTheme="minorHAnsi" w:hAnsiTheme="minorHAnsi" w:cstheme="minorHAnsi"/>
                <w:color w:val="auto"/>
                <w:sz w:val="22"/>
                <w:szCs w:val="22"/>
                <w:lang w:val="lt-LT"/>
              </w:rPr>
            </w:pPr>
            <w:r w:rsidRPr="00E76771">
              <w:rPr>
                <w:rFonts w:asciiTheme="minorHAnsi" w:hAnsiTheme="minorHAnsi" w:cstheme="minorHAnsi"/>
                <w:b/>
                <w:bCs/>
                <w:color w:val="auto"/>
                <w:sz w:val="22"/>
                <w:szCs w:val="22"/>
                <w:lang w:val="lt-LT"/>
              </w:rPr>
              <w:t>Bandomosios eksploatacijos planas.</w:t>
            </w:r>
            <w:r w:rsidRPr="00E76771">
              <w:rPr>
                <w:rFonts w:asciiTheme="minorHAnsi" w:hAnsiTheme="minorHAnsi" w:cstheme="minorHAnsi"/>
                <w:color w:val="auto"/>
                <w:sz w:val="22"/>
                <w:szCs w:val="22"/>
                <w:lang w:val="lt-LT"/>
              </w:rPr>
              <w:t xml:space="preserve"> </w:t>
            </w:r>
          </w:p>
          <w:p w14:paraId="5B7D73D9" w14:textId="3BC4424E" w:rsidR="00E618CE" w:rsidRPr="00E76771" w:rsidRDefault="00E618CE" w:rsidP="00AF0807">
            <w:pPr>
              <w:pStyle w:val="Lentekstasarial"/>
              <w:numPr>
                <w:ilvl w:val="0"/>
                <w:numId w:val="16"/>
              </w:numPr>
              <w:spacing w:before="0" w:after="0" w:line="240" w:lineRule="auto"/>
              <w:rPr>
                <w:rFonts w:asciiTheme="minorHAnsi" w:hAnsiTheme="minorHAnsi" w:cstheme="minorHAnsi"/>
                <w:color w:val="auto"/>
                <w:sz w:val="22"/>
                <w:szCs w:val="22"/>
                <w:lang w:val="lt-LT"/>
              </w:rPr>
            </w:pPr>
            <w:r w:rsidRPr="00E76771">
              <w:rPr>
                <w:rFonts w:asciiTheme="minorHAnsi" w:hAnsiTheme="minorHAnsi" w:cstheme="minorHAnsi"/>
                <w:b/>
                <w:bCs/>
                <w:color w:val="auto"/>
                <w:sz w:val="22"/>
                <w:szCs w:val="22"/>
                <w:lang w:val="lt-LT"/>
              </w:rPr>
              <w:t>Parengta bandomosios eksploatacijos ataskait</w:t>
            </w:r>
            <w:r w:rsidR="00F80759" w:rsidRPr="00E76771">
              <w:rPr>
                <w:rFonts w:asciiTheme="minorHAnsi" w:hAnsiTheme="minorHAnsi" w:cstheme="minorHAnsi"/>
                <w:b/>
                <w:bCs/>
                <w:color w:val="auto"/>
                <w:sz w:val="22"/>
                <w:szCs w:val="22"/>
                <w:lang w:val="lt-LT"/>
              </w:rPr>
              <w:t>a.</w:t>
            </w:r>
          </w:p>
          <w:p w14:paraId="7F609848" w14:textId="77777777" w:rsidR="00E618CE" w:rsidRPr="00E76771" w:rsidRDefault="00E618CE" w:rsidP="00AF0807">
            <w:pPr>
              <w:pStyle w:val="Sraopastraipa"/>
              <w:numPr>
                <w:ilvl w:val="0"/>
                <w:numId w:val="16"/>
              </w:numPr>
              <w:rPr>
                <w:rFonts w:cstheme="minorHAnsi"/>
                <w:sz w:val="22"/>
              </w:rPr>
            </w:pPr>
            <w:r w:rsidRPr="00E76771">
              <w:rPr>
                <w:rFonts w:cstheme="minorHAnsi"/>
                <w:b/>
                <w:bCs/>
                <w:sz w:val="22"/>
              </w:rPr>
              <w:t>Sėkmingai baigta bandomoji eksploatacija.</w:t>
            </w:r>
          </w:p>
          <w:p w14:paraId="54865A2B" w14:textId="746B3952" w:rsidR="00421422" w:rsidRPr="00E76771" w:rsidRDefault="00421422" w:rsidP="00AF0807">
            <w:pPr>
              <w:pStyle w:val="Sraopastraipa"/>
              <w:numPr>
                <w:ilvl w:val="0"/>
                <w:numId w:val="16"/>
              </w:numPr>
              <w:rPr>
                <w:rFonts w:cstheme="minorHAnsi"/>
                <w:b/>
                <w:bCs/>
                <w:sz w:val="22"/>
              </w:rPr>
            </w:pPr>
            <w:r w:rsidRPr="00E76771">
              <w:rPr>
                <w:b/>
                <w:bCs/>
                <w:sz w:val="22"/>
              </w:rPr>
              <w:t>Perdavimo eksploatacijai aktas</w:t>
            </w:r>
            <w:r w:rsidR="00511626" w:rsidRPr="00E76771">
              <w:rPr>
                <w:b/>
                <w:bCs/>
                <w:sz w:val="22"/>
              </w:rPr>
              <w:t>.</w:t>
            </w:r>
          </w:p>
        </w:tc>
        <w:tc>
          <w:tcPr>
            <w:tcW w:w="681" w:type="pct"/>
          </w:tcPr>
          <w:p w14:paraId="059FC835" w14:textId="77777777" w:rsidR="00B078F3" w:rsidRPr="00E76771" w:rsidRDefault="00E618CE">
            <w:pPr>
              <w:rPr>
                <w:rFonts w:cstheme="minorHAnsi"/>
                <w:sz w:val="22"/>
              </w:rPr>
            </w:pPr>
            <w:r w:rsidRPr="00E76771">
              <w:rPr>
                <w:rFonts w:cstheme="minorHAnsi"/>
                <w:sz w:val="22"/>
              </w:rPr>
              <w:t>Bandomosios eksploatacijos trukmė derinama su Perkančiąja organizacija, tačiau negali būti trumpesnė kaip 1 mėn.</w:t>
            </w:r>
          </w:p>
          <w:p w14:paraId="413E15BD" w14:textId="266318FC" w:rsidR="00E618CE" w:rsidRPr="00E76771" w:rsidRDefault="00B078F3">
            <w:pPr>
              <w:rPr>
                <w:rFonts w:cstheme="minorHAnsi"/>
                <w:b/>
                <w:sz w:val="22"/>
              </w:rPr>
            </w:pPr>
            <w:r w:rsidRPr="00E76771">
              <w:rPr>
                <w:rFonts w:cstheme="minorHAnsi"/>
                <w:b/>
                <w:bCs/>
                <w:sz w:val="22"/>
              </w:rPr>
              <w:t>Pas</w:t>
            </w:r>
            <w:r w:rsidR="00BC43BC" w:rsidRPr="00E76771">
              <w:rPr>
                <w:rFonts w:cstheme="minorHAnsi"/>
                <w:b/>
                <w:bCs/>
                <w:sz w:val="22"/>
              </w:rPr>
              <w:t xml:space="preserve">kutinė bandomoji eksploatacija turi būti baigta ne vėliau nei 2026 m. </w:t>
            </w:r>
            <w:r w:rsidR="00421422" w:rsidRPr="00E76771">
              <w:rPr>
                <w:rFonts w:cstheme="minorHAnsi"/>
                <w:b/>
                <w:bCs/>
                <w:sz w:val="22"/>
              </w:rPr>
              <w:t>balandžio</w:t>
            </w:r>
            <w:r w:rsidR="00BC43BC" w:rsidRPr="00E76771">
              <w:rPr>
                <w:rFonts w:cstheme="minorHAnsi"/>
                <w:b/>
                <w:bCs/>
                <w:sz w:val="22"/>
              </w:rPr>
              <w:t xml:space="preserve"> 3</w:t>
            </w:r>
            <w:r w:rsidR="00421422" w:rsidRPr="00E76771">
              <w:rPr>
                <w:rFonts w:cstheme="minorHAnsi"/>
                <w:b/>
                <w:bCs/>
                <w:sz w:val="22"/>
              </w:rPr>
              <w:t>0</w:t>
            </w:r>
            <w:r w:rsidR="00BC43BC" w:rsidRPr="00E76771">
              <w:rPr>
                <w:rFonts w:cstheme="minorHAnsi"/>
                <w:b/>
                <w:bCs/>
                <w:sz w:val="22"/>
              </w:rPr>
              <w:t xml:space="preserve"> d.</w:t>
            </w:r>
          </w:p>
        </w:tc>
      </w:tr>
    </w:tbl>
    <w:p w14:paraId="5E40C824" w14:textId="77777777" w:rsidR="00E618CE" w:rsidRPr="00881BF9" w:rsidRDefault="00E618CE" w:rsidP="00E618CE">
      <w:pPr>
        <w:pStyle w:val="Punktas"/>
        <w:numPr>
          <w:ilvl w:val="0"/>
          <w:numId w:val="0"/>
        </w:numPr>
      </w:pPr>
    </w:p>
    <w:p w14:paraId="33D8DDD6" w14:textId="77777777" w:rsidR="00E618CE" w:rsidRPr="00881BF9" w:rsidRDefault="00E618CE" w:rsidP="00E618CE">
      <w:pPr>
        <w:pStyle w:val="Antrat1"/>
        <w:sectPr w:rsidR="00E618CE" w:rsidRPr="00881BF9" w:rsidSect="00E618CE">
          <w:pgSz w:w="16834" w:h="11909" w:orient="landscape" w:code="9"/>
          <w:pgMar w:top="1440" w:right="1440" w:bottom="1440" w:left="1440" w:header="720" w:footer="720" w:gutter="0"/>
          <w:cols w:space="720"/>
          <w:titlePg/>
          <w:docGrid w:linePitch="360"/>
        </w:sectPr>
      </w:pPr>
    </w:p>
    <w:p w14:paraId="16C13515" w14:textId="33AE295D" w:rsidR="00E618CE" w:rsidRPr="00881BF9" w:rsidRDefault="00E618CE" w:rsidP="00E618CE">
      <w:pPr>
        <w:pStyle w:val="Antrat1"/>
      </w:pPr>
      <w:bookmarkStart w:id="92" w:name="_Toc178546581"/>
      <w:r w:rsidRPr="00881BF9">
        <w:t>Baigiamosios nuostatos</w:t>
      </w:r>
      <w:bookmarkEnd w:id="92"/>
    </w:p>
    <w:p w14:paraId="31D6FE27" w14:textId="77777777" w:rsidR="00E618CE" w:rsidRPr="00881BF9" w:rsidRDefault="00E618CE" w:rsidP="00E618CE">
      <w:pPr>
        <w:pStyle w:val="Punktas"/>
      </w:pPr>
      <w:r w:rsidRPr="00881BF9">
        <w:t>Visi šioje Techninėje specifikacijoje apibrėžti reikalavimai yra suprantami kaip minimalūs ir įgyvendinant Projektą bus aptariami su Diegėju, detalizuojami ir galutinai suderinami.</w:t>
      </w:r>
    </w:p>
    <w:p w14:paraId="2D14FDA9" w14:textId="32BC674B" w:rsidR="00E618CE" w:rsidRPr="00881BF9" w:rsidRDefault="00E618CE" w:rsidP="00E618CE">
      <w:pPr>
        <w:pStyle w:val="Punktas"/>
      </w:pPr>
      <w:r w:rsidRPr="00881BF9">
        <w:t>Kartu su paslaugų sutartimi bus pasirašoma ir asmens duomenų tvarkymo sutartis. Asmens duomenų sutarties reikalavimų nesilaikymas bus laikomas pagrindu nutraukti paslaugų sutartį ar taikyti kitas paslaugų sutartyje nustatytas sankcijas.</w:t>
      </w:r>
    </w:p>
    <w:p w14:paraId="22B66E3C" w14:textId="77777777" w:rsidR="00E618CE" w:rsidRPr="00881BF9" w:rsidRDefault="00E618CE" w:rsidP="00E618CE">
      <w:pPr>
        <w:pStyle w:val="Antrat1"/>
        <w:sectPr w:rsidR="00E618CE" w:rsidRPr="00881BF9" w:rsidSect="00E618CE">
          <w:pgSz w:w="11909" w:h="16834" w:code="9"/>
          <w:pgMar w:top="1440" w:right="1440" w:bottom="1440" w:left="1440" w:header="720" w:footer="720" w:gutter="0"/>
          <w:cols w:space="720"/>
          <w:titlePg/>
          <w:docGrid w:linePitch="360"/>
        </w:sectPr>
      </w:pPr>
    </w:p>
    <w:p w14:paraId="0D8A37F9" w14:textId="0BAC36FD" w:rsidR="00E618CE" w:rsidRPr="00881BF9" w:rsidRDefault="00E618CE" w:rsidP="00E618CE">
      <w:pPr>
        <w:pStyle w:val="Antrat1"/>
      </w:pPr>
      <w:bookmarkStart w:id="93" w:name="_Toc178546582"/>
      <w:r w:rsidRPr="00881BF9">
        <w:t>Priedai</w:t>
      </w:r>
      <w:bookmarkEnd w:id="93"/>
    </w:p>
    <w:p w14:paraId="021D7CEE" w14:textId="22707454" w:rsidR="00E618CE" w:rsidRPr="00881BF9" w:rsidRDefault="00E618CE" w:rsidP="00E618CE">
      <w:pPr>
        <w:pStyle w:val="Antrat2"/>
        <w:ind w:left="567" w:hanging="567"/>
      </w:pPr>
      <w:bookmarkStart w:id="94" w:name="_Toc178546583"/>
      <w:r w:rsidRPr="00881BF9">
        <w:t>Priedas Nr. 1</w:t>
      </w:r>
      <w:r w:rsidR="00BB0290" w:rsidRPr="00881BF9">
        <w:t>.</w:t>
      </w:r>
      <w:r w:rsidRPr="00881BF9">
        <w:t xml:space="preserve"> </w:t>
      </w:r>
      <w:r w:rsidR="00896C97" w:rsidRPr="00881BF9">
        <w:t>VRKIS funkcionalumų modernizavimo veiklos procesų ir procedūrų aprašymas</w:t>
      </w:r>
      <w:bookmarkEnd w:id="94"/>
      <w:r w:rsidR="00D92961" w:rsidRPr="00881BF9">
        <w:t xml:space="preserve"> </w:t>
      </w:r>
    </w:p>
    <w:p w14:paraId="45540CD6" w14:textId="77777777" w:rsidR="00D92961" w:rsidRPr="00881BF9" w:rsidRDefault="00D92961" w:rsidP="00D92961"/>
    <w:p w14:paraId="6A360390" w14:textId="7142958F" w:rsidR="00D92961" w:rsidRPr="00881BF9" w:rsidRDefault="00D92961" w:rsidP="00D92961">
      <w:pPr>
        <w:pStyle w:val="Antrat2"/>
        <w:ind w:left="567" w:hanging="567"/>
        <w:rPr>
          <w:rFonts w:asciiTheme="minorHAnsi" w:hAnsiTheme="minorHAnsi" w:cstheme="minorHAnsi"/>
        </w:rPr>
      </w:pPr>
      <w:bookmarkStart w:id="95" w:name="_Ref176795909"/>
      <w:bookmarkStart w:id="96" w:name="_Toc178546584"/>
      <w:r w:rsidRPr="00881BF9">
        <w:t>Priedas Nr. 2</w:t>
      </w:r>
      <w:r w:rsidR="00BB0290" w:rsidRPr="00881BF9">
        <w:t>.</w:t>
      </w:r>
      <w:r w:rsidRPr="00881BF9">
        <w:t xml:space="preserve"> </w:t>
      </w:r>
      <w:r w:rsidR="00B92840" w:rsidRPr="00881BF9">
        <w:t xml:space="preserve">iPasas vartotojo autentifikavimo sistemos </w:t>
      </w:r>
      <w:r w:rsidR="00B92840" w:rsidRPr="00881BF9">
        <w:rPr>
          <w:rFonts w:asciiTheme="minorHAnsi" w:hAnsiTheme="minorHAnsi" w:cstheme="minorHAnsi"/>
        </w:rPr>
        <w:t>specifikacija</w:t>
      </w:r>
      <w:bookmarkEnd w:id="95"/>
      <w:bookmarkEnd w:id="96"/>
    </w:p>
    <w:p w14:paraId="7161BF2F" w14:textId="50A0FF40" w:rsidR="00906293" w:rsidRPr="00881BF9" w:rsidRDefault="00906293" w:rsidP="00906293">
      <w:pPr>
        <w:jc w:val="center"/>
        <w:rPr>
          <w:b/>
          <w:caps/>
        </w:rPr>
      </w:pPr>
      <w:r w:rsidRPr="00881BF9">
        <w:rPr>
          <w:b/>
        </w:rPr>
        <w:t>iPasas vartotojo autentifikavimo sistemos specifikacija</w:t>
      </w:r>
    </w:p>
    <w:p w14:paraId="1C0E282E" w14:textId="77777777" w:rsidR="00906293" w:rsidRPr="00881BF9" w:rsidRDefault="00906293" w:rsidP="00906293">
      <w:pPr>
        <w:ind w:firstLine="567"/>
        <w:rPr>
          <w:rFonts w:cstheme="minorHAnsi"/>
          <w:szCs w:val="24"/>
        </w:rPr>
      </w:pPr>
      <w:r w:rsidRPr="00881BF9">
        <w:rPr>
          <w:rFonts w:cstheme="minorHAnsi"/>
          <w:szCs w:val="24"/>
        </w:rPr>
        <w:t xml:space="preserve">iPasas sistemos paskirtis autentifikuoti naudotoją, turintį Lietuvos respublikos asmens kodą ir bent vieną teisės aktų reikalavimus asmens identifikavimui atitinkantį dokumentą, RC sistemose bei trečių šalių sistemose ir perduoti iš anksto aptartus duomenis (duomenų paketą). </w:t>
      </w:r>
    </w:p>
    <w:p w14:paraId="66282EA5" w14:textId="77777777" w:rsidR="00906293" w:rsidRPr="00881BF9" w:rsidRDefault="00906293" w:rsidP="00906293">
      <w:pPr>
        <w:ind w:firstLine="567"/>
        <w:rPr>
          <w:rFonts w:cstheme="minorHAnsi"/>
          <w:szCs w:val="24"/>
        </w:rPr>
      </w:pPr>
      <w:r w:rsidRPr="00881BF9">
        <w:rPr>
          <w:rFonts w:cstheme="minorHAnsi"/>
          <w:szCs w:val="24"/>
        </w:rPr>
        <w:t>Šioje schemoje pavaizduota, kaip veikia iPasas integruoto autentifikavimo procesas:</w:t>
      </w:r>
    </w:p>
    <w:p w14:paraId="2E926A27" w14:textId="77777777" w:rsidR="00906293" w:rsidRPr="00881BF9" w:rsidRDefault="00906293" w:rsidP="00906293">
      <w:pPr>
        <w:jc w:val="center"/>
        <w:rPr>
          <w:rFonts w:cstheme="minorHAnsi"/>
          <w:szCs w:val="24"/>
        </w:rPr>
      </w:pPr>
      <w:r w:rsidRPr="00881BF9">
        <w:rPr>
          <w:rFonts w:cstheme="minorHAnsi"/>
          <w:noProof/>
          <w:szCs w:val="24"/>
          <w:lang w:eastAsia="lt-LT"/>
        </w:rPr>
        <w:drawing>
          <wp:inline distT="0" distB="0" distL="0" distR="0" wp14:anchorId="724C1E6A" wp14:editId="6D37C5DC">
            <wp:extent cx="4308475" cy="1440815"/>
            <wp:effectExtent l="0" t="0" r="0" b="6985"/>
            <wp:docPr id="1" name="Picture 1" descr="C:\Users\lukas\Desktop\Drawin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ukas\Desktop\Drawing2.jp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308475" cy="1440815"/>
                    </a:xfrm>
                    <a:prstGeom prst="rect">
                      <a:avLst/>
                    </a:prstGeom>
                    <a:noFill/>
                    <a:ln>
                      <a:noFill/>
                    </a:ln>
                  </pic:spPr>
                </pic:pic>
              </a:graphicData>
            </a:graphic>
          </wp:inline>
        </w:drawing>
      </w:r>
    </w:p>
    <w:p w14:paraId="41FF1776" w14:textId="77777777" w:rsidR="00906293" w:rsidRPr="00881BF9" w:rsidRDefault="00906293" w:rsidP="000F5269">
      <w:pPr>
        <w:pStyle w:val="Sraopastraipa"/>
        <w:numPr>
          <w:ilvl w:val="0"/>
          <w:numId w:val="99"/>
        </w:numPr>
        <w:spacing w:after="200" w:line="276" w:lineRule="auto"/>
        <w:jc w:val="left"/>
        <w:rPr>
          <w:rFonts w:cstheme="minorHAnsi"/>
        </w:rPr>
      </w:pPr>
      <w:r w:rsidRPr="00881BF9">
        <w:rPr>
          <w:rFonts w:cstheme="minorHAnsi"/>
        </w:rPr>
        <w:t>Vartotojas pasirenka KLIENTO informacinėje sistemoje (IS) autentifikuotis per iPasas.lt elektroniniu parašu;</w:t>
      </w:r>
    </w:p>
    <w:p w14:paraId="7233D3AB" w14:textId="5305E577" w:rsidR="00906293" w:rsidRPr="00881BF9" w:rsidRDefault="00906293" w:rsidP="000F5269">
      <w:pPr>
        <w:pStyle w:val="Sraopastraipa"/>
        <w:numPr>
          <w:ilvl w:val="0"/>
          <w:numId w:val="99"/>
        </w:numPr>
        <w:spacing w:after="200" w:line="276" w:lineRule="auto"/>
        <w:jc w:val="left"/>
        <w:rPr>
          <w:rFonts w:cstheme="minorHAnsi"/>
        </w:rPr>
      </w:pPr>
      <w:r w:rsidRPr="00881BF9">
        <w:rPr>
          <w:rFonts w:cstheme="minorHAnsi"/>
        </w:rPr>
        <w:t xml:space="preserve">KLIENTO IS kreipiasi į iPasas sistemą, klientui nurodytu URL adresu (pvz.: </w:t>
      </w:r>
      <w:hyperlink r:id="rId38" w:history="1">
        <w:r w:rsidRPr="00881BF9">
          <w:rPr>
            <w:rStyle w:val="Hipersaitas"/>
            <w:rFonts w:cstheme="minorHAnsi"/>
            <w:color w:val="auto"/>
          </w:rPr>
          <w:t>https://www.ipasas.lt/?app=&lt;aplikacijos_kodas</w:t>
        </w:r>
      </w:hyperlink>
      <w:r w:rsidRPr="00881BF9">
        <w:rPr>
          <w:rFonts w:cstheme="minorHAnsi"/>
        </w:rPr>
        <w:t>&gt;). Vartotojas nukreipiamas į iPasas sitemą autentifikuotis;</w:t>
      </w:r>
    </w:p>
    <w:p w14:paraId="494C441A" w14:textId="77777777" w:rsidR="00906293" w:rsidRPr="00881BF9" w:rsidRDefault="00906293" w:rsidP="000F5269">
      <w:pPr>
        <w:pStyle w:val="Sraopastraipa"/>
        <w:numPr>
          <w:ilvl w:val="0"/>
          <w:numId w:val="99"/>
        </w:numPr>
        <w:spacing w:after="200" w:line="276" w:lineRule="auto"/>
        <w:jc w:val="left"/>
        <w:rPr>
          <w:rFonts w:cstheme="minorHAnsi"/>
        </w:rPr>
      </w:pPr>
      <w:r w:rsidRPr="00881BF9">
        <w:rPr>
          <w:rFonts w:cstheme="minorHAnsi"/>
        </w:rPr>
        <w:t>Po sėkmingos autentifikacijos vartotojas gražinamas į KLIENTO IS, kliento nurodytu URL adresu. Automatiškai, kartu su vartotojo nukreipimu į KLIENTO IS, persiunčiamas autentifikavimo paketas (BANK-01), HTTPS POST metodu;</w:t>
      </w:r>
    </w:p>
    <w:p w14:paraId="0DDD7263" w14:textId="77777777" w:rsidR="00906293" w:rsidRPr="00881BF9" w:rsidRDefault="00906293" w:rsidP="000F5269">
      <w:pPr>
        <w:pStyle w:val="Sraopastraipa"/>
        <w:numPr>
          <w:ilvl w:val="0"/>
          <w:numId w:val="99"/>
        </w:numPr>
        <w:spacing w:after="200" w:line="276" w:lineRule="auto"/>
        <w:jc w:val="left"/>
        <w:rPr>
          <w:rFonts w:cstheme="minorHAnsi"/>
        </w:rPr>
      </w:pPr>
      <w:r w:rsidRPr="00881BF9">
        <w:rPr>
          <w:rFonts w:cstheme="minorHAnsi"/>
        </w:rPr>
        <w:t>Vartotojas pradeda darbo seansą KLIENTO IS.</w:t>
      </w:r>
    </w:p>
    <w:p w14:paraId="037A0ABF" w14:textId="77777777" w:rsidR="00906293" w:rsidRPr="00881BF9" w:rsidRDefault="00906293" w:rsidP="00906293">
      <w:pPr>
        <w:pStyle w:val="Sraopastraipa"/>
        <w:rPr>
          <w:rFonts w:cstheme="minorHAnsi"/>
        </w:rPr>
      </w:pPr>
    </w:p>
    <w:p w14:paraId="7BFAFF80" w14:textId="77777777" w:rsidR="00906293" w:rsidRPr="00881BF9" w:rsidRDefault="00906293" w:rsidP="00906293">
      <w:pPr>
        <w:rPr>
          <w:rFonts w:cstheme="minorHAnsi"/>
          <w:szCs w:val="24"/>
        </w:rPr>
      </w:pPr>
      <w:r w:rsidRPr="00881BF9">
        <w:rPr>
          <w:rFonts w:cstheme="minorHAnsi"/>
          <w:szCs w:val="24"/>
        </w:rPr>
        <w:t>Paketas BANK-01:</w:t>
      </w:r>
    </w:p>
    <w:p w14:paraId="6728C197" w14:textId="77777777" w:rsidR="00906293" w:rsidRPr="00881BF9" w:rsidRDefault="00906293" w:rsidP="000F5269">
      <w:pPr>
        <w:pStyle w:val="Sraopastraipa"/>
        <w:numPr>
          <w:ilvl w:val="0"/>
          <w:numId w:val="100"/>
        </w:numPr>
        <w:spacing w:after="200" w:line="276" w:lineRule="auto"/>
        <w:ind w:left="714" w:hanging="357"/>
        <w:rPr>
          <w:rFonts w:cstheme="minorHAnsi"/>
        </w:rPr>
      </w:pPr>
      <w:r w:rsidRPr="00881BF9">
        <w:rPr>
          <w:rFonts w:cstheme="minorHAnsi"/>
        </w:rPr>
        <w:t xml:space="preserve">Paketas BANK-01 siunčiamas </w:t>
      </w:r>
      <w:r w:rsidRPr="00881BF9">
        <w:rPr>
          <w:rFonts w:cstheme="minorHAnsi"/>
          <w:i/>
        </w:rPr>
        <w:t xml:space="preserve">HTTPS POST </w:t>
      </w:r>
      <w:r w:rsidRPr="00881BF9">
        <w:rPr>
          <w:rFonts w:cstheme="minorHAnsi"/>
        </w:rPr>
        <w:t>metodu iš iPasas sistemos į KLIENTO IS;</w:t>
      </w:r>
    </w:p>
    <w:p w14:paraId="2197B3DF" w14:textId="77777777" w:rsidR="00906293" w:rsidRPr="00881BF9" w:rsidRDefault="00906293" w:rsidP="000F5269">
      <w:pPr>
        <w:pStyle w:val="Sraopastraipa"/>
        <w:numPr>
          <w:ilvl w:val="0"/>
          <w:numId w:val="100"/>
        </w:numPr>
        <w:spacing w:before="240" w:after="200" w:line="276" w:lineRule="auto"/>
        <w:ind w:left="714" w:hanging="357"/>
        <w:rPr>
          <w:rFonts w:cstheme="minorHAnsi"/>
        </w:rPr>
      </w:pPr>
      <w:r w:rsidRPr="00881BF9">
        <w:rPr>
          <w:rFonts w:cstheme="minorHAnsi"/>
        </w:rPr>
        <w:t>Paketo BANK-01 parametrų struktūra: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3"/>
        <w:gridCol w:w="1470"/>
        <w:gridCol w:w="5076"/>
      </w:tblGrid>
      <w:tr w:rsidR="00881BF9" w:rsidRPr="00881BF9" w14:paraId="469C17C3" w14:textId="77777777" w:rsidTr="00995BBF">
        <w:trPr>
          <w:trHeight w:val="397"/>
          <w:tblHeader/>
        </w:trPr>
        <w:tc>
          <w:tcPr>
            <w:tcW w:w="1798" w:type="dxa"/>
            <w:shd w:val="clear" w:color="auto" w:fill="auto"/>
          </w:tcPr>
          <w:p w14:paraId="53DC28B5" w14:textId="77777777" w:rsidR="00906293" w:rsidRPr="00881BF9" w:rsidRDefault="00906293" w:rsidP="00995BBF">
            <w:pPr>
              <w:spacing w:after="0"/>
              <w:rPr>
                <w:rFonts w:cstheme="minorHAnsi"/>
                <w:b/>
                <w:bCs/>
                <w:szCs w:val="24"/>
              </w:rPr>
            </w:pPr>
            <w:r w:rsidRPr="00881BF9">
              <w:rPr>
                <w:rFonts w:cstheme="minorHAnsi"/>
                <w:b/>
                <w:bCs/>
                <w:szCs w:val="24"/>
              </w:rPr>
              <w:t>Parametras</w:t>
            </w:r>
          </w:p>
        </w:tc>
        <w:tc>
          <w:tcPr>
            <w:tcW w:w="1418" w:type="dxa"/>
            <w:shd w:val="clear" w:color="auto" w:fill="auto"/>
          </w:tcPr>
          <w:p w14:paraId="40129885" w14:textId="77777777" w:rsidR="00906293" w:rsidRPr="00881BF9" w:rsidRDefault="00906293" w:rsidP="00995BBF">
            <w:pPr>
              <w:spacing w:after="0"/>
              <w:rPr>
                <w:rFonts w:cstheme="minorHAnsi"/>
                <w:b/>
                <w:bCs/>
                <w:szCs w:val="24"/>
              </w:rPr>
            </w:pPr>
            <w:r w:rsidRPr="00881BF9">
              <w:rPr>
                <w:rFonts w:cstheme="minorHAnsi"/>
                <w:b/>
                <w:bCs/>
                <w:szCs w:val="24"/>
              </w:rPr>
              <w:t>Maksimalus ilgis</w:t>
            </w:r>
          </w:p>
        </w:tc>
        <w:tc>
          <w:tcPr>
            <w:tcW w:w="5918" w:type="dxa"/>
            <w:shd w:val="clear" w:color="auto" w:fill="auto"/>
          </w:tcPr>
          <w:p w14:paraId="24720E52" w14:textId="77777777" w:rsidR="00906293" w:rsidRPr="00881BF9" w:rsidRDefault="00906293" w:rsidP="00995BBF">
            <w:pPr>
              <w:spacing w:after="0"/>
              <w:rPr>
                <w:rFonts w:cstheme="minorHAnsi"/>
                <w:b/>
                <w:bCs/>
                <w:szCs w:val="24"/>
              </w:rPr>
            </w:pPr>
            <w:r w:rsidRPr="00881BF9">
              <w:rPr>
                <w:rFonts w:cstheme="minorHAnsi"/>
                <w:b/>
                <w:bCs/>
                <w:szCs w:val="24"/>
              </w:rPr>
              <w:t>Paskirtis</w:t>
            </w:r>
          </w:p>
        </w:tc>
      </w:tr>
      <w:tr w:rsidR="00881BF9" w:rsidRPr="00881BF9" w14:paraId="09B5BF3A" w14:textId="77777777" w:rsidTr="00995BBF">
        <w:trPr>
          <w:trHeight w:val="397"/>
        </w:trPr>
        <w:tc>
          <w:tcPr>
            <w:tcW w:w="1798" w:type="dxa"/>
            <w:shd w:val="clear" w:color="auto" w:fill="auto"/>
          </w:tcPr>
          <w:p w14:paraId="6D48619D" w14:textId="77777777" w:rsidR="00906293" w:rsidRPr="00881BF9" w:rsidRDefault="00906293" w:rsidP="00995BBF">
            <w:pPr>
              <w:spacing w:after="0"/>
              <w:rPr>
                <w:rFonts w:cstheme="minorHAnsi"/>
                <w:szCs w:val="24"/>
              </w:rPr>
            </w:pPr>
            <w:r w:rsidRPr="00881BF9">
              <w:rPr>
                <w:rFonts w:cstheme="minorHAnsi"/>
                <w:szCs w:val="24"/>
              </w:rPr>
              <w:t>SRC</w:t>
            </w:r>
          </w:p>
        </w:tc>
        <w:tc>
          <w:tcPr>
            <w:tcW w:w="1418" w:type="dxa"/>
            <w:shd w:val="clear" w:color="auto" w:fill="auto"/>
          </w:tcPr>
          <w:p w14:paraId="0CD5B2B5" w14:textId="77777777" w:rsidR="00906293" w:rsidRPr="00881BF9" w:rsidRDefault="00906293" w:rsidP="00995BBF">
            <w:pPr>
              <w:spacing w:after="0"/>
              <w:rPr>
                <w:rFonts w:cstheme="minorHAnsi"/>
                <w:szCs w:val="24"/>
              </w:rPr>
            </w:pPr>
            <w:r w:rsidRPr="00881BF9">
              <w:rPr>
                <w:rFonts w:cstheme="minorHAnsi"/>
                <w:szCs w:val="24"/>
              </w:rPr>
              <w:t>20</w:t>
            </w:r>
          </w:p>
        </w:tc>
        <w:tc>
          <w:tcPr>
            <w:tcW w:w="5918" w:type="dxa"/>
            <w:shd w:val="clear" w:color="auto" w:fill="auto"/>
          </w:tcPr>
          <w:p w14:paraId="7D35882A" w14:textId="77777777" w:rsidR="00906293" w:rsidRPr="00881BF9" w:rsidRDefault="00906293" w:rsidP="00995BBF">
            <w:pPr>
              <w:spacing w:after="0"/>
              <w:rPr>
                <w:rFonts w:cstheme="minorHAnsi"/>
                <w:szCs w:val="24"/>
              </w:rPr>
            </w:pPr>
            <w:r w:rsidRPr="00881BF9">
              <w:rPr>
                <w:rFonts w:cstheme="minorHAnsi"/>
                <w:szCs w:val="24"/>
              </w:rPr>
              <w:t>Užklausos šaltinio (Registrų centro) kodas</w:t>
            </w:r>
          </w:p>
        </w:tc>
      </w:tr>
      <w:tr w:rsidR="00881BF9" w:rsidRPr="00881BF9" w14:paraId="7344610A" w14:textId="77777777" w:rsidTr="00995BBF">
        <w:trPr>
          <w:trHeight w:val="397"/>
        </w:trPr>
        <w:tc>
          <w:tcPr>
            <w:tcW w:w="1798" w:type="dxa"/>
            <w:shd w:val="clear" w:color="auto" w:fill="auto"/>
          </w:tcPr>
          <w:p w14:paraId="1C75D33D" w14:textId="77777777" w:rsidR="00906293" w:rsidRPr="00881BF9" w:rsidRDefault="00906293" w:rsidP="00995BBF">
            <w:pPr>
              <w:spacing w:after="0"/>
              <w:rPr>
                <w:rFonts w:cstheme="minorHAnsi"/>
                <w:szCs w:val="24"/>
              </w:rPr>
            </w:pPr>
            <w:r w:rsidRPr="00881BF9">
              <w:rPr>
                <w:rFonts w:cstheme="minorHAnsi"/>
                <w:szCs w:val="24"/>
              </w:rPr>
              <w:t>TIME</w:t>
            </w:r>
          </w:p>
        </w:tc>
        <w:tc>
          <w:tcPr>
            <w:tcW w:w="1418" w:type="dxa"/>
            <w:shd w:val="clear" w:color="auto" w:fill="auto"/>
          </w:tcPr>
          <w:p w14:paraId="6F35835B" w14:textId="77777777" w:rsidR="00906293" w:rsidRPr="00881BF9" w:rsidRDefault="00906293" w:rsidP="00995BBF">
            <w:pPr>
              <w:spacing w:after="0"/>
              <w:rPr>
                <w:rFonts w:cstheme="minorHAnsi"/>
                <w:szCs w:val="24"/>
              </w:rPr>
            </w:pPr>
            <w:r w:rsidRPr="00881BF9">
              <w:rPr>
                <w:rFonts w:cstheme="minorHAnsi"/>
                <w:szCs w:val="24"/>
              </w:rPr>
              <w:t>20</w:t>
            </w:r>
          </w:p>
        </w:tc>
        <w:tc>
          <w:tcPr>
            <w:tcW w:w="5918" w:type="dxa"/>
            <w:shd w:val="clear" w:color="auto" w:fill="auto"/>
          </w:tcPr>
          <w:p w14:paraId="72FD1CBD" w14:textId="77777777" w:rsidR="00906293" w:rsidRPr="00881BF9" w:rsidRDefault="00906293" w:rsidP="00995BBF">
            <w:pPr>
              <w:spacing w:after="0"/>
              <w:rPr>
                <w:rFonts w:cstheme="minorHAnsi"/>
                <w:i/>
                <w:szCs w:val="24"/>
              </w:rPr>
            </w:pPr>
            <w:r w:rsidRPr="00881BF9">
              <w:rPr>
                <w:rFonts w:cstheme="minorHAnsi"/>
                <w:szCs w:val="24"/>
              </w:rPr>
              <w:t xml:space="preserve">VARTOTOJO autentifikavimo duomenų perdavimo iš TEIKĖJO SISTEMOS į IS data ir laikas – </w:t>
            </w:r>
            <w:r w:rsidRPr="00881BF9">
              <w:rPr>
                <w:rFonts w:cstheme="minorHAnsi"/>
                <w:i/>
                <w:szCs w:val="24"/>
              </w:rPr>
              <w:t>YYYY.MM.DD  hh:mm:ss</w:t>
            </w:r>
          </w:p>
        </w:tc>
      </w:tr>
      <w:tr w:rsidR="00881BF9" w:rsidRPr="00881BF9" w14:paraId="6FEEB15B" w14:textId="77777777" w:rsidTr="00995BBF">
        <w:trPr>
          <w:trHeight w:val="397"/>
        </w:trPr>
        <w:tc>
          <w:tcPr>
            <w:tcW w:w="1798" w:type="dxa"/>
            <w:shd w:val="clear" w:color="auto" w:fill="auto"/>
          </w:tcPr>
          <w:p w14:paraId="214BA981" w14:textId="77777777" w:rsidR="00906293" w:rsidRPr="00881BF9" w:rsidRDefault="00906293" w:rsidP="00995BBF">
            <w:pPr>
              <w:spacing w:after="0"/>
              <w:rPr>
                <w:rFonts w:cstheme="minorHAnsi"/>
                <w:szCs w:val="24"/>
              </w:rPr>
            </w:pPr>
            <w:r w:rsidRPr="00881BF9">
              <w:rPr>
                <w:rFonts w:cstheme="minorHAnsi"/>
                <w:szCs w:val="24"/>
              </w:rPr>
              <w:t>PERSON CODE</w:t>
            </w:r>
          </w:p>
        </w:tc>
        <w:tc>
          <w:tcPr>
            <w:tcW w:w="1418" w:type="dxa"/>
            <w:shd w:val="clear" w:color="auto" w:fill="auto"/>
          </w:tcPr>
          <w:p w14:paraId="6EB290DA" w14:textId="77777777" w:rsidR="00906293" w:rsidRPr="00881BF9" w:rsidRDefault="00906293" w:rsidP="00995BBF">
            <w:pPr>
              <w:spacing w:after="0"/>
              <w:rPr>
                <w:rFonts w:cstheme="minorHAnsi"/>
                <w:szCs w:val="24"/>
              </w:rPr>
            </w:pPr>
            <w:r w:rsidRPr="00881BF9">
              <w:rPr>
                <w:rFonts w:cstheme="minorHAnsi"/>
                <w:szCs w:val="24"/>
              </w:rPr>
              <w:t>20</w:t>
            </w:r>
          </w:p>
        </w:tc>
        <w:tc>
          <w:tcPr>
            <w:tcW w:w="5918" w:type="dxa"/>
            <w:shd w:val="clear" w:color="auto" w:fill="auto"/>
          </w:tcPr>
          <w:p w14:paraId="536BF6FA" w14:textId="77777777" w:rsidR="00906293" w:rsidRPr="00881BF9" w:rsidRDefault="00906293" w:rsidP="00995BBF">
            <w:pPr>
              <w:spacing w:after="0"/>
              <w:rPr>
                <w:rFonts w:cstheme="minorHAnsi"/>
                <w:szCs w:val="24"/>
              </w:rPr>
            </w:pPr>
            <w:r w:rsidRPr="00881BF9">
              <w:rPr>
                <w:rFonts w:cstheme="minorHAnsi"/>
                <w:szCs w:val="24"/>
              </w:rPr>
              <w:t>VARTOTOJO asmens kodas</w:t>
            </w:r>
          </w:p>
        </w:tc>
      </w:tr>
      <w:tr w:rsidR="00881BF9" w:rsidRPr="00881BF9" w14:paraId="574202BC" w14:textId="77777777" w:rsidTr="00995BBF">
        <w:trPr>
          <w:trHeight w:val="397"/>
        </w:trPr>
        <w:tc>
          <w:tcPr>
            <w:tcW w:w="1798" w:type="dxa"/>
            <w:shd w:val="clear" w:color="auto" w:fill="auto"/>
          </w:tcPr>
          <w:p w14:paraId="3316D669" w14:textId="77777777" w:rsidR="00906293" w:rsidRPr="00881BF9" w:rsidRDefault="00906293" w:rsidP="00995BBF">
            <w:pPr>
              <w:spacing w:after="0"/>
              <w:rPr>
                <w:rFonts w:cstheme="minorHAnsi"/>
                <w:szCs w:val="24"/>
              </w:rPr>
            </w:pPr>
            <w:r w:rsidRPr="00881BF9">
              <w:rPr>
                <w:rFonts w:cstheme="minorHAnsi"/>
                <w:szCs w:val="24"/>
              </w:rPr>
              <w:t>PERSON FNAME</w:t>
            </w:r>
          </w:p>
        </w:tc>
        <w:tc>
          <w:tcPr>
            <w:tcW w:w="1418" w:type="dxa"/>
            <w:shd w:val="clear" w:color="auto" w:fill="auto"/>
          </w:tcPr>
          <w:p w14:paraId="0E2C58C8" w14:textId="77777777" w:rsidR="00906293" w:rsidRPr="00881BF9" w:rsidRDefault="00906293" w:rsidP="00995BBF">
            <w:pPr>
              <w:spacing w:after="0"/>
              <w:rPr>
                <w:rFonts w:cstheme="minorHAnsi"/>
                <w:szCs w:val="24"/>
              </w:rPr>
            </w:pPr>
            <w:r w:rsidRPr="00881BF9">
              <w:rPr>
                <w:rFonts w:cstheme="minorHAnsi"/>
                <w:szCs w:val="24"/>
              </w:rPr>
              <w:t>100</w:t>
            </w:r>
          </w:p>
        </w:tc>
        <w:tc>
          <w:tcPr>
            <w:tcW w:w="5918" w:type="dxa"/>
            <w:shd w:val="clear" w:color="auto" w:fill="auto"/>
          </w:tcPr>
          <w:p w14:paraId="5656B3F1" w14:textId="77777777" w:rsidR="00906293" w:rsidRPr="00881BF9" w:rsidRDefault="00906293" w:rsidP="00995BBF">
            <w:pPr>
              <w:spacing w:after="0"/>
              <w:rPr>
                <w:rFonts w:cstheme="minorHAnsi"/>
                <w:szCs w:val="24"/>
              </w:rPr>
            </w:pPr>
            <w:r w:rsidRPr="00881BF9">
              <w:rPr>
                <w:rFonts w:cstheme="minorHAnsi"/>
                <w:szCs w:val="24"/>
              </w:rPr>
              <w:t>VARTOTOJO vardas</w:t>
            </w:r>
          </w:p>
        </w:tc>
      </w:tr>
      <w:tr w:rsidR="00881BF9" w:rsidRPr="00881BF9" w14:paraId="498005BD" w14:textId="77777777" w:rsidTr="00995BBF">
        <w:trPr>
          <w:trHeight w:val="397"/>
        </w:trPr>
        <w:tc>
          <w:tcPr>
            <w:tcW w:w="1798" w:type="dxa"/>
            <w:shd w:val="clear" w:color="auto" w:fill="auto"/>
          </w:tcPr>
          <w:p w14:paraId="1A6FCC80" w14:textId="77777777" w:rsidR="00906293" w:rsidRPr="00881BF9" w:rsidRDefault="00906293" w:rsidP="00995BBF">
            <w:pPr>
              <w:spacing w:after="0"/>
              <w:rPr>
                <w:rFonts w:cstheme="minorHAnsi"/>
                <w:szCs w:val="24"/>
              </w:rPr>
            </w:pPr>
            <w:r w:rsidRPr="00881BF9">
              <w:rPr>
                <w:rFonts w:cstheme="minorHAnsi"/>
                <w:szCs w:val="24"/>
              </w:rPr>
              <w:t>PERSON LNAME</w:t>
            </w:r>
          </w:p>
        </w:tc>
        <w:tc>
          <w:tcPr>
            <w:tcW w:w="1418" w:type="dxa"/>
            <w:shd w:val="clear" w:color="auto" w:fill="auto"/>
          </w:tcPr>
          <w:p w14:paraId="4E051B0C" w14:textId="77777777" w:rsidR="00906293" w:rsidRPr="00881BF9" w:rsidRDefault="00906293" w:rsidP="00995BBF">
            <w:pPr>
              <w:spacing w:after="0"/>
              <w:rPr>
                <w:rFonts w:cstheme="minorHAnsi"/>
                <w:szCs w:val="24"/>
              </w:rPr>
            </w:pPr>
            <w:r w:rsidRPr="00881BF9">
              <w:rPr>
                <w:rFonts w:cstheme="minorHAnsi"/>
                <w:szCs w:val="24"/>
              </w:rPr>
              <w:t>100</w:t>
            </w:r>
          </w:p>
        </w:tc>
        <w:tc>
          <w:tcPr>
            <w:tcW w:w="5918" w:type="dxa"/>
            <w:shd w:val="clear" w:color="auto" w:fill="auto"/>
          </w:tcPr>
          <w:p w14:paraId="34EB7F51" w14:textId="77777777" w:rsidR="00906293" w:rsidRPr="00881BF9" w:rsidRDefault="00906293" w:rsidP="00995BBF">
            <w:pPr>
              <w:spacing w:after="0"/>
              <w:rPr>
                <w:rFonts w:cstheme="minorHAnsi"/>
                <w:szCs w:val="24"/>
              </w:rPr>
            </w:pPr>
            <w:r w:rsidRPr="00881BF9">
              <w:rPr>
                <w:rFonts w:cstheme="minorHAnsi"/>
                <w:szCs w:val="24"/>
              </w:rPr>
              <w:t>VARTOTOJO pavardė</w:t>
            </w:r>
          </w:p>
        </w:tc>
      </w:tr>
      <w:tr w:rsidR="00881BF9" w:rsidRPr="00881BF9" w14:paraId="0F003198" w14:textId="77777777" w:rsidTr="00995BBF">
        <w:trPr>
          <w:trHeight w:val="397"/>
        </w:trPr>
        <w:tc>
          <w:tcPr>
            <w:tcW w:w="1798" w:type="dxa"/>
            <w:shd w:val="clear" w:color="auto" w:fill="auto"/>
          </w:tcPr>
          <w:p w14:paraId="4F691028" w14:textId="77777777" w:rsidR="00906293" w:rsidRPr="00881BF9" w:rsidRDefault="00906293" w:rsidP="00995BBF">
            <w:pPr>
              <w:spacing w:after="0"/>
              <w:rPr>
                <w:rFonts w:cstheme="minorHAnsi"/>
                <w:szCs w:val="24"/>
              </w:rPr>
            </w:pPr>
            <w:r w:rsidRPr="00881BF9">
              <w:rPr>
                <w:rFonts w:cstheme="minorHAnsi"/>
                <w:szCs w:val="24"/>
              </w:rPr>
              <w:t>SIGNATURE</w:t>
            </w:r>
          </w:p>
        </w:tc>
        <w:tc>
          <w:tcPr>
            <w:tcW w:w="1418" w:type="dxa"/>
            <w:shd w:val="clear" w:color="auto" w:fill="auto"/>
          </w:tcPr>
          <w:p w14:paraId="0C9DA8F9" w14:textId="77777777" w:rsidR="00906293" w:rsidRPr="00881BF9" w:rsidRDefault="00906293" w:rsidP="00995BBF">
            <w:pPr>
              <w:spacing w:after="0"/>
              <w:rPr>
                <w:rFonts w:cstheme="minorHAnsi"/>
                <w:szCs w:val="24"/>
              </w:rPr>
            </w:pPr>
            <w:r w:rsidRPr="00881BF9">
              <w:rPr>
                <w:rFonts w:cstheme="minorHAnsi"/>
                <w:szCs w:val="24"/>
              </w:rPr>
              <w:t>300</w:t>
            </w:r>
          </w:p>
        </w:tc>
        <w:tc>
          <w:tcPr>
            <w:tcW w:w="5918" w:type="dxa"/>
            <w:shd w:val="clear" w:color="auto" w:fill="auto"/>
          </w:tcPr>
          <w:p w14:paraId="17681527" w14:textId="77777777" w:rsidR="00906293" w:rsidRPr="00881BF9" w:rsidRDefault="00906293" w:rsidP="00995BBF">
            <w:pPr>
              <w:spacing w:after="0"/>
              <w:rPr>
                <w:rFonts w:cstheme="minorHAnsi"/>
                <w:szCs w:val="24"/>
              </w:rPr>
            </w:pPr>
            <w:r w:rsidRPr="00881BF9">
              <w:rPr>
                <w:rFonts w:cstheme="minorHAnsi"/>
                <w:szCs w:val="24"/>
              </w:rPr>
              <w:t xml:space="preserve">iPasas sistemos autentifikavimo duomenų elektroninis parašas, konvertuotas į </w:t>
            </w:r>
            <w:r w:rsidRPr="00881BF9">
              <w:rPr>
                <w:rFonts w:cstheme="minorHAnsi"/>
                <w:i/>
                <w:szCs w:val="24"/>
              </w:rPr>
              <w:t xml:space="preserve">BASE64 </w:t>
            </w:r>
            <w:r w:rsidRPr="00881BF9">
              <w:rPr>
                <w:rFonts w:cstheme="minorHAnsi"/>
                <w:szCs w:val="24"/>
              </w:rPr>
              <w:t xml:space="preserve">formatą ir išskaičiuotas pagal Saugumo 2.1. punkte aprašytą algoritmą </w:t>
            </w:r>
          </w:p>
        </w:tc>
      </w:tr>
      <w:tr w:rsidR="00906293" w:rsidRPr="00881BF9" w14:paraId="0606AAC3" w14:textId="77777777" w:rsidTr="00995BBF">
        <w:trPr>
          <w:trHeight w:val="397"/>
        </w:trPr>
        <w:tc>
          <w:tcPr>
            <w:tcW w:w="1798" w:type="dxa"/>
            <w:shd w:val="clear" w:color="auto" w:fill="auto"/>
          </w:tcPr>
          <w:p w14:paraId="157B3F15" w14:textId="77777777" w:rsidR="00906293" w:rsidRPr="00881BF9" w:rsidRDefault="00906293" w:rsidP="00995BBF">
            <w:pPr>
              <w:spacing w:after="0"/>
              <w:rPr>
                <w:rFonts w:cstheme="minorHAnsi"/>
                <w:szCs w:val="24"/>
              </w:rPr>
            </w:pPr>
            <w:r w:rsidRPr="00881BF9">
              <w:rPr>
                <w:rFonts w:cstheme="minorHAnsi"/>
                <w:szCs w:val="24"/>
              </w:rPr>
              <w:t>TYPE</w:t>
            </w:r>
          </w:p>
        </w:tc>
        <w:tc>
          <w:tcPr>
            <w:tcW w:w="1418" w:type="dxa"/>
            <w:shd w:val="clear" w:color="auto" w:fill="auto"/>
          </w:tcPr>
          <w:p w14:paraId="342FB836" w14:textId="77777777" w:rsidR="00906293" w:rsidRPr="00881BF9" w:rsidRDefault="00906293" w:rsidP="00995BBF">
            <w:pPr>
              <w:spacing w:after="0"/>
              <w:rPr>
                <w:rFonts w:cstheme="minorHAnsi"/>
                <w:szCs w:val="24"/>
              </w:rPr>
            </w:pPr>
            <w:r w:rsidRPr="00881BF9">
              <w:rPr>
                <w:rFonts w:cstheme="minorHAnsi"/>
                <w:szCs w:val="24"/>
              </w:rPr>
              <w:t>10</w:t>
            </w:r>
          </w:p>
        </w:tc>
        <w:tc>
          <w:tcPr>
            <w:tcW w:w="5918" w:type="dxa"/>
            <w:shd w:val="clear" w:color="auto" w:fill="auto"/>
          </w:tcPr>
          <w:p w14:paraId="25BAB035" w14:textId="77777777" w:rsidR="00906293" w:rsidRPr="00881BF9" w:rsidRDefault="00906293" w:rsidP="00995BBF">
            <w:pPr>
              <w:spacing w:after="0"/>
              <w:rPr>
                <w:rFonts w:cstheme="minorHAnsi"/>
                <w:szCs w:val="24"/>
              </w:rPr>
            </w:pPr>
            <w:r w:rsidRPr="00881BF9">
              <w:rPr>
                <w:rFonts w:cstheme="minorHAnsi"/>
                <w:szCs w:val="24"/>
              </w:rPr>
              <w:t>Užklausos tipas. Fiksuota reikšmė: BANK-01</w:t>
            </w:r>
          </w:p>
        </w:tc>
      </w:tr>
    </w:tbl>
    <w:p w14:paraId="48D1B595" w14:textId="77777777" w:rsidR="00906293" w:rsidRPr="00881BF9" w:rsidRDefault="00906293" w:rsidP="00906293">
      <w:pPr>
        <w:rPr>
          <w:rFonts w:cstheme="minorHAnsi"/>
          <w:szCs w:val="24"/>
        </w:rPr>
      </w:pPr>
    </w:p>
    <w:p w14:paraId="302FFE8E" w14:textId="77777777" w:rsidR="00906293" w:rsidRPr="00881BF9" w:rsidRDefault="00906293" w:rsidP="00906293">
      <w:pPr>
        <w:rPr>
          <w:rFonts w:cstheme="minorHAnsi"/>
          <w:szCs w:val="24"/>
        </w:rPr>
      </w:pPr>
      <w:r w:rsidRPr="00881BF9">
        <w:rPr>
          <w:rFonts w:cstheme="minorHAnsi"/>
          <w:szCs w:val="24"/>
        </w:rPr>
        <w:t>Saugumas:</w:t>
      </w:r>
    </w:p>
    <w:p w14:paraId="3C4556DE" w14:textId="77777777" w:rsidR="00906293" w:rsidRPr="00881BF9" w:rsidRDefault="00906293" w:rsidP="000F5269">
      <w:pPr>
        <w:pStyle w:val="Sraopastraipa"/>
        <w:numPr>
          <w:ilvl w:val="0"/>
          <w:numId w:val="101"/>
        </w:numPr>
        <w:spacing w:after="200" w:line="276" w:lineRule="auto"/>
        <w:jc w:val="left"/>
        <w:rPr>
          <w:rFonts w:cstheme="minorHAnsi"/>
        </w:rPr>
      </w:pPr>
      <w:r w:rsidRPr="00881BF9">
        <w:rPr>
          <w:rFonts w:cstheme="minorHAnsi"/>
        </w:rPr>
        <w:t>Vartotojo autentifikavimo duomenų paketo transportavimui tarp iPasas sistemos ir KLIENTO IS naudojamas HTTPS protokolas RFC2817;</w:t>
      </w:r>
    </w:p>
    <w:p w14:paraId="4B224EDA" w14:textId="77777777" w:rsidR="00906293" w:rsidRPr="00881BF9" w:rsidRDefault="00906293" w:rsidP="000F5269">
      <w:pPr>
        <w:pStyle w:val="Sraopastraipa"/>
        <w:numPr>
          <w:ilvl w:val="0"/>
          <w:numId w:val="101"/>
        </w:numPr>
        <w:spacing w:after="200" w:line="276" w:lineRule="auto"/>
        <w:jc w:val="left"/>
        <w:rPr>
          <w:rFonts w:cstheme="minorHAnsi"/>
        </w:rPr>
      </w:pPr>
      <w:r w:rsidRPr="00881BF9">
        <w:rPr>
          <w:rFonts w:cstheme="minorHAnsi"/>
        </w:rPr>
        <w:t>Vartotojo autentifikavimo duomenų pasirašymas:</w:t>
      </w:r>
    </w:p>
    <w:p w14:paraId="7E37D09E" w14:textId="77777777" w:rsidR="00906293" w:rsidRPr="00881BF9" w:rsidRDefault="00906293" w:rsidP="000F5269">
      <w:pPr>
        <w:pStyle w:val="Sraopastraipa"/>
        <w:numPr>
          <w:ilvl w:val="1"/>
          <w:numId w:val="101"/>
        </w:numPr>
        <w:spacing w:after="200" w:line="276" w:lineRule="auto"/>
        <w:jc w:val="left"/>
        <w:rPr>
          <w:rFonts w:cstheme="minorHAnsi"/>
        </w:rPr>
      </w:pPr>
      <w:r w:rsidRPr="00881BF9">
        <w:rPr>
          <w:rFonts w:cstheme="minorHAnsi"/>
        </w:rPr>
        <w:t>Vartotojo autentifikavimo duomenys pasirašomi iPasas sistemos privačiuoju raktu, naudojant RSASSA-PKCS1-V1_5 (IEEE Std 1363-200: Standart Specification for Public Key Cryptography, IEEE, August 2000) ir SHA-1 (RFC 3174) algoritmus;</w:t>
      </w:r>
    </w:p>
    <w:p w14:paraId="3E4B2BEB" w14:textId="77777777" w:rsidR="00906293" w:rsidRPr="00881BF9" w:rsidRDefault="00906293" w:rsidP="000F5269">
      <w:pPr>
        <w:pStyle w:val="Sraopastraipa"/>
        <w:numPr>
          <w:ilvl w:val="1"/>
          <w:numId w:val="101"/>
        </w:numPr>
        <w:spacing w:after="200" w:line="276" w:lineRule="auto"/>
        <w:jc w:val="left"/>
        <w:rPr>
          <w:rFonts w:cstheme="minorHAnsi"/>
        </w:rPr>
      </w:pPr>
      <w:r w:rsidRPr="00881BF9">
        <w:rPr>
          <w:rFonts w:cstheme="minorHAnsi"/>
        </w:rPr>
        <w:t>iPasas sistemos viešasis raktas naudojamas vartotojo autentifikavimo duomenų paketo elektroninio parašo kontrolei ir po sutarties sudarymo bus perduotas KLIENTUI ir užregistruotas IS. Kontrolė vykdoma naudojant RSASSA-PKCS1-V1_5 (IEEE Std 1363-200: Standart Specification for Public Key Cryptography, IEEE, August 2000) ir SHA-1 (RFC 3174) algoritmus;</w:t>
      </w:r>
    </w:p>
    <w:p w14:paraId="64E0AD36" w14:textId="77777777" w:rsidR="00906293" w:rsidRPr="00881BF9" w:rsidRDefault="00906293" w:rsidP="000F5269">
      <w:pPr>
        <w:pStyle w:val="Sraopastraipa"/>
        <w:numPr>
          <w:ilvl w:val="1"/>
          <w:numId w:val="101"/>
        </w:numPr>
        <w:spacing w:after="200" w:line="276" w:lineRule="auto"/>
        <w:jc w:val="left"/>
        <w:rPr>
          <w:rFonts w:cstheme="minorHAnsi"/>
        </w:rPr>
      </w:pPr>
      <w:r w:rsidRPr="00881BF9">
        <w:rPr>
          <w:rFonts w:cstheme="minorHAnsi"/>
        </w:rPr>
        <w:t>Elektroninis parašas yra išskaičiuojamas tekstinei eilutei, sudarytai iš visų vartotojo autentifikavimo duomenų parametrų:</w:t>
      </w:r>
    </w:p>
    <w:p w14:paraId="1A61DE77" w14:textId="77777777" w:rsidR="00906293" w:rsidRPr="00881BF9" w:rsidRDefault="00906293" w:rsidP="00906293">
      <w:pPr>
        <w:pStyle w:val="Sraopastraipa"/>
        <w:ind w:left="1080"/>
        <w:rPr>
          <w:rFonts w:cstheme="minorHAnsi"/>
        </w:rPr>
      </w:pPr>
      <w:r w:rsidRPr="00881BF9">
        <w:rPr>
          <w:rFonts w:cstheme="minorHAnsi"/>
        </w:rPr>
        <w:t>SRC || TIME || PERSON_CODE || PERSON_FNAME || PERSON_LNAME, kur || yra tekstinių eilučių apjungimo operacija, o ne skiriamieji simboliai.</w:t>
      </w:r>
    </w:p>
    <w:p w14:paraId="37A039A6" w14:textId="520FAA9A" w:rsidR="00906293" w:rsidRPr="00881BF9" w:rsidRDefault="00906293" w:rsidP="00906293">
      <w:pPr>
        <w:pStyle w:val="Sraopastraipa"/>
        <w:ind w:left="1080"/>
      </w:pPr>
      <w:r w:rsidRPr="00881BF9">
        <w:t>Parametrų vardai pateikti pagal paketą BANK-01.</w:t>
      </w:r>
    </w:p>
    <w:p w14:paraId="0B483E07" w14:textId="77777777" w:rsidR="00906293" w:rsidRPr="00881BF9" w:rsidRDefault="00906293" w:rsidP="00906293">
      <w:pPr>
        <w:rPr>
          <w:rFonts w:cstheme="minorHAnsi"/>
          <w:szCs w:val="24"/>
        </w:rPr>
      </w:pPr>
      <w:r w:rsidRPr="00881BF9">
        <w:rPr>
          <w:rFonts w:cstheme="minorHAnsi"/>
          <w:szCs w:val="24"/>
        </w:rPr>
        <w:t>KLIENTO IS informacija ir paslaugų užsakymas:</w:t>
      </w:r>
    </w:p>
    <w:p w14:paraId="6D804ABD" w14:textId="77777777" w:rsidR="00906293" w:rsidRPr="00881BF9" w:rsidRDefault="00906293" w:rsidP="000F5269">
      <w:pPr>
        <w:pStyle w:val="Sraopastraipa"/>
        <w:numPr>
          <w:ilvl w:val="0"/>
          <w:numId w:val="102"/>
        </w:numPr>
        <w:spacing w:after="200" w:line="276" w:lineRule="auto"/>
        <w:jc w:val="left"/>
        <w:rPr>
          <w:rFonts w:cstheme="minorHAnsi"/>
        </w:rPr>
      </w:pPr>
      <w:r w:rsidRPr="00881BF9">
        <w:rPr>
          <w:rFonts w:cstheme="minorHAnsi"/>
        </w:rPr>
        <w:t>Kartu su sistemos specifikacija pateikiamas priedas „iPasas paslagos užsakymo forma“. Kliento užpildyta forma gražinama atgal kontaktiniam asmeniui elektronine forma, kuris atlieka gautų duomenų įvedimą į sistemą ir prieigos suteikimą;</w:t>
      </w:r>
    </w:p>
    <w:p w14:paraId="0AAAA59B" w14:textId="048A6ABD" w:rsidR="002E6C73" w:rsidRPr="00881BF9" w:rsidRDefault="00906293" w:rsidP="005D628D">
      <w:pPr>
        <w:pStyle w:val="Sraopastraipa"/>
        <w:numPr>
          <w:ilvl w:val="0"/>
          <w:numId w:val="102"/>
        </w:numPr>
        <w:spacing w:after="200" w:line="276" w:lineRule="auto"/>
        <w:jc w:val="left"/>
      </w:pPr>
      <w:r w:rsidRPr="00881BF9">
        <w:rPr>
          <w:rFonts w:cstheme="minorHAnsi"/>
        </w:rPr>
        <w:t>Suvedus duomenis ir sukūrus prieigą, informacija perduodama klientui kartu su iPasas sistemos Viešuoju raktu (Public Key) ir unikaliu URL adresu, skirtu konkrečiam klientui.</w:t>
      </w:r>
    </w:p>
    <w:sectPr w:rsidR="002E6C73" w:rsidRPr="00881BF9" w:rsidSect="00BA3437">
      <w:footerReference w:type="default" r:id="rId39"/>
      <w:headerReference w:type="first" r:id="rId40"/>
      <w:footerReference w:type="first" r:id="rId41"/>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150A8" w14:textId="77777777" w:rsidR="00CA019C" w:rsidRDefault="00CA019C" w:rsidP="00E313E8">
      <w:pPr>
        <w:spacing w:after="0" w:line="240" w:lineRule="auto"/>
      </w:pPr>
      <w:r>
        <w:separator/>
      </w:r>
    </w:p>
  </w:endnote>
  <w:endnote w:type="continuationSeparator" w:id="0">
    <w:p w14:paraId="5B3E38AB" w14:textId="77777777" w:rsidR="00CA019C" w:rsidRDefault="00CA019C" w:rsidP="00E313E8">
      <w:pPr>
        <w:spacing w:after="0" w:line="240" w:lineRule="auto"/>
      </w:pPr>
      <w:r>
        <w:continuationSeparator/>
      </w:r>
    </w:p>
  </w:endnote>
  <w:endnote w:type="continuationNotice" w:id="1">
    <w:p w14:paraId="0D8F4B49" w14:textId="77777777" w:rsidR="00CA019C" w:rsidRDefault="00CA01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504707"/>
      <w:docPartObj>
        <w:docPartGallery w:val="Page Numbers (Bottom of Page)"/>
        <w:docPartUnique/>
      </w:docPartObj>
    </w:sdtPr>
    <w:sdtEndPr/>
    <w:sdtContent>
      <w:p w14:paraId="04F27738" w14:textId="77777777" w:rsidR="00E618CE" w:rsidRDefault="00E618CE">
        <w:pPr>
          <w:pStyle w:val="Porat"/>
          <w:jc w:val="right"/>
        </w:pPr>
        <w:r>
          <w:rPr>
            <w:color w:val="2B579A"/>
            <w:shd w:val="clear" w:color="auto" w:fill="E6E6E6"/>
          </w:rPr>
          <w:fldChar w:fldCharType="begin"/>
        </w:r>
        <w:r>
          <w:instrText>PAGE   \* MERGEFORMAT</w:instrText>
        </w:r>
        <w:r>
          <w:rPr>
            <w:color w:val="2B579A"/>
            <w:shd w:val="clear" w:color="auto" w:fill="E6E6E6"/>
          </w:rPr>
          <w:fldChar w:fldCharType="separate"/>
        </w:r>
        <w:r>
          <w:t>2</w:t>
        </w:r>
        <w:r>
          <w:rPr>
            <w:color w:val="2B579A"/>
            <w:shd w:val="clear" w:color="auto" w:fill="E6E6E6"/>
          </w:rPr>
          <w:fldChar w:fldCharType="end"/>
        </w:r>
      </w:p>
    </w:sdtContent>
  </w:sdt>
  <w:p w14:paraId="64D45969" w14:textId="77777777" w:rsidR="00E618CE" w:rsidRDefault="00E618C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982609"/>
      <w:docPartObj>
        <w:docPartGallery w:val="Page Numbers (Bottom of Page)"/>
        <w:docPartUnique/>
      </w:docPartObj>
    </w:sdtPr>
    <w:sdtEndPr/>
    <w:sdtContent>
      <w:p w14:paraId="1988729E" w14:textId="77777777" w:rsidR="00E618CE" w:rsidRDefault="00E618CE" w:rsidP="00B53BA8">
        <w:pPr>
          <w:pStyle w:val="Porat"/>
          <w:jc w:val="right"/>
        </w:pPr>
        <w:r>
          <w:rPr>
            <w:color w:val="2B579A"/>
            <w:shd w:val="clear" w:color="auto" w:fill="E6E6E6"/>
          </w:rPr>
          <w:fldChar w:fldCharType="begin"/>
        </w:r>
        <w:r>
          <w:instrText>PAGE   \* MERGEFORMAT</w:instrText>
        </w:r>
        <w:r>
          <w:rPr>
            <w:color w:val="2B579A"/>
            <w:shd w:val="clear" w:color="auto" w:fill="E6E6E6"/>
          </w:rPr>
          <w:fldChar w:fldCharType="separate"/>
        </w:r>
        <w:r>
          <w:t>2</w:t>
        </w:r>
        <w:r>
          <w:rPr>
            <w:color w:val="2B579A"/>
            <w:shd w:val="clear" w:color="auto" w:fill="E6E6E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1062436"/>
      <w:docPartObj>
        <w:docPartGallery w:val="Page Numbers (Bottom of Page)"/>
        <w:docPartUnique/>
      </w:docPartObj>
    </w:sdtPr>
    <w:sdtEndPr/>
    <w:sdtContent>
      <w:p w14:paraId="1BF699C1" w14:textId="54ED4E4E" w:rsidR="00B53BA8" w:rsidRDefault="00B53BA8">
        <w:pPr>
          <w:pStyle w:val="Porat"/>
          <w:jc w:val="right"/>
        </w:pPr>
        <w:r>
          <w:rPr>
            <w:color w:val="2B579A"/>
            <w:shd w:val="clear" w:color="auto" w:fill="E6E6E6"/>
          </w:rPr>
          <w:fldChar w:fldCharType="begin"/>
        </w:r>
        <w:r>
          <w:instrText>PAGE   \* MERGEFORMAT</w:instrText>
        </w:r>
        <w:r>
          <w:rPr>
            <w:color w:val="2B579A"/>
            <w:shd w:val="clear" w:color="auto" w:fill="E6E6E6"/>
          </w:rPr>
          <w:fldChar w:fldCharType="separate"/>
        </w:r>
        <w:r>
          <w:t>2</w:t>
        </w:r>
        <w:r>
          <w:rPr>
            <w:color w:val="2B579A"/>
            <w:shd w:val="clear" w:color="auto" w:fill="E6E6E6"/>
          </w:rPr>
          <w:fldChar w:fldCharType="end"/>
        </w:r>
      </w:p>
    </w:sdtContent>
  </w:sdt>
  <w:p w14:paraId="2DC03BCB" w14:textId="77777777" w:rsidR="00B53BA8" w:rsidRDefault="00B53BA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8766536"/>
      <w:docPartObj>
        <w:docPartGallery w:val="Page Numbers (Bottom of Page)"/>
        <w:docPartUnique/>
      </w:docPartObj>
    </w:sdtPr>
    <w:sdtEndPr/>
    <w:sdtContent>
      <w:p w14:paraId="14C322B1" w14:textId="71E9E103" w:rsidR="00B53BA8" w:rsidRDefault="00B53BA8" w:rsidP="00B53BA8">
        <w:pPr>
          <w:pStyle w:val="Porat"/>
          <w:jc w:val="right"/>
        </w:pPr>
        <w:r>
          <w:rPr>
            <w:color w:val="2B579A"/>
            <w:shd w:val="clear" w:color="auto" w:fill="E6E6E6"/>
          </w:rPr>
          <w:fldChar w:fldCharType="begin"/>
        </w:r>
        <w:r>
          <w:instrText>PAGE   \* MERGEFORMAT</w:instrText>
        </w:r>
        <w:r>
          <w:rPr>
            <w:color w:val="2B579A"/>
            <w:shd w:val="clear" w:color="auto" w:fill="E6E6E6"/>
          </w:rPr>
          <w:fldChar w:fldCharType="separate"/>
        </w:r>
        <w:r>
          <w:t>2</w:t>
        </w:r>
        <w:r>
          <w:rPr>
            <w:color w:val="2B579A"/>
            <w:shd w:val="clear" w:color="auto" w:fill="E6E6E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2577B" w14:textId="77777777" w:rsidR="00CA019C" w:rsidRDefault="00CA019C" w:rsidP="00E313E8">
      <w:pPr>
        <w:spacing w:after="0" w:line="240" w:lineRule="auto"/>
      </w:pPr>
      <w:r>
        <w:separator/>
      </w:r>
    </w:p>
  </w:footnote>
  <w:footnote w:type="continuationSeparator" w:id="0">
    <w:p w14:paraId="1C718A2C" w14:textId="77777777" w:rsidR="00CA019C" w:rsidRDefault="00CA019C" w:rsidP="00E313E8">
      <w:pPr>
        <w:spacing w:after="0" w:line="240" w:lineRule="auto"/>
      </w:pPr>
      <w:r>
        <w:continuationSeparator/>
      </w:r>
    </w:p>
  </w:footnote>
  <w:footnote w:type="continuationNotice" w:id="1">
    <w:p w14:paraId="6B7E02B8" w14:textId="77777777" w:rsidR="00CA019C" w:rsidRDefault="00CA019C">
      <w:pPr>
        <w:spacing w:after="0" w:line="240" w:lineRule="auto"/>
      </w:pPr>
    </w:p>
  </w:footnote>
  <w:footnote w:id="2">
    <w:p w14:paraId="075057C8" w14:textId="5ED584AD" w:rsidR="00BE7BB9" w:rsidRPr="00BE7BB9" w:rsidRDefault="00BE7BB9">
      <w:pPr>
        <w:pStyle w:val="Puslapioinaostekstas"/>
        <w:rPr>
          <w:lang w:val="en-US"/>
        </w:rPr>
      </w:pPr>
      <w:r>
        <w:rPr>
          <w:rStyle w:val="Puslapioinaosnuoroda"/>
        </w:rPr>
        <w:footnoteRef/>
      </w:r>
      <w:r>
        <w:t xml:space="preserve"> </w:t>
      </w:r>
      <w:hyperlink r:id="rId1" w:history="1">
        <w:r w:rsidRPr="00FE33B9">
          <w:rPr>
            <w:rStyle w:val="Hipersaitas"/>
          </w:rPr>
          <w:t>https://e-seimas.lrs.lt/portal/legalAct/lt/TAD/511445c2127811eaad00dac7ebcb2435</w:t>
        </w:r>
      </w:hyperlink>
      <w:r>
        <w:t xml:space="preserve"> </w:t>
      </w:r>
    </w:p>
  </w:footnote>
  <w:footnote w:id="3">
    <w:p w14:paraId="580F20A7" w14:textId="4D2999AF" w:rsidR="003965B7" w:rsidRDefault="003965B7">
      <w:pPr>
        <w:pStyle w:val="Puslapioinaostekstas"/>
      </w:pPr>
      <w:r>
        <w:rPr>
          <w:rStyle w:val="Puslapioinaosnuoroda"/>
        </w:rPr>
        <w:footnoteRef/>
      </w:r>
      <w:r>
        <w:t xml:space="preserve"> </w:t>
      </w:r>
      <w:hyperlink r:id="rId2" w:history="1">
        <w:r w:rsidRPr="002B340B">
          <w:rPr>
            <w:rStyle w:val="Hipersaitas"/>
          </w:rPr>
          <w:t>https://vssa.lrv.lt/uploads/ivpk/documents/files/veikla/VII%20konsolidavimas/Sistemu%20kurimo%20ir%20diegimo%20gCloud%20platformoje%20rekomendacijos%20v1_0%20public.pdf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10423" w14:textId="77777777" w:rsidR="00E618CE" w:rsidRDefault="00E618CE" w:rsidP="00E313E8">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580E8" w14:textId="77777777" w:rsidR="00E313E8" w:rsidRDefault="00E313E8" w:rsidP="00E313E8">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220C"/>
    <w:multiLevelType w:val="hybridMultilevel"/>
    <w:tmpl w:val="E02A5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B5954"/>
    <w:multiLevelType w:val="hybridMultilevel"/>
    <w:tmpl w:val="4E94D97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522FD8"/>
    <w:multiLevelType w:val="hybridMultilevel"/>
    <w:tmpl w:val="599AF77A"/>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43233DB"/>
    <w:multiLevelType w:val="hybridMultilevel"/>
    <w:tmpl w:val="01FED2D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4DE5A56"/>
    <w:multiLevelType w:val="hybridMultilevel"/>
    <w:tmpl w:val="7114787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68D95DA"/>
    <w:multiLevelType w:val="hybridMultilevel"/>
    <w:tmpl w:val="FFFFFFFF"/>
    <w:lvl w:ilvl="0" w:tplc="8200B5F8">
      <w:start w:val="1"/>
      <w:numFmt w:val="bullet"/>
      <w:lvlText w:val=""/>
      <w:lvlJc w:val="left"/>
      <w:pPr>
        <w:ind w:left="720" w:hanging="360"/>
      </w:pPr>
      <w:rPr>
        <w:rFonts w:ascii="Symbol" w:hAnsi="Symbol" w:hint="default"/>
      </w:rPr>
    </w:lvl>
    <w:lvl w:ilvl="1" w:tplc="9612BCBE">
      <w:start w:val="1"/>
      <w:numFmt w:val="bullet"/>
      <w:lvlText w:val="o"/>
      <w:lvlJc w:val="left"/>
      <w:pPr>
        <w:ind w:left="1440" w:hanging="360"/>
      </w:pPr>
      <w:rPr>
        <w:rFonts w:ascii="Courier New" w:hAnsi="Courier New" w:hint="default"/>
      </w:rPr>
    </w:lvl>
    <w:lvl w:ilvl="2" w:tplc="543031BA">
      <w:start w:val="1"/>
      <w:numFmt w:val="bullet"/>
      <w:lvlText w:val=""/>
      <w:lvlJc w:val="left"/>
      <w:pPr>
        <w:ind w:left="2160" w:hanging="360"/>
      </w:pPr>
      <w:rPr>
        <w:rFonts w:ascii="Wingdings" w:hAnsi="Wingdings" w:hint="default"/>
      </w:rPr>
    </w:lvl>
    <w:lvl w:ilvl="3" w:tplc="20FCEF80">
      <w:start w:val="1"/>
      <w:numFmt w:val="bullet"/>
      <w:lvlText w:val=""/>
      <w:lvlJc w:val="left"/>
      <w:pPr>
        <w:ind w:left="2880" w:hanging="360"/>
      </w:pPr>
      <w:rPr>
        <w:rFonts w:ascii="Symbol" w:hAnsi="Symbol" w:hint="default"/>
      </w:rPr>
    </w:lvl>
    <w:lvl w:ilvl="4" w:tplc="85B02B9A">
      <w:start w:val="1"/>
      <w:numFmt w:val="bullet"/>
      <w:lvlText w:val="o"/>
      <w:lvlJc w:val="left"/>
      <w:pPr>
        <w:ind w:left="3600" w:hanging="360"/>
      </w:pPr>
      <w:rPr>
        <w:rFonts w:ascii="Courier New" w:hAnsi="Courier New" w:hint="default"/>
      </w:rPr>
    </w:lvl>
    <w:lvl w:ilvl="5" w:tplc="05A83E70">
      <w:start w:val="1"/>
      <w:numFmt w:val="bullet"/>
      <w:lvlText w:val=""/>
      <w:lvlJc w:val="left"/>
      <w:pPr>
        <w:ind w:left="4320" w:hanging="360"/>
      </w:pPr>
      <w:rPr>
        <w:rFonts w:ascii="Wingdings" w:hAnsi="Wingdings" w:hint="default"/>
      </w:rPr>
    </w:lvl>
    <w:lvl w:ilvl="6" w:tplc="CAAE2DF0">
      <w:start w:val="1"/>
      <w:numFmt w:val="bullet"/>
      <w:lvlText w:val=""/>
      <w:lvlJc w:val="left"/>
      <w:pPr>
        <w:ind w:left="5040" w:hanging="360"/>
      </w:pPr>
      <w:rPr>
        <w:rFonts w:ascii="Symbol" w:hAnsi="Symbol" w:hint="default"/>
      </w:rPr>
    </w:lvl>
    <w:lvl w:ilvl="7" w:tplc="CA301B86">
      <w:start w:val="1"/>
      <w:numFmt w:val="bullet"/>
      <w:lvlText w:val="o"/>
      <w:lvlJc w:val="left"/>
      <w:pPr>
        <w:ind w:left="5760" w:hanging="360"/>
      </w:pPr>
      <w:rPr>
        <w:rFonts w:ascii="Courier New" w:hAnsi="Courier New" w:hint="default"/>
      </w:rPr>
    </w:lvl>
    <w:lvl w:ilvl="8" w:tplc="5E4E4DC2">
      <w:start w:val="1"/>
      <w:numFmt w:val="bullet"/>
      <w:lvlText w:val=""/>
      <w:lvlJc w:val="left"/>
      <w:pPr>
        <w:ind w:left="6480" w:hanging="360"/>
      </w:pPr>
      <w:rPr>
        <w:rFonts w:ascii="Wingdings" w:hAnsi="Wingdings" w:hint="default"/>
      </w:rPr>
    </w:lvl>
  </w:abstractNum>
  <w:abstractNum w:abstractNumId="6" w15:restartNumberingAfterBreak="0">
    <w:nsid w:val="08EC7B49"/>
    <w:multiLevelType w:val="hybridMultilevel"/>
    <w:tmpl w:val="D4E28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1601B8"/>
    <w:multiLevelType w:val="hybridMultilevel"/>
    <w:tmpl w:val="418E6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487F7C"/>
    <w:multiLevelType w:val="hybridMultilevel"/>
    <w:tmpl w:val="387C589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B9051A0"/>
    <w:multiLevelType w:val="hybridMultilevel"/>
    <w:tmpl w:val="00F04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FC708D"/>
    <w:multiLevelType w:val="hybridMultilevel"/>
    <w:tmpl w:val="51326D8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490E53"/>
    <w:multiLevelType w:val="hybridMultilevel"/>
    <w:tmpl w:val="3B3CBE9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D106294"/>
    <w:multiLevelType w:val="hybridMultilevel"/>
    <w:tmpl w:val="4530B7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DDD074F"/>
    <w:multiLevelType w:val="hybridMultilevel"/>
    <w:tmpl w:val="0DC82430"/>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DF77C29"/>
    <w:multiLevelType w:val="hybridMultilevel"/>
    <w:tmpl w:val="23000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EFE5C7A"/>
    <w:multiLevelType w:val="hybridMultilevel"/>
    <w:tmpl w:val="24260AE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decimal"/>
      <w:lvlText w:val="%3)"/>
      <w:lvlJc w:val="left"/>
      <w:pPr>
        <w:ind w:left="2198" w:hanging="578"/>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11603DD1"/>
    <w:multiLevelType w:val="hybridMultilevel"/>
    <w:tmpl w:val="735E5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2947679"/>
    <w:multiLevelType w:val="hybridMultilevel"/>
    <w:tmpl w:val="24260AE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decimal"/>
      <w:lvlText w:val="%3)"/>
      <w:lvlJc w:val="left"/>
      <w:pPr>
        <w:ind w:left="2198" w:hanging="578"/>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13A43487"/>
    <w:multiLevelType w:val="hybridMultilevel"/>
    <w:tmpl w:val="A710A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4483E7A"/>
    <w:multiLevelType w:val="hybridMultilevel"/>
    <w:tmpl w:val="1BD407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44A1DB7"/>
    <w:multiLevelType w:val="hybridMultilevel"/>
    <w:tmpl w:val="D6D8A5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14510D01"/>
    <w:multiLevelType w:val="hybridMultilevel"/>
    <w:tmpl w:val="9964117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15422D26"/>
    <w:multiLevelType w:val="hybridMultilevel"/>
    <w:tmpl w:val="6A06DC9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57B31B2"/>
    <w:multiLevelType w:val="hybridMultilevel"/>
    <w:tmpl w:val="3A7CFE3C"/>
    <w:lvl w:ilvl="0" w:tplc="DD4408FA">
      <w:start w:val="1"/>
      <w:numFmt w:val="bullet"/>
      <w:pStyle w:val="Buletai"/>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4" w15:restartNumberingAfterBreak="0">
    <w:nsid w:val="16863932"/>
    <w:multiLevelType w:val="hybridMultilevel"/>
    <w:tmpl w:val="D02CDCDC"/>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17BD62A3"/>
    <w:multiLevelType w:val="hybridMultilevel"/>
    <w:tmpl w:val="76504CF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182F67EC"/>
    <w:multiLevelType w:val="hybridMultilevel"/>
    <w:tmpl w:val="2B18A3BA"/>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18E25542"/>
    <w:multiLevelType w:val="hybridMultilevel"/>
    <w:tmpl w:val="172C7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94A5AA2"/>
    <w:multiLevelType w:val="hybridMultilevel"/>
    <w:tmpl w:val="7308714E"/>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29" w15:restartNumberingAfterBreak="0">
    <w:nsid w:val="1B3732BA"/>
    <w:multiLevelType w:val="hybridMultilevel"/>
    <w:tmpl w:val="AE4AC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BBF2492"/>
    <w:multiLevelType w:val="hybridMultilevel"/>
    <w:tmpl w:val="C410546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1DC71BD5"/>
    <w:multiLevelType w:val="hybridMultilevel"/>
    <w:tmpl w:val="EA962264"/>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1E4D2724"/>
    <w:multiLevelType w:val="hybridMultilevel"/>
    <w:tmpl w:val="8F02B8B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FB22B98"/>
    <w:multiLevelType w:val="hybridMultilevel"/>
    <w:tmpl w:val="679AE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1EB71DB"/>
    <w:multiLevelType w:val="hybridMultilevel"/>
    <w:tmpl w:val="5B622456"/>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22764F41"/>
    <w:multiLevelType w:val="hybridMultilevel"/>
    <w:tmpl w:val="8C2627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22CD3DBE"/>
    <w:multiLevelType w:val="hybridMultilevel"/>
    <w:tmpl w:val="A4FC05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34F4D42"/>
    <w:multiLevelType w:val="hybridMultilevel"/>
    <w:tmpl w:val="CBAE4B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23B02D21"/>
    <w:multiLevelType w:val="hybridMultilevel"/>
    <w:tmpl w:val="FFFFFFFF"/>
    <w:lvl w:ilvl="0" w:tplc="9900046A">
      <w:numFmt w:val="none"/>
      <w:lvlText w:val=""/>
      <w:lvlJc w:val="left"/>
      <w:pPr>
        <w:tabs>
          <w:tab w:val="num" w:pos="360"/>
        </w:tabs>
      </w:pPr>
    </w:lvl>
    <w:lvl w:ilvl="1" w:tplc="9096603C">
      <w:start w:val="1"/>
      <w:numFmt w:val="lowerLetter"/>
      <w:lvlText w:val="%2."/>
      <w:lvlJc w:val="left"/>
      <w:pPr>
        <w:ind w:left="1800" w:hanging="360"/>
      </w:pPr>
    </w:lvl>
    <w:lvl w:ilvl="2" w:tplc="480A3F2C">
      <w:start w:val="1"/>
      <w:numFmt w:val="lowerRoman"/>
      <w:lvlText w:val="%3."/>
      <w:lvlJc w:val="right"/>
      <w:pPr>
        <w:ind w:left="2520" w:hanging="180"/>
      </w:pPr>
    </w:lvl>
    <w:lvl w:ilvl="3" w:tplc="C48223A6">
      <w:start w:val="1"/>
      <w:numFmt w:val="decimal"/>
      <w:lvlText w:val="%4."/>
      <w:lvlJc w:val="left"/>
      <w:pPr>
        <w:ind w:left="3240" w:hanging="360"/>
      </w:pPr>
    </w:lvl>
    <w:lvl w:ilvl="4" w:tplc="E1783380">
      <w:start w:val="1"/>
      <w:numFmt w:val="lowerLetter"/>
      <w:lvlText w:val="%5."/>
      <w:lvlJc w:val="left"/>
      <w:pPr>
        <w:ind w:left="3960" w:hanging="360"/>
      </w:pPr>
    </w:lvl>
    <w:lvl w:ilvl="5" w:tplc="053A00BC">
      <w:start w:val="1"/>
      <w:numFmt w:val="lowerRoman"/>
      <w:lvlText w:val="%6."/>
      <w:lvlJc w:val="right"/>
      <w:pPr>
        <w:ind w:left="4680" w:hanging="180"/>
      </w:pPr>
    </w:lvl>
    <w:lvl w:ilvl="6" w:tplc="AC7ECF72">
      <w:start w:val="1"/>
      <w:numFmt w:val="decimal"/>
      <w:lvlText w:val="%7."/>
      <w:lvlJc w:val="left"/>
      <w:pPr>
        <w:ind w:left="5400" w:hanging="360"/>
      </w:pPr>
    </w:lvl>
    <w:lvl w:ilvl="7" w:tplc="CCFEBC1C">
      <w:start w:val="1"/>
      <w:numFmt w:val="lowerLetter"/>
      <w:lvlText w:val="%8."/>
      <w:lvlJc w:val="left"/>
      <w:pPr>
        <w:ind w:left="6120" w:hanging="360"/>
      </w:pPr>
    </w:lvl>
    <w:lvl w:ilvl="8" w:tplc="FEC6B08E">
      <w:start w:val="1"/>
      <w:numFmt w:val="lowerRoman"/>
      <w:lvlText w:val="%9."/>
      <w:lvlJc w:val="right"/>
      <w:pPr>
        <w:ind w:left="6840" w:hanging="180"/>
      </w:pPr>
    </w:lvl>
  </w:abstractNum>
  <w:abstractNum w:abstractNumId="39" w15:restartNumberingAfterBreak="0">
    <w:nsid w:val="23BA3F9D"/>
    <w:multiLevelType w:val="hybridMultilevel"/>
    <w:tmpl w:val="7A743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4DA7AA4"/>
    <w:multiLevelType w:val="hybridMultilevel"/>
    <w:tmpl w:val="90080392"/>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25B424EE"/>
    <w:multiLevelType w:val="hybridMultilevel"/>
    <w:tmpl w:val="A89E3DA2"/>
    <w:lvl w:ilvl="0" w:tplc="17A0C262">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9EE3F0E"/>
    <w:multiLevelType w:val="hybridMultilevel"/>
    <w:tmpl w:val="7D8619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2A535EC4"/>
    <w:multiLevelType w:val="multilevel"/>
    <w:tmpl w:val="27CC19D0"/>
    <w:lvl w:ilvl="0">
      <w:start w:val="1"/>
      <w:numFmt w:val="decimal"/>
      <w:lvlText w:val="PR-%1"/>
      <w:lvlJc w:val="left"/>
      <w:pPr>
        <w:ind w:left="0" w:firstLine="0"/>
      </w:pPr>
      <w:rPr>
        <w:rFonts w:hint="default"/>
      </w:rPr>
    </w:lvl>
    <w:lvl w:ilvl="1">
      <w:start w:val="1"/>
      <w:numFmt w:val="decimal"/>
      <w:lvlText w:val="PR-%1.%2"/>
      <w:lvlJc w:val="left"/>
      <w:pPr>
        <w:ind w:left="0" w:firstLine="0"/>
      </w:pPr>
      <w:rPr>
        <w:rFonts w:hint="default"/>
      </w:rPr>
    </w:lvl>
    <w:lvl w:ilvl="2">
      <w:start w:val="1"/>
      <w:numFmt w:val="decimal"/>
      <w:lvlText w:val="PR-%3.%2.1"/>
      <w:lvlJc w:val="right"/>
      <w:pPr>
        <w:ind w:left="1980" w:hanging="180"/>
      </w:pPr>
      <w:rPr>
        <w:rFonts w:hint="default"/>
      </w:rPr>
    </w:lvl>
    <w:lvl w:ilvl="3">
      <w:start w:val="1"/>
      <w:numFmt w:val="decimal"/>
      <w:lvlText w:val="%4."/>
      <w:lvlJc w:val="left"/>
      <w:pPr>
        <w:ind w:left="2700" w:hanging="360"/>
      </w:pPr>
      <w:rPr>
        <w:rFonts w:hint="default"/>
      </w:rPr>
    </w:lvl>
    <w:lvl w:ilvl="4">
      <w:start w:val="1"/>
      <w:numFmt w:val="lowerLetter"/>
      <w:lvlText w:val="%5."/>
      <w:lvlJc w:val="left"/>
      <w:pPr>
        <w:ind w:left="3420" w:hanging="360"/>
      </w:pPr>
      <w:rPr>
        <w:rFonts w:hint="default"/>
      </w:rPr>
    </w:lvl>
    <w:lvl w:ilvl="5">
      <w:start w:val="1"/>
      <w:numFmt w:val="lowerRoman"/>
      <w:lvlText w:val="%6."/>
      <w:lvlJc w:val="right"/>
      <w:pPr>
        <w:ind w:left="4140" w:hanging="180"/>
      </w:pPr>
      <w:rPr>
        <w:rFonts w:hint="default"/>
      </w:rPr>
    </w:lvl>
    <w:lvl w:ilvl="6">
      <w:start w:val="1"/>
      <w:numFmt w:val="decimal"/>
      <w:lvlText w:val="%7."/>
      <w:lvlJc w:val="left"/>
      <w:pPr>
        <w:ind w:left="4860" w:hanging="360"/>
      </w:pPr>
      <w:rPr>
        <w:rFonts w:hint="default"/>
      </w:rPr>
    </w:lvl>
    <w:lvl w:ilvl="7">
      <w:start w:val="1"/>
      <w:numFmt w:val="lowerLetter"/>
      <w:lvlText w:val="%8."/>
      <w:lvlJc w:val="left"/>
      <w:pPr>
        <w:ind w:left="5580" w:hanging="360"/>
      </w:pPr>
      <w:rPr>
        <w:rFonts w:hint="default"/>
      </w:rPr>
    </w:lvl>
    <w:lvl w:ilvl="8">
      <w:start w:val="1"/>
      <w:numFmt w:val="lowerRoman"/>
      <w:lvlText w:val="%9."/>
      <w:lvlJc w:val="right"/>
      <w:pPr>
        <w:ind w:left="6300" w:hanging="180"/>
      </w:pPr>
      <w:rPr>
        <w:rFonts w:hint="default"/>
      </w:rPr>
    </w:lvl>
  </w:abstractNum>
  <w:abstractNum w:abstractNumId="44" w15:restartNumberingAfterBreak="0">
    <w:nsid w:val="2A64779E"/>
    <w:multiLevelType w:val="hybridMultilevel"/>
    <w:tmpl w:val="6D26B174"/>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2A792825"/>
    <w:multiLevelType w:val="hybridMultilevel"/>
    <w:tmpl w:val="A6C8B5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2A860D4E"/>
    <w:multiLevelType w:val="hybridMultilevel"/>
    <w:tmpl w:val="17A8C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B2730E8"/>
    <w:multiLevelType w:val="hybridMultilevel"/>
    <w:tmpl w:val="DC040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2B604217"/>
    <w:multiLevelType w:val="hybridMultilevel"/>
    <w:tmpl w:val="3D2E7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C1077E1"/>
    <w:multiLevelType w:val="hybridMultilevel"/>
    <w:tmpl w:val="FFFFFFFF"/>
    <w:lvl w:ilvl="0" w:tplc="FFFFFFFF">
      <w:start w:val="1"/>
      <w:numFmt w:val="bullet"/>
      <w:lvlText w:val=""/>
      <w:lvlJc w:val="left"/>
      <w:pPr>
        <w:ind w:left="720" w:hanging="360"/>
      </w:pPr>
      <w:rPr>
        <w:rFonts w:ascii="Symbol" w:hAnsi="Symbol" w:hint="default"/>
      </w:rPr>
    </w:lvl>
    <w:lvl w:ilvl="1" w:tplc="28EA01CA">
      <w:start w:val="1"/>
      <w:numFmt w:val="bullet"/>
      <w:lvlText w:val="o"/>
      <w:lvlJc w:val="left"/>
      <w:pPr>
        <w:ind w:left="1440" w:hanging="360"/>
      </w:pPr>
      <w:rPr>
        <w:rFonts w:ascii="Courier New" w:hAnsi="Courier New" w:hint="default"/>
      </w:rPr>
    </w:lvl>
    <w:lvl w:ilvl="2" w:tplc="0BB69286">
      <w:start w:val="1"/>
      <w:numFmt w:val="bullet"/>
      <w:lvlText w:val=""/>
      <w:lvlJc w:val="left"/>
      <w:pPr>
        <w:ind w:left="2160" w:hanging="360"/>
      </w:pPr>
      <w:rPr>
        <w:rFonts w:ascii="Wingdings" w:hAnsi="Wingdings" w:hint="default"/>
      </w:rPr>
    </w:lvl>
    <w:lvl w:ilvl="3" w:tplc="B3B236C0">
      <w:start w:val="1"/>
      <w:numFmt w:val="bullet"/>
      <w:lvlText w:val=""/>
      <w:lvlJc w:val="left"/>
      <w:pPr>
        <w:ind w:left="2880" w:hanging="360"/>
      </w:pPr>
      <w:rPr>
        <w:rFonts w:ascii="Symbol" w:hAnsi="Symbol" w:hint="default"/>
      </w:rPr>
    </w:lvl>
    <w:lvl w:ilvl="4" w:tplc="F1D2C58E">
      <w:start w:val="1"/>
      <w:numFmt w:val="bullet"/>
      <w:lvlText w:val="o"/>
      <w:lvlJc w:val="left"/>
      <w:pPr>
        <w:ind w:left="3600" w:hanging="360"/>
      </w:pPr>
      <w:rPr>
        <w:rFonts w:ascii="Courier New" w:hAnsi="Courier New" w:hint="default"/>
      </w:rPr>
    </w:lvl>
    <w:lvl w:ilvl="5" w:tplc="5F0CA834">
      <w:start w:val="1"/>
      <w:numFmt w:val="bullet"/>
      <w:lvlText w:val=""/>
      <w:lvlJc w:val="left"/>
      <w:pPr>
        <w:ind w:left="4320" w:hanging="360"/>
      </w:pPr>
      <w:rPr>
        <w:rFonts w:ascii="Wingdings" w:hAnsi="Wingdings" w:hint="default"/>
      </w:rPr>
    </w:lvl>
    <w:lvl w:ilvl="6" w:tplc="6862DB06">
      <w:start w:val="1"/>
      <w:numFmt w:val="bullet"/>
      <w:lvlText w:val=""/>
      <w:lvlJc w:val="left"/>
      <w:pPr>
        <w:ind w:left="5040" w:hanging="360"/>
      </w:pPr>
      <w:rPr>
        <w:rFonts w:ascii="Symbol" w:hAnsi="Symbol" w:hint="default"/>
      </w:rPr>
    </w:lvl>
    <w:lvl w:ilvl="7" w:tplc="F36C3B7E">
      <w:start w:val="1"/>
      <w:numFmt w:val="bullet"/>
      <w:lvlText w:val="o"/>
      <w:lvlJc w:val="left"/>
      <w:pPr>
        <w:ind w:left="5760" w:hanging="360"/>
      </w:pPr>
      <w:rPr>
        <w:rFonts w:ascii="Courier New" w:hAnsi="Courier New" w:hint="default"/>
      </w:rPr>
    </w:lvl>
    <w:lvl w:ilvl="8" w:tplc="D792B174">
      <w:start w:val="1"/>
      <w:numFmt w:val="bullet"/>
      <w:lvlText w:val=""/>
      <w:lvlJc w:val="left"/>
      <w:pPr>
        <w:ind w:left="6480" w:hanging="360"/>
      </w:pPr>
      <w:rPr>
        <w:rFonts w:ascii="Wingdings" w:hAnsi="Wingdings" w:hint="default"/>
      </w:rPr>
    </w:lvl>
  </w:abstractNum>
  <w:abstractNum w:abstractNumId="50" w15:restartNumberingAfterBreak="0">
    <w:nsid w:val="2D7478BB"/>
    <w:multiLevelType w:val="hybridMultilevel"/>
    <w:tmpl w:val="05783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E9C6520"/>
    <w:multiLevelType w:val="hybridMultilevel"/>
    <w:tmpl w:val="8D58D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EFA5807"/>
    <w:multiLevelType w:val="hybridMultilevel"/>
    <w:tmpl w:val="B352C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2FA34A72"/>
    <w:multiLevelType w:val="hybridMultilevel"/>
    <w:tmpl w:val="8508F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30270781"/>
    <w:multiLevelType w:val="hybridMultilevel"/>
    <w:tmpl w:val="0164B280"/>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30932204"/>
    <w:multiLevelType w:val="hybridMultilevel"/>
    <w:tmpl w:val="95AC96C8"/>
    <w:lvl w:ilvl="0" w:tplc="FFFFFFFF">
      <w:start w:val="1"/>
      <w:numFmt w:val="bullet"/>
      <w:lvlText w:val=""/>
      <w:lvlJc w:val="left"/>
      <w:pPr>
        <w:ind w:left="720" w:hanging="360"/>
      </w:pPr>
      <w:rPr>
        <w:rFonts w:ascii="Wingdings" w:hAnsi="Wingdings"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32650319"/>
    <w:multiLevelType w:val="hybridMultilevel"/>
    <w:tmpl w:val="13A85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33086F43"/>
    <w:multiLevelType w:val="hybridMultilevel"/>
    <w:tmpl w:val="3CEC9490"/>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334516A0"/>
    <w:multiLevelType w:val="hybridMultilevel"/>
    <w:tmpl w:val="DC16CA7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33697319"/>
    <w:multiLevelType w:val="hybridMultilevel"/>
    <w:tmpl w:val="8962FE1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3E108E6"/>
    <w:multiLevelType w:val="hybridMultilevel"/>
    <w:tmpl w:val="EB8015D0"/>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17B4D684">
      <w:start w:val="1"/>
      <w:numFmt w:val="lowerLetter"/>
      <w:lvlText w:val="%4)"/>
      <w:lvlJc w:val="left"/>
      <w:pPr>
        <w:ind w:left="2738" w:hanging="578"/>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34C25ECB"/>
    <w:multiLevelType w:val="hybridMultilevel"/>
    <w:tmpl w:val="FFFFFFFF"/>
    <w:lvl w:ilvl="0" w:tplc="935E23A4">
      <w:numFmt w:val="none"/>
      <w:lvlText w:val=""/>
      <w:lvlJc w:val="left"/>
      <w:pPr>
        <w:tabs>
          <w:tab w:val="num" w:pos="360"/>
        </w:tabs>
      </w:pPr>
    </w:lvl>
    <w:lvl w:ilvl="1" w:tplc="BCAED618">
      <w:start w:val="1"/>
      <w:numFmt w:val="lowerLetter"/>
      <w:lvlText w:val="%2."/>
      <w:lvlJc w:val="left"/>
      <w:pPr>
        <w:ind w:left="1800" w:hanging="360"/>
      </w:pPr>
    </w:lvl>
    <w:lvl w:ilvl="2" w:tplc="D0D2BB6E">
      <w:start w:val="1"/>
      <w:numFmt w:val="lowerRoman"/>
      <w:lvlText w:val="%3."/>
      <w:lvlJc w:val="right"/>
      <w:pPr>
        <w:ind w:left="2520" w:hanging="180"/>
      </w:pPr>
    </w:lvl>
    <w:lvl w:ilvl="3" w:tplc="E3363D24">
      <w:start w:val="1"/>
      <w:numFmt w:val="decimal"/>
      <w:lvlText w:val="%4."/>
      <w:lvlJc w:val="left"/>
      <w:pPr>
        <w:ind w:left="3240" w:hanging="360"/>
      </w:pPr>
    </w:lvl>
    <w:lvl w:ilvl="4" w:tplc="EC921CFE">
      <w:start w:val="1"/>
      <w:numFmt w:val="lowerLetter"/>
      <w:lvlText w:val="%5."/>
      <w:lvlJc w:val="left"/>
      <w:pPr>
        <w:ind w:left="3960" w:hanging="360"/>
      </w:pPr>
    </w:lvl>
    <w:lvl w:ilvl="5" w:tplc="B02E6BC2">
      <w:start w:val="1"/>
      <w:numFmt w:val="lowerRoman"/>
      <w:lvlText w:val="%6."/>
      <w:lvlJc w:val="right"/>
      <w:pPr>
        <w:ind w:left="4680" w:hanging="180"/>
      </w:pPr>
    </w:lvl>
    <w:lvl w:ilvl="6" w:tplc="7AAA27AC">
      <w:start w:val="1"/>
      <w:numFmt w:val="decimal"/>
      <w:lvlText w:val="%7."/>
      <w:lvlJc w:val="left"/>
      <w:pPr>
        <w:ind w:left="5400" w:hanging="360"/>
      </w:pPr>
    </w:lvl>
    <w:lvl w:ilvl="7" w:tplc="51EEAAFE">
      <w:start w:val="1"/>
      <w:numFmt w:val="lowerLetter"/>
      <w:lvlText w:val="%8."/>
      <w:lvlJc w:val="left"/>
      <w:pPr>
        <w:ind w:left="6120" w:hanging="360"/>
      </w:pPr>
    </w:lvl>
    <w:lvl w:ilvl="8" w:tplc="5E0672DA">
      <w:start w:val="1"/>
      <w:numFmt w:val="lowerRoman"/>
      <w:lvlText w:val="%9."/>
      <w:lvlJc w:val="right"/>
      <w:pPr>
        <w:ind w:left="6840" w:hanging="180"/>
      </w:pPr>
    </w:lvl>
  </w:abstractNum>
  <w:abstractNum w:abstractNumId="62" w15:restartNumberingAfterBreak="0">
    <w:nsid w:val="34DC1BAB"/>
    <w:multiLevelType w:val="hybridMultilevel"/>
    <w:tmpl w:val="0C3CB98E"/>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3" w15:restartNumberingAfterBreak="0">
    <w:nsid w:val="35C51684"/>
    <w:multiLevelType w:val="hybridMultilevel"/>
    <w:tmpl w:val="11067BAA"/>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64" w15:restartNumberingAfterBreak="0">
    <w:nsid w:val="37BAB599"/>
    <w:multiLevelType w:val="hybridMultilevel"/>
    <w:tmpl w:val="FFFFFFFF"/>
    <w:lvl w:ilvl="0" w:tplc="B748F888">
      <w:numFmt w:val="none"/>
      <w:lvlText w:val=""/>
      <w:lvlJc w:val="left"/>
      <w:pPr>
        <w:tabs>
          <w:tab w:val="num" w:pos="360"/>
        </w:tabs>
      </w:pPr>
    </w:lvl>
    <w:lvl w:ilvl="1" w:tplc="2E12E60C">
      <w:start w:val="1"/>
      <w:numFmt w:val="lowerLetter"/>
      <w:lvlText w:val="%2."/>
      <w:lvlJc w:val="left"/>
      <w:pPr>
        <w:ind w:left="1800" w:hanging="360"/>
      </w:pPr>
    </w:lvl>
    <w:lvl w:ilvl="2" w:tplc="DDC8D9AA">
      <w:start w:val="1"/>
      <w:numFmt w:val="lowerRoman"/>
      <w:lvlText w:val="%3."/>
      <w:lvlJc w:val="right"/>
      <w:pPr>
        <w:ind w:left="2520" w:hanging="180"/>
      </w:pPr>
    </w:lvl>
    <w:lvl w:ilvl="3" w:tplc="C6DA3EF0">
      <w:start w:val="1"/>
      <w:numFmt w:val="decimal"/>
      <w:lvlText w:val="%4."/>
      <w:lvlJc w:val="left"/>
      <w:pPr>
        <w:ind w:left="3240" w:hanging="360"/>
      </w:pPr>
    </w:lvl>
    <w:lvl w:ilvl="4" w:tplc="E2CA0E04">
      <w:start w:val="1"/>
      <w:numFmt w:val="lowerLetter"/>
      <w:lvlText w:val="%5."/>
      <w:lvlJc w:val="left"/>
      <w:pPr>
        <w:ind w:left="3960" w:hanging="360"/>
      </w:pPr>
    </w:lvl>
    <w:lvl w:ilvl="5" w:tplc="3058FE56">
      <w:start w:val="1"/>
      <w:numFmt w:val="lowerRoman"/>
      <w:lvlText w:val="%6."/>
      <w:lvlJc w:val="right"/>
      <w:pPr>
        <w:ind w:left="4680" w:hanging="180"/>
      </w:pPr>
    </w:lvl>
    <w:lvl w:ilvl="6" w:tplc="D2B4F538">
      <w:start w:val="1"/>
      <w:numFmt w:val="decimal"/>
      <w:lvlText w:val="%7."/>
      <w:lvlJc w:val="left"/>
      <w:pPr>
        <w:ind w:left="5400" w:hanging="360"/>
      </w:pPr>
    </w:lvl>
    <w:lvl w:ilvl="7" w:tplc="FDDCA1F6">
      <w:start w:val="1"/>
      <w:numFmt w:val="lowerLetter"/>
      <w:lvlText w:val="%8."/>
      <w:lvlJc w:val="left"/>
      <w:pPr>
        <w:ind w:left="6120" w:hanging="360"/>
      </w:pPr>
    </w:lvl>
    <w:lvl w:ilvl="8" w:tplc="C9FECF32">
      <w:start w:val="1"/>
      <w:numFmt w:val="lowerRoman"/>
      <w:lvlText w:val="%9."/>
      <w:lvlJc w:val="right"/>
      <w:pPr>
        <w:ind w:left="6840" w:hanging="180"/>
      </w:pPr>
    </w:lvl>
  </w:abstractNum>
  <w:abstractNum w:abstractNumId="65" w15:restartNumberingAfterBreak="0">
    <w:nsid w:val="38E2649B"/>
    <w:multiLevelType w:val="hybridMultilevel"/>
    <w:tmpl w:val="A3B02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398B4374"/>
    <w:multiLevelType w:val="hybridMultilevel"/>
    <w:tmpl w:val="FD962924"/>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15:restartNumberingAfterBreak="0">
    <w:nsid w:val="3A6B6200"/>
    <w:multiLevelType w:val="hybridMultilevel"/>
    <w:tmpl w:val="AD44B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3B045732"/>
    <w:multiLevelType w:val="hybridMultilevel"/>
    <w:tmpl w:val="C6AE8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B974340"/>
    <w:multiLevelType w:val="hybridMultilevel"/>
    <w:tmpl w:val="7A8A9156"/>
    <w:lvl w:ilvl="0" w:tplc="180A8FC4">
      <w:start w:val="1"/>
      <w:numFmt w:val="decimal"/>
      <w:pStyle w:val="Priedonumeris"/>
      <w:suff w:val="space"/>
      <w:lvlText w:val="%1"/>
      <w:lvlJc w:val="left"/>
      <w:pPr>
        <w:ind w:left="5184" w:firstLine="0"/>
      </w:pPr>
      <w:rPr>
        <w:rFonts w:hint="default"/>
      </w:rPr>
    </w:lvl>
    <w:lvl w:ilvl="1" w:tplc="04270019" w:tentative="1">
      <w:start w:val="1"/>
      <w:numFmt w:val="lowerLetter"/>
      <w:lvlText w:val="%2."/>
      <w:lvlJc w:val="left"/>
      <w:pPr>
        <w:ind w:left="6624" w:hanging="360"/>
      </w:pPr>
    </w:lvl>
    <w:lvl w:ilvl="2" w:tplc="0427001B" w:tentative="1">
      <w:start w:val="1"/>
      <w:numFmt w:val="lowerRoman"/>
      <w:lvlText w:val="%3."/>
      <w:lvlJc w:val="right"/>
      <w:pPr>
        <w:ind w:left="7344" w:hanging="180"/>
      </w:pPr>
    </w:lvl>
    <w:lvl w:ilvl="3" w:tplc="0427000F" w:tentative="1">
      <w:start w:val="1"/>
      <w:numFmt w:val="decimal"/>
      <w:lvlText w:val="%4."/>
      <w:lvlJc w:val="left"/>
      <w:pPr>
        <w:ind w:left="8064" w:hanging="360"/>
      </w:pPr>
    </w:lvl>
    <w:lvl w:ilvl="4" w:tplc="04270019" w:tentative="1">
      <w:start w:val="1"/>
      <w:numFmt w:val="lowerLetter"/>
      <w:lvlText w:val="%5."/>
      <w:lvlJc w:val="left"/>
      <w:pPr>
        <w:ind w:left="8784" w:hanging="360"/>
      </w:pPr>
    </w:lvl>
    <w:lvl w:ilvl="5" w:tplc="0427001B" w:tentative="1">
      <w:start w:val="1"/>
      <w:numFmt w:val="lowerRoman"/>
      <w:lvlText w:val="%6."/>
      <w:lvlJc w:val="right"/>
      <w:pPr>
        <w:ind w:left="9504" w:hanging="180"/>
      </w:pPr>
    </w:lvl>
    <w:lvl w:ilvl="6" w:tplc="0427000F" w:tentative="1">
      <w:start w:val="1"/>
      <w:numFmt w:val="decimal"/>
      <w:lvlText w:val="%7."/>
      <w:lvlJc w:val="left"/>
      <w:pPr>
        <w:ind w:left="10224" w:hanging="360"/>
      </w:pPr>
    </w:lvl>
    <w:lvl w:ilvl="7" w:tplc="04270019" w:tentative="1">
      <w:start w:val="1"/>
      <w:numFmt w:val="lowerLetter"/>
      <w:lvlText w:val="%8."/>
      <w:lvlJc w:val="left"/>
      <w:pPr>
        <w:ind w:left="10944" w:hanging="360"/>
      </w:pPr>
    </w:lvl>
    <w:lvl w:ilvl="8" w:tplc="0427001B" w:tentative="1">
      <w:start w:val="1"/>
      <w:numFmt w:val="lowerRoman"/>
      <w:lvlText w:val="%9."/>
      <w:lvlJc w:val="right"/>
      <w:pPr>
        <w:ind w:left="11664" w:hanging="180"/>
      </w:pPr>
    </w:lvl>
  </w:abstractNum>
  <w:abstractNum w:abstractNumId="70" w15:restartNumberingAfterBreak="0">
    <w:nsid w:val="3BDD5EA2"/>
    <w:multiLevelType w:val="hybridMultilevel"/>
    <w:tmpl w:val="51D2450A"/>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3DB32D68"/>
    <w:multiLevelType w:val="hybridMultilevel"/>
    <w:tmpl w:val="24260AE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decimal"/>
      <w:lvlText w:val="%3)"/>
      <w:lvlJc w:val="left"/>
      <w:pPr>
        <w:ind w:left="2198" w:hanging="578"/>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2" w15:restartNumberingAfterBreak="0">
    <w:nsid w:val="3E0D4BD6"/>
    <w:multiLevelType w:val="hybridMultilevel"/>
    <w:tmpl w:val="3EFCA9FE"/>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E981728"/>
    <w:multiLevelType w:val="hybridMultilevel"/>
    <w:tmpl w:val="FEB2956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15:restartNumberingAfterBreak="0">
    <w:nsid w:val="3ED705BB"/>
    <w:multiLevelType w:val="hybridMultilevel"/>
    <w:tmpl w:val="38903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426C6900"/>
    <w:multiLevelType w:val="hybridMultilevel"/>
    <w:tmpl w:val="08EA4EE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6" w15:restartNumberingAfterBreak="0">
    <w:nsid w:val="427002E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42B27192"/>
    <w:multiLevelType w:val="hybridMultilevel"/>
    <w:tmpl w:val="060EB93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15:restartNumberingAfterBreak="0">
    <w:nsid w:val="430727EB"/>
    <w:multiLevelType w:val="hybridMultilevel"/>
    <w:tmpl w:val="497EF62C"/>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432E7A59"/>
    <w:multiLevelType w:val="hybridMultilevel"/>
    <w:tmpl w:val="0C3CB98E"/>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15:restartNumberingAfterBreak="0">
    <w:nsid w:val="4662684D"/>
    <w:multiLevelType w:val="hybridMultilevel"/>
    <w:tmpl w:val="25103B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47776E2A"/>
    <w:multiLevelType w:val="multilevel"/>
    <w:tmpl w:val="7994BF1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2" w15:restartNumberingAfterBreak="0">
    <w:nsid w:val="479B4FC7"/>
    <w:multiLevelType w:val="hybridMultilevel"/>
    <w:tmpl w:val="FE1AB30E"/>
    <w:lvl w:ilvl="0" w:tplc="0409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47B11939"/>
    <w:multiLevelType w:val="hybridMultilevel"/>
    <w:tmpl w:val="9CC6D88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4" w15:restartNumberingAfterBreak="0">
    <w:nsid w:val="47C21D0C"/>
    <w:multiLevelType w:val="hybridMultilevel"/>
    <w:tmpl w:val="0E2E5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48FC1FD7"/>
    <w:multiLevelType w:val="hybridMultilevel"/>
    <w:tmpl w:val="604CC7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6" w15:restartNumberingAfterBreak="0">
    <w:nsid w:val="4A170ABD"/>
    <w:multiLevelType w:val="hybridMultilevel"/>
    <w:tmpl w:val="4240E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4A921075"/>
    <w:multiLevelType w:val="hybridMultilevel"/>
    <w:tmpl w:val="28128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4C743152"/>
    <w:multiLevelType w:val="hybridMultilevel"/>
    <w:tmpl w:val="9280C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4CAD5231"/>
    <w:multiLevelType w:val="hybridMultilevel"/>
    <w:tmpl w:val="098A3CC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0" w15:restartNumberingAfterBreak="0">
    <w:nsid w:val="4D712939"/>
    <w:multiLevelType w:val="hybridMultilevel"/>
    <w:tmpl w:val="5AAC0094"/>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1" w15:restartNumberingAfterBreak="0">
    <w:nsid w:val="4DF02A65"/>
    <w:multiLevelType w:val="hybridMultilevel"/>
    <w:tmpl w:val="C8A05E1E"/>
    <w:lvl w:ilvl="0" w:tplc="0409000F">
      <w:start w:val="1"/>
      <w:numFmt w:val="decimal"/>
      <w:lvlText w:val="%1."/>
      <w:lvlJc w:val="left"/>
      <w:pPr>
        <w:ind w:left="1275" w:hanging="360"/>
      </w:pPr>
    </w:lvl>
    <w:lvl w:ilvl="1" w:tplc="FFFFFFFF">
      <w:start w:val="1"/>
      <w:numFmt w:val="lowerLetter"/>
      <w:lvlText w:val="%2."/>
      <w:lvlJc w:val="left"/>
      <w:pPr>
        <w:ind w:left="1995" w:hanging="360"/>
      </w:pPr>
    </w:lvl>
    <w:lvl w:ilvl="2" w:tplc="FFFFFFFF">
      <w:start w:val="1"/>
      <w:numFmt w:val="decimal"/>
      <w:lvlText w:val="%3)"/>
      <w:lvlJc w:val="left"/>
      <w:pPr>
        <w:ind w:left="3113" w:hanging="578"/>
      </w:pPr>
      <w:rPr>
        <w:rFonts w:hint="default"/>
      </w:rPr>
    </w:lvl>
    <w:lvl w:ilvl="3" w:tplc="FFFFFFFF" w:tentative="1">
      <w:start w:val="1"/>
      <w:numFmt w:val="decimal"/>
      <w:lvlText w:val="%4."/>
      <w:lvlJc w:val="left"/>
      <w:pPr>
        <w:ind w:left="3435" w:hanging="360"/>
      </w:pPr>
    </w:lvl>
    <w:lvl w:ilvl="4" w:tplc="FFFFFFFF" w:tentative="1">
      <w:start w:val="1"/>
      <w:numFmt w:val="lowerLetter"/>
      <w:lvlText w:val="%5."/>
      <w:lvlJc w:val="left"/>
      <w:pPr>
        <w:ind w:left="4155" w:hanging="360"/>
      </w:pPr>
    </w:lvl>
    <w:lvl w:ilvl="5" w:tplc="FFFFFFFF" w:tentative="1">
      <w:start w:val="1"/>
      <w:numFmt w:val="lowerRoman"/>
      <w:lvlText w:val="%6."/>
      <w:lvlJc w:val="right"/>
      <w:pPr>
        <w:ind w:left="4875" w:hanging="180"/>
      </w:pPr>
    </w:lvl>
    <w:lvl w:ilvl="6" w:tplc="FFFFFFFF" w:tentative="1">
      <w:start w:val="1"/>
      <w:numFmt w:val="decimal"/>
      <w:lvlText w:val="%7."/>
      <w:lvlJc w:val="left"/>
      <w:pPr>
        <w:ind w:left="5595" w:hanging="360"/>
      </w:pPr>
    </w:lvl>
    <w:lvl w:ilvl="7" w:tplc="FFFFFFFF" w:tentative="1">
      <w:start w:val="1"/>
      <w:numFmt w:val="lowerLetter"/>
      <w:lvlText w:val="%8."/>
      <w:lvlJc w:val="left"/>
      <w:pPr>
        <w:ind w:left="6315" w:hanging="360"/>
      </w:pPr>
    </w:lvl>
    <w:lvl w:ilvl="8" w:tplc="FFFFFFFF" w:tentative="1">
      <w:start w:val="1"/>
      <w:numFmt w:val="lowerRoman"/>
      <w:lvlText w:val="%9."/>
      <w:lvlJc w:val="right"/>
      <w:pPr>
        <w:ind w:left="7035" w:hanging="180"/>
      </w:pPr>
    </w:lvl>
  </w:abstractNum>
  <w:abstractNum w:abstractNumId="92" w15:restartNumberingAfterBreak="0">
    <w:nsid w:val="4F0078F6"/>
    <w:multiLevelType w:val="hybridMultilevel"/>
    <w:tmpl w:val="AAC61CF4"/>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3" w15:restartNumberingAfterBreak="0">
    <w:nsid w:val="4FE9ACF0"/>
    <w:multiLevelType w:val="hybridMultilevel"/>
    <w:tmpl w:val="FFFFFFFF"/>
    <w:lvl w:ilvl="0" w:tplc="BC82579A">
      <w:start w:val="1"/>
      <w:numFmt w:val="bullet"/>
      <w:lvlText w:val=""/>
      <w:lvlJc w:val="left"/>
      <w:pPr>
        <w:ind w:left="720" w:hanging="360"/>
      </w:pPr>
      <w:rPr>
        <w:rFonts w:ascii="Symbol" w:hAnsi="Symbol" w:hint="default"/>
      </w:rPr>
    </w:lvl>
    <w:lvl w:ilvl="1" w:tplc="047A07E6">
      <w:start w:val="1"/>
      <w:numFmt w:val="bullet"/>
      <w:lvlText w:val="o"/>
      <w:lvlJc w:val="left"/>
      <w:pPr>
        <w:ind w:left="1440" w:hanging="360"/>
      </w:pPr>
      <w:rPr>
        <w:rFonts w:ascii="Courier New" w:hAnsi="Courier New" w:hint="default"/>
      </w:rPr>
    </w:lvl>
    <w:lvl w:ilvl="2" w:tplc="51A00030">
      <w:start w:val="1"/>
      <w:numFmt w:val="bullet"/>
      <w:lvlText w:val=""/>
      <w:lvlJc w:val="left"/>
      <w:pPr>
        <w:ind w:left="2160" w:hanging="360"/>
      </w:pPr>
      <w:rPr>
        <w:rFonts w:ascii="Wingdings" w:hAnsi="Wingdings" w:hint="default"/>
      </w:rPr>
    </w:lvl>
    <w:lvl w:ilvl="3" w:tplc="A67A1B70">
      <w:start w:val="1"/>
      <w:numFmt w:val="bullet"/>
      <w:lvlText w:val=""/>
      <w:lvlJc w:val="left"/>
      <w:pPr>
        <w:ind w:left="2880" w:hanging="360"/>
      </w:pPr>
      <w:rPr>
        <w:rFonts w:ascii="Symbol" w:hAnsi="Symbol" w:hint="default"/>
      </w:rPr>
    </w:lvl>
    <w:lvl w:ilvl="4" w:tplc="00028CFC">
      <w:start w:val="1"/>
      <w:numFmt w:val="bullet"/>
      <w:lvlText w:val="o"/>
      <w:lvlJc w:val="left"/>
      <w:pPr>
        <w:ind w:left="3600" w:hanging="360"/>
      </w:pPr>
      <w:rPr>
        <w:rFonts w:ascii="Courier New" w:hAnsi="Courier New" w:hint="default"/>
      </w:rPr>
    </w:lvl>
    <w:lvl w:ilvl="5" w:tplc="271485BC">
      <w:start w:val="1"/>
      <w:numFmt w:val="bullet"/>
      <w:lvlText w:val=""/>
      <w:lvlJc w:val="left"/>
      <w:pPr>
        <w:ind w:left="4320" w:hanging="360"/>
      </w:pPr>
      <w:rPr>
        <w:rFonts w:ascii="Wingdings" w:hAnsi="Wingdings" w:hint="default"/>
      </w:rPr>
    </w:lvl>
    <w:lvl w:ilvl="6" w:tplc="F89AE7F2">
      <w:start w:val="1"/>
      <w:numFmt w:val="bullet"/>
      <w:lvlText w:val=""/>
      <w:lvlJc w:val="left"/>
      <w:pPr>
        <w:ind w:left="5040" w:hanging="360"/>
      </w:pPr>
      <w:rPr>
        <w:rFonts w:ascii="Symbol" w:hAnsi="Symbol" w:hint="default"/>
      </w:rPr>
    </w:lvl>
    <w:lvl w:ilvl="7" w:tplc="B084375E">
      <w:start w:val="1"/>
      <w:numFmt w:val="bullet"/>
      <w:lvlText w:val="o"/>
      <w:lvlJc w:val="left"/>
      <w:pPr>
        <w:ind w:left="5760" w:hanging="360"/>
      </w:pPr>
      <w:rPr>
        <w:rFonts w:ascii="Courier New" w:hAnsi="Courier New" w:hint="default"/>
      </w:rPr>
    </w:lvl>
    <w:lvl w:ilvl="8" w:tplc="8FC2747A">
      <w:start w:val="1"/>
      <w:numFmt w:val="bullet"/>
      <w:lvlText w:val=""/>
      <w:lvlJc w:val="left"/>
      <w:pPr>
        <w:ind w:left="6480" w:hanging="360"/>
      </w:pPr>
      <w:rPr>
        <w:rFonts w:ascii="Wingdings" w:hAnsi="Wingdings" w:hint="default"/>
      </w:rPr>
    </w:lvl>
  </w:abstractNum>
  <w:abstractNum w:abstractNumId="94" w15:restartNumberingAfterBreak="0">
    <w:nsid w:val="509D62FB"/>
    <w:multiLevelType w:val="hybridMultilevel"/>
    <w:tmpl w:val="F2868722"/>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15:restartNumberingAfterBreak="0">
    <w:nsid w:val="51302319"/>
    <w:multiLevelType w:val="hybridMultilevel"/>
    <w:tmpl w:val="FFFFFFFF"/>
    <w:lvl w:ilvl="0" w:tplc="019AC142">
      <w:start w:val="1"/>
      <w:numFmt w:val="bullet"/>
      <w:lvlText w:val="·"/>
      <w:lvlJc w:val="left"/>
      <w:pPr>
        <w:ind w:left="720" w:hanging="360"/>
      </w:pPr>
      <w:rPr>
        <w:rFonts w:ascii="Symbol" w:hAnsi="Symbol" w:hint="default"/>
      </w:rPr>
    </w:lvl>
    <w:lvl w:ilvl="1" w:tplc="87C41030">
      <w:start w:val="1"/>
      <w:numFmt w:val="bullet"/>
      <w:lvlText w:val="o"/>
      <w:lvlJc w:val="left"/>
      <w:pPr>
        <w:ind w:left="1440" w:hanging="360"/>
      </w:pPr>
      <w:rPr>
        <w:rFonts w:ascii="Courier New" w:hAnsi="Courier New" w:hint="default"/>
      </w:rPr>
    </w:lvl>
    <w:lvl w:ilvl="2" w:tplc="62967DA6">
      <w:start w:val="1"/>
      <w:numFmt w:val="bullet"/>
      <w:lvlText w:val=""/>
      <w:lvlJc w:val="left"/>
      <w:pPr>
        <w:ind w:left="2160" w:hanging="360"/>
      </w:pPr>
      <w:rPr>
        <w:rFonts w:ascii="Wingdings" w:hAnsi="Wingdings" w:hint="default"/>
      </w:rPr>
    </w:lvl>
    <w:lvl w:ilvl="3" w:tplc="C100C6C6">
      <w:start w:val="1"/>
      <w:numFmt w:val="bullet"/>
      <w:lvlText w:val=""/>
      <w:lvlJc w:val="left"/>
      <w:pPr>
        <w:ind w:left="2880" w:hanging="360"/>
      </w:pPr>
      <w:rPr>
        <w:rFonts w:ascii="Symbol" w:hAnsi="Symbol" w:hint="default"/>
      </w:rPr>
    </w:lvl>
    <w:lvl w:ilvl="4" w:tplc="174E61E0">
      <w:start w:val="1"/>
      <w:numFmt w:val="bullet"/>
      <w:lvlText w:val="o"/>
      <w:lvlJc w:val="left"/>
      <w:pPr>
        <w:ind w:left="3600" w:hanging="360"/>
      </w:pPr>
      <w:rPr>
        <w:rFonts w:ascii="Courier New" w:hAnsi="Courier New" w:hint="default"/>
      </w:rPr>
    </w:lvl>
    <w:lvl w:ilvl="5" w:tplc="3E3ACB9E">
      <w:start w:val="1"/>
      <w:numFmt w:val="bullet"/>
      <w:lvlText w:val=""/>
      <w:lvlJc w:val="left"/>
      <w:pPr>
        <w:ind w:left="4320" w:hanging="360"/>
      </w:pPr>
      <w:rPr>
        <w:rFonts w:ascii="Wingdings" w:hAnsi="Wingdings" w:hint="default"/>
      </w:rPr>
    </w:lvl>
    <w:lvl w:ilvl="6" w:tplc="E05012E4">
      <w:start w:val="1"/>
      <w:numFmt w:val="bullet"/>
      <w:lvlText w:val=""/>
      <w:lvlJc w:val="left"/>
      <w:pPr>
        <w:ind w:left="5040" w:hanging="360"/>
      </w:pPr>
      <w:rPr>
        <w:rFonts w:ascii="Symbol" w:hAnsi="Symbol" w:hint="default"/>
      </w:rPr>
    </w:lvl>
    <w:lvl w:ilvl="7" w:tplc="01267050">
      <w:start w:val="1"/>
      <w:numFmt w:val="bullet"/>
      <w:lvlText w:val="o"/>
      <w:lvlJc w:val="left"/>
      <w:pPr>
        <w:ind w:left="5760" w:hanging="360"/>
      </w:pPr>
      <w:rPr>
        <w:rFonts w:ascii="Courier New" w:hAnsi="Courier New" w:hint="default"/>
      </w:rPr>
    </w:lvl>
    <w:lvl w:ilvl="8" w:tplc="3BD25FA2">
      <w:start w:val="1"/>
      <w:numFmt w:val="bullet"/>
      <w:lvlText w:val=""/>
      <w:lvlJc w:val="left"/>
      <w:pPr>
        <w:ind w:left="6480" w:hanging="360"/>
      </w:pPr>
      <w:rPr>
        <w:rFonts w:ascii="Wingdings" w:hAnsi="Wingdings" w:hint="default"/>
      </w:rPr>
    </w:lvl>
  </w:abstractNum>
  <w:abstractNum w:abstractNumId="96" w15:restartNumberingAfterBreak="0">
    <w:nsid w:val="519F782C"/>
    <w:multiLevelType w:val="hybridMultilevel"/>
    <w:tmpl w:val="E1C4B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52F662F2"/>
    <w:multiLevelType w:val="hybridMultilevel"/>
    <w:tmpl w:val="5274BE90"/>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8" w15:restartNumberingAfterBreak="0">
    <w:nsid w:val="53257C53"/>
    <w:multiLevelType w:val="hybridMultilevel"/>
    <w:tmpl w:val="B3926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542E3E34"/>
    <w:multiLevelType w:val="multilevel"/>
    <w:tmpl w:val="B504EB1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0" w15:restartNumberingAfterBreak="0">
    <w:nsid w:val="54771A8B"/>
    <w:multiLevelType w:val="hybridMultilevel"/>
    <w:tmpl w:val="0C322116"/>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1" w15:restartNumberingAfterBreak="0">
    <w:nsid w:val="54C126E4"/>
    <w:multiLevelType w:val="hybridMultilevel"/>
    <w:tmpl w:val="F884735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56CF02C2"/>
    <w:multiLevelType w:val="hybridMultilevel"/>
    <w:tmpl w:val="180E2934"/>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3" w15:restartNumberingAfterBreak="0">
    <w:nsid w:val="578269CE"/>
    <w:multiLevelType w:val="hybridMultilevel"/>
    <w:tmpl w:val="8A0EAC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4" w15:restartNumberingAfterBreak="0">
    <w:nsid w:val="593057CC"/>
    <w:multiLevelType w:val="hybridMultilevel"/>
    <w:tmpl w:val="6FC44F4E"/>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5" w15:restartNumberingAfterBreak="0">
    <w:nsid w:val="5ABC1D41"/>
    <w:multiLevelType w:val="hybridMultilevel"/>
    <w:tmpl w:val="D5220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5C94E460"/>
    <w:multiLevelType w:val="hybridMultilevel"/>
    <w:tmpl w:val="FFFFFFFF"/>
    <w:lvl w:ilvl="0" w:tplc="E1E0D526">
      <w:start w:val="1"/>
      <w:numFmt w:val="bullet"/>
      <w:lvlText w:val=""/>
      <w:lvlJc w:val="left"/>
      <w:pPr>
        <w:ind w:left="720" w:hanging="360"/>
      </w:pPr>
      <w:rPr>
        <w:rFonts w:ascii="Symbol" w:hAnsi="Symbol" w:hint="default"/>
      </w:rPr>
    </w:lvl>
    <w:lvl w:ilvl="1" w:tplc="C9DA697C">
      <w:start w:val="1"/>
      <w:numFmt w:val="bullet"/>
      <w:lvlText w:val="o"/>
      <w:lvlJc w:val="left"/>
      <w:pPr>
        <w:ind w:left="1440" w:hanging="360"/>
      </w:pPr>
      <w:rPr>
        <w:rFonts w:ascii="Courier New" w:hAnsi="Courier New" w:hint="default"/>
      </w:rPr>
    </w:lvl>
    <w:lvl w:ilvl="2" w:tplc="1EDE9C16">
      <w:start w:val="1"/>
      <w:numFmt w:val="bullet"/>
      <w:lvlText w:val=""/>
      <w:lvlJc w:val="left"/>
      <w:pPr>
        <w:ind w:left="2160" w:hanging="360"/>
      </w:pPr>
      <w:rPr>
        <w:rFonts w:ascii="Wingdings" w:hAnsi="Wingdings" w:hint="default"/>
      </w:rPr>
    </w:lvl>
    <w:lvl w:ilvl="3" w:tplc="80A47F1C">
      <w:start w:val="1"/>
      <w:numFmt w:val="bullet"/>
      <w:lvlText w:val=""/>
      <w:lvlJc w:val="left"/>
      <w:pPr>
        <w:ind w:left="2880" w:hanging="360"/>
      </w:pPr>
      <w:rPr>
        <w:rFonts w:ascii="Symbol" w:hAnsi="Symbol" w:hint="default"/>
      </w:rPr>
    </w:lvl>
    <w:lvl w:ilvl="4" w:tplc="B5088754">
      <w:start w:val="1"/>
      <w:numFmt w:val="bullet"/>
      <w:lvlText w:val="o"/>
      <w:lvlJc w:val="left"/>
      <w:pPr>
        <w:ind w:left="3600" w:hanging="360"/>
      </w:pPr>
      <w:rPr>
        <w:rFonts w:ascii="Courier New" w:hAnsi="Courier New" w:hint="default"/>
      </w:rPr>
    </w:lvl>
    <w:lvl w:ilvl="5" w:tplc="166A41A8">
      <w:start w:val="1"/>
      <w:numFmt w:val="bullet"/>
      <w:lvlText w:val=""/>
      <w:lvlJc w:val="left"/>
      <w:pPr>
        <w:ind w:left="4320" w:hanging="360"/>
      </w:pPr>
      <w:rPr>
        <w:rFonts w:ascii="Wingdings" w:hAnsi="Wingdings" w:hint="default"/>
      </w:rPr>
    </w:lvl>
    <w:lvl w:ilvl="6" w:tplc="2DB6F9E8">
      <w:start w:val="1"/>
      <w:numFmt w:val="bullet"/>
      <w:lvlText w:val=""/>
      <w:lvlJc w:val="left"/>
      <w:pPr>
        <w:ind w:left="5040" w:hanging="360"/>
      </w:pPr>
      <w:rPr>
        <w:rFonts w:ascii="Symbol" w:hAnsi="Symbol" w:hint="default"/>
      </w:rPr>
    </w:lvl>
    <w:lvl w:ilvl="7" w:tplc="E8A6D064">
      <w:start w:val="1"/>
      <w:numFmt w:val="bullet"/>
      <w:lvlText w:val="o"/>
      <w:lvlJc w:val="left"/>
      <w:pPr>
        <w:ind w:left="5760" w:hanging="360"/>
      </w:pPr>
      <w:rPr>
        <w:rFonts w:ascii="Courier New" w:hAnsi="Courier New" w:hint="default"/>
      </w:rPr>
    </w:lvl>
    <w:lvl w:ilvl="8" w:tplc="1AA0E400">
      <w:start w:val="1"/>
      <w:numFmt w:val="bullet"/>
      <w:lvlText w:val=""/>
      <w:lvlJc w:val="left"/>
      <w:pPr>
        <w:ind w:left="6480" w:hanging="360"/>
      </w:pPr>
      <w:rPr>
        <w:rFonts w:ascii="Wingdings" w:hAnsi="Wingdings" w:hint="default"/>
      </w:rPr>
    </w:lvl>
  </w:abstractNum>
  <w:abstractNum w:abstractNumId="107" w15:restartNumberingAfterBreak="0">
    <w:nsid w:val="5CAA2248"/>
    <w:multiLevelType w:val="hybridMultilevel"/>
    <w:tmpl w:val="CD5281BE"/>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8" w15:restartNumberingAfterBreak="0">
    <w:nsid w:val="5DE56315"/>
    <w:multiLevelType w:val="hybridMultilevel"/>
    <w:tmpl w:val="F5B274A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9" w15:restartNumberingAfterBreak="0">
    <w:nsid w:val="5EC026F8"/>
    <w:multiLevelType w:val="hybridMultilevel"/>
    <w:tmpl w:val="47169D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0" w15:restartNumberingAfterBreak="0">
    <w:nsid w:val="5FD35C24"/>
    <w:multiLevelType w:val="hybridMultilevel"/>
    <w:tmpl w:val="18BA0F0E"/>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1" w15:restartNumberingAfterBreak="0">
    <w:nsid w:val="601131CD"/>
    <w:multiLevelType w:val="hybridMultilevel"/>
    <w:tmpl w:val="0D0CFE8C"/>
    <w:lvl w:ilvl="0" w:tplc="04090011">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2" w15:restartNumberingAfterBreak="0">
    <w:nsid w:val="61BB7E2A"/>
    <w:multiLevelType w:val="hybridMultilevel"/>
    <w:tmpl w:val="C0B8E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61BC23D3"/>
    <w:multiLevelType w:val="hybridMultilevel"/>
    <w:tmpl w:val="2A9C2716"/>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4" w15:restartNumberingAfterBreak="0">
    <w:nsid w:val="61E961CA"/>
    <w:multiLevelType w:val="hybridMultilevel"/>
    <w:tmpl w:val="69A0B8C4"/>
    <w:lvl w:ilvl="0" w:tplc="04270017">
      <w:start w:val="1"/>
      <w:numFmt w:val="lowerLetter"/>
      <w:lvlText w:val="%1)"/>
      <w:lvlJc w:val="left"/>
      <w:pPr>
        <w:ind w:left="744" w:hanging="360"/>
      </w:pPr>
    </w:lvl>
    <w:lvl w:ilvl="1" w:tplc="04270019">
      <w:start w:val="1"/>
      <w:numFmt w:val="lowerLetter"/>
      <w:lvlText w:val="%2."/>
      <w:lvlJc w:val="left"/>
      <w:pPr>
        <w:ind w:left="1464" w:hanging="360"/>
      </w:pPr>
    </w:lvl>
    <w:lvl w:ilvl="2" w:tplc="E244DCE4">
      <w:numFmt w:val="bullet"/>
      <w:lvlText w:val=""/>
      <w:lvlJc w:val="left"/>
      <w:pPr>
        <w:ind w:left="2364" w:hanging="360"/>
      </w:pPr>
      <w:rPr>
        <w:rFonts w:ascii="Symbol" w:eastAsiaTheme="minorHAnsi" w:hAnsi="Symbol" w:cs="Times New Roman" w:hint="default"/>
      </w:rPr>
    </w:lvl>
    <w:lvl w:ilvl="3" w:tplc="0427000F" w:tentative="1">
      <w:start w:val="1"/>
      <w:numFmt w:val="decimal"/>
      <w:lvlText w:val="%4."/>
      <w:lvlJc w:val="left"/>
      <w:pPr>
        <w:ind w:left="2904" w:hanging="360"/>
      </w:pPr>
    </w:lvl>
    <w:lvl w:ilvl="4" w:tplc="04270019" w:tentative="1">
      <w:start w:val="1"/>
      <w:numFmt w:val="lowerLetter"/>
      <w:lvlText w:val="%5."/>
      <w:lvlJc w:val="left"/>
      <w:pPr>
        <w:ind w:left="3624" w:hanging="360"/>
      </w:pPr>
    </w:lvl>
    <w:lvl w:ilvl="5" w:tplc="0427001B" w:tentative="1">
      <w:start w:val="1"/>
      <w:numFmt w:val="lowerRoman"/>
      <w:lvlText w:val="%6."/>
      <w:lvlJc w:val="right"/>
      <w:pPr>
        <w:ind w:left="4344" w:hanging="180"/>
      </w:pPr>
    </w:lvl>
    <w:lvl w:ilvl="6" w:tplc="0427000F" w:tentative="1">
      <w:start w:val="1"/>
      <w:numFmt w:val="decimal"/>
      <w:lvlText w:val="%7."/>
      <w:lvlJc w:val="left"/>
      <w:pPr>
        <w:ind w:left="5064" w:hanging="360"/>
      </w:pPr>
    </w:lvl>
    <w:lvl w:ilvl="7" w:tplc="04270019" w:tentative="1">
      <w:start w:val="1"/>
      <w:numFmt w:val="lowerLetter"/>
      <w:lvlText w:val="%8."/>
      <w:lvlJc w:val="left"/>
      <w:pPr>
        <w:ind w:left="5784" w:hanging="360"/>
      </w:pPr>
    </w:lvl>
    <w:lvl w:ilvl="8" w:tplc="0427001B" w:tentative="1">
      <w:start w:val="1"/>
      <w:numFmt w:val="lowerRoman"/>
      <w:lvlText w:val="%9."/>
      <w:lvlJc w:val="right"/>
      <w:pPr>
        <w:ind w:left="6504" w:hanging="180"/>
      </w:pPr>
    </w:lvl>
  </w:abstractNum>
  <w:abstractNum w:abstractNumId="115" w15:restartNumberingAfterBreak="0">
    <w:nsid w:val="62C5603F"/>
    <w:multiLevelType w:val="hybridMultilevel"/>
    <w:tmpl w:val="0F6E5D94"/>
    <w:lvl w:ilvl="0" w:tplc="0409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6" w15:restartNumberingAfterBreak="0">
    <w:nsid w:val="64183A7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7" w15:restartNumberingAfterBreak="0">
    <w:nsid w:val="646F410D"/>
    <w:multiLevelType w:val="hybridMultilevel"/>
    <w:tmpl w:val="171E41C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8" w15:restartNumberingAfterBreak="0">
    <w:nsid w:val="64AB3DF4"/>
    <w:multiLevelType w:val="multilevel"/>
    <w:tmpl w:val="15D0329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19" w15:restartNumberingAfterBreak="0">
    <w:nsid w:val="66371700"/>
    <w:multiLevelType w:val="multilevel"/>
    <w:tmpl w:val="39CA4E26"/>
    <w:lvl w:ilvl="0">
      <w:start w:val="1"/>
      <w:numFmt w:val="decimal"/>
      <w:lvlText w:val="BR-%1"/>
      <w:lvlJc w:val="left"/>
      <w:pPr>
        <w:ind w:left="0" w:firstLine="0"/>
      </w:pPr>
      <w:rPr>
        <w:rFonts w:hint="default"/>
      </w:rPr>
    </w:lvl>
    <w:lvl w:ilvl="1">
      <w:start w:val="1"/>
      <w:numFmt w:val="decimal"/>
      <w:lvlText w:val="BR-%1.%2"/>
      <w:lvlJc w:val="left"/>
      <w:pPr>
        <w:ind w:left="0" w:firstLine="0"/>
      </w:pPr>
      <w:rPr>
        <w:rFonts w:hint="default"/>
      </w:rPr>
    </w:lvl>
    <w:lvl w:ilvl="2">
      <w:start w:val="1"/>
      <w:numFmt w:val="decimal"/>
      <w:lvlText w:val="BR-%1.%2.%3"/>
      <w:lvlJc w:val="left"/>
      <w:pPr>
        <w:ind w:left="0" w:firstLine="0"/>
      </w:pPr>
      <w:rPr>
        <w:rFonts w:hint="default"/>
      </w:rPr>
    </w:lvl>
    <w:lvl w:ilvl="3">
      <w:start w:val="1"/>
      <w:numFmt w:val="decimal"/>
      <w:lvlText w:val="FR-%1.%2.%3.%4"/>
      <w:lvlJc w:val="left"/>
      <w:pPr>
        <w:ind w:left="0" w:firstLine="0"/>
      </w:pPr>
      <w:rPr>
        <w:rFonts w:hint="default"/>
      </w:rPr>
    </w:lvl>
    <w:lvl w:ilvl="4">
      <w:start w:val="1"/>
      <w:numFmt w:val="decimal"/>
      <w:lvlText w:val="FR-%1.%2.%3.%4.%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20" w15:restartNumberingAfterBreak="0">
    <w:nsid w:val="66C5563A"/>
    <w:multiLevelType w:val="hybridMultilevel"/>
    <w:tmpl w:val="16E6C122"/>
    <w:lvl w:ilvl="0" w:tplc="08090001">
      <w:start w:val="1"/>
      <w:numFmt w:val="bullet"/>
      <w:lvlText w:val=""/>
      <w:lvlJc w:val="left"/>
      <w:pPr>
        <w:ind w:left="784"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1" w15:restartNumberingAfterBreak="0">
    <w:nsid w:val="6A7A0904"/>
    <w:multiLevelType w:val="hybridMultilevel"/>
    <w:tmpl w:val="27FE8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6B4E6F7C"/>
    <w:multiLevelType w:val="hybridMultilevel"/>
    <w:tmpl w:val="8BA6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6D3B459B"/>
    <w:multiLevelType w:val="hybridMultilevel"/>
    <w:tmpl w:val="1C5AF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6D9422EA"/>
    <w:multiLevelType w:val="hybridMultilevel"/>
    <w:tmpl w:val="A6E2A3A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15:restartNumberingAfterBreak="0">
    <w:nsid w:val="6DA0FDFB"/>
    <w:multiLevelType w:val="hybridMultilevel"/>
    <w:tmpl w:val="FFFFFFFF"/>
    <w:lvl w:ilvl="0" w:tplc="5E4C18DE">
      <w:start w:val="1"/>
      <w:numFmt w:val="decimal"/>
      <w:lvlText w:val="FR-%1"/>
      <w:lvlJc w:val="left"/>
      <w:pPr>
        <w:ind w:left="1080" w:hanging="360"/>
      </w:pPr>
    </w:lvl>
    <w:lvl w:ilvl="1" w:tplc="7F545F5C">
      <w:start w:val="1"/>
      <w:numFmt w:val="lowerLetter"/>
      <w:lvlText w:val="%2."/>
      <w:lvlJc w:val="left"/>
      <w:pPr>
        <w:ind w:left="1800" w:hanging="360"/>
      </w:pPr>
    </w:lvl>
    <w:lvl w:ilvl="2" w:tplc="B3DA327E">
      <w:start w:val="1"/>
      <w:numFmt w:val="lowerRoman"/>
      <w:lvlText w:val="%3."/>
      <w:lvlJc w:val="right"/>
      <w:pPr>
        <w:ind w:left="2520" w:hanging="180"/>
      </w:pPr>
    </w:lvl>
    <w:lvl w:ilvl="3" w:tplc="68F294F8">
      <w:start w:val="1"/>
      <w:numFmt w:val="decimal"/>
      <w:lvlText w:val="%4."/>
      <w:lvlJc w:val="left"/>
      <w:pPr>
        <w:ind w:left="3240" w:hanging="360"/>
      </w:pPr>
    </w:lvl>
    <w:lvl w:ilvl="4" w:tplc="877ABA38">
      <w:start w:val="1"/>
      <w:numFmt w:val="lowerLetter"/>
      <w:lvlText w:val="%5."/>
      <w:lvlJc w:val="left"/>
      <w:pPr>
        <w:ind w:left="3960" w:hanging="360"/>
      </w:pPr>
    </w:lvl>
    <w:lvl w:ilvl="5" w:tplc="A4A00E74">
      <w:start w:val="1"/>
      <w:numFmt w:val="lowerRoman"/>
      <w:lvlText w:val="%6."/>
      <w:lvlJc w:val="right"/>
      <w:pPr>
        <w:ind w:left="4680" w:hanging="180"/>
      </w:pPr>
    </w:lvl>
    <w:lvl w:ilvl="6" w:tplc="E47CF276">
      <w:start w:val="1"/>
      <w:numFmt w:val="decimal"/>
      <w:lvlText w:val="%7."/>
      <w:lvlJc w:val="left"/>
      <w:pPr>
        <w:ind w:left="5400" w:hanging="360"/>
      </w:pPr>
    </w:lvl>
    <w:lvl w:ilvl="7" w:tplc="4DCAB756">
      <w:start w:val="1"/>
      <w:numFmt w:val="lowerLetter"/>
      <w:lvlText w:val="%8."/>
      <w:lvlJc w:val="left"/>
      <w:pPr>
        <w:ind w:left="6120" w:hanging="360"/>
      </w:pPr>
    </w:lvl>
    <w:lvl w:ilvl="8" w:tplc="E326AB7A">
      <w:start w:val="1"/>
      <w:numFmt w:val="lowerRoman"/>
      <w:lvlText w:val="%9."/>
      <w:lvlJc w:val="right"/>
      <w:pPr>
        <w:ind w:left="6840" w:hanging="180"/>
      </w:pPr>
    </w:lvl>
  </w:abstractNum>
  <w:abstractNum w:abstractNumId="126" w15:restartNumberingAfterBreak="0">
    <w:nsid w:val="6E636DF1"/>
    <w:multiLevelType w:val="hybridMultilevel"/>
    <w:tmpl w:val="FFFFFFFF"/>
    <w:lvl w:ilvl="0" w:tplc="E5FC7E5C">
      <w:start w:val="1"/>
      <w:numFmt w:val="decimal"/>
      <w:lvlText w:val="%1."/>
      <w:lvlJc w:val="left"/>
      <w:pPr>
        <w:ind w:left="1080" w:hanging="360"/>
      </w:pPr>
    </w:lvl>
    <w:lvl w:ilvl="1" w:tplc="146856C6">
      <w:start w:val="1"/>
      <w:numFmt w:val="lowerLetter"/>
      <w:lvlText w:val="%2."/>
      <w:lvlJc w:val="left"/>
      <w:pPr>
        <w:ind w:left="1800" w:hanging="360"/>
      </w:pPr>
    </w:lvl>
    <w:lvl w:ilvl="2" w:tplc="5164C1A2">
      <w:start w:val="1"/>
      <w:numFmt w:val="lowerRoman"/>
      <w:lvlText w:val="%3."/>
      <w:lvlJc w:val="right"/>
      <w:pPr>
        <w:ind w:left="2520" w:hanging="180"/>
      </w:pPr>
    </w:lvl>
    <w:lvl w:ilvl="3" w:tplc="20967AEA">
      <w:start w:val="1"/>
      <w:numFmt w:val="decimal"/>
      <w:lvlText w:val="%4."/>
      <w:lvlJc w:val="left"/>
      <w:pPr>
        <w:ind w:left="3240" w:hanging="360"/>
      </w:pPr>
    </w:lvl>
    <w:lvl w:ilvl="4" w:tplc="EC3AFB80">
      <w:start w:val="1"/>
      <w:numFmt w:val="lowerLetter"/>
      <w:lvlText w:val="%5."/>
      <w:lvlJc w:val="left"/>
      <w:pPr>
        <w:ind w:left="3960" w:hanging="360"/>
      </w:pPr>
    </w:lvl>
    <w:lvl w:ilvl="5" w:tplc="E1343BBC">
      <w:start w:val="1"/>
      <w:numFmt w:val="lowerRoman"/>
      <w:lvlText w:val="%6."/>
      <w:lvlJc w:val="right"/>
      <w:pPr>
        <w:ind w:left="4680" w:hanging="180"/>
      </w:pPr>
    </w:lvl>
    <w:lvl w:ilvl="6" w:tplc="F5AEB5E2">
      <w:start w:val="1"/>
      <w:numFmt w:val="decimal"/>
      <w:lvlText w:val="%7."/>
      <w:lvlJc w:val="left"/>
      <w:pPr>
        <w:ind w:left="5400" w:hanging="360"/>
      </w:pPr>
    </w:lvl>
    <w:lvl w:ilvl="7" w:tplc="555E839C">
      <w:start w:val="1"/>
      <w:numFmt w:val="lowerLetter"/>
      <w:lvlText w:val="%8."/>
      <w:lvlJc w:val="left"/>
      <w:pPr>
        <w:ind w:left="6120" w:hanging="360"/>
      </w:pPr>
    </w:lvl>
    <w:lvl w:ilvl="8" w:tplc="8B20F2B0">
      <w:start w:val="1"/>
      <w:numFmt w:val="lowerRoman"/>
      <w:lvlText w:val="%9."/>
      <w:lvlJc w:val="right"/>
      <w:pPr>
        <w:ind w:left="6840" w:hanging="180"/>
      </w:pPr>
    </w:lvl>
  </w:abstractNum>
  <w:abstractNum w:abstractNumId="127" w15:restartNumberingAfterBreak="0">
    <w:nsid w:val="6E655524"/>
    <w:multiLevelType w:val="hybridMultilevel"/>
    <w:tmpl w:val="F8D0D008"/>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8" w15:restartNumberingAfterBreak="0">
    <w:nsid w:val="6F2E763D"/>
    <w:multiLevelType w:val="hybridMultilevel"/>
    <w:tmpl w:val="B88C7B56"/>
    <w:lvl w:ilvl="0" w:tplc="04090017">
      <w:start w:val="1"/>
      <w:numFmt w:val="lowerLetter"/>
      <w:lvlText w:val="%1)"/>
      <w:lvlJc w:val="left"/>
      <w:pPr>
        <w:ind w:left="360" w:hanging="360"/>
      </w:pPr>
    </w:lvl>
    <w:lvl w:ilvl="1" w:tplc="FF0C39F6">
      <w:numFmt w:val="bullet"/>
      <w:lvlText w:val="•"/>
      <w:lvlJc w:val="left"/>
      <w:pPr>
        <w:ind w:left="1080" w:hanging="360"/>
      </w:pPr>
      <w:rPr>
        <w:rFonts w:ascii="Times New Roman" w:eastAsiaTheme="minorEastAsia"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9" w15:restartNumberingAfterBreak="0">
    <w:nsid w:val="6FE9155A"/>
    <w:multiLevelType w:val="hybridMultilevel"/>
    <w:tmpl w:val="911E9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7042737F"/>
    <w:multiLevelType w:val="hybridMultilevel"/>
    <w:tmpl w:val="A76C85A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1" w15:restartNumberingAfterBreak="0">
    <w:nsid w:val="70D8571D"/>
    <w:multiLevelType w:val="hybridMultilevel"/>
    <w:tmpl w:val="647A0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15:restartNumberingAfterBreak="0">
    <w:nsid w:val="727B211D"/>
    <w:multiLevelType w:val="hybridMultilevel"/>
    <w:tmpl w:val="060EB93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3" w15:restartNumberingAfterBreak="0">
    <w:nsid w:val="739A3285"/>
    <w:multiLevelType w:val="multilevel"/>
    <w:tmpl w:val="0ADACF1E"/>
    <w:lvl w:ilvl="0">
      <w:start w:val="1"/>
      <w:numFmt w:val="decimal"/>
      <w:lvlText w:val="NR-%1"/>
      <w:lvlJc w:val="left"/>
      <w:pPr>
        <w:ind w:left="0" w:firstLine="0"/>
      </w:pPr>
      <w:rPr>
        <w:rFonts w:hint="default"/>
      </w:rPr>
    </w:lvl>
    <w:lvl w:ilvl="1">
      <w:start w:val="1"/>
      <w:numFmt w:val="decimal"/>
      <w:lvlText w:val="NR-%1.%2"/>
      <w:lvlJc w:val="left"/>
      <w:pPr>
        <w:ind w:left="0" w:firstLine="0"/>
      </w:pPr>
      <w:rPr>
        <w:rFonts w:hint="default"/>
      </w:rPr>
    </w:lvl>
    <w:lvl w:ilvl="2">
      <w:start w:val="1"/>
      <w:numFmt w:val="decimal"/>
      <w:lvlText w:val="NR-%3.%2.1"/>
      <w:lvlJc w:val="right"/>
      <w:pPr>
        <w:ind w:left="1980" w:hanging="180"/>
      </w:pPr>
      <w:rPr>
        <w:rFonts w:hint="default"/>
      </w:rPr>
    </w:lvl>
    <w:lvl w:ilvl="3">
      <w:start w:val="1"/>
      <w:numFmt w:val="decimal"/>
      <w:lvlText w:val="%4."/>
      <w:lvlJc w:val="left"/>
      <w:pPr>
        <w:ind w:left="2700" w:hanging="360"/>
      </w:pPr>
      <w:rPr>
        <w:rFonts w:hint="default"/>
      </w:rPr>
    </w:lvl>
    <w:lvl w:ilvl="4">
      <w:start w:val="1"/>
      <w:numFmt w:val="lowerLetter"/>
      <w:lvlText w:val="%5."/>
      <w:lvlJc w:val="left"/>
      <w:pPr>
        <w:ind w:left="3420" w:hanging="360"/>
      </w:pPr>
      <w:rPr>
        <w:rFonts w:hint="default"/>
      </w:rPr>
    </w:lvl>
    <w:lvl w:ilvl="5">
      <w:start w:val="1"/>
      <w:numFmt w:val="lowerRoman"/>
      <w:lvlText w:val="%6."/>
      <w:lvlJc w:val="right"/>
      <w:pPr>
        <w:ind w:left="4140" w:hanging="180"/>
      </w:pPr>
      <w:rPr>
        <w:rFonts w:hint="default"/>
      </w:rPr>
    </w:lvl>
    <w:lvl w:ilvl="6">
      <w:start w:val="1"/>
      <w:numFmt w:val="decimal"/>
      <w:lvlText w:val="%7."/>
      <w:lvlJc w:val="left"/>
      <w:pPr>
        <w:ind w:left="4860" w:hanging="360"/>
      </w:pPr>
      <w:rPr>
        <w:rFonts w:hint="default"/>
      </w:rPr>
    </w:lvl>
    <w:lvl w:ilvl="7">
      <w:start w:val="1"/>
      <w:numFmt w:val="lowerLetter"/>
      <w:lvlText w:val="%8."/>
      <w:lvlJc w:val="left"/>
      <w:pPr>
        <w:ind w:left="5580" w:hanging="360"/>
      </w:pPr>
      <w:rPr>
        <w:rFonts w:hint="default"/>
      </w:rPr>
    </w:lvl>
    <w:lvl w:ilvl="8">
      <w:start w:val="1"/>
      <w:numFmt w:val="lowerRoman"/>
      <w:lvlText w:val="%9."/>
      <w:lvlJc w:val="right"/>
      <w:pPr>
        <w:ind w:left="6300" w:hanging="180"/>
      </w:pPr>
      <w:rPr>
        <w:rFonts w:hint="default"/>
      </w:rPr>
    </w:lvl>
  </w:abstractNum>
  <w:abstractNum w:abstractNumId="134" w15:restartNumberingAfterBreak="0">
    <w:nsid w:val="75F4591C"/>
    <w:multiLevelType w:val="hybridMultilevel"/>
    <w:tmpl w:val="7E561A44"/>
    <w:lvl w:ilvl="0" w:tplc="08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35" w15:restartNumberingAfterBreak="0">
    <w:nsid w:val="76240C82"/>
    <w:multiLevelType w:val="hybridMultilevel"/>
    <w:tmpl w:val="CB9499E8"/>
    <w:lvl w:ilvl="0" w:tplc="CDFE3AC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767822CE"/>
    <w:multiLevelType w:val="hybridMultilevel"/>
    <w:tmpl w:val="EBEE9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76DA4A92"/>
    <w:multiLevelType w:val="hybridMultilevel"/>
    <w:tmpl w:val="0D68977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8" w15:restartNumberingAfterBreak="0">
    <w:nsid w:val="773D3493"/>
    <w:multiLevelType w:val="hybridMultilevel"/>
    <w:tmpl w:val="ABE6368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9" w15:restartNumberingAfterBreak="0">
    <w:nsid w:val="777628E9"/>
    <w:multiLevelType w:val="hybridMultilevel"/>
    <w:tmpl w:val="34A06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0" w15:restartNumberingAfterBreak="0">
    <w:nsid w:val="77C76999"/>
    <w:multiLevelType w:val="hybridMultilevel"/>
    <w:tmpl w:val="D6806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1" w15:restartNumberingAfterBreak="0">
    <w:nsid w:val="7864785B"/>
    <w:multiLevelType w:val="hybridMultilevel"/>
    <w:tmpl w:val="6FC44F4E"/>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2" w15:restartNumberingAfterBreak="0">
    <w:nsid w:val="7A124625"/>
    <w:multiLevelType w:val="multilevel"/>
    <w:tmpl w:val="84C4EB3E"/>
    <w:lvl w:ilvl="0">
      <w:start w:val="1"/>
      <w:numFmt w:val="decimal"/>
      <w:pStyle w:val="Antrat1"/>
      <w:lvlText w:val="%1."/>
      <w:lvlJc w:val="left"/>
      <w:pPr>
        <w:ind w:left="432" w:hanging="432"/>
      </w:pPr>
      <w:rPr>
        <w:rFonts w:hint="default"/>
      </w:rPr>
    </w:lvl>
    <w:lvl w:ilvl="1">
      <w:start w:val="1"/>
      <w:numFmt w:val="decimal"/>
      <w:pStyle w:val="Antrat2"/>
      <w:lvlText w:val="%1.%2."/>
      <w:lvlJc w:val="left"/>
      <w:pPr>
        <w:ind w:left="2376" w:hanging="576"/>
      </w:pPr>
      <w:rPr>
        <w:rFonts w:hint="default"/>
        <w:color w:val="auto"/>
      </w:rPr>
    </w:lvl>
    <w:lvl w:ilvl="2">
      <w:start w:val="1"/>
      <w:numFmt w:val="decimal"/>
      <w:pStyle w:val="Antrat3"/>
      <w:lvlText w:val="%1.%2.%3."/>
      <w:lvlJc w:val="left"/>
      <w:pPr>
        <w:ind w:left="720" w:hanging="720"/>
      </w:pPr>
      <w:rPr>
        <w:rFonts w:hint="default"/>
      </w:rPr>
    </w:lvl>
    <w:lvl w:ilvl="3">
      <w:start w:val="1"/>
      <w:numFmt w:val="decimal"/>
      <w:pStyle w:val="Antrat4"/>
      <w:lvlText w:val="%1.%2.%3.%4."/>
      <w:lvlJc w:val="left"/>
      <w:pPr>
        <w:ind w:left="864" w:hanging="864"/>
      </w:pPr>
      <w:rPr>
        <w:rFonts w:hint="default"/>
      </w:rPr>
    </w:lvl>
    <w:lvl w:ilvl="4">
      <w:start w:val="1"/>
      <w:numFmt w:val="decimal"/>
      <w:pStyle w:val="Antrat5"/>
      <w:lvlText w:val="%1.%2.%3.%4.%5."/>
      <w:lvlJc w:val="left"/>
      <w:pPr>
        <w:ind w:left="1008" w:hanging="1008"/>
      </w:pPr>
      <w:rPr>
        <w:rFonts w:hint="default"/>
      </w:rPr>
    </w:lvl>
    <w:lvl w:ilvl="5">
      <w:start w:val="1"/>
      <w:numFmt w:val="decimal"/>
      <w:pStyle w:val="Antrat6"/>
      <w:lvlText w:val="%1.%2.%3.%4.%5.%6."/>
      <w:lvlJc w:val="left"/>
      <w:pPr>
        <w:ind w:left="1152" w:hanging="1152"/>
      </w:pPr>
      <w:rPr>
        <w:rFonts w:hint="default"/>
      </w:rPr>
    </w:lvl>
    <w:lvl w:ilvl="6">
      <w:start w:val="1"/>
      <w:numFmt w:val="decimal"/>
      <w:pStyle w:val="Antrat7"/>
      <w:lvlText w:val="%1.%2.%3.%4.%5.%6.%7."/>
      <w:lvlJc w:val="left"/>
      <w:pPr>
        <w:ind w:left="1296" w:hanging="1296"/>
      </w:pPr>
      <w:rPr>
        <w:rFonts w:hint="default"/>
      </w:rPr>
    </w:lvl>
    <w:lvl w:ilvl="7">
      <w:start w:val="1"/>
      <w:numFmt w:val="decimal"/>
      <w:pStyle w:val="Antrat8"/>
      <w:lvlText w:val="%1.%2.%3.%4.%5.%6.%7.%8."/>
      <w:lvlJc w:val="left"/>
      <w:pPr>
        <w:ind w:left="1440" w:hanging="1440"/>
      </w:pPr>
      <w:rPr>
        <w:rFonts w:hint="default"/>
      </w:rPr>
    </w:lvl>
    <w:lvl w:ilvl="8">
      <w:start w:val="1"/>
      <w:numFmt w:val="decimal"/>
      <w:pStyle w:val="Antrat9"/>
      <w:lvlText w:val="%1.%2.%3.%4.%5.%6.%7.%8.%9."/>
      <w:lvlJc w:val="left"/>
      <w:pPr>
        <w:ind w:left="1584" w:hanging="1584"/>
      </w:pPr>
      <w:rPr>
        <w:rFonts w:hint="default"/>
      </w:rPr>
    </w:lvl>
  </w:abstractNum>
  <w:abstractNum w:abstractNumId="143" w15:restartNumberingAfterBreak="0">
    <w:nsid w:val="7B123FE4"/>
    <w:multiLevelType w:val="hybridMultilevel"/>
    <w:tmpl w:val="83CA85E0"/>
    <w:lvl w:ilvl="0" w:tplc="04090011">
      <w:start w:val="1"/>
      <w:numFmt w:val="decimal"/>
      <w:lvlText w:val="%1)"/>
      <w:lvlJc w:val="left"/>
      <w:pPr>
        <w:ind w:left="1275" w:hanging="360"/>
      </w:pPr>
    </w:lvl>
    <w:lvl w:ilvl="1" w:tplc="FFFFFFFF">
      <w:start w:val="1"/>
      <w:numFmt w:val="lowerLetter"/>
      <w:lvlText w:val="%2."/>
      <w:lvlJc w:val="left"/>
      <w:pPr>
        <w:ind w:left="1995" w:hanging="360"/>
      </w:pPr>
    </w:lvl>
    <w:lvl w:ilvl="2" w:tplc="FFFFFFFF">
      <w:start w:val="1"/>
      <w:numFmt w:val="decimal"/>
      <w:lvlText w:val="%3)"/>
      <w:lvlJc w:val="left"/>
      <w:pPr>
        <w:ind w:left="3113" w:hanging="578"/>
      </w:pPr>
      <w:rPr>
        <w:rFonts w:hint="default"/>
      </w:rPr>
    </w:lvl>
    <w:lvl w:ilvl="3" w:tplc="FFFFFFFF" w:tentative="1">
      <w:start w:val="1"/>
      <w:numFmt w:val="decimal"/>
      <w:lvlText w:val="%4."/>
      <w:lvlJc w:val="left"/>
      <w:pPr>
        <w:ind w:left="3435" w:hanging="360"/>
      </w:pPr>
    </w:lvl>
    <w:lvl w:ilvl="4" w:tplc="FFFFFFFF" w:tentative="1">
      <w:start w:val="1"/>
      <w:numFmt w:val="lowerLetter"/>
      <w:lvlText w:val="%5."/>
      <w:lvlJc w:val="left"/>
      <w:pPr>
        <w:ind w:left="4155" w:hanging="360"/>
      </w:pPr>
    </w:lvl>
    <w:lvl w:ilvl="5" w:tplc="FFFFFFFF" w:tentative="1">
      <w:start w:val="1"/>
      <w:numFmt w:val="lowerRoman"/>
      <w:lvlText w:val="%6."/>
      <w:lvlJc w:val="right"/>
      <w:pPr>
        <w:ind w:left="4875" w:hanging="180"/>
      </w:pPr>
    </w:lvl>
    <w:lvl w:ilvl="6" w:tplc="FFFFFFFF" w:tentative="1">
      <w:start w:val="1"/>
      <w:numFmt w:val="decimal"/>
      <w:lvlText w:val="%7."/>
      <w:lvlJc w:val="left"/>
      <w:pPr>
        <w:ind w:left="5595" w:hanging="360"/>
      </w:pPr>
    </w:lvl>
    <w:lvl w:ilvl="7" w:tplc="FFFFFFFF" w:tentative="1">
      <w:start w:val="1"/>
      <w:numFmt w:val="lowerLetter"/>
      <w:lvlText w:val="%8."/>
      <w:lvlJc w:val="left"/>
      <w:pPr>
        <w:ind w:left="6315" w:hanging="360"/>
      </w:pPr>
    </w:lvl>
    <w:lvl w:ilvl="8" w:tplc="FFFFFFFF" w:tentative="1">
      <w:start w:val="1"/>
      <w:numFmt w:val="lowerRoman"/>
      <w:lvlText w:val="%9."/>
      <w:lvlJc w:val="right"/>
      <w:pPr>
        <w:ind w:left="7035" w:hanging="180"/>
      </w:pPr>
    </w:lvl>
  </w:abstractNum>
  <w:abstractNum w:abstractNumId="144" w15:restartNumberingAfterBreak="0">
    <w:nsid w:val="7B6828FD"/>
    <w:multiLevelType w:val="hybridMultilevel"/>
    <w:tmpl w:val="55644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7BFA00E2"/>
    <w:multiLevelType w:val="hybridMultilevel"/>
    <w:tmpl w:val="1068E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7C3145FF"/>
    <w:multiLevelType w:val="multilevel"/>
    <w:tmpl w:val="77DA719A"/>
    <w:lvl w:ilvl="0">
      <w:start w:val="1"/>
      <w:numFmt w:val="decimal"/>
      <w:lvlText w:val="FR-%1"/>
      <w:lvlJc w:val="left"/>
      <w:pPr>
        <w:ind w:left="0" w:firstLine="0"/>
      </w:pPr>
      <w:rPr>
        <w:rFonts w:hint="default"/>
      </w:rPr>
    </w:lvl>
    <w:lvl w:ilvl="1">
      <w:start w:val="1"/>
      <w:numFmt w:val="decimal"/>
      <w:lvlText w:val="FR-%1.%2"/>
      <w:lvlJc w:val="left"/>
      <w:pPr>
        <w:ind w:left="0" w:firstLine="0"/>
      </w:pPr>
      <w:rPr>
        <w:rFonts w:hint="default"/>
      </w:rPr>
    </w:lvl>
    <w:lvl w:ilvl="2">
      <w:start w:val="1"/>
      <w:numFmt w:val="decimal"/>
      <w:lvlText w:val="FR-%1.%2.%3"/>
      <w:lvlJc w:val="left"/>
      <w:pPr>
        <w:ind w:left="0" w:firstLine="0"/>
      </w:pPr>
      <w:rPr>
        <w:rFonts w:hint="default"/>
      </w:rPr>
    </w:lvl>
    <w:lvl w:ilvl="3">
      <w:start w:val="1"/>
      <w:numFmt w:val="decimal"/>
      <w:lvlText w:val="FR-%1.%2.%3.%4"/>
      <w:lvlJc w:val="left"/>
      <w:pPr>
        <w:ind w:left="0" w:firstLine="0"/>
      </w:pPr>
      <w:rPr>
        <w:rFonts w:hint="default"/>
      </w:rPr>
    </w:lvl>
    <w:lvl w:ilvl="4">
      <w:start w:val="1"/>
      <w:numFmt w:val="decimal"/>
      <w:lvlText w:val="FR-%1.%2.%3.%4.%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47" w15:restartNumberingAfterBreak="0">
    <w:nsid w:val="7C383645"/>
    <w:multiLevelType w:val="hybridMultilevel"/>
    <w:tmpl w:val="7EEE1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7C4D5B76"/>
    <w:multiLevelType w:val="hybridMultilevel"/>
    <w:tmpl w:val="F2DA1CD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9" w15:restartNumberingAfterBreak="0">
    <w:nsid w:val="7C923867"/>
    <w:multiLevelType w:val="hybridMultilevel"/>
    <w:tmpl w:val="110E927E"/>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0" w15:restartNumberingAfterBreak="0">
    <w:nsid w:val="7E0B2E49"/>
    <w:multiLevelType w:val="hybridMultilevel"/>
    <w:tmpl w:val="B5D8A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7E30544D"/>
    <w:multiLevelType w:val="hybridMultilevel"/>
    <w:tmpl w:val="D090AD5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2" w15:restartNumberingAfterBreak="0">
    <w:nsid w:val="7E957DDF"/>
    <w:multiLevelType w:val="multilevel"/>
    <w:tmpl w:val="2CECB9BC"/>
    <w:lvl w:ilvl="0">
      <w:start w:val="1"/>
      <w:numFmt w:val="decimal"/>
      <w:pStyle w:val="Punktas"/>
      <w:suff w:val="space"/>
      <w:lvlText w:val="%1."/>
      <w:lvlJc w:val="left"/>
      <w:pPr>
        <w:ind w:left="0" w:firstLine="720"/>
      </w:pPr>
      <w:rPr>
        <w:rFonts w:hint="default"/>
      </w:rPr>
    </w:lvl>
    <w:lvl w:ilvl="1">
      <w:start w:val="1"/>
      <w:numFmt w:val="decimal"/>
      <w:pStyle w:val="Papunktis"/>
      <w:suff w:val="space"/>
      <w:lvlText w:val="%1.%2."/>
      <w:lvlJc w:val="left"/>
      <w:pPr>
        <w:ind w:left="0" w:firstLine="720"/>
      </w:pPr>
      <w:rPr>
        <w:rFonts w:hint="default"/>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hint="default"/>
      </w:rPr>
    </w:lvl>
    <w:lvl w:ilvl="4">
      <w:start w:val="1"/>
      <w:numFmt w:val="decimal"/>
      <w:suff w:val="space"/>
      <w:lvlText w:val="%1.%2.%3.%4.%5."/>
      <w:lvlJc w:val="left"/>
      <w:pPr>
        <w:ind w:left="0" w:firstLine="720"/>
      </w:pPr>
      <w:rPr>
        <w:rFonts w:hint="default"/>
      </w:rPr>
    </w:lvl>
    <w:lvl w:ilvl="5">
      <w:start w:val="1"/>
      <w:numFmt w:val="decimal"/>
      <w:suff w:val="space"/>
      <w:lvlText w:val="%1.%2.%3.%4.%5.%6."/>
      <w:lvlJc w:val="left"/>
      <w:pPr>
        <w:ind w:left="0" w:firstLine="720"/>
      </w:pPr>
      <w:rPr>
        <w:rFonts w:hint="default"/>
      </w:rPr>
    </w:lvl>
    <w:lvl w:ilvl="6">
      <w:start w:val="1"/>
      <w:numFmt w:val="decimal"/>
      <w:suff w:val="space"/>
      <w:lvlText w:val="%1.%2.%3.%4.%5.%6.%7."/>
      <w:lvlJc w:val="left"/>
      <w:pPr>
        <w:ind w:left="0" w:firstLine="720"/>
      </w:pPr>
      <w:rPr>
        <w:rFonts w:hint="default"/>
      </w:rPr>
    </w:lvl>
    <w:lvl w:ilvl="7">
      <w:start w:val="1"/>
      <w:numFmt w:val="decimal"/>
      <w:suff w:val="space"/>
      <w:lvlText w:val="%1.%2.%3.%4.%5.%6.%7.%8."/>
      <w:lvlJc w:val="left"/>
      <w:pPr>
        <w:ind w:left="0" w:firstLine="720"/>
      </w:pPr>
      <w:rPr>
        <w:rFonts w:hint="default"/>
      </w:rPr>
    </w:lvl>
    <w:lvl w:ilvl="8">
      <w:start w:val="1"/>
      <w:numFmt w:val="decimal"/>
      <w:suff w:val="space"/>
      <w:lvlText w:val="%1.%2.%3.%4.%5.%6.%7.%8.%9."/>
      <w:lvlJc w:val="left"/>
      <w:pPr>
        <w:ind w:left="0" w:firstLine="720"/>
      </w:pPr>
      <w:rPr>
        <w:rFonts w:hint="default"/>
      </w:rPr>
    </w:lvl>
  </w:abstractNum>
  <w:num w:numId="1" w16cid:durableId="1155334652">
    <w:abstractNumId w:val="125"/>
  </w:num>
  <w:num w:numId="2" w16cid:durableId="1211040975">
    <w:abstractNumId w:val="64"/>
  </w:num>
  <w:num w:numId="3" w16cid:durableId="1094400052">
    <w:abstractNumId w:val="126"/>
  </w:num>
  <w:num w:numId="4" w16cid:durableId="247154084">
    <w:abstractNumId w:val="38"/>
  </w:num>
  <w:num w:numId="5" w16cid:durableId="519588555">
    <w:abstractNumId w:val="61"/>
  </w:num>
  <w:num w:numId="6" w16cid:durableId="1283537076">
    <w:abstractNumId w:val="152"/>
  </w:num>
  <w:num w:numId="7" w16cid:durableId="1524203438">
    <w:abstractNumId w:val="142"/>
  </w:num>
  <w:num w:numId="8" w16cid:durableId="1191722083">
    <w:abstractNumId w:val="69"/>
  </w:num>
  <w:num w:numId="9" w16cid:durableId="252982266">
    <w:abstractNumId w:val="23"/>
  </w:num>
  <w:num w:numId="10" w16cid:durableId="472990296">
    <w:abstractNumId w:val="116"/>
  </w:num>
  <w:num w:numId="11" w16cid:durableId="1622030730">
    <w:abstractNumId w:val="133"/>
  </w:num>
  <w:num w:numId="12" w16cid:durableId="1131557088">
    <w:abstractNumId w:val="43"/>
  </w:num>
  <w:num w:numId="13" w16cid:durableId="1225793420">
    <w:abstractNumId w:val="150"/>
  </w:num>
  <w:num w:numId="14" w16cid:durableId="2110814091">
    <w:abstractNumId w:val="85"/>
  </w:num>
  <w:num w:numId="15" w16cid:durableId="1581332027">
    <w:abstractNumId w:val="37"/>
  </w:num>
  <w:num w:numId="16" w16cid:durableId="1533566309">
    <w:abstractNumId w:val="72"/>
  </w:num>
  <w:num w:numId="17" w16cid:durableId="58795271">
    <w:abstractNumId w:val="119"/>
  </w:num>
  <w:num w:numId="18" w16cid:durableId="1291673180">
    <w:abstractNumId w:val="146"/>
  </w:num>
  <w:num w:numId="19" w16cid:durableId="197819531">
    <w:abstractNumId w:val="48"/>
  </w:num>
  <w:num w:numId="20" w16cid:durableId="1708405653">
    <w:abstractNumId w:val="28"/>
  </w:num>
  <w:num w:numId="21" w16cid:durableId="342391889">
    <w:abstractNumId w:val="147"/>
  </w:num>
  <w:num w:numId="22" w16cid:durableId="708527279">
    <w:abstractNumId w:val="63"/>
  </w:num>
  <w:num w:numId="23" w16cid:durableId="1025790801">
    <w:abstractNumId w:val="120"/>
  </w:num>
  <w:num w:numId="24" w16cid:durableId="1654334398">
    <w:abstractNumId w:val="105"/>
  </w:num>
  <w:num w:numId="25" w16cid:durableId="802312480">
    <w:abstractNumId w:val="131"/>
  </w:num>
  <w:num w:numId="26" w16cid:durableId="1224826765">
    <w:abstractNumId w:val="123"/>
  </w:num>
  <w:num w:numId="27" w16cid:durableId="992031217">
    <w:abstractNumId w:val="56"/>
  </w:num>
  <w:num w:numId="28" w16cid:durableId="1798570355">
    <w:abstractNumId w:val="67"/>
  </w:num>
  <w:num w:numId="29" w16cid:durableId="1424646094">
    <w:abstractNumId w:val="46"/>
  </w:num>
  <w:num w:numId="30" w16cid:durableId="1835102455">
    <w:abstractNumId w:val="140"/>
  </w:num>
  <w:num w:numId="31" w16cid:durableId="467672405">
    <w:abstractNumId w:val="144"/>
  </w:num>
  <w:num w:numId="32" w16cid:durableId="1161654493">
    <w:abstractNumId w:val="53"/>
  </w:num>
  <w:num w:numId="33" w16cid:durableId="1417365910">
    <w:abstractNumId w:val="57"/>
  </w:num>
  <w:num w:numId="34" w16cid:durableId="1563638900">
    <w:abstractNumId w:val="139"/>
  </w:num>
  <w:num w:numId="35" w16cid:durableId="1461457418">
    <w:abstractNumId w:val="45"/>
  </w:num>
  <w:num w:numId="36" w16cid:durableId="1931887417">
    <w:abstractNumId w:val="114"/>
  </w:num>
  <w:num w:numId="37" w16cid:durableId="1925138754">
    <w:abstractNumId w:val="51"/>
  </w:num>
  <w:num w:numId="38" w16cid:durableId="390079480">
    <w:abstractNumId w:val="36"/>
  </w:num>
  <w:num w:numId="39" w16cid:durableId="253054219">
    <w:abstractNumId w:val="98"/>
  </w:num>
  <w:num w:numId="40" w16cid:durableId="972059286">
    <w:abstractNumId w:val="39"/>
  </w:num>
  <w:num w:numId="41" w16cid:durableId="459612355">
    <w:abstractNumId w:val="19"/>
  </w:num>
  <w:num w:numId="42" w16cid:durableId="1048721182">
    <w:abstractNumId w:val="47"/>
  </w:num>
  <w:num w:numId="43" w16cid:durableId="145250534">
    <w:abstractNumId w:val="84"/>
  </w:num>
  <w:num w:numId="44" w16cid:durableId="61028410">
    <w:abstractNumId w:val="68"/>
  </w:num>
  <w:num w:numId="45" w16cid:durableId="335377409">
    <w:abstractNumId w:val="6"/>
  </w:num>
  <w:num w:numId="46" w16cid:durableId="267544494">
    <w:abstractNumId w:val="65"/>
  </w:num>
  <w:num w:numId="47" w16cid:durableId="557590605">
    <w:abstractNumId w:val="96"/>
  </w:num>
  <w:num w:numId="48" w16cid:durableId="45494446">
    <w:abstractNumId w:val="87"/>
  </w:num>
  <w:num w:numId="49" w16cid:durableId="169491576">
    <w:abstractNumId w:val="16"/>
  </w:num>
  <w:num w:numId="50" w16cid:durableId="895749700">
    <w:abstractNumId w:val="58"/>
  </w:num>
  <w:num w:numId="51" w16cid:durableId="1681203701">
    <w:abstractNumId w:val="129"/>
  </w:num>
  <w:num w:numId="52" w16cid:durableId="1719746135">
    <w:abstractNumId w:val="112"/>
  </w:num>
  <w:num w:numId="53" w16cid:durableId="923762060">
    <w:abstractNumId w:val="52"/>
  </w:num>
  <w:num w:numId="54" w16cid:durableId="1791125965">
    <w:abstractNumId w:val="29"/>
  </w:num>
  <w:num w:numId="55" w16cid:durableId="436172365">
    <w:abstractNumId w:val="50"/>
  </w:num>
  <w:num w:numId="56" w16cid:durableId="984432604">
    <w:abstractNumId w:val="18"/>
  </w:num>
  <w:num w:numId="57" w16cid:durableId="2080788208">
    <w:abstractNumId w:val="14"/>
  </w:num>
  <w:num w:numId="58" w16cid:durableId="359867203">
    <w:abstractNumId w:val="137"/>
  </w:num>
  <w:num w:numId="59" w16cid:durableId="2125074722">
    <w:abstractNumId w:val="136"/>
  </w:num>
  <w:num w:numId="60" w16cid:durableId="1021248360">
    <w:abstractNumId w:val="55"/>
  </w:num>
  <w:num w:numId="61" w16cid:durableId="579827677">
    <w:abstractNumId w:val="42"/>
  </w:num>
  <w:num w:numId="62" w16cid:durableId="1326201775">
    <w:abstractNumId w:val="124"/>
  </w:num>
  <w:num w:numId="63" w16cid:durableId="2006084995">
    <w:abstractNumId w:val="0"/>
  </w:num>
  <w:num w:numId="64" w16cid:durableId="1230191371">
    <w:abstractNumId w:val="80"/>
  </w:num>
  <w:num w:numId="65" w16cid:durableId="153885573">
    <w:abstractNumId w:val="93"/>
  </w:num>
  <w:num w:numId="66" w16cid:durableId="347411744">
    <w:abstractNumId w:val="49"/>
  </w:num>
  <w:num w:numId="67" w16cid:durableId="1661614773">
    <w:abstractNumId w:val="5"/>
  </w:num>
  <w:num w:numId="68" w16cid:durableId="939676830">
    <w:abstractNumId w:val="135"/>
  </w:num>
  <w:num w:numId="69" w16cid:durableId="1072771443">
    <w:abstractNumId w:val="59"/>
  </w:num>
  <w:num w:numId="70" w16cid:durableId="549879530">
    <w:abstractNumId w:val="60"/>
  </w:num>
  <w:num w:numId="71" w16cid:durableId="180122059">
    <w:abstractNumId w:val="94"/>
  </w:num>
  <w:num w:numId="72" w16cid:durableId="2001352110">
    <w:abstractNumId w:val="12"/>
  </w:num>
  <w:num w:numId="73" w16cid:durableId="820658612">
    <w:abstractNumId w:val="138"/>
  </w:num>
  <w:num w:numId="74" w16cid:durableId="117379701">
    <w:abstractNumId w:val="21"/>
  </w:num>
  <w:num w:numId="75" w16cid:durableId="559948245">
    <w:abstractNumId w:val="71"/>
  </w:num>
  <w:num w:numId="76" w16cid:durableId="1741051457">
    <w:abstractNumId w:val="75"/>
  </w:num>
  <w:num w:numId="77" w16cid:durableId="1554656478">
    <w:abstractNumId w:val="17"/>
  </w:num>
  <w:num w:numId="78" w16cid:durableId="2126729061">
    <w:abstractNumId w:val="26"/>
  </w:num>
  <w:num w:numId="79" w16cid:durableId="787621247">
    <w:abstractNumId w:val="70"/>
  </w:num>
  <w:num w:numId="80" w16cid:durableId="132522076">
    <w:abstractNumId w:val="54"/>
  </w:num>
  <w:num w:numId="81" w16cid:durableId="596445653">
    <w:abstractNumId w:val="91"/>
  </w:num>
  <w:num w:numId="82" w16cid:durableId="850610732">
    <w:abstractNumId w:val="83"/>
  </w:num>
  <w:num w:numId="83" w16cid:durableId="1505587182">
    <w:abstractNumId w:val="143"/>
  </w:num>
  <w:num w:numId="84" w16cid:durableId="36853835">
    <w:abstractNumId w:val="2"/>
  </w:num>
  <w:num w:numId="85" w16cid:durableId="870995990">
    <w:abstractNumId w:val="13"/>
  </w:num>
  <w:num w:numId="86" w16cid:durableId="152718471">
    <w:abstractNumId w:val="44"/>
  </w:num>
  <w:num w:numId="87" w16cid:durableId="1493983570">
    <w:abstractNumId w:val="97"/>
  </w:num>
  <w:num w:numId="88" w16cid:durableId="1885873357">
    <w:abstractNumId w:val="31"/>
  </w:num>
  <w:num w:numId="89" w16cid:durableId="1830167496">
    <w:abstractNumId w:val="113"/>
  </w:num>
  <w:num w:numId="90" w16cid:durableId="114645451">
    <w:abstractNumId w:val="15"/>
  </w:num>
  <w:num w:numId="91" w16cid:durableId="2055154860">
    <w:abstractNumId w:val="95"/>
  </w:num>
  <w:num w:numId="92" w16cid:durableId="733117330">
    <w:abstractNumId w:val="127"/>
  </w:num>
  <w:num w:numId="93" w16cid:durableId="656811931">
    <w:abstractNumId w:val="24"/>
  </w:num>
  <w:num w:numId="94" w16cid:durableId="2139033589">
    <w:abstractNumId w:val="92"/>
  </w:num>
  <w:num w:numId="95" w16cid:durableId="2124037729">
    <w:abstractNumId w:val="78"/>
  </w:num>
  <w:num w:numId="96" w16cid:durableId="764230038">
    <w:abstractNumId w:val="149"/>
  </w:num>
  <w:num w:numId="97" w16cid:durableId="972754337">
    <w:abstractNumId w:val="111"/>
  </w:num>
  <w:num w:numId="98" w16cid:durableId="592396198">
    <w:abstractNumId w:val="9"/>
  </w:num>
  <w:num w:numId="99" w16cid:durableId="539632094">
    <w:abstractNumId w:val="81"/>
  </w:num>
  <w:num w:numId="100" w16cid:durableId="916354809">
    <w:abstractNumId w:val="20"/>
  </w:num>
  <w:num w:numId="101" w16cid:durableId="1355419371">
    <w:abstractNumId w:val="99"/>
  </w:num>
  <w:num w:numId="102" w16cid:durableId="523635431">
    <w:abstractNumId w:val="118"/>
  </w:num>
  <w:num w:numId="103" w16cid:durableId="533152525">
    <w:abstractNumId w:val="32"/>
  </w:num>
  <w:num w:numId="104" w16cid:durableId="1637761269">
    <w:abstractNumId w:val="106"/>
  </w:num>
  <w:num w:numId="105" w16cid:durableId="1878665123">
    <w:abstractNumId w:val="76"/>
  </w:num>
  <w:num w:numId="106" w16cid:durableId="720321756">
    <w:abstractNumId w:val="115"/>
  </w:num>
  <w:num w:numId="107" w16cid:durableId="518004740">
    <w:abstractNumId w:val="128"/>
  </w:num>
  <w:num w:numId="108" w16cid:durableId="2065567649">
    <w:abstractNumId w:val="100"/>
  </w:num>
  <w:num w:numId="109" w16cid:durableId="59209274">
    <w:abstractNumId w:val="110"/>
  </w:num>
  <w:num w:numId="110" w16cid:durableId="1324702227">
    <w:abstractNumId w:val="79"/>
  </w:num>
  <w:num w:numId="111" w16cid:durableId="445545410">
    <w:abstractNumId w:val="34"/>
  </w:num>
  <w:num w:numId="112" w16cid:durableId="2027294159">
    <w:abstractNumId w:val="148"/>
  </w:num>
  <w:num w:numId="113" w16cid:durableId="1616013091">
    <w:abstractNumId w:val="1"/>
  </w:num>
  <w:num w:numId="114" w16cid:durableId="1282876818">
    <w:abstractNumId w:val="77"/>
  </w:num>
  <w:num w:numId="115" w16cid:durableId="284771176">
    <w:abstractNumId w:val="40"/>
  </w:num>
  <w:num w:numId="116" w16cid:durableId="885409665">
    <w:abstractNumId w:val="130"/>
  </w:num>
  <w:num w:numId="117" w16cid:durableId="1017579751">
    <w:abstractNumId w:val="66"/>
  </w:num>
  <w:num w:numId="118" w16cid:durableId="14700822">
    <w:abstractNumId w:val="117"/>
  </w:num>
  <w:num w:numId="119" w16cid:durableId="1457722201">
    <w:abstractNumId w:val="151"/>
  </w:num>
  <w:num w:numId="120" w16cid:durableId="732655389">
    <w:abstractNumId w:val="8"/>
  </w:num>
  <w:num w:numId="121" w16cid:durableId="564530612">
    <w:abstractNumId w:val="62"/>
  </w:num>
  <w:num w:numId="122" w16cid:durableId="1500463965">
    <w:abstractNumId w:val="22"/>
  </w:num>
  <w:num w:numId="123" w16cid:durableId="882012413">
    <w:abstractNumId w:val="134"/>
  </w:num>
  <w:num w:numId="124" w16cid:durableId="2037657846">
    <w:abstractNumId w:val="10"/>
  </w:num>
  <w:num w:numId="125" w16cid:durableId="97484461">
    <w:abstractNumId w:val="145"/>
  </w:num>
  <w:num w:numId="126" w16cid:durableId="1841963450">
    <w:abstractNumId w:val="89"/>
  </w:num>
  <w:num w:numId="127" w16cid:durableId="441653481">
    <w:abstractNumId w:val="132"/>
  </w:num>
  <w:num w:numId="128" w16cid:durableId="93286258">
    <w:abstractNumId w:val="141"/>
  </w:num>
  <w:num w:numId="129" w16cid:durableId="58528041">
    <w:abstractNumId w:val="104"/>
  </w:num>
  <w:num w:numId="130" w16cid:durableId="901675541">
    <w:abstractNumId w:val="4"/>
  </w:num>
  <w:num w:numId="131" w16cid:durableId="157843028">
    <w:abstractNumId w:val="11"/>
  </w:num>
  <w:num w:numId="132" w16cid:durableId="1944728769">
    <w:abstractNumId w:val="73"/>
  </w:num>
  <w:num w:numId="133" w16cid:durableId="1944066545">
    <w:abstractNumId w:val="108"/>
  </w:num>
  <w:num w:numId="134" w16cid:durableId="64648846">
    <w:abstractNumId w:val="3"/>
  </w:num>
  <w:num w:numId="135" w16cid:durableId="178006190">
    <w:abstractNumId w:val="30"/>
  </w:num>
  <w:num w:numId="136" w16cid:durableId="1593930707">
    <w:abstractNumId w:val="74"/>
  </w:num>
  <w:num w:numId="137" w16cid:durableId="975261598">
    <w:abstractNumId w:val="35"/>
  </w:num>
  <w:num w:numId="138" w16cid:durableId="835415219">
    <w:abstractNumId w:val="103"/>
  </w:num>
  <w:num w:numId="139" w16cid:durableId="557984429">
    <w:abstractNumId w:val="109"/>
  </w:num>
  <w:num w:numId="140" w16cid:durableId="1917088952">
    <w:abstractNumId w:val="7"/>
  </w:num>
  <w:num w:numId="141" w16cid:durableId="428934946">
    <w:abstractNumId w:val="102"/>
  </w:num>
  <w:num w:numId="142" w16cid:durableId="826557986">
    <w:abstractNumId w:val="90"/>
  </w:num>
  <w:num w:numId="143" w16cid:durableId="1441028065">
    <w:abstractNumId w:val="33"/>
  </w:num>
  <w:num w:numId="144" w16cid:durableId="592979977">
    <w:abstractNumId w:val="27"/>
  </w:num>
  <w:num w:numId="145" w16cid:durableId="2016880585">
    <w:abstractNumId w:val="41"/>
  </w:num>
  <w:num w:numId="146" w16cid:durableId="1388800914">
    <w:abstractNumId w:val="82"/>
  </w:num>
  <w:num w:numId="147" w16cid:durableId="1083794617">
    <w:abstractNumId w:val="107"/>
  </w:num>
  <w:num w:numId="148" w16cid:durableId="584337383">
    <w:abstractNumId w:val="25"/>
  </w:num>
  <w:num w:numId="149" w16cid:durableId="389350949">
    <w:abstractNumId w:val="101"/>
  </w:num>
  <w:num w:numId="150" w16cid:durableId="1179200656">
    <w:abstractNumId w:val="86"/>
  </w:num>
  <w:num w:numId="151" w16cid:durableId="191767323">
    <w:abstractNumId w:val="152"/>
  </w:num>
  <w:num w:numId="152" w16cid:durableId="1236092528">
    <w:abstractNumId w:val="122"/>
  </w:num>
  <w:num w:numId="153" w16cid:durableId="346176170">
    <w:abstractNumId w:val="88"/>
  </w:num>
  <w:num w:numId="154" w16cid:durableId="1907836387">
    <w:abstractNumId w:val="121"/>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576"/>
  <w:hyphenationZone w:val="396"/>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B9F"/>
    <w:rsid w:val="000002C6"/>
    <w:rsid w:val="00000346"/>
    <w:rsid w:val="00000761"/>
    <w:rsid w:val="000007A9"/>
    <w:rsid w:val="00000840"/>
    <w:rsid w:val="0000090C"/>
    <w:rsid w:val="00000BE1"/>
    <w:rsid w:val="00000C77"/>
    <w:rsid w:val="00000D75"/>
    <w:rsid w:val="00000E0D"/>
    <w:rsid w:val="00000E52"/>
    <w:rsid w:val="00001173"/>
    <w:rsid w:val="00001449"/>
    <w:rsid w:val="00001491"/>
    <w:rsid w:val="00001565"/>
    <w:rsid w:val="0000189F"/>
    <w:rsid w:val="00001B75"/>
    <w:rsid w:val="00002010"/>
    <w:rsid w:val="000029B5"/>
    <w:rsid w:val="00002B78"/>
    <w:rsid w:val="00002CAD"/>
    <w:rsid w:val="00003431"/>
    <w:rsid w:val="00003836"/>
    <w:rsid w:val="000039A0"/>
    <w:rsid w:val="00003C9A"/>
    <w:rsid w:val="000041C9"/>
    <w:rsid w:val="00004306"/>
    <w:rsid w:val="000043D3"/>
    <w:rsid w:val="000044E4"/>
    <w:rsid w:val="0000451C"/>
    <w:rsid w:val="00004632"/>
    <w:rsid w:val="0000481F"/>
    <w:rsid w:val="000048AD"/>
    <w:rsid w:val="00004C27"/>
    <w:rsid w:val="00004D76"/>
    <w:rsid w:val="00004E02"/>
    <w:rsid w:val="00004F53"/>
    <w:rsid w:val="00005387"/>
    <w:rsid w:val="00005502"/>
    <w:rsid w:val="000055C3"/>
    <w:rsid w:val="000055E5"/>
    <w:rsid w:val="00005690"/>
    <w:rsid w:val="00005DC8"/>
    <w:rsid w:val="00006186"/>
    <w:rsid w:val="000061DA"/>
    <w:rsid w:val="00006303"/>
    <w:rsid w:val="00006445"/>
    <w:rsid w:val="0000650B"/>
    <w:rsid w:val="0000667F"/>
    <w:rsid w:val="00006828"/>
    <w:rsid w:val="00006A05"/>
    <w:rsid w:val="00006CF7"/>
    <w:rsid w:val="00006ED2"/>
    <w:rsid w:val="00007098"/>
    <w:rsid w:val="00007375"/>
    <w:rsid w:val="00007478"/>
    <w:rsid w:val="00007560"/>
    <w:rsid w:val="000075A7"/>
    <w:rsid w:val="000078A5"/>
    <w:rsid w:val="000078B3"/>
    <w:rsid w:val="0000794D"/>
    <w:rsid w:val="00007B05"/>
    <w:rsid w:val="00007E9A"/>
    <w:rsid w:val="00010631"/>
    <w:rsid w:val="00010E23"/>
    <w:rsid w:val="00010FE1"/>
    <w:rsid w:val="000110C0"/>
    <w:rsid w:val="00011156"/>
    <w:rsid w:val="0001137B"/>
    <w:rsid w:val="00011381"/>
    <w:rsid w:val="0001154A"/>
    <w:rsid w:val="000119D0"/>
    <w:rsid w:val="00011CD7"/>
    <w:rsid w:val="0001261B"/>
    <w:rsid w:val="00012980"/>
    <w:rsid w:val="00012B1C"/>
    <w:rsid w:val="00012ECC"/>
    <w:rsid w:val="00013008"/>
    <w:rsid w:val="0001322B"/>
    <w:rsid w:val="00013327"/>
    <w:rsid w:val="00013339"/>
    <w:rsid w:val="00013387"/>
    <w:rsid w:val="00013460"/>
    <w:rsid w:val="000135BC"/>
    <w:rsid w:val="000136BD"/>
    <w:rsid w:val="00013B9F"/>
    <w:rsid w:val="00013DBB"/>
    <w:rsid w:val="00013F65"/>
    <w:rsid w:val="00014133"/>
    <w:rsid w:val="000149E8"/>
    <w:rsid w:val="00014A3A"/>
    <w:rsid w:val="00014E31"/>
    <w:rsid w:val="00014F04"/>
    <w:rsid w:val="000156D2"/>
    <w:rsid w:val="0001598D"/>
    <w:rsid w:val="00015A90"/>
    <w:rsid w:val="00015CAC"/>
    <w:rsid w:val="00015E9F"/>
    <w:rsid w:val="000164D7"/>
    <w:rsid w:val="00016624"/>
    <w:rsid w:val="000168E7"/>
    <w:rsid w:val="00017069"/>
    <w:rsid w:val="000170AD"/>
    <w:rsid w:val="00017404"/>
    <w:rsid w:val="00017729"/>
    <w:rsid w:val="000178F4"/>
    <w:rsid w:val="00017C36"/>
    <w:rsid w:val="00017CF9"/>
    <w:rsid w:val="00017E28"/>
    <w:rsid w:val="00017E92"/>
    <w:rsid w:val="0002000F"/>
    <w:rsid w:val="00020071"/>
    <w:rsid w:val="000200DC"/>
    <w:rsid w:val="00020405"/>
    <w:rsid w:val="00020511"/>
    <w:rsid w:val="0002094F"/>
    <w:rsid w:val="00020A00"/>
    <w:rsid w:val="00020B65"/>
    <w:rsid w:val="00020E61"/>
    <w:rsid w:val="000210C5"/>
    <w:rsid w:val="000212FD"/>
    <w:rsid w:val="0002147E"/>
    <w:rsid w:val="000219F3"/>
    <w:rsid w:val="00021E7D"/>
    <w:rsid w:val="00021EBC"/>
    <w:rsid w:val="00021FAB"/>
    <w:rsid w:val="00021FB3"/>
    <w:rsid w:val="00021FE8"/>
    <w:rsid w:val="00022009"/>
    <w:rsid w:val="000222E2"/>
    <w:rsid w:val="000223BA"/>
    <w:rsid w:val="000226A9"/>
    <w:rsid w:val="00022923"/>
    <w:rsid w:val="00022B2E"/>
    <w:rsid w:val="00022D60"/>
    <w:rsid w:val="00022E50"/>
    <w:rsid w:val="00022F8F"/>
    <w:rsid w:val="00022FE5"/>
    <w:rsid w:val="00023089"/>
    <w:rsid w:val="000234D6"/>
    <w:rsid w:val="00023BFF"/>
    <w:rsid w:val="00023F47"/>
    <w:rsid w:val="00023F8F"/>
    <w:rsid w:val="00024163"/>
    <w:rsid w:val="0002422A"/>
    <w:rsid w:val="000243A6"/>
    <w:rsid w:val="000243E5"/>
    <w:rsid w:val="00024832"/>
    <w:rsid w:val="000248D5"/>
    <w:rsid w:val="00024A92"/>
    <w:rsid w:val="00024BD1"/>
    <w:rsid w:val="00024CA5"/>
    <w:rsid w:val="00024F5D"/>
    <w:rsid w:val="00024FD3"/>
    <w:rsid w:val="0002518A"/>
    <w:rsid w:val="00025233"/>
    <w:rsid w:val="0002544B"/>
    <w:rsid w:val="000255DA"/>
    <w:rsid w:val="0002582C"/>
    <w:rsid w:val="00025967"/>
    <w:rsid w:val="000259E0"/>
    <w:rsid w:val="00025A74"/>
    <w:rsid w:val="00025D2F"/>
    <w:rsid w:val="000261A3"/>
    <w:rsid w:val="000262F8"/>
    <w:rsid w:val="00026379"/>
    <w:rsid w:val="00026A8F"/>
    <w:rsid w:val="00026BD1"/>
    <w:rsid w:val="00026F5B"/>
    <w:rsid w:val="00026FC6"/>
    <w:rsid w:val="000274E7"/>
    <w:rsid w:val="0002754D"/>
    <w:rsid w:val="00027629"/>
    <w:rsid w:val="00027647"/>
    <w:rsid w:val="00027659"/>
    <w:rsid w:val="000278CD"/>
    <w:rsid w:val="00027C6A"/>
    <w:rsid w:val="00027D0D"/>
    <w:rsid w:val="00030100"/>
    <w:rsid w:val="00030380"/>
    <w:rsid w:val="00030BDB"/>
    <w:rsid w:val="00030CE4"/>
    <w:rsid w:val="00030ED7"/>
    <w:rsid w:val="00030F90"/>
    <w:rsid w:val="00031341"/>
    <w:rsid w:val="000316AB"/>
    <w:rsid w:val="000318B1"/>
    <w:rsid w:val="00031DCE"/>
    <w:rsid w:val="00032151"/>
    <w:rsid w:val="000329B2"/>
    <w:rsid w:val="000330FD"/>
    <w:rsid w:val="00033296"/>
    <w:rsid w:val="00033392"/>
    <w:rsid w:val="00033675"/>
    <w:rsid w:val="0003397E"/>
    <w:rsid w:val="00033AC4"/>
    <w:rsid w:val="00033EC4"/>
    <w:rsid w:val="000343E5"/>
    <w:rsid w:val="00034504"/>
    <w:rsid w:val="00034740"/>
    <w:rsid w:val="00034801"/>
    <w:rsid w:val="0003490B"/>
    <w:rsid w:val="00034A50"/>
    <w:rsid w:val="00034DE4"/>
    <w:rsid w:val="00034F8B"/>
    <w:rsid w:val="0003502D"/>
    <w:rsid w:val="000355FC"/>
    <w:rsid w:val="0003572D"/>
    <w:rsid w:val="00035A27"/>
    <w:rsid w:val="00035B88"/>
    <w:rsid w:val="000360F8"/>
    <w:rsid w:val="000364CD"/>
    <w:rsid w:val="000365C1"/>
    <w:rsid w:val="000365F1"/>
    <w:rsid w:val="00036A77"/>
    <w:rsid w:val="00036D12"/>
    <w:rsid w:val="000374D5"/>
    <w:rsid w:val="000374FD"/>
    <w:rsid w:val="000375DB"/>
    <w:rsid w:val="0003776B"/>
    <w:rsid w:val="00037B02"/>
    <w:rsid w:val="00037D17"/>
    <w:rsid w:val="0004007E"/>
    <w:rsid w:val="0004030F"/>
    <w:rsid w:val="000403C5"/>
    <w:rsid w:val="00040DE5"/>
    <w:rsid w:val="00040E94"/>
    <w:rsid w:val="000412A9"/>
    <w:rsid w:val="00041405"/>
    <w:rsid w:val="00041646"/>
    <w:rsid w:val="000416D3"/>
    <w:rsid w:val="00041C8F"/>
    <w:rsid w:val="00041F47"/>
    <w:rsid w:val="000423B6"/>
    <w:rsid w:val="00042469"/>
    <w:rsid w:val="0004248C"/>
    <w:rsid w:val="00042D59"/>
    <w:rsid w:val="00042DD0"/>
    <w:rsid w:val="00042FD2"/>
    <w:rsid w:val="000432E3"/>
    <w:rsid w:val="0004372C"/>
    <w:rsid w:val="00043735"/>
    <w:rsid w:val="0004382D"/>
    <w:rsid w:val="0004385A"/>
    <w:rsid w:val="00043BC2"/>
    <w:rsid w:val="00043D25"/>
    <w:rsid w:val="00043F1E"/>
    <w:rsid w:val="00043FD8"/>
    <w:rsid w:val="000440D0"/>
    <w:rsid w:val="000442AE"/>
    <w:rsid w:val="00044531"/>
    <w:rsid w:val="000446F9"/>
    <w:rsid w:val="00044794"/>
    <w:rsid w:val="000448D2"/>
    <w:rsid w:val="00044B7C"/>
    <w:rsid w:val="00044D3B"/>
    <w:rsid w:val="00044EE5"/>
    <w:rsid w:val="00044F0D"/>
    <w:rsid w:val="00045474"/>
    <w:rsid w:val="000456FE"/>
    <w:rsid w:val="00045786"/>
    <w:rsid w:val="00045814"/>
    <w:rsid w:val="00045BD7"/>
    <w:rsid w:val="00045FA0"/>
    <w:rsid w:val="000464D1"/>
    <w:rsid w:val="0004681F"/>
    <w:rsid w:val="00046BBB"/>
    <w:rsid w:val="0004756D"/>
    <w:rsid w:val="00047D5C"/>
    <w:rsid w:val="00047F2B"/>
    <w:rsid w:val="00050065"/>
    <w:rsid w:val="000502EA"/>
    <w:rsid w:val="000502FE"/>
    <w:rsid w:val="0005039B"/>
    <w:rsid w:val="00050695"/>
    <w:rsid w:val="00050885"/>
    <w:rsid w:val="00050B69"/>
    <w:rsid w:val="00050C6D"/>
    <w:rsid w:val="00050E33"/>
    <w:rsid w:val="00050FE2"/>
    <w:rsid w:val="000512D4"/>
    <w:rsid w:val="00051FA3"/>
    <w:rsid w:val="000524C1"/>
    <w:rsid w:val="00052FA1"/>
    <w:rsid w:val="00053095"/>
    <w:rsid w:val="00053455"/>
    <w:rsid w:val="00053854"/>
    <w:rsid w:val="0005396F"/>
    <w:rsid w:val="000539FC"/>
    <w:rsid w:val="00053ADD"/>
    <w:rsid w:val="00053B15"/>
    <w:rsid w:val="00053B40"/>
    <w:rsid w:val="00053B58"/>
    <w:rsid w:val="00053DF9"/>
    <w:rsid w:val="00054109"/>
    <w:rsid w:val="0005431B"/>
    <w:rsid w:val="00054635"/>
    <w:rsid w:val="000546A3"/>
    <w:rsid w:val="00054873"/>
    <w:rsid w:val="00054DD1"/>
    <w:rsid w:val="00054ECE"/>
    <w:rsid w:val="00054FF8"/>
    <w:rsid w:val="00055057"/>
    <w:rsid w:val="000552B3"/>
    <w:rsid w:val="000556B7"/>
    <w:rsid w:val="00055741"/>
    <w:rsid w:val="00055DE4"/>
    <w:rsid w:val="00055FC5"/>
    <w:rsid w:val="00056031"/>
    <w:rsid w:val="00056120"/>
    <w:rsid w:val="000565AD"/>
    <w:rsid w:val="000565F7"/>
    <w:rsid w:val="000569EF"/>
    <w:rsid w:val="00056C88"/>
    <w:rsid w:val="00057022"/>
    <w:rsid w:val="000570A4"/>
    <w:rsid w:val="0005795B"/>
    <w:rsid w:val="00057B64"/>
    <w:rsid w:val="00057F49"/>
    <w:rsid w:val="00060125"/>
    <w:rsid w:val="00060840"/>
    <w:rsid w:val="00061301"/>
    <w:rsid w:val="00061690"/>
    <w:rsid w:val="0006172A"/>
    <w:rsid w:val="00061802"/>
    <w:rsid w:val="00061875"/>
    <w:rsid w:val="000619BE"/>
    <w:rsid w:val="00061D74"/>
    <w:rsid w:val="00061DE0"/>
    <w:rsid w:val="000621C0"/>
    <w:rsid w:val="000623C3"/>
    <w:rsid w:val="000625A1"/>
    <w:rsid w:val="0006294D"/>
    <w:rsid w:val="00062E8C"/>
    <w:rsid w:val="00063079"/>
    <w:rsid w:val="0006312E"/>
    <w:rsid w:val="00063921"/>
    <w:rsid w:val="00063A26"/>
    <w:rsid w:val="00063AEA"/>
    <w:rsid w:val="00063AFE"/>
    <w:rsid w:val="00063B20"/>
    <w:rsid w:val="0006414F"/>
    <w:rsid w:val="0006425A"/>
    <w:rsid w:val="000648E6"/>
    <w:rsid w:val="00064A10"/>
    <w:rsid w:val="00064C5D"/>
    <w:rsid w:val="00064C78"/>
    <w:rsid w:val="000652E9"/>
    <w:rsid w:val="0006547A"/>
    <w:rsid w:val="00065547"/>
    <w:rsid w:val="000656DA"/>
    <w:rsid w:val="0006578E"/>
    <w:rsid w:val="00065880"/>
    <w:rsid w:val="00065C26"/>
    <w:rsid w:val="00065F88"/>
    <w:rsid w:val="00065FD5"/>
    <w:rsid w:val="00066586"/>
    <w:rsid w:val="000665AF"/>
    <w:rsid w:val="00066739"/>
    <w:rsid w:val="00066D73"/>
    <w:rsid w:val="00066ECA"/>
    <w:rsid w:val="00067333"/>
    <w:rsid w:val="0006739E"/>
    <w:rsid w:val="0006744C"/>
    <w:rsid w:val="00067721"/>
    <w:rsid w:val="00067871"/>
    <w:rsid w:val="00067B40"/>
    <w:rsid w:val="00067DFE"/>
    <w:rsid w:val="00067FF1"/>
    <w:rsid w:val="00070272"/>
    <w:rsid w:val="0007047E"/>
    <w:rsid w:val="00070B19"/>
    <w:rsid w:val="00070C6F"/>
    <w:rsid w:val="00070F9F"/>
    <w:rsid w:val="00071189"/>
    <w:rsid w:val="00071223"/>
    <w:rsid w:val="00071856"/>
    <w:rsid w:val="000719F0"/>
    <w:rsid w:val="0007200B"/>
    <w:rsid w:val="00072110"/>
    <w:rsid w:val="000722A9"/>
    <w:rsid w:val="0007243E"/>
    <w:rsid w:val="000724E5"/>
    <w:rsid w:val="00072524"/>
    <w:rsid w:val="000725E6"/>
    <w:rsid w:val="000727C2"/>
    <w:rsid w:val="0007287F"/>
    <w:rsid w:val="00072A15"/>
    <w:rsid w:val="00072B99"/>
    <w:rsid w:val="00072C1C"/>
    <w:rsid w:val="00073128"/>
    <w:rsid w:val="000731A5"/>
    <w:rsid w:val="000733FE"/>
    <w:rsid w:val="00073CF9"/>
    <w:rsid w:val="0007401E"/>
    <w:rsid w:val="0007445F"/>
    <w:rsid w:val="00074799"/>
    <w:rsid w:val="0007479A"/>
    <w:rsid w:val="00074998"/>
    <w:rsid w:val="000752CA"/>
    <w:rsid w:val="000754BB"/>
    <w:rsid w:val="00075B97"/>
    <w:rsid w:val="00075E54"/>
    <w:rsid w:val="00076267"/>
    <w:rsid w:val="000766A4"/>
    <w:rsid w:val="00076746"/>
    <w:rsid w:val="000767E3"/>
    <w:rsid w:val="00077254"/>
    <w:rsid w:val="000779AC"/>
    <w:rsid w:val="00077A3B"/>
    <w:rsid w:val="00077AF4"/>
    <w:rsid w:val="00080214"/>
    <w:rsid w:val="00080864"/>
    <w:rsid w:val="00080F58"/>
    <w:rsid w:val="0008105D"/>
    <w:rsid w:val="00081183"/>
    <w:rsid w:val="00081673"/>
    <w:rsid w:val="00081677"/>
    <w:rsid w:val="000819A3"/>
    <w:rsid w:val="000819B0"/>
    <w:rsid w:val="00081AB8"/>
    <w:rsid w:val="00081B1A"/>
    <w:rsid w:val="00081BD2"/>
    <w:rsid w:val="00081E6E"/>
    <w:rsid w:val="00081FF5"/>
    <w:rsid w:val="00082004"/>
    <w:rsid w:val="00082588"/>
    <w:rsid w:val="0008293A"/>
    <w:rsid w:val="00082997"/>
    <w:rsid w:val="00082CF0"/>
    <w:rsid w:val="00082EB7"/>
    <w:rsid w:val="00082F02"/>
    <w:rsid w:val="0008333E"/>
    <w:rsid w:val="0008370F"/>
    <w:rsid w:val="00083761"/>
    <w:rsid w:val="00083B81"/>
    <w:rsid w:val="00083D09"/>
    <w:rsid w:val="000840C6"/>
    <w:rsid w:val="000840F0"/>
    <w:rsid w:val="0008442C"/>
    <w:rsid w:val="00084480"/>
    <w:rsid w:val="00084826"/>
    <w:rsid w:val="00084AA0"/>
    <w:rsid w:val="00084DDA"/>
    <w:rsid w:val="00084E63"/>
    <w:rsid w:val="00085200"/>
    <w:rsid w:val="0008540B"/>
    <w:rsid w:val="0008546F"/>
    <w:rsid w:val="0008556C"/>
    <w:rsid w:val="00085DA3"/>
    <w:rsid w:val="00086385"/>
    <w:rsid w:val="000867A5"/>
    <w:rsid w:val="00086E58"/>
    <w:rsid w:val="00087020"/>
    <w:rsid w:val="000870EE"/>
    <w:rsid w:val="0008726D"/>
    <w:rsid w:val="000874B1"/>
    <w:rsid w:val="0008751F"/>
    <w:rsid w:val="0008757B"/>
    <w:rsid w:val="0008770D"/>
    <w:rsid w:val="000878A0"/>
    <w:rsid w:val="00087E40"/>
    <w:rsid w:val="00087F22"/>
    <w:rsid w:val="000901BA"/>
    <w:rsid w:val="00090306"/>
    <w:rsid w:val="00090341"/>
    <w:rsid w:val="00090472"/>
    <w:rsid w:val="00090520"/>
    <w:rsid w:val="000905A6"/>
    <w:rsid w:val="00090872"/>
    <w:rsid w:val="00090B9F"/>
    <w:rsid w:val="00090BB2"/>
    <w:rsid w:val="00090CCD"/>
    <w:rsid w:val="00090E22"/>
    <w:rsid w:val="000911A1"/>
    <w:rsid w:val="000913D1"/>
    <w:rsid w:val="00091661"/>
    <w:rsid w:val="000916CD"/>
    <w:rsid w:val="000916DD"/>
    <w:rsid w:val="00091792"/>
    <w:rsid w:val="0009196B"/>
    <w:rsid w:val="0009199D"/>
    <w:rsid w:val="000919C8"/>
    <w:rsid w:val="000920F5"/>
    <w:rsid w:val="000922C5"/>
    <w:rsid w:val="000925CE"/>
    <w:rsid w:val="000927BA"/>
    <w:rsid w:val="000929F4"/>
    <w:rsid w:val="00092A22"/>
    <w:rsid w:val="00092C74"/>
    <w:rsid w:val="00092C77"/>
    <w:rsid w:val="000930DF"/>
    <w:rsid w:val="000932E4"/>
    <w:rsid w:val="00093392"/>
    <w:rsid w:val="000939C4"/>
    <w:rsid w:val="00093C9A"/>
    <w:rsid w:val="00093F42"/>
    <w:rsid w:val="00094002"/>
    <w:rsid w:val="0009424C"/>
    <w:rsid w:val="000943F4"/>
    <w:rsid w:val="00094697"/>
    <w:rsid w:val="000946F1"/>
    <w:rsid w:val="000948F6"/>
    <w:rsid w:val="00095608"/>
    <w:rsid w:val="00095684"/>
    <w:rsid w:val="00095A59"/>
    <w:rsid w:val="00095DD9"/>
    <w:rsid w:val="000963B9"/>
    <w:rsid w:val="00096AA1"/>
    <w:rsid w:val="00096C78"/>
    <w:rsid w:val="00096CE6"/>
    <w:rsid w:val="0009713C"/>
    <w:rsid w:val="000974BF"/>
    <w:rsid w:val="00097582"/>
    <w:rsid w:val="000975E6"/>
    <w:rsid w:val="000979A2"/>
    <w:rsid w:val="000979A6"/>
    <w:rsid w:val="00097B7C"/>
    <w:rsid w:val="00097C19"/>
    <w:rsid w:val="000A0063"/>
    <w:rsid w:val="000A03E9"/>
    <w:rsid w:val="000A0460"/>
    <w:rsid w:val="000A0492"/>
    <w:rsid w:val="000A0514"/>
    <w:rsid w:val="000A05F5"/>
    <w:rsid w:val="000A0626"/>
    <w:rsid w:val="000A066F"/>
    <w:rsid w:val="000A09F7"/>
    <w:rsid w:val="000A0C5E"/>
    <w:rsid w:val="000A0FCA"/>
    <w:rsid w:val="000A1058"/>
    <w:rsid w:val="000A134D"/>
    <w:rsid w:val="000A15B1"/>
    <w:rsid w:val="000A1652"/>
    <w:rsid w:val="000A1829"/>
    <w:rsid w:val="000A1CB2"/>
    <w:rsid w:val="000A1CD4"/>
    <w:rsid w:val="000A202C"/>
    <w:rsid w:val="000A21FA"/>
    <w:rsid w:val="000A25E0"/>
    <w:rsid w:val="000A26AA"/>
    <w:rsid w:val="000A2B0C"/>
    <w:rsid w:val="000A2BAD"/>
    <w:rsid w:val="000A2E94"/>
    <w:rsid w:val="000A3263"/>
    <w:rsid w:val="000A32D1"/>
    <w:rsid w:val="000A37FE"/>
    <w:rsid w:val="000A3995"/>
    <w:rsid w:val="000A3E20"/>
    <w:rsid w:val="000A3EF9"/>
    <w:rsid w:val="000A443B"/>
    <w:rsid w:val="000A466C"/>
    <w:rsid w:val="000A4A2F"/>
    <w:rsid w:val="000A4A9B"/>
    <w:rsid w:val="000A4AA5"/>
    <w:rsid w:val="000A4B8F"/>
    <w:rsid w:val="000A4E72"/>
    <w:rsid w:val="000A55B6"/>
    <w:rsid w:val="000A577F"/>
    <w:rsid w:val="000A5D30"/>
    <w:rsid w:val="000A5EEA"/>
    <w:rsid w:val="000A66E7"/>
    <w:rsid w:val="000A6948"/>
    <w:rsid w:val="000A6A29"/>
    <w:rsid w:val="000A6A6A"/>
    <w:rsid w:val="000A7001"/>
    <w:rsid w:val="000A7428"/>
    <w:rsid w:val="000A7A61"/>
    <w:rsid w:val="000A7A88"/>
    <w:rsid w:val="000A7C8B"/>
    <w:rsid w:val="000A7EDB"/>
    <w:rsid w:val="000A7FB7"/>
    <w:rsid w:val="000A7FDA"/>
    <w:rsid w:val="000B0076"/>
    <w:rsid w:val="000B00D0"/>
    <w:rsid w:val="000B01C9"/>
    <w:rsid w:val="000B065B"/>
    <w:rsid w:val="000B0A03"/>
    <w:rsid w:val="000B0B9D"/>
    <w:rsid w:val="000B0CD4"/>
    <w:rsid w:val="000B10EB"/>
    <w:rsid w:val="000B145F"/>
    <w:rsid w:val="000B169E"/>
    <w:rsid w:val="000B1825"/>
    <w:rsid w:val="000B1AD8"/>
    <w:rsid w:val="000B1B86"/>
    <w:rsid w:val="000B1D53"/>
    <w:rsid w:val="000B20E6"/>
    <w:rsid w:val="000B23C5"/>
    <w:rsid w:val="000B26B9"/>
    <w:rsid w:val="000B28BF"/>
    <w:rsid w:val="000B2B29"/>
    <w:rsid w:val="000B2B4A"/>
    <w:rsid w:val="000B2E33"/>
    <w:rsid w:val="000B326C"/>
    <w:rsid w:val="000B384A"/>
    <w:rsid w:val="000B387F"/>
    <w:rsid w:val="000B3898"/>
    <w:rsid w:val="000B414C"/>
    <w:rsid w:val="000B41FD"/>
    <w:rsid w:val="000B4231"/>
    <w:rsid w:val="000B42FE"/>
    <w:rsid w:val="000B448B"/>
    <w:rsid w:val="000B4684"/>
    <w:rsid w:val="000B48E2"/>
    <w:rsid w:val="000B4A11"/>
    <w:rsid w:val="000B4AA9"/>
    <w:rsid w:val="000B4B2B"/>
    <w:rsid w:val="000B5653"/>
    <w:rsid w:val="000B5970"/>
    <w:rsid w:val="000B5B68"/>
    <w:rsid w:val="000B60F4"/>
    <w:rsid w:val="000B6400"/>
    <w:rsid w:val="000B666B"/>
    <w:rsid w:val="000B6D2D"/>
    <w:rsid w:val="000B7345"/>
    <w:rsid w:val="000B755B"/>
    <w:rsid w:val="000B762B"/>
    <w:rsid w:val="000B780F"/>
    <w:rsid w:val="000B7997"/>
    <w:rsid w:val="000B7DEF"/>
    <w:rsid w:val="000B7F01"/>
    <w:rsid w:val="000C0012"/>
    <w:rsid w:val="000C015B"/>
    <w:rsid w:val="000C04CE"/>
    <w:rsid w:val="000C09D5"/>
    <w:rsid w:val="000C0C74"/>
    <w:rsid w:val="000C0EB1"/>
    <w:rsid w:val="000C0F1E"/>
    <w:rsid w:val="000C0FA7"/>
    <w:rsid w:val="000C0FA9"/>
    <w:rsid w:val="000C0FD3"/>
    <w:rsid w:val="000C13F6"/>
    <w:rsid w:val="000C1556"/>
    <w:rsid w:val="000C1C46"/>
    <w:rsid w:val="000C1F35"/>
    <w:rsid w:val="000C1FC4"/>
    <w:rsid w:val="000C246C"/>
    <w:rsid w:val="000C25B7"/>
    <w:rsid w:val="000C29E7"/>
    <w:rsid w:val="000C2D0C"/>
    <w:rsid w:val="000C2DF3"/>
    <w:rsid w:val="000C32BA"/>
    <w:rsid w:val="000C35E2"/>
    <w:rsid w:val="000C37EC"/>
    <w:rsid w:val="000C3956"/>
    <w:rsid w:val="000C3C30"/>
    <w:rsid w:val="000C3DF5"/>
    <w:rsid w:val="000C3EA5"/>
    <w:rsid w:val="000C4007"/>
    <w:rsid w:val="000C40FC"/>
    <w:rsid w:val="000C4399"/>
    <w:rsid w:val="000C43BD"/>
    <w:rsid w:val="000C447E"/>
    <w:rsid w:val="000C487A"/>
    <w:rsid w:val="000C48FF"/>
    <w:rsid w:val="000C4B0D"/>
    <w:rsid w:val="000C4E46"/>
    <w:rsid w:val="000C55DA"/>
    <w:rsid w:val="000C5C27"/>
    <w:rsid w:val="000C6441"/>
    <w:rsid w:val="000C68CF"/>
    <w:rsid w:val="000C69BA"/>
    <w:rsid w:val="000C6ABC"/>
    <w:rsid w:val="000C6C12"/>
    <w:rsid w:val="000C6D8B"/>
    <w:rsid w:val="000C7195"/>
    <w:rsid w:val="000C719A"/>
    <w:rsid w:val="000C720D"/>
    <w:rsid w:val="000C7291"/>
    <w:rsid w:val="000C72B7"/>
    <w:rsid w:val="000C761D"/>
    <w:rsid w:val="000C7871"/>
    <w:rsid w:val="000C7B9B"/>
    <w:rsid w:val="000C7C51"/>
    <w:rsid w:val="000C7E06"/>
    <w:rsid w:val="000C7E8E"/>
    <w:rsid w:val="000D055D"/>
    <w:rsid w:val="000D071C"/>
    <w:rsid w:val="000D0752"/>
    <w:rsid w:val="000D08B1"/>
    <w:rsid w:val="000D0982"/>
    <w:rsid w:val="000D0BC7"/>
    <w:rsid w:val="000D0EAB"/>
    <w:rsid w:val="000D1165"/>
    <w:rsid w:val="000D178E"/>
    <w:rsid w:val="000D1796"/>
    <w:rsid w:val="000D1C88"/>
    <w:rsid w:val="000D1CD5"/>
    <w:rsid w:val="000D2248"/>
    <w:rsid w:val="000D2278"/>
    <w:rsid w:val="000D22E7"/>
    <w:rsid w:val="000D269D"/>
    <w:rsid w:val="000D29A1"/>
    <w:rsid w:val="000D2E9D"/>
    <w:rsid w:val="000D3257"/>
    <w:rsid w:val="000D339A"/>
    <w:rsid w:val="000D3812"/>
    <w:rsid w:val="000D3FA9"/>
    <w:rsid w:val="000D400A"/>
    <w:rsid w:val="000D40A3"/>
    <w:rsid w:val="000D40C6"/>
    <w:rsid w:val="000D4598"/>
    <w:rsid w:val="000D4822"/>
    <w:rsid w:val="000D48BF"/>
    <w:rsid w:val="000D4AEA"/>
    <w:rsid w:val="000D4BB4"/>
    <w:rsid w:val="000D5985"/>
    <w:rsid w:val="000D5A15"/>
    <w:rsid w:val="000D5C49"/>
    <w:rsid w:val="000D5FFD"/>
    <w:rsid w:val="000D602C"/>
    <w:rsid w:val="000D63FA"/>
    <w:rsid w:val="000D65DC"/>
    <w:rsid w:val="000D6B73"/>
    <w:rsid w:val="000D7244"/>
    <w:rsid w:val="000D72FA"/>
    <w:rsid w:val="000D758C"/>
    <w:rsid w:val="000D76BA"/>
    <w:rsid w:val="000D76C1"/>
    <w:rsid w:val="000D7DB2"/>
    <w:rsid w:val="000E05EC"/>
    <w:rsid w:val="000E07B0"/>
    <w:rsid w:val="000E0999"/>
    <w:rsid w:val="000E1074"/>
    <w:rsid w:val="000E1128"/>
    <w:rsid w:val="000E15DE"/>
    <w:rsid w:val="000E1608"/>
    <w:rsid w:val="000E167D"/>
    <w:rsid w:val="000E16C5"/>
    <w:rsid w:val="000E1A1F"/>
    <w:rsid w:val="000E1ADB"/>
    <w:rsid w:val="000E1BE2"/>
    <w:rsid w:val="000E1CB9"/>
    <w:rsid w:val="000E205F"/>
    <w:rsid w:val="000E2084"/>
    <w:rsid w:val="000E222E"/>
    <w:rsid w:val="000E2510"/>
    <w:rsid w:val="000E2E5E"/>
    <w:rsid w:val="000E2E8C"/>
    <w:rsid w:val="000E3185"/>
    <w:rsid w:val="000E31AC"/>
    <w:rsid w:val="000E39AE"/>
    <w:rsid w:val="000E3AA4"/>
    <w:rsid w:val="000E3ABA"/>
    <w:rsid w:val="000E3DDD"/>
    <w:rsid w:val="000E488F"/>
    <w:rsid w:val="000E492A"/>
    <w:rsid w:val="000E4DEA"/>
    <w:rsid w:val="000E50F2"/>
    <w:rsid w:val="000E5133"/>
    <w:rsid w:val="000E537C"/>
    <w:rsid w:val="000E556A"/>
    <w:rsid w:val="000E58B5"/>
    <w:rsid w:val="000E5BD9"/>
    <w:rsid w:val="000E5BEA"/>
    <w:rsid w:val="000E5C78"/>
    <w:rsid w:val="000E5CB4"/>
    <w:rsid w:val="000E64C2"/>
    <w:rsid w:val="000E6A1F"/>
    <w:rsid w:val="000E6A33"/>
    <w:rsid w:val="000E6D7C"/>
    <w:rsid w:val="000E6D9E"/>
    <w:rsid w:val="000E6E43"/>
    <w:rsid w:val="000E6EA7"/>
    <w:rsid w:val="000E7181"/>
    <w:rsid w:val="000E71B8"/>
    <w:rsid w:val="000E71EF"/>
    <w:rsid w:val="000E75EE"/>
    <w:rsid w:val="000E765C"/>
    <w:rsid w:val="000E7A71"/>
    <w:rsid w:val="000F021F"/>
    <w:rsid w:val="000F0331"/>
    <w:rsid w:val="000F0333"/>
    <w:rsid w:val="000F0461"/>
    <w:rsid w:val="000F04CD"/>
    <w:rsid w:val="000F062F"/>
    <w:rsid w:val="000F0793"/>
    <w:rsid w:val="000F08A8"/>
    <w:rsid w:val="000F09AA"/>
    <w:rsid w:val="000F0A4B"/>
    <w:rsid w:val="000F0D88"/>
    <w:rsid w:val="000F0E31"/>
    <w:rsid w:val="000F1037"/>
    <w:rsid w:val="000F120D"/>
    <w:rsid w:val="000F140C"/>
    <w:rsid w:val="000F1E1D"/>
    <w:rsid w:val="000F1EC9"/>
    <w:rsid w:val="000F1F6F"/>
    <w:rsid w:val="000F1F84"/>
    <w:rsid w:val="000F2274"/>
    <w:rsid w:val="000F243A"/>
    <w:rsid w:val="000F24B5"/>
    <w:rsid w:val="000F2602"/>
    <w:rsid w:val="000F2710"/>
    <w:rsid w:val="000F2DFA"/>
    <w:rsid w:val="000F35B8"/>
    <w:rsid w:val="000F35E4"/>
    <w:rsid w:val="000F37F3"/>
    <w:rsid w:val="000F3990"/>
    <w:rsid w:val="000F3E72"/>
    <w:rsid w:val="000F3F71"/>
    <w:rsid w:val="000F4289"/>
    <w:rsid w:val="000F47FE"/>
    <w:rsid w:val="000F4AA6"/>
    <w:rsid w:val="000F4B4A"/>
    <w:rsid w:val="000F4BAB"/>
    <w:rsid w:val="000F4D4E"/>
    <w:rsid w:val="000F4E67"/>
    <w:rsid w:val="000F5055"/>
    <w:rsid w:val="000F5269"/>
    <w:rsid w:val="000F5627"/>
    <w:rsid w:val="000F572F"/>
    <w:rsid w:val="000F5C7F"/>
    <w:rsid w:val="000F5DA7"/>
    <w:rsid w:val="000F5DCC"/>
    <w:rsid w:val="000F5F26"/>
    <w:rsid w:val="000F67B4"/>
    <w:rsid w:val="000F69CD"/>
    <w:rsid w:val="000F6B39"/>
    <w:rsid w:val="000F6FEE"/>
    <w:rsid w:val="000F70C7"/>
    <w:rsid w:val="000F786D"/>
    <w:rsid w:val="000F79D1"/>
    <w:rsid w:val="000F7E5D"/>
    <w:rsid w:val="000F7E9A"/>
    <w:rsid w:val="00100077"/>
    <w:rsid w:val="0010020C"/>
    <w:rsid w:val="00100AF6"/>
    <w:rsid w:val="0010109F"/>
    <w:rsid w:val="0010116D"/>
    <w:rsid w:val="001011CD"/>
    <w:rsid w:val="00101825"/>
    <w:rsid w:val="001018F5"/>
    <w:rsid w:val="00101AF3"/>
    <w:rsid w:val="00101BE3"/>
    <w:rsid w:val="00101F4A"/>
    <w:rsid w:val="001025E8"/>
    <w:rsid w:val="001028B4"/>
    <w:rsid w:val="00102A6A"/>
    <w:rsid w:val="0010328D"/>
    <w:rsid w:val="00103420"/>
    <w:rsid w:val="00103515"/>
    <w:rsid w:val="001038D1"/>
    <w:rsid w:val="00103CDD"/>
    <w:rsid w:val="00104315"/>
    <w:rsid w:val="001043D8"/>
    <w:rsid w:val="001043F4"/>
    <w:rsid w:val="00104740"/>
    <w:rsid w:val="001048DF"/>
    <w:rsid w:val="00104FB0"/>
    <w:rsid w:val="00104FCE"/>
    <w:rsid w:val="001050B1"/>
    <w:rsid w:val="00105533"/>
    <w:rsid w:val="00105A04"/>
    <w:rsid w:val="00105FE6"/>
    <w:rsid w:val="0010606C"/>
    <w:rsid w:val="001060CF"/>
    <w:rsid w:val="0010638E"/>
    <w:rsid w:val="0010647C"/>
    <w:rsid w:val="00106D39"/>
    <w:rsid w:val="0010709C"/>
    <w:rsid w:val="0010764D"/>
    <w:rsid w:val="0010782D"/>
    <w:rsid w:val="00107883"/>
    <w:rsid w:val="00107AA7"/>
    <w:rsid w:val="00107B74"/>
    <w:rsid w:val="00107F73"/>
    <w:rsid w:val="00107F74"/>
    <w:rsid w:val="00110AF7"/>
    <w:rsid w:val="00110C57"/>
    <w:rsid w:val="00111155"/>
    <w:rsid w:val="001112AC"/>
    <w:rsid w:val="001112C8"/>
    <w:rsid w:val="00111695"/>
    <w:rsid w:val="00111BD6"/>
    <w:rsid w:val="00111C1B"/>
    <w:rsid w:val="00111C31"/>
    <w:rsid w:val="00111D44"/>
    <w:rsid w:val="00112037"/>
    <w:rsid w:val="0011229D"/>
    <w:rsid w:val="00112636"/>
    <w:rsid w:val="00112A1C"/>
    <w:rsid w:val="00113436"/>
    <w:rsid w:val="00113521"/>
    <w:rsid w:val="00113B18"/>
    <w:rsid w:val="00113B8B"/>
    <w:rsid w:val="00113C33"/>
    <w:rsid w:val="00113FA6"/>
    <w:rsid w:val="00114376"/>
    <w:rsid w:val="0011438F"/>
    <w:rsid w:val="00114913"/>
    <w:rsid w:val="0011492A"/>
    <w:rsid w:val="00114A4C"/>
    <w:rsid w:val="00114BFD"/>
    <w:rsid w:val="00114C81"/>
    <w:rsid w:val="00115625"/>
    <w:rsid w:val="0011563A"/>
    <w:rsid w:val="00116420"/>
    <w:rsid w:val="00116433"/>
    <w:rsid w:val="0011672D"/>
    <w:rsid w:val="0011680E"/>
    <w:rsid w:val="00116CC9"/>
    <w:rsid w:val="00117405"/>
    <w:rsid w:val="001175FF"/>
    <w:rsid w:val="00117869"/>
    <w:rsid w:val="00117902"/>
    <w:rsid w:val="00117C8B"/>
    <w:rsid w:val="00117CD2"/>
    <w:rsid w:val="00120226"/>
    <w:rsid w:val="0012025A"/>
    <w:rsid w:val="001203CB"/>
    <w:rsid w:val="001207CA"/>
    <w:rsid w:val="00120821"/>
    <w:rsid w:val="001209E1"/>
    <w:rsid w:val="00120BAA"/>
    <w:rsid w:val="00120C58"/>
    <w:rsid w:val="00120C5A"/>
    <w:rsid w:val="00120D3E"/>
    <w:rsid w:val="00120D72"/>
    <w:rsid w:val="001217B6"/>
    <w:rsid w:val="0012191D"/>
    <w:rsid w:val="00121936"/>
    <w:rsid w:val="00121F5D"/>
    <w:rsid w:val="00122123"/>
    <w:rsid w:val="00122208"/>
    <w:rsid w:val="001224CD"/>
    <w:rsid w:val="00122551"/>
    <w:rsid w:val="00122593"/>
    <w:rsid w:val="001227A2"/>
    <w:rsid w:val="0012297D"/>
    <w:rsid w:val="001229DA"/>
    <w:rsid w:val="00122C12"/>
    <w:rsid w:val="00122C84"/>
    <w:rsid w:val="00122D34"/>
    <w:rsid w:val="00122ECA"/>
    <w:rsid w:val="00123136"/>
    <w:rsid w:val="001232C8"/>
    <w:rsid w:val="001233DA"/>
    <w:rsid w:val="0012356F"/>
    <w:rsid w:val="00123622"/>
    <w:rsid w:val="0012367B"/>
    <w:rsid w:val="00123704"/>
    <w:rsid w:val="00123C48"/>
    <w:rsid w:val="00123D1D"/>
    <w:rsid w:val="00124258"/>
    <w:rsid w:val="001245FE"/>
    <w:rsid w:val="001246B3"/>
    <w:rsid w:val="0012473A"/>
    <w:rsid w:val="00124A75"/>
    <w:rsid w:val="00124A89"/>
    <w:rsid w:val="00124D1E"/>
    <w:rsid w:val="001252D3"/>
    <w:rsid w:val="0012547C"/>
    <w:rsid w:val="00125749"/>
    <w:rsid w:val="00125B92"/>
    <w:rsid w:val="00125C5E"/>
    <w:rsid w:val="00125FAA"/>
    <w:rsid w:val="0012657E"/>
    <w:rsid w:val="0012691F"/>
    <w:rsid w:val="001269FD"/>
    <w:rsid w:val="00126A0E"/>
    <w:rsid w:val="00126D76"/>
    <w:rsid w:val="00126DCF"/>
    <w:rsid w:val="001274BB"/>
    <w:rsid w:val="00127898"/>
    <w:rsid w:val="00127D71"/>
    <w:rsid w:val="00127F91"/>
    <w:rsid w:val="001301A8"/>
    <w:rsid w:val="00130439"/>
    <w:rsid w:val="00130661"/>
    <w:rsid w:val="00130D26"/>
    <w:rsid w:val="00130D57"/>
    <w:rsid w:val="00130E82"/>
    <w:rsid w:val="0013114D"/>
    <w:rsid w:val="0013135E"/>
    <w:rsid w:val="0013161D"/>
    <w:rsid w:val="00131D45"/>
    <w:rsid w:val="00131E1F"/>
    <w:rsid w:val="001322FC"/>
    <w:rsid w:val="00132789"/>
    <w:rsid w:val="00132829"/>
    <w:rsid w:val="00132889"/>
    <w:rsid w:val="00132D68"/>
    <w:rsid w:val="0013312E"/>
    <w:rsid w:val="00133430"/>
    <w:rsid w:val="001335F0"/>
    <w:rsid w:val="001335FF"/>
    <w:rsid w:val="00133648"/>
    <w:rsid w:val="001341FD"/>
    <w:rsid w:val="0013439B"/>
    <w:rsid w:val="00134620"/>
    <w:rsid w:val="00135586"/>
    <w:rsid w:val="00135C27"/>
    <w:rsid w:val="00135C72"/>
    <w:rsid w:val="00135D11"/>
    <w:rsid w:val="00135DBE"/>
    <w:rsid w:val="00135E5E"/>
    <w:rsid w:val="00135EAB"/>
    <w:rsid w:val="00136170"/>
    <w:rsid w:val="00136443"/>
    <w:rsid w:val="001365EE"/>
    <w:rsid w:val="00136AE5"/>
    <w:rsid w:val="00136C6C"/>
    <w:rsid w:val="00137597"/>
    <w:rsid w:val="001375B8"/>
    <w:rsid w:val="0013764C"/>
    <w:rsid w:val="00137760"/>
    <w:rsid w:val="001378C1"/>
    <w:rsid w:val="00137B09"/>
    <w:rsid w:val="00137B6C"/>
    <w:rsid w:val="00140070"/>
    <w:rsid w:val="0014025D"/>
    <w:rsid w:val="001406F4"/>
    <w:rsid w:val="001408B7"/>
    <w:rsid w:val="0014090C"/>
    <w:rsid w:val="00140A31"/>
    <w:rsid w:val="00140DA1"/>
    <w:rsid w:val="00140DA3"/>
    <w:rsid w:val="00140E31"/>
    <w:rsid w:val="00140E92"/>
    <w:rsid w:val="00141253"/>
    <w:rsid w:val="0014144D"/>
    <w:rsid w:val="001415D6"/>
    <w:rsid w:val="001415E8"/>
    <w:rsid w:val="0014170F"/>
    <w:rsid w:val="00141977"/>
    <w:rsid w:val="00141BE8"/>
    <w:rsid w:val="00141C59"/>
    <w:rsid w:val="00141E79"/>
    <w:rsid w:val="00141F25"/>
    <w:rsid w:val="00141FA3"/>
    <w:rsid w:val="0014275A"/>
    <w:rsid w:val="00142CDD"/>
    <w:rsid w:val="00142EEB"/>
    <w:rsid w:val="00142FEB"/>
    <w:rsid w:val="00143142"/>
    <w:rsid w:val="00143295"/>
    <w:rsid w:val="00143310"/>
    <w:rsid w:val="0014331F"/>
    <w:rsid w:val="00143402"/>
    <w:rsid w:val="001435E3"/>
    <w:rsid w:val="00143694"/>
    <w:rsid w:val="001436D7"/>
    <w:rsid w:val="001440A5"/>
    <w:rsid w:val="001447B0"/>
    <w:rsid w:val="00144E58"/>
    <w:rsid w:val="00145229"/>
    <w:rsid w:val="00145778"/>
    <w:rsid w:val="00145D09"/>
    <w:rsid w:val="00145E79"/>
    <w:rsid w:val="00145EB3"/>
    <w:rsid w:val="00145F54"/>
    <w:rsid w:val="0014610C"/>
    <w:rsid w:val="0014647D"/>
    <w:rsid w:val="00146603"/>
    <w:rsid w:val="001466CC"/>
    <w:rsid w:val="00146C01"/>
    <w:rsid w:val="001472A0"/>
    <w:rsid w:val="001479CA"/>
    <w:rsid w:val="001479CE"/>
    <w:rsid w:val="00147A0E"/>
    <w:rsid w:val="00147E3B"/>
    <w:rsid w:val="00150393"/>
    <w:rsid w:val="00150C21"/>
    <w:rsid w:val="00150CAE"/>
    <w:rsid w:val="00150D9F"/>
    <w:rsid w:val="00151083"/>
    <w:rsid w:val="0015165F"/>
    <w:rsid w:val="00151AD2"/>
    <w:rsid w:val="00151AD3"/>
    <w:rsid w:val="00151B16"/>
    <w:rsid w:val="00152048"/>
    <w:rsid w:val="0015262A"/>
    <w:rsid w:val="00152771"/>
    <w:rsid w:val="00152A00"/>
    <w:rsid w:val="00152A1F"/>
    <w:rsid w:val="00152A92"/>
    <w:rsid w:val="00152B0C"/>
    <w:rsid w:val="00152DDF"/>
    <w:rsid w:val="00152E1E"/>
    <w:rsid w:val="00153609"/>
    <w:rsid w:val="00153836"/>
    <w:rsid w:val="001538CD"/>
    <w:rsid w:val="001538E5"/>
    <w:rsid w:val="00153E2D"/>
    <w:rsid w:val="00153F53"/>
    <w:rsid w:val="00153FD7"/>
    <w:rsid w:val="00154766"/>
    <w:rsid w:val="00154B90"/>
    <w:rsid w:val="00154BC8"/>
    <w:rsid w:val="00154C3B"/>
    <w:rsid w:val="00154EA3"/>
    <w:rsid w:val="00154EF7"/>
    <w:rsid w:val="00154EFB"/>
    <w:rsid w:val="0015596C"/>
    <w:rsid w:val="00155F50"/>
    <w:rsid w:val="00155FDF"/>
    <w:rsid w:val="0015612B"/>
    <w:rsid w:val="00156659"/>
    <w:rsid w:val="001567A4"/>
    <w:rsid w:val="00156871"/>
    <w:rsid w:val="001568F7"/>
    <w:rsid w:val="00156949"/>
    <w:rsid w:val="00156A69"/>
    <w:rsid w:val="0015719C"/>
    <w:rsid w:val="001573AB"/>
    <w:rsid w:val="001577EC"/>
    <w:rsid w:val="00157985"/>
    <w:rsid w:val="00157C3D"/>
    <w:rsid w:val="00157C82"/>
    <w:rsid w:val="00157DD0"/>
    <w:rsid w:val="0016035E"/>
    <w:rsid w:val="00160471"/>
    <w:rsid w:val="001604C9"/>
    <w:rsid w:val="001605B6"/>
    <w:rsid w:val="00160642"/>
    <w:rsid w:val="00160796"/>
    <w:rsid w:val="00161067"/>
    <w:rsid w:val="00161709"/>
    <w:rsid w:val="00161B36"/>
    <w:rsid w:val="0016275F"/>
    <w:rsid w:val="00162B8A"/>
    <w:rsid w:val="00162C1B"/>
    <w:rsid w:val="00162D5E"/>
    <w:rsid w:val="00162DFE"/>
    <w:rsid w:val="00162E0C"/>
    <w:rsid w:val="00162F1C"/>
    <w:rsid w:val="0016303E"/>
    <w:rsid w:val="001630DD"/>
    <w:rsid w:val="0016354D"/>
    <w:rsid w:val="0016366C"/>
    <w:rsid w:val="001638FE"/>
    <w:rsid w:val="00163AB9"/>
    <w:rsid w:val="00163B85"/>
    <w:rsid w:val="00163DEE"/>
    <w:rsid w:val="00163EE8"/>
    <w:rsid w:val="00163F75"/>
    <w:rsid w:val="0016455D"/>
    <w:rsid w:val="00164D13"/>
    <w:rsid w:val="00164D2C"/>
    <w:rsid w:val="00164F32"/>
    <w:rsid w:val="001650D8"/>
    <w:rsid w:val="001651B4"/>
    <w:rsid w:val="00165514"/>
    <w:rsid w:val="001656C1"/>
    <w:rsid w:val="00166630"/>
    <w:rsid w:val="0016664B"/>
    <w:rsid w:val="00166A26"/>
    <w:rsid w:val="00166FDF"/>
    <w:rsid w:val="00166FE9"/>
    <w:rsid w:val="001672C4"/>
    <w:rsid w:val="00167315"/>
    <w:rsid w:val="00167806"/>
    <w:rsid w:val="00167822"/>
    <w:rsid w:val="00167AF3"/>
    <w:rsid w:val="00167DB9"/>
    <w:rsid w:val="00167EA3"/>
    <w:rsid w:val="00167F9D"/>
    <w:rsid w:val="00167FB8"/>
    <w:rsid w:val="00170616"/>
    <w:rsid w:val="00170CCC"/>
    <w:rsid w:val="001710E2"/>
    <w:rsid w:val="001719D0"/>
    <w:rsid w:val="001719F5"/>
    <w:rsid w:val="00172042"/>
    <w:rsid w:val="001723B4"/>
    <w:rsid w:val="001725E1"/>
    <w:rsid w:val="00172E84"/>
    <w:rsid w:val="001733DF"/>
    <w:rsid w:val="001737D4"/>
    <w:rsid w:val="001739FA"/>
    <w:rsid w:val="00173C65"/>
    <w:rsid w:val="0017402D"/>
    <w:rsid w:val="0017412F"/>
    <w:rsid w:val="0017416F"/>
    <w:rsid w:val="00174236"/>
    <w:rsid w:val="001743D4"/>
    <w:rsid w:val="001745AE"/>
    <w:rsid w:val="00174671"/>
    <w:rsid w:val="00174AE6"/>
    <w:rsid w:val="00174DD2"/>
    <w:rsid w:val="00174E6D"/>
    <w:rsid w:val="001750B7"/>
    <w:rsid w:val="0017538D"/>
    <w:rsid w:val="00175B37"/>
    <w:rsid w:val="001760AA"/>
    <w:rsid w:val="001760D1"/>
    <w:rsid w:val="00176466"/>
    <w:rsid w:val="00176532"/>
    <w:rsid w:val="0017654D"/>
    <w:rsid w:val="00176C18"/>
    <w:rsid w:val="0017702B"/>
    <w:rsid w:val="0017706C"/>
    <w:rsid w:val="00177351"/>
    <w:rsid w:val="001775E3"/>
    <w:rsid w:val="0017760B"/>
    <w:rsid w:val="00177714"/>
    <w:rsid w:val="00177842"/>
    <w:rsid w:val="0017B9BF"/>
    <w:rsid w:val="001808BF"/>
    <w:rsid w:val="00180A3C"/>
    <w:rsid w:val="00180A86"/>
    <w:rsid w:val="00180A96"/>
    <w:rsid w:val="00180C74"/>
    <w:rsid w:val="00180D0F"/>
    <w:rsid w:val="00180E36"/>
    <w:rsid w:val="00180FD8"/>
    <w:rsid w:val="00181042"/>
    <w:rsid w:val="001815D5"/>
    <w:rsid w:val="001818A3"/>
    <w:rsid w:val="00181970"/>
    <w:rsid w:val="00181D81"/>
    <w:rsid w:val="00182257"/>
    <w:rsid w:val="001828AC"/>
    <w:rsid w:val="00182927"/>
    <w:rsid w:val="00182A5A"/>
    <w:rsid w:val="0018306E"/>
    <w:rsid w:val="00183AB5"/>
    <w:rsid w:val="00183DA7"/>
    <w:rsid w:val="00183E58"/>
    <w:rsid w:val="00184017"/>
    <w:rsid w:val="001844CE"/>
    <w:rsid w:val="00184541"/>
    <w:rsid w:val="0018466D"/>
    <w:rsid w:val="0018486B"/>
    <w:rsid w:val="00184B25"/>
    <w:rsid w:val="00184DEA"/>
    <w:rsid w:val="0018501D"/>
    <w:rsid w:val="00185601"/>
    <w:rsid w:val="00185801"/>
    <w:rsid w:val="00185BFB"/>
    <w:rsid w:val="00185CC6"/>
    <w:rsid w:val="00185F09"/>
    <w:rsid w:val="00186196"/>
    <w:rsid w:val="00186224"/>
    <w:rsid w:val="00186691"/>
    <w:rsid w:val="00186833"/>
    <w:rsid w:val="0018698A"/>
    <w:rsid w:val="00186A0B"/>
    <w:rsid w:val="00186D80"/>
    <w:rsid w:val="0018704D"/>
    <w:rsid w:val="0018718E"/>
    <w:rsid w:val="00187C33"/>
    <w:rsid w:val="00187DE0"/>
    <w:rsid w:val="00190169"/>
    <w:rsid w:val="00190576"/>
    <w:rsid w:val="00190DDA"/>
    <w:rsid w:val="00190E0C"/>
    <w:rsid w:val="00190EFB"/>
    <w:rsid w:val="001914AA"/>
    <w:rsid w:val="001918BC"/>
    <w:rsid w:val="00191A42"/>
    <w:rsid w:val="00191B94"/>
    <w:rsid w:val="00191BC3"/>
    <w:rsid w:val="00191FCA"/>
    <w:rsid w:val="0019252F"/>
    <w:rsid w:val="001925A1"/>
    <w:rsid w:val="001929E9"/>
    <w:rsid w:val="00192AC4"/>
    <w:rsid w:val="00192AFF"/>
    <w:rsid w:val="00193F3E"/>
    <w:rsid w:val="0019431D"/>
    <w:rsid w:val="00194B3D"/>
    <w:rsid w:val="00194FEA"/>
    <w:rsid w:val="0019509C"/>
    <w:rsid w:val="001950F8"/>
    <w:rsid w:val="0019528D"/>
    <w:rsid w:val="001953BF"/>
    <w:rsid w:val="001958C3"/>
    <w:rsid w:val="001959F4"/>
    <w:rsid w:val="00195AD6"/>
    <w:rsid w:val="00195CB2"/>
    <w:rsid w:val="0019602D"/>
    <w:rsid w:val="00196036"/>
    <w:rsid w:val="0019605F"/>
    <w:rsid w:val="001964C1"/>
    <w:rsid w:val="0019701A"/>
    <w:rsid w:val="001973FB"/>
    <w:rsid w:val="00197496"/>
    <w:rsid w:val="001975F6"/>
    <w:rsid w:val="001978A9"/>
    <w:rsid w:val="00197995"/>
    <w:rsid w:val="001A011F"/>
    <w:rsid w:val="001A02F3"/>
    <w:rsid w:val="001A034F"/>
    <w:rsid w:val="001A07AC"/>
    <w:rsid w:val="001A0C93"/>
    <w:rsid w:val="001A153B"/>
    <w:rsid w:val="001A15DA"/>
    <w:rsid w:val="001A1626"/>
    <w:rsid w:val="001A16CA"/>
    <w:rsid w:val="001A1740"/>
    <w:rsid w:val="001A1E61"/>
    <w:rsid w:val="001A2893"/>
    <w:rsid w:val="001A2BF2"/>
    <w:rsid w:val="001A2D83"/>
    <w:rsid w:val="001A2EC9"/>
    <w:rsid w:val="001A2FA2"/>
    <w:rsid w:val="001A305D"/>
    <w:rsid w:val="001A38E4"/>
    <w:rsid w:val="001A3F10"/>
    <w:rsid w:val="001A421A"/>
    <w:rsid w:val="001A46C6"/>
    <w:rsid w:val="001A4816"/>
    <w:rsid w:val="001A498D"/>
    <w:rsid w:val="001A4FF0"/>
    <w:rsid w:val="001A55D0"/>
    <w:rsid w:val="001A5757"/>
    <w:rsid w:val="001A5791"/>
    <w:rsid w:val="001A5AD5"/>
    <w:rsid w:val="001A5C09"/>
    <w:rsid w:val="001A617F"/>
    <w:rsid w:val="001A6192"/>
    <w:rsid w:val="001A65BB"/>
    <w:rsid w:val="001A6804"/>
    <w:rsid w:val="001A6A9C"/>
    <w:rsid w:val="001A6C0D"/>
    <w:rsid w:val="001A708F"/>
    <w:rsid w:val="001A7204"/>
    <w:rsid w:val="001A756A"/>
    <w:rsid w:val="001A76F2"/>
    <w:rsid w:val="001A7763"/>
    <w:rsid w:val="001A7A8A"/>
    <w:rsid w:val="001A7AA7"/>
    <w:rsid w:val="001B0097"/>
    <w:rsid w:val="001B04DA"/>
    <w:rsid w:val="001B068D"/>
    <w:rsid w:val="001B0B87"/>
    <w:rsid w:val="001B0EFE"/>
    <w:rsid w:val="001B0FF8"/>
    <w:rsid w:val="001B11DF"/>
    <w:rsid w:val="001B15F6"/>
    <w:rsid w:val="001B186B"/>
    <w:rsid w:val="001B1FE4"/>
    <w:rsid w:val="001B2214"/>
    <w:rsid w:val="001B2224"/>
    <w:rsid w:val="001B269E"/>
    <w:rsid w:val="001B2DCA"/>
    <w:rsid w:val="001B38E3"/>
    <w:rsid w:val="001B3A4E"/>
    <w:rsid w:val="001B3AA8"/>
    <w:rsid w:val="001B3B23"/>
    <w:rsid w:val="001B3B4C"/>
    <w:rsid w:val="001B3FAC"/>
    <w:rsid w:val="001B45C3"/>
    <w:rsid w:val="001B4700"/>
    <w:rsid w:val="001B47CE"/>
    <w:rsid w:val="001B4B68"/>
    <w:rsid w:val="001B4C14"/>
    <w:rsid w:val="001B4D60"/>
    <w:rsid w:val="001B5176"/>
    <w:rsid w:val="001B5517"/>
    <w:rsid w:val="001B56F2"/>
    <w:rsid w:val="001B57F9"/>
    <w:rsid w:val="001B5899"/>
    <w:rsid w:val="001B59AF"/>
    <w:rsid w:val="001B59DD"/>
    <w:rsid w:val="001B5F94"/>
    <w:rsid w:val="001B613B"/>
    <w:rsid w:val="001B6235"/>
    <w:rsid w:val="001B62D6"/>
    <w:rsid w:val="001B68E2"/>
    <w:rsid w:val="001B6903"/>
    <w:rsid w:val="001B6A99"/>
    <w:rsid w:val="001B7169"/>
    <w:rsid w:val="001B7196"/>
    <w:rsid w:val="001B7A1A"/>
    <w:rsid w:val="001B7BB7"/>
    <w:rsid w:val="001B7C5A"/>
    <w:rsid w:val="001B7DAC"/>
    <w:rsid w:val="001B7DCC"/>
    <w:rsid w:val="001B7F4D"/>
    <w:rsid w:val="001C00EB"/>
    <w:rsid w:val="001C02B4"/>
    <w:rsid w:val="001C03A3"/>
    <w:rsid w:val="001C07DC"/>
    <w:rsid w:val="001C0835"/>
    <w:rsid w:val="001C0CEE"/>
    <w:rsid w:val="001C0DC0"/>
    <w:rsid w:val="001C14E9"/>
    <w:rsid w:val="001C19CA"/>
    <w:rsid w:val="001C1A4B"/>
    <w:rsid w:val="001C2687"/>
    <w:rsid w:val="001C2E2F"/>
    <w:rsid w:val="001C2EEB"/>
    <w:rsid w:val="001C300A"/>
    <w:rsid w:val="001C308B"/>
    <w:rsid w:val="001C347D"/>
    <w:rsid w:val="001C4286"/>
    <w:rsid w:val="001C445F"/>
    <w:rsid w:val="001C4C3D"/>
    <w:rsid w:val="001C53C8"/>
    <w:rsid w:val="001C56AA"/>
    <w:rsid w:val="001C579C"/>
    <w:rsid w:val="001C5BDF"/>
    <w:rsid w:val="001C63E3"/>
    <w:rsid w:val="001C68C6"/>
    <w:rsid w:val="001C68CA"/>
    <w:rsid w:val="001C69E9"/>
    <w:rsid w:val="001C6C09"/>
    <w:rsid w:val="001C6CED"/>
    <w:rsid w:val="001C6CFF"/>
    <w:rsid w:val="001C6EC3"/>
    <w:rsid w:val="001C6EF0"/>
    <w:rsid w:val="001C6FB6"/>
    <w:rsid w:val="001C7018"/>
    <w:rsid w:val="001C70DC"/>
    <w:rsid w:val="001C71C2"/>
    <w:rsid w:val="001C7288"/>
    <w:rsid w:val="001C733A"/>
    <w:rsid w:val="001C763C"/>
    <w:rsid w:val="001C77A6"/>
    <w:rsid w:val="001C7889"/>
    <w:rsid w:val="001C7FDA"/>
    <w:rsid w:val="001D0000"/>
    <w:rsid w:val="001D0025"/>
    <w:rsid w:val="001D00A6"/>
    <w:rsid w:val="001D00D4"/>
    <w:rsid w:val="001D0555"/>
    <w:rsid w:val="001D0729"/>
    <w:rsid w:val="001D0D89"/>
    <w:rsid w:val="001D0E6D"/>
    <w:rsid w:val="001D126A"/>
    <w:rsid w:val="001D144B"/>
    <w:rsid w:val="001D1480"/>
    <w:rsid w:val="001D15D0"/>
    <w:rsid w:val="001D1667"/>
    <w:rsid w:val="001D197F"/>
    <w:rsid w:val="001D19BB"/>
    <w:rsid w:val="001D1E95"/>
    <w:rsid w:val="001D2098"/>
    <w:rsid w:val="001D21D8"/>
    <w:rsid w:val="001D2319"/>
    <w:rsid w:val="001D265B"/>
    <w:rsid w:val="001D2748"/>
    <w:rsid w:val="001D2FA8"/>
    <w:rsid w:val="001D316D"/>
    <w:rsid w:val="001D31A0"/>
    <w:rsid w:val="001D31C0"/>
    <w:rsid w:val="001D3266"/>
    <w:rsid w:val="001D36B2"/>
    <w:rsid w:val="001D3840"/>
    <w:rsid w:val="001D3F9C"/>
    <w:rsid w:val="001D4C95"/>
    <w:rsid w:val="001D4DB9"/>
    <w:rsid w:val="001D4F6A"/>
    <w:rsid w:val="001D519A"/>
    <w:rsid w:val="001D5DBD"/>
    <w:rsid w:val="001D5FA2"/>
    <w:rsid w:val="001D6435"/>
    <w:rsid w:val="001D6ABB"/>
    <w:rsid w:val="001D6ABE"/>
    <w:rsid w:val="001D6B59"/>
    <w:rsid w:val="001D6C25"/>
    <w:rsid w:val="001D6F35"/>
    <w:rsid w:val="001D73BD"/>
    <w:rsid w:val="001D7951"/>
    <w:rsid w:val="001D7AF2"/>
    <w:rsid w:val="001D7B77"/>
    <w:rsid w:val="001D7CCD"/>
    <w:rsid w:val="001D7D05"/>
    <w:rsid w:val="001E0480"/>
    <w:rsid w:val="001E0556"/>
    <w:rsid w:val="001E059D"/>
    <w:rsid w:val="001E0961"/>
    <w:rsid w:val="001E09AF"/>
    <w:rsid w:val="001E0F76"/>
    <w:rsid w:val="001E1097"/>
    <w:rsid w:val="001E1276"/>
    <w:rsid w:val="001E14B2"/>
    <w:rsid w:val="001E1B53"/>
    <w:rsid w:val="001E1B77"/>
    <w:rsid w:val="001E1C93"/>
    <w:rsid w:val="001E1DF0"/>
    <w:rsid w:val="001E2125"/>
    <w:rsid w:val="001E2226"/>
    <w:rsid w:val="001E2243"/>
    <w:rsid w:val="001E278B"/>
    <w:rsid w:val="001E2801"/>
    <w:rsid w:val="001E2803"/>
    <w:rsid w:val="001E282C"/>
    <w:rsid w:val="001E2A7A"/>
    <w:rsid w:val="001E2BC0"/>
    <w:rsid w:val="001E2ECA"/>
    <w:rsid w:val="001E37B4"/>
    <w:rsid w:val="001E3907"/>
    <w:rsid w:val="001E3A1A"/>
    <w:rsid w:val="001E3A58"/>
    <w:rsid w:val="001E3CD2"/>
    <w:rsid w:val="001E3FE8"/>
    <w:rsid w:val="001E458C"/>
    <w:rsid w:val="001E4FCE"/>
    <w:rsid w:val="001E529F"/>
    <w:rsid w:val="001E52C9"/>
    <w:rsid w:val="001E56CA"/>
    <w:rsid w:val="001E5746"/>
    <w:rsid w:val="001E57B4"/>
    <w:rsid w:val="001E5903"/>
    <w:rsid w:val="001E5B24"/>
    <w:rsid w:val="001E5C21"/>
    <w:rsid w:val="001E60A4"/>
    <w:rsid w:val="001E63EE"/>
    <w:rsid w:val="001E6465"/>
    <w:rsid w:val="001E649D"/>
    <w:rsid w:val="001E67B9"/>
    <w:rsid w:val="001E6848"/>
    <w:rsid w:val="001E69C7"/>
    <w:rsid w:val="001E69DE"/>
    <w:rsid w:val="001E6CC9"/>
    <w:rsid w:val="001E6D9F"/>
    <w:rsid w:val="001E6EDA"/>
    <w:rsid w:val="001E6FCE"/>
    <w:rsid w:val="001E7064"/>
    <w:rsid w:val="001E70F9"/>
    <w:rsid w:val="001E74DC"/>
    <w:rsid w:val="001E7684"/>
    <w:rsid w:val="001E7839"/>
    <w:rsid w:val="001E7C2F"/>
    <w:rsid w:val="001E7C52"/>
    <w:rsid w:val="001E7E9D"/>
    <w:rsid w:val="001E7F32"/>
    <w:rsid w:val="001F0093"/>
    <w:rsid w:val="001F07E4"/>
    <w:rsid w:val="001F0813"/>
    <w:rsid w:val="001F09DE"/>
    <w:rsid w:val="001F1166"/>
    <w:rsid w:val="001F12B5"/>
    <w:rsid w:val="001F1535"/>
    <w:rsid w:val="001F15FB"/>
    <w:rsid w:val="001F1614"/>
    <w:rsid w:val="001F17A0"/>
    <w:rsid w:val="001F1D20"/>
    <w:rsid w:val="001F1D92"/>
    <w:rsid w:val="001F2265"/>
    <w:rsid w:val="001F22E2"/>
    <w:rsid w:val="001F230B"/>
    <w:rsid w:val="001F2A77"/>
    <w:rsid w:val="001F2ABE"/>
    <w:rsid w:val="001F2D6F"/>
    <w:rsid w:val="001F2F54"/>
    <w:rsid w:val="001F3002"/>
    <w:rsid w:val="001F313C"/>
    <w:rsid w:val="001F31A9"/>
    <w:rsid w:val="001F347F"/>
    <w:rsid w:val="001F3848"/>
    <w:rsid w:val="001F3F60"/>
    <w:rsid w:val="001F4675"/>
    <w:rsid w:val="001F4680"/>
    <w:rsid w:val="001F471D"/>
    <w:rsid w:val="001F4777"/>
    <w:rsid w:val="001F47DF"/>
    <w:rsid w:val="001F4988"/>
    <w:rsid w:val="001F4BE2"/>
    <w:rsid w:val="001F4DBB"/>
    <w:rsid w:val="001F541B"/>
    <w:rsid w:val="001F577B"/>
    <w:rsid w:val="001F58C3"/>
    <w:rsid w:val="001F5935"/>
    <w:rsid w:val="001F5D23"/>
    <w:rsid w:val="001F5E18"/>
    <w:rsid w:val="001F5E6B"/>
    <w:rsid w:val="001F6141"/>
    <w:rsid w:val="001F626F"/>
    <w:rsid w:val="001F65D0"/>
    <w:rsid w:val="001F69BD"/>
    <w:rsid w:val="001F6C2D"/>
    <w:rsid w:val="001F6D4A"/>
    <w:rsid w:val="001F6F32"/>
    <w:rsid w:val="001F7113"/>
    <w:rsid w:val="001F769E"/>
    <w:rsid w:val="001F76E7"/>
    <w:rsid w:val="001F7B97"/>
    <w:rsid w:val="001F7C50"/>
    <w:rsid w:val="001F7E62"/>
    <w:rsid w:val="002001AE"/>
    <w:rsid w:val="0020067C"/>
    <w:rsid w:val="00200E9F"/>
    <w:rsid w:val="002011B8"/>
    <w:rsid w:val="002019CE"/>
    <w:rsid w:val="002019E9"/>
    <w:rsid w:val="00201C9F"/>
    <w:rsid w:val="00201CED"/>
    <w:rsid w:val="00201EBF"/>
    <w:rsid w:val="0020209F"/>
    <w:rsid w:val="0020243C"/>
    <w:rsid w:val="00202454"/>
    <w:rsid w:val="0020251C"/>
    <w:rsid w:val="00202628"/>
    <w:rsid w:val="00202B42"/>
    <w:rsid w:val="00202E7D"/>
    <w:rsid w:val="00203274"/>
    <w:rsid w:val="00203523"/>
    <w:rsid w:val="00203782"/>
    <w:rsid w:val="00203AA7"/>
    <w:rsid w:val="00203B2A"/>
    <w:rsid w:val="00203BF3"/>
    <w:rsid w:val="00203D8F"/>
    <w:rsid w:val="002041B1"/>
    <w:rsid w:val="002048B7"/>
    <w:rsid w:val="00204BE1"/>
    <w:rsid w:val="00204BE8"/>
    <w:rsid w:val="00204DB0"/>
    <w:rsid w:val="00204F90"/>
    <w:rsid w:val="00205135"/>
    <w:rsid w:val="00205196"/>
    <w:rsid w:val="002051B6"/>
    <w:rsid w:val="00205277"/>
    <w:rsid w:val="002056FA"/>
    <w:rsid w:val="0020570E"/>
    <w:rsid w:val="002059E2"/>
    <w:rsid w:val="00205AAE"/>
    <w:rsid w:val="00205C5A"/>
    <w:rsid w:val="00205D4B"/>
    <w:rsid w:val="00206038"/>
    <w:rsid w:val="00206365"/>
    <w:rsid w:val="002063F2"/>
    <w:rsid w:val="002068D1"/>
    <w:rsid w:val="00206DF3"/>
    <w:rsid w:val="0020713F"/>
    <w:rsid w:val="002072D3"/>
    <w:rsid w:val="0020765D"/>
    <w:rsid w:val="00207D03"/>
    <w:rsid w:val="00207DF3"/>
    <w:rsid w:val="00210022"/>
    <w:rsid w:val="002103ED"/>
    <w:rsid w:val="0021044B"/>
    <w:rsid w:val="002108E0"/>
    <w:rsid w:val="00210A07"/>
    <w:rsid w:val="00210D9E"/>
    <w:rsid w:val="0021126B"/>
    <w:rsid w:val="0021134F"/>
    <w:rsid w:val="00211375"/>
    <w:rsid w:val="00212011"/>
    <w:rsid w:val="00212045"/>
    <w:rsid w:val="002126C3"/>
    <w:rsid w:val="002126CA"/>
    <w:rsid w:val="00212B68"/>
    <w:rsid w:val="00212E17"/>
    <w:rsid w:val="0021309F"/>
    <w:rsid w:val="0021311E"/>
    <w:rsid w:val="0021332E"/>
    <w:rsid w:val="0021349A"/>
    <w:rsid w:val="00213753"/>
    <w:rsid w:val="002137A4"/>
    <w:rsid w:val="00213C77"/>
    <w:rsid w:val="00213DCC"/>
    <w:rsid w:val="00213E23"/>
    <w:rsid w:val="00214251"/>
    <w:rsid w:val="002143A0"/>
    <w:rsid w:val="002146C3"/>
    <w:rsid w:val="00214720"/>
    <w:rsid w:val="00214C00"/>
    <w:rsid w:val="00214DF6"/>
    <w:rsid w:val="00214F42"/>
    <w:rsid w:val="00215009"/>
    <w:rsid w:val="00215170"/>
    <w:rsid w:val="002154AF"/>
    <w:rsid w:val="002159F0"/>
    <w:rsid w:val="00215C63"/>
    <w:rsid w:val="0021601C"/>
    <w:rsid w:val="002160BE"/>
    <w:rsid w:val="00216530"/>
    <w:rsid w:val="00216C5D"/>
    <w:rsid w:val="00216D67"/>
    <w:rsid w:val="00216F66"/>
    <w:rsid w:val="00216FBF"/>
    <w:rsid w:val="002170E1"/>
    <w:rsid w:val="002171C0"/>
    <w:rsid w:val="00217344"/>
    <w:rsid w:val="0021761B"/>
    <w:rsid w:val="002176E0"/>
    <w:rsid w:val="002179B6"/>
    <w:rsid w:val="00220164"/>
    <w:rsid w:val="00220425"/>
    <w:rsid w:val="002204F0"/>
    <w:rsid w:val="00220538"/>
    <w:rsid w:val="00220665"/>
    <w:rsid w:val="00220731"/>
    <w:rsid w:val="00220ADC"/>
    <w:rsid w:val="00220C0D"/>
    <w:rsid w:val="00220CFB"/>
    <w:rsid w:val="00220D33"/>
    <w:rsid w:val="00220D69"/>
    <w:rsid w:val="00220F6D"/>
    <w:rsid w:val="0022101A"/>
    <w:rsid w:val="002210B8"/>
    <w:rsid w:val="0022127D"/>
    <w:rsid w:val="002212AD"/>
    <w:rsid w:val="00221684"/>
    <w:rsid w:val="002218A2"/>
    <w:rsid w:val="00221B93"/>
    <w:rsid w:val="0022211A"/>
    <w:rsid w:val="0022229D"/>
    <w:rsid w:val="002222A2"/>
    <w:rsid w:val="00222984"/>
    <w:rsid w:val="00223087"/>
    <w:rsid w:val="00223354"/>
    <w:rsid w:val="0022346A"/>
    <w:rsid w:val="00223510"/>
    <w:rsid w:val="00223777"/>
    <w:rsid w:val="00223849"/>
    <w:rsid w:val="00223895"/>
    <w:rsid w:val="00223CEE"/>
    <w:rsid w:val="00223D50"/>
    <w:rsid w:val="00223EE3"/>
    <w:rsid w:val="00224639"/>
    <w:rsid w:val="002249C7"/>
    <w:rsid w:val="00224A48"/>
    <w:rsid w:val="00224E7B"/>
    <w:rsid w:val="0022510E"/>
    <w:rsid w:val="002251C0"/>
    <w:rsid w:val="002252F9"/>
    <w:rsid w:val="0022538E"/>
    <w:rsid w:val="00225446"/>
    <w:rsid w:val="00225457"/>
    <w:rsid w:val="0022583F"/>
    <w:rsid w:val="0022584B"/>
    <w:rsid w:val="0022595A"/>
    <w:rsid w:val="00225D73"/>
    <w:rsid w:val="00226003"/>
    <w:rsid w:val="00226022"/>
    <w:rsid w:val="0022612C"/>
    <w:rsid w:val="00226469"/>
    <w:rsid w:val="00226492"/>
    <w:rsid w:val="00226873"/>
    <w:rsid w:val="00226ACC"/>
    <w:rsid w:val="00226B1B"/>
    <w:rsid w:val="00226BAB"/>
    <w:rsid w:val="002270F8"/>
    <w:rsid w:val="00227153"/>
    <w:rsid w:val="002272BF"/>
    <w:rsid w:val="002272C5"/>
    <w:rsid w:val="00227524"/>
    <w:rsid w:val="00227698"/>
    <w:rsid w:val="0022784A"/>
    <w:rsid w:val="00227F09"/>
    <w:rsid w:val="00230109"/>
    <w:rsid w:val="00230303"/>
    <w:rsid w:val="00230569"/>
    <w:rsid w:val="002309D0"/>
    <w:rsid w:val="002309FD"/>
    <w:rsid w:val="00230AD3"/>
    <w:rsid w:val="00230B94"/>
    <w:rsid w:val="00230C41"/>
    <w:rsid w:val="00230D78"/>
    <w:rsid w:val="00230E55"/>
    <w:rsid w:val="00230F99"/>
    <w:rsid w:val="002310FB"/>
    <w:rsid w:val="0023140C"/>
    <w:rsid w:val="0023143F"/>
    <w:rsid w:val="002315C3"/>
    <w:rsid w:val="00231612"/>
    <w:rsid w:val="0023161F"/>
    <w:rsid w:val="0023198D"/>
    <w:rsid w:val="00231D7C"/>
    <w:rsid w:val="00231E4F"/>
    <w:rsid w:val="00231F73"/>
    <w:rsid w:val="00231FC4"/>
    <w:rsid w:val="002326EC"/>
    <w:rsid w:val="002328A0"/>
    <w:rsid w:val="00232B3B"/>
    <w:rsid w:val="00233054"/>
    <w:rsid w:val="002330F7"/>
    <w:rsid w:val="002333B2"/>
    <w:rsid w:val="00233424"/>
    <w:rsid w:val="00233E70"/>
    <w:rsid w:val="0023402F"/>
    <w:rsid w:val="00234121"/>
    <w:rsid w:val="00234870"/>
    <w:rsid w:val="00234B32"/>
    <w:rsid w:val="00234D46"/>
    <w:rsid w:val="00234D51"/>
    <w:rsid w:val="00235063"/>
    <w:rsid w:val="00235448"/>
    <w:rsid w:val="00235558"/>
    <w:rsid w:val="0023555D"/>
    <w:rsid w:val="002355FB"/>
    <w:rsid w:val="00235A75"/>
    <w:rsid w:val="00235DDF"/>
    <w:rsid w:val="00235E2B"/>
    <w:rsid w:val="00236276"/>
    <w:rsid w:val="00236672"/>
    <w:rsid w:val="00236957"/>
    <w:rsid w:val="00236992"/>
    <w:rsid w:val="00236A4B"/>
    <w:rsid w:val="00236CB2"/>
    <w:rsid w:val="00236D5C"/>
    <w:rsid w:val="00236D9B"/>
    <w:rsid w:val="00236E70"/>
    <w:rsid w:val="002370BB"/>
    <w:rsid w:val="002373F8"/>
    <w:rsid w:val="00237F35"/>
    <w:rsid w:val="002400F7"/>
    <w:rsid w:val="002402D0"/>
    <w:rsid w:val="002402D9"/>
    <w:rsid w:val="002404BF"/>
    <w:rsid w:val="00240674"/>
    <w:rsid w:val="00240687"/>
    <w:rsid w:val="002406CD"/>
    <w:rsid w:val="002410C5"/>
    <w:rsid w:val="00241577"/>
    <w:rsid w:val="00241656"/>
    <w:rsid w:val="00241749"/>
    <w:rsid w:val="002418FF"/>
    <w:rsid w:val="00241E47"/>
    <w:rsid w:val="00242376"/>
    <w:rsid w:val="002423E8"/>
    <w:rsid w:val="002424F6"/>
    <w:rsid w:val="0024267D"/>
    <w:rsid w:val="00242796"/>
    <w:rsid w:val="00242A87"/>
    <w:rsid w:val="00242B30"/>
    <w:rsid w:val="00242D2E"/>
    <w:rsid w:val="00242E3C"/>
    <w:rsid w:val="0024303C"/>
    <w:rsid w:val="002431E4"/>
    <w:rsid w:val="00243327"/>
    <w:rsid w:val="00243525"/>
    <w:rsid w:val="0024357F"/>
    <w:rsid w:val="002435A5"/>
    <w:rsid w:val="00243764"/>
    <w:rsid w:val="0024380F"/>
    <w:rsid w:val="00243909"/>
    <w:rsid w:val="00243D91"/>
    <w:rsid w:val="00244036"/>
    <w:rsid w:val="00244115"/>
    <w:rsid w:val="0024444B"/>
    <w:rsid w:val="002446BC"/>
    <w:rsid w:val="0024481B"/>
    <w:rsid w:val="00244824"/>
    <w:rsid w:val="00244D71"/>
    <w:rsid w:val="00244DF4"/>
    <w:rsid w:val="00245529"/>
    <w:rsid w:val="00245739"/>
    <w:rsid w:val="00245775"/>
    <w:rsid w:val="00246021"/>
    <w:rsid w:val="00246363"/>
    <w:rsid w:val="002463B2"/>
    <w:rsid w:val="00246833"/>
    <w:rsid w:val="00246A57"/>
    <w:rsid w:val="00246AD9"/>
    <w:rsid w:val="00246D12"/>
    <w:rsid w:val="00246D68"/>
    <w:rsid w:val="00246D98"/>
    <w:rsid w:val="00246E68"/>
    <w:rsid w:val="00247049"/>
    <w:rsid w:val="002472C2"/>
    <w:rsid w:val="00247348"/>
    <w:rsid w:val="00247A03"/>
    <w:rsid w:val="00247AED"/>
    <w:rsid w:val="00247BA6"/>
    <w:rsid w:val="0025017B"/>
    <w:rsid w:val="002503E5"/>
    <w:rsid w:val="002504B1"/>
    <w:rsid w:val="002506C6"/>
    <w:rsid w:val="0025082A"/>
    <w:rsid w:val="0025082C"/>
    <w:rsid w:val="00250B29"/>
    <w:rsid w:val="00250E47"/>
    <w:rsid w:val="00251172"/>
    <w:rsid w:val="00251569"/>
    <w:rsid w:val="00251621"/>
    <w:rsid w:val="002517C3"/>
    <w:rsid w:val="00251E9A"/>
    <w:rsid w:val="002521C9"/>
    <w:rsid w:val="00252427"/>
    <w:rsid w:val="00252924"/>
    <w:rsid w:val="00252AF5"/>
    <w:rsid w:val="00252F36"/>
    <w:rsid w:val="00252F70"/>
    <w:rsid w:val="00252FAE"/>
    <w:rsid w:val="002532DB"/>
    <w:rsid w:val="00253596"/>
    <w:rsid w:val="0025388A"/>
    <w:rsid w:val="00253C32"/>
    <w:rsid w:val="00253D66"/>
    <w:rsid w:val="00253D7D"/>
    <w:rsid w:val="002542B6"/>
    <w:rsid w:val="002543ED"/>
    <w:rsid w:val="00254A88"/>
    <w:rsid w:val="00254C8D"/>
    <w:rsid w:val="002558E6"/>
    <w:rsid w:val="0025597C"/>
    <w:rsid w:val="00255ABF"/>
    <w:rsid w:val="00255AC0"/>
    <w:rsid w:val="002561A9"/>
    <w:rsid w:val="00256295"/>
    <w:rsid w:val="00256984"/>
    <w:rsid w:val="00257163"/>
    <w:rsid w:val="002571F0"/>
    <w:rsid w:val="002571FF"/>
    <w:rsid w:val="00257418"/>
    <w:rsid w:val="002575CE"/>
    <w:rsid w:val="002576CD"/>
    <w:rsid w:val="002577E8"/>
    <w:rsid w:val="0026016A"/>
    <w:rsid w:val="00260B5B"/>
    <w:rsid w:val="00260C9D"/>
    <w:rsid w:val="00260DCB"/>
    <w:rsid w:val="00260E9A"/>
    <w:rsid w:val="00261114"/>
    <w:rsid w:val="002615C1"/>
    <w:rsid w:val="00261C63"/>
    <w:rsid w:val="00261E05"/>
    <w:rsid w:val="00261FB6"/>
    <w:rsid w:val="00261FF6"/>
    <w:rsid w:val="00262034"/>
    <w:rsid w:val="002621FA"/>
    <w:rsid w:val="0026237C"/>
    <w:rsid w:val="002628EC"/>
    <w:rsid w:val="00262BC5"/>
    <w:rsid w:val="00263104"/>
    <w:rsid w:val="00263208"/>
    <w:rsid w:val="002632A5"/>
    <w:rsid w:val="002634B6"/>
    <w:rsid w:val="00263AF9"/>
    <w:rsid w:val="00263B51"/>
    <w:rsid w:val="00263EAF"/>
    <w:rsid w:val="00264552"/>
    <w:rsid w:val="0026462A"/>
    <w:rsid w:val="00264AF5"/>
    <w:rsid w:val="002651A4"/>
    <w:rsid w:val="002657E3"/>
    <w:rsid w:val="00265920"/>
    <w:rsid w:val="00265D36"/>
    <w:rsid w:val="00265DAA"/>
    <w:rsid w:val="00265E5B"/>
    <w:rsid w:val="00266099"/>
    <w:rsid w:val="00266192"/>
    <w:rsid w:val="002664DD"/>
    <w:rsid w:val="00266599"/>
    <w:rsid w:val="002666E0"/>
    <w:rsid w:val="00266730"/>
    <w:rsid w:val="00266763"/>
    <w:rsid w:val="00266CEC"/>
    <w:rsid w:val="00266E86"/>
    <w:rsid w:val="00266F23"/>
    <w:rsid w:val="0026709A"/>
    <w:rsid w:val="00267145"/>
    <w:rsid w:val="00267159"/>
    <w:rsid w:val="0026728F"/>
    <w:rsid w:val="002672B1"/>
    <w:rsid w:val="002674B3"/>
    <w:rsid w:val="0026763A"/>
    <w:rsid w:val="0026765B"/>
    <w:rsid w:val="002678A2"/>
    <w:rsid w:val="00267AB2"/>
    <w:rsid w:val="00267C5D"/>
    <w:rsid w:val="00267DDF"/>
    <w:rsid w:val="0027025A"/>
    <w:rsid w:val="002702CA"/>
    <w:rsid w:val="002704B3"/>
    <w:rsid w:val="0027050E"/>
    <w:rsid w:val="00270765"/>
    <w:rsid w:val="0027099F"/>
    <w:rsid w:val="00270A41"/>
    <w:rsid w:val="00270D7B"/>
    <w:rsid w:val="00270F2D"/>
    <w:rsid w:val="00270F7D"/>
    <w:rsid w:val="002710C6"/>
    <w:rsid w:val="00271241"/>
    <w:rsid w:val="002712AD"/>
    <w:rsid w:val="00271842"/>
    <w:rsid w:val="00271BEE"/>
    <w:rsid w:val="00272823"/>
    <w:rsid w:val="002729C3"/>
    <w:rsid w:val="00272D68"/>
    <w:rsid w:val="00272E1A"/>
    <w:rsid w:val="00273346"/>
    <w:rsid w:val="00273556"/>
    <w:rsid w:val="00273751"/>
    <w:rsid w:val="00273A63"/>
    <w:rsid w:val="00273B9B"/>
    <w:rsid w:val="00273F05"/>
    <w:rsid w:val="002740A2"/>
    <w:rsid w:val="0027456E"/>
    <w:rsid w:val="00274AC9"/>
    <w:rsid w:val="00275044"/>
    <w:rsid w:val="002757B0"/>
    <w:rsid w:val="00275A81"/>
    <w:rsid w:val="00275AE1"/>
    <w:rsid w:val="00276515"/>
    <w:rsid w:val="002766DC"/>
    <w:rsid w:val="00276813"/>
    <w:rsid w:val="00276826"/>
    <w:rsid w:val="00276C9E"/>
    <w:rsid w:val="00276EF7"/>
    <w:rsid w:val="00276F4A"/>
    <w:rsid w:val="00277138"/>
    <w:rsid w:val="0027764C"/>
    <w:rsid w:val="0027769C"/>
    <w:rsid w:val="002776D6"/>
    <w:rsid w:val="0027770D"/>
    <w:rsid w:val="002778EF"/>
    <w:rsid w:val="0027790F"/>
    <w:rsid w:val="00277FFB"/>
    <w:rsid w:val="00280174"/>
    <w:rsid w:val="002802F2"/>
    <w:rsid w:val="0028052D"/>
    <w:rsid w:val="00280837"/>
    <w:rsid w:val="00280B7A"/>
    <w:rsid w:val="00280D1B"/>
    <w:rsid w:val="00280D77"/>
    <w:rsid w:val="00280D85"/>
    <w:rsid w:val="0028105F"/>
    <w:rsid w:val="00281380"/>
    <w:rsid w:val="00281382"/>
    <w:rsid w:val="002819E1"/>
    <w:rsid w:val="00281D17"/>
    <w:rsid w:val="00281D3E"/>
    <w:rsid w:val="00282271"/>
    <w:rsid w:val="0028229B"/>
    <w:rsid w:val="00282610"/>
    <w:rsid w:val="00282C8B"/>
    <w:rsid w:val="00282FF9"/>
    <w:rsid w:val="00283094"/>
    <w:rsid w:val="00283317"/>
    <w:rsid w:val="0028350F"/>
    <w:rsid w:val="00283A73"/>
    <w:rsid w:val="00283A80"/>
    <w:rsid w:val="00283B14"/>
    <w:rsid w:val="00283CC5"/>
    <w:rsid w:val="00284143"/>
    <w:rsid w:val="00284279"/>
    <w:rsid w:val="0028435C"/>
    <w:rsid w:val="002846F4"/>
    <w:rsid w:val="0028489F"/>
    <w:rsid w:val="002849F7"/>
    <w:rsid w:val="00284F73"/>
    <w:rsid w:val="002853B6"/>
    <w:rsid w:val="002853DE"/>
    <w:rsid w:val="00285752"/>
    <w:rsid w:val="0028584B"/>
    <w:rsid w:val="002859CC"/>
    <w:rsid w:val="00285A11"/>
    <w:rsid w:val="00285A1E"/>
    <w:rsid w:val="00286195"/>
    <w:rsid w:val="00286298"/>
    <w:rsid w:val="0028693A"/>
    <w:rsid w:val="00286AC4"/>
    <w:rsid w:val="00286D69"/>
    <w:rsid w:val="00287018"/>
    <w:rsid w:val="002871CE"/>
    <w:rsid w:val="00287832"/>
    <w:rsid w:val="00287C34"/>
    <w:rsid w:val="00287EE4"/>
    <w:rsid w:val="00287F58"/>
    <w:rsid w:val="00287FDF"/>
    <w:rsid w:val="002903AC"/>
    <w:rsid w:val="002909A9"/>
    <w:rsid w:val="00290A85"/>
    <w:rsid w:val="002911C5"/>
    <w:rsid w:val="0029130B"/>
    <w:rsid w:val="00291696"/>
    <w:rsid w:val="00291937"/>
    <w:rsid w:val="00291A86"/>
    <w:rsid w:val="00291EC0"/>
    <w:rsid w:val="002923AB"/>
    <w:rsid w:val="0029298E"/>
    <w:rsid w:val="00292ADA"/>
    <w:rsid w:val="00292CB6"/>
    <w:rsid w:val="00292D6C"/>
    <w:rsid w:val="00292E39"/>
    <w:rsid w:val="00293029"/>
    <w:rsid w:val="002930A6"/>
    <w:rsid w:val="002930F1"/>
    <w:rsid w:val="002932A7"/>
    <w:rsid w:val="00293317"/>
    <w:rsid w:val="0029331C"/>
    <w:rsid w:val="00293324"/>
    <w:rsid w:val="0029381E"/>
    <w:rsid w:val="00293A88"/>
    <w:rsid w:val="00293ABD"/>
    <w:rsid w:val="00293FB2"/>
    <w:rsid w:val="00294337"/>
    <w:rsid w:val="002948CA"/>
    <w:rsid w:val="002948F5"/>
    <w:rsid w:val="00294A8C"/>
    <w:rsid w:val="00294E58"/>
    <w:rsid w:val="00295046"/>
    <w:rsid w:val="002950B8"/>
    <w:rsid w:val="00295130"/>
    <w:rsid w:val="002952A9"/>
    <w:rsid w:val="00295698"/>
    <w:rsid w:val="00295A30"/>
    <w:rsid w:val="00295B56"/>
    <w:rsid w:val="00295B97"/>
    <w:rsid w:val="00295C86"/>
    <w:rsid w:val="00295EF6"/>
    <w:rsid w:val="002960A6"/>
    <w:rsid w:val="00296108"/>
    <w:rsid w:val="00296448"/>
    <w:rsid w:val="002965B0"/>
    <w:rsid w:val="00296712"/>
    <w:rsid w:val="00297071"/>
    <w:rsid w:val="00297670"/>
    <w:rsid w:val="00297A5F"/>
    <w:rsid w:val="00297B15"/>
    <w:rsid w:val="00297C84"/>
    <w:rsid w:val="00297C8A"/>
    <w:rsid w:val="00297D64"/>
    <w:rsid w:val="002A0280"/>
    <w:rsid w:val="002A02A9"/>
    <w:rsid w:val="002A02ED"/>
    <w:rsid w:val="002A036B"/>
    <w:rsid w:val="002A0437"/>
    <w:rsid w:val="002A081C"/>
    <w:rsid w:val="002A0908"/>
    <w:rsid w:val="002A0972"/>
    <w:rsid w:val="002A0A6C"/>
    <w:rsid w:val="002A0CE6"/>
    <w:rsid w:val="002A0DEB"/>
    <w:rsid w:val="002A1100"/>
    <w:rsid w:val="002A149E"/>
    <w:rsid w:val="002A14FA"/>
    <w:rsid w:val="002A15A5"/>
    <w:rsid w:val="002A15D6"/>
    <w:rsid w:val="002A1A37"/>
    <w:rsid w:val="002A1A39"/>
    <w:rsid w:val="002A1EE5"/>
    <w:rsid w:val="002A2303"/>
    <w:rsid w:val="002A24DD"/>
    <w:rsid w:val="002A2B2D"/>
    <w:rsid w:val="002A2B61"/>
    <w:rsid w:val="002A2DF6"/>
    <w:rsid w:val="002A2F2E"/>
    <w:rsid w:val="002A30D5"/>
    <w:rsid w:val="002A3236"/>
    <w:rsid w:val="002A32CF"/>
    <w:rsid w:val="002A3799"/>
    <w:rsid w:val="002A38B1"/>
    <w:rsid w:val="002A38B7"/>
    <w:rsid w:val="002A3AAF"/>
    <w:rsid w:val="002A3C22"/>
    <w:rsid w:val="002A3CE7"/>
    <w:rsid w:val="002A3E2C"/>
    <w:rsid w:val="002A404C"/>
    <w:rsid w:val="002A416F"/>
    <w:rsid w:val="002A4488"/>
    <w:rsid w:val="002A44EB"/>
    <w:rsid w:val="002A4D47"/>
    <w:rsid w:val="002A4E10"/>
    <w:rsid w:val="002A50AC"/>
    <w:rsid w:val="002A52C0"/>
    <w:rsid w:val="002A5379"/>
    <w:rsid w:val="002A5A20"/>
    <w:rsid w:val="002A5AC5"/>
    <w:rsid w:val="002A6304"/>
    <w:rsid w:val="002A6472"/>
    <w:rsid w:val="002A68E6"/>
    <w:rsid w:val="002A6AEF"/>
    <w:rsid w:val="002A6B15"/>
    <w:rsid w:val="002A6FB2"/>
    <w:rsid w:val="002A704F"/>
    <w:rsid w:val="002A7174"/>
    <w:rsid w:val="002A75DE"/>
    <w:rsid w:val="002A78FE"/>
    <w:rsid w:val="002A79F8"/>
    <w:rsid w:val="002A7FB4"/>
    <w:rsid w:val="002B0179"/>
    <w:rsid w:val="002B0196"/>
    <w:rsid w:val="002B03D9"/>
    <w:rsid w:val="002B0806"/>
    <w:rsid w:val="002B096C"/>
    <w:rsid w:val="002B0A5A"/>
    <w:rsid w:val="002B0BC7"/>
    <w:rsid w:val="002B0DD9"/>
    <w:rsid w:val="002B0EE7"/>
    <w:rsid w:val="002B1755"/>
    <w:rsid w:val="002B1C13"/>
    <w:rsid w:val="002B1C96"/>
    <w:rsid w:val="002B1CFE"/>
    <w:rsid w:val="002B2022"/>
    <w:rsid w:val="002B2031"/>
    <w:rsid w:val="002B2343"/>
    <w:rsid w:val="002B2378"/>
    <w:rsid w:val="002B2429"/>
    <w:rsid w:val="002B2D47"/>
    <w:rsid w:val="002B2DA6"/>
    <w:rsid w:val="002B3170"/>
    <w:rsid w:val="002B32DB"/>
    <w:rsid w:val="002B33D6"/>
    <w:rsid w:val="002B342B"/>
    <w:rsid w:val="002B3B55"/>
    <w:rsid w:val="002B407F"/>
    <w:rsid w:val="002B427F"/>
    <w:rsid w:val="002B42BA"/>
    <w:rsid w:val="002B442C"/>
    <w:rsid w:val="002B4667"/>
    <w:rsid w:val="002B4BB8"/>
    <w:rsid w:val="002B526F"/>
    <w:rsid w:val="002B54D3"/>
    <w:rsid w:val="002B5601"/>
    <w:rsid w:val="002B5785"/>
    <w:rsid w:val="002B59B6"/>
    <w:rsid w:val="002B5A9C"/>
    <w:rsid w:val="002B5AAB"/>
    <w:rsid w:val="002B5E72"/>
    <w:rsid w:val="002B69A9"/>
    <w:rsid w:val="002B6DFB"/>
    <w:rsid w:val="002B73CF"/>
    <w:rsid w:val="002B7C3B"/>
    <w:rsid w:val="002B7DEB"/>
    <w:rsid w:val="002C0040"/>
    <w:rsid w:val="002C04C0"/>
    <w:rsid w:val="002C05F5"/>
    <w:rsid w:val="002C071B"/>
    <w:rsid w:val="002C0B74"/>
    <w:rsid w:val="002C0B97"/>
    <w:rsid w:val="002C0C2A"/>
    <w:rsid w:val="002C0C3F"/>
    <w:rsid w:val="002C1347"/>
    <w:rsid w:val="002C1350"/>
    <w:rsid w:val="002C15CF"/>
    <w:rsid w:val="002C16C5"/>
    <w:rsid w:val="002C1E32"/>
    <w:rsid w:val="002C1EB9"/>
    <w:rsid w:val="002C213C"/>
    <w:rsid w:val="002C25B0"/>
    <w:rsid w:val="002C261C"/>
    <w:rsid w:val="002C28A2"/>
    <w:rsid w:val="002C28CA"/>
    <w:rsid w:val="002C2912"/>
    <w:rsid w:val="002C292D"/>
    <w:rsid w:val="002C2B24"/>
    <w:rsid w:val="002C309A"/>
    <w:rsid w:val="002C3360"/>
    <w:rsid w:val="002C3463"/>
    <w:rsid w:val="002C3B5A"/>
    <w:rsid w:val="002C3C80"/>
    <w:rsid w:val="002C3D2E"/>
    <w:rsid w:val="002C3E82"/>
    <w:rsid w:val="002C3FD9"/>
    <w:rsid w:val="002C41E1"/>
    <w:rsid w:val="002C4235"/>
    <w:rsid w:val="002C42E2"/>
    <w:rsid w:val="002C465F"/>
    <w:rsid w:val="002C46DB"/>
    <w:rsid w:val="002C49E3"/>
    <w:rsid w:val="002C4A06"/>
    <w:rsid w:val="002C4AEC"/>
    <w:rsid w:val="002C4BB8"/>
    <w:rsid w:val="002C4E4B"/>
    <w:rsid w:val="002C4F56"/>
    <w:rsid w:val="002C54D9"/>
    <w:rsid w:val="002C555F"/>
    <w:rsid w:val="002C56DF"/>
    <w:rsid w:val="002C5717"/>
    <w:rsid w:val="002C57C1"/>
    <w:rsid w:val="002C5808"/>
    <w:rsid w:val="002C5858"/>
    <w:rsid w:val="002C59AF"/>
    <w:rsid w:val="002C5BA2"/>
    <w:rsid w:val="002C69D1"/>
    <w:rsid w:val="002C6C94"/>
    <w:rsid w:val="002C6D08"/>
    <w:rsid w:val="002C6D9B"/>
    <w:rsid w:val="002C6DAA"/>
    <w:rsid w:val="002C6F1B"/>
    <w:rsid w:val="002C7628"/>
    <w:rsid w:val="002C76A9"/>
    <w:rsid w:val="002C76C8"/>
    <w:rsid w:val="002C770F"/>
    <w:rsid w:val="002C7CF6"/>
    <w:rsid w:val="002C7DED"/>
    <w:rsid w:val="002C7F43"/>
    <w:rsid w:val="002D0078"/>
    <w:rsid w:val="002D056C"/>
    <w:rsid w:val="002D0597"/>
    <w:rsid w:val="002D05F7"/>
    <w:rsid w:val="002D0699"/>
    <w:rsid w:val="002D0A28"/>
    <w:rsid w:val="002D0BA8"/>
    <w:rsid w:val="002D11EF"/>
    <w:rsid w:val="002D15AA"/>
    <w:rsid w:val="002D1607"/>
    <w:rsid w:val="002D1EAA"/>
    <w:rsid w:val="002D1FAD"/>
    <w:rsid w:val="002D2053"/>
    <w:rsid w:val="002D26DC"/>
    <w:rsid w:val="002D2808"/>
    <w:rsid w:val="002D2AC4"/>
    <w:rsid w:val="002D2B14"/>
    <w:rsid w:val="002D2CA1"/>
    <w:rsid w:val="002D2D6F"/>
    <w:rsid w:val="002D2FB9"/>
    <w:rsid w:val="002D3047"/>
    <w:rsid w:val="002D3334"/>
    <w:rsid w:val="002D369D"/>
    <w:rsid w:val="002D3AE7"/>
    <w:rsid w:val="002D48D7"/>
    <w:rsid w:val="002D48EF"/>
    <w:rsid w:val="002D4949"/>
    <w:rsid w:val="002D4A7F"/>
    <w:rsid w:val="002D4AD8"/>
    <w:rsid w:val="002D4F1A"/>
    <w:rsid w:val="002D5199"/>
    <w:rsid w:val="002D5237"/>
    <w:rsid w:val="002D54F3"/>
    <w:rsid w:val="002D5565"/>
    <w:rsid w:val="002D5909"/>
    <w:rsid w:val="002D60A1"/>
    <w:rsid w:val="002D6123"/>
    <w:rsid w:val="002D6292"/>
    <w:rsid w:val="002D62D8"/>
    <w:rsid w:val="002D636D"/>
    <w:rsid w:val="002D674B"/>
    <w:rsid w:val="002D67C2"/>
    <w:rsid w:val="002D69AB"/>
    <w:rsid w:val="002D6A23"/>
    <w:rsid w:val="002D6FF6"/>
    <w:rsid w:val="002D7133"/>
    <w:rsid w:val="002D760F"/>
    <w:rsid w:val="002D7809"/>
    <w:rsid w:val="002D799C"/>
    <w:rsid w:val="002D7E3F"/>
    <w:rsid w:val="002D7EC6"/>
    <w:rsid w:val="002E0437"/>
    <w:rsid w:val="002E053A"/>
    <w:rsid w:val="002E061A"/>
    <w:rsid w:val="002E09E2"/>
    <w:rsid w:val="002E0B9F"/>
    <w:rsid w:val="002E0D94"/>
    <w:rsid w:val="002E0F89"/>
    <w:rsid w:val="002E104F"/>
    <w:rsid w:val="002E12FF"/>
    <w:rsid w:val="002E1349"/>
    <w:rsid w:val="002E146B"/>
    <w:rsid w:val="002E1551"/>
    <w:rsid w:val="002E1648"/>
    <w:rsid w:val="002E17EB"/>
    <w:rsid w:val="002E1C99"/>
    <w:rsid w:val="002E2330"/>
    <w:rsid w:val="002E275E"/>
    <w:rsid w:val="002E28C3"/>
    <w:rsid w:val="002E296E"/>
    <w:rsid w:val="002E31DD"/>
    <w:rsid w:val="002E3248"/>
    <w:rsid w:val="002E3374"/>
    <w:rsid w:val="002E3647"/>
    <w:rsid w:val="002E36B6"/>
    <w:rsid w:val="002E3732"/>
    <w:rsid w:val="002E3CD5"/>
    <w:rsid w:val="002E3CDA"/>
    <w:rsid w:val="002E3F5E"/>
    <w:rsid w:val="002E3FF7"/>
    <w:rsid w:val="002E4126"/>
    <w:rsid w:val="002E41E9"/>
    <w:rsid w:val="002E468C"/>
    <w:rsid w:val="002E4762"/>
    <w:rsid w:val="002E4951"/>
    <w:rsid w:val="002E4971"/>
    <w:rsid w:val="002E4D48"/>
    <w:rsid w:val="002E4D82"/>
    <w:rsid w:val="002E4DF5"/>
    <w:rsid w:val="002E4E17"/>
    <w:rsid w:val="002E5331"/>
    <w:rsid w:val="002E5423"/>
    <w:rsid w:val="002E5596"/>
    <w:rsid w:val="002E5C3C"/>
    <w:rsid w:val="002E5DC4"/>
    <w:rsid w:val="002E5FF4"/>
    <w:rsid w:val="002E66D0"/>
    <w:rsid w:val="002E66E6"/>
    <w:rsid w:val="002E671B"/>
    <w:rsid w:val="002E6737"/>
    <w:rsid w:val="002E688F"/>
    <w:rsid w:val="002E69C4"/>
    <w:rsid w:val="002E6A60"/>
    <w:rsid w:val="002E6C73"/>
    <w:rsid w:val="002E6C90"/>
    <w:rsid w:val="002E6E58"/>
    <w:rsid w:val="002E73C1"/>
    <w:rsid w:val="002E7473"/>
    <w:rsid w:val="002E7585"/>
    <w:rsid w:val="002E796F"/>
    <w:rsid w:val="002E7EE9"/>
    <w:rsid w:val="002F0472"/>
    <w:rsid w:val="002F0942"/>
    <w:rsid w:val="002F0A42"/>
    <w:rsid w:val="002F0BE3"/>
    <w:rsid w:val="002F16FD"/>
    <w:rsid w:val="002F1AA5"/>
    <w:rsid w:val="002F1DC7"/>
    <w:rsid w:val="002F1E4E"/>
    <w:rsid w:val="002F20AA"/>
    <w:rsid w:val="002F216A"/>
    <w:rsid w:val="002F2F49"/>
    <w:rsid w:val="002F320E"/>
    <w:rsid w:val="002F3786"/>
    <w:rsid w:val="002F3A19"/>
    <w:rsid w:val="002F3D90"/>
    <w:rsid w:val="002F41B3"/>
    <w:rsid w:val="002F43A9"/>
    <w:rsid w:val="002F4524"/>
    <w:rsid w:val="002F4A26"/>
    <w:rsid w:val="002F4A8B"/>
    <w:rsid w:val="002F4AE7"/>
    <w:rsid w:val="002F4DB7"/>
    <w:rsid w:val="002F56A8"/>
    <w:rsid w:val="002F580C"/>
    <w:rsid w:val="002F59A7"/>
    <w:rsid w:val="002F5D6C"/>
    <w:rsid w:val="002F60FF"/>
    <w:rsid w:val="002F6507"/>
    <w:rsid w:val="002F67DF"/>
    <w:rsid w:val="002F6AFE"/>
    <w:rsid w:val="002F6B2D"/>
    <w:rsid w:val="002F6D68"/>
    <w:rsid w:val="002F6E52"/>
    <w:rsid w:val="002F7624"/>
    <w:rsid w:val="002F7653"/>
    <w:rsid w:val="002F7839"/>
    <w:rsid w:val="002F7882"/>
    <w:rsid w:val="002F78D7"/>
    <w:rsid w:val="002F78E6"/>
    <w:rsid w:val="002F7A81"/>
    <w:rsid w:val="002F7F09"/>
    <w:rsid w:val="002F7F56"/>
    <w:rsid w:val="00300811"/>
    <w:rsid w:val="00300B61"/>
    <w:rsid w:val="00300C30"/>
    <w:rsid w:val="00300D8E"/>
    <w:rsid w:val="00300EE1"/>
    <w:rsid w:val="0030108A"/>
    <w:rsid w:val="00301152"/>
    <w:rsid w:val="00301480"/>
    <w:rsid w:val="003015BB"/>
    <w:rsid w:val="003017F2"/>
    <w:rsid w:val="00301880"/>
    <w:rsid w:val="003018E9"/>
    <w:rsid w:val="00301912"/>
    <w:rsid w:val="00301B2E"/>
    <w:rsid w:val="00302DD3"/>
    <w:rsid w:val="0030302B"/>
    <w:rsid w:val="0030306B"/>
    <w:rsid w:val="0030308A"/>
    <w:rsid w:val="003030E9"/>
    <w:rsid w:val="003031DC"/>
    <w:rsid w:val="00303263"/>
    <w:rsid w:val="00303367"/>
    <w:rsid w:val="003037CC"/>
    <w:rsid w:val="00303B29"/>
    <w:rsid w:val="00303CCC"/>
    <w:rsid w:val="00303EF2"/>
    <w:rsid w:val="00304102"/>
    <w:rsid w:val="003046CB"/>
    <w:rsid w:val="00304A95"/>
    <w:rsid w:val="00304BC6"/>
    <w:rsid w:val="00304C86"/>
    <w:rsid w:val="00304DC9"/>
    <w:rsid w:val="003057D8"/>
    <w:rsid w:val="00305857"/>
    <w:rsid w:val="00305DA4"/>
    <w:rsid w:val="00305E9C"/>
    <w:rsid w:val="00305EBE"/>
    <w:rsid w:val="003060BF"/>
    <w:rsid w:val="003060CC"/>
    <w:rsid w:val="003069E6"/>
    <w:rsid w:val="00306BE2"/>
    <w:rsid w:val="003076C0"/>
    <w:rsid w:val="0030777E"/>
    <w:rsid w:val="00307F01"/>
    <w:rsid w:val="00307F18"/>
    <w:rsid w:val="00307F9F"/>
    <w:rsid w:val="0031026C"/>
    <w:rsid w:val="00310563"/>
    <w:rsid w:val="003107E3"/>
    <w:rsid w:val="003108C9"/>
    <w:rsid w:val="00310C02"/>
    <w:rsid w:val="00310CBB"/>
    <w:rsid w:val="00310F5C"/>
    <w:rsid w:val="0031155E"/>
    <w:rsid w:val="003117A7"/>
    <w:rsid w:val="00311AFA"/>
    <w:rsid w:val="00311B58"/>
    <w:rsid w:val="00311DB5"/>
    <w:rsid w:val="00311E95"/>
    <w:rsid w:val="00311ED0"/>
    <w:rsid w:val="003126CF"/>
    <w:rsid w:val="00312827"/>
    <w:rsid w:val="0031361E"/>
    <w:rsid w:val="00313A00"/>
    <w:rsid w:val="00313A94"/>
    <w:rsid w:val="00313CF4"/>
    <w:rsid w:val="0031431B"/>
    <w:rsid w:val="00314461"/>
    <w:rsid w:val="00314848"/>
    <w:rsid w:val="00315116"/>
    <w:rsid w:val="003151C4"/>
    <w:rsid w:val="00315277"/>
    <w:rsid w:val="003154C3"/>
    <w:rsid w:val="003154C9"/>
    <w:rsid w:val="0031585D"/>
    <w:rsid w:val="00315B63"/>
    <w:rsid w:val="00315CF8"/>
    <w:rsid w:val="003165E8"/>
    <w:rsid w:val="003167F8"/>
    <w:rsid w:val="0031685C"/>
    <w:rsid w:val="00316BD1"/>
    <w:rsid w:val="00316E12"/>
    <w:rsid w:val="00317244"/>
    <w:rsid w:val="003175E9"/>
    <w:rsid w:val="00317731"/>
    <w:rsid w:val="00317A37"/>
    <w:rsid w:val="00317DF9"/>
    <w:rsid w:val="00317F4B"/>
    <w:rsid w:val="00320251"/>
    <w:rsid w:val="0032031E"/>
    <w:rsid w:val="003207A1"/>
    <w:rsid w:val="003207E9"/>
    <w:rsid w:val="0032088A"/>
    <w:rsid w:val="00320990"/>
    <w:rsid w:val="0032138D"/>
    <w:rsid w:val="003213EF"/>
    <w:rsid w:val="0032169B"/>
    <w:rsid w:val="00321791"/>
    <w:rsid w:val="00321B2B"/>
    <w:rsid w:val="00321B78"/>
    <w:rsid w:val="00321C60"/>
    <w:rsid w:val="00321CD1"/>
    <w:rsid w:val="00321D35"/>
    <w:rsid w:val="00321EAD"/>
    <w:rsid w:val="00322278"/>
    <w:rsid w:val="00322323"/>
    <w:rsid w:val="0032261B"/>
    <w:rsid w:val="00322ACF"/>
    <w:rsid w:val="00322D6E"/>
    <w:rsid w:val="00323271"/>
    <w:rsid w:val="0032330F"/>
    <w:rsid w:val="00323472"/>
    <w:rsid w:val="003236B6"/>
    <w:rsid w:val="003237D2"/>
    <w:rsid w:val="00323EFD"/>
    <w:rsid w:val="00323FCD"/>
    <w:rsid w:val="003241B0"/>
    <w:rsid w:val="00324390"/>
    <w:rsid w:val="00324A3A"/>
    <w:rsid w:val="00324B59"/>
    <w:rsid w:val="00324D2E"/>
    <w:rsid w:val="00324E6D"/>
    <w:rsid w:val="00324ECD"/>
    <w:rsid w:val="003250D7"/>
    <w:rsid w:val="00325118"/>
    <w:rsid w:val="003253AA"/>
    <w:rsid w:val="0032548F"/>
    <w:rsid w:val="003254ED"/>
    <w:rsid w:val="00325A32"/>
    <w:rsid w:val="00325ED0"/>
    <w:rsid w:val="00326228"/>
    <w:rsid w:val="00326B19"/>
    <w:rsid w:val="00326C4A"/>
    <w:rsid w:val="003271B5"/>
    <w:rsid w:val="003271EF"/>
    <w:rsid w:val="00327234"/>
    <w:rsid w:val="0032771F"/>
    <w:rsid w:val="00327AE6"/>
    <w:rsid w:val="00327C78"/>
    <w:rsid w:val="00327E87"/>
    <w:rsid w:val="003304C1"/>
    <w:rsid w:val="00330A00"/>
    <w:rsid w:val="00330CA7"/>
    <w:rsid w:val="0033106C"/>
    <w:rsid w:val="00331300"/>
    <w:rsid w:val="003313D8"/>
    <w:rsid w:val="003316A0"/>
    <w:rsid w:val="00331855"/>
    <w:rsid w:val="00331CA4"/>
    <w:rsid w:val="00331CB9"/>
    <w:rsid w:val="00332781"/>
    <w:rsid w:val="003327CA"/>
    <w:rsid w:val="003328B0"/>
    <w:rsid w:val="00332C4F"/>
    <w:rsid w:val="003334F1"/>
    <w:rsid w:val="003337D5"/>
    <w:rsid w:val="0033384A"/>
    <w:rsid w:val="0033387F"/>
    <w:rsid w:val="00333B9E"/>
    <w:rsid w:val="00333D64"/>
    <w:rsid w:val="00333D90"/>
    <w:rsid w:val="0033416F"/>
    <w:rsid w:val="003342A8"/>
    <w:rsid w:val="003342CB"/>
    <w:rsid w:val="00334619"/>
    <w:rsid w:val="00334652"/>
    <w:rsid w:val="00334763"/>
    <w:rsid w:val="00334861"/>
    <w:rsid w:val="00334E31"/>
    <w:rsid w:val="00334EF0"/>
    <w:rsid w:val="00334FBC"/>
    <w:rsid w:val="00335114"/>
    <w:rsid w:val="003354D3"/>
    <w:rsid w:val="003355E4"/>
    <w:rsid w:val="003356C0"/>
    <w:rsid w:val="00336C28"/>
    <w:rsid w:val="00337475"/>
    <w:rsid w:val="0033754F"/>
    <w:rsid w:val="003375D0"/>
    <w:rsid w:val="003378BC"/>
    <w:rsid w:val="0033796F"/>
    <w:rsid w:val="00337D6F"/>
    <w:rsid w:val="00337DA5"/>
    <w:rsid w:val="0034006A"/>
    <w:rsid w:val="003400CB"/>
    <w:rsid w:val="003400F7"/>
    <w:rsid w:val="0034017D"/>
    <w:rsid w:val="00340B05"/>
    <w:rsid w:val="00340D62"/>
    <w:rsid w:val="0034110A"/>
    <w:rsid w:val="00341222"/>
    <w:rsid w:val="00341244"/>
    <w:rsid w:val="003415A8"/>
    <w:rsid w:val="00341956"/>
    <w:rsid w:val="00341B06"/>
    <w:rsid w:val="00341BC3"/>
    <w:rsid w:val="00341E0B"/>
    <w:rsid w:val="0034209E"/>
    <w:rsid w:val="00342301"/>
    <w:rsid w:val="0034285F"/>
    <w:rsid w:val="00342A9F"/>
    <w:rsid w:val="00342CBC"/>
    <w:rsid w:val="0034381E"/>
    <w:rsid w:val="00343861"/>
    <w:rsid w:val="00343BEE"/>
    <w:rsid w:val="0034417B"/>
    <w:rsid w:val="003441A9"/>
    <w:rsid w:val="003442BA"/>
    <w:rsid w:val="00344791"/>
    <w:rsid w:val="003447F5"/>
    <w:rsid w:val="003448F8"/>
    <w:rsid w:val="00344C91"/>
    <w:rsid w:val="0034530A"/>
    <w:rsid w:val="0034534F"/>
    <w:rsid w:val="003454C0"/>
    <w:rsid w:val="00345979"/>
    <w:rsid w:val="00345F85"/>
    <w:rsid w:val="00346304"/>
    <w:rsid w:val="003463B4"/>
    <w:rsid w:val="003465CE"/>
    <w:rsid w:val="0034674F"/>
    <w:rsid w:val="00346751"/>
    <w:rsid w:val="003468DB"/>
    <w:rsid w:val="00346938"/>
    <w:rsid w:val="00346ACC"/>
    <w:rsid w:val="00346F63"/>
    <w:rsid w:val="00347497"/>
    <w:rsid w:val="00347737"/>
    <w:rsid w:val="00347970"/>
    <w:rsid w:val="00347AC3"/>
    <w:rsid w:val="00347AEF"/>
    <w:rsid w:val="00347E94"/>
    <w:rsid w:val="00350415"/>
    <w:rsid w:val="00350714"/>
    <w:rsid w:val="00350B2C"/>
    <w:rsid w:val="00350B48"/>
    <w:rsid w:val="00350C3D"/>
    <w:rsid w:val="00350C88"/>
    <w:rsid w:val="00350EE8"/>
    <w:rsid w:val="00350FD8"/>
    <w:rsid w:val="0035101A"/>
    <w:rsid w:val="00351C5B"/>
    <w:rsid w:val="00352161"/>
    <w:rsid w:val="0035224E"/>
    <w:rsid w:val="00352349"/>
    <w:rsid w:val="003524B3"/>
    <w:rsid w:val="00352B5C"/>
    <w:rsid w:val="00352CC7"/>
    <w:rsid w:val="003530AD"/>
    <w:rsid w:val="00353556"/>
    <w:rsid w:val="00353578"/>
    <w:rsid w:val="003536E6"/>
    <w:rsid w:val="003537C6"/>
    <w:rsid w:val="003537C7"/>
    <w:rsid w:val="00353DAB"/>
    <w:rsid w:val="00353EB1"/>
    <w:rsid w:val="00353F68"/>
    <w:rsid w:val="00353FD2"/>
    <w:rsid w:val="003540D8"/>
    <w:rsid w:val="003543EA"/>
    <w:rsid w:val="003545DA"/>
    <w:rsid w:val="0035469A"/>
    <w:rsid w:val="00354742"/>
    <w:rsid w:val="00354A57"/>
    <w:rsid w:val="00354B08"/>
    <w:rsid w:val="00354ECB"/>
    <w:rsid w:val="00354F1C"/>
    <w:rsid w:val="0035502B"/>
    <w:rsid w:val="003554E7"/>
    <w:rsid w:val="003558B9"/>
    <w:rsid w:val="003558D6"/>
    <w:rsid w:val="00355969"/>
    <w:rsid w:val="003561E2"/>
    <w:rsid w:val="00356817"/>
    <w:rsid w:val="00356824"/>
    <w:rsid w:val="00356B5B"/>
    <w:rsid w:val="00357031"/>
    <w:rsid w:val="0035716A"/>
    <w:rsid w:val="00357212"/>
    <w:rsid w:val="003577AE"/>
    <w:rsid w:val="00360056"/>
    <w:rsid w:val="003600F6"/>
    <w:rsid w:val="0036026A"/>
    <w:rsid w:val="00360309"/>
    <w:rsid w:val="00360316"/>
    <w:rsid w:val="003608A0"/>
    <w:rsid w:val="00360F7F"/>
    <w:rsid w:val="00361034"/>
    <w:rsid w:val="00361104"/>
    <w:rsid w:val="00361181"/>
    <w:rsid w:val="003618B0"/>
    <w:rsid w:val="00361AED"/>
    <w:rsid w:val="00361AF9"/>
    <w:rsid w:val="00361E61"/>
    <w:rsid w:val="00361FBA"/>
    <w:rsid w:val="003627E8"/>
    <w:rsid w:val="00362A58"/>
    <w:rsid w:val="00362C2A"/>
    <w:rsid w:val="00362DDC"/>
    <w:rsid w:val="00362E3B"/>
    <w:rsid w:val="00363161"/>
    <w:rsid w:val="00363903"/>
    <w:rsid w:val="00363A34"/>
    <w:rsid w:val="00363DB0"/>
    <w:rsid w:val="0036486C"/>
    <w:rsid w:val="00364B71"/>
    <w:rsid w:val="00364B88"/>
    <w:rsid w:val="00364BE3"/>
    <w:rsid w:val="003650EA"/>
    <w:rsid w:val="0036513C"/>
    <w:rsid w:val="00365146"/>
    <w:rsid w:val="003653A5"/>
    <w:rsid w:val="00365692"/>
    <w:rsid w:val="00365696"/>
    <w:rsid w:val="00365765"/>
    <w:rsid w:val="00365970"/>
    <w:rsid w:val="00365A7C"/>
    <w:rsid w:val="00365DC9"/>
    <w:rsid w:val="00365F4F"/>
    <w:rsid w:val="003661D5"/>
    <w:rsid w:val="003664DE"/>
    <w:rsid w:val="0036691A"/>
    <w:rsid w:val="003669AA"/>
    <w:rsid w:val="00366A84"/>
    <w:rsid w:val="00366B2C"/>
    <w:rsid w:val="003670B5"/>
    <w:rsid w:val="003670D5"/>
    <w:rsid w:val="00367302"/>
    <w:rsid w:val="0036768D"/>
    <w:rsid w:val="003678F9"/>
    <w:rsid w:val="00367960"/>
    <w:rsid w:val="00367A51"/>
    <w:rsid w:val="00367EAD"/>
    <w:rsid w:val="00370034"/>
    <w:rsid w:val="0037008D"/>
    <w:rsid w:val="0037077D"/>
    <w:rsid w:val="00370E96"/>
    <w:rsid w:val="00371566"/>
    <w:rsid w:val="00371F3B"/>
    <w:rsid w:val="00371FEA"/>
    <w:rsid w:val="003731CA"/>
    <w:rsid w:val="003739A6"/>
    <w:rsid w:val="00373D80"/>
    <w:rsid w:val="00373DA3"/>
    <w:rsid w:val="00373FF6"/>
    <w:rsid w:val="003740C0"/>
    <w:rsid w:val="003745EE"/>
    <w:rsid w:val="00374626"/>
    <w:rsid w:val="0037493B"/>
    <w:rsid w:val="0037496A"/>
    <w:rsid w:val="00374A92"/>
    <w:rsid w:val="00374B8D"/>
    <w:rsid w:val="00374C28"/>
    <w:rsid w:val="00374CA7"/>
    <w:rsid w:val="00374F42"/>
    <w:rsid w:val="00375540"/>
    <w:rsid w:val="00375659"/>
    <w:rsid w:val="00375877"/>
    <w:rsid w:val="00375B06"/>
    <w:rsid w:val="00375D5B"/>
    <w:rsid w:val="00375E36"/>
    <w:rsid w:val="00376134"/>
    <w:rsid w:val="003766A4"/>
    <w:rsid w:val="0037673F"/>
    <w:rsid w:val="003767A8"/>
    <w:rsid w:val="0037688C"/>
    <w:rsid w:val="00376988"/>
    <w:rsid w:val="00376B84"/>
    <w:rsid w:val="00376C61"/>
    <w:rsid w:val="00376EAE"/>
    <w:rsid w:val="0037707D"/>
    <w:rsid w:val="0037721C"/>
    <w:rsid w:val="00377365"/>
    <w:rsid w:val="00377986"/>
    <w:rsid w:val="00377AE6"/>
    <w:rsid w:val="00377B45"/>
    <w:rsid w:val="00377C2B"/>
    <w:rsid w:val="00377CC7"/>
    <w:rsid w:val="00377D01"/>
    <w:rsid w:val="00377FE8"/>
    <w:rsid w:val="00377FEB"/>
    <w:rsid w:val="00380338"/>
    <w:rsid w:val="00380C0B"/>
    <w:rsid w:val="00380C0E"/>
    <w:rsid w:val="00380C90"/>
    <w:rsid w:val="003811D8"/>
    <w:rsid w:val="00381267"/>
    <w:rsid w:val="003814D7"/>
    <w:rsid w:val="00381775"/>
    <w:rsid w:val="00381915"/>
    <w:rsid w:val="003819EC"/>
    <w:rsid w:val="00381BAD"/>
    <w:rsid w:val="0038221D"/>
    <w:rsid w:val="00382229"/>
    <w:rsid w:val="003822F5"/>
    <w:rsid w:val="00382449"/>
    <w:rsid w:val="00382D50"/>
    <w:rsid w:val="0038314F"/>
    <w:rsid w:val="00383156"/>
    <w:rsid w:val="003831C6"/>
    <w:rsid w:val="00383A6E"/>
    <w:rsid w:val="00383B72"/>
    <w:rsid w:val="00383CAF"/>
    <w:rsid w:val="0038430C"/>
    <w:rsid w:val="003845F8"/>
    <w:rsid w:val="00384827"/>
    <w:rsid w:val="00384B97"/>
    <w:rsid w:val="00384D6D"/>
    <w:rsid w:val="00384DA8"/>
    <w:rsid w:val="00384DD3"/>
    <w:rsid w:val="003850AE"/>
    <w:rsid w:val="003850DA"/>
    <w:rsid w:val="00385249"/>
    <w:rsid w:val="003852F5"/>
    <w:rsid w:val="00385308"/>
    <w:rsid w:val="003853F5"/>
    <w:rsid w:val="00385479"/>
    <w:rsid w:val="00385481"/>
    <w:rsid w:val="0038562C"/>
    <w:rsid w:val="003858D1"/>
    <w:rsid w:val="00385A0B"/>
    <w:rsid w:val="00385A75"/>
    <w:rsid w:val="00385C91"/>
    <w:rsid w:val="00385CD9"/>
    <w:rsid w:val="00385DA5"/>
    <w:rsid w:val="00385E4F"/>
    <w:rsid w:val="003865FE"/>
    <w:rsid w:val="0038721B"/>
    <w:rsid w:val="0038723F"/>
    <w:rsid w:val="00387671"/>
    <w:rsid w:val="00387A76"/>
    <w:rsid w:val="00387CC5"/>
    <w:rsid w:val="00390333"/>
    <w:rsid w:val="00390756"/>
    <w:rsid w:val="003907AF"/>
    <w:rsid w:val="003908BF"/>
    <w:rsid w:val="00390A5F"/>
    <w:rsid w:val="00390CE6"/>
    <w:rsid w:val="00390E08"/>
    <w:rsid w:val="003911A3"/>
    <w:rsid w:val="00391432"/>
    <w:rsid w:val="0039146D"/>
    <w:rsid w:val="003914DF"/>
    <w:rsid w:val="003918C8"/>
    <w:rsid w:val="003919AA"/>
    <w:rsid w:val="00391A02"/>
    <w:rsid w:val="00391BC1"/>
    <w:rsid w:val="00391EC0"/>
    <w:rsid w:val="00391FB3"/>
    <w:rsid w:val="00391FDB"/>
    <w:rsid w:val="00392272"/>
    <w:rsid w:val="00392928"/>
    <w:rsid w:val="00392AA6"/>
    <w:rsid w:val="00392F6F"/>
    <w:rsid w:val="00393D67"/>
    <w:rsid w:val="00393E8B"/>
    <w:rsid w:val="0039404B"/>
    <w:rsid w:val="00394702"/>
    <w:rsid w:val="00394B7B"/>
    <w:rsid w:val="0039542A"/>
    <w:rsid w:val="00395711"/>
    <w:rsid w:val="0039574B"/>
    <w:rsid w:val="00395762"/>
    <w:rsid w:val="0039586C"/>
    <w:rsid w:val="00395875"/>
    <w:rsid w:val="00395ABF"/>
    <w:rsid w:val="00395B84"/>
    <w:rsid w:val="00395E95"/>
    <w:rsid w:val="00395ECB"/>
    <w:rsid w:val="0039649B"/>
    <w:rsid w:val="00396593"/>
    <w:rsid w:val="003965B7"/>
    <w:rsid w:val="003965CC"/>
    <w:rsid w:val="00396A13"/>
    <w:rsid w:val="00396EFD"/>
    <w:rsid w:val="00397165"/>
    <w:rsid w:val="00397A6A"/>
    <w:rsid w:val="00397AB7"/>
    <w:rsid w:val="00397B4A"/>
    <w:rsid w:val="00397C3A"/>
    <w:rsid w:val="00397DEB"/>
    <w:rsid w:val="00397EA3"/>
    <w:rsid w:val="00397FC2"/>
    <w:rsid w:val="003A0394"/>
    <w:rsid w:val="003A03B9"/>
    <w:rsid w:val="003A08E0"/>
    <w:rsid w:val="003A187D"/>
    <w:rsid w:val="003A1954"/>
    <w:rsid w:val="003A1C18"/>
    <w:rsid w:val="003A2340"/>
    <w:rsid w:val="003A2463"/>
    <w:rsid w:val="003A26DD"/>
    <w:rsid w:val="003A2AAA"/>
    <w:rsid w:val="003A2C75"/>
    <w:rsid w:val="003A2D7E"/>
    <w:rsid w:val="003A309F"/>
    <w:rsid w:val="003A35BE"/>
    <w:rsid w:val="003A3BC3"/>
    <w:rsid w:val="003A3EA5"/>
    <w:rsid w:val="003A402E"/>
    <w:rsid w:val="003A4614"/>
    <w:rsid w:val="003A4CA1"/>
    <w:rsid w:val="003A4DB9"/>
    <w:rsid w:val="003A512A"/>
    <w:rsid w:val="003A53E5"/>
    <w:rsid w:val="003A5421"/>
    <w:rsid w:val="003A575A"/>
    <w:rsid w:val="003A5B04"/>
    <w:rsid w:val="003A5D6E"/>
    <w:rsid w:val="003A6086"/>
    <w:rsid w:val="003A6B8E"/>
    <w:rsid w:val="003A6EB7"/>
    <w:rsid w:val="003A6F48"/>
    <w:rsid w:val="003A7031"/>
    <w:rsid w:val="003A7101"/>
    <w:rsid w:val="003A71AA"/>
    <w:rsid w:val="003A740E"/>
    <w:rsid w:val="003A7471"/>
    <w:rsid w:val="003A77F8"/>
    <w:rsid w:val="003A7804"/>
    <w:rsid w:val="003A7906"/>
    <w:rsid w:val="003A7A5A"/>
    <w:rsid w:val="003B00B2"/>
    <w:rsid w:val="003B041D"/>
    <w:rsid w:val="003B0674"/>
    <w:rsid w:val="003B0946"/>
    <w:rsid w:val="003B098D"/>
    <w:rsid w:val="003B0A36"/>
    <w:rsid w:val="003B0A73"/>
    <w:rsid w:val="003B0A96"/>
    <w:rsid w:val="003B0A9F"/>
    <w:rsid w:val="003B0ADA"/>
    <w:rsid w:val="003B1697"/>
    <w:rsid w:val="003B18EE"/>
    <w:rsid w:val="003B1997"/>
    <w:rsid w:val="003B19D0"/>
    <w:rsid w:val="003B1B00"/>
    <w:rsid w:val="003B1C49"/>
    <w:rsid w:val="003B1C77"/>
    <w:rsid w:val="003B1CAB"/>
    <w:rsid w:val="003B1ED6"/>
    <w:rsid w:val="003B278C"/>
    <w:rsid w:val="003B279C"/>
    <w:rsid w:val="003B28B8"/>
    <w:rsid w:val="003B2B75"/>
    <w:rsid w:val="003B330F"/>
    <w:rsid w:val="003B3422"/>
    <w:rsid w:val="003B3531"/>
    <w:rsid w:val="003B35C8"/>
    <w:rsid w:val="003B37C8"/>
    <w:rsid w:val="003B39F0"/>
    <w:rsid w:val="003B3A2A"/>
    <w:rsid w:val="003B3A61"/>
    <w:rsid w:val="003B3B5D"/>
    <w:rsid w:val="003B3CAD"/>
    <w:rsid w:val="003B3D03"/>
    <w:rsid w:val="003B3D57"/>
    <w:rsid w:val="003B429D"/>
    <w:rsid w:val="003B4356"/>
    <w:rsid w:val="003B4431"/>
    <w:rsid w:val="003B5475"/>
    <w:rsid w:val="003B579B"/>
    <w:rsid w:val="003B5AC5"/>
    <w:rsid w:val="003B5ECE"/>
    <w:rsid w:val="003B600F"/>
    <w:rsid w:val="003B60EC"/>
    <w:rsid w:val="003B67FA"/>
    <w:rsid w:val="003B68C5"/>
    <w:rsid w:val="003B6925"/>
    <w:rsid w:val="003B693C"/>
    <w:rsid w:val="003B69B6"/>
    <w:rsid w:val="003B69DA"/>
    <w:rsid w:val="003B6C76"/>
    <w:rsid w:val="003B6C9B"/>
    <w:rsid w:val="003B6D44"/>
    <w:rsid w:val="003B6EB9"/>
    <w:rsid w:val="003B70A0"/>
    <w:rsid w:val="003B716E"/>
    <w:rsid w:val="003B73AD"/>
    <w:rsid w:val="003B7712"/>
    <w:rsid w:val="003B77F9"/>
    <w:rsid w:val="003B7803"/>
    <w:rsid w:val="003B7ACA"/>
    <w:rsid w:val="003B7AE2"/>
    <w:rsid w:val="003B7D6F"/>
    <w:rsid w:val="003B7E26"/>
    <w:rsid w:val="003C0055"/>
    <w:rsid w:val="003C0070"/>
    <w:rsid w:val="003C0348"/>
    <w:rsid w:val="003C03B7"/>
    <w:rsid w:val="003C0610"/>
    <w:rsid w:val="003C0943"/>
    <w:rsid w:val="003C097A"/>
    <w:rsid w:val="003C0A01"/>
    <w:rsid w:val="003C0ABF"/>
    <w:rsid w:val="003C173F"/>
    <w:rsid w:val="003C1FBA"/>
    <w:rsid w:val="003C25EA"/>
    <w:rsid w:val="003C2799"/>
    <w:rsid w:val="003C2854"/>
    <w:rsid w:val="003C2BBB"/>
    <w:rsid w:val="003C2BEF"/>
    <w:rsid w:val="003C2C63"/>
    <w:rsid w:val="003C2CAE"/>
    <w:rsid w:val="003C2EB1"/>
    <w:rsid w:val="003C3222"/>
    <w:rsid w:val="003C3263"/>
    <w:rsid w:val="003C32B3"/>
    <w:rsid w:val="003C3331"/>
    <w:rsid w:val="003C36B8"/>
    <w:rsid w:val="003C397F"/>
    <w:rsid w:val="003C3B55"/>
    <w:rsid w:val="003C3C1D"/>
    <w:rsid w:val="003C3D77"/>
    <w:rsid w:val="003C3EC5"/>
    <w:rsid w:val="003C4099"/>
    <w:rsid w:val="003C4627"/>
    <w:rsid w:val="003C46BB"/>
    <w:rsid w:val="003C4821"/>
    <w:rsid w:val="003C4C73"/>
    <w:rsid w:val="003C4C96"/>
    <w:rsid w:val="003C5057"/>
    <w:rsid w:val="003C513D"/>
    <w:rsid w:val="003C5ADF"/>
    <w:rsid w:val="003C5E38"/>
    <w:rsid w:val="003C5F56"/>
    <w:rsid w:val="003C604E"/>
    <w:rsid w:val="003C6286"/>
    <w:rsid w:val="003C6343"/>
    <w:rsid w:val="003C640C"/>
    <w:rsid w:val="003C6B74"/>
    <w:rsid w:val="003C6C0E"/>
    <w:rsid w:val="003C6CDF"/>
    <w:rsid w:val="003C710B"/>
    <w:rsid w:val="003C77A5"/>
    <w:rsid w:val="003C79B1"/>
    <w:rsid w:val="003C7CAF"/>
    <w:rsid w:val="003C7E80"/>
    <w:rsid w:val="003D00AC"/>
    <w:rsid w:val="003D0490"/>
    <w:rsid w:val="003D08EA"/>
    <w:rsid w:val="003D1688"/>
    <w:rsid w:val="003D18FB"/>
    <w:rsid w:val="003D193C"/>
    <w:rsid w:val="003D1A14"/>
    <w:rsid w:val="003D1EBC"/>
    <w:rsid w:val="003D2914"/>
    <w:rsid w:val="003D2C26"/>
    <w:rsid w:val="003D2D0A"/>
    <w:rsid w:val="003D3009"/>
    <w:rsid w:val="003D306A"/>
    <w:rsid w:val="003D3074"/>
    <w:rsid w:val="003D348E"/>
    <w:rsid w:val="003D34CB"/>
    <w:rsid w:val="003D34E5"/>
    <w:rsid w:val="003D350F"/>
    <w:rsid w:val="003D3A3F"/>
    <w:rsid w:val="003D3E0E"/>
    <w:rsid w:val="003D4313"/>
    <w:rsid w:val="003D435B"/>
    <w:rsid w:val="003D4442"/>
    <w:rsid w:val="003D4631"/>
    <w:rsid w:val="003D4A8E"/>
    <w:rsid w:val="003D4FD6"/>
    <w:rsid w:val="003D5284"/>
    <w:rsid w:val="003D53FA"/>
    <w:rsid w:val="003D553E"/>
    <w:rsid w:val="003D5F05"/>
    <w:rsid w:val="003D5F9A"/>
    <w:rsid w:val="003D6330"/>
    <w:rsid w:val="003D675F"/>
    <w:rsid w:val="003D6B2C"/>
    <w:rsid w:val="003D7B43"/>
    <w:rsid w:val="003E00AF"/>
    <w:rsid w:val="003E037E"/>
    <w:rsid w:val="003E063B"/>
    <w:rsid w:val="003E06BA"/>
    <w:rsid w:val="003E149D"/>
    <w:rsid w:val="003E15CD"/>
    <w:rsid w:val="003E18F8"/>
    <w:rsid w:val="003E1968"/>
    <w:rsid w:val="003E1A2F"/>
    <w:rsid w:val="003E1F92"/>
    <w:rsid w:val="003E1FA5"/>
    <w:rsid w:val="003E208C"/>
    <w:rsid w:val="003E243C"/>
    <w:rsid w:val="003E250D"/>
    <w:rsid w:val="003E2554"/>
    <w:rsid w:val="003E2848"/>
    <w:rsid w:val="003E30C4"/>
    <w:rsid w:val="003E3840"/>
    <w:rsid w:val="003E3D8F"/>
    <w:rsid w:val="003E3DE8"/>
    <w:rsid w:val="003E3E41"/>
    <w:rsid w:val="003E405B"/>
    <w:rsid w:val="003E46F8"/>
    <w:rsid w:val="003E4785"/>
    <w:rsid w:val="003E49D6"/>
    <w:rsid w:val="003E49D7"/>
    <w:rsid w:val="003E4B11"/>
    <w:rsid w:val="003E4B23"/>
    <w:rsid w:val="003E51FB"/>
    <w:rsid w:val="003E520A"/>
    <w:rsid w:val="003E5647"/>
    <w:rsid w:val="003E5707"/>
    <w:rsid w:val="003E5787"/>
    <w:rsid w:val="003E57C7"/>
    <w:rsid w:val="003E585A"/>
    <w:rsid w:val="003E5FF7"/>
    <w:rsid w:val="003E6142"/>
    <w:rsid w:val="003E6394"/>
    <w:rsid w:val="003E64D0"/>
    <w:rsid w:val="003E66DB"/>
    <w:rsid w:val="003E6961"/>
    <w:rsid w:val="003E7146"/>
    <w:rsid w:val="003E74E1"/>
    <w:rsid w:val="003E7853"/>
    <w:rsid w:val="003E797A"/>
    <w:rsid w:val="003E7C68"/>
    <w:rsid w:val="003E7F7C"/>
    <w:rsid w:val="003E7FFB"/>
    <w:rsid w:val="003F0045"/>
    <w:rsid w:val="003F010A"/>
    <w:rsid w:val="003F0406"/>
    <w:rsid w:val="003F0BF2"/>
    <w:rsid w:val="003F0C43"/>
    <w:rsid w:val="003F0D22"/>
    <w:rsid w:val="003F1B73"/>
    <w:rsid w:val="003F1E93"/>
    <w:rsid w:val="003F2173"/>
    <w:rsid w:val="003F2332"/>
    <w:rsid w:val="003F23E7"/>
    <w:rsid w:val="003F2450"/>
    <w:rsid w:val="003F259D"/>
    <w:rsid w:val="003F2EA7"/>
    <w:rsid w:val="003F2ED5"/>
    <w:rsid w:val="003F30A9"/>
    <w:rsid w:val="003F3194"/>
    <w:rsid w:val="003F33B6"/>
    <w:rsid w:val="003F353F"/>
    <w:rsid w:val="003F364D"/>
    <w:rsid w:val="003F399D"/>
    <w:rsid w:val="003F3A8F"/>
    <w:rsid w:val="003F44C1"/>
    <w:rsid w:val="003F4648"/>
    <w:rsid w:val="003F4E7F"/>
    <w:rsid w:val="003F511F"/>
    <w:rsid w:val="003F54AD"/>
    <w:rsid w:val="003F54EB"/>
    <w:rsid w:val="003F564F"/>
    <w:rsid w:val="003F5EAB"/>
    <w:rsid w:val="003F5F03"/>
    <w:rsid w:val="003F6088"/>
    <w:rsid w:val="003F63B4"/>
    <w:rsid w:val="003F6ADE"/>
    <w:rsid w:val="003F73A4"/>
    <w:rsid w:val="003F76E3"/>
    <w:rsid w:val="003F7B75"/>
    <w:rsid w:val="003F7CDE"/>
    <w:rsid w:val="003F7D9F"/>
    <w:rsid w:val="003F7E61"/>
    <w:rsid w:val="00400092"/>
    <w:rsid w:val="00400541"/>
    <w:rsid w:val="004009F7"/>
    <w:rsid w:val="00400A59"/>
    <w:rsid w:val="00400AA9"/>
    <w:rsid w:val="00400E55"/>
    <w:rsid w:val="00400FD1"/>
    <w:rsid w:val="004018AD"/>
    <w:rsid w:val="00401D55"/>
    <w:rsid w:val="00401E80"/>
    <w:rsid w:val="00401F51"/>
    <w:rsid w:val="004020A2"/>
    <w:rsid w:val="00402232"/>
    <w:rsid w:val="0040245A"/>
    <w:rsid w:val="00402496"/>
    <w:rsid w:val="00402A28"/>
    <w:rsid w:val="00402AA2"/>
    <w:rsid w:val="00402B2A"/>
    <w:rsid w:val="00402E25"/>
    <w:rsid w:val="004030EA"/>
    <w:rsid w:val="00403328"/>
    <w:rsid w:val="00403562"/>
    <w:rsid w:val="00403677"/>
    <w:rsid w:val="0040391E"/>
    <w:rsid w:val="00403BAD"/>
    <w:rsid w:val="00403EA4"/>
    <w:rsid w:val="004040AE"/>
    <w:rsid w:val="004041B3"/>
    <w:rsid w:val="0040476E"/>
    <w:rsid w:val="004048D0"/>
    <w:rsid w:val="00404FA4"/>
    <w:rsid w:val="00405017"/>
    <w:rsid w:val="00405158"/>
    <w:rsid w:val="004052F4"/>
    <w:rsid w:val="004055A4"/>
    <w:rsid w:val="00405653"/>
    <w:rsid w:val="00405738"/>
    <w:rsid w:val="00405825"/>
    <w:rsid w:val="004059C7"/>
    <w:rsid w:val="00406166"/>
    <w:rsid w:val="004061D7"/>
    <w:rsid w:val="0040649B"/>
    <w:rsid w:val="004068EB"/>
    <w:rsid w:val="00406C0F"/>
    <w:rsid w:val="00407088"/>
    <w:rsid w:val="0040779B"/>
    <w:rsid w:val="00407818"/>
    <w:rsid w:val="00407A82"/>
    <w:rsid w:val="00407A9F"/>
    <w:rsid w:val="00407D6A"/>
    <w:rsid w:val="00407FC4"/>
    <w:rsid w:val="004104CD"/>
    <w:rsid w:val="0041066B"/>
    <w:rsid w:val="004106E6"/>
    <w:rsid w:val="0041079B"/>
    <w:rsid w:val="00410AB1"/>
    <w:rsid w:val="00411CD0"/>
    <w:rsid w:val="0041216B"/>
    <w:rsid w:val="004123FA"/>
    <w:rsid w:val="004126FF"/>
    <w:rsid w:val="00412718"/>
    <w:rsid w:val="00412A75"/>
    <w:rsid w:val="00412AEC"/>
    <w:rsid w:val="00412D71"/>
    <w:rsid w:val="00412E4C"/>
    <w:rsid w:val="00412EC0"/>
    <w:rsid w:val="0041335F"/>
    <w:rsid w:val="004134AC"/>
    <w:rsid w:val="004138D2"/>
    <w:rsid w:val="00413981"/>
    <w:rsid w:val="00413E91"/>
    <w:rsid w:val="00414270"/>
    <w:rsid w:val="004142EE"/>
    <w:rsid w:val="00414694"/>
    <w:rsid w:val="0041487E"/>
    <w:rsid w:val="004148A2"/>
    <w:rsid w:val="00414A3D"/>
    <w:rsid w:val="00414A4E"/>
    <w:rsid w:val="00415643"/>
    <w:rsid w:val="004159B1"/>
    <w:rsid w:val="00415C04"/>
    <w:rsid w:val="00415D15"/>
    <w:rsid w:val="0041610A"/>
    <w:rsid w:val="00416453"/>
    <w:rsid w:val="00416969"/>
    <w:rsid w:val="00416AF6"/>
    <w:rsid w:val="00416CC8"/>
    <w:rsid w:val="00417036"/>
    <w:rsid w:val="0041709A"/>
    <w:rsid w:val="004170D1"/>
    <w:rsid w:val="004171E8"/>
    <w:rsid w:val="00417364"/>
    <w:rsid w:val="004178B3"/>
    <w:rsid w:val="0041794C"/>
    <w:rsid w:val="004201E0"/>
    <w:rsid w:val="0042025C"/>
    <w:rsid w:val="004202A8"/>
    <w:rsid w:val="004202D6"/>
    <w:rsid w:val="004203CC"/>
    <w:rsid w:val="00420510"/>
    <w:rsid w:val="00420516"/>
    <w:rsid w:val="00420861"/>
    <w:rsid w:val="00420A52"/>
    <w:rsid w:val="00420A5C"/>
    <w:rsid w:val="00420ADE"/>
    <w:rsid w:val="00420D20"/>
    <w:rsid w:val="0042100A"/>
    <w:rsid w:val="0042112C"/>
    <w:rsid w:val="0042135F"/>
    <w:rsid w:val="004213AC"/>
    <w:rsid w:val="00421422"/>
    <w:rsid w:val="0042162D"/>
    <w:rsid w:val="004217D3"/>
    <w:rsid w:val="0042181E"/>
    <w:rsid w:val="0042194D"/>
    <w:rsid w:val="00421A0D"/>
    <w:rsid w:val="00421A92"/>
    <w:rsid w:val="00421C87"/>
    <w:rsid w:val="00421CB5"/>
    <w:rsid w:val="00421CEB"/>
    <w:rsid w:val="00421E98"/>
    <w:rsid w:val="004220DE"/>
    <w:rsid w:val="0042216E"/>
    <w:rsid w:val="004222B4"/>
    <w:rsid w:val="004222C3"/>
    <w:rsid w:val="00422301"/>
    <w:rsid w:val="0042236F"/>
    <w:rsid w:val="004225B3"/>
    <w:rsid w:val="004225F4"/>
    <w:rsid w:val="00422AEE"/>
    <w:rsid w:val="00422D47"/>
    <w:rsid w:val="00422ED5"/>
    <w:rsid w:val="00423107"/>
    <w:rsid w:val="00423467"/>
    <w:rsid w:val="004235BA"/>
    <w:rsid w:val="004236AA"/>
    <w:rsid w:val="004238F4"/>
    <w:rsid w:val="00423EB0"/>
    <w:rsid w:val="00423ECA"/>
    <w:rsid w:val="004244E6"/>
    <w:rsid w:val="00424627"/>
    <w:rsid w:val="00424825"/>
    <w:rsid w:val="00424A97"/>
    <w:rsid w:val="00424C33"/>
    <w:rsid w:val="00424CDF"/>
    <w:rsid w:val="00424FA8"/>
    <w:rsid w:val="004251BF"/>
    <w:rsid w:val="0042543D"/>
    <w:rsid w:val="00425444"/>
    <w:rsid w:val="0042549F"/>
    <w:rsid w:val="0042564F"/>
    <w:rsid w:val="00425970"/>
    <w:rsid w:val="00425F86"/>
    <w:rsid w:val="00425F93"/>
    <w:rsid w:val="00425FB5"/>
    <w:rsid w:val="004262D3"/>
    <w:rsid w:val="0042661F"/>
    <w:rsid w:val="004269C2"/>
    <w:rsid w:val="004272AB"/>
    <w:rsid w:val="004275A0"/>
    <w:rsid w:val="0042763C"/>
    <w:rsid w:val="00427D1C"/>
    <w:rsid w:val="00427D8F"/>
    <w:rsid w:val="00427F29"/>
    <w:rsid w:val="004301B9"/>
    <w:rsid w:val="0043060F"/>
    <w:rsid w:val="00430C74"/>
    <w:rsid w:val="00431266"/>
    <w:rsid w:val="004313DC"/>
    <w:rsid w:val="00431676"/>
    <w:rsid w:val="00431F2B"/>
    <w:rsid w:val="0043256F"/>
    <w:rsid w:val="00432675"/>
    <w:rsid w:val="00432972"/>
    <w:rsid w:val="00432CE2"/>
    <w:rsid w:val="0043345D"/>
    <w:rsid w:val="00433546"/>
    <w:rsid w:val="004339C7"/>
    <w:rsid w:val="00433A51"/>
    <w:rsid w:val="00433B63"/>
    <w:rsid w:val="00433C54"/>
    <w:rsid w:val="00433CED"/>
    <w:rsid w:val="004344E5"/>
    <w:rsid w:val="00434544"/>
    <w:rsid w:val="004345DC"/>
    <w:rsid w:val="00434640"/>
    <w:rsid w:val="004346BE"/>
    <w:rsid w:val="0043481B"/>
    <w:rsid w:val="00434C9C"/>
    <w:rsid w:val="00434F00"/>
    <w:rsid w:val="00435340"/>
    <w:rsid w:val="004353F2"/>
    <w:rsid w:val="00435430"/>
    <w:rsid w:val="0043569C"/>
    <w:rsid w:val="004356ED"/>
    <w:rsid w:val="004357CD"/>
    <w:rsid w:val="0043589B"/>
    <w:rsid w:val="00435BA4"/>
    <w:rsid w:val="00435CD9"/>
    <w:rsid w:val="00435D62"/>
    <w:rsid w:val="0043606E"/>
    <w:rsid w:val="00436138"/>
    <w:rsid w:val="00436342"/>
    <w:rsid w:val="004365A2"/>
    <w:rsid w:val="00436F7A"/>
    <w:rsid w:val="00436F93"/>
    <w:rsid w:val="00436FFE"/>
    <w:rsid w:val="00437181"/>
    <w:rsid w:val="004372D1"/>
    <w:rsid w:val="004375A7"/>
    <w:rsid w:val="004375FF"/>
    <w:rsid w:val="0043763B"/>
    <w:rsid w:val="00437830"/>
    <w:rsid w:val="00437BB1"/>
    <w:rsid w:val="00437F27"/>
    <w:rsid w:val="0044032A"/>
    <w:rsid w:val="0044063D"/>
    <w:rsid w:val="00440665"/>
    <w:rsid w:val="00440B0B"/>
    <w:rsid w:val="00440C6E"/>
    <w:rsid w:val="004412D7"/>
    <w:rsid w:val="004412F8"/>
    <w:rsid w:val="004413F6"/>
    <w:rsid w:val="00441457"/>
    <w:rsid w:val="0044175A"/>
    <w:rsid w:val="00441800"/>
    <w:rsid w:val="0044185A"/>
    <w:rsid w:val="00441864"/>
    <w:rsid w:val="00441879"/>
    <w:rsid w:val="00441991"/>
    <w:rsid w:val="00441C84"/>
    <w:rsid w:val="00441D8C"/>
    <w:rsid w:val="004427C8"/>
    <w:rsid w:val="00442912"/>
    <w:rsid w:val="0044292F"/>
    <w:rsid w:val="00442FC3"/>
    <w:rsid w:val="004431BE"/>
    <w:rsid w:val="00443275"/>
    <w:rsid w:val="004437B4"/>
    <w:rsid w:val="00443C24"/>
    <w:rsid w:val="00443CA5"/>
    <w:rsid w:val="00443D98"/>
    <w:rsid w:val="00443DFD"/>
    <w:rsid w:val="00443EB8"/>
    <w:rsid w:val="00443EC0"/>
    <w:rsid w:val="00444013"/>
    <w:rsid w:val="004440EE"/>
    <w:rsid w:val="004442E0"/>
    <w:rsid w:val="004444D2"/>
    <w:rsid w:val="00444631"/>
    <w:rsid w:val="00444815"/>
    <w:rsid w:val="00444D76"/>
    <w:rsid w:val="00444D7F"/>
    <w:rsid w:val="0044509D"/>
    <w:rsid w:val="00445133"/>
    <w:rsid w:val="004457A7"/>
    <w:rsid w:val="00445A09"/>
    <w:rsid w:val="00445F73"/>
    <w:rsid w:val="00446398"/>
    <w:rsid w:val="004466A8"/>
    <w:rsid w:val="00446C99"/>
    <w:rsid w:val="00447235"/>
    <w:rsid w:val="00447458"/>
    <w:rsid w:val="00447783"/>
    <w:rsid w:val="0044785A"/>
    <w:rsid w:val="0044787F"/>
    <w:rsid w:val="00447A10"/>
    <w:rsid w:val="00447CE8"/>
    <w:rsid w:val="00447F47"/>
    <w:rsid w:val="004500B4"/>
    <w:rsid w:val="004503CF"/>
    <w:rsid w:val="004503D6"/>
    <w:rsid w:val="00450674"/>
    <w:rsid w:val="004509F3"/>
    <w:rsid w:val="00450F41"/>
    <w:rsid w:val="0045113E"/>
    <w:rsid w:val="00451BC1"/>
    <w:rsid w:val="00451C13"/>
    <w:rsid w:val="00451DC0"/>
    <w:rsid w:val="00451EBB"/>
    <w:rsid w:val="004520B3"/>
    <w:rsid w:val="004524CD"/>
    <w:rsid w:val="0045257A"/>
    <w:rsid w:val="004525F6"/>
    <w:rsid w:val="0045297B"/>
    <w:rsid w:val="00453170"/>
    <w:rsid w:val="0045337B"/>
    <w:rsid w:val="00453852"/>
    <w:rsid w:val="00453865"/>
    <w:rsid w:val="00453935"/>
    <w:rsid w:val="00453999"/>
    <w:rsid w:val="004539FB"/>
    <w:rsid w:val="00453A9F"/>
    <w:rsid w:val="00453EA4"/>
    <w:rsid w:val="00454360"/>
    <w:rsid w:val="0045449E"/>
    <w:rsid w:val="004544B4"/>
    <w:rsid w:val="00454659"/>
    <w:rsid w:val="00454859"/>
    <w:rsid w:val="00454AFB"/>
    <w:rsid w:val="00454BE1"/>
    <w:rsid w:val="00454CF7"/>
    <w:rsid w:val="00454D21"/>
    <w:rsid w:val="00454F5F"/>
    <w:rsid w:val="0045556B"/>
    <w:rsid w:val="004556FE"/>
    <w:rsid w:val="004557D9"/>
    <w:rsid w:val="00455858"/>
    <w:rsid w:val="004558A5"/>
    <w:rsid w:val="00455941"/>
    <w:rsid w:val="00455D46"/>
    <w:rsid w:val="004560DC"/>
    <w:rsid w:val="004562AA"/>
    <w:rsid w:val="0045652C"/>
    <w:rsid w:val="004567AB"/>
    <w:rsid w:val="004568E2"/>
    <w:rsid w:val="00456CC6"/>
    <w:rsid w:val="00456D6D"/>
    <w:rsid w:val="004570A3"/>
    <w:rsid w:val="0045763F"/>
    <w:rsid w:val="004576E2"/>
    <w:rsid w:val="00457765"/>
    <w:rsid w:val="00457AF2"/>
    <w:rsid w:val="00457C9E"/>
    <w:rsid w:val="00460173"/>
    <w:rsid w:val="0046044D"/>
    <w:rsid w:val="0046056B"/>
    <w:rsid w:val="00460657"/>
    <w:rsid w:val="00460B68"/>
    <w:rsid w:val="0046128E"/>
    <w:rsid w:val="004613FE"/>
    <w:rsid w:val="004615EF"/>
    <w:rsid w:val="00461D55"/>
    <w:rsid w:val="00461DFC"/>
    <w:rsid w:val="00461F4E"/>
    <w:rsid w:val="00461FD2"/>
    <w:rsid w:val="00462108"/>
    <w:rsid w:val="00462540"/>
    <w:rsid w:val="004625C4"/>
    <w:rsid w:val="004627F0"/>
    <w:rsid w:val="00462884"/>
    <w:rsid w:val="00462932"/>
    <w:rsid w:val="00462936"/>
    <w:rsid w:val="004629A5"/>
    <w:rsid w:val="00462A97"/>
    <w:rsid w:val="00462B4A"/>
    <w:rsid w:val="00462E72"/>
    <w:rsid w:val="00462FD9"/>
    <w:rsid w:val="004633B9"/>
    <w:rsid w:val="004633C0"/>
    <w:rsid w:val="0046376C"/>
    <w:rsid w:val="00463828"/>
    <w:rsid w:val="004638F4"/>
    <w:rsid w:val="00463D2C"/>
    <w:rsid w:val="00464278"/>
    <w:rsid w:val="00464535"/>
    <w:rsid w:val="0046466C"/>
    <w:rsid w:val="004649F2"/>
    <w:rsid w:val="00464A8A"/>
    <w:rsid w:val="00464F4B"/>
    <w:rsid w:val="00465018"/>
    <w:rsid w:val="00465116"/>
    <w:rsid w:val="004651D9"/>
    <w:rsid w:val="0046528B"/>
    <w:rsid w:val="0046532A"/>
    <w:rsid w:val="00465442"/>
    <w:rsid w:val="004654F0"/>
    <w:rsid w:val="00465936"/>
    <w:rsid w:val="00465AA7"/>
    <w:rsid w:val="0046610B"/>
    <w:rsid w:val="00466142"/>
    <w:rsid w:val="00466253"/>
    <w:rsid w:val="004662BB"/>
    <w:rsid w:val="00466346"/>
    <w:rsid w:val="00466EDE"/>
    <w:rsid w:val="004670F2"/>
    <w:rsid w:val="00467158"/>
    <w:rsid w:val="0046715E"/>
    <w:rsid w:val="00467487"/>
    <w:rsid w:val="00467D66"/>
    <w:rsid w:val="00467DD5"/>
    <w:rsid w:val="00467E25"/>
    <w:rsid w:val="00470085"/>
    <w:rsid w:val="004701F8"/>
    <w:rsid w:val="0047066F"/>
    <w:rsid w:val="004709A9"/>
    <w:rsid w:val="004712CE"/>
    <w:rsid w:val="00471303"/>
    <w:rsid w:val="004715DC"/>
    <w:rsid w:val="00471AEC"/>
    <w:rsid w:val="00471B92"/>
    <w:rsid w:val="00471C6A"/>
    <w:rsid w:val="00471F9F"/>
    <w:rsid w:val="0047239F"/>
    <w:rsid w:val="00472A6A"/>
    <w:rsid w:val="00472B6D"/>
    <w:rsid w:val="0047354A"/>
    <w:rsid w:val="004736BC"/>
    <w:rsid w:val="00473E10"/>
    <w:rsid w:val="00473F43"/>
    <w:rsid w:val="00473FE3"/>
    <w:rsid w:val="004747F1"/>
    <w:rsid w:val="0047496A"/>
    <w:rsid w:val="00474BC4"/>
    <w:rsid w:val="00474DFD"/>
    <w:rsid w:val="00474E1C"/>
    <w:rsid w:val="00474F81"/>
    <w:rsid w:val="0047518B"/>
    <w:rsid w:val="004754EA"/>
    <w:rsid w:val="00475514"/>
    <w:rsid w:val="00475626"/>
    <w:rsid w:val="0047583E"/>
    <w:rsid w:val="00475A14"/>
    <w:rsid w:val="00475DE9"/>
    <w:rsid w:val="00475E61"/>
    <w:rsid w:val="00476572"/>
    <w:rsid w:val="00476AD6"/>
    <w:rsid w:val="00477417"/>
    <w:rsid w:val="00477C2E"/>
    <w:rsid w:val="00477E37"/>
    <w:rsid w:val="00480099"/>
    <w:rsid w:val="004804FA"/>
    <w:rsid w:val="00480638"/>
    <w:rsid w:val="00480A3D"/>
    <w:rsid w:val="00480D10"/>
    <w:rsid w:val="004811F3"/>
    <w:rsid w:val="004812CE"/>
    <w:rsid w:val="004812D8"/>
    <w:rsid w:val="00481564"/>
    <w:rsid w:val="00481FD6"/>
    <w:rsid w:val="0048206D"/>
    <w:rsid w:val="00482400"/>
    <w:rsid w:val="0048261F"/>
    <w:rsid w:val="004828BF"/>
    <w:rsid w:val="004829C0"/>
    <w:rsid w:val="00482E05"/>
    <w:rsid w:val="00482F70"/>
    <w:rsid w:val="004836BE"/>
    <w:rsid w:val="00483B2F"/>
    <w:rsid w:val="00483D03"/>
    <w:rsid w:val="00483F16"/>
    <w:rsid w:val="0048440F"/>
    <w:rsid w:val="0048458E"/>
    <w:rsid w:val="004847C6"/>
    <w:rsid w:val="00484B5B"/>
    <w:rsid w:val="00484CD8"/>
    <w:rsid w:val="004858B6"/>
    <w:rsid w:val="00485D94"/>
    <w:rsid w:val="00485DAB"/>
    <w:rsid w:val="004862C4"/>
    <w:rsid w:val="004862E5"/>
    <w:rsid w:val="00486432"/>
    <w:rsid w:val="0048644A"/>
    <w:rsid w:val="00486539"/>
    <w:rsid w:val="00486620"/>
    <w:rsid w:val="004867C2"/>
    <w:rsid w:val="0048694D"/>
    <w:rsid w:val="00486B7A"/>
    <w:rsid w:val="00486CF0"/>
    <w:rsid w:val="00486FC0"/>
    <w:rsid w:val="004871E4"/>
    <w:rsid w:val="00487436"/>
    <w:rsid w:val="004876F9"/>
    <w:rsid w:val="00487ACC"/>
    <w:rsid w:val="00487BF6"/>
    <w:rsid w:val="00487DA4"/>
    <w:rsid w:val="00487DCE"/>
    <w:rsid w:val="00487FDD"/>
    <w:rsid w:val="0049058A"/>
    <w:rsid w:val="0049066F"/>
    <w:rsid w:val="0049106F"/>
    <w:rsid w:val="004911F0"/>
    <w:rsid w:val="004914C6"/>
    <w:rsid w:val="00491548"/>
    <w:rsid w:val="004916A5"/>
    <w:rsid w:val="00491D96"/>
    <w:rsid w:val="00491E45"/>
    <w:rsid w:val="00491FB0"/>
    <w:rsid w:val="004922BF"/>
    <w:rsid w:val="004923DA"/>
    <w:rsid w:val="00492605"/>
    <w:rsid w:val="00492866"/>
    <w:rsid w:val="00493068"/>
    <w:rsid w:val="00493B8F"/>
    <w:rsid w:val="00493E39"/>
    <w:rsid w:val="00494341"/>
    <w:rsid w:val="004945EA"/>
    <w:rsid w:val="004945EF"/>
    <w:rsid w:val="00494881"/>
    <w:rsid w:val="004948E0"/>
    <w:rsid w:val="00494957"/>
    <w:rsid w:val="00494959"/>
    <w:rsid w:val="00494A57"/>
    <w:rsid w:val="00494B1B"/>
    <w:rsid w:val="00494B8C"/>
    <w:rsid w:val="00494BD8"/>
    <w:rsid w:val="00494CF7"/>
    <w:rsid w:val="00494FE5"/>
    <w:rsid w:val="0049516C"/>
    <w:rsid w:val="0049570B"/>
    <w:rsid w:val="00495767"/>
    <w:rsid w:val="00495BC9"/>
    <w:rsid w:val="00495C46"/>
    <w:rsid w:val="00495EE3"/>
    <w:rsid w:val="0049638D"/>
    <w:rsid w:val="00496626"/>
    <w:rsid w:val="0049671A"/>
    <w:rsid w:val="004967FF"/>
    <w:rsid w:val="00496891"/>
    <w:rsid w:val="00497064"/>
    <w:rsid w:val="004971AA"/>
    <w:rsid w:val="0049724A"/>
    <w:rsid w:val="00497981"/>
    <w:rsid w:val="00497CE1"/>
    <w:rsid w:val="00497F9D"/>
    <w:rsid w:val="004A0139"/>
    <w:rsid w:val="004A0248"/>
    <w:rsid w:val="004A0385"/>
    <w:rsid w:val="004A0482"/>
    <w:rsid w:val="004A0AFD"/>
    <w:rsid w:val="004A0C7D"/>
    <w:rsid w:val="004A0CB9"/>
    <w:rsid w:val="004A1081"/>
    <w:rsid w:val="004A10C1"/>
    <w:rsid w:val="004A11D6"/>
    <w:rsid w:val="004A1859"/>
    <w:rsid w:val="004A195A"/>
    <w:rsid w:val="004A19AD"/>
    <w:rsid w:val="004A1CD0"/>
    <w:rsid w:val="004A2145"/>
    <w:rsid w:val="004A2176"/>
    <w:rsid w:val="004A2193"/>
    <w:rsid w:val="004A23F0"/>
    <w:rsid w:val="004A2911"/>
    <w:rsid w:val="004A2984"/>
    <w:rsid w:val="004A2CBA"/>
    <w:rsid w:val="004A305A"/>
    <w:rsid w:val="004A3331"/>
    <w:rsid w:val="004A336B"/>
    <w:rsid w:val="004A35FA"/>
    <w:rsid w:val="004A399D"/>
    <w:rsid w:val="004A3A07"/>
    <w:rsid w:val="004A3D1A"/>
    <w:rsid w:val="004A44BA"/>
    <w:rsid w:val="004A4A8B"/>
    <w:rsid w:val="004A4F65"/>
    <w:rsid w:val="004A51B9"/>
    <w:rsid w:val="004A540A"/>
    <w:rsid w:val="004A5AB7"/>
    <w:rsid w:val="004A5B1B"/>
    <w:rsid w:val="004A5C15"/>
    <w:rsid w:val="004A5E3E"/>
    <w:rsid w:val="004A5F87"/>
    <w:rsid w:val="004A62EE"/>
    <w:rsid w:val="004A65B1"/>
    <w:rsid w:val="004A6615"/>
    <w:rsid w:val="004A69E5"/>
    <w:rsid w:val="004A6B81"/>
    <w:rsid w:val="004A6EBD"/>
    <w:rsid w:val="004A71DE"/>
    <w:rsid w:val="004A75C9"/>
    <w:rsid w:val="004A7A0F"/>
    <w:rsid w:val="004A7ADA"/>
    <w:rsid w:val="004A7F74"/>
    <w:rsid w:val="004A7FB9"/>
    <w:rsid w:val="004B05D1"/>
    <w:rsid w:val="004B1120"/>
    <w:rsid w:val="004B1225"/>
    <w:rsid w:val="004B12AA"/>
    <w:rsid w:val="004B16D6"/>
    <w:rsid w:val="004B16DD"/>
    <w:rsid w:val="004B1A02"/>
    <w:rsid w:val="004B1A6A"/>
    <w:rsid w:val="004B1BBD"/>
    <w:rsid w:val="004B1C0E"/>
    <w:rsid w:val="004B1DD2"/>
    <w:rsid w:val="004B21E2"/>
    <w:rsid w:val="004B2446"/>
    <w:rsid w:val="004B2BEA"/>
    <w:rsid w:val="004B2CCE"/>
    <w:rsid w:val="004B2E2F"/>
    <w:rsid w:val="004B30DF"/>
    <w:rsid w:val="004B3197"/>
    <w:rsid w:val="004B32D0"/>
    <w:rsid w:val="004B3323"/>
    <w:rsid w:val="004B3CEA"/>
    <w:rsid w:val="004B438B"/>
    <w:rsid w:val="004B43C6"/>
    <w:rsid w:val="004B4629"/>
    <w:rsid w:val="004B46D0"/>
    <w:rsid w:val="004B4700"/>
    <w:rsid w:val="004B4774"/>
    <w:rsid w:val="004B4869"/>
    <w:rsid w:val="004B4BD5"/>
    <w:rsid w:val="004B4CBC"/>
    <w:rsid w:val="004B5330"/>
    <w:rsid w:val="004B567D"/>
    <w:rsid w:val="004B56D6"/>
    <w:rsid w:val="004B5991"/>
    <w:rsid w:val="004B5AC8"/>
    <w:rsid w:val="004B5CB8"/>
    <w:rsid w:val="004B5E65"/>
    <w:rsid w:val="004B61AA"/>
    <w:rsid w:val="004B61C8"/>
    <w:rsid w:val="004B6426"/>
    <w:rsid w:val="004B65F7"/>
    <w:rsid w:val="004B6699"/>
    <w:rsid w:val="004B66AF"/>
    <w:rsid w:val="004B66DE"/>
    <w:rsid w:val="004B6866"/>
    <w:rsid w:val="004B6948"/>
    <w:rsid w:val="004B69BD"/>
    <w:rsid w:val="004B69CD"/>
    <w:rsid w:val="004B69F6"/>
    <w:rsid w:val="004B6D40"/>
    <w:rsid w:val="004B74B9"/>
    <w:rsid w:val="004B7A5E"/>
    <w:rsid w:val="004B7A5F"/>
    <w:rsid w:val="004B7CC1"/>
    <w:rsid w:val="004C00EE"/>
    <w:rsid w:val="004C0108"/>
    <w:rsid w:val="004C0128"/>
    <w:rsid w:val="004C0A1D"/>
    <w:rsid w:val="004C0EAF"/>
    <w:rsid w:val="004C1253"/>
    <w:rsid w:val="004C1283"/>
    <w:rsid w:val="004C148D"/>
    <w:rsid w:val="004C16B0"/>
    <w:rsid w:val="004C1894"/>
    <w:rsid w:val="004C1B28"/>
    <w:rsid w:val="004C1D5A"/>
    <w:rsid w:val="004C1D62"/>
    <w:rsid w:val="004C1DBB"/>
    <w:rsid w:val="004C1E8D"/>
    <w:rsid w:val="004C200C"/>
    <w:rsid w:val="004C20DD"/>
    <w:rsid w:val="004C21DF"/>
    <w:rsid w:val="004C24EC"/>
    <w:rsid w:val="004C25E4"/>
    <w:rsid w:val="004C2C5B"/>
    <w:rsid w:val="004C3172"/>
    <w:rsid w:val="004C323C"/>
    <w:rsid w:val="004C33E9"/>
    <w:rsid w:val="004C36C1"/>
    <w:rsid w:val="004C3C9E"/>
    <w:rsid w:val="004C41A6"/>
    <w:rsid w:val="004C448D"/>
    <w:rsid w:val="004C4877"/>
    <w:rsid w:val="004C48F3"/>
    <w:rsid w:val="004C4C3F"/>
    <w:rsid w:val="004C4E90"/>
    <w:rsid w:val="004C4EE4"/>
    <w:rsid w:val="004C5031"/>
    <w:rsid w:val="004C5522"/>
    <w:rsid w:val="004C5708"/>
    <w:rsid w:val="004C5905"/>
    <w:rsid w:val="004C5BDB"/>
    <w:rsid w:val="004C5DDC"/>
    <w:rsid w:val="004C6043"/>
    <w:rsid w:val="004C6053"/>
    <w:rsid w:val="004C6326"/>
    <w:rsid w:val="004C655A"/>
    <w:rsid w:val="004C6768"/>
    <w:rsid w:val="004C6ADB"/>
    <w:rsid w:val="004C6C22"/>
    <w:rsid w:val="004C6CA1"/>
    <w:rsid w:val="004C73C7"/>
    <w:rsid w:val="004C7485"/>
    <w:rsid w:val="004C760C"/>
    <w:rsid w:val="004C77D6"/>
    <w:rsid w:val="004C7D7A"/>
    <w:rsid w:val="004D04CF"/>
    <w:rsid w:val="004D0843"/>
    <w:rsid w:val="004D0B8A"/>
    <w:rsid w:val="004D0C5F"/>
    <w:rsid w:val="004D0DA9"/>
    <w:rsid w:val="004D0FE2"/>
    <w:rsid w:val="004D101F"/>
    <w:rsid w:val="004D1024"/>
    <w:rsid w:val="004D10FD"/>
    <w:rsid w:val="004D1974"/>
    <w:rsid w:val="004D1A54"/>
    <w:rsid w:val="004D1D1D"/>
    <w:rsid w:val="004D213A"/>
    <w:rsid w:val="004D23FF"/>
    <w:rsid w:val="004D2D1D"/>
    <w:rsid w:val="004D2EE5"/>
    <w:rsid w:val="004D2FCE"/>
    <w:rsid w:val="004D3694"/>
    <w:rsid w:val="004D37C2"/>
    <w:rsid w:val="004D3A40"/>
    <w:rsid w:val="004D3B71"/>
    <w:rsid w:val="004D3BC0"/>
    <w:rsid w:val="004D3EB1"/>
    <w:rsid w:val="004D422C"/>
    <w:rsid w:val="004D460A"/>
    <w:rsid w:val="004D4C45"/>
    <w:rsid w:val="004D508C"/>
    <w:rsid w:val="004D5878"/>
    <w:rsid w:val="004D660B"/>
    <w:rsid w:val="004D6817"/>
    <w:rsid w:val="004D6F98"/>
    <w:rsid w:val="004D7172"/>
    <w:rsid w:val="004D744A"/>
    <w:rsid w:val="004D7759"/>
    <w:rsid w:val="004D7949"/>
    <w:rsid w:val="004D7A24"/>
    <w:rsid w:val="004D7A8E"/>
    <w:rsid w:val="004D7BAE"/>
    <w:rsid w:val="004D7DDB"/>
    <w:rsid w:val="004D7E57"/>
    <w:rsid w:val="004E0187"/>
    <w:rsid w:val="004E0693"/>
    <w:rsid w:val="004E098B"/>
    <w:rsid w:val="004E0A26"/>
    <w:rsid w:val="004E0DD3"/>
    <w:rsid w:val="004E0E20"/>
    <w:rsid w:val="004E0EBC"/>
    <w:rsid w:val="004E0F97"/>
    <w:rsid w:val="004E0FBB"/>
    <w:rsid w:val="004E127D"/>
    <w:rsid w:val="004E1329"/>
    <w:rsid w:val="004E1527"/>
    <w:rsid w:val="004E1576"/>
    <w:rsid w:val="004E160E"/>
    <w:rsid w:val="004E1B94"/>
    <w:rsid w:val="004E1BBA"/>
    <w:rsid w:val="004E1CF7"/>
    <w:rsid w:val="004E1D82"/>
    <w:rsid w:val="004E1E08"/>
    <w:rsid w:val="004E1F8E"/>
    <w:rsid w:val="004E232F"/>
    <w:rsid w:val="004E23B1"/>
    <w:rsid w:val="004E24A0"/>
    <w:rsid w:val="004E2888"/>
    <w:rsid w:val="004E28F2"/>
    <w:rsid w:val="004E2AF4"/>
    <w:rsid w:val="004E3009"/>
    <w:rsid w:val="004E325E"/>
    <w:rsid w:val="004E37FD"/>
    <w:rsid w:val="004E3845"/>
    <w:rsid w:val="004E3899"/>
    <w:rsid w:val="004E3FAA"/>
    <w:rsid w:val="004E3FBD"/>
    <w:rsid w:val="004E40B1"/>
    <w:rsid w:val="004E42DF"/>
    <w:rsid w:val="004E4941"/>
    <w:rsid w:val="004E4964"/>
    <w:rsid w:val="004E4BE5"/>
    <w:rsid w:val="004E4D46"/>
    <w:rsid w:val="004E4D7B"/>
    <w:rsid w:val="004E4E3B"/>
    <w:rsid w:val="004E4E50"/>
    <w:rsid w:val="004E52E6"/>
    <w:rsid w:val="004E5368"/>
    <w:rsid w:val="004E57F1"/>
    <w:rsid w:val="004E5F3A"/>
    <w:rsid w:val="004E5FE0"/>
    <w:rsid w:val="004E6034"/>
    <w:rsid w:val="004E6169"/>
    <w:rsid w:val="004E6877"/>
    <w:rsid w:val="004E6E4B"/>
    <w:rsid w:val="004E7146"/>
    <w:rsid w:val="004E7210"/>
    <w:rsid w:val="004E7668"/>
    <w:rsid w:val="004E76CD"/>
    <w:rsid w:val="004E7770"/>
    <w:rsid w:val="004E797C"/>
    <w:rsid w:val="004E7DB4"/>
    <w:rsid w:val="004E7E7D"/>
    <w:rsid w:val="004F01FF"/>
    <w:rsid w:val="004F0226"/>
    <w:rsid w:val="004F0439"/>
    <w:rsid w:val="004F05C1"/>
    <w:rsid w:val="004F0E30"/>
    <w:rsid w:val="004F107E"/>
    <w:rsid w:val="004F1119"/>
    <w:rsid w:val="004F115A"/>
    <w:rsid w:val="004F139A"/>
    <w:rsid w:val="004F13C9"/>
    <w:rsid w:val="004F1924"/>
    <w:rsid w:val="004F1A11"/>
    <w:rsid w:val="004F1B1C"/>
    <w:rsid w:val="004F23CA"/>
    <w:rsid w:val="004F24A3"/>
    <w:rsid w:val="004F26FA"/>
    <w:rsid w:val="004F28B8"/>
    <w:rsid w:val="004F2A52"/>
    <w:rsid w:val="004F2A7F"/>
    <w:rsid w:val="004F2C3C"/>
    <w:rsid w:val="004F2E9E"/>
    <w:rsid w:val="004F2EDA"/>
    <w:rsid w:val="004F300F"/>
    <w:rsid w:val="004F333F"/>
    <w:rsid w:val="004F3A35"/>
    <w:rsid w:val="004F3AC6"/>
    <w:rsid w:val="004F3C75"/>
    <w:rsid w:val="004F3D74"/>
    <w:rsid w:val="004F3E4B"/>
    <w:rsid w:val="004F3F5E"/>
    <w:rsid w:val="004F41CD"/>
    <w:rsid w:val="004F4270"/>
    <w:rsid w:val="004F46EA"/>
    <w:rsid w:val="004F4C02"/>
    <w:rsid w:val="004F4EFB"/>
    <w:rsid w:val="004F5074"/>
    <w:rsid w:val="004F516F"/>
    <w:rsid w:val="004F52E1"/>
    <w:rsid w:val="004F5812"/>
    <w:rsid w:val="004F58F9"/>
    <w:rsid w:val="004F5CB9"/>
    <w:rsid w:val="004F5E3D"/>
    <w:rsid w:val="004F64E6"/>
    <w:rsid w:val="004F66B6"/>
    <w:rsid w:val="004F6A7F"/>
    <w:rsid w:val="004F6B07"/>
    <w:rsid w:val="004F6C56"/>
    <w:rsid w:val="004F6CCF"/>
    <w:rsid w:val="004F6FB5"/>
    <w:rsid w:val="004F7179"/>
    <w:rsid w:val="004F72BA"/>
    <w:rsid w:val="004F7811"/>
    <w:rsid w:val="004F781C"/>
    <w:rsid w:val="004F792D"/>
    <w:rsid w:val="004F7EDD"/>
    <w:rsid w:val="0050004A"/>
    <w:rsid w:val="0050006E"/>
    <w:rsid w:val="00500479"/>
    <w:rsid w:val="00500549"/>
    <w:rsid w:val="00500A0C"/>
    <w:rsid w:val="00500BDE"/>
    <w:rsid w:val="00501010"/>
    <w:rsid w:val="00501147"/>
    <w:rsid w:val="00501150"/>
    <w:rsid w:val="005014E0"/>
    <w:rsid w:val="0050151A"/>
    <w:rsid w:val="00501658"/>
    <w:rsid w:val="005016B0"/>
    <w:rsid w:val="00501B67"/>
    <w:rsid w:val="00501CD7"/>
    <w:rsid w:val="00501D87"/>
    <w:rsid w:val="005020B0"/>
    <w:rsid w:val="005030B4"/>
    <w:rsid w:val="00503149"/>
    <w:rsid w:val="0050331F"/>
    <w:rsid w:val="00503431"/>
    <w:rsid w:val="0050347C"/>
    <w:rsid w:val="0050371F"/>
    <w:rsid w:val="005037DE"/>
    <w:rsid w:val="005039CB"/>
    <w:rsid w:val="00503E87"/>
    <w:rsid w:val="0050465F"/>
    <w:rsid w:val="0050466E"/>
    <w:rsid w:val="005047EA"/>
    <w:rsid w:val="00505184"/>
    <w:rsid w:val="0050553A"/>
    <w:rsid w:val="005057EF"/>
    <w:rsid w:val="00505A4B"/>
    <w:rsid w:val="00505E20"/>
    <w:rsid w:val="00505E23"/>
    <w:rsid w:val="0050616A"/>
    <w:rsid w:val="0050653C"/>
    <w:rsid w:val="00506693"/>
    <w:rsid w:val="00506975"/>
    <w:rsid w:val="00506B12"/>
    <w:rsid w:val="00506B6A"/>
    <w:rsid w:val="00506B6F"/>
    <w:rsid w:val="00506EB7"/>
    <w:rsid w:val="005073FA"/>
    <w:rsid w:val="005075C1"/>
    <w:rsid w:val="0050774D"/>
    <w:rsid w:val="00507974"/>
    <w:rsid w:val="00507A14"/>
    <w:rsid w:val="00507D72"/>
    <w:rsid w:val="00507D9D"/>
    <w:rsid w:val="00507E6D"/>
    <w:rsid w:val="00510096"/>
    <w:rsid w:val="0051040D"/>
    <w:rsid w:val="005105FF"/>
    <w:rsid w:val="0051073B"/>
    <w:rsid w:val="00510AE0"/>
    <w:rsid w:val="00510C45"/>
    <w:rsid w:val="00510C65"/>
    <w:rsid w:val="00510CBF"/>
    <w:rsid w:val="00510D28"/>
    <w:rsid w:val="00510E27"/>
    <w:rsid w:val="0051128A"/>
    <w:rsid w:val="005112EA"/>
    <w:rsid w:val="005112F7"/>
    <w:rsid w:val="00511351"/>
    <w:rsid w:val="005114E5"/>
    <w:rsid w:val="00511626"/>
    <w:rsid w:val="00511B7A"/>
    <w:rsid w:val="00511EEB"/>
    <w:rsid w:val="00512144"/>
    <w:rsid w:val="005126ED"/>
    <w:rsid w:val="005127F7"/>
    <w:rsid w:val="00512C6C"/>
    <w:rsid w:val="00512E0D"/>
    <w:rsid w:val="00513086"/>
    <w:rsid w:val="00513250"/>
    <w:rsid w:val="00513296"/>
    <w:rsid w:val="005132A1"/>
    <w:rsid w:val="005135A7"/>
    <w:rsid w:val="00513BFB"/>
    <w:rsid w:val="00513F30"/>
    <w:rsid w:val="00514067"/>
    <w:rsid w:val="00514366"/>
    <w:rsid w:val="0051464D"/>
    <w:rsid w:val="00514C52"/>
    <w:rsid w:val="00515535"/>
    <w:rsid w:val="00515594"/>
    <w:rsid w:val="00515978"/>
    <w:rsid w:val="00515CBB"/>
    <w:rsid w:val="0051616E"/>
    <w:rsid w:val="005161D8"/>
    <w:rsid w:val="00516565"/>
    <w:rsid w:val="0051678F"/>
    <w:rsid w:val="00516837"/>
    <w:rsid w:val="00516A44"/>
    <w:rsid w:val="00516A9E"/>
    <w:rsid w:val="00516C09"/>
    <w:rsid w:val="00517565"/>
    <w:rsid w:val="00517796"/>
    <w:rsid w:val="00517A8D"/>
    <w:rsid w:val="00517B36"/>
    <w:rsid w:val="0052046F"/>
    <w:rsid w:val="0052072A"/>
    <w:rsid w:val="00520D59"/>
    <w:rsid w:val="00520E3C"/>
    <w:rsid w:val="00520EAB"/>
    <w:rsid w:val="005210EA"/>
    <w:rsid w:val="00521D5E"/>
    <w:rsid w:val="00521F72"/>
    <w:rsid w:val="00522365"/>
    <w:rsid w:val="00522524"/>
    <w:rsid w:val="00522621"/>
    <w:rsid w:val="005228B1"/>
    <w:rsid w:val="00522A6B"/>
    <w:rsid w:val="00522EBC"/>
    <w:rsid w:val="0052324D"/>
    <w:rsid w:val="00523594"/>
    <w:rsid w:val="00523A87"/>
    <w:rsid w:val="00524108"/>
    <w:rsid w:val="0052424F"/>
    <w:rsid w:val="0052440F"/>
    <w:rsid w:val="005249FC"/>
    <w:rsid w:val="00524A86"/>
    <w:rsid w:val="00524AA1"/>
    <w:rsid w:val="005250A6"/>
    <w:rsid w:val="00525250"/>
    <w:rsid w:val="005254E8"/>
    <w:rsid w:val="0052553F"/>
    <w:rsid w:val="005257AE"/>
    <w:rsid w:val="005258D4"/>
    <w:rsid w:val="00525A1B"/>
    <w:rsid w:val="00525B81"/>
    <w:rsid w:val="00525BF7"/>
    <w:rsid w:val="00525CAD"/>
    <w:rsid w:val="00525DDA"/>
    <w:rsid w:val="00525F4B"/>
    <w:rsid w:val="00526132"/>
    <w:rsid w:val="00526539"/>
    <w:rsid w:val="00526A07"/>
    <w:rsid w:val="00526BB5"/>
    <w:rsid w:val="00526C3A"/>
    <w:rsid w:val="00526D97"/>
    <w:rsid w:val="00527084"/>
    <w:rsid w:val="0052713B"/>
    <w:rsid w:val="0052735D"/>
    <w:rsid w:val="00527585"/>
    <w:rsid w:val="005275E0"/>
    <w:rsid w:val="0052768A"/>
    <w:rsid w:val="00527BCA"/>
    <w:rsid w:val="00527CA1"/>
    <w:rsid w:val="00527D2A"/>
    <w:rsid w:val="00527F94"/>
    <w:rsid w:val="0053020F"/>
    <w:rsid w:val="0053038E"/>
    <w:rsid w:val="005304ED"/>
    <w:rsid w:val="00530801"/>
    <w:rsid w:val="00530975"/>
    <w:rsid w:val="00530BC6"/>
    <w:rsid w:val="00530C9A"/>
    <w:rsid w:val="00530CDD"/>
    <w:rsid w:val="0053119A"/>
    <w:rsid w:val="00531204"/>
    <w:rsid w:val="00531247"/>
    <w:rsid w:val="005313F7"/>
    <w:rsid w:val="005317AD"/>
    <w:rsid w:val="00531846"/>
    <w:rsid w:val="00531849"/>
    <w:rsid w:val="0053202A"/>
    <w:rsid w:val="005320F1"/>
    <w:rsid w:val="005324EC"/>
    <w:rsid w:val="0053267A"/>
    <w:rsid w:val="005327B4"/>
    <w:rsid w:val="005327D0"/>
    <w:rsid w:val="0053317E"/>
    <w:rsid w:val="005331DA"/>
    <w:rsid w:val="00533279"/>
    <w:rsid w:val="005333BB"/>
    <w:rsid w:val="00533907"/>
    <w:rsid w:val="00533B9F"/>
    <w:rsid w:val="00533BA6"/>
    <w:rsid w:val="00533D18"/>
    <w:rsid w:val="00533D45"/>
    <w:rsid w:val="00533D74"/>
    <w:rsid w:val="00533DB4"/>
    <w:rsid w:val="00533E94"/>
    <w:rsid w:val="0053408B"/>
    <w:rsid w:val="005341AA"/>
    <w:rsid w:val="00534433"/>
    <w:rsid w:val="00534D6B"/>
    <w:rsid w:val="00534E8D"/>
    <w:rsid w:val="005351E7"/>
    <w:rsid w:val="00535CB8"/>
    <w:rsid w:val="00535D2D"/>
    <w:rsid w:val="00535DE1"/>
    <w:rsid w:val="00536345"/>
    <w:rsid w:val="00536402"/>
    <w:rsid w:val="00536E59"/>
    <w:rsid w:val="0053717B"/>
    <w:rsid w:val="00537437"/>
    <w:rsid w:val="005374E8"/>
    <w:rsid w:val="005377B7"/>
    <w:rsid w:val="005377BF"/>
    <w:rsid w:val="00537960"/>
    <w:rsid w:val="00537ABC"/>
    <w:rsid w:val="00537D58"/>
    <w:rsid w:val="00537E4A"/>
    <w:rsid w:val="00537FA8"/>
    <w:rsid w:val="00540036"/>
    <w:rsid w:val="005400F5"/>
    <w:rsid w:val="005401EC"/>
    <w:rsid w:val="0054030B"/>
    <w:rsid w:val="00540325"/>
    <w:rsid w:val="0054041C"/>
    <w:rsid w:val="00540E0C"/>
    <w:rsid w:val="00540F08"/>
    <w:rsid w:val="00540F85"/>
    <w:rsid w:val="005410B9"/>
    <w:rsid w:val="00541174"/>
    <w:rsid w:val="00541200"/>
    <w:rsid w:val="005417E2"/>
    <w:rsid w:val="00541F98"/>
    <w:rsid w:val="00541FEC"/>
    <w:rsid w:val="00542003"/>
    <w:rsid w:val="00542191"/>
    <w:rsid w:val="0054228B"/>
    <w:rsid w:val="00542331"/>
    <w:rsid w:val="0054274B"/>
    <w:rsid w:val="005429F5"/>
    <w:rsid w:val="00542E8D"/>
    <w:rsid w:val="0054399B"/>
    <w:rsid w:val="00543E9E"/>
    <w:rsid w:val="0054438D"/>
    <w:rsid w:val="00544703"/>
    <w:rsid w:val="005448E8"/>
    <w:rsid w:val="0054491B"/>
    <w:rsid w:val="00544CBA"/>
    <w:rsid w:val="00544FDE"/>
    <w:rsid w:val="00545455"/>
    <w:rsid w:val="005454C2"/>
    <w:rsid w:val="00545557"/>
    <w:rsid w:val="0054556F"/>
    <w:rsid w:val="0054569C"/>
    <w:rsid w:val="00545E3D"/>
    <w:rsid w:val="00545E87"/>
    <w:rsid w:val="0054621D"/>
    <w:rsid w:val="00546452"/>
    <w:rsid w:val="00546497"/>
    <w:rsid w:val="005464F9"/>
    <w:rsid w:val="00546A68"/>
    <w:rsid w:val="00546D18"/>
    <w:rsid w:val="00546E19"/>
    <w:rsid w:val="00546FAF"/>
    <w:rsid w:val="0054732C"/>
    <w:rsid w:val="0054734B"/>
    <w:rsid w:val="005474AC"/>
    <w:rsid w:val="005474AF"/>
    <w:rsid w:val="00547518"/>
    <w:rsid w:val="00547708"/>
    <w:rsid w:val="00547D04"/>
    <w:rsid w:val="00547E45"/>
    <w:rsid w:val="00550136"/>
    <w:rsid w:val="005509C3"/>
    <w:rsid w:val="00550BFB"/>
    <w:rsid w:val="005512E5"/>
    <w:rsid w:val="005515D4"/>
    <w:rsid w:val="005515F0"/>
    <w:rsid w:val="00551722"/>
    <w:rsid w:val="005517BC"/>
    <w:rsid w:val="0055181C"/>
    <w:rsid w:val="00551931"/>
    <w:rsid w:val="00551B17"/>
    <w:rsid w:val="00551B75"/>
    <w:rsid w:val="00551BAC"/>
    <w:rsid w:val="00551E32"/>
    <w:rsid w:val="00552213"/>
    <w:rsid w:val="00552575"/>
    <w:rsid w:val="005526E1"/>
    <w:rsid w:val="0055270D"/>
    <w:rsid w:val="00552A2A"/>
    <w:rsid w:val="00552DB5"/>
    <w:rsid w:val="00552EBF"/>
    <w:rsid w:val="00553243"/>
    <w:rsid w:val="00553415"/>
    <w:rsid w:val="005535D1"/>
    <w:rsid w:val="00553C66"/>
    <w:rsid w:val="005540C2"/>
    <w:rsid w:val="0055413A"/>
    <w:rsid w:val="005545FE"/>
    <w:rsid w:val="0055461A"/>
    <w:rsid w:val="0055468F"/>
    <w:rsid w:val="005547EA"/>
    <w:rsid w:val="0055487E"/>
    <w:rsid w:val="00554A31"/>
    <w:rsid w:val="00554B3F"/>
    <w:rsid w:val="00554FC9"/>
    <w:rsid w:val="005555CB"/>
    <w:rsid w:val="005557E2"/>
    <w:rsid w:val="00555DBD"/>
    <w:rsid w:val="00555F1B"/>
    <w:rsid w:val="00555F91"/>
    <w:rsid w:val="0055613E"/>
    <w:rsid w:val="0055629F"/>
    <w:rsid w:val="005562AE"/>
    <w:rsid w:val="005564CA"/>
    <w:rsid w:val="00556CF8"/>
    <w:rsid w:val="00556D81"/>
    <w:rsid w:val="00557306"/>
    <w:rsid w:val="00557691"/>
    <w:rsid w:val="005576F5"/>
    <w:rsid w:val="00557DE4"/>
    <w:rsid w:val="0056009A"/>
    <w:rsid w:val="005601FF"/>
    <w:rsid w:val="005602B5"/>
    <w:rsid w:val="0056110D"/>
    <w:rsid w:val="005612AC"/>
    <w:rsid w:val="0056139F"/>
    <w:rsid w:val="005615D5"/>
    <w:rsid w:val="005617C1"/>
    <w:rsid w:val="00561AA5"/>
    <w:rsid w:val="00561D2E"/>
    <w:rsid w:val="00561D46"/>
    <w:rsid w:val="00561EB7"/>
    <w:rsid w:val="005622E0"/>
    <w:rsid w:val="00562407"/>
    <w:rsid w:val="005624B5"/>
    <w:rsid w:val="00562554"/>
    <w:rsid w:val="005629E1"/>
    <w:rsid w:val="00562C55"/>
    <w:rsid w:val="00562DEF"/>
    <w:rsid w:val="005631A6"/>
    <w:rsid w:val="00563279"/>
    <w:rsid w:val="0056397D"/>
    <w:rsid w:val="00563990"/>
    <w:rsid w:val="00563A2F"/>
    <w:rsid w:val="00563D1F"/>
    <w:rsid w:val="00563E61"/>
    <w:rsid w:val="00564B4F"/>
    <w:rsid w:val="00565085"/>
    <w:rsid w:val="005651C8"/>
    <w:rsid w:val="005651EE"/>
    <w:rsid w:val="00565738"/>
    <w:rsid w:val="005659FC"/>
    <w:rsid w:val="00565B96"/>
    <w:rsid w:val="00565D51"/>
    <w:rsid w:val="00566A14"/>
    <w:rsid w:val="00566B1B"/>
    <w:rsid w:val="00566C97"/>
    <w:rsid w:val="00566E6B"/>
    <w:rsid w:val="00566FD7"/>
    <w:rsid w:val="00567023"/>
    <w:rsid w:val="00567032"/>
    <w:rsid w:val="005671C6"/>
    <w:rsid w:val="00567309"/>
    <w:rsid w:val="00567642"/>
    <w:rsid w:val="005679DE"/>
    <w:rsid w:val="00567B0D"/>
    <w:rsid w:val="00567B49"/>
    <w:rsid w:val="00567BAE"/>
    <w:rsid w:val="00567C11"/>
    <w:rsid w:val="00570284"/>
    <w:rsid w:val="00570903"/>
    <w:rsid w:val="00570C0B"/>
    <w:rsid w:val="00571330"/>
    <w:rsid w:val="00571461"/>
    <w:rsid w:val="0057152A"/>
    <w:rsid w:val="0057161A"/>
    <w:rsid w:val="00571AC4"/>
    <w:rsid w:val="00571BDF"/>
    <w:rsid w:val="00571F02"/>
    <w:rsid w:val="005723C0"/>
    <w:rsid w:val="00572454"/>
    <w:rsid w:val="00572991"/>
    <w:rsid w:val="00572C5F"/>
    <w:rsid w:val="00572EB3"/>
    <w:rsid w:val="00572ECC"/>
    <w:rsid w:val="00573161"/>
    <w:rsid w:val="005731B1"/>
    <w:rsid w:val="0057336F"/>
    <w:rsid w:val="00573507"/>
    <w:rsid w:val="00573623"/>
    <w:rsid w:val="005737E2"/>
    <w:rsid w:val="0057386E"/>
    <w:rsid w:val="00573CEA"/>
    <w:rsid w:val="00573F6A"/>
    <w:rsid w:val="00573FB2"/>
    <w:rsid w:val="005741B6"/>
    <w:rsid w:val="005741E4"/>
    <w:rsid w:val="0057441B"/>
    <w:rsid w:val="00574B4C"/>
    <w:rsid w:val="00574F57"/>
    <w:rsid w:val="00574FD0"/>
    <w:rsid w:val="00575001"/>
    <w:rsid w:val="0057562D"/>
    <w:rsid w:val="0057565D"/>
    <w:rsid w:val="00575A13"/>
    <w:rsid w:val="00575FCF"/>
    <w:rsid w:val="005762D5"/>
    <w:rsid w:val="0057641D"/>
    <w:rsid w:val="00576B35"/>
    <w:rsid w:val="00576B94"/>
    <w:rsid w:val="00576BB8"/>
    <w:rsid w:val="00576D10"/>
    <w:rsid w:val="00577122"/>
    <w:rsid w:val="00577330"/>
    <w:rsid w:val="005773A8"/>
    <w:rsid w:val="005774DC"/>
    <w:rsid w:val="005775EC"/>
    <w:rsid w:val="00577640"/>
    <w:rsid w:val="00577D67"/>
    <w:rsid w:val="00577D6E"/>
    <w:rsid w:val="00577F39"/>
    <w:rsid w:val="00580302"/>
    <w:rsid w:val="00580B41"/>
    <w:rsid w:val="0058121D"/>
    <w:rsid w:val="0058159C"/>
    <w:rsid w:val="005816B3"/>
    <w:rsid w:val="005819E9"/>
    <w:rsid w:val="005820C9"/>
    <w:rsid w:val="005822FA"/>
    <w:rsid w:val="00582317"/>
    <w:rsid w:val="005823E2"/>
    <w:rsid w:val="00582602"/>
    <w:rsid w:val="00582BA0"/>
    <w:rsid w:val="00582D8D"/>
    <w:rsid w:val="00582DA4"/>
    <w:rsid w:val="00582E55"/>
    <w:rsid w:val="00582E71"/>
    <w:rsid w:val="00582EB8"/>
    <w:rsid w:val="00582FC1"/>
    <w:rsid w:val="0058309A"/>
    <w:rsid w:val="0058330D"/>
    <w:rsid w:val="00583444"/>
    <w:rsid w:val="00583639"/>
    <w:rsid w:val="005839FD"/>
    <w:rsid w:val="00583A6C"/>
    <w:rsid w:val="00583B80"/>
    <w:rsid w:val="00583D7B"/>
    <w:rsid w:val="0058409D"/>
    <w:rsid w:val="0058478F"/>
    <w:rsid w:val="0058480C"/>
    <w:rsid w:val="0058559F"/>
    <w:rsid w:val="00585D30"/>
    <w:rsid w:val="00586115"/>
    <w:rsid w:val="0058611C"/>
    <w:rsid w:val="0058628B"/>
    <w:rsid w:val="00586352"/>
    <w:rsid w:val="005863D9"/>
    <w:rsid w:val="00586A69"/>
    <w:rsid w:val="00586B1F"/>
    <w:rsid w:val="00586BBF"/>
    <w:rsid w:val="00586EFB"/>
    <w:rsid w:val="00586F8B"/>
    <w:rsid w:val="00587313"/>
    <w:rsid w:val="00587333"/>
    <w:rsid w:val="005874C2"/>
    <w:rsid w:val="00587841"/>
    <w:rsid w:val="005878AE"/>
    <w:rsid w:val="00587A6B"/>
    <w:rsid w:val="00587D12"/>
    <w:rsid w:val="00587D32"/>
    <w:rsid w:val="00587D3A"/>
    <w:rsid w:val="00590967"/>
    <w:rsid w:val="00590BCC"/>
    <w:rsid w:val="005910C4"/>
    <w:rsid w:val="0059115C"/>
    <w:rsid w:val="00591162"/>
    <w:rsid w:val="005911DF"/>
    <w:rsid w:val="005912CA"/>
    <w:rsid w:val="0059163C"/>
    <w:rsid w:val="00591754"/>
    <w:rsid w:val="005918C6"/>
    <w:rsid w:val="005920A4"/>
    <w:rsid w:val="0059232A"/>
    <w:rsid w:val="005923CB"/>
    <w:rsid w:val="00592453"/>
    <w:rsid w:val="005924CD"/>
    <w:rsid w:val="00592AC8"/>
    <w:rsid w:val="005933AC"/>
    <w:rsid w:val="00593A62"/>
    <w:rsid w:val="00593BE6"/>
    <w:rsid w:val="00593E4E"/>
    <w:rsid w:val="00593FD3"/>
    <w:rsid w:val="005941B6"/>
    <w:rsid w:val="0059423A"/>
    <w:rsid w:val="005942C4"/>
    <w:rsid w:val="005946E3"/>
    <w:rsid w:val="005949CF"/>
    <w:rsid w:val="00594C80"/>
    <w:rsid w:val="00594CF0"/>
    <w:rsid w:val="00594F16"/>
    <w:rsid w:val="00594FE7"/>
    <w:rsid w:val="0059507E"/>
    <w:rsid w:val="00595199"/>
    <w:rsid w:val="00595353"/>
    <w:rsid w:val="0059565E"/>
    <w:rsid w:val="00595670"/>
    <w:rsid w:val="00595E12"/>
    <w:rsid w:val="005965B0"/>
    <w:rsid w:val="00596840"/>
    <w:rsid w:val="00596CE7"/>
    <w:rsid w:val="005972F0"/>
    <w:rsid w:val="0059739A"/>
    <w:rsid w:val="0059741A"/>
    <w:rsid w:val="00597E82"/>
    <w:rsid w:val="005A03F7"/>
    <w:rsid w:val="005A0783"/>
    <w:rsid w:val="005A0B42"/>
    <w:rsid w:val="005A0CA4"/>
    <w:rsid w:val="005A0E28"/>
    <w:rsid w:val="005A0E79"/>
    <w:rsid w:val="005A1029"/>
    <w:rsid w:val="005A1554"/>
    <w:rsid w:val="005A1648"/>
    <w:rsid w:val="005A1707"/>
    <w:rsid w:val="005A1B76"/>
    <w:rsid w:val="005A1E47"/>
    <w:rsid w:val="005A1F6C"/>
    <w:rsid w:val="005A1FD7"/>
    <w:rsid w:val="005A2174"/>
    <w:rsid w:val="005A218F"/>
    <w:rsid w:val="005A2232"/>
    <w:rsid w:val="005A2530"/>
    <w:rsid w:val="005A273A"/>
    <w:rsid w:val="005A27B3"/>
    <w:rsid w:val="005A27CC"/>
    <w:rsid w:val="005A2D13"/>
    <w:rsid w:val="005A2D1A"/>
    <w:rsid w:val="005A2D6D"/>
    <w:rsid w:val="005A2DF6"/>
    <w:rsid w:val="005A2E10"/>
    <w:rsid w:val="005A2F4A"/>
    <w:rsid w:val="005A3231"/>
    <w:rsid w:val="005A35E5"/>
    <w:rsid w:val="005A36C2"/>
    <w:rsid w:val="005A3719"/>
    <w:rsid w:val="005A38C6"/>
    <w:rsid w:val="005A3A4C"/>
    <w:rsid w:val="005A3F2D"/>
    <w:rsid w:val="005A40C1"/>
    <w:rsid w:val="005A4168"/>
    <w:rsid w:val="005A44FE"/>
    <w:rsid w:val="005A45A7"/>
    <w:rsid w:val="005A4B48"/>
    <w:rsid w:val="005A4CCB"/>
    <w:rsid w:val="005A52D5"/>
    <w:rsid w:val="005A57A8"/>
    <w:rsid w:val="005A58BA"/>
    <w:rsid w:val="005A5BBA"/>
    <w:rsid w:val="005A606B"/>
    <w:rsid w:val="005A608F"/>
    <w:rsid w:val="005A6694"/>
    <w:rsid w:val="005A6A8A"/>
    <w:rsid w:val="005A7035"/>
    <w:rsid w:val="005A792D"/>
    <w:rsid w:val="005A7A8A"/>
    <w:rsid w:val="005A7B5C"/>
    <w:rsid w:val="005A7B9E"/>
    <w:rsid w:val="005A7BAE"/>
    <w:rsid w:val="005A7C41"/>
    <w:rsid w:val="005A7F1E"/>
    <w:rsid w:val="005B0529"/>
    <w:rsid w:val="005B064C"/>
    <w:rsid w:val="005B064D"/>
    <w:rsid w:val="005B06DB"/>
    <w:rsid w:val="005B09ED"/>
    <w:rsid w:val="005B1211"/>
    <w:rsid w:val="005B124B"/>
    <w:rsid w:val="005B15CA"/>
    <w:rsid w:val="005B18B4"/>
    <w:rsid w:val="005B198D"/>
    <w:rsid w:val="005B1ADA"/>
    <w:rsid w:val="005B1B33"/>
    <w:rsid w:val="005B1F45"/>
    <w:rsid w:val="005B2329"/>
    <w:rsid w:val="005B23B1"/>
    <w:rsid w:val="005B247E"/>
    <w:rsid w:val="005B2646"/>
    <w:rsid w:val="005B2952"/>
    <w:rsid w:val="005B2EB1"/>
    <w:rsid w:val="005B2FC6"/>
    <w:rsid w:val="005B2FDD"/>
    <w:rsid w:val="005B3066"/>
    <w:rsid w:val="005B3318"/>
    <w:rsid w:val="005B3546"/>
    <w:rsid w:val="005B35E6"/>
    <w:rsid w:val="005B3809"/>
    <w:rsid w:val="005B3ADD"/>
    <w:rsid w:val="005B3B10"/>
    <w:rsid w:val="005B3D86"/>
    <w:rsid w:val="005B4130"/>
    <w:rsid w:val="005B4331"/>
    <w:rsid w:val="005B45BC"/>
    <w:rsid w:val="005B4990"/>
    <w:rsid w:val="005B4D5B"/>
    <w:rsid w:val="005B4DF4"/>
    <w:rsid w:val="005B4ED2"/>
    <w:rsid w:val="005B4FAD"/>
    <w:rsid w:val="005B5264"/>
    <w:rsid w:val="005B52E4"/>
    <w:rsid w:val="005B5330"/>
    <w:rsid w:val="005B5BAC"/>
    <w:rsid w:val="005B5FBA"/>
    <w:rsid w:val="005B6121"/>
    <w:rsid w:val="005B624B"/>
    <w:rsid w:val="005B66BC"/>
    <w:rsid w:val="005B67AE"/>
    <w:rsid w:val="005B6801"/>
    <w:rsid w:val="005B69D8"/>
    <w:rsid w:val="005B7109"/>
    <w:rsid w:val="005B758F"/>
    <w:rsid w:val="005B76E8"/>
    <w:rsid w:val="005B7765"/>
    <w:rsid w:val="005B7A79"/>
    <w:rsid w:val="005B7BB6"/>
    <w:rsid w:val="005B7BC3"/>
    <w:rsid w:val="005B7C94"/>
    <w:rsid w:val="005B7CAD"/>
    <w:rsid w:val="005B7D3B"/>
    <w:rsid w:val="005B7FE5"/>
    <w:rsid w:val="005C046E"/>
    <w:rsid w:val="005C057E"/>
    <w:rsid w:val="005C0595"/>
    <w:rsid w:val="005C064C"/>
    <w:rsid w:val="005C08C3"/>
    <w:rsid w:val="005C0E3A"/>
    <w:rsid w:val="005C112C"/>
    <w:rsid w:val="005C1346"/>
    <w:rsid w:val="005C13CB"/>
    <w:rsid w:val="005C145D"/>
    <w:rsid w:val="005C157F"/>
    <w:rsid w:val="005C15EB"/>
    <w:rsid w:val="005C16CA"/>
    <w:rsid w:val="005C17D0"/>
    <w:rsid w:val="005C187C"/>
    <w:rsid w:val="005C1B96"/>
    <w:rsid w:val="005C281B"/>
    <w:rsid w:val="005C28F8"/>
    <w:rsid w:val="005C297D"/>
    <w:rsid w:val="005C29F7"/>
    <w:rsid w:val="005C2B7D"/>
    <w:rsid w:val="005C2C51"/>
    <w:rsid w:val="005C2E61"/>
    <w:rsid w:val="005C2EB5"/>
    <w:rsid w:val="005C3032"/>
    <w:rsid w:val="005C3158"/>
    <w:rsid w:val="005C32F1"/>
    <w:rsid w:val="005C34BA"/>
    <w:rsid w:val="005C380F"/>
    <w:rsid w:val="005C3A36"/>
    <w:rsid w:val="005C3BB3"/>
    <w:rsid w:val="005C3DED"/>
    <w:rsid w:val="005C42A7"/>
    <w:rsid w:val="005C42FA"/>
    <w:rsid w:val="005C436B"/>
    <w:rsid w:val="005C47A0"/>
    <w:rsid w:val="005C4D43"/>
    <w:rsid w:val="005C52E9"/>
    <w:rsid w:val="005C555C"/>
    <w:rsid w:val="005C5B07"/>
    <w:rsid w:val="005C5B9B"/>
    <w:rsid w:val="005C5BE3"/>
    <w:rsid w:val="005C5EC0"/>
    <w:rsid w:val="005C5F52"/>
    <w:rsid w:val="005C5FB7"/>
    <w:rsid w:val="005C64E1"/>
    <w:rsid w:val="005C6843"/>
    <w:rsid w:val="005C686A"/>
    <w:rsid w:val="005C69A4"/>
    <w:rsid w:val="005C6AB5"/>
    <w:rsid w:val="005C6CAF"/>
    <w:rsid w:val="005C6CEE"/>
    <w:rsid w:val="005C6D37"/>
    <w:rsid w:val="005C6F5C"/>
    <w:rsid w:val="005C7475"/>
    <w:rsid w:val="005C7545"/>
    <w:rsid w:val="005C79BF"/>
    <w:rsid w:val="005C7E7A"/>
    <w:rsid w:val="005D0488"/>
    <w:rsid w:val="005D07A0"/>
    <w:rsid w:val="005D0919"/>
    <w:rsid w:val="005D11E7"/>
    <w:rsid w:val="005D1483"/>
    <w:rsid w:val="005D1655"/>
    <w:rsid w:val="005D177F"/>
    <w:rsid w:val="005D1802"/>
    <w:rsid w:val="005D1822"/>
    <w:rsid w:val="005D1B58"/>
    <w:rsid w:val="005D2014"/>
    <w:rsid w:val="005D203E"/>
    <w:rsid w:val="005D269D"/>
    <w:rsid w:val="005D27DB"/>
    <w:rsid w:val="005D2B88"/>
    <w:rsid w:val="005D3217"/>
    <w:rsid w:val="005D375A"/>
    <w:rsid w:val="005D3778"/>
    <w:rsid w:val="005D37C6"/>
    <w:rsid w:val="005D481D"/>
    <w:rsid w:val="005D4961"/>
    <w:rsid w:val="005D4C74"/>
    <w:rsid w:val="005D4C85"/>
    <w:rsid w:val="005D52F5"/>
    <w:rsid w:val="005D5594"/>
    <w:rsid w:val="005D5822"/>
    <w:rsid w:val="005D5B5A"/>
    <w:rsid w:val="005D5FC7"/>
    <w:rsid w:val="005D628D"/>
    <w:rsid w:val="005D63F9"/>
    <w:rsid w:val="005D6B46"/>
    <w:rsid w:val="005D6CAF"/>
    <w:rsid w:val="005D6DD3"/>
    <w:rsid w:val="005D6E15"/>
    <w:rsid w:val="005D7010"/>
    <w:rsid w:val="005D72C8"/>
    <w:rsid w:val="005E000A"/>
    <w:rsid w:val="005E0133"/>
    <w:rsid w:val="005E01DE"/>
    <w:rsid w:val="005E0607"/>
    <w:rsid w:val="005E0784"/>
    <w:rsid w:val="005E0BFF"/>
    <w:rsid w:val="005E0E0A"/>
    <w:rsid w:val="005E0F08"/>
    <w:rsid w:val="005E0F61"/>
    <w:rsid w:val="005E0FF6"/>
    <w:rsid w:val="005E10B1"/>
    <w:rsid w:val="005E144C"/>
    <w:rsid w:val="005E18EA"/>
    <w:rsid w:val="005E1A31"/>
    <w:rsid w:val="005E1D53"/>
    <w:rsid w:val="005E24FA"/>
    <w:rsid w:val="005E25EE"/>
    <w:rsid w:val="005E275B"/>
    <w:rsid w:val="005E2949"/>
    <w:rsid w:val="005E2B24"/>
    <w:rsid w:val="005E2E3B"/>
    <w:rsid w:val="005E30C1"/>
    <w:rsid w:val="005E341F"/>
    <w:rsid w:val="005E385E"/>
    <w:rsid w:val="005E38D1"/>
    <w:rsid w:val="005E3CCD"/>
    <w:rsid w:val="005E3E96"/>
    <w:rsid w:val="005E402F"/>
    <w:rsid w:val="005E4120"/>
    <w:rsid w:val="005E41FB"/>
    <w:rsid w:val="005E4295"/>
    <w:rsid w:val="005E49E8"/>
    <w:rsid w:val="005E4E9D"/>
    <w:rsid w:val="005E4EED"/>
    <w:rsid w:val="005E519A"/>
    <w:rsid w:val="005E540D"/>
    <w:rsid w:val="005E58BD"/>
    <w:rsid w:val="005E59D4"/>
    <w:rsid w:val="005E612F"/>
    <w:rsid w:val="005E6670"/>
    <w:rsid w:val="005E6771"/>
    <w:rsid w:val="005E67AE"/>
    <w:rsid w:val="005E6B14"/>
    <w:rsid w:val="005E6BC0"/>
    <w:rsid w:val="005E7116"/>
    <w:rsid w:val="005E71F6"/>
    <w:rsid w:val="005E73C9"/>
    <w:rsid w:val="005E74DA"/>
    <w:rsid w:val="005E767B"/>
    <w:rsid w:val="005E7851"/>
    <w:rsid w:val="005E78C9"/>
    <w:rsid w:val="005E792A"/>
    <w:rsid w:val="005E7A6D"/>
    <w:rsid w:val="005E7B94"/>
    <w:rsid w:val="005F03A4"/>
    <w:rsid w:val="005F03F4"/>
    <w:rsid w:val="005F06B5"/>
    <w:rsid w:val="005F0A47"/>
    <w:rsid w:val="005F0E8B"/>
    <w:rsid w:val="005F0FC2"/>
    <w:rsid w:val="005F1359"/>
    <w:rsid w:val="005F1373"/>
    <w:rsid w:val="005F1701"/>
    <w:rsid w:val="005F177B"/>
    <w:rsid w:val="005F1871"/>
    <w:rsid w:val="005F1A97"/>
    <w:rsid w:val="005F1D8D"/>
    <w:rsid w:val="005F1F18"/>
    <w:rsid w:val="005F21C4"/>
    <w:rsid w:val="005F21DF"/>
    <w:rsid w:val="005F2249"/>
    <w:rsid w:val="005F2C15"/>
    <w:rsid w:val="005F2E78"/>
    <w:rsid w:val="005F2E93"/>
    <w:rsid w:val="005F30BB"/>
    <w:rsid w:val="005F3347"/>
    <w:rsid w:val="005F3A97"/>
    <w:rsid w:val="005F3DAC"/>
    <w:rsid w:val="005F3EBD"/>
    <w:rsid w:val="005F3F0B"/>
    <w:rsid w:val="005F4021"/>
    <w:rsid w:val="005F4066"/>
    <w:rsid w:val="005F426D"/>
    <w:rsid w:val="005F468D"/>
    <w:rsid w:val="005F4A5D"/>
    <w:rsid w:val="005F4EC7"/>
    <w:rsid w:val="005F516A"/>
    <w:rsid w:val="005F5276"/>
    <w:rsid w:val="005F531B"/>
    <w:rsid w:val="005F53FD"/>
    <w:rsid w:val="005F5B2F"/>
    <w:rsid w:val="005F600C"/>
    <w:rsid w:val="005F613E"/>
    <w:rsid w:val="005F6393"/>
    <w:rsid w:val="005F6477"/>
    <w:rsid w:val="005F65EF"/>
    <w:rsid w:val="005F6709"/>
    <w:rsid w:val="005F6768"/>
    <w:rsid w:val="005F6F82"/>
    <w:rsid w:val="005F7054"/>
    <w:rsid w:val="005F73E2"/>
    <w:rsid w:val="005F76FD"/>
    <w:rsid w:val="005F7783"/>
    <w:rsid w:val="005F79CA"/>
    <w:rsid w:val="005F7DEC"/>
    <w:rsid w:val="005F7F29"/>
    <w:rsid w:val="0060005F"/>
    <w:rsid w:val="006001A0"/>
    <w:rsid w:val="006001AE"/>
    <w:rsid w:val="0060042D"/>
    <w:rsid w:val="006006DB"/>
    <w:rsid w:val="0060076D"/>
    <w:rsid w:val="00600A5F"/>
    <w:rsid w:val="00600B9E"/>
    <w:rsid w:val="00600FD6"/>
    <w:rsid w:val="0060125E"/>
    <w:rsid w:val="00601320"/>
    <w:rsid w:val="006014B2"/>
    <w:rsid w:val="00602222"/>
    <w:rsid w:val="00602451"/>
    <w:rsid w:val="00602868"/>
    <w:rsid w:val="00602ADA"/>
    <w:rsid w:val="00602F7D"/>
    <w:rsid w:val="0060304C"/>
    <w:rsid w:val="006032C8"/>
    <w:rsid w:val="006034AC"/>
    <w:rsid w:val="0060358F"/>
    <w:rsid w:val="006036C4"/>
    <w:rsid w:val="006039D0"/>
    <w:rsid w:val="00603E23"/>
    <w:rsid w:val="00603E63"/>
    <w:rsid w:val="006045BB"/>
    <w:rsid w:val="00604D6D"/>
    <w:rsid w:val="00605296"/>
    <w:rsid w:val="00605434"/>
    <w:rsid w:val="006055DC"/>
    <w:rsid w:val="00605622"/>
    <w:rsid w:val="00605C3F"/>
    <w:rsid w:val="00605CC4"/>
    <w:rsid w:val="006060B9"/>
    <w:rsid w:val="006060C9"/>
    <w:rsid w:val="0060622B"/>
    <w:rsid w:val="00606522"/>
    <w:rsid w:val="00606796"/>
    <w:rsid w:val="006067F8"/>
    <w:rsid w:val="00606FBB"/>
    <w:rsid w:val="006071AF"/>
    <w:rsid w:val="006071E0"/>
    <w:rsid w:val="006078D5"/>
    <w:rsid w:val="00607B5F"/>
    <w:rsid w:val="00607C61"/>
    <w:rsid w:val="00607C74"/>
    <w:rsid w:val="00607D45"/>
    <w:rsid w:val="00607D6B"/>
    <w:rsid w:val="00607F8A"/>
    <w:rsid w:val="0061004B"/>
    <w:rsid w:val="00610447"/>
    <w:rsid w:val="006107AC"/>
    <w:rsid w:val="006107E4"/>
    <w:rsid w:val="00610973"/>
    <w:rsid w:val="0061104B"/>
    <w:rsid w:val="006111E2"/>
    <w:rsid w:val="00611467"/>
    <w:rsid w:val="0061163D"/>
    <w:rsid w:val="00611858"/>
    <w:rsid w:val="00611A56"/>
    <w:rsid w:val="00611A8E"/>
    <w:rsid w:val="00611B62"/>
    <w:rsid w:val="00611E4E"/>
    <w:rsid w:val="00611FFF"/>
    <w:rsid w:val="0061204E"/>
    <w:rsid w:val="0061214B"/>
    <w:rsid w:val="00612AE1"/>
    <w:rsid w:val="00612C49"/>
    <w:rsid w:val="00612C5C"/>
    <w:rsid w:val="00612CE4"/>
    <w:rsid w:val="00612CFA"/>
    <w:rsid w:val="00612EF3"/>
    <w:rsid w:val="00612F09"/>
    <w:rsid w:val="00613394"/>
    <w:rsid w:val="006133B3"/>
    <w:rsid w:val="006134B3"/>
    <w:rsid w:val="006135AA"/>
    <w:rsid w:val="006137F4"/>
    <w:rsid w:val="00614061"/>
    <w:rsid w:val="006140AD"/>
    <w:rsid w:val="00614235"/>
    <w:rsid w:val="006144CC"/>
    <w:rsid w:val="00614D59"/>
    <w:rsid w:val="00614E72"/>
    <w:rsid w:val="00614FB7"/>
    <w:rsid w:val="00615406"/>
    <w:rsid w:val="006158A9"/>
    <w:rsid w:val="00615948"/>
    <w:rsid w:val="00615A8B"/>
    <w:rsid w:val="00615B64"/>
    <w:rsid w:val="00615EF4"/>
    <w:rsid w:val="00616127"/>
    <w:rsid w:val="006161F0"/>
    <w:rsid w:val="00616809"/>
    <w:rsid w:val="00616A1E"/>
    <w:rsid w:val="00616B5D"/>
    <w:rsid w:val="00616C15"/>
    <w:rsid w:val="00616C3A"/>
    <w:rsid w:val="00616CE8"/>
    <w:rsid w:val="00616F46"/>
    <w:rsid w:val="006177D0"/>
    <w:rsid w:val="00617829"/>
    <w:rsid w:val="0061791F"/>
    <w:rsid w:val="00617CD2"/>
    <w:rsid w:val="00620300"/>
    <w:rsid w:val="00620456"/>
    <w:rsid w:val="0062062A"/>
    <w:rsid w:val="00620704"/>
    <w:rsid w:val="00620744"/>
    <w:rsid w:val="00620789"/>
    <w:rsid w:val="006207FC"/>
    <w:rsid w:val="00620855"/>
    <w:rsid w:val="00620C9D"/>
    <w:rsid w:val="00621226"/>
    <w:rsid w:val="00621416"/>
    <w:rsid w:val="00621991"/>
    <w:rsid w:val="00621A98"/>
    <w:rsid w:val="00621E09"/>
    <w:rsid w:val="00621FF7"/>
    <w:rsid w:val="006222D6"/>
    <w:rsid w:val="00622803"/>
    <w:rsid w:val="00622ADA"/>
    <w:rsid w:val="00622AE1"/>
    <w:rsid w:val="00622CC6"/>
    <w:rsid w:val="00622DC2"/>
    <w:rsid w:val="00623045"/>
    <w:rsid w:val="00623254"/>
    <w:rsid w:val="006232C6"/>
    <w:rsid w:val="006239EB"/>
    <w:rsid w:val="00623BFC"/>
    <w:rsid w:val="00623C38"/>
    <w:rsid w:val="00623C4E"/>
    <w:rsid w:val="00623C9A"/>
    <w:rsid w:val="006240C3"/>
    <w:rsid w:val="0062431E"/>
    <w:rsid w:val="00624320"/>
    <w:rsid w:val="00624A2A"/>
    <w:rsid w:val="00624A9F"/>
    <w:rsid w:val="00624BCC"/>
    <w:rsid w:val="00624C01"/>
    <w:rsid w:val="00624C20"/>
    <w:rsid w:val="00624D71"/>
    <w:rsid w:val="00624F74"/>
    <w:rsid w:val="00625333"/>
    <w:rsid w:val="00625446"/>
    <w:rsid w:val="00625648"/>
    <w:rsid w:val="006260D5"/>
    <w:rsid w:val="0062622D"/>
    <w:rsid w:val="0062681C"/>
    <w:rsid w:val="006268C2"/>
    <w:rsid w:val="00626AFC"/>
    <w:rsid w:val="00626B89"/>
    <w:rsid w:val="00626E16"/>
    <w:rsid w:val="006274A5"/>
    <w:rsid w:val="006274C8"/>
    <w:rsid w:val="006274D4"/>
    <w:rsid w:val="006274E8"/>
    <w:rsid w:val="006275D5"/>
    <w:rsid w:val="006277B9"/>
    <w:rsid w:val="006277D0"/>
    <w:rsid w:val="00627828"/>
    <w:rsid w:val="00627922"/>
    <w:rsid w:val="00627AB7"/>
    <w:rsid w:val="00627C99"/>
    <w:rsid w:val="00630048"/>
    <w:rsid w:val="0063025C"/>
    <w:rsid w:val="00630401"/>
    <w:rsid w:val="006304ED"/>
    <w:rsid w:val="00630C17"/>
    <w:rsid w:val="00630D73"/>
    <w:rsid w:val="00630EAF"/>
    <w:rsid w:val="00631021"/>
    <w:rsid w:val="0063129C"/>
    <w:rsid w:val="00631650"/>
    <w:rsid w:val="0063175C"/>
    <w:rsid w:val="00631899"/>
    <w:rsid w:val="00632427"/>
    <w:rsid w:val="00632A29"/>
    <w:rsid w:val="00633543"/>
    <w:rsid w:val="00633ACB"/>
    <w:rsid w:val="00633CEC"/>
    <w:rsid w:val="00633E1F"/>
    <w:rsid w:val="00633E82"/>
    <w:rsid w:val="00633E93"/>
    <w:rsid w:val="00633FA5"/>
    <w:rsid w:val="00634094"/>
    <w:rsid w:val="006345B1"/>
    <w:rsid w:val="006349E3"/>
    <w:rsid w:val="006349FC"/>
    <w:rsid w:val="00634E51"/>
    <w:rsid w:val="006351DE"/>
    <w:rsid w:val="006353E2"/>
    <w:rsid w:val="006354E8"/>
    <w:rsid w:val="006356FD"/>
    <w:rsid w:val="00635D47"/>
    <w:rsid w:val="00635EE4"/>
    <w:rsid w:val="006360F4"/>
    <w:rsid w:val="00636352"/>
    <w:rsid w:val="0063690A"/>
    <w:rsid w:val="00636BA6"/>
    <w:rsid w:val="00636BD6"/>
    <w:rsid w:val="00636BE9"/>
    <w:rsid w:val="00636FC2"/>
    <w:rsid w:val="006370A1"/>
    <w:rsid w:val="006372E1"/>
    <w:rsid w:val="006376CB"/>
    <w:rsid w:val="00637765"/>
    <w:rsid w:val="006377DA"/>
    <w:rsid w:val="00640030"/>
    <w:rsid w:val="006400DA"/>
    <w:rsid w:val="006402FC"/>
    <w:rsid w:val="0064075D"/>
    <w:rsid w:val="00640F5D"/>
    <w:rsid w:val="006411B4"/>
    <w:rsid w:val="00641235"/>
    <w:rsid w:val="006413CE"/>
    <w:rsid w:val="00641930"/>
    <w:rsid w:val="0064198A"/>
    <w:rsid w:val="00641AFD"/>
    <w:rsid w:val="00641D0A"/>
    <w:rsid w:val="00641DF1"/>
    <w:rsid w:val="00641E71"/>
    <w:rsid w:val="00641EC5"/>
    <w:rsid w:val="00641FB9"/>
    <w:rsid w:val="00642301"/>
    <w:rsid w:val="006424C2"/>
    <w:rsid w:val="006426CD"/>
    <w:rsid w:val="00642801"/>
    <w:rsid w:val="00642825"/>
    <w:rsid w:val="00642A63"/>
    <w:rsid w:val="00642E50"/>
    <w:rsid w:val="00642EE1"/>
    <w:rsid w:val="00642F11"/>
    <w:rsid w:val="00642FD3"/>
    <w:rsid w:val="0064311A"/>
    <w:rsid w:val="006433E7"/>
    <w:rsid w:val="00643889"/>
    <w:rsid w:val="006438C3"/>
    <w:rsid w:val="00643A03"/>
    <w:rsid w:val="00643F38"/>
    <w:rsid w:val="00644451"/>
    <w:rsid w:val="00644481"/>
    <w:rsid w:val="00644829"/>
    <w:rsid w:val="00644E2C"/>
    <w:rsid w:val="00644F7F"/>
    <w:rsid w:val="00645087"/>
    <w:rsid w:val="00645128"/>
    <w:rsid w:val="0064513A"/>
    <w:rsid w:val="00645198"/>
    <w:rsid w:val="00645432"/>
    <w:rsid w:val="0064566A"/>
    <w:rsid w:val="00645830"/>
    <w:rsid w:val="00645B0A"/>
    <w:rsid w:val="00645E89"/>
    <w:rsid w:val="00645FCC"/>
    <w:rsid w:val="00646164"/>
    <w:rsid w:val="006461A6"/>
    <w:rsid w:val="006463BA"/>
    <w:rsid w:val="006467B2"/>
    <w:rsid w:val="006467FC"/>
    <w:rsid w:val="00646839"/>
    <w:rsid w:val="0064683F"/>
    <w:rsid w:val="0064699D"/>
    <w:rsid w:val="00646CA7"/>
    <w:rsid w:val="00646CB5"/>
    <w:rsid w:val="006472DD"/>
    <w:rsid w:val="006473EE"/>
    <w:rsid w:val="006477BF"/>
    <w:rsid w:val="0064796E"/>
    <w:rsid w:val="00647FED"/>
    <w:rsid w:val="0065003F"/>
    <w:rsid w:val="0065065E"/>
    <w:rsid w:val="006507CD"/>
    <w:rsid w:val="00650831"/>
    <w:rsid w:val="00650F42"/>
    <w:rsid w:val="00650FF9"/>
    <w:rsid w:val="0065116F"/>
    <w:rsid w:val="006514F2"/>
    <w:rsid w:val="00651852"/>
    <w:rsid w:val="00651969"/>
    <w:rsid w:val="00651A1E"/>
    <w:rsid w:val="00651B36"/>
    <w:rsid w:val="00651B77"/>
    <w:rsid w:val="006520A0"/>
    <w:rsid w:val="00652141"/>
    <w:rsid w:val="0065269D"/>
    <w:rsid w:val="006527DF"/>
    <w:rsid w:val="00652CEA"/>
    <w:rsid w:val="00652FB5"/>
    <w:rsid w:val="00652FE0"/>
    <w:rsid w:val="006531B1"/>
    <w:rsid w:val="0065324C"/>
    <w:rsid w:val="0065334D"/>
    <w:rsid w:val="006536EA"/>
    <w:rsid w:val="00653FC2"/>
    <w:rsid w:val="006540CB"/>
    <w:rsid w:val="00654277"/>
    <w:rsid w:val="00654395"/>
    <w:rsid w:val="006544AA"/>
    <w:rsid w:val="006544C4"/>
    <w:rsid w:val="00654731"/>
    <w:rsid w:val="00655510"/>
    <w:rsid w:val="00655900"/>
    <w:rsid w:val="00655A3F"/>
    <w:rsid w:val="00655A49"/>
    <w:rsid w:val="00655B56"/>
    <w:rsid w:val="00655FAB"/>
    <w:rsid w:val="00656109"/>
    <w:rsid w:val="00656134"/>
    <w:rsid w:val="006564F0"/>
    <w:rsid w:val="00656561"/>
    <w:rsid w:val="00656902"/>
    <w:rsid w:val="0065699B"/>
    <w:rsid w:val="00656F19"/>
    <w:rsid w:val="00657217"/>
    <w:rsid w:val="006572D2"/>
    <w:rsid w:val="00657340"/>
    <w:rsid w:val="0065771B"/>
    <w:rsid w:val="00657851"/>
    <w:rsid w:val="00657879"/>
    <w:rsid w:val="00657B6C"/>
    <w:rsid w:val="006604CA"/>
    <w:rsid w:val="0066089A"/>
    <w:rsid w:val="00661312"/>
    <w:rsid w:val="0066165A"/>
    <w:rsid w:val="00661DA5"/>
    <w:rsid w:val="00661E32"/>
    <w:rsid w:val="0066240B"/>
    <w:rsid w:val="0066285E"/>
    <w:rsid w:val="00662883"/>
    <w:rsid w:val="006629C8"/>
    <w:rsid w:val="00662AFA"/>
    <w:rsid w:val="00662C08"/>
    <w:rsid w:val="00663242"/>
    <w:rsid w:val="0066375E"/>
    <w:rsid w:val="00663B40"/>
    <w:rsid w:val="00663BE1"/>
    <w:rsid w:val="00663D77"/>
    <w:rsid w:val="00664004"/>
    <w:rsid w:val="00664423"/>
    <w:rsid w:val="006644E8"/>
    <w:rsid w:val="00664742"/>
    <w:rsid w:val="00664C09"/>
    <w:rsid w:val="00664D75"/>
    <w:rsid w:val="00664E68"/>
    <w:rsid w:val="00664F1C"/>
    <w:rsid w:val="00664FBA"/>
    <w:rsid w:val="00665187"/>
    <w:rsid w:val="00665477"/>
    <w:rsid w:val="00665555"/>
    <w:rsid w:val="006657A5"/>
    <w:rsid w:val="006658B3"/>
    <w:rsid w:val="006659FF"/>
    <w:rsid w:val="00665A9B"/>
    <w:rsid w:val="00665C74"/>
    <w:rsid w:val="006662C3"/>
    <w:rsid w:val="00666364"/>
    <w:rsid w:val="00666A71"/>
    <w:rsid w:val="00666EC2"/>
    <w:rsid w:val="00666F34"/>
    <w:rsid w:val="0066730C"/>
    <w:rsid w:val="006678C4"/>
    <w:rsid w:val="00667917"/>
    <w:rsid w:val="00667925"/>
    <w:rsid w:val="00667B0C"/>
    <w:rsid w:val="00667DDB"/>
    <w:rsid w:val="0067008B"/>
    <w:rsid w:val="006700AD"/>
    <w:rsid w:val="00670418"/>
    <w:rsid w:val="00670420"/>
    <w:rsid w:val="00670600"/>
    <w:rsid w:val="00670A45"/>
    <w:rsid w:val="00670F1F"/>
    <w:rsid w:val="00671176"/>
    <w:rsid w:val="00671210"/>
    <w:rsid w:val="0067173F"/>
    <w:rsid w:val="006717A2"/>
    <w:rsid w:val="006717E5"/>
    <w:rsid w:val="00671A0B"/>
    <w:rsid w:val="00671A35"/>
    <w:rsid w:val="00671B35"/>
    <w:rsid w:val="00671E35"/>
    <w:rsid w:val="00672450"/>
    <w:rsid w:val="00672647"/>
    <w:rsid w:val="00672667"/>
    <w:rsid w:val="006726DE"/>
    <w:rsid w:val="00672AB6"/>
    <w:rsid w:val="00672B3B"/>
    <w:rsid w:val="00672BAD"/>
    <w:rsid w:val="00672C38"/>
    <w:rsid w:val="00672C5E"/>
    <w:rsid w:val="00672D21"/>
    <w:rsid w:val="00672EA3"/>
    <w:rsid w:val="00672EE2"/>
    <w:rsid w:val="00673226"/>
    <w:rsid w:val="006732AF"/>
    <w:rsid w:val="00673317"/>
    <w:rsid w:val="0067354F"/>
    <w:rsid w:val="00673747"/>
    <w:rsid w:val="006737CE"/>
    <w:rsid w:val="00673A89"/>
    <w:rsid w:val="00673B35"/>
    <w:rsid w:val="00673B78"/>
    <w:rsid w:val="00673C3B"/>
    <w:rsid w:val="00673D9F"/>
    <w:rsid w:val="00673E62"/>
    <w:rsid w:val="0067409E"/>
    <w:rsid w:val="006741F8"/>
    <w:rsid w:val="006743CE"/>
    <w:rsid w:val="006749B4"/>
    <w:rsid w:val="00674ACB"/>
    <w:rsid w:val="00674DA6"/>
    <w:rsid w:val="00674DC8"/>
    <w:rsid w:val="00674DD6"/>
    <w:rsid w:val="0067583B"/>
    <w:rsid w:val="0067598A"/>
    <w:rsid w:val="00675A08"/>
    <w:rsid w:val="00675C2B"/>
    <w:rsid w:val="00675D2E"/>
    <w:rsid w:val="00675D6A"/>
    <w:rsid w:val="00675F45"/>
    <w:rsid w:val="0067620F"/>
    <w:rsid w:val="00676287"/>
    <w:rsid w:val="006762EE"/>
    <w:rsid w:val="0067645D"/>
    <w:rsid w:val="00676636"/>
    <w:rsid w:val="00676A5D"/>
    <w:rsid w:val="006770C1"/>
    <w:rsid w:val="006772F9"/>
    <w:rsid w:val="0067778E"/>
    <w:rsid w:val="00677884"/>
    <w:rsid w:val="00677BAD"/>
    <w:rsid w:val="00680525"/>
    <w:rsid w:val="0068092D"/>
    <w:rsid w:val="00681365"/>
    <w:rsid w:val="00681424"/>
    <w:rsid w:val="00681BD9"/>
    <w:rsid w:val="00681D8D"/>
    <w:rsid w:val="00682071"/>
    <w:rsid w:val="006823E0"/>
    <w:rsid w:val="0068274D"/>
    <w:rsid w:val="00682903"/>
    <w:rsid w:val="00682955"/>
    <w:rsid w:val="00682B4E"/>
    <w:rsid w:val="00683066"/>
    <w:rsid w:val="006831D1"/>
    <w:rsid w:val="0068351D"/>
    <w:rsid w:val="00683712"/>
    <w:rsid w:val="00683EC3"/>
    <w:rsid w:val="00684258"/>
    <w:rsid w:val="0068443A"/>
    <w:rsid w:val="006844A1"/>
    <w:rsid w:val="006848EF"/>
    <w:rsid w:val="00684A5B"/>
    <w:rsid w:val="00684B06"/>
    <w:rsid w:val="00684D0B"/>
    <w:rsid w:val="00684D78"/>
    <w:rsid w:val="00684D8D"/>
    <w:rsid w:val="006851C8"/>
    <w:rsid w:val="0068528A"/>
    <w:rsid w:val="0068549F"/>
    <w:rsid w:val="0068560B"/>
    <w:rsid w:val="006856FC"/>
    <w:rsid w:val="006859A7"/>
    <w:rsid w:val="00685A09"/>
    <w:rsid w:val="00685A8F"/>
    <w:rsid w:val="00685C4E"/>
    <w:rsid w:val="00686254"/>
    <w:rsid w:val="00686537"/>
    <w:rsid w:val="006866FF"/>
    <w:rsid w:val="006867CC"/>
    <w:rsid w:val="006867E9"/>
    <w:rsid w:val="00686839"/>
    <w:rsid w:val="006869A8"/>
    <w:rsid w:val="00686B16"/>
    <w:rsid w:val="00686CE8"/>
    <w:rsid w:val="00686D2B"/>
    <w:rsid w:val="0068757C"/>
    <w:rsid w:val="0068763F"/>
    <w:rsid w:val="00687847"/>
    <w:rsid w:val="00687B13"/>
    <w:rsid w:val="00687E8F"/>
    <w:rsid w:val="006900AC"/>
    <w:rsid w:val="0069037D"/>
    <w:rsid w:val="00690429"/>
    <w:rsid w:val="00690BBF"/>
    <w:rsid w:val="00690C0A"/>
    <w:rsid w:val="00690EAB"/>
    <w:rsid w:val="006910BF"/>
    <w:rsid w:val="006914AB"/>
    <w:rsid w:val="00691602"/>
    <w:rsid w:val="006917A2"/>
    <w:rsid w:val="006917C4"/>
    <w:rsid w:val="006918FC"/>
    <w:rsid w:val="00691D76"/>
    <w:rsid w:val="00691F5B"/>
    <w:rsid w:val="0069279B"/>
    <w:rsid w:val="00692A37"/>
    <w:rsid w:val="00692B05"/>
    <w:rsid w:val="00692C29"/>
    <w:rsid w:val="00692E0A"/>
    <w:rsid w:val="00693162"/>
    <w:rsid w:val="006932E3"/>
    <w:rsid w:val="006935C9"/>
    <w:rsid w:val="00693607"/>
    <w:rsid w:val="00693C04"/>
    <w:rsid w:val="00693FB8"/>
    <w:rsid w:val="006941F5"/>
    <w:rsid w:val="00694797"/>
    <w:rsid w:val="0069491E"/>
    <w:rsid w:val="00694BA6"/>
    <w:rsid w:val="00694C50"/>
    <w:rsid w:val="00694CEF"/>
    <w:rsid w:val="00694D9F"/>
    <w:rsid w:val="00694E02"/>
    <w:rsid w:val="00694F2A"/>
    <w:rsid w:val="00694F4D"/>
    <w:rsid w:val="00695202"/>
    <w:rsid w:val="0069522B"/>
    <w:rsid w:val="00695A41"/>
    <w:rsid w:val="00695A81"/>
    <w:rsid w:val="00695A91"/>
    <w:rsid w:val="0069619F"/>
    <w:rsid w:val="00696710"/>
    <w:rsid w:val="006968BA"/>
    <w:rsid w:val="00696BCC"/>
    <w:rsid w:val="00697492"/>
    <w:rsid w:val="006A0363"/>
    <w:rsid w:val="006A0627"/>
    <w:rsid w:val="006A0827"/>
    <w:rsid w:val="006A09C7"/>
    <w:rsid w:val="006A0D4D"/>
    <w:rsid w:val="006A108E"/>
    <w:rsid w:val="006A115B"/>
    <w:rsid w:val="006A1218"/>
    <w:rsid w:val="006A124C"/>
    <w:rsid w:val="006A143E"/>
    <w:rsid w:val="006A1621"/>
    <w:rsid w:val="006A1703"/>
    <w:rsid w:val="006A18A9"/>
    <w:rsid w:val="006A19E9"/>
    <w:rsid w:val="006A1BD2"/>
    <w:rsid w:val="006A1D2B"/>
    <w:rsid w:val="006A20DC"/>
    <w:rsid w:val="006A2456"/>
    <w:rsid w:val="006A25D6"/>
    <w:rsid w:val="006A2BCF"/>
    <w:rsid w:val="006A2D2C"/>
    <w:rsid w:val="006A2F27"/>
    <w:rsid w:val="006A324B"/>
    <w:rsid w:val="006A32CF"/>
    <w:rsid w:val="006A3585"/>
    <w:rsid w:val="006A35F7"/>
    <w:rsid w:val="006A3842"/>
    <w:rsid w:val="006A39A8"/>
    <w:rsid w:val="006A3A2A"/>
    <w:rsid w:val="006A3D04"/>
    <w:rsid w:val="006A3E59"/>
    <w:rsid w:val="006A41B0"/>
    <w:rsid w:val="006A42F4"/>
    <w:rsid w:val="006A46BD"/>
    <w:rsid w:val="006A51F0"/>
    <w:rsid w:val="006A5356"/>
    <w:rsid w:val="006A5462"/>
    <w:rsid w:val="006A54A8"/>
    <w:rsid w:val="006A59D8"/>
    <w:rsid w:val="006A5C42"/>
    <w:rsid w:val="006A5E19"/>
    <w:rsid w:val="006A5F09"/>
    <w:rsid w:val="006A6006"/>
    <w:rsid w:val="006A607B"/>
    <w:rsid w:val="006A60DF"/>
    <w:rsid w:val="006A6164"/>
    <w:rsid w:val="006A616A"/>
    <w:rsid w:val="006A63BA"/>
    <w:rsid w:val="006A6468"/>
    <w:rsid w:val="006A64B1"/>
    <w:rsid w:val="006A64D8"/>
    <w:rsid w:val="006A6687"/>
    <w:rsid w:val="006A66C7"/>
    <w:rsid w:val="006A6ADF"/>
    <w:rsid w:val="006A6F44"/>
    <w:rsid w:val="006A6FBE"/>
    <w:rsid w:val="006A7109"/>
    <w:rsid w:val="006A72F9"/>
    <w:rsid w:val="006A7353"/>
    <w:rsid w:val="006A76B1"/>
    <w:rsid w:val="006A76F7"/>
    <w:rsid w:val="006A7814"/>
    <w:rsid w:val="006A7D40"/>
    <w:rsid w:val="006A7EFB"/>
    <w:rsid w:val="006B0010"/>
    <w:rsid w:val="006B005B"/>
    <w:rsid w:val="006B009E"/>
    <w:rsid w:val="006B028F"/>
    <w:rsid w:val="006B02D5"/>
    <w:rsid w:val="006B0319"/>
    <w:rsid w:val="006B0543"/>
    <w:rsid w:val="006B0D08"/>
    <w:rsid w:val="006B0D1C"/>
    <w:rsid w:val="006B1204"/>
    <w:rsid w:val="006B12D2"/>
    <w:rsid w:val="006B13DF"/>
    <w:rsid w:val="006B15B6"/>
    <w:rsid w:val="006B163C"/>
    <w:rsid w:val="006B1CCB"/>
    <w:rsid w:val="006B1CD3"/>
    <w:rsid w:val="006B2849"/>
    <w:rsid w:val="006B2DCB"/>
    <w:rsid w:val="006B2EC6"/>
    <w:rsid w:val="006B3323"/>
    <w:rsid w:val="006B379F"/>
    <w:rsid w:val="006B3A47"/>
    <w:rsid w:val="006B41CE"/>
    <w:rsid w:val="006B489E"/>
    <w:rsid w:val="006B49C1"/>
    <w:rsid w:val="006B49C3"/>
    <w:rsid w:val="006B4A8D"/>
    <w:rsid w:val="006B4B93"/>
    <w:rsid w:val="006B555A"/>
    <w:rsid w:val="006B5A82"/>
    <w:rsid w:val="006B5D3F"/>
    <w:rsid w:val="006B5E5E"/>
    <w:rsid w:val="006B5FBC"/>
    <w:rsid w:val="006B62F1"/>
    <w:rsid w:val="006B64EE"/>
    <w:rsid w:val="006B6F10"/>
    <w:rsid w:val="006B73D4"/>
    <w:rsid w:val="006B75AA"/>
    <w:rsid w:val="006B7643"/>
    <w:rsid w:val="006B79A9"/>
    <w:rsid w:val="006B79D8"/>
    <w:rsid w:val="006B7D16"/>
    <w:rsid w:val="006C0416"/>
    <w:rsid w:val="006C0537"/>
    <w:rsid w:val="006C0811"/>
    <w:rsid w:val="006C0B59"/>
    <w:rsid w:val="006C0F5E"/>
    <w:rsid w:val="006C12CB"/>
    <w:rsid w:val="006C1376"/>
    <w:rsid w:val="006C1380"/>
    <w:rsid w:val="006C13E2"/>
    <w:rsid w:val="006C16F5"/>
    <w:rsid w:val="006C1983"/>
    <w:rsid w:val="006C19E7"/>
    <w:rsid w:val="006C1A10"/>
    <w:rsid w:val="006C1A21"/>
    <w:rsid w:val="006C1A3E"/>
    <w:rsid w:val="006C1B8F"/>
    <w:rsid w:val="006C1D19"/>
    <w:rsid w:val="006C240A"/>
    <w:rsid w:val="006C245D"/>
    <w:rsid w:val="006C28D6"/>
    <w:rsid w:val="006C2955"/>
    <w:rsid w:val="006C2A19"/>
    <w:rsid w:val="006C2C88"/>
    <w:rsid w:val="006C2F17"/>
    <w:rsid w:val="006C2F75"/>
    <w:rsid w:val="006C3139"/>
    <w:rsid w:val="006C3554"/>
    <w:rsid w:val="006C3610"/>
    <w:rsid w:val="006C383E"/>
    <w:rsid w:val="006C3889"/>
    <w:rsid w:val="006C39BA"/>
    <w:rsid w:val="006C3BCC"/>
    <w:rsid w:val="006C3DB9"/>
    <w:rsid w:val="006C411D"/>
    <w:rsid w:val="006C438F"/>
    <w:rsid w:val="006C4419"/>
    <w:rsid w:val="006C4C31"/>
    <w:rsid w:val="006C4C3B"/>
    <w:rsid w:val="006C4E12"/>
    <w:rsid w:val="006C4EED"/>
    <w:rsid w:val="006C4F67"/>
    <w:rsid w:val="006C4F7A"/>
    <w:rsid w:val="006C4F9D"/>
    <w:rsid w:val="006C5290"/>
    <w:rsid w:val="006C57D7"/>
    <w:rsid w:val="006C580F"/>
    <w:rsid w:val="006C5B39"/>
    <w:rsid w:val="006C5C34"/>
    <w:rsid w:val="006C5D05"/>
    <w:rsid w:val="006C5D1E"/>
    <w:rsid w:val="006C6006"/>
    <w:rsid w:val="006C6143"/>
    <w:rsid w:val="006C6C19"/>
    <w:rsid w:val="006C729C"/>
    <w:rsid w:val="006C7752"/>
    <w:rsid w:val="006C7B68"/>
    <w:rsid w:val="006C7CD1"/>
    <w:rsid w:val="006C7D25"/>
    <w:rsid w:val="006C7F91"/>
    <w:rsid w:val="006D052C"/>
    <w:rsid w:val="006D07AD"/>
    <w:rsid w:val="006D1004"/>
    <w:rsid w:val="006D121A"/>
    <w:rsid w:val="006D1512"/>
    <w:rsid w:val="006D1D3A"/>
    <w:rsid w:val="006D24CA"/>
    <w:rsid w:val="006D2524"/>
    <w:rsid w:val="006D2644"/>
    <w:rsid w:val="006D28A4"/>
    <w:rsid w:val="006D29A8"/>
    <w:rsid w:val="006D2AFC"/>
    <w:rsid w:val="006D2C19"/>
    <w:rsid w:val="006D2D55"/>
    <w:rsid w:val="006D2DCB"/>
    <w:rsid w:val="006D2EE2"/>
    <w:rsid w:val="006D3246"/>
    <w:rsid w:val="006D33CE"/>
    <w:rsid w:val="006D3606"/>
    <w:rsid w:val="006D38C3"/>
    <w:rsid w:val="006D3BD6"/>
    <w:rsid w:val="006D3E16"/>
    <w:rsid w:val="006D3F99"/>
    <w:rsid w:val="006D4012"/>
    <w:rsid w:val="006D407B"/>
    <w:rsid w:val="006D41F7"/>
    <w:rsid w:val="006D4455"/>
    <w:rsid w:val="006D5026"/>
    <w:rsid w:val="006D5275"/>
    <w:rsid w:val="006D59E3"/>
    <w:rsid w:val="006D5FD7"/>
    <w:rsid w:val="006D6212"/>
    <w:rsid w:val="006D6289"/>
    <w:rsid w:val="006D646A"/>
    <w:rsid w:val="006D64B7"/>
    <w:rsid w:val="006D6848"/>
    <w:rsid w:val="006D689F"/>
    <w:rsid w:val="006D7137"/>
    <w:rsid w:val="006D719E"/>
    <w:rsid w:val="006D72C6"/>
    <w:rsid w:val="006D73B8"/>
    <w:rsid w:val="006D7809"/>
    <w:rsid w:val="006D7830"/>
    <w:rsid w:val="006D793C"/>
    <w:rsid w:val="006D7976"/>
    <w:rsid w:val="006D7A7D"/>
    <w:rsid w:val="006D7C61"/>
    <w:rsid w:val="006D7CE7"/>
    <w:rsid w:val="006D7EBD"/>
    <w:rsid w:val="006E00B4"/>
    <w:rsid w:val="006E01C3"/>
    <w:rsid w:val="006E0229"/>
    <w:rsid w:val="006E0675"/>
    <w:rsid w:val="006E072D"/>
    <w:rsid w:val="006E07A8"/>
    <w:rsid w:val="006E0A32"/>
    <w:rsid w:val="006E0A3D"/>
    <w:rsid w:val="006E0D20"/>
    <w:rsid w:val="006E0DE1"/>
    <w:rsid w:val="006E188E"/>
    <w:rsid w:val="006E19DC"/>
    <w:rsid w:val="006E1DA1"/>
    <w:rsid w:val="006E2032"/>
    <w:rsid w:val="006E21BF"/>
    <w:rsid w:val="006E2290"/>
    <w:rsid w:val="006E246F"/>
    <w:rsid w:val="006E2526"/>
    <w:rsid w:val="006E2547"/>
    <w:rsid w:val="006E261C"/>
    <w:rsid w:val="006E2703"/>
    <w:rsid w:val="006E2B69"/>
    <w:rsid w:val="006E2C68"/>
    <w:rsid w:val="006E303C"/>
    <w:rsid w:val="006E3693"/>
    <w:rsid w:val="006E3697"/>
    <w:rsid w:val="006E372F"/>
    <w:rsid w:val="006E37A9"/>
    <w:rsid w:val="006E3A01"/>
    <w:rsid w:val="006E3A96"/>
    <w:rsid w:val="006E3AF6"/>
    <w:rsid w:val="006E3CB2"/>
    <w:rsid w:val="006E4072"/>
    <w:rsid w:val="006E442E"/>
    <w:rsid w:val="006E4441"/>
    <w:rsid w:val="006E44FB"/>
    <w:rsid w:val="006E46B8"/>
    <w:rsid w:val="006E4D9E"/>
    <w:rsid w:val="006E504F"/>
    <w:rsid w:val="006E532A"/>
    <w:rsid w:val="006E54EC"/>
    <w:rsid w:val="006E5780"/>
    <w:rsid w:val="006E59CC"/>
    <w:rsid w:val="006E59F9"/>
    <w:rsid w:val="006E5C27"/>
    <w:rsid w:val="006E604A"/>
    <w:rsid w:val="006E61E5"/>
    <w:rsid w:val="006E6336"/>
    <w:rsid w:val="006E6674"/>
    <w:rsid w:val="006E69EA"/>
    <w:rsid w:val="006E6CFE"/>
    <w:rsid w:val="006E6D6B"/>
    <w:rsid w:val="006E6D91"/>
    <w:rsid w:val="006E7119"/>
    <w:rsid w:val="006E76D1"/>
    <w:rsid w:val="006E7C9A"/>
    <w:rsid w:val="006E7CA6"/>
    <w:rsid w:val="006E7EB3"/>
    <w:rsid w:val="006F0335"/>
    <w:rsid w:val="006F036E"/>
    <w:rsid w:val="006F0710"/>
    <w:rsid w:val="006F092D"/>
    <w:rsid w:val="006F0C8D"/>
    <w:rsid w:val="006F0D26"/>
    <w:rsid w:val="006F0EA9"/>
    <w:rsid w:val="006F1590"/>
    <w:rsid w:val="006F17DC"/>
    <w:rsid w:val="006F1B82"/>
    <w:rsid w:val="006F1D69"/>
    <w:rsid w:val="006F1DA7"/>
    <w:rsid w:val="006F21D3"/>
    <w:rsid w:val="006F24AB"/>
    <w:rsid w:val="006F290E"/>
    <w:rsid w:val="006F2C83"/>
    <w:rsid w:val="006F30F7"/>
    <w:rsid w:val="006F3760"/>
    <w:rsid w:val="006F3B0B"/>
    <w:rsid w:val="006F3D0B"/>
    <w:rsid w:val="006F41D3"/>
    <w:rsid w:val="006F4607"/>
    <w:rsid w:val="006F4745"/>
    <w:rsid w:val="006F47F3"/>
    <w:rsid w:val="006F47F7"/>
    <w:rsid w:val="006F4D02"/>
    <w:rsid w:val="006F4FB4"/>
    <w:rsid w:val="006F509F"/>
    <w:rsid w:val="006F5129"/>
    <w:rsid w:val="006F51C8"/>
    <w:rsid w:val="006F52F2"/>
    <w:rsid w:val="006F57DD"/>
    <w:rsid w:val="006F58D7"/>
    <w:rsid w:val="006F5948"/>
    <w:rsid w:val="006F5AD7"/>
    <w:rsid w:val="006F5D64"/>
    <w:rsid w:val="006F5EB0"/>
    <w:rsid w:val="006F5EE4"/>
    <w:rsid w:val="006F6048"/>
    <w:rsid w:val="006F6467"/>
    <w:rsid w:val="006F65BF"/>
    <w:rsid w:val="006F66AB"/>
    <w:rsid w:val="006F6822"/>
    <w:rsid w:val="006F6ADC"/>
    <w:rsid w:val="006F6D17"/>
    <w:rsid w:val="006F6ED7"/>
    <w:rsid w:val="006F7194"/>
    <w:rsid w:val="006F719B"/>
    <w:rsid w:val="006F7378"/>
    <w:rsid w:val="006F74B0"/>
    <w:rsid w:val="006F74FB"/>
    <w:rsid w:val="006F755B"/>
    <w:rsid w:val="006F79FC"/>
    <w:rsid w:val="006F7E7C"/>
    <w:rsid w:val="0070004D"/>
    <w:rsid w:val="0070070E"/>
    <w:rsid w:val="00700751"/>
    <w:rsid w:val="007007D8"/>
    <w:rsid w:val="00700B05"/>
    <w:rsid w:val="00700D67"/>
    <w:rsid w:val="00700E6C"/>
    <w:rsid w:val="0070122E"/>
    <w:rsid w:val="00701552"/>
    <w:rsid w:val="00701600"/>
    <w:rsid w:val="007019CD"/>
    <w:rsid w:val="007020FD"/>
    <w:rsid w:val="0070212A"/>
    <w:rsid w:val="007021CB"/>
    <w:rsid w:val="00702C0A"/>
    <w:rsid w:val="00702C5B"/>
    <w:rsid w:val="00702C97"/>
    <w:rsid w:val="00702CC5"/>
    <w:rsid w:val="00702DDA"/>
    <w:rsid w:val="00703064"/>
    <w:rsid w:val="0070310C"/>
    <w:rsid w:val="00703187"/>
    <w:rsid w:val="00703321"/>
    <w:rsid w:val="00703348"/>
    <w:rsid w:val="007033EC"/>
    <w:rsid w:val="0070344F"/>
    <w:rsid w:val="0070383B"/>
    <w:rsid w:val="00703D43"/>
    <w:rsid w:val="007042A9"/>
    <w:rsid w:val="00704518"/>
    <w:rsid w:val="0070456E"/>
    <w:rsid w:val="00704A40"/>
    <w:rsid w:val="00704E53"/>
    <w:rsid w:val="0070522F"/>
    <w:rsid w:val="0070523A"/>
    <w:rsid w:val="007053A1"/>
    <w:rsid w:val="00705552"/>
    <w:rsid w:val="0070557E"/>
    <w:rsid w:val="007056C3"/>
    <w:rsid w:val="0070570F"/>
    <w:rsid w:val="007057AF"/>
    <w:rsid w:val="0070592F"/>
    <w:rsid w:val="00705A58"/>
    <w:rsid w:val="00705BB6"/>
    <w:rsid w:val="00705CCB"/>
    <w:rsid w:val="00705CF7"/>
    <w:rsid w:val="00705D34"/>
    <w:rsid w:val="00705FB8"/>
    <w:rsid w:val="00706015"/>
    <w:rsid w:val="0070602F"/>
    <w:rsid w:val="007060C6"/>
    <w:rsid w:val="00706493"/>
    <w:rsid w:val="007066C4"/>
    <w:rsid w:val="0070692B"/>
    <w:rsid w:val="00707253"/>
    <w:rsid w:val="00707324"/>
    <w:rsid w:val="0070760A"/>
    <w:rsid w:val="007079CE"/>
    <w:rsid w:val="00707B91"/>
    <w:rsid w:val="00707C73"/>
    <w:rsid w:val="00707E08"/>
    <w:rsid w:val="00710540"/>
    <w:rsid w:val="0071081C"/>
    <w:rsid w:val="007108A2"/>
    <w:rsid w:val="007108BC"/>
    <w:rsid w:val="007108E9"/>
    <w:rsid w:val="007109E2"/>
    <w:rsid w:val="00711A3B"/>
    <w:rsid w:val="00711AD6"/>
    <w:rsid w:val="00711B5C"/>
    <w:rsid w:val="00711BBD"/>
    <w:rsid w:val="00711E9F"/>
    <w:rsid w:val="00712263"/>
    <w:rsid w:val="00712A5A"/>
    <w:rsid w:val="00712D05"/>
    <w:rsid w:val="00712D62"/>
    <w:rsid w:val="0071308E"/>
    <w:rsid w:val="007133A4"/>
    <w:rsid w:val="0071341C"/>
    <w:rsid w:val="0071364D"/>
    <w:rsid w:val="007136E2"/>
    <w:rsid w:val="00713BF6"/>
    <w:rsid w:val="00714006"/>
    <w:rsid w:val="0071459D"/>
    <w:rsid w:val="00714653"/>
    <w:rsid w:val="0071469C"/>
    <w:rsid w:val="00714702"/>
    <w:rsid w:val="0071487D"/>
    <w:rsid w:val="007148E1"/>
    <w:rsid w:val="00714A3D"/>
    <w:rsid w:val="00714CC9"/>
    <w:rsid w:val="00714D20"/>
    <w:rsid w:val="007152E8"/>
    <w:rsid w:val="00715A14"/>
    <w:rsid w:val="00715A50"/>
    <w:rsid w:val="00715D93"/>
    <w:rsid w:val="00715DA6"/>
    <w:rsid w:val="00715ED7"/>
    <w:rsid w:val="00715F73"/>
    <w:rsid w:val="007160E7"/>
    <w:rsid w:val="00716267"/>
    <w:rsid w:val="007162B9"/>
    <w:rsid w:val="007165A6"/>
    <w:rsid w:val="00716680"/>
    <w:rsid w:val="00716C83"/>
    <w:rsid w:val="00717144"/>
    <w:rsid w:val="007171A3"/>
    <w:rsid w:val="00717278"/>
    <w:rsid w:val="0071729D"/>
    <w:rsid w:val="0071747C"/>
    <w:rsid w:val="00717677"/>
    <w:rsid w:val="0071777C"/>
    <w:rsid w:val="00717A16"/>
    <w:rsid w:val="00717EDF"/>
    <w:rsid w:val="007200C9"/>
    <w:rsid w:val="0072013B"/>
    <w:rsid w:val="0072067B"/>
    <w:rsid w:val="00720907"/>
    <w:rsid w:val="00720977"/>
    <w:rsid w:val="00720D63"/>
    <w:rsid w:val="00721110"/>
    <w:rsid w:val="00721121"/>
    <w:rsid w:val="007211A0"/>
    <w:rsid w:val="007213FD"/>
    <w:rsid w:val="007214A8"/>
    <w:rsid w:val="00721830"/>
    <w:rsid w:val="00721F90"/>
    <w:rsid w:val="0072208E"/>
    <w:rsid w:val="007226AA"/>
    <w:rsid w:val="007228D8"/>
    <w:rsid w:val="00722915"/>
    <w:rsid w:val="007229DA"/>
    <w:rsid w:val="00722B5B"/>
    <w:rsid w:val="00722C94"/>
    <w:rsid w:val="00722FDD"/>
    <w:rsid w:val="007230E3"/>
    <w:rsid w:val="007231C5"/>
    <w:rsid w:val="007232D5"/>
    <w:rsid w:val="00723434"/>
    <w:rsid w:val="0072378B"/>
    <w:rsid w:val="00724409"/>
    <w:rsid w:val="00724887"/>
    <w:rsid w:val="007249ED"/>
    <w:rsid w:val="00724A4C"/>
    <w:rsid w:val="00724B02"/>
    <w:rsid w:val="00724B5A"/>
    <w:rsid w:val="00724CE7"/>
    <w:rsid w:val="00725118"/>
    <w:rsid w:val="00725198"/>
    <w:rsid w:val="0072519C"/>
    <w:rsid w:val="00725262"/>
    <w:rsid w:val="0072528F"/>
    <w:rsid w:val="0072550A"/>
    <w:rsid w:val="00725664"/>
    <w:rsid w:val="007257A3"/>
    <w:rsid w:val="00725D79"/>
    <w:rsid w:val="00725E1C"/>
    <w:rsid w:val="00725E3D"/>
    <w:rsid w:val="0072612E"/>
    <w:rsid w:val="00726312"/>
    <w:rsid w:val="0072642F"/>
    <w:rsid w:val="00726794"/>
    <w:rsid w:val="007267D0"/>
    <w:rsid w:val="00726812"/>
    <w:rsid w:val="00726852"/>
    <w:rsid w:val="0072697B"/>
    <w:rsid w:val="0072702E"/>
    <w:rsid w:val="00727093"/>
    <w:rsid w:val="007272E7"/>
    <w:rsid w:val="0072749C"/>
    <w:rsid w:val="0072765C"/>
    <w:rsid w:val="00727BF7"/>
    <w:rsid w:val="00727DEE"/>
    <w:rsid w:val="007304B1"/>
    <w:rsid w:val="007304B4"/>
    <w:rsid w:val="0073078B"/>
    <w:rsid w:val="007307E4"/>
    <w:rsid w:val="00730D06"/>
    <w:rsid w:val="00730FEA"/>
    <w:rsid w:val="007312B6"/>
    <w:rsid w:val="007313AE"/>
    <w:rsid w:val="007314E2"/>
    <w:rsid w:val="007318B7"/>
    <w:rsid w:val="00731BBD"/>
    <w:rsid w:val="00731C5E"/>
    <w:rsid w:val="00731DA8"/>
    <w:rsid w:val="00732381"/>
    <w:rsid w:val="0073259C"/>
    <w:rsid w:val="00732837"/>
    <w:rsid w:val="007328C5"/>
    <w:rsid w:val="00732C29"/>
    <w:rsid w:val="007332EE"/>
    <w:rsid w:val="007336E0"/>
    <w:rsid w:val="00733A90"/>
    <w:rsid w:val="00733D5B"/>
    <w:rsid w:val="00733EF2"/>
    <w:rsid w:val="0073401A"/>
    <w:rsid w:val="007342E5"/>
    <w:rsid w:val="007343C5"/>
    <w:rsid w:val="00734837"/>
    <w:rsid w:val="00734838"/>
    <w:rsid w:val="0073498F"/>
    <w:rsid w:val="00734B3F"/>
    <w:rsid w:val="00734E16"/>
    <w:rsid w:val="00734ED4"/>
    <w:rsid w:val="00735218"/>
    <w:rsid w:val="00735358"/>
    <w:rsid w:val="007358D4"/>
    <w:rsid w:val="007359BC"/>
    <w:rsid w:val="00735AA1"/>
    <w:rsid w:val="00735CBF"/>
    <w:rsid w:val="00735DF3"/>
    <w:rsid w:val="00736272"/>
    <w:rsid w:val="00736305"/>
    <w:rsid w:val="007364BE"/>
    <w:rsid w:val="007364D7"/>
    <w:rsid w:val="0073652E"/>
    <w:rsid w:val="0073669B"/>
    <w:rsid w:val="007367A9"/>
    <w:rsid w:val="0073687E"/>
    <w:rsid w:val="00736A0C"/>
    <w:rsid w:val="00736AEA"/>
    <w:rsid w:val="00736BEB"/>
    <w:rsid w:val="007371B3"/>
    <w:rsid w:val="007375FB"/>
    <w:rsid w:val="00737DB4"/>
    <w:rsid w:val="007400F0"/>
    <w:rsid w:val="00740326"/>
    <w:rsid w:val="00740694"/>
    <w:rsid w:val="007412D7"/>
    <w:rsid w:val="007414AF"/>
    <w:rsid w:val="007415CD"/>
    <w:rsid w:val="0074187D"/>
    <w:rsid w:val="007418D6"/>
    <w:rsid w:val="00741FA4"/>
    <w:rsid w:val="00742198"/>
    <w:rsid w:val="00742218"/>
    <w:rsid w:val="007424B1"/>
    <w:rsid w:val="00742B18"/>
    <w:rsid w:val="00742B9F"/>
    <w:rsid w:val="00742F00"/>
    <w:rsid w:val="00743039"/>
    <w:rsid w:val="0074390C"/>
    <w:rsid w:val="00743A46"/>
    <w:rsid w:val="00743AE1"/>
    <w:rsid w:val="00743BEA"/>
    <w:rsid w:val="00743C34"/>
    <w:rsid w:val="00743DA9"/>
    <w:rsid w:val="007441AE"/>
    <w:rsid w:val="00744418"/>
    <w:rsid w:val="00744C37"/>
    <w:rsid w:val="00744E97"/>
    <w:rsid w:val="0074505F"/>
    <w:rsid w:val="00745062"/>
    <w:rsid w:val="007450D1"/>
    <w:rsid w:val="00745B44"/>
    <w:rsid w:val="00745E71"/>
    <w:rsid w:val="00745F03"/>
    <w:rsid w:val="00746197"/>
    <w:rsid w:val="00746467"/>
    <w:rsid w:val="007464B1"/>
    <w:rsid w:val="00746F1C"/>
    <w:rsid w:val="00746F42"/>
    <w:rsid w:val="0074754E"/>
    <w:rsid w:val="00747AC5"/>
    <w:rsid w:val="00747BEC"/>
    <w:rsid w:val="00747C90"/>
    <w:rsid w:val="00747D1E"/>
    <w:rsid w:val="007500B6"/>
    <w:rsid w:val="007507A5"/>
    <w:rsid w:val="007508E9"/>
    <w:rsid w:val="00750D82"/>
    <w:rsid w:val="0075134A"/>
    <w:rsid w:val="0075143A"/>
    <w:rsid w:val="00751994"/>
    <w:rsid w:val="00751B85"/>
    <w:rsid w:val="0075200C"/>
    <w:rsid w:val="007523E4"/>
    <w:rsid w:val="00752D6F"/>
    <w:rsid w:val="00752E68"/>
    <w:rsid w:val="00753074"/>
    <w:rsid w:val="00753119"/>
    <w:rsid w:val="00753431"/>
    <w:rsid w:val="0075366A"/>
    <w:rsid w:val="007537EC"/>
    <w:rsid w:val="00753917"/>
    <w:rsid w:val="00753A7D"/>
    <w:rsid w:val="00753D85"/>
    <w:rsid w:val="0075408C"/>
    <w:rsid w:val="007541E6"/>
    <w:rsid w:val="007545E0"/>
    <w:rsid w:val="007548AC"/>
    <w:rsid w:val="00755386"/>
    <w:rsid w:val="00755CB7"/>
    <w:rsid w:val="00755D99"/>
    <w:rsid w:val="00755E34"/>
    <w:rsid w:val="00756348"/>
    <w:rsid w:val="007567E4"/>
    <w:rsid w:val="00756896"/>
    <w:rsid w:val="0075727A"/>
    <w:rsid w:val="007578DE"/>
    <w:rsid w:val="00757B54"/>
    <w:rsid w:val="00757EFB"/>
    <w:rsid w:val="0076036F"/>
    <w:rsid w:val="0076056A"/>
    <w:rsid w:val="0076064C"/>
    <w:rsid w:val="0076079C"/>
    <w:rsid w:val="00760AB1"/>
    <w:rsid w:val="00760D46"/>
    <w:rsid w:val="0076100A"/>
    <w:rsid w:val="00761361"/>
    <w:rsid w:val="00761470"/>
    <w:rsid w:val="007614EE"/>
    <w:rsid w:val="0076150A"/>
    <w:rsid w:val="007616D1"/>
    <w:rsid w:val="0076175F"/>
    <w:rsid w:val="00761A3D"/>
    <w:rsid w:val="00761B84"/>
    <w:rsid w:val="00762A84"/>
    <w:rsid w:val="00762C93"/>
    <w:rsid w:val="0076313E"/>
    <w:rsid w:val="007631D0"/>
    <w:rsid w:val="00763328"/>
    <w:rsid w:val="00763349"/>
    <w:rsid w:val="00763811"/>
    <w:rsid w:val="0076390F"/>
    <w:rsid w:val="00764788"/>
    <w:rsid w:val="007648AC"/>
    <w:rsid w:val="00764953"/>
    <w:rsid w:val="00764F95"/>
    <w:rsid w:val="00765518"/>
    <w:rsid w:val="007655B7"/>
    <w:rsid w:val="00765B28"/>
    <w:rsid w:val="00765C02"/>
    <w:rsid w:val="00765F4F"/>
    <w:rsid w:val="00765F76"/>
    <w:rsid w:val="0076627D"/>
    <w:rsid w:val="007662DC"/>
    <w:rsid w:val="00766878"/>
    <w:rsid w:val="00766E4E"/>
    <w:rsid w:val="00766EFF"/>
    <w:rsid w:val="007670D0"/>
    <w:rsid w:val="00767478"/>
    <w:rsid w:val="007676CF"/>
    <w:rsid w:val="00767AD1"/>
    <w:rsid w:val="00767C2B"/>
    <w:rsid w:val="00767DCC"/>
    <w:rsid w:val="00767EEA"/>
    <w:rsid w:val="00767F60"/>
    <w:rsid w:val="0077004E"/>
    <w:rsid w:val="00770126"/>
    <w:rsid w:val="00771078"/>
    <w:rsid w:val="0077119B"/>
    <w:rsid w:val="007711B0"/>
    <w:rsid w:val="007714BE"/>
    <w:rsid w:val="00771911"/>
    <w:rsid w:val="00771A01"/>
    <w:rsid w:val="00771AA9"/>
    <w:rsid w:val="00771CF8"/>
    <w:rsid w:val="0077205A"/>
    <w:rsid w:val="0077230C"/>
    <w:rsid w:val="0077231D"/>
    <w:rsid w:val="007725A5"/>
    <w:rsid w:val="00772607"/>
    <w:rsid w:val="00772C9F"/>
    <w:rsid w:val="00772CC7"/>
    <w:rsid w:val="0077371B"/>
    <w:rsid w:val="00773EA9"/>
    <w:rsid w:val="00773EB2"/>
    <w:rsid w:val="00774342"/>
    <w:rsid w:val="007745C8"/>
    <w:rsid w:val="00774667"/>
    <w:rsid w:val="00774711"/>
    <w:rsid w:val="00774F70"/>
    <w:rsid w:val="00775087"/>
    <w:rsid w:val="00775354"/>
    <w:rsid w:val="00775392"/>
    <w:rsid w:val="0077544F"/>
    <w:rsid w:val="007755B4"/>
    <w:rsid w:val="007757DE"/>
    <w:rsid w:val="0077582D"/>
    <w:rsid w:val="00775EFB"/>
    <w:rsid w:val="00776474"/>
    <w:rsid w:val="00776EBE"/>
    <w:rsid w:val="00777350"/>
    <w:rsid w:val="0077787E"/>
    <w:rsid w:val="007778D7"/>
    <w:rsid w:val="00777D6B"/>
    <w:rsid w:val="00777DCF"/>
    <w:rsid w:val="00777E2D"/>
    <w:rsid w:val="00780101"/>
    <w:rsid w:val="007804D7"/>
    <w:rsid w:val="00780946"/>
    <w:rsid w:val="00780FB6"/>
    <w:rsid w:val="00781234"/>
    <w:rsid w:val="00781446"/>
    <w:rsid w:val="00781528"/>
    <w:rsid w:val="00781668"/>
    <w:rsid w:val="0078195E"/>
    <w:rsid w:val="00781EB6"/>
    <w:rsid w:val="00781F65"/>
    <w:rsid w:val="00782066"/>
    <w:rsid w:val="007826F8"/>
    <w:rsid w:val="00782744"/>
    <w:rsid w:val="0078277C"/>
    <w:rsid w:val="00782893"/>
    <w:rsid w:val="00782A20"/>
    <w:rsid w:val="00782E91"/>
    <w:rsid w:val="0078305C"/>
    <w:rsid w:val="007830B9"/>
    <w:rsid w:val="0078312E"/>
    <w:rsid w:val="007833E8"/>
    <w:rsid w:val="007834A2"/>
    <w:rsid w:val="007834CA"/>
    <w:rsid w:val="00783982"/>
    <w:rsid w:val="00783D39"/>
    <w:rsid w:val="00783F70"/>
    <w:rsid w:val="007841DE"/>
    <w:rsid w:val="007844E0"/>
    <w:rsid w:val="00784530"/>
    <w:rsid w:val="00784531"/>
    <w:rsid w:val="0078456A"/>
    <w:rsid w:val="007845C9"/>
    <w:rsid w:val="007845EA"/>
    <w:rsid w:val="00784D92"/>
    <w:rsid w:val="00784E0D"/>
    <w:rsid w:val="007851B7"/>
    <w:rsid w:val="00785526"/>
    <w:rsid w:val="00785811"/>
    <w:rsid w:val="00785C8E"/>
    <w:rsid w:val="00785FB6"/>
    <w:rsid w:val="0078659E"/>
    <w:rsid w:val="0078690C"/>
    <w:rsid w:val="00786F3B"/>
    <w:rsid w:val="00786F93"/>
    <w:rsid w:val="00786FC5"/>
    <w:rsid w:val="007872CB"/>
    <w:rsid w:val="0078747B"/>
    <w:rsid w:val="007879D4"/>
    <w:rsid w:val="007879FD"/>
    <w:rsid w:val="00787B37"/>
    <w:rsid w:val="00787B68"/>
    <w:rsid w:val="00787BF7"/>
    <w:rsid w:val="00787E6A"/>
    <w:rsid w:val="00787FE3"/>
    <w:rsid w:val="007904DD"/>
    <w:rsid w:val="0079054E"/>
    <w:rsid w:val="007905D5"/>
    <w:rsid w:val="00790B9C"/>
    <w:rsid w:val="00790D4B"/>
    <w:rsid w:val="007915E7"/>
    <w:rsid w:val="007916F5"/>
    <w:rsid w:val="00791ADD"/>
    <w:rsid w:val="00791F38"/>
    <w:rsid w:val="00791FC0"/>
    <w:rsid w:val="007921FD"/>
    <w:rsid w:val="007923C0"/>
    <w:rsid w:val="0079250E"/>
    <w:rsid w:val="00792B80"/>
    <w:rsid w:val="00792BE7"/>
    <w:rsid w:val="00792C44"/>
    <w:rsid w:val="00792E24"/>
    <w:rsid w:val="00792FA1"/>
    <w:rsid w:val="00792FC6"/>
    <w:rsid w:val="00793138"/>
    <w:rsid w:val="007933BE"/>
    <w:rsid w:val="007935DE"/>
    <w:rsid w:val="00793681"/>
    <w:rsid w:val="007938E4"/>
    <w:rsid w:val="00793926"/>
    <w:rsid w:val="00793AF5"/>
    <w:rsid w:val="00793B24"/>
    <w:rsid w:val="00794AAF"/>
    <w:rsid w:val="00794CF6"/>
    <w:rsid w:val="00794EFE"/>
    <w:rsid w:val="00795043"/>
    <w:rsid w:val="007950E7"/>
    <w:rsid w:val="00795647"/>
    <w:rsid w:val="007959E8"/>
    <w:rsid w:val="00795BF7"/>
    <w:rsid w:val="00796192"/>
    <w:rsid w:val="007962DE"/>
    <w:rsid w:val="007966C1"/>
    <w:rsid w:val="007969E4"/>
    <w:rsid w:val="00796D93"/>
    <w:rsid w:val="00796DC4"/>
    <w:rsid w:val="00796F48"/>
    <w:rsid w:val="0079721A"/>
    <w:rsid w:val="0079768F"/>
    <w:rsid w:val="007976C9"/>
    <w:rsid w:val="00797930"/>
    <w:rsid w:val="00797AEF"/>
    <w:rsid w:val="00797C82"/>
    <w:rsid w:val="00797E06"/>
    <w:rsid w:val="00797E78"/>
    <w:rsid w:val="007A00D4"/>
    <w:rsid w:val="007A07C3"/>
    <w:rsid w:val="007A0FF5"/>
    <w:rsid w:val="007A1011"/>
    <w:rsid w:val="007A1070"/>
    <w:rsid w:val="007A1289"/>
    <w:rsid w:val="007A13CB"/>
    <w:rsid w:val="007A14B3"/>
    <w:rsid w:val="007A170E"/>
    <w:rsid w:val="007A1864"/>
    <w:rsid w:val="007A1B1D"/>
    <w:rsid w:val="007A2279"/>
    <w:rsid w:val="007A243F"/>
    <w:rsid w:val="007A25A6"/>
    <w:rsid w:val="007A26AA"/>
    <w:rsid w:val="007A26D3"/>
    <w:rsid w:val="007A2D01"/>
    <w:rsid w:val="007A2D5C"/>
    <w:rsid w:val="007A2EE2"/>
    <w:rsid w:val="007A32F7"/>
    <w:rsid w:val="007A340A"/>
    <w:rsid w:val="007A37B0"/>
    <w:rsid w:val="007A3F2D"/>
    <w:rsid w:val="007A3F56"/>
    <w:rsid w:val="007A4197"/>
    <w:rsid w:val="007A4408"/>
    <w:rsid w:val="007A4524"/>
    <w:rsid w:val="007A4527"/>
    <w:rsid w:val="007A48B9"/>
    <w:rsid w:val="007A4AAC"/>
    <w:rsid w:val="007A4B4A"/>
    <w:rsid w:val="007A4BE7"/>
    <w:rsid w:val="007A52B0"/>
    <w:rsid w:val="007A5803"/>
    <w:rsid w:val="007A583A"/>
    <w:rsid w:val="007A5884"/>
    <w:rsid w:val="007A5BA6"/>
    <w:rsid w:val="007A5F45"/>
    <w:rsid w:val="007A6261"/>
    <w:rsid w:val="007A62AD"/>
    <w:rsid w:val="007A6344"/>
    <w:rsid w:val="007A63AF"/>
    <w:rsid w:val="007A6441"/>
    <w:rsid w:val="007A67FB"/>
    <w:rsid w:val="007A6B34"/>
    <w:rsid w:val="007A6F23"/>
    <w:rsid w:val="007A71EC"/>
    <w:rsid w:val="007A7290"/>
    <w:rsid w:val="007A741E"/>
    <w:rsid w:val="007A7ACF"/>
    <w:rsid w:val="007A7E75"/>
    <w:rsid w:val="007A7F95"/>
    <w:rsid w:val="007B0168"/>
    <w:rsid w:val="007B0712"/>
    <w:rsid w:val="007B0828"/>
    <w:rsid w:val="007B0938"/>
    <w:rsid w:val="007B1057"/>
    <w:rsid w:val="007B1133"/>
    <w:rsid w:val="007B1136"/>
    <w:rsid w:val="007B138B"/>
    <w:rsid w:val="007B19B0"/>
    <w:rsid w:val="007B1B08"/>
    <w:rsid w:val="007B1B1C"/>
    <w:rsid w:val="007B1B7F"/>
    <w:rsid w:val="007B1C8F"/>
    <w:rsid w:val="007B1E05"/>
    <w:rsid w:val="007B20C2"/>
    <w:rsid w:val="007B289E"/>
    <w:rsid w:val="007B2A40"/>
    <w:rsid w:val="007B2D95"/>
    <w:rsid w:val="007B2DE2"/>
    <w:rsid w:val="007B2DED"/>
    <w:rsid w:val="007B2F65"/>
    <w:rsid w:val="007B2FB2"/>
    <w:rsid w:val="007B308E"/>
    <w:rsid w:val="007B3483"/>
    <w:rsid w:val="007B34FE"/>
    <w:rsid w:val="007B3512"/>
    <w:rsid w:val="007B35DC"/>
    <w:rsid w:val="007B38C5"/>
    <w:rsid w:val="007B3917"/>
    <w:rsid w:val="007B3B3C"/>
    <w:rsid w:val="007B3DDE"/>
    <w:rsid w:val="007B402A"/>
    <w:rsid w:val="007B4196"/>
    <w:rsid w:val="007B492E"/>
    <w:rsid w:val="007B4FC1"/>
    <w:rsid w:val="007B503F"/>
    <w:rsid w:val="007B5198"/>
    <w:rsid w:val="007B52B6"/>
    <w:rsid w:val="007B5A7C"/>
    <w:rsid w:val="007B5C42"/>
    <w:rsid w:val="007B5C53"/>
    <w:rsid w:val="007B5FE0"/>
    <w:rsid w:val="007B624A"/>
    <w:rsid w:val="007B67D3"/>
    <w:rsid w:val="007B68B4"/>
    <w:rsid w:val="007B6A15"/>
    <w:rsid w:val="007B70B3"/>
    <w:rsid w:val="007B72F4"/>
    <w:rsid w:val="007B7362"/>
    <w:rsid w:val="007B7448"/>
    <w:rsid w:val="007B774D"/>
    <w:rsid w:val="007B79F3"/>
    <w:rsid w:val="007B7DF4"/>
    <w:rsid w:val="007B7F6A"/>
    <w:rsid w:val="007C001E"/>
    <w:rsid w:val="007C04E0"/>
    <w:rsid w:val="007C0534"/>
    <w:rsid w:val="007C0A72"/>
    <w:rsid w:val="007C0F20"/>
    <w:rsid w:val="007C1429"/>
    <w:rsid w:val="007C14A9"/>
    <w:rsid w:val="007C15ED"/>
    <w:rsid w:val="007C1A77"/>
    <w:rsid w:val="007C1E64"/>
    <w:rsid w:val="007C218F"/>
    <w:rsid w:val="007C22CB"/>
    <w:rsid w:val="007C2958"/>
    <w:rsid w:val="007C2B99"/>
    <w:rsid w:val="007C2BBC"/>
    <w:rsid w:val="007C2D54"/>
    <w:rsid w:val="007C2DBF"/>
    <w:rsid w:val="007C2E2A"/>
    <w:rsid w:val="007C2E4C"/>
    <w:rsid w:val="007C2EC4"/>
    <w:rsid w:val="007C31E2"/>
    <w:rsid w:val="007C330A"/>
    <w:rsid w:val="007C34EC"/>
    <w:rsid w:val="007C37D1"/>
    <w:rsid w:val="007C3842"/>
    <w:rsid w:val="007C39EE"/>
    <w:rsid w:val="007C3BD4"/>
    <w:rsid w:val="007C3FE8"/>
    <w:rsid w:val="007C4022"/>
    <w:rsid w:val="007C4213"/>
    <w:rsid w:val="007C44FA"/>
    <w:rsid w:val="007C45D5"/>
    <w:rsid w:val="007C46A8"/>
    <w:rsid w:val="007C474F"/>
    <w:rsid w:val="007C4919"/>
    <w:rsid w:val="007C49E6"/>
    <w:rsid w:val="007C4CA7"/>
    <w:rsid w:val="007C4CB8"/>
    <w:rsid w:val="007C4E81"/>
    <w:rsid w:val="007C4F27"/>
    <w:rsid w:val="007C4F79"/>
    <w:rsid w:val="007C5182"/>
    <w:rsid w:val="007C5622"/>
    <w:rsid w:val="007C563F"/>
    <w:rsid w:val="007C5E09"/>
    <w:rsid w:val="007C5E85"/>
    <w:rsid w:val="007C6043"/>
    <w:rsid w:val="007C6371"/>
    <w:rsid w:val="007C64EA"/>
    <w:rsid w:val="007C6588"/>
    <w:rsid w:val="007C6720"/>
    <w:rsid w:val="007C6DC9"/>
    <w:rsid w:val="007C6F85"/>
    <w:rsid w:val="007C7606"/>
    <w:rsid w:val="007C7863"/>
    <w:rsid w:val="007C7EE7"/>
    <w:rsid w:val="007D03EE"/>
    <w:rsid w:val="007D080D"/>
    <w:rsid w:val="007D0844"/>
    <w:rsid w:val="007D0903"/>
    <w:rsid w:val="007D0965"/>
    <w:rsid w:val="007D108C"/>
    <w:rsid w:val="007D125A"/>
    <w:rsid w:val="007D138B"/>
    <w:rsid w:val="007D1535"/>
    <w:rsid w:val="007D168A"/>
    <w:rsid w:val="007D1725"/>
    <w:rsid w:val="007D19F7"/>
    <w:rsid w:val="007D1F17"/>
    <w:rsid w:val="007D2047"/>
    <w:rsid w:val="007D2093"/>
    <w:rsid w:val="007D23AB"/>
    <w:rsid w:val="007D264B"/>
    <w:rsid w:val="007D28F4"/>
    <w:rsid w:val="007D2DE2"/>
    <w:rsid w:val="007D2E89"/>
    <w:rsid w:val="007D303E"/>
    <w:rsid w:val="007D3867"/>
    <w:rsid w:val="007D3B58"/>
    <w:rsid w:val="007D3B88"/>
    <w:rsid w:val="007D4532"/>
    <w:rsid w:val="007D460A"/>
    <w:rsid w:val="007D4720"/>
    <w:rsid w:val="007D4ABE"/>
    <w:rsid w:val="007D4ADF"/>
    <w:rsid w:val="007D4FFB"/>
    <w:rsid w:val="007D517E"/>
    <w:rsid w:val="007D5398"/>
    <w:rsid w:val="007D5730"/>
    <w:rsid w:val="007D57AD"/>
    <w:rsid w:val="007D5825"/>
    <w:rsid w:val="007D5A18"/>
    <w:rsid w:val="007D5CFF"/>
    <w:rsid w:val="007D5F99"/>
    <w:rsid w:val="007D60B1"/>
    <w:rsid w:val="007D6212"/>
    <w:rsid w:val="007D68E9"/>
    <w:rsid w:val="007D6E53"/>
    <w:rsid w:val="007D6E8D"/>
    <w:rsid w:val="007D6F8C"/>
    <w:rsid w:val="007D7117"/>
    <w:rsid w:val="007D7184"/>
    <w:rsid w:val="007D7195"/>
    <w:rsid w:val="007D7317"/>
    <w:rsid w:val="007D79E1"/>
    <w:rsid w:val="007D7C38"/>
    <w:rsid w:val="007D7E8F"/>
    <w:rsid w:val="007D7E94"/>
    <w:rsid w:val="007E02A3"/>
    <w:rsid w:val="007E1036"/>
    <w:rsid w:val="007E1081"/>
    <w:rsid w:val="007E13E1"/>
    <w:rsid w:val="007E1560"/>
    <w:rsid w:val="007E180B"/>
    <w:rsid w:val="007E1A96"/>
    <w:rsid w:val="007E1F41"/>
    <w:rsid w:val="007E23FD"/>
    <w:rsid w:val="007E242B"/>
    <w:rsid w:val="007E313A"/>
    <w:rsid w:val="007E330D"/>
    <w:rsid w:val="007E35AC"/>
    <w:rsid w:val="007E3B50"/>
    <w:rsid w:val="007E3D41"/>
    <w:rsid w:val="007E3E9C"/>
    <w:rsid w:val="007E40CE"/>
    <w:rsid w:val="007E40F7"/>
    <w:rsid w:val="007E4212"/>
    <w:rsid w:val="007E45AC"/>
    <w:rsid w:val="007E48AC"/>
    <w:rsid w:val="007E4B87"/>
    <w:rsid w:val="007E4BAF"/>
    <w:rsid w:val="007E4DE7"/>
    <w:rsid w:val="007E4E6E"/>
    <w:rsid w:val="007E549B"/>
    <w:rsid w:val="007E5512"/>
    <w:rsid w:val="007E55AE"/>
    <w:rsid w:val="007E579E"/>
    <w:rsid w:val="007E5E52"/>
    <w:rsid w:val="007E6174"/>
    <w:rsid w:val="007E6198"/>
    <w:rsid w:val="007E6296"/>
    <w:rsid w:val="007E63B0"/>
    <w:rsid w:val="007E650C"/>
    <w:rsid w:val="007E65DD"/>
    <w:rsid w:val="007E68CC"/>
    <w:rsid w:val="007E6A85"/>
    <w:rsid w:val="007E711A"/>
    <w:rsid w:val="007E7211"/>
    <w:rsid w:val="007E755A"/>
    <w:rsid w:val="007E757B"/>
    <w:rsid w:val="007E78FB"/>
    <w:rsid w:val="007E7E13"/>
    <w:rsid w:val="007F0050"/>
    <w:rsid w:val="007F0392"/>
    <w:rsid w:val="007F0557"/>
    <w:rsid w:val="007F0AC4"/>
    <w:rsid w:val="007F0C26"/>
    <w:rsid w:val="007F0C4F"/>
    <w:rsid w:val="007F118E"/>
    <w:rsid w:val="007F1371"/>
    <w:rsid w:val="007F142B"/>
    <w:rsid w:val="007F14B1"/>
    <w:rsid w:val="007F1826"/>
    <w:rsid w:val="007F1883"/>
    <w:rsid w:val="007F1922"/>
    <w:rsid w:val="007F19F4"/>
    <w:rsid w:val="007F1AEB"/>
    <w:rsid w:val="007F1BBF"/>
    <w:rsid w:val="007F1D92"/>
    <w:rsid w:val="007F1F7E"/>
    <w:rsid w:val="007F1FEA"/>
    <w:rsid w:val="007F21FB"/>
    <w:rsid w:val="007F22E3"/>
    <w:rsid w:val="007F26AF"/>
    <w:rsid w:val="007F2829"/>
    <w:rsid w:val="007F2FB8"/>
    <w:rsid w:val="007F313C"/>
    <w:rsid w:val="007F315C"/>
    <w:rsid w:val="007F32CA"/>
    <w:rsid w:val="007F3A72"/>
    <w:rsid w:val="007F3BA1"/>
    <w:rsid w:val="007F414C"/>
    <w:rsid w:val="007F4414"/>
    <w:rsid w:val="007F4573"/>
    <w:rsid w:val="007F47A3"/>
    <w:rsid w:val="007F48D5"/>
    <w:rsid w:val="007F4927"/>
    <w:rsid w:val="007F499B"/>
    <w:rsid w:val="007F49B1"/>
    <w:rsid w:val="007F4BD5"/>
    <w:rsid w:val="007F4EDD"/>
    <w:rsid w:val="007F4F95"/>
    <w:rsid w:val="007F524C"/>
    <w:rsid w:val="007F54D3"/>
    <w:rsid w:val="007F57A4"/>
    <w:rsid w:val="007F5C5D"/>
    <w:rsid w:val="007F5E0A"/>
    <w:rsid w:val="007F60AD"/>
    <w:rsid w:val="007F6674"/>
    <w:rsid w:val="007F66DA"/>
    <w:rsid w:val="007F6814"/>
    <w:rsid w:val="007F6850"/>
    <w:rsid w:val="007F6A80"/>
    <w:rsid w:val="007F6BB9"/>
    <w:rsid w:val="007F6EED"/>
    <w:rsid w:val="007F726B"/>
    <w:rsid w:val="007F72CA"/>
    <w:rsid w:val="007F775F"/>
    <w:rsid w:val="007F7C6B"/>
    <w:rsid w:val="007F7DE1"/>
    <w:rsid w:val="00800451"/>
    <w:rsid w:val="008008BC"/>
    <w:rsid w:val="00800EB9"/>
    <w:rsid w:val="00800EDA"/>
    <w:rsid w:val="00800F7C"/>
    <w:rsid w:val="00800FFA"/>
    <w:rsid w:val="0080108C"/>
    <w:rsid w:val="0080112B"/>
    <w:rsid w:val="00801188"/>
    <w:rsid w:val="0080166C"/>
    <w:rsid w:val="00801D25"/>
    <w:rsid w:val="00801EB8"/>
    <w:rsid w:val="00802038"/>
    <w:rsid w:val="008023B4"/>
    <w:rsid w:val="00802607"/>
    <w:rsid w:val="00802921"/>
    <w:rsid w:val="008035AA"/>
    <w:rsid w:val="00803628"/>
    <w:rsid w:val="00803686"/>
    <w:rsid w:val="00803781"/>
    <w:rsid w:val="00803DF8"/>
    <w:rsid w:val="00803E29"/>
    <w:rsid w:val="00803FF4"/>
    <w:rsid w:val="008042A6"/>
    <w:rsid w:val="008046DA"/>
    <w:rsid w:val="00804CCF"/>
    <w:rsid w:val="00804CF9"/>
    <w:rsid w:val="00804DFF"/>
    <w:rsid w:val="00805034"/>
    <w:rsid w:val="00805146"/>
    <w:rsid w:val="00805175"/>
    <w:rsid w:val="0080521D"/>
    <w:rsid w:val="00805C61"/>
    <w:rsid w:val="00805E08"/>
    <w:rsid w:val="00805E36"/>
    <w:rsid w:val="008067CC"/>
    <w:rsid w:val="008068CC"/>
    <w:rsid w:val="00806A0D"/>
    <w:rsid w:val="00806C2C"/>
    <w:rsid w:val="00807001"/>
    <w:rsid w:val="00807262"/>
    <w:rsid w:val="008073CE"/>
    <w:rsid w:val="008073D0"/>
    <w:rsid w:val="008078D8"/>
    <w:rsid w:val="00807960"/>
    <w:rsid w:val="00807B2C"/>
    <w:rsid w:val="00807DB3"/>
    <w:rsid w:val="00807FD9"/>
    <w:rsid w:val="008101C2"/>
    <w:rsid w:val="0081020E"/>
    <w:rsid w:val="00810411"/>
    <w:rsid w:val="00810670"/>
    <w:rsid w:val="00810AB9"/>
    <w:rsid w:val="00810AEE"/>
    <w:rsid w:val="00810C1A"/>
    <w:rsid w:val="00810CB7"/>
    <w:rsid w:val="00810F27"/>
    <w:rsid w:val="00810FBA"/>
    <w:rsid w:val="00811011"/>
    <w:rsid w:val="0081107B"/>
    <w:rsid w:val="00811A52"/>
    <w:rsid w:val="00811B1D"/>
    <w:rsid w:val="00811FE5"/>
    <w:rsid w:val="008122F1"/>
    <w:rsid w:val="0081244A"/>
    <w:rsid w:val="008127C1"/>
    <w:rsid w:val="00812DF5"/>
    <w:rsid w:val="00812E73"/>
    <w:rsid w:val="00812F34"/>
    <w:rsid w:val="0081327A"/>
    <w:rsid w:val="00813327"/>
    <w:rsid w:val="00813467"/>
    <w:rsid w:val="008136A7"/>
    <w:rsid w:val="0081383A"/>
    <w:rsid w:val="008141E2"/>
    <w:rsid w:val="008143BD"/>
    <w:rsid w:val="008143D5"/>
    <w:rsid w:val="00814575"/>
    <w:rsid w:val="00814C9C"/>
    <w:rsid w:val="00814EF2"/>
    <w:rsid w:val="008151B0"/>
    <w:rsid w:val="00815284"/>
    <w:rsid w:val="0081532E"/>
    <w:rsid w:val="00815390"/>
    <w:rsid w:val="008154C2"/>
    <w:rsid w:val="0081610B"/>
    <w:rsid w:val="008162F9"/>
    <w:rsid w:val="00816496"/>
    <w:rsid w:val="00816513"/>
    <w:rsid w:val="0081668E"/>
    <w:rsid w:val="008167F1"/>
    <w:rsid w:val="00816AFB"/>
    <w:rsid w:val="00816C99"/>
    <w:rsid w:val="00816E19"/>
    <w:rsid w:val="00816E75"/>
    <w:rsid w:val="00816F6B"/>
    <w:rsid w:val="0081743C"/>
    <w:rsid w:val="00817603"/>
    <w:rsid w:val="00817677"/>
    <w:rsid w:val="00817C04"/>
    <w:rsid w:val="008204BE"/>
    <w:rsid w:val="008204D5"/>
    <w:rsid w:val="008205D5"/>
    <w:rsid w:val="00820762"/>
    <w:rsid w:val="00820A81"/>
    <w:rsid w:val="00820B65"/>
    <w:rsid w:val="00820BCB"/>
    <w:rsid w:val="00820EC1"/>
    <w:rsid w:val="008211CF"/>
    <w:rsid w:val="00821360"/>
    <w:rsid w:val="0082161A"/>
    <w:rsid w:val="00821852"/>
    <w:rsid w:val="00821E4D"/>
    <w:rsid w:val="00821ECD"/>
    <w:rsid w:val="00821EF5"/>
    <w:rsid w:val="008221AB"/>
    <w:rsid w:val="00822313"/>
    <w:rsid w:val="008228A0"/>
    <w:rsid w:val="008228BC"/>
    <w:rsid w:val="00822999"/>
    <w:rsid w:val="00822C81"/>
    <w:rsid w:val="00823025"/>
    <w:rsid w:val="00823224"/>
    <w:rsid w:val="00823D05"/>
    <w:rsid w:val="00824457"/>
    <w:rsid w:val="00824FED"/>
    <w:rsid w:val="00825411"/>
    <w:rsid w:val="008256D8"/>
    <w:rsid w:val="0082572C"/>
    <w:rsid w:val="00825749"/>
    <w:rsid w:val="00825807"/>
    <w:rsid w:val="00825AB6"/>
    <w:rsid w:val="00825BBC"/>
    <w:rsid w:val="00825F4A"/>
    <w:rsid w:val="00825FB1"/>
    <w:rsid w:val="00826737"/>
    <w:rsid w:val="00826773"/>
    <w:rsid w:val="00826AC7"/>
    <w:rsid w:val="00826BA0"/>
    <w:rsid w:val="00826D09"/>
    <w:rsid w:val="00826F78"/>
    <w:rsid w:val="008270F2"/>
    <w:rsid w:val="00827341"/>
    <w:rsid w:val="008275B8"/>
    <w:rsid w:val="008278B4"/>
    <w:rsid w:val="00827BE4"/>
    <w:rsid w:val="00827C64"/>
    <w:rsid w:val="00827D16"/>
    <w:rsid w:val="0083022C"/>
    <w:rsid w:val="00830A51"/>
    <w:rsid w:val="00830B0F"/>
    <w:rsid w:val="00830B37"/>
    <w:rsid w:val="00830B3F"/>
    <w:rsid w:val="00830CA8"/>
    <w:rsid w:val="00830E86"/>
    <w:rsid w:val="0083114D"/>
    <w:rsid w:val="0083138F"/>
    <w:rsid w:val="008314A3"/>
    <w:rsid w:val="008315EC"/>
    <w:rsid w:val="0083224B"/>
    <w:rsid w:val="00832400"/>
    <w:rsid w:val="008324B0"/>
    <w:rsid w:val="00832B61"/>
    <w:rsid w:val="00832EB1"/>
    <w:rsid w:val="00833031"/>
    <w:rsid w:val="00833089"/>
    <w:rsid w:val="0083327D"/>
    <w:rsid w:val="0083349A"/>
    <w:rsid w:val="00833909"/>
    <w:rsid w:val="0083399C"/>
    <w:rsid w:val="008339BA"/>
    <w:rsid w:val="00833B32"/>
    <w:rsid w:val="00833D1B"/>
    <w:rsid w:val="00833E66"/>
    <w:rsid w:val="008343B4"/>
    <w:rsid w:val="008343CC"/>
    <w:rsid w:val="0083445E"/>
    <w:rsid w:val="0083471C"/>
    <w:rsid w:val="00834904"/>
    <w:rsid w:val="00834DF5"/>
    <w:rsid w:val="00835286"/>
    <w:rsid w:val="00835A7E"/>
    <w:rsid w:val="00835D2A"/>
    <w:rsid w:val="00836286"/>
    <w:rsid w:val="00836706"/>
    <w:rsid w:val="008367F4"/>
    <w:rsid w:val="00836F0B"/>
    <w:rsid w:val="008373F6"/>
    <w:rsid w:val="00837BD9"/>
    <w:rsid w:val="00837E36"/>
    <w:rsid w:val="008407FD"/>
    <w:rsid w:val="0084117E"/>
    <w:rsid w:val="0084126B"/>
    <w:rsid w:val="008418F4"/>
    <w:rsid w:val="00841EFC"/>
    <w:rsid w:val="008421BB"/>
    <w:rsid w:val="00842207"/>
    <w:rsid w:val="008425AF"/>
    <w:rsid w:val="008426F4"/>
    <w:rsid w:val="00842C6D"/>
    <w:rsid w:val="0084335C"/>
    <w:rsid w:val="00843A28"/>
    <w:rsid w:val="00843A38"/>
    <w:rsid w:val="00843C51"/>
    <w:rsid w:val="00843EDC"/>
    <w:rsid w:val="0084427A"/>
    <w:rsid w:val="008442EA"/>
    <w:rsid w:val="008443E1"/>
    <w:rsid w:val="008445CC"/>
    <w:rsid w:val="008445D2"/>
    <w:rsid w:val="00844804"/>
    <w:rsid w:val="00844A7E"/>
    <w:rsid w:val="008453EB"/>
    <w:rsid w:val="0084593B"/>
    <w:rsid w:val="00845BE4"/>
    <w:rsid w:val="00845D49"/>
    <w:rsid w:val="00845DD8"/>
    <w:rsid w:val="00845DE9"/>
    <w:rsid w:val="00845E6B"/>
    <w:rsid w:val="00845F49"/>
    <w:rsid w:val="008463F4"/>
    <w:rsid w:val="008465F9"/>
    <w:rsid w:val="008466A3"/>
    <w:rsid w:val="008466EE"/>
    <w:rsid w:val="00846ABD"/>
    <w:rsid w:val="00846C7D"/>
    <w:rsid w:val="00847114"/>
    <w:rsid w:val="0084713C"/>
    <w:rsid w:val="00847471"/>
    <w:rsid w:val="008474A1"/>
    <w:rsid w:val="008475E1"/>
    <w:rsid w:val="00847910"/>
    <w:rsid w:val="00847D86"/>
    <w:rsid w:val="008500C1"/>
    <w:rsid w:val="0085044C"/>
    <w:rsid w:val="008505B4"/>
    <w:rsid w:val="008506A5"/>
    <w:rsid w:val="008506E0"/>
    <w:rsid w:val="0085074B"/>
    <w:rsid w:val="00850791"/>
    <w:rsid w:val="00850B45"/>
    <w:rsid w:val="00850DCC"/>
    <w:rsid w:val="008511A8"/>
    <w:rsid w:val="00851381"/>
    <w:rsid w:val="00851603"/>
    <w:rsid w:val="00851800"/>
    <w:rsid w:val="008518ED"/>
    <w:rsid w:val="00851A35"/>
    <w:rsid w:val="00851EAD"/>
    <w:rsid w:val="00851FE8"/>
    <w:rsid w:val="0085202C"/>
    <w:rsid w:val="0085215A"/>
    <w:rsid w:val="008522FA"/>
    <w:rsid w:val="0085271B"/>
    <w:rsid w:val="00852894"/>
    <w:rsid w:val="008528A5"/>
    <w:rsid w:val="0085292A"/>
    <w:rsid w:val="00852943"/>
    <w:rsid w:val="00852B6B"/>
    <w:rsid w:val="00852DC3"/>
    <w:rsid w:val="00853033"/>
    <w:rsid w:val="0085330E"/>
    <w:rsid w:val="00853784"/>
    <w:rsid w:val="008537D1"/>
    <w:rsid w:val="008537DC"/>
    <w:rsid w:val="00853B9D"/>
    <w:rsid w:val="00853C26"/>
    <w:rsid w:val="0085439F"/>
    <w:rsid w:val="0085442A"/>
    <w:rsid w:val="00854519"/>
    <w:rsid w:val="0085453D"/>
    <w:rsid w:val="00854B6F"/>
    <w:rsid w:val="00854E87"/>
    <w:rsid w:val="0085513F"/>
    <w:rsid w:val="00855900"/>
    <w:rsid w:val="00855917"/>
    <w:rsid w:val="00855AE0"/>
    <w:rsid w:val="00855B36"/>
    <w:rsid w:val="00855D07"/>
    <w:rsid w:val="00855E83"/>
    <w:rsid w:val="0085669B"/>
    <w:rsid w:val="00856890"/>
    <w:rsid w:val="00856C03"/>
    <w:rsid w:val="00857073"/>
    <w:rsid w:val="00857639"/>
    <w:rsid w:val="008579E1"/>
    <w:rsid w:val="00857A53"/>
    <w:rsid w:val="00857AC5"/>
    <w:rsid w:val="00857E6A"/>
    <w:rsid w:val="00857EB2"/>
    <w:rsid w:val="00857ED4"/>
    <w:rsid w:val="0086044A"/>
    <w:rsid w:val="00860C9C"/>
    <w:rsid w:val="00861049"/>
    <w:rsid w:val="008610AE"/>
    <w:rsid w:val="00861134"/>
    <w:rsid w:val="0086172E"/>
    <w:rsid w:val="00861A02"/>
    <w:rsid w:val="00861CF6"/>
    <w:rsid w:val="00861D19"/>
    <w:rsid w:val="00861DF0"/>
    <w:rsid w:val="0086271B"/>
    <w:rsid w:val="008631B6"/>
    <w:rsid w:val="008636E5"/>
    <w:rsid w:val="0086375B"/>
    <w:rsid w:val="008639A9"/>
    <w:rsid w:val="00863B1E"/>
    <w:rsid w:val="00863B2A"/>
    <w:rsid w:val="00863B42"/>
    <w:rsid w:val="00863D56"/>
    <w:rsid w:val="00863F53"/>
    <w:rsid w:val="0086410E"/>
    <w:rsid w:val="008641FE"/>
    <w:rsid w:val="008643B0"/>
    <w:rsid w:val="0086440A"/>
    <w:rsid w:val="00864440"/>
    <w:rsid w:val="008645F7"/>
    <w:rsid w:val="00864A0D"/>
    <w:rsid w:val="00864A54"/>
    <w:rsid w:val="00864C7D"/>
    <w:rsid w:val="00864FDE"/>
    <w:rsid w:val="00865421"/>
    <w:rsid w:val="008656FD"/>
    <w:rsid w:val="008659E5"/>
    <w:rsid w:val="00865DC5"/>
    <w:rsid w:val="00866447"/>
    <w:rsid w:val="0086653C"/>
    <w:rsid w:val="0086667F"/>
    <w:rsid w:val="0086694C"/>
    <w:rsid w:val="00866CBC"/>
    <w:rsid w:val="0086700E"/>
    <w:rsid w:val="008670A6"/>
    <w:rsid w:val="008670AA"/>
    <w:rsid w:val="008671D6"/>
    <w:rsid w:val="00870025"/>
    <w:rsid w:val="0087063D"/>
    <w:rsid w:val="0087090F"/>
    <w:rsid w:val="00870B55"/>
    <w:rsid w:val="008714FA"/>
    <w:rsid w:val="0087168F"/>
    <w:rsid w:val="00871A07"/>
    <w:rsid w:val="00871D25"/>
    <w:rsid w:val="00871FD1"/>
    <w:rsid w:val="00872338"/>
    <w:rsid w:val="00872A93"/>
    <w:rsid w:val="00872DCD"/>
    <w:rsid w:val="00872EC4"/>
    <w:rsid w:val="00873386"/>
    <w:rsid w:val="0087358E"/>
    <w:rsid w:val="008735F7"/>
    <w:rsid w:val="008739DC"/>
    <w:rsid w:val="00873BC2"/>
    <w:rsid w:val="00873C07"/>
    <w:rsid w:val="008740FA"/>
    <w:rsid w:val="008741D0"/>
    <w:rsid w:val="00874773"/>
    <w:rsid w:val="0087509D"/>
    <w:rsid w:val="00875222"/>
    <w:rsid w:val="008752CB"/>
    <w:rsid w:val="00875854"/>
    <w:rsid w:val="008758C0"/>
    <w:rsid w:val="00875943"/>
    <w:rsid w:val="00875DF5"/>
    <w:rsid w:val="008762C1"/>
    <w:rsid w:val="008768A5"/>
    <w:rsid w:val="00876BC5"/>
    <w:rsid w:val="00876D50"/>
    <w:rsid w:val="00877047"/>
    <w:rsid w:val="008774F7"/>
    <w:rsid w:val="00877636"/>
    <w:rsid w:val="0087792A"/>
    <w:rsid w:val="00877B7C"/>
    <w:rsid w:val="00877DB9"/>
    <w:rsid w:val="00877E11"/>
    <w:rsid w:val="00877FCE"/>
    <w:rsid w:val="00880114"/>
    <w:rsid w:val="00880725"/>
    <w:rsid w:val="00880779"/>
    <w:rsid w:val="00880804"/>
    <w:rsid w:val="008808B4"/>
    <w:rsid w:val="00880A3F"/>
    <w:rsid w:val="00880AF0"/>
    <w:rsid w:val="00880BA3"/>
    <w:rsid w:val="00880CF0"/>
    <w:rsid w:val="008811C3"/>
    <w:rsid w:val="00881444"/>
    <w:rsid w:val="00881620"/>
    <w:rsid w:val="00881929"/>
    <w:rsid w:val="008819F8"/>
    <w:rsid w:val="00881A1A"/>
    <w:rsid w:val="00881BF9"/>
    <w:rsid w:val="00881F20"/>
    <w:rsid w:val="00881FC9"/>
    <w:rsid w:val="00882352"/>
    <w:rsid w:val="008825C0"/>
    <w:rsid w:val="00882674"/>
    <w:rsid w:val="00882C06"/>
    <w:rsid w:val="00882CF2"/>
    <w:rsid w:val="00882E40"/>
    <w:rsid w:val="00882EB5"/>
    <w:rsid w:val="00882F9D"/>
    <w:rsid w:val="00883135"/>
    <w:rsid w:val="008831C1"/>
    <w:rsid w:val="00883499"/>
    <w:rsid w:val="008834C6"/>
    <w:rsid w:val="00883790"/>
    <w:rsid w:val="00883C9B"/>
    <w:rsid w:val="00883CAF"/>
    <w:rsid w:val="00883CCF"/>
    <w:rsid w:val="00884281"/>
    <w:rsid w:val="0088445B"/>
    <w:rsid w:val="008846B9"/>
    <w:rsid w:val="00884A26"/>
    <w:rsid w:val="00885050"/>
    <w:rsid w:val="00885D11"/>
    <w:rsid w:val="00885DD4"/>
    <w:rsid w:val="00885F12"/>
    <w:rsid w:val="00885FA7"/>
    <w:rsid w:val="008863F4"/>
    <w:rsid w:val="008865F0"/>
    <w:rsid w:val="00886862"/>
    <w:rsid w:val="00886C75"/>
    <w:rsid w:val="00887023"/>
    <w:rsid w:val="008870F4"/>
    <w:rsid w:val="0088714D"/>
    <w:rsid w:val="0088727A"/>
    <w:rsid w:val="0088741B"/>
    <w:rsid w:val="008879D9"/>
    <w:rsid w:val="00887BAE"/>
    <w:rsid w:val="00887D56"/>
    <w:rsid w:val="00887E40"/>
    <w:rsid w:val="00887E98"/>
    <w:rsid w:val="00890149"/>
    <w:rsid w:val="008901F6"/>
    <w:rsid w:val="00890453"/>
    <w:rsid w:val="00890B8D"/>
    <w:rsid w:val="008911BE"/>
    <w:rsid w:val="008912A1"/>
    <w:rsid w:val="008918B7"/>
    <w:rsid w:val="008919E3"/>
    <w:rsid w:val="00891D69"/>
    <w:rsid w:val="00892008"/>
    <w:rsid w:val="0089217F"/>
    <w:rsid w:val="008921BC"/>
    <w:rsid w:val="00892431"/>
    <w:rsid w:val="008925EA"/>
    <w:rsid w:val="00892D46"/>
    <w:rsid w:val="00892DD8"/>
    <w:rsid w:val="00892E61"/>
    <w:rsid w:val="00892FC5"/>
    <w:rsid w:val="0089332C"/>
    <w:rsid w:val="008934A6"/>
    <w:rsid w:val="00893536"/>
    <w:rsid w:val="00893543"/>
    <w:rsid w:val="008936B5"/>
    <w:rsid w:val="00893762"/>
    <w:rsid w:val="00893859"/>
    <w:rsid w:val="00893953"/>
    <w:rsid w:val="00893A68"/>
    <w:rsid w:val="00893B12"/>
    <w:rsid w:val="00893B88"/>
    <w:rsid w:val="00893D8B"/>
    <w:rsid w:val="00894085"/>
    <w:rsid w:val="00894576"/>
    <w:rsid w:val="00894D97"/>
    <w:rsid w:val="00894E08"/>
    <w:rsid w:val="00894FA8"/>
    <w:rsid w:val="0089527D"/>
    <w:rsid w:val="008954B0"/>
    <w:rsid w:val="00895580"/>
    <w:rsid w:val="00895AB9"/>
    <w:rsid w:val="00895C8A"/>
    <w:rsid w:val="00895FB7"/>
    <w:rsid w:val="00895FCD"/>
    <w:rsid w:val="008960CB"/>
    <w:rsid w:val="00896196"/>
    <w:rsid w:val="008966A0"/>
    <w:rsid w:val="00896C97"/>
    <w:rsid w:val="00896F4F"/>
    <w:rsid w:val="0089757B"/>
    <w:rsid w:val="00897A2A"/>
    <w:rsid w:val="00897B99"/>
    <w:rsid w:val="00897BD7"/>
    <w:rsid w:val="00897BE2"/>
    <w:rsid w:val="00897FF0"/>
    <w:rsid w:val="008A031F"/>
    <w:rsid w:val="008A046F"/>
    <w:rsid w:val="008A052F"/>
    <w:rsid w:val="008A0745"/>
    <w:rsid w:val="008A07B8"/>
    <w:rsid w:val="008A0809"/>
    <w:rsid w:val="008A08A3"/>
    <w:rsid w:val="008A098B"/>
    <w:rsid w:val="008A0A98"/>
    <w:rsid w:val="008A0B85"/>
    <w:rsid w:val="008A0BE3"/>
    <w:rsid w:val="008A116B"/>
    <w:rsid w:val="008A12A5"/>
    <w:rsid w:val="008A1781"/>
    <w:rsid w:val="008A1959"/>
    <w:rsid w:val="008A1B81"/>
    <w:rsid w:val="008A1CA6"/>
    <w:rsid w:val="008A1CB4"/>
    <w:rsid w:val="008A1E07"/>
    <w:rsid w:val="008A211D"/>
    <w:rsid w:val="008A26A3"/>
    <w:rsid w:val="008A26D4"/>
    <w:rsid w:val="008A295D"/>
    <w:rsid w:val="008A30F4"/>
    <w:rsid w:val="008A3101"/>
    <w:rsid w:val="008A339D"/>
    <w:rsid w:val="008A36BB"/>
    <w:rsid w:val="008A36DE"/>
    <w:rsid w:val="008A37AF"/>
    <w:rsid w:val="008A3880"/>
    <w:rsid w:val="008A38B1"/>
    <w:rsid w:val="008A3D3D"/>
    <w:rsid w:val="008A4961"/>
    <w:rsid w:val="008A522A"/>
    <w:rsid w:val="008A5270"/>
    <w:rsid w:val="008A53BF"/>
    <w:rsid w:val="008A545E"/>
    <w:rsid w:val="008A5559"/>
    <w:rsid w:val="008A55B4"/>
    <w:rsid w:val="008A5730"/>
    <w:rsid w:val="008A6031"/>
    <w:rsid w:val="008A647D"/>
    <w:rsid w:val="008A6E54"/>
    <w:rsid w:val="008A73A7"/>
    <w:rsid w:val="008A76D8"/>
    <w:rsid w:val="008A7C6B"/>
    <w:rsid w:val="008A7D92"/>
    <w:rsid w:val="008A7ECF"/>
    <w:rsid w:val="008A7F56"/>
    <w:rsid w:val="008B0031"/>
    <w:rsid w:val="008B00F1"/>
    <w:rsid w:val="008B02F5"/>
    <w:rsid w:val="008B0313"/>
    <w:rsid w:val="008B03BE"/>
    <w:rsid w:val="008B03E0"/>
    <w:rsid w:val="008B051C"/>
    <w:rsid w:val="008B0C31"/>
    <w:rsid w:val="008B0DED"/>
    <w:rsid w:val="008B0F2B"/>
    <w:rsid w:val="008B0FBF"/>
    <w:rsid w:val="008B13EC"/>
    <w:rsid w:val="008B1C51"/>
    <w:rsid w:val="008B1CFC"/>
    <w:rsid w:val="008B1D08"/>
    <w:rsid w:val="008B208D"/>
    <w:rsid w:val="008B209F"/>
    <w:rsid w:val="008B22D7"/>
    <w:rsid w:val="008B253E"/>
    <w:rsid w:val="008B27B2"/>
    <w:rsid w:val="008B2AD6"/>
    <w:rsid w:val="008B2B31"/>
    <w:rsid w:val="008B2F3C"/>
    <w:rsid w:val="008B322E"/>
    <w:rsid w:val="008B379A"/>
    <w:rsid w:val="008B4022"/>
    <w:rsid w:val="008B410E"/>
    <w:rsid w:val="008B41B4"/>
    <w:rsid w:val="008B4280"/>
    <w:rsid w:val="008B4551"/>
    <w:rsid w:val="008B477F"/>
    <w:rsid w:val="008B49D8"/>
    <w:rsid w:val="008B5326"/>
    <w:rsid w:val="008B55D1"/>
    <w:rsid w:val="008B61A6"/>
    <w:rsid w:val="008B638D"/>
    <w:rsid w:val="008B6604"/>
    <w:rsid w:val="008B691A"/>
    <w:rsid w:val="008B707D"/>
    <w:rsid w:val="008B71AE"/>
    <w:rsid w:val="008B72DB"/>
    <w:rsid w:val="008B755A"/>
    <w:rsid w:val="008B77FB"/>
    <w:rsid w:val="008B79DF"/>
    <w:rsid w:val="008B7A7B"/>
    <w:rsid w:val="008B7EEA"/>
    <w:rsid w:val="008C0301"/>
    <w:rsid w:val="008C054C"/>
    <w:rsid w:val="008C078A"/>
    <w:rsid w:val="008C0AC9"/>
    <w:rsid w:val="008C0B1A"/>
    <w:rsid w:val="008C0D63"/>
    <w:rsid w:val="008C15A9"/>
    <w:rsid w:val="008C171A"/>
    <w:rsid w:val="008C1C96"/>
    <w:rsid w:val="008C1D58"/>
    <w:rsid w:val="008C1DD2"/>
    <w:rsid w:val="008C2497"/>
    <w:rsid w:val="008C2524"/>
    <w:rsid w:val="008C25EE"/>
    <w:rsid w:val="008C27DC"/>
    <w:rsid w:val="008C28B1"/>
    <w:rsid w:val="008C2A53"/>
    <w:rsid w:val="008C2A8A"/>
    <w:rsid w:val="008C2AD2"/>
    <w:rsid w:val="008C2B81"/>
    <w:rsid w:val="008C2EA7"/>
    <w:rsid w:val="008C3108"/>
    <w:rsid w:val="008C3389"/>
    <w:rsid w:val="008C3448"/>
    <w:rsid w:val="008C344F"/>
    <w:rsid w:val="008C3C83"/>
    <w:rsid w:val="008C3CA2"/>
    <w:rsid w:val="008C3D15"/>
    <w:rsid w:val="008C4051"/>
    <w:rsid w:val="008C40E5"/>
    <w:rsid w:val="008C4133"/>
    <w:rsid w:val="008C4181"/>
    <w:rsid w:val="008C4247"/>
    <w:rsid w:val="008C4350"/>
    <w:rsid w:val="008C441B"/>
    <w:rsid w:val="008C4683"/>
    <w:rsid w:val="008C4696"/>
    <w:rsid w:val="008C4AC2"/>
    <w:rsid w:val="008C50D0"/>
    <w:rsid w:val="008C5CBC"/>
    <w:rsid w:val="008C6191"/>
    <w:rsid w:val="008C67F5"/>
    <w:rsid w:val="008C6871"/>
    <w:rsid w:val="008C6A66"/>
    <w:rsid w:val="008C6AE3"/>
    <w:rsid w:val="008C6EAE"/>
    <w:rsid w:val="008C6F40"/>
    <w:rsid w:val="008C707D"/>
    <w:rsid w:val="008C7208"/>
    <w:rsid w:val="008C7782"/>
    <w:rsid w:val="008C788E"/>
    <w:rsid w:val="008C7D34"/>
    <w:rsid w:val="008C7EAA"/>
    <w:rsid w:val="008C7FDF"/>
    <w:rsid w:val="008D00DF"/>
    <w:rsid w:val="008D069D"/>
    <w:rsid w:val="008D0CB6"/>
    <w:rsid w:val="008D0DA3"/>
    <w:rsid w:val="008D161B"/>
    <w:rsid w:val="008D16D1"/>
    <w:rsid w:val="008D172D"/>
    <w:rsid w:val="008D2521"/>
    <w:rsid w:val="008D25ED"/>
    <w:rsid w:val="008D273E"/>
    <w:rsid w:val="008D27CE"/>
    <w:rsid w:val="008D290C"/>
    <w:rsid w:val="008D2B42"/>
    <w:rsid w:val="008D2F25"/>
    <w:rsid w:val="008D2FA6"/>
    <w:rsid w:val="008D301C"/>
    <w:rsid w:val="008D3127"/>
    <w:rsid w:val="008D34F7"/>
    <w:rsid w:val="008D35A3"/>
    <w:rsid w:val="008D399A"/>
    <w:rsid w:val="008D41A3"/>
    <w:rsid w:val="008D41B0"/>
    <w:rsid w:val="008D4452"/>
    <w:rsid w:val="008D446C"/>
    <w:rsid w:val="008D4911"/>
    <w:rsid w:val="008D4BAB"/>
    <w:rsid w:val="008D4C1C"/>
    <w:rsid w:val="008D4E40"/>
    <w:rsid w:val="008D4EFD"/>
    <w:rsid w:val="008D514B"/>
    <w:rsid w:val="008D51C9"/>
    <w:rsid w:val="008D52B0"/>
    <w:rsid w:val="008D5AD0"/>
    <w:rsid w:val="008D5FDD"/>
    <w:rsid w:val="008D60EC"/>
    <w:rsid w:val="008D649F"/>
    <w:rsid w:val="008D6841"/>
    <w:rsid w:val="008D6AF3"/>
    <w:rsid w:val="008D6D32"/>
    <w:rsid w:val="008D718E"/>
    <w:rsid w:val="008D7259"/>
    <w:rsid w:val="008D7DA5"/>
    <w:rsid w:val="008D7DEE"/>
    <w:rsid w:val="008E019F"/>
    <w:rsid w:val="008E0218"/>
    <w:rsid w:val="008E03F7"/>
    <w:rsid w:val="008E095D"/>
    <w:rsid w:val="008E0D30"/>
    <w:rsid w:val="008E0E0B"/>
    <w:rsid w:val="008E0E39"/>
    <w:rsid w:val="008E0FC6"/>
    <w:rsid w:val="008E11DB"/>
    <w:rsid w:val="008E140A"/>
    <w:rsid w:val="008E1596"/>
    <w:rsid w:val="008E1A44"/>
    <w:rsid w:val="008E1AA8"/>
    <w:rsid w:val="008E1CAA"/>
    <w:rsid w:val="008E1CE3"/>
    <w:rsid w:val="008E1DEE"/>
    <w:rsid w:val="008E20FE"/>
    <w:rsid w:val="008E22A3"/>
    <w:rsid w:val="008E2335"/>
    <w:rsid w:val="008E2355"/>
    <w:rsid w:val="008E23D9"/>
    <w:rsid w:val="008E25E0"/>
    <w:rsid w:val="008E27AF"/>
    <w:rsid w:val="008E2BDC"/>
    <w:rsid w:val="008E2EBF"/>
    <w:rsid w:val="008E3022"/>
    <w:rsid w:val="008E30B8"/>
    <w:rsid w:val="008E3A3D"/>
    <w:rsid w:val="008E3C3F"/>
    <w:rsid w:val="008E3DB9"/>
    <w:rsid w:val="008E410F"/>
    <w:rsid w:val="008E435E"/>
    <w:rsid w:val="008E4666"/>
    <w:rsid w:val="008E4859"/>
    <w:rsid w:val="008E4CD0"/>
    <w:rsid w:val="008E4FAF"/>
    <w:rsid w:val="008E511E"/>
    <w:rsid w:val="008E55D6"/>
    <w:rsid w:val="008E55D7"/>
    <w:rsid w:val="008E55EF"/>
    <w:rsid w:val="008E5E20"/>
    <w:rsid w:val="008E5F1C"/>
    <w:rsid w:val="008E5FCF"/>
    <w:rsid w:val="008E5FF3"/>
    <w:rsid w:val="008E6037"/>
    <w:rsid w:val="008E61F6"/>
    <w:rsid w:val="008E625C"/>
    <w:rsid w:val="008E64C8"/>
    <w:rsid w:val="008E6576"/>
    <w:rsid w:val="008E65A1"/>
    <w:rsid w:val="008E66C4"/>
    <w:rsid w:val="008E68E7"/>
    <w:rsid w:val="008E69B1"/>
    <w:rsid w:val="008E6B62"/>
    <w:rsid w:val="008E7188"/>
    <w:rsid w:val="008E722B"/>
    <w:rsid w:val="008E75B4"/>
    <w:rsid w:val="008E76BE"/>
    <w:rsid w:val="008E7776"/>
    <w:rsid w:val="008E7B09"/>
    <w:rsid w:val="008E7D1F"/>
    <w:rsid w:val="008E7D49"/>
    <w:rsid w:val="008E7E4D"/>
    <w:rsid w:val="008F08B0"/>
    <w:rsid w:val="008F0AF8"/>
    <w:rsid w:val="008F0D81"/>
    <w:rsid w:val="008F0D8B"/>
    <w:rsid w:val="008F1278"/>
    <w:rsid w:val="008F127F"/>
    <w:rsid w:val="008F181C"/>
    <w:rsid w:val="008F18D6"/>
    <w:rsid w:val="008F1E7C"/>
    <w:rsid w:val="008F20AD"/>
    <w:rsid w:val="008F25F2"/>
    <w:rsid w:val="008F279D"/>
    <w:rsid w:val="008F2D63"/>
    <w:rsid w:val="008F2FC5"/>
    <w:rsid w:val="008F3293"/>
    <w:rsid w:val="008F32AD"/>
    <w:rsid w:val="008F3310"/>
    <w:rsid w:val="008F33C8"/>
    <w:rsid w:val="008F3643"/>
    <w:rsid w:val="008F3807"/>
    <w:rsid w:val="008F38EF"/>
    <w:rsid w:val="008F3958"/>
    <w:rsid w:val="008F3967"/>
    <w:rsid w:val="008F3E35"/>
    <w:rsid w:val="008F4129"/>
    <w:rsid w:val="008F42ED"/>
    <w:rsid w:val="008F439A"/>
    <w:rsid w:val="008F4C29"/>
    <w:rsid w:val="008F55EE"/>
    <w:rsid w:val="008F563F"/>
    <w:rsid w:val="008F5788"/>
    <w:rsid w:val="008F5B1E"/>
    <w:rsid w:val="008F5B64"/>
    <w:rsid w:val="008F5C95"/>
    <w:rsid w:val="008F5DCD"/>
    <w:rsid w:val="008F64EE"/>
    <w:rsid w:val="008F6636"/>
    <w:rsid w:val="008F679C"/>
    <w:rsid w:val="008F68B3"/>
    <w:rsid w:val="008F6C61"/>
    <w:rsid w:val="008F6F89"/>
    <w:rsid w:val="008F6FF6"/>
    <w:rsid w:val="008F7388"/>
    <w:rsid w:val="008F7470"/>
    <w:rsid w:val="008F76CC"/>
    <w:rsid w:val="008F788B"/>
    <w:rsid w:val="008F7D3A"/>
    <w:rsid w:val="008F7D89"/>
    <w:rsid w:val="008F7F9D"/>
    <w:rsid w:val="00900122"/>
    <w:rsid w:val="00900292"/>
    <w:rsid w:val="009004A7"/>
    <w:rsid w:val="00900641"/>
    <w:rsid w:val="00900989"/>
    <w:rsid w:val="00900A35"/>
    <w:rsid w:val="00900F83"/>
    <w:rsid w:val="00900FEF"/>
    <w:rsid w:val="00901016"/>
    <w:rsid w:val="0090101F"/>
    <w:rsid w:val="00901451"/>
    <w:rsid w:val="009015A6"/>
    <w:rsid w:val="00901861"/>
    <w:rsid w:val="00901F00"/>
    <w:rsid w:val="009022E0"/>
    <w:rsid w:val="009028BC"/>
    <w:rsid w:val="00902ADC"/>
    <w:rsid w:val="00902CE7"/>
    <w:rsid w:val="00903A15"/>
    <w:rsid w:val="00903DF4"/>
    <w:rsid w:val="0090421A"/>
    <w:rsid w:val="00904897"/>
    <w:rsid w:val="00904BA3"/>
    <w:rsid w:val="00904DA7"/>
    <w:rsid w:val="00904FCC"/>
    <w:rsid w:val="00905753"/>
    <w:rsid w:val="00905C10"/>
    <w:rsid w:val="00905DC3"/>
    <w:rsid w:val="00905DDC"/>
    <w:rsid w:val="009060CE"/>
    <w:rsid w:val="009060ED"/>
    <w:rsid w:val="009061F3"/>
    <w:rsid w:val="00906293"/>
    <w:rsid w:val="009064BA"/>
    <w:rsid w:val="0090650E"/>
    <w:rsid w:val="00906B08"/>
    <w:rsid w:val="00906CB1"/>
    <w:rsid w:val="00906CC2"/>
    <w:rsid w:val="00906F11"/>
    <w:rsid w:val="00907089"/>
    <w:rsid w:val="009073F4"/>
    <w:rsid w:val="00907760"/>
    <w:rsid w:val="009079DD"/>
    <w:rsid w:val="009079F9"/>
    <w:rsid w:val="00907A10"/>
    <w:rsid w:val="00907A5D"/>
    <w:rsid w:val="00907C4A"/>
    <w:rsid w:val="00907D81"/>
    <w:rsid w:val="00907EAB"/>
    <w:rsid w:val="00910166"/>
    <w:rsid w:val="00910175"/>
    <w:rsid w:val="00910248"/>
    <w:rsid w:val="00910356"/>
    <w:rsid w:val="009109B2"/>
    <w:rsid w:val="00910A67"/>
    <w:rsid w:val="0091101A"/>
    <w:rsid w:val="00911114"/>
    <w:rsid w:val="00911137"/>
    <w:rsid w:val="009112FC"/>
    <w:rsid w:val="00911554"/>
    <w:rsid w:val="00911590"/>
    <w:rsid w:val="00911727"/>
    <w:rsid w:val="00911779"/>
    <w:rsid w:val="00911A1E"/>
    <w:rsid w:val="00911A7F"/>
    <w:rsid w:val="00911CF5"/>
    <w:rsid w:val="00911F2E"/>
    <w:rsid w:val="00912124"/>
    <w:rsid w:val="0091219F"/>
    <w:rsid w:val="009121C8"/>
    <w:rsid w:val="00912634"/>
    <w:rsid w:val="00912C11"/>
    <w:rsid w:val="00912C50"/>
    <w:rsid w:val="00912CB1"/>
    <w:rsid w:val="00912DB0"/>
    <w:rsid w:val="00912F45"/>
    <w:rsid w:val="00913124"/>
    <w:rsid w:val="0091324E"/>
    <w:rsid w:val="00913563"/>
    <w:rsid w:val="0091361D"/>
    <w:rsid w:val="0091393F"/>
    <w:rsid w:val="009139C7"/>
    <w:rsid w:val="00913C55"/>
    <w:rsid w:val="00913D2F"/>
    <w:rsid w:val="00914126"/>
    <w:rsid w:val="00914357"/>
    <w:rsid w:val="00914605"/>
    <w:rsid w:val="00914781"/>
    <w:rsid w:val="00914784"/>
    <w:rsid w:val="009147F8"/>
    <w:rsid w:val="00914D69"/>
    <w:rsid w:val="00914ECF"/>
    <w:rsid w:val="009152D8"/>
    <w:rsid w:val="00915300"/>
    <w:rsid w:val="0091539F"/>
    <w:rsid w:val="00915F2F"/>
    <w:rsid w:val="00915F94"/>
    <w:rsid w:val="0091612F"/>
    <w:rsid w:val="00916347"/>
    <w:rsid w:val="00916539"/>
    <w:rsid w:val="00916666"/>
    <w:rsid w:val="00916DF7"/>
    <w:rsid w:val="00916FA4"/>
    <w:rsid w:val="009174EA"/>
    <w:rsid w:val="00920531"/>
    <w:rsid w:val="009211A0"/>
    <w:rsid w:val="00921207"/>
    <w:rsid w:val="009213D0"/>
    <w:rsid w:val="009214DD"/>
    <w:rsid w:val="00921663"/>
    <w:rsid w:val="00921773"/>
    <w:rsid w:val="00921872"/>
    <w:rsid w:val="00921985"/>
    <w:rsid w:val="00921C46"/>
    <w:rsid w:val="00921E55"/>
    <w:rsid w:val="00921F40"/>
    <w:rsid w:val="00922104"/>
    <w:rsid w:val="00922116"/>
    <w:rsid w:val="00922533"/>
    <w:rsid w:val="009226E6"/>
    <w:rsid w:val="009229DE"/>
    <w:rsid w:val="00922A2C"/>
    <w:rsid w:val="00922DE7"/>
    <w:rsid w:val="00922EFA"/>
    <w:rsid w:val="009232A2"/>
    <w:rsid w:val="00923325"/>
    <w:rsid w:val="009234F7"/>
    <w:rsid w:val="0092351E"/>
    <w:rsid w:val="009237E7"/>
    <w:rsid w:val="00923908"/>
    <w:rsid w:val="0092396B"/>
    <w:rsid w:val="009239BE"/>
    <w:rsid w:val="00923B77"/>
    <w:rsid w:val="00923E94"/>
    <w:rsid w:val="00923F9B"/>
    <w:rsid w:val="0092409A"/>
    <w:rsid w:val="009240BF"/>
    <w:rsid w:val="00924507"/>
    <w:rsid w:val="0092451F"/>
    <w:rsid w:val="009245B7"/>
    <w:rsid w:val="0092481B"/>
    <w:rsid w:val="009249E1"/>
    <w:rsid w:val="00924BA4"/>
    <w:rsid w:val="00924CEE"/>
    <w:rsid w:val="00924DF4"/>
    <w:rsid w:val="00924F01"/>
    <w:rsid w:val="00924F45"/>
    <w:rsid w:val="0092500A"/>
    <w:rsid w:val="009257CA"/>
    <w:rsid w:val="00925AA8"/>
    <w:rsid w:val="00925D1A"/>
    <w:rsid w:val="00925D20"/>
    <w:rsid w:val="00925FE6"/>
    <w:rsid w:val="00926E1B"/>
    <w:rsid w:val="00926E77"/>
    <w:rsid w:val="0092727A"/>
    <w:rsid w:val="00927446"/>
    <w:rsid w:val="009274FD"/>
    <w:rsid w:val="00927610"/>
    <w:rsid w:val="009277E2"/>
    <w:rsid w:val="0092782F"/>
    <w:rsid w:val="00927C18"/>
    <w:rsid w:val="00927E67"/>
    <w:rsid w:val="00927FBE"/>
    <w:rsid w:val="009300CB"/>
    <w:rsid w:val="009300F2"/>
    <w:rsid w:val="009303EA"/>
    <w:rsid w:val="0093061A"/>
    <w:rsid w:val="00930825"/>
    <w:rsid w:val="00930954"/>
    <w:rsid w:val="00930B36"/>
    <w:rsid w:val="00930B74"/>
    <w:rsid w:val="00930CA7"/>
    <w:rsid w:val="00930DAF"/>
    <w:rsid w:val="009310A6"/>
    <w:rsid w:val="00931187"/>
    <w:rsid w:val="009312CE"/>
    <w:rsid w:val="00931377"/>
    <w:rsid w:val="0093142B"/>
    <w:rsid w:val="009315AE"/>
    <w:rsid w:val="009318D0"/>
    <w:rsid w:val="0093196B"/>
    <w:rsid w:val="00931BA6"/>
    <w:rsid w:val="00931D65"/>
    <w:rsid w:val="00932461"/>
    <w:rsid w:val="009324B3"/>
    <w:rsid w:val="009324B7"/>
    <w:rsid w:val="0093256A"/>
    <w:rsid w:val="009326A6"/>
    <w:rsid w:val="009326AA"/>
    <w:rsid w:val="009326EA"/>
    <w:rsid w:val="009329CD"/>
    <w:rsid w:val="00932BE8"/>
    <w:rsid w:val="00932BF2"/>
    <w:rsid w:val="00933304"/>
    <w:rsid w:val="0093334F"/>
    <w:rsid w:val="0093355D"/>
    <w:rsid w:val="009335B8"/>
    <w:rsid w:val="0093375F"/>
    <w:rsid w:val="0093381F"/>
    <w:rsid w:val="00933988"/>
    <w:rsid w:val="00933E45"/>
    <w:rsid w:val="00933F7F"/>
    <w:rsid w:val="00934240"/>
    <w:rsid w:val="00934573"/>
    <w:rsid w:val="009347C3"/>
    <w:rsid w:val="009348F1"/>
    <w:rsid w:val="00934918"/>
    <w:rsid w:val="00934947"/>
    <w:rsid w:val="00934965"/>
    <w:rsid w:val="00934C6A"/>
    <w:rsid w:val="00934D92"/>
    <w:rsid w:val="0093593C"/>
    <w:rsid w:val="0093596C"/>
    <w:rsid w:val="00935B55"/>
    <w:rsid w:val="00935D50"/>
    <w:rsid w:val="00936D2E"/>
    <w:rsid w:val="00937095"/>
    <w:rsid w:val="009371EC"/>
    <w:rsid w:val="009376F6"/>
    <w:rsid w:val="0093772B"/>
    <w:rsid w:val="00937C4D"/>
    <w:rsid w:val="00937D0B"/>
    <w:rsid w:val="00937D2B"/>
    <w:rsid w:val="0094018A"/>
    <w:rsid w:val="00940222"/>
    <w:rsid w:val="00940520"/>
    <w:rsid w:val="009406E9"/>
    <w:rsid w:val="0094087E"/>
    <w:rsid w:val="00940940"/>
    <w:rsid w:val="00940A71"/>
    <w:rsid w:val="00940AA9"/>
    <w:rsid w:val="00940BE2"/>
    <w:rsid w:val="00940C60"/>
    <w:rsid w:val="00940D08"/>
    <w:rsid w:val="00940EA7"/>
    <w:rsid w:val="00941032"/>
    <w:rsid w:val="0094124E"/>
    <w:rsid w:val="0094158D"/>
    <w:rsid w:val="00941698"/>
    <w:rsid w:val="00941780"/>
    <w:rsid w:val="009418C9"/>
    <w:rsid w:val="0094191D"/>
    <w:rsid w:val="00941DE5"/>
    <w:rsid w:val="00941EE7"/>
    <w:rsid w:val="00942121"/>
    <w:rsid w:val="009421CF"/>
    <w:rsid w:val="00942A7E"/>
    <w:rsid w:val="0094301F"/>
    <w:rsid w:val="00943098"/>
    <w:rsid w:val="00943C29"/>
    <w:rsid w:val="00943C60"/>
    <w:rsid w:val="00943D4E"/>
    <w:rsid w:val="00943E15"/>
    <w:rsid w:val="00943F56"/>
    <w:rsid w:val="00943FBD"/>
    <w:rsid w:val="0094411F"/>
    <w:rsid w:val="00944B09"/>
    <w:rsid w:val="00944B97"/>
    <w:rsid w:val="00944EBA"/>
    <w:rsid w:val="00945135"/>
    <w:rsid w:val="00945952"/>
    <w:rsid w:val="00945992"/>
    <w:rsid w:val="00945B32"/>
    <w:rsid w:val="00945C3B"/>
    <w:rsid w:val="009462D2"/>
    <w:rsid w:val="00946359"/>
    <w:rsid w:val="0094640B"/>
    <w:rsid w:val="009465B5"/>
    <w:rsid w:val="0094669F"/>
    <w:rsid w:val="00946709"/>
    <w:rsid w:val="00946910"/>
    <w:rsid w:val="00946ACC"/>
    <w:rsid w:val="00946B54"/>
    <w:rsid w:val="00946CD5"/>
    <w:rsid w:val="00947112"/>
    <w:rsid w:val="009474FF"/>
    <w:rsid w:val="0094773D"/>
    <w:rsid w:val="00947C1C"/>
    <w:rsid w:val="0095006E"/>
    <w:rsid w:val="00950F10"/>
    <w:rsid w:val="00950F3A"/>
    <w:rsid w:val="00951110"/>
    <w:rsid w:val="009513D4"/>
    <w:rsid w:val="0095140F"/>
    <w:rsid w:val="009518CE"/>
    <w:rsid w:val="00951A2C"/>
    <w:rsid w:val="00951DFD"/>
    <w:rsid w:val="00951E2F"/>
    <w:rsid w:val="00951EAC"/>
    <w:rsid w:val="00951ECE"/>
    <w:rsid w:val="00952059"/>
    <w:rsid w:val="0095231C"/>
    <w:rsid w:val="009523C5"/>
    <w:rsid w:val="00952649"/>
    <w:rsid w:val="0095275B"/>
    <w:rsid w:val="00952A55"/>
    <w:rsid w:val="00952CEB"/>
    <w:rsid w:val="00952DC1"/>
    <w:rsid w:val="00952EF2"/>
    <w:rsid w:val="00953049"/>
    <w:rsid w:val="00953111"/>
    <w:rsid w:val="009532FD"/>
    <w:rsid w:val="0095354B"/>
    <w:rsid w:val="0095366E"/>
    <w:rsid w:val="009538DA"/>
    <w:rsid w:val="00953901"/>
    <w:rsid w:val="00953BF9"/>
    <w:rsid w:val="00953BFB"/>
    <w:rsid w:val="00953E58"/>
    <w:rsid w:val="00954172"/>
    <w:rsid w:val="00954191"/>
    <w:rsid w:val="0095425D"/>
    <w:rsid w:val="0095431B"/>
    <w:rsid w:val="00954391"/>
    <w:rsid w:val="00954609"/>
    <w:rsid w:val="00954CE6"/>
    <w:rsid w:val="00954FE6"/>
    <w:rsid w:val="00955106"/>
    <w:rsid w:val="00955116"/>
    <w:rsid w:val="00955741"/>
    <w:rsid w:val="00955A88"/>
    <w:rsid w:val="00955BDA"/>
    <w:rsid w:val="00955DD1"/>
    <w:rsid w:val="00955EBC"/>
    <w:rsid w:val="0095609B"/>
    <w:rsid w:val="00956101"/>
    <w:rsid w:val="00956922"/>
    <w:rsid w:val="00956D09"/>
    <w:rsid w:val="00956F93"/>
    <w:rsid w:val="009571DF"/>
    <w:rsid w:val="00957445"/>
    <w:rsid w:val="00957884"/>
    <w:rsid w:val="00957920"/>
    <w:rsid w:val="00957AD4"/>
    <w:rsid w:val="00957BB5"/>
    <w:rsid w:val="00957D3E"/>
    <w:rsid w:val="009600F2"/>
    <w:rsid w:val="00960557"/>
    <w:rsid w:val="009606F4"/>
    <w:rsid w:val="00960BCC"/>
    <w:rsid w:val="00960D5C"/>
    <w:rsid w:val="00960DCD"/>
    <w:rsid w:val="00960E0D"/>
    <w:rsid w:val="00960F40"/>
    <w:rsid w:val="0096119B"/>
    <w:rsid w:val="00961334"/>
    <w:rsid w:val="009618C7"/>
    <w:rsid w:val="00961B7F"/>
    <w:rsid w:val="00961F10"/>
    <w:rsid w:val="00962062"/>
    <w:rsid w:val="009621D4"/>
    <w:rsid w:val="00962288"/>
    <w:rsid w:val="00962448"/>
    <w:rsid w:val="00962463"/>
    <w:rsid w:val="00962549"/>
    <w:rsid w:val="00963622"/>
    <w:rsid w:val="00963774"/>
    <w:rsid w:val="0096378C"/>
    <w:rsid w:val="00963942"/>
    <w:rsid w:val="00963B72"/>
    <w:rsid w:val="00963CC1"/>
    <w:rsid w:val="00963D24"/>
    <w:rsid w:val="00963E73"/>
    <w:rsid w:val="00963F59"/>
    <w:rsid w:val="009641C6"/>
    <w:rsid w:val="00964B4B"/>
    <w:rsid w:val="009654F0"/>
    <w:rsid w:val="009657A5"/>
    <w:rsid w:val="009658E7"/>
    <w:rsid w:val="00965DBA"/>
    <w:rsid w:val="00965EB0"/>
    <w:rsid w:val="00965FAA"/>
    <w:rsid w:val="009662AA"/>
    <w:rsid w:val="00966320"/>
    <w:rsid w:val="009663A1"/>
    <w:rsid w:val="00966928"/>
    <w:rsid w:val="00966AE7"/>
    <w:rsid w:val="00966CD0"/>
    <w:rsid w:val="009673C1"/>
    <w:rsid w:val="00967850"/>
    <w:rsid w:val="0096788F"/>
    <w:rsid w:val="00967AA0"/>
    <w:rsid w:val="00967B35"/>
    <w:rsid w:val="00967B50"/>
    <w:rsid w:val="00967BEE"/>
    <w:rsid w:val="00967F28"/>
    <w:rsid w:val="00970386"/>
    <w:rsid w:val="0097043B"/>
    <w:rsid w:val="00970866"/>
    <w:rsid w:val="00970ADB"/>
    <w:rsid w:val="00970EC4"/>
    <w:rsid w:val="009710B2"/>
    <w:rsid w:val="009711BA"/>
    <w:rsid w:val="0097120E"/>
    <w:rsid w:val="009715E9"/>
    <w:rsid w:val="00971A58"/>
    <w:rsid w:val="00971A65"/>
    <w:rsid w:val="0097216F"/>
    <w:rsid w:val="009722C0"/>
    <w:rsid w:val="0097266C"/>
    <w:rsid w:val="00972829"/>
    <w:rsid w:val="0097294C"/>
    <w:rsid w:val="00972F0A"/>
    <w:rsid w:val="00972F19"/>
    <w:rsid w:val="00973494"/>
    <w:rsid w:val="00973744"/>
    <w:rsid w:val="00973B69"/>
    <w:rsid w:val="00973C62"/>
    <w:rsid w:val="00973FE4"/>
    <w:rsid w:val="0097424D"/>
    <w:rsid w:val="00974259"/>
    <w:rsid w:val="00974384"/>
    <w:rsid w:val="0097488C"/>
    <w:rsid w:val="00974C5E"/>
    <w:rsid w:val="00974ECC"/>
    <w:rsid w:val="00975158"/>
    <w:rsid w:val="009754D7"/>
    <w:rsid w:val="009755E3"/>
    <w:rsid w:val="00975B54"/>
    <w:rsid w:val="00975FF5"/>
    <w:rsid w:val="009761C3"/>
    <w:rsid w:val="009762A8"/>
    <w:rsid w:val="0097658C"/>
    <w:rsid w:val="00976649"/>
    <w:rsid w:val="009767FF"/>
    <w:rsid w:val="0097681A"/>
    <w:rsid w:val="00976836"/>
    <w:rsid w:val="0097685B"/>
    <w:rsid w:val="00976D35"/>
    <w:rsid w:val="0097718D"/>
    <w:rsid w:val="00977190"/>
    <w:rsid w:val="009774D1"/>
    <w:rsid w:val="0097771C"/>
    <w:rsid w:val="009777E2"/>
    <w:rsid w:val="00977904"/>
    <w:rsid w:val="00977BDA"/>
    <w:rsid w:val="00977D20"/>
    <w:rsid w:val="00977E3A"/>
    <w:rsid w:val="00977ED2"/>
    <w:rsid w:val="00977EF4"/>
    <w:rsid w:val="0098002F"/>
    <w:rsid w:val="00980266"/>
    <w:rsid w:val="009808B5"/>
    <w:rsid w:val="00980B76"/>
    <w:rsid w:val="00980BEF"/>
    <w:rsid w:val="00980D89"/>
    <w:rsid w:val="00981380"/>
    <w:rsid w:val="00981519"/>
    <w:rsid w:val="009815EE"/>
    <w:rsid w:val="00981671"/>
    <w:rsid w:val="00981A53"/>
    <w:rsid w:val="00981C64"/>
    <w:rsid w:val="00981DB0"/>
    <w:rsid w:val="009823E5"/>
    <w:rsid w:val="009827D1"/>
    <w:rsid w:val="009828C3"/>
    <w:rsid w:val="009829EE"/>
    <w:rsid w:val="00982A66"/>
    <w:rsid w:val="00982B74"/>
    <w:rsid w:val="00982C56"/>
    <w:rsid w:val="009830C5"/>
    <w:rsid w:val="00983337"/>
    <w:rsid w:val="009837B7"/>
    <w:rsid w:val="009837F9"/>
    <w:rsid w:val="00983971"/>
    <w:rsid w:val="009839DF"/>
    <w:rsid w:val="00983CB9"/>
    <w:rsid w:val="00983EA4"/>
    <w:rsid w:val="0098437D"/>
    <w:rsid w:val="009843A7"/>
    <w:rsid w:val="00984428"/>
    <w:rsid w:val="00984786"/>
    <w:rsid w:val="009852C8"/>
    <w:rsid w:val="009852D2"/>
    <w:rsid w:val="00985313"/>
    <w:rsid w:val="00985E4C"/>
    <w:rsid w:val="0098622D"/>
    <w:rsid w:val="0098630F"/>
    <w:rsid w:val="009869B2"/>
    <w:rsid w:val="00986C16"/>
    <w:rsid w:val="00986CD6"/>
    <w:rsid w:val="00986DCC"/>
    <w:rsid w:val="0098739B"/>
    <w:rsid w:val="00987507"/>
    <w:rsid w:val="00987CBF"/>
    <w:rsid w:val="00987DB5"/>
    <w:rsid w:val="00987E2D"/>
    <w:rsid w:val="00987EA7"/>
    <w:rsid w:val="00987F9B"/>
    <w:rsid w:val="00990021"/>
    <w:rsid w:val="009901A1"/>
    <w:rsid w:val="00990255"/>
    <w:rsid w:val="00990398"/>
    <w:rsid w:val="00990FA2"/>
    <w:rsid w:val="0099127E"/>
    <w:rsid w:val="0099147B"/>
    <w:rsid w:val="0099158C"/>
    <w:rsid w:val="00991832"/>
    <w:rsid w:val="00992821"/>
    <w:rsid w:val="009930A1"/>
    <w:rsid w:val="00993223"/>
    <w:rsid w:val="00993381"/>
    <w:rsid w:val="009934E6"/>
    <w:rsid w:val="0099377F"/>
    <w:rsid w:val="00993C39"/>
    <w:rsid w:val="00993D6D"/>
    <w:rsid w:val="00994057"/>
    <w:rsid w:val="0099461B"/>
    <w:rsid w:val="00994971"/>
    <w:rsid w:val="00994C7D"/>
    <w:rsid w:val="00994DAB"/>
    <w:rsid w:val="00994F4A"/>
    <w:rsid w:val="009950F8"/>
    <w:rsid w:val="009952C8"/>
    <w:rsid w:val="00995324"/>
    <w:rsid w:val="009956E9"/>
    <w:rsid w:val="00995969"/>
    <w:rsid w:val="00995BBF"/>
    <w:rsid w:val="00996103"/>
    <w:rsid w:val="0099617C"/>
    <w:rsid w:val="009965CC"/>
    <w:rsid w:val="009966A3"/>
    <w:rsid w:val="00996A37"/>
    <w:rsid w:val="00996AF4"/>
    <w:rsid w:val="00996C3F"/>
    <w:rsid w:val="00996D7B"/>
    <w:rsid w:val="00996F20"/>
    <w:rsid w:val="00996F94"/>
    <w:rsid w:val="00997088"/>
    <w:rsid w:val="009970B4"/>
    <w:rsid w:val="00997843"/>
    <w:rsid w:val="00997908"/>
    <w:rsid w:val="00997A41"/>
    <w:rsid w:val="009A0105"/>
    <w:rsid w:val="009A01ED"/>
    <w:rsid w:val="009A0CDB"/>
    <w:rsid w:val="009A0D71"/>
    <w:rsid w:val="009A0E09"/>
    <w:rsid w:val="009A100E"/>
    <w:rsid w:val="009A131C"/>
    <w:rsid w:val="009A134C"/>
    <w:rsid w:val="009A14BC"/>
    <w:rsid w:val="009A169A"/>
    <w:rsid w:val="009A173B"/>
    <w:rsid w:val="009A1A58"/>
    <w:rsid w:val="009A1BD7"/>
    <w:rsid w:val="009A1DA0"/>
    <w:rsid w:val="009A1E4F"/>
    <w:rsid w:val="009A21DD"/>
    <w:rsid w:val="009A2219"/>
    <w:rsid w:val="009A22AE"/>
    <w:rsid w:val="009A23B5"/>
    <w:rsid w:val="009A242C"/>
    <w:rsid w:val="009A25EF"/>
    <w:rsid w:val="009A28E8"/>
    <w:rsid w:val="009A2EC0"/>
    <w:rsid w:val="009A33A5"/>
    <w:rsid w:val="009A3407"/>
    <w:rsid w:val="009A3704"/>
    <w:rsid w:val="009A3759"/>
    <w:rsid w:val="009A3941"/>
    <w:rsid w:val="009A3C0C"/>
    <w:rsid w:val="009A3DC3"/>
    <w:rsid w:val="009A40AE"/>
    <w:rsid w:val="009A4551"/>
    <w:rsid w:val="009A4AC3"/>
    <w:rsid w:val="009A4AD9"/>
    <w:rsid w:val="009A4B16"/>
    <w:rsid w:val="009A4CE6"/>
    <w:rsid w:val="009A4DD7"/>
    <w:rsid w:val="009A4FE9"/>
    <w:rsid w:val="009A5065"/>
    <w:rsid w:val="009A591E"/>
    <w:rsid w:val="009A5D7B"/>
    <w:rsid w:val="009A5E6A"/>
    <w:rsid w:val="009A5E7A"/>
    <w:rsid w:val="009A6083"/>
    <w:rsid w:val="009A65FC"/>
    <w:rsid w:val="009A66DD"/>
    <w:rsid w:val="009A6D2B"/>
    <w:rsid w:val="009A6E88"/>
    <w:rsid w:val="009A6E96"/>
    <w:rsid w:val="009A6EA5"/>
    <w:rsid w:val="009A6FF0"/>
    <w:rsid w:val="009A7025"/>
    <w:rsid w:val="009A71C1"/>
    <w:rsid w:val="009A7232"/>
    <w:rsid w:val="009A73A9"/>
    <w:rsid w:val="009A74AC"/>
    <w:rsid w:val="009A753F"/>
    <w:rsid w:val="009A7894"/>
    <w:rsid w:val="009A79CB"/>
    <w:rsid w:val="009A7E1A"/>
    <w:rsid w:val="009B040B"/>
    <w:rsid w:val="009B0477"/>
    <w:rsid w:val="009B04E8"/>
    <w:rsid w:val="009B0863"/>
    <w:rsid w:val="009B0BE1"/>
    <w:rsid w:val="009B1738"/>
    <w:rsid w:val="009B1847"/>
    <w:rsid w:val="009B18A8"/>
    <w:rsid w:val="009B1B0F"/>
    <w:rsid w:val="009B26E2"/>
    <w:rsid w:val="009B29DC"/>
    <w:rsid w:val="009B2E07"/>
    <w:rsid w:val="009B2EB9"/>
    <w:rsid w:val="009B3230"/>
    <w:rsid w:val="009B329B"/>
    <w:rsid w:val="009B32DB"/>
    <w:rsid w:val="009B3445"/>
    <w:rsid w:val="009B357F"/>
    <w:rsid w:val="009B37B6"/>
    <w:rsid w:val="009B3D62"/>
    <w:rsid w:val="009B3EA3"/>
    <w:rsid w:val="009B3F6F"/>
    <w:rsid w:val="009B445F"/>
    <w:rsid w:val="009B47D6"/>
    <w:rsid w:val="009B4932"/>
    <w:rsid w:val="009B507F"/>
    <w:rsid w:val="009B5160"/>
    <w:rsid w:val="009B51BB"/>
    <w:rsid w:val="009B571C"/>
    <w:rsid w:val="009B599A"/>
    <w:rsid w:val="009B5A28"/>
    <w:rsid w:val="009B5C83"/>
    <w:rsid w:val="009B5CE3"/>
    <w:rsid w:val="009B6026"/>
    <w:rsid w:val="009B614E"/>
    <w:rsid w:val="009B63C3"/>
    <w:rsid w:val="009B6805"/>
    <w:rsid w:val="009B695A"/>
    <w:rsid w:val="009B6C7A"/>
    <w:rsid w:val="009B7199"/>
    <w:rsid w:val="009B7523"/>
    <w:rsid w:val="009B7668"/>
    <w:rsid w:val="009B786C"/>
    <w:rsid w:val="009C02A1"/>
    <w:rsid w:val="009C07A5"/>
    <w:rsid w:val="009C0AEE"/>
    <w:rsid w:val="009C0B80"/>
    <w:rsid w:val="009C0E74"/>
    <w:rsid w:val="009C0F05"/>
    <w:rsid w:val="009C0FB4"/>
    <w:rsid w:val="009C0FBE"/>
    <w:rsid w:val="009C0FC0"/>
    <w:rsid w:val="009C1309"/>
    <w:rsid w:val="009C13E8"/>
    <w:rsid w:val="009C1567"/>
    <w:rsid w:val="009C1BAB"/>
    <w:rsid w:val="009C1BEF"/>
    <w:rsid w:val="009C1EEC"/>
    <w:rsid w:val="009C1FE3"/>
    <w:rsid w:val="009C2145"/>
    <w:rsid w:val="009C22F3"/>
    <w:rsid w:val="009C2436"/>
    <w:rsid w:val="009C24F6"/>
    <w:rsid w:val="009C2817"/>
    <w:rsid w:val="009C2DCC"/>
    <w:rsid w:val="009C2F68"/>
    <w:rsid w:val="009C2F91"/>
    <w:rsid w:val="009C31BE"/>
    <w:rsid w:val="009C342A"/>
    <w:rsid w:val="009C377D"/>
    <w:rsid w:val="009C37CB"/>
    <w:rsid w:val="009C39DA"/>
    <w:rsid w:val="009C3E49"/>
    <w:rsid w:val="009C4070"/>
    <w:rsid w:val="009C40BF"/>
    <w:rsid w:val="009C4406"/>
    <w:rsid w:val="009C454E"/>
    <w:rsid w:val="009C45E1"/>
    <w:rsid w:val="009C530C"/>
    <w:rsid w:val="009C533F"/>
    <w:rsid w:val="009C5833"/>
    <w:rsid w:val="009C5C77"/>
    <w:rsid w:val="009C60B4"/>
    <w:rsid w:val="009C619D"/>
    <w:rsid w:val="009C63BB"/>
    <w:rsid w:val="009C6402"/>
    <w:rsid w:val="009C7298"/>
    <w:rsid w:val="009C7980"/>
    <w:rsid w:val="009C7C50"/>
    <w:rsid w:val="009C7FF9"/>
    <w:rsid w:val="009D0108"/>
    <w:rsid w:val="009D014B"/>
    <w:rsid w:val="009D022C"/>
    <w:rsid w:val="009D06F0"/>
    <w:rsid w:val="009D0701"/>
    <w:rsid w:val="009D0C2C"/>
    <w:rsid w:val="009D0DE3"/>
    <w:rsid w:val="009D0EF2"/>
    <w:rsid w:val="009D157C"/>
    <w:rsid w:val="009D15B9"/>
    <w:rsid w:val="009D1B89"/>
    <w:rsid w:val="009D1CC6"/>
    <w:rsid w:val="009D1D16"/>
    <w:rsid w:val="009D1FD6"/>
    <w:rsid w:val="009D1FE4"/>
    <w:rsid w:val="009D2151"/>
    <w:rsid w:val="009D2319"/>
    <w:rsid w:val="009D27C1"/>
    <w:rsid w:val="009D2949"/>
    <w:rsid w:val="009D2C4A"/>
    <w:rsid w:val="009D2C55"/>
    <w:rsid w:val="009D32B8"/>
    <w:rsid w:val="009D3305"/>
    <w:rsid w:val="009D3468"/>
    <w:rsid w:val="009D3896"/>
    <w:rsid w:val="009D3929"/>
    <w:rsid w:val="009D3A19"/>
    <w:rsid w:val="009D3A30"/>
    <w:rsid w:val="009D3C6B"/>
    <w:rsid w:val="009D4635"/>
    <w:rsid w:val="009D48A1"/>
    <w:rsid w:val="009D48D9"/>
    <w:rsid w:val="009D4A2E"/>
    <w:rsid w:val="009D4A78"/>
    <w:rsid w:val="009D4AC4"/>
    <w:rsid w:val="009D4B32"/>
    <w:rsid w:val="009D4CAA"/>
    <w:rsid w:val="009D4EC9"/>
    <w:rsid w:val="009D4FE5"/>
    <w:rsid w:val="009D51FC"/>
    <w:rsid w:val="009D5230"/>
    <w:rsid w:val="009D52E1"/>
    <w:rsid w:val="009D6291"/>
    <w:rsid w:val="009D62C1"/>
    <w:rsid w:val="009D636F"/>
    <w:rsid w:val="009D6515"/>
    <w:rsid w:val="009D671B"/>
    <w:rsid w:val="009D672D"/>
    <w:rsid w:val="009D6CC0"/>
    <w:rsid w:val="009D70C1"/>
    <w:rsid w:val="009D7422"/>
    <w:rsid w:val="009D7558"/>
    <w:rsid w:val="009D7596"/>
    <w:rsid w:val="009D7E4F"/>
    <w:rsid w:val="009D7F1F"/>
    <w:rsid w:val="009E01B7"/>
    <w:rsid w:val="009E01C9"/>
    <w:rsid w:val="009E0527"/>
    <w:rsid w:val="009E0ABA"/>
    <w:rsid w:val="009E0B17"/>
    <w:rsid w:val="009E0FD2"/>
    <w:rsid w:val="009E1073"/>
    <w:rsid w:val="009E11BC"/>
    <w:rsid w:val="009E1398"/>
    <w:rsid w:val="009E150A"/>
    <w:rsid w:val="009E16B5"/>
    <w:rsid w:val="009E1C66"/>
    <w:rsid w:val="009E1D93"/>
    <w:rsid w:val="009E1F77"/>
    <w:rsid w:val="009E1FDD"/>
    <w:rsid w:val="009E2343"/>
    <w:rsid w:val="009E23A6"/>
    <w:rsid w:val="009E2748"/>
    <w:rsid w:val="009E294E"/>
    <w:rsid w:val="009E2B82"/>
    <w:rsid w:val="009E2D43"/>
    <w:rsid w:val="009E2F33"/>
    <w:rsid w:val="009E2FF7"/>
    <w:rsid w:val="009E30AA"/>
    <w:rsid w:val="009E329A"/>
    <w:rsid w:val="009E3433"/>
    <w:rsid w:val="009E3442"/>
    <w:rsid w:val="009E3846"/>
    <w:rsid w:val="009E390E"/>
    <w:rsid w:val="009E3981"/>
    <w:rsid w:val="009E3996"/>
    <w:rsid w:val="009E3A46"/>
    <w:rsid w:val="009E3C80"/>
    <w:rsid w:val="009E3D24"/>
    <w:rsid w:val="009E3DFA"/>
    <w:rsid w:val="009E3E9E"/>
    <w:rsid w:val="009E3ECB"/>
    <w:rsid w:val="009E436D"/>
    <w:rsid w:val="009E468E"/>
    <w:rsid w:val="009E4A57"/>
    <w:rsid w:val="009E4CAB"/>
    <w:rsid w:val="009E5190"/>
    <w:rsid w:val="009E5338"/>
    <w:rsid w:val="009E5914"/>
    <w:rsid w:val="009E5B27"/>
    <w:rsid w:val="009E5EF4"/>
    <w:rsid w:val="009E6133"/>
    <w:rsid w:val="009E61BF"/>
    <w:rsid w:val="009E685B"/>
    <w:rsid w:val="009E692F"/>
    <w:rsid w:val="009E6BAF"/>
    <w:rsid w:val="009E6D72"/>
    <w:rsid w:val="009E750F"/>
    <w:rsid w:val="009E766F"/>
    <w:rsid w:val="009E7670"/>
    <w:rsid w:val="009E7E8F"/>
    <w:rsid w:val="009E7F69"/>
    <w:rsid w:val="009F0182"/>
    <w:rsid w:val="009F07DF"/>
    <w:rsid w:val="009F0A0F"/>
    <w:rsid w:val="009F0D5F"/>
    <w:rsid w:val="009F0E2E"/>
    <w:rsid w:val="009F1211"/>
    <w:rsid w:val="009F1244"/>
    <w:rsid w:val="009F166C"/>
    <w:rsid w:val="009F1698"/>
    <w:rsid w:val="009F1B3A"/>
    <w:rsid w:val="009F1B4A"/>
    <w:rsid w:val="009F1E38"/>
    <w:rsid w:val="009F20B4"/>
    <w:rsid w:val="009F216B"/>
    <w:rsid w:val="009F2514"/>
    <w:rsid w:val="009F25A1"/>
    <w:rsid w:val="009F2804"/>
    <w:rsid w:val="009F2972"/>
    <w:rsid w:val="009F2E33"/>
    <w:rsid w:val="009F3035"/>
    <w:rsid w:val="009F3316"/>
    <w:rsid w:val="009F3592"/>
    <w:rsid w:val="009F39BE"/>
    <w:rsid w:val="009F3C7D"/>
    <w:rsid w:val="009F3D38"/>
    <w:rsid w:val="009F3E02"/>
    <w:rsid w:val="009F3EC0"/>
    <w:rsid w:val="009F4393"/>
    <w:rsid w:val="009F49C4"/>
    <w:rsid w:val="009F4CA0"/>
    <w:rsid w:val="009F559E"/>
    <w:rsid w:val="009F55D0"/>
    <w:rsid w:val="009F5927"/>
    <w:rsid w:val="009F5D0E"/>
    <w:rsid w:val="009F5F73"/>
    <w:rsid w:val="009F605D"/>
    <w:rsid w:val="009F62B6"/>
    <w:rsid w:val="009F6556"/>
    <w:rsid w:val="009F65FA"/>
    <w:rsid w:val="009F6864"/>
    <w:rsid w:val="009F6963"/>
    <w:rsid w:val="009F6DC8"/>
    <w:rsid w:val="009F6E2A"/>
    <w:rsid w:val="009F7047"/>
    <w:rsid w:val="009F7940"/>
    <w:rsid w:val="009F7ADC"/>
    <w:rsid w:val="009F7C7C"/>
    <w:rsid w:val="00A002C3"/>
    <w:rsid w:val="00A0037E"/>
    <w:rsid w:val="00A00527"/>
    <w:rsid w:val="00A00552"/>
    <w:rsid w:val="00A00878"/>
    <w:rsid w:val="00A00E6D"/>
    <w:rsid w:val="00A01320"/>
    <w:rsid w:val="00A01669"/>
    <w:rsid w:val="00A0178C"/>
    <w:rsid w:val="00A01E04"/>
    <w:rsid w:val="00A02197"/>
    <w:rsid w:val="00A025C8"/>
    <w:rsid w:val="00A02C6F"/>
    <w:rsid w:val="00A02D02"/>
    <w:rsid w:val="00A02EE6"/>
    <w:rsid w:val="00A02FE1"/>
    <w:rsid w:val="00A035C9"/>
    <w:rsid w:val="00A03CF7"/>
    <w:rsid w:val="00A041E8"/>
    <w:rsid w:val="00A0431C"/>
    <w:rsid w:val="00A045D2"/>
    <w:rsid w:val="00A04699"/>
    <w:rsid w:val="00A049D6"/>
    <w:rsid w:val="00A04A81"/>
    <w:rsid w:val="00A0529D"/>
    <w:rsid w:val="00A053B8"/>
    <w:rsid w:val="00A05660"/>
    <w:rsid w:val="00A05757"/>
    <w:rsid w:val="00A05890"/>
    <w:rsid w:val="00A05A32"/>
    <w:rsid w:val="00A05AC7"/>
    <w:rsid w:val="00A05FB2"/>
    <w:rsid w:val="00A061E8"/>
    <w:rsid w:val="00A06508"/>
    <w:rsid w:val="00A0665E"/>
    <w:rsid w:val="00A067E7"/>
    <w:rsid w:val="00A069D0"/>
    <w:rsid w:val="00A06E18"/>
    <w:rsid w:val="00A06E1F"/>
    <w:rsid w:val="00A070EB"/>
    <w:rsid w:val="00A071F3"/>
    <w:rsid w:val="00A07251"/>
    <w:rsid w:val="00A07428"/>
    <w:rsid w:val="00A0780F"/>
    <w:rsid w:val="00A07943"/>
    <w:rsid w:val="00A07ABD"/>
    <w:rsid w:val="00A07CCD"/>
    <w:rsid w:val="00A07F97"/>
    <w:rsid w:val="00A10104"/>
    <w:rsid w:val="00A1022C"/>
    <w:rsid w:val="00A10497"/>
    <w:rsid w:val="00A107E0"/>
    <w:rsid w:val="00A10E16"/>
    <w:rsid w:val="00A110C9"/>
    <w:rsid w:val="00A11656"/>
    <w:rsid w:val="00A11898"/>
    <w:rsid w:val="00A11993"/>
    <w:rsid w:val="00A1206B"/>
    <w:rsid w:val="00A12070"/>
    <w:rsid w:val="00A1237E"/>
    <w:rsid w:val="00A12558"/>
    <w:rsid w:val="00A12B9A"/>
    <w:rsid w:val="00A12C78"/>
    <w:rsid w:val="00A12E01"/>
    <w:rsid w:val="00A12E1A"/>
    <w:rsid w:val="00A13001"/>
    <w:rsid w:val="00A1306B"/>
    <w:rsid w:val="00A13584"/>
    <w:rsid w:val="00A13C2A"/>
    <w:rsid w:val="00A13F33"/>
    <w:rsid w:val="00A14018"/>
    <w:rsid w:val="00A14BDB"/>
    <w:rsid w:val="00A15397"/>
    <w:rsid w:val="00A15442"/>
    <w:rsid w:val="00A1559C"/>
    <w:rsid w:val="00A156B7"/>
    <w:rsid w:val="00A1581F"/>
    <w:rsid w:val="00A158ED"/>
    <w:rsid w:val="00A15AB1"/>
    <w:rsid w:val="00A15B20"/>
    <w:rsid w:val="00A15CEA"/>
    <w:rsid w:val="00A16068"/>
    <w:rsid w:val="00A160FF"/>
    <w:rsid w:val="00A16174"/>
    <w:rsid w:val="00A16534"/>
    <w:rsid w:val="00A169B8"/>
    <w:rsid w:val="00A16BA5"/>
    <w:rsid w:val="00A16FFD"/>
    <w:rsid w:val="00A1740B"/>
    <w:rsid w:val="00A1778A"/>
    <w:rsid w:val="00A17F5D"/>
    <w:rsid w:val="00A17FD5"/>
    <w:rsid w:val="00A203EF"/>
    <w:rsid w:val="00A20523"/>
    <w:rsid w:val="00A20C28"/>
    <w:rsid w:val="00A20FCD"/>
    <w:rsid w:val="00A21220"/>
    <w:rsid w:val="00A213EA"/>
    <w:rsid w:val="00A214D7"/>
    <w:rsid w:val="00A217D6"/>
    <w:rsid w:val="00A217F8"/>
    <w:rsid w:val="00A21908"/>
    <w:rsid w:val="00A21B51"/>
    <w:rsid w:val="00A21E24"/>
    <w:rsid w:val="00A21FC3"/>
    <w:rsid w:val="00A2235F"/>
    <w:rsid w:val="00A2273D"/>
    <w:rsid w:val="00A22DDF"/>
    <w:rsid w:val="00A23220"/>
    <w:rsid w:val="00A23335"/>
    <w:rsid w:val="00A233A3"/>
    <w:rsid w:val="00A2395D"/>
    <w:rsid w:val="00A23CC3"/>
    <w:rsid w:val="00A2423C"/>
    <w:rsid w:val="00A24458"/>
    <w:rsid w:val="00A2466C"/>
    <w:rsid w:val="00A24C7F"/>
    <w:rsid w:val="00A24CE5"/>
    <w:rsid w:val="00A24F29"/>
    <w:rsid w:val="00A255C9"/>
    <w:rsid w:val="00A25704"/>
    <w:rsid w:val="00A258C6"/>
    <w:rsid w:val="00A25E19"/>
    <w:rsid w:val="00A25E86"/>
    <w:rsid w:val="00A26413"/>
    <w:rsid w:val="00A26460"/>
    <w:rsid w:val="00A2676F"/>
    <w:rsid w:val="00A267FE"/>
    <w:rsid w:val="00A26BCD"/>
    <w:rsid w:val="00A26E9B"/>
    <w:rsid w:val="00A274C3"/>
    <w:rsid w:val="00A27763"/>
    <w:rsid w:val="00A279DF"/>
    <w:rsid w:val="00A27AEF"/>
    <w:rsid w:val="00A27C2A"/>
    <w:rsid w:val="00A27DF6"/>
    <w:rsid w:val="00A27EBA"/>
    <w:rsid w:val="00A303B8"/>
    <w:rsid w:val="00A30AC8"/>
    <w:rsid w:val="00A30B8A"/>
    <w:rsid w:val="00A314B3"/>
    <w:rsid w:val="00A31547"/>
    <w:rsid w:val="00A3191E"/>
    <w:rsid w:val="00A31BD6"/>
    <w:rsid w:val="00A31E07"/>
    <w:rsid w:val="00A31F80"/>
    <w:rsid w:val="00A325AD"/>
    <w:rsid w:val="00A32784"/>
    <w:rsid w:val="00A327A6"/>
    <w:rsid w:val="00A329DC"/>
    <w:rsid w:val="00A32C06"/>
    <w:rsid w:val="00A32FA0"/>
    <w:rsid w:val="00A33012"/>
    <w:rsid w:val="00A33491"/>
    <w:rsid w:val="00A33E96"/>
    <w:rsid w:val="00A33EBE"/>
    <w:rsid w:val="00A340F6"/>
    <w:rsid w:val="00A346C0"/>
    <w:rsid w:val="00A34824"/>
    <w:rsid w:val="00A3484E"/>
    <w:rsid w:val="00A34C0D"/>
    <w:rsid w:val="00A34C3A"/>
    <w:rsid w:val="00A34DC4"/>
    <w:rsid w:val="00A34F69"/>
    <w:rsid w:val="00A353BC"/>
    <w:rsid w:val="00A3600D"/>
    <w:rsid w:val="00A360E5"/>
    <w:rsid w:val="00A363D1"/>
    <w:rsid w:val="00A3686B"/>
    <w:rsid w:val="00A368C7"/>
    <w:rsid w:val="00A36C9F"/>
    <w:rsid w:val="00A36EFC"/>
    <w:rsid w:val="00A36FE5"/>
    <w:rsid w:val="00A37263"/>
    <w:rsid w:val="00A376CE"/>
    <w:rsid w:val="00A377B4"/>
    <w:rsid w:val="00A40187"/>
    <w:rsid w:val="00A4049C"/>
    <w:rsid w:val="00A40587"/>
    <w:rsid w:val="00A40642"/>
    <w:rsid w:val="00A408BF"/>
    <w:rsid w:val="00A40903"/>
    <w:rsid w:val="00A40BD6"/>
    <w:rsid w:val="00A40F48"/>
    <w:rsid w:val="00A411CE"/>
    <w:rsid w:val="00A41483"/>
    <w:rsid w:val="00A4187E"/>
    <w:rsid w:val="00A41958"/>
    <w:rsid w:val="00A419CF"/>
    <w:rsid w:val="00A41AB7"/>
    <w:rsid w:val="00A41B80"/>
    <w:rsid w:val="00A41FC0"/>
    <w:rsid w:val="00A41FF5"/>
    <w:rsid w:val="00A42041"/>
    <w:rsid w:val="00A42089"/>
    <w:rsid w:val="00A42503"/>
    <w:rsid w:val="00A425B0"/>
    <w:rsid w:val="00A42A2D"/>
    <w:rsid w:val="00A42C8A"/>
    <w:rsid w:val="00A42EC5"/>
    <w:rsid w:val="00A4314B"/>
    <w:rsid w:val="00A431E7"/>
    <w:rsid w:val="00A43560"/>
    <w:rsid w:val="00A437F2"/>
    <w:rsid w:val="00A43BFF"/>
    <w:rsid w:val="00A43FCD"/>
    <w:rsid w:val="00A44004"/>
    <w:rsid w:val="00A44014"/>
    <w:rsid w:val="00A44281"/>
    <w:rsid w:val="00A4433D"/>
    <w:rsid w:val="00A4488F"/>
    <w:rsid w:val="00A44B24"/>
    <w:rsid w:val="00A44CC3"/>
    <w:rsid w:val="00A44DFC"/>
    <w:rsid w:val="00A4542E"/>
    <w:rsid w:val="00A458F8"/>
    <w:rsid w:val="00A46123"/>
    <w:rsid w:val="00A46276"/>
    <w:rsid w:val="00A46327"/>
    <w:rsid w:val="00A464EF"/>
    <w:rsid w:val="00A465B7"/>
    <w:rsid w:val="00A471A4"/>
    <w:rsid w:val="00A4740F"/>
    <w:rsid w:val="00A4749F"/>
    <w:rsid w:val="00A478C9"/>
    <w:rsid w:val="00A47928"/>
    <w:rsid w:val="00A47C17"/>
    <w:rsid w:val="00A47D39"/>
    <w:rsid w:val="00A47E75"/>
    <w:rsid w:val="00A47FDF"/>
    <w:rsid w:val="00A47FE6"/>
    <w:rsid w:val="00A504A4"/>
    <w:rsid w:val="00A505BA"/>
    <w:rsid w:val="00A50D24"/>
    <w:rsid w:val="00A50FDC"/>
    <w:rsid w:val="00A51420"/>
    <w:rsid w:val="00A518F9"/>
    <w:rsid w:val="00A519FC"/>
    <w:rsid w:val="00A51F87"/>
    <w:rsid w:val="00A52544"/>
    <w:rsid w:val="00A52D22"/>
    <w:rsid w:val="00A52EE9"/>
    <w:rsid w:val="00A5312F"/>
    <w:rsid w:val="00A53481"/>
    <w:rsid w:val="00A538CB"/>
    <w:rsid w:val="00A53AAB"/>
    <w:rsid w:val="00A544F1"/>
    <w:rsid w:val="00A54767"/>
    <w:rsid w:val="00A5490B"/>
    <w:rsid w:val="00A54A6B"/>
    <w:rsid w:val="00A54F56"/>
    <w:rsid w:val="00A54F98"/>
    <w:rsid w:val="00A553CC"/>
    <w:rsid w:val="00A554C0"/>
    <w:rsid w:val="00A55995"/>
    <w:rsid w:val="00A55ADA"/>
    <w:rsid w:val="00A55DA6"/>
    <w:rsid w:val="00A55E4E"/>
    <w:rsid w:val="00A55FD8"/>
    <w:rsid w:val="00A564AA"/>
    <w:rsid w:val="00A565C5"/>
    <w:rsid w:val="00A56C11"/>
    <w:rsid w:val="00A56D02"/>
    <w:rsid w:val="00A57EDE"/>
    <w:rsid w:val="00A57F45"/>
    <w:rsid w:val="00A57F49"/>
    <w:rsid w:val="00A60502"/>
    <w:rsid w:val="00A60546"/>
    <w:rsid w:val="00A60795"/>
    <w:rsid w:val="00A608F3"/>
    <w:rsid w:val="00A60990"/>
    <w:rsid w:val="00A60B3D"/>
    <w:rsid w:val="00A61227"/>
    <w:rsid w:val="00A61304"/>
    <w:rsid w:val="00A61337"/>
    <w:rsid w:val="00A6133F"/>
    <w:rsid w:val="00A61894"/>
    <w:rsid w:val="00A6204E"/>
    <w:rsid w:val="00A62EFD"/>
    <w:rsid w:val="00A62F47"/>
    <w:rsid w:val="00A63091"/>
    <w:rsid w:val="00A63789"/>
    <w:rsid w:val="00A638F0"/>
    <w:rsid w:val="00A63978"/>
    <w:rsid w:val="00A639C4"/>
    <w:rsid w:val="00A63C31"/>
    <w:rsid w:val="00A642CC"/>
    <w:rsid w:val="00A64334"/>
    <w:rsid w:val="00A64403"/>
    <w:rsid w:val="00A64B63"/>
    <w:rsid w:val="00A64C55"/>
    <w:rsid w:val="00A64DB6"/>
    <w:rsid w:val="00A64E6B"/>
    <w:rsid w:val="00A65014"/>
    <w:rsid w:val="00A65104"/>
    <w:rsid w:val="00A6525A"/>
    <w:rsid w:val="00A652C2"/>
    <w:rsid w:val="00A653BE"/>
    <w:rsid w:val="00A65657"/>
    <w:rsid w:val="00A65CA3"/>
    <w:rsid w:val="00A65CDB"/>
    <w:rsid w:val="00A65F43"/>
    <w:rsid w:val="00A6607F"/>
    <w:rsid w:val="00A6660D"/>
    <w:rsid w:val="00A667FC"/>
    <w:rsid w:val="00A66C1D"/>
    <w:rsid w:val="00A66CBC"/>
    <w:rsid w:val="00A66E8A"/>
    <w:rsid w:val="00A66F8A"/>
    <w:rsid w:val="00A67622"/>
    <w:rsid w:val="00A6765A"/>
    <w:rsid w:val="00A67720"/>
    <w:rsid w:val="00A67803"/>
    <w:rsid w:val="00A67911"/>
    <w:rsid w:val="00A6796E"/>
    <w:rsid w:val="00A679BB"/>
    <w:rsid w:val="00A701D2"/>
    <w:rsid w:val="00A703FF"/>
    <w:rsid w:val="00A70479"/>
    <w:rsid w:val="00A7049C"/>
    <w:rsid w:val="00A706DA"/>
    <w:rsid w:val="00A708AD"/>
    <w:rsid w:val="00A7094A"/>
    <w:rsid w:val="00A70BAA"/>
    <w:rsid w:val="00A70D6E"/>
    <w:rsid w:val="00A70F21"/>
    <w:rsid w:val="00A70F4A"/>
    <w:rsid w:val="00A718F7"/>
    <w:rsid w:val="00A719F2"/>
    <w:rsid w:val="00A71AB0"/>
    <w:rsid w:val="00A71D00"/>
    <w:rsid w:val="00A71EB5"/>
    <w:rsid w:val="00A72026"/>
    <w:rsid w:val="00A720FD"/>
    <w:rsid w:val="00A7226B"/>
    <w:rsid w:val="00A72745"/>
    <w:rsid w:val="00A72A8E"/>
    <w:rsid w:val="00A72B61"/>
    <w:rsid w:val="00A72FE8"/>
    <w:rsid w:val="00A73307"/>
    <w:rsid w:val="00A733CB"/>
    <w:rsid w:val="00A738E1"/>
    <w:rsid w:val="00A73DD7"/>
    <w:rsid w:val="00A7403A"/>
    <w:rsid w:val="00A7416A"/>
    <w:rsid w:val="00A7418E"/>
    <w:rsid w:val="00A743A8"/>
    <w:rsid w:val="00A744F7"/>
    <w:rsid w:val="00A74AE8"/>
    <w:rsid w:val="00A74B9D"/>
    <w:rsid w:val="00A74E97"/>
    <w:rsid w:val="00A74EF5"/>
    <w:rsid w:val="00A7500B"/>
    <w:rsid w:val="00A75094"/>
    <w:rsid w:val="00A752C2"/>
    <w:rsid w:val="00A75309"/>
    <w:rsid w:val="00A75380"/>
    <w:rsid w:val="00A7538C"/>
    <w:rsid w:val="00A7546D"/>
    <w:rsid w:val="00A755A6"/>
    <w:rsid w:val="00A75641"/>
    <w:rsid w:val="00A757E5"/>
    <w:rsid w:val="00A75922"/>
    <w:rsid w:val="00A7598F"/>
    <w:rsid w:val="00A759A2"/>
    <w:rsid w:val="00A75B67"/>
    <w:rsid w:val="00A75D00"/>
    <w:rsid w:val="00A75EDD"/>
    <w:rsid w:val="00A75F95"/>
    <w:rsid w:val="00A76109"/>
    <w:rsid w:val="00A762F1"/>
    <w:rsid w:val="00A76569"/>
    <w:rsid w:val="00A768ED"/>
    <w:rsid w:val="00A76BD8"/>
    <w:rsid w:val="00A76E41"/>
    <w:rsid w:val="00A76E78"/>
    <w:rsid w:val="00A76EEB"/>
    <w:rsid w:val="00A76F81"/>
    <w:rsid w:val="00A77272"/>
    <w:rsid w:val="00A77353"/>
    <w:rsid w:val="00A77390"/>
    <w:rsid w:val="00A7750A"/>
    <w:rsid w:val="00A778C2"/>
    <w:rsid w:val="00A77AE4"/>
    <w:rsid w:val="00A77B17"/>
    <w:rsid w:val="00A77DFA"/>
    <w:rsid w:val="00A77EED"/>
    <w:rsid w:val="00A77F07"/>
    <w:rsid w:val="00A77F38"/>
    <w:rsid w:val="00A80C81"/>
    <w:rsid w:val="00A80D2C"/>
    <w:rsid w:val="00A80F3A"/>
    <w:rsid w:val="00A81430"/>
    <w:rsid w:val="00A814C2"/>
    <w:rsid w:val="00A81AFC"/>
    <w:rsid w:val="00A820A1"/>
    <w:rsid w:val="00A821BD"/>
    <w:rsid w:val="00A8263A"/>
    <w:rsid w:val="00A82766"/>
    <w:rsid w:val="00A82854"/>
    <w:rsid w:val="00A828AF"/>
    <w:rsid w:val="00A82960"/>
    <w:rsid w:val="00A82A08"/>
    <w:rsid w:val="00A82B4C"/>
    <w:rsid w:val="00A82C3D"/>
    <w:rsid w:val="00A82DB3"/>
    <w:rsid w:val="00A82F3F"/>
    <w:rsid w:val="00A82F89"/>
    <w:rsid w:val="00A830F9"/>
    <w:rsid w:val="00A836A2"/>
    <w:rsid w:val="00A83782"/>
    <w:rsid w:val="00A837CC"/>
    <w:rsid w:val="00A83844"/>
    <w:rsid w:val="00A83AA1"/>
    <w:rsid w:val="00A83B88"/>
    <w:rsid w:val="00A83BBE"/>
    <w:rsid w:val="00A83BF7"/>
    <w:rsid w:val="00A8447D"/>
    <w:rsid w:val="00A844C3"/>
    <w:rsid w:val="00A84605"/>
    <w:rsid w:val="00A851D2"/>
    <w:rsid w:val="00A852C5"/>
    <w:rsid w:val="00A852E3"/>
    <w:rsid w:val="00A8546F"/>
    <w:rsid w:val="00A854AD"/>
    <w:rsid w:val="00A85A25"/>
    <w:rsid w:val="00A85BF5"/>
    <w:rsid w:val="00A86027"/>
    <w:rsid w:val="00A8606C"/>
    <w:rsid w:val="00A86A32"/>
    <w:rsid w:val="00A86B5D"/>
    <w:rsid w:val="00A86B64"/>
    <w:rsid w:val="00A877B3"/>
    <w:rsid w:val="00A879D3"/>
    <w:rsid w:val="00A9041F"/>
    <w:rsid w:val="00A90B1C"/>
    <w:rsid w:val="00A90FB7"/>
    <w:rsid w:val="00A910BA"/>
    <w:rsid w:val="00A914D2"/>
    <w:rsid w:val="00A91594"/>
    <w:rsid w:val="00A915DF"/>
    <w:rsid w:val="00A917F7"/>
    <w:rsid w:val="00A91935"/>
    <w:rsid w:val="00A919C6"/>
    <w:rsid w:val="00A91BD0"/>
    <w:rsid w:val="00A920DB"/>
    <w:rsid w:val="00A9228B"/>
    <w:rsid w:val="00A9239E"/>
    <w:rsid w:val="00A923E3"/>
    <w:rsid w:val="00A92C00"/>
    <w:rsid w:val="00A92C88"/>
    <w:rsid w:val="00A92D72"/>
    <w:rsid w:val="00A9306E"/>
    <w:rsid w:val="00A93282"/>
    <w:rsid w:val="00A9353E"/>
    <w:rsid w:val="00A93E9D"/>
    <w:rsid w:val="00A94097"/>
    <w:rsid w:val="00A94200"/>
    <w:rsid w:val="00A9451F"/>
    <w:rsid w:val="00A94553"/>
    <w:rsid w:val="00A9463D"/>
    <w:rsid w:val="00A947C5"/>
    <w:rsid w:val="00A949F2"/>
    <w:rsid w:val="00A954DA"/>
    <w:rsid w:val="00A95AB2"/>
    <w:rsid w:val="00A95EA7"/>
    <w:rsid w:val="00A95EB5"/>
    <w:rsid w:val="00A95F38"/>
    <w:rsid w:val="00A95F47"/>
    <w:rsid w:val="00A96147"/>
    <w:rsid w:val="00A9633C"/>
    <w:rsid w:val="00A96351"/>
    <w:rsid w:val="00A972E9"/>
    <w:rsid w:val="00A9751C"/>
    <w:rsid w:val="00A979FD"/>
    <w:rsid w:val="00A97B3C"/>
    <w:rsid w:val="00A97D9F"/>
    <w:rsid w:val="00A97DD1"/>
    <w:rsid w:val="00A97E82"/>
    <w:rsid w:val="00AA009E"/>
    <w:rsid w:val="00AA0210"/>
    <w:rsid w:val="00AA04A1"/>
    <w:rsid w:val="00AA0CBE"/>
    <w:rsid w:val="00AA0D17"/>
    <w:rsid w:val="00AA0F3F"/>
    <w:rsid w:val="00AA0F63"/>
    <w:rsid w:val="00AA1137"/>
    <w:rsid w:val="00AA1594"/>
    <w:rsid w:val="00AA1704"/>
    <w:rsid w:val="00AA19E3"/>
    <w:rsid w:val="00AA1E2A"/>
    <w:rsid w:val="00AA2773"/>
    <w:rsid w:val="00AA27FC"/>
    <w:rsid w:val="00AA2808"/>
    <w:rsid w:val="00AA2AC2"/>
    <w:rsid w:val="00AA2F6C"/>
    <w:rsid w:val="00AA32C9"/>
    <w:rsid w:val="00AA3821"/>
    <w:rsid w:val="00AA3BC6"/>
    <w:rsid w:val="00AA40EC"/>
    <w:rsid w:val="00AA429C"/>
    <w:rsid w:val="00AA42B5"/>
    <w:rsid w:val="00AA45C0"/>
    <w:rsid w:val="00AA47F0"/>
    <w:rsid w:val="00AA48B1"/>
    <w:rsid w:val="00AA4C38"/>
    <w:rsid w:val="00AA4C83"/>
    <w:rsid w:val="00AA4CA6"/>
    <w:rsid w:val="00AA4EE9"/>
    <w:rsid w:val="00AA5137"/>
    <w:rsid w:val="00AA5319"/>
    <w:rsid w:val="00AA567F"/>
    <w:rsid w:val="00AA5825"/>
    <w:rsid w:val="00AA5C43"/>
    <w:rsid w:val="00AA5DA5"/>
    <w:rsid w:val="00AA624F"/>
    <w:rsid w:val="00AA6367"/>
    <w:rsid w:val="00AA6A24"/>
    <w:rsid w:val="00AA6F4B"/>
    <w:rsid w:val="00AA6F6B"/>
    <w:rsid w:val="00AA77FC"/>
    <w:rsid w:val="00AA78A7"/>
    <w:rsid w:val="00AA7994"/>
    <w:rsid w:val="00AA7B13"/>
    <w:rsid w:val="00AA7B30"/>
    <w:rsid w:val="00AA7EF9"/>
    <w:rsid w:val="00AA7F43"/>
    <w:rsid w:val="00AB000E"/>
    <w:rsid w:val="00AB0039"/>
    <w:rsid w:val="00AB0605"/>
    <w:rsid w:val="00AB06EA"/>
    <w:rsid w:val="00AB06F7"/>
    <w:rsid w:val="00AB08D6"/>
    <w:rsid w:val="00AB09E7"/>
    <w:rsid w:val="00AB0B09"/>
    <w:rsid w:val="00AB0CC2"/>
    <w:rsid w:val="00AB0DA9"/>
    <w:rsid w:val="00AB10F3"/>
    <w:rsid w:val="00AB13E2"/>
    <w:rsid w:val="00AB1591"/>
    <w:rsid w:val="00AB194C"/>
    <w:rsid w:val="00AB1C55"/>
    <w:rsid w:val="00AB1ECC"/>
    <w:rsid w:val="00AB207A"/>
    <w:rsid w:val="00AB2783"/>
    <w:rsid w:val="00AB2A87"/>
    <w:rsid w:val="00AB2BA6"/>
    <w:rsid w:val="00AB2E0D"/>
    <w:rsid w:val="00AB2FEC"/>
    <w:rsid w:val="00AB313E"/>
    <w:rsid w:val="00AB31BA"/>
    <w:rsid w:val="00AB379A"/>
    <w:rsid w:val="00AB3ADA"/>
    <w:rsid w:val="00AB3CE3"/>
    <w:rsid w:val="00AB3E69"/>
    <w:rsid w:val="00AB3F44"/>
    <w:rsid w:val="00AB403D"/>
    <w:rsid w:val="00AB4530"/>
    <w:rsid w:val="00AB4AA7"/>
    <w:rsid w:val="00AB520C"/>
    <w:rsid w:val="00AB54A0"/>
    <w:rsid w:val="00AB5573"/>
    <w:rsid w:val="00AB5ACC"/>
    <w:rsid w:val="00AB5B3C"/>
    <w:rsid w:val="00AB5CD0"/>
    <w:rsid w:val="00AB5E94"/>
    <w:rsid w:val="00AB6203"/>
    <w:rsid w:val="00AB64BD"/>
    <w:rsid w:val="00AB672C"/>
    <w:rsid w:val="00AB686D"/>
    <w:rsid w:val="00AB6B12"/>
    <w:rsid w:val="00AB6B29"/>
    <w:rsid w:val="00AB7145"/>
    <w:rsid w:val="00AB767E"/>
    <w:rsid w:val="00AB7767"/>
    <w:rsid w:val="00AB781E"/>
    <w:rsid w:val="00AB7A7F"/>
    <w:rsid w:val="00AB7B1B"/>
    <w:rsid w:val="00AB7B4A"/>
    <w:rsid w:val="00AC07F1"/>
    <w:rsid w:val="00AC0943"/>
    <w:rsid w:val="00AC0A01"/>
    <w:rsid w:val="00AC0D2F"/>
    <w:rsid w:val="00AC0E9C"/>
    <w:rsid w:val="00AC112C"/>
    <w:rsid w:val="00AC119A"/>
    <w:rsid w:val="00AC12F0"/>
    <w:rsid w:val="00AC1656"/>
    <w:rsid w:val="00AC1689"/>
    <w:rsid w:val="00AC1753"/>
    <w:rsid w:val="00AC1BED"/>
    <w:rsid w:val="00AC1EA8"/>
    <w:rsid w:val="00AC2042"/>
    <w:rsid w:val="00AC2623"/>
    <w:rsid w:val="00AC2A5A"/>
    <w:rsid w:val="00AC3007"/>
    <w:rsid w:val="00AC3071"/>
    <w:rsid w:val="00AC348F"/>
    <w:rsid w:val="00AC3498"/>
    <w:rsid w:val="00AC35BF"/>
    <w:rsid w:val="00AC3803"/>
    <w:rsid w:val="00AC3CBA"/>
    <w:rsid w:val="00AC3D91"/>
    <w:rsid w:val="00AC3DFC"/>
    <w:rsid w:val="00AC3EDD"/>
    <w:rsid w:val="00AC41BB"/>
    <w:rsid w:val="00AC42E7"/>
    <w:rsid w:val="00AC470E"/>
    <w:rsid w:val="00AC48C6"/>
    <w:rsid w:val="00AC5345"/>
    <w:rsid w:val="00AC5B4B"/>
    <w:rsid w:val="00AC5B61"/>
    <w:rsid w:val="00AC613B"/>
    <w:rsid w:val="00AC6516"/>
    <w:rsid w:val="00AC65B1"/>
    <w:rsid w:val="00AC68E3"/>
    <w:rsid w:val="00AC69B9"/>
    <w:rsid w:val="00AC6EE7"/>
    <w:rsid w:val="00AC6FA6"/>
    <w:rsid w:val="00AC7202"/>
    <w:rsid w:val="00AC7320"/>
    <w:rsid w:val="00AC799C"/>
    <w:rsid w:val="00AD002A"/>
    <w:rsid w:val="00AD0198"/>
    <w:rsid w:val="00AD0407"/>
    <w:rsid w:val="00AD04BA"/>
    <w:rsid w:val="00AD0608"/>
    <w:rsid w:val="00AD091C"/>
    <w:rsid w:val="00AD0BE0"/>
    <w:rsid w:val="00AD120C"/>
    <w:rsid w:val="00AD14EE"/>
    <w:rsid w:val="00AD169A"/>
    <w:rsid w:val="00AD1B77"/>
    <w:rsid w:val="00AD1E0F"/>
    <w:rsid w:val="00AD26D6"/>
    <w:rsid w:val="00AD2858"/>
    <w:rsid w:val="00AD2AA6"/>
    <w:rsid w:val="00AD2B99"/>
    <w:rsid w:val="00AD2EA8"/>
    <w:rsid w:val="00AD3028"/>
    <w:rsid w:val="00AD3083"/>
    <w:rsid w:val="00AD414B"/>
    <w:rsid w:val="00AD424C"/>
    <w:rsid w:val="00AD4310"/>
    <w:rsid w:val="00AD4320"/>
    <w:rsid w:val="00AD4375"/>
    <w:rsid w:val="00AD43BF"/>
    <w:rsid w:val="00AD4469"/>
    <w:rsid w:val="00AD4865"/>
    <w:rsid w:val="00AD4BCF"/>
    <w:rsid w:val="00AD502A"/>
    <w:rsid w:val="00AD52A0"/>
    <w:rsid w:val="00AD56CB"/>
    <w:rsid w:val="00AD58D8"/>
    <w:rsid w:val="00AD5A06"/>
    <w:rsid w:val="00AD5E2D"/>
    <w:rsid w:val="00AD6470"/>
    <w:rsid w:val="00AD671D"/>
    <w:rsid w:val="00AD6A96"/>
    <w:rsid w:val="00AD6B3A"/>
    <w:rsid w:val="00AD6EFC"/>
    <w:rsid w:val="00AD700D"/>
    <w:rsid w:val="00AD7192"/>
    <w:rsid w:val="00AD7D53"/>
    <w:rsid w:val="00AE02B7"/>
    <w:rsid w:val="00AE0536"/>
    <w:rsid w:val="00AE0A84"/>
    <w:rsid w:val="00AE0C48"/>
    <w:rsid w:val="00AE0C85"/>
    <w:rsid w:val="00AE10DD"/>
    <w:rsid w:val="00AE15A8"/>
    <w:rsid w:val="00AE172A"/>
    <w:rsid w:val="00AE1BC2"/>
    <w:rsid w:val="00AE1C16"/>
    <w:rsid w:val="00AE2993"/>
    <w:rsid w:val="00AE2A27"/>
    <w:rsid w:val="00AE30BB"/>
    <w:rsid w:val="00AE30D5"/>
    <w:rsid w:val="00AE32EF"/>
    <w:rsid w:val="00AE33E6"/>
    <w:rsid w:val="00AE34BC"/>
    <w:rsid w:val="00AE3FDE"/>
    <w:rsid w:val="00AE421A"/>
    <w:rsid w:val="00AE44EA"/>
    <w:rsid w:val="00AE46D6"/>
    <w:rsid w:val="00AE48B5"/>
    <w:rsid w:val="00AE4A5C"/>
    <w:rsid w:val="00AE4F18"/>
    <w:rsid w:val="00AE5213"/>
    <w:rsid w:val="00AE5552"/>
    <w:rsid w:val="00AE5690"/>
    <w:rsid w:val="00AE5914"/>
    <w:rsid w:val="00AE5B4D"/>
    <w:rsid w:val="00AE5C35"/>
    <w:rsid w:val="00AE60D7"/>
    <w:rsid w:val="00AE6168"/>
    <w:rsid w:val="00AE6740"/>
    <w:rsid w:val="00AE692D"/>
    <w:rsid w:val="00AE69D8"/>
    <w:rsid w:val="00AE6BF5"/>
    <w:rsid w:val="00AE6C83"/>
    <w:rsid w:val="00AE6CE3"/>
    <w:rsid w:val="00AE6D5E"/>
    <w:rsid w:val="00AE6E43"/>
    <w:rsid w:val="00AE7279"/>
    <w:rsid w:val="00AE72FD"/>
    <w:rsid w:val="00AE755B"/>
    <w:rsid w:val="00AE7B74"/>
    <w:rsid w:val="00AE7C91"/>
    <w:rsid w:val="00AE7CEE"/>
    <w:rsid w:val="00AE7D3D"/>
    <w:rsid w:val="00AF0014"/>
    <w:rsid w:val="00AF001A"/>
    <w:rsid w:val="00AF006B"/>
    <w:rsid w:val="00AF01A7"/>
    <w:rsid w:val="00AF0472"/>
    <w:rsid w:val="00AF0807"/>
    <w:rsid w:val="00AF0B4F"/>
    <w:rsid w:val="00AF0BB6"/>
    <w:rsid w:val="00AF1236"/>
    <w:rsid w:val="00AF16D7"/>
    <w:rsid w:val="00AF16F8"/>
    <w:rsid w:val="00AF1787"/>
    <w:rsid w:val="00AF1AEC"/>
    <w:rsid w:val="00AF1C72"/>
    <w:rsid w:val="00AF1FE1"/>
    <w:rsid w:val="00AF206F"/>
    <w:rsid w:val="00AF2256"/>
    <w:rsid w:val="00AF241D"/>
    <w:rsid w:val="00AF24B1"/>
    <w:rsid w:val="00AF2FD6"/>
    <w:rsid w:val="00AF334F"/>
    <w:rsid w:val="00AF380F"/>
    <w:rsid w:val="00AF383F"/>
    <w:rsid w:val="00AF3A61"/>
    <w:rsid w:val="00AF3DCC"/>
    <w:rsid w:val="00AF3F60"/>
    <w:rsid w:val="00AF418E"/>
    <w:rsid w:val="00AF42F9"/>
    <w:rsid w:val="00AF485F"/>
    <w:rsid w:val="00AF4C45"/>
    <w:rsid w:val="00AF4E8B"/>
    <w:rsid w:val="00AF5312"/>
    <w:rsid w:val="00AF5332"/>
    <w:rsid w:val="00AF57CE"/>
    <w:rsid w:val="00AF58B4"/>
    <w:rsid w:val="00AF58D2"/>
    <w:rsid w:val="00AF5B26"/>
    <w:rsid w:val="00AF5CA8"/>
    <w:rsid w:val="00AF5D4F"/>
    <w:rsid w:val="00AF61D2"/>
    <w:rsid w:val="00AF62BD"/>
    <w:rsid w:val="00AF63DC"/>
    <w:rsid w:val="00AF656A"/>
    <w:rsid w:val="00AF6679"/>
    <w:rsid w:val="00AF684C"/>
    <w:rsid w:val="00AF742A"/>
    <w:rsid w:val="00AF760F"/>
    <w:rsid w:val="00AF7AB9"/>
    <w:rsid w:val="00AF7EFD"/>
    <w:rsid w:val="00B0054B"/>
    <w:rsid w:val="00B00663"/>
    <w:rsid w:val="00B0076D"/>
    <w:rsid w:val="00B0077F"/>
    <w:rsid w:val="00B00E8C"/>
    <w:rsid w:val="00B010DD"/>
    <w:rsid w:val="00B01178"/>
    <w:rsid w:val="00B01513"/>
    <w:rsid w:val="00B01536"/>
    <w:rsid w:val="00B0167A"/>
    <w:rsid w:val="00B01942"/>
    <w:rsid w:val="00B01981"/>
    <w:rsid w:val="00B01A2A"/>
    <w:rsid w:val="00B01AC9"/>
    <w:rsid w:val="00B01AE9"/>
    <w:rsid w:val="00B01B74"/>
    <w:rsid w:val="00B01C45"/>
    <w:rsid w:val="00B01FA7"/>
    <w:rsid w:val="00B01FDD"/>
    <w:rsid w:val="00B020F4"/>
    <w:rsid w:val="00B020F6"/>
    <w:rsid w:val="00B02869"/>
    <w:rsid w:val="00B028C9"/>
    <w:rsid w:val="00B02981"/>
    <w:rsid w:val="00B029E8"/>
    <w:rsid w:val="00B02CC2"/>
    <w:rsid w:val="00B02DDE"/>
    <w:rsid w:val="00B02E36"/>
    <w:rsid w:val="00B02F2A"/>
    <w:rsid w:val="00B02FFC"/>
    <w:rsid w:val="00B0380E"/>
    <w:rsid w:val="00B0383D"/>
    <w:rsid w:val="00B0387D"/>
    <w:rsid w:val="00B03A24"/>
    <w:rsid w:val="00B03AEC"/>
    <w:rsid w:val="00B03B28"/>
    <w:rsid w:val="00B03C6A"/>
    <w:rsid w:val="00B03DE3"/>
    <w:rsid w:val="00B03ECB"/>
    <w:rsid w:val="00B040B1"/>
    <w:rsid w:val="00B04420"/>
    <w:rsid w:val="00B045C3"/>
    <w:rsid w:val="00B0466B"/>
    <w:rsid w:val="00B04754"/>
    <w:rsid w:val="00B04ACF"/>
    <w:rsid w:val="00B04FD2"/>
    <w:rsid w:val="00B0514F"/>
    <w:rsid w:val="00B051A1"/>
    <w:rsid w:val="00B05853"/>
    <w:rsid w:val="00B05880"/>
    <w:rsid w:val="00B05962"/>
    <w:rsid w:val="00B05BE0"/>
    <w:rsid w:val="00B05DE0"/>
    <w:rsid w:val="00B05F54"/>
    <w:rsid w:val="00B05FA6"/>
    <w:rsid w:val="00B0606B"/>
    <w:rsid w:val="00B062E9"/>
    <w:rsid w:val="00B06A57"/>
    <w:rsid w:val="00B06EE6"/>
    <w:rsid w:val="00B072B4"/>
    <w:rsid w:val="00B07628"/>
    <w:rsid w:val="00B07671"/>
    <w:rsid w:val="00B0772A"/>
    <w:rsid w:val="00B078F3"/>
    <w:rsid w:val="00B07BC3"/>
    <w:rsid w:val="00B07FD1"/>
    <w:rsid w:val="00B07FEC"/>
    <w:rsid w:val="00B10138"/>
    <w:rsid w:val="00B104C5"/>
    <w:rsid w:val="00B10517"/>
    <w:rsid w:val="00B1072A"/>
    <w:rsid w:val="00B10D22"/>
    <w:rsid w:val="00B10FB7"/>
    <w:rsid w:val="00B110CE"/>
    <w:rsid w:val="00B113F4"/>
    <w:rsid w:val="00B1144B"/>
    <w:rsid w:val="00B1158C"/>
    <w:rsid w:val="00B115C5"/>
    <w:rsid w:val="00B1182B"/>
    <w:rsid w:val="00B11D42"/>
    <w:rsid w:val="00B1202B"/>
    <w:rsid w:val="00B12235"/>
    <w:rsid w:val="00B12833"/>
    <w:rsid w:val="00B12B58"/>
    <w:rsid w:val="00B12D4C"/>
    <w:rsid w:val="00B12E47"/>
    <w:rsid w:val="00B13014"/>
    <w:rsid w:val="00B13CA0"/>
    <w:rsid w:val="00B13FB8"/>
    <w:rsid w:val="00B1465C"/>
    <w:rsid w:val="00B14C11"/>
    <w:rsid w:val="00B14F52"/>
    <w:rsid w:val="00B15054"/>
    <w:rsid w:val="00B1507E"/>
    <w:rsid w:val="00B15284"/>
    <w:rsid w:val="00B152C4"/>
    <w:rsid w:val="00B15383"/>
    <w:rsid w:val="00B153C0"/>
    <w:rsid w:val="00B1560F"/>
    <w:rsid w:val="00B15AFB"/>
    <w:rsid w:val="00B15D81"/>
    <w:rsid w:val="00B15F1F"/>
    <w:rsid w:val="00B161BA"/>
    <w:rsid w:val="00B16481"/>
    <w:rsid w:val="00B16630"/>
    <w:rsid w:val="00B167BB"/>
    <w:rsid w:val="00B169A7"/>
    <w:rsid w:val="00B16CA6"/>
    <w:rsid w:val="00B16CEB"/>
    <w:rsid w:val="00B16E42"/>
    <w:rsid w:val="00B170EC"/>
    <w:rsid w:val="00B1711A"/>
    <w:rsid w:val="00B172E8"/>
    <w:rsid w:val="00B17370"/>
    <w:rsid w:val="00B173D6"/>
    <w:rsid w:val="00B17442"/>
    <w:rsid w:val="00B174A9"/>
    <w:rsid w:val="00B175DC"/>
    <w:rsid w:val="00B17774"/>
    <w:rsid w:val="00B17BA1"/>
    <w:rsid w:val="00B17DCF"/>
    <w:rsid w:val="00B17FB3"/>
    <w:rsid w:val="00B2008F"/>
    <w:rsid w:val="00B20306"/>
    <w:rsid w:val="00B2089E"/>
    <w:rsid w:val="00B20957"/>
    <w:rsid w:val="00B20E68"/>
    <w:rsid w:val="00B20EAC"/>
    <w:rsid w:val="00B20EB7"/>
    <w:rsid w:val="00B2120F"/>
    <w:rsid w:val="00B2138A"/>
    <w:rsid w:val="00B216E4"/>
    <w:rsid w:val="00B21747"/>
    <w:rsid w:val="00B2196F"/>
    <w:rsid w:val="00B21D91"/>
    <w:rsid w:val="00B21F13"/>
    <w:rsid w:val="00B21F76"/>
    <w:rsid w:val="00B22052"/>
    <w:rsid w:val="00B22326"/>
    <w:rsid w:val="00B223C5"/>
    <w:rsid w:val="00B22683"/>
    <w:rsid w:val="00B2278E"/>
    <w:rsid w:val="00B227D9"/>
    <w:rsid w:val="00B22A45"/>
    <w:rsid w:val="00B22B08"/>
    <w:rsid w:val="00B22C07"/>
    <w:rsid w:val="00B22FE2"/>
    <w:rsid w:val="00B23066"/>
    <w:rsid w:val="00B235B7"/>
    <w:rsid w:val="00B23C33"/>
    <w:rsid w:val="00B23E9D"/>
    <w:rsid w:val="00B24178"/>
    <w:rsid w:val="00B241A2"/>
    <w:rsid w:val="00B241F1"/>
    <w:rsid w:val="00B2461F"/>
    <w:rsid w:val="00B249E4"/>
    <w:rsid w:val="00B24A97"/>
    <w:rsid w:val="00B25121"/>
    <w:rsid w:val="00B25207"/>
    <w:rsid w:val="00B254D8"/>
    <w:rsid w:val="00B25DA3"/>
    <w:rsid w:val="00B25DFE"/>
    <w:rsid w:val="00B25E73"/>
    <w:rsid w:val="00B25F00"/>
    <w:rsid w:val="00B267FA"/>
    <w:rsid w:val="00B268CF"/>
    <w:rsid w:val="00B26981"/>
    <w:rsid w:val="00B26C6E"/>
    <w:rsid w:val="00B271CB"/>
    <w:rsid w:val="00B27711"/>
    <w:rsid w:val="00B27C46"/>
    <w:rsid w:val="00B27DFB"/>
    <w:rsid w:val="00B27F2F"/>
    <w:rsid w:val="00B3034D"/>
    <w:rsid w:val="00B306D6"/>
    <w:rsid w:val="00B3092A"/>
    <w:rsid w:val="00B30A84"/>
    <w:rsid w:val="00B30AA6"/>
    <w:rsid w:val="00B31975"/>
    <w:rsid w:val="00B31D5A"/>
    <w:rsid w:val="00B31DCE"/>
    <w:rsid w:val="00B31E0D"/>
    <w:rsid w:val="00B31E80"/>
    <w:rsid w:val="00B321B5"/>
    <w:rsid w:val="00B324B7"/>
    <w:rsid w:val="00B3262B"/>
    <w:rsid w:val="00B32B88"/>
    <w:rsid w:val="00B32D14"/>
    <w:rsid w:val="00B32F1F"/>
    <w:rsid w:val="00B32FF9"/>
    <w:rsid w:val="00B330E4"/>
    <w:rsid w:val="00B33114"/>
    <w:rsid w:val="00B331C0"/>
    <w:rsid w:val="00B33232"/>
    <w:rsid w:val="00B33357"/>
    <w:rsid w:val="00B33446"/>
    <w:rsid w:val="00B334EC"/>
    <w:rsid w:val="00B339F4"/>
    <w:rsid w:val="00B33ABD"/>
    <w:rsid w:val="00B3467A"/>
    <w:rsid w:val="00B347F6"/>
    <w:rsid w:val="00B349DA"/>
    <w:rsid w:val="00B34A29"/>
    <w:rsid w:val="00B34A8F"/>
    <w:rsid w:val="00B34ABB"/>
    <w:rsid w:val="00B34E5D"/>
    <w:rsid w:val="00B350A6"/>
    <w:rsid w:val="00B3510E"/>
    <w:rsid w:val="00B354BF"/>
    <w:rsid w:val="00B35702"/>
    <w:rsid w:val="00B35DA7"/>
    <w:rsid w:val="00B35F3E"/>
    <w:rsid w:val="00B35F9F"/>
    <w:rsid w:val="00B35FAC"/>
    <w:rsid w:val="00B36128"/>
    <w:rsid w:val="00B36182"/>
    <w:rsid w:val="00B36560"/>
    <w:rsid w:val="00B3656C"/>
    <w:rsid w:val="00B369F8"/>
    <w:rsid w:val="00B36DCE"/>
    <w:rsid w:val="00B36E8A"/>
    <w:rsid w:val="00B370CC"/>
    <w:rsid w:val="00B379D9"/>
    <w:rsid w:val="00B37A02"/>
    <w:rsid w:val="00B37DF9"/>
    <w:rsid w:val="00B37FE1"/>
    <w:rsid w:val="00B4019D"/>
    <w:rsid w:val="00B40501"/>
    <w:rsid w:val="00B408C2"/>
    <w:rsid w:val="00B40A40"/>
    <w:rsid w:val="00B40DF5"/>
    <w:rsid w:val="00B410BE"/>
    <w:rsid w:val="00B4136C"/>
    <w:rsid w:val="00B41396"/>
    <w:rsid w:val="00B414F4"/>
    <w:rsid w:val="00B41A9A"/>
    <w:rsid w:val="00B4253E"/>
    <w:rsid w:val="00B4273F"/>
    <w:rsid w:val="00B42EAC"/>
    <w:rsid w:val="00B42EF3"/>
    <w:rsid w:val="00B43393"/>
    <w:rsid w:val="00B433E3"/>
    <w:rsid w:val="00B438ED"/>
    <w:rsid w:val="00B4413B"/>
    <w:rsid w:val="00B441DD"/>
    <w:rsid w:val="00B4481F"/>
    <w:rsid w:val="00B44F1A"/>
    <w:rsid w:val="00B450A6"/>
    <w:rsid w:val="00B45344"/>
    <w:rsid w:val="00B45382"/>
    <w:rsid w:val="00B45759"/>
    <w:rsid w:val="00B458ED"/>
    <w:rsid w:val="00B459BF"/>
    <w:rsid w:val="00B45E1C"/>
    <w:rsid w:val="00B4623E"/>
    <w:rsid w:val="00B4625D"/>
    <w:rsid w:val="00B4626B"/>
    <w:rsid w:val="00B46521"/>
    <w:rsid w:val="00B46945"/>
    <w:rsid w:val="00B46A64"/>
    <w:rsid w:val="00B46E1D"/>
    <w:rsid w:val="00B4722D"/>
    <w:rsid w:val="00B47B6D"/>
    <w:rsid w:val="00B47FBE"/>
    <w:rsid w:val="00B502BB"/>
    <w:rsid w:val="00B503C2"/>
    <w:rsid w:val="00B509B5"/>
    <w:rsid w:val="00B50AA0"/>
    <w:rsid w:val="00B50D46"/>
    <w:rsid w:val="00B50FB5"/>
    <w:rsid w:val="00B51084"/>
    <w:rsid w:val="00B51431"/>
    <w:rsid w:val="00B514FF"/>
    <w:rsid w:val="00B51953"/>
    <w:rsid w:val="00B51B63"/>
    <w:rsid w:val="00B51B91"/>
    <w:rsid w:val="00B51DB3"/>
    <w:rsid w:val="00B51EA8"/>
    <w:rsid w:val="00B51FCD"/>
    <w:rsid w:val="00B52388"/>
    <w:rsid w:val="00B5249B"/>
    <w:rsid w:val="00B524DB"/>
    <w:rsid w:val="00B5257B"/>
    <w:rsid w:val="00B5263F"/>
    <w:rsid w:val="00B52688"/>
    <w:rsid w:val="00B526AB"/>
    <w:rsid w:val="00B528F9"/>
    <w:rsid w:val="00B52CB9"/>
    <w:rsid w:val="00B52FCF"/>
    <w:rsid w:val="00B5305D"/>
    <w:rsid w:val="00B5311C"/>
    <w:rsid w:val="00B53927"/>
    <w:rsid w:val="00B5397C"/>
    <w:rsid w:val="00B53BA8"/>
    <w:rsid w:val="00B54835"/>
    <w:rsid w:val="00B54DE7"/>
    <w:rsid w:val="00B550EC"/>
    <w:rsid w:val="00B553C3"/>
    <w:rsid w:val="00B55936"/>
    <w:rsid w:val="00B55B20"/>
    <w:rsid w:val="00B55C14"/>
    <w:rsid w:val="00B55ED0"/>
    <w:rsid w:val="00B56010"/>
    <w:rsid w:val="00B5626F"/>
    <w:rsid w:val="00B5665B"/>
    <w:rsid w:val="00B56981"/>
    <w:rsid w:val="00B569B6"/>
    <w:rsid w:val="00B56B2C"/>
    <w:rsid w:val="00B56E77"/>
    <w:rsid w:val="00B56FC0"/>
    <w:rsid w:val="00B57090"/>
    <w:rsid w:val="00B5730A"/>
    <w:rsid w:val="00B5749C"/>
    <w:rsid w:val="00B575D4"/>
    <w:rsid w:val="00B576AA"/>
    <w:rsid w:val="00B576BB"/>
    <w:rsid w:val="00B576CC"/>
    <w:rsid w:val="00B577A5"/>
    <w:rsid w:val="00B577E6"/>
    <w:rsid w:val="00B57B61"/>
    <w:rsid w:val="00B57E21"/>
    <w:rsid w:val="00B57FF5"/>
    <w:rsid w:val="00B604DC"/>
    <w:rsid w:val="00B60E02"/>
    <w:rsid w:val="00B6140C"/>
    <w:rsid w:val="00B61488"/>
    <w:rsid w:val="00B61707"/>
    <w:rsid w:val="00B617F9"/>
    <w:rsid w:val="00B6183F"/>
    <w:rsid w:val="00B61C0F"/>
    <w:rsid w:val="00B61D2A"/>
    <w:rsid w:val="00B62107"/>
    <w:rsid w:val="00B623D0"/>
    <w:rsid w:val="00B626A4"/>
    <w:rsid w:val="00B6276E"/>
    <w:rsid w:val="00B628E8"/>
    <w:rsid w:val="00B62B28"/>
    <w:rsid w:val="00B62B2F"/>
    <w:rsid w:val="00B62CB0"/>
    <w:rsid w:val="00B62E05"/>
    <w:rsid w:val="00B62EBB"/>
    <w:rsid w:val="00B63148"/>
    <w:rsid w:val="00B63171"/>
    <w:rsid w:val="00B631B6"/>
    <w:rsid w:val="00B63204"/>
    <w:rsid w:val="00B6326A"/>
    <w:rsid w:val="00B6351F"/>
    <w:rsid w:val="00B63692"/>
    <w:rsid w:val="00B6378C"/>
    <w:rsid w:val="00B63D5F"/>
    <w:rsid w:val="00B63E74"/>
    <w:rsid w:val="00B63EE8"/>
    <w:rsid w:val="00B63F21"/>
    <w:rsid w:val="00B63F59"/>
    <w:rsid w:val="00B63FCE"/>
    <w:rsid w:val="00B64496"/>
    <w:rsid w:val="00B64562"/>
    <w:rsid w:val="00B6461E"/>
    <w:rsid w:val="00B64662"/>
    <w:rsid w:val="00B64A14"/>
    <w:rsid w:val="00B64C3B"/>
    <w:rsid w:val="00B64EF1"/>
    <w:rsid w:val="00B64EFF"/>
    <w:rsid w:val="00B6500B"/>
    <w:rsid w:val="00B6509C"/>
    <w:rsid w:val="00B65576"/>
    <w:rsid w:val="00B65914"/>
    <w:rsid w:val="00B65BD0"/>
    <w:rsid w:val="00B65C7C"/>
    <w:rsid w:val="00B65F42"/>
    <w:rsid w:val="00B660B8"/>
    <w:rsid w:val="00B66248"/>
    <w:rsid w:val="00B66395"/>
    <w:rsid w:val="00B663DD"/>
    <w:rsid w:val="00B665F9"/>
    <w:rsid w:val="00B66773"/>
    <w:rsid w:val="00B669E8"/>
    <w:rsid w:val="00B66A2A"/>
    <w:rsid w:val="00B66A36"/>
    <w:rsid w:val="00B66FF0"/>
    <w:rsid w:val="00B670BD"/>
    <w:rsid w:val="00B67319"/>
    <w:rsid w:val="00B673C0"/>
    <w:rsid w:val="00B675F7"/>
    <w:rsid w:val="00B67C94"/>
    <w:rsid w:val="00B67CA1"/>
    <w:rsid w:val="00B67D9A"/>
    <w:rsid w:val="00B67F68"/>
    <w:rsid w:val="00B7004D"/>
    <w:rsid w:val="00B7011E"/>
    <w:rsid w:val="00B701C0"/>
    <w:rsid w:val="00B702DD"/>
    <w:rsid w:val="00B704B3"/>
    <w:rsid w:val="00B70651"/>
    <w:rsid w:val="00B707D3"/>
    <w:rsid w:val="00B70862"/>
    <w:rsid w:val="00B709D7"/>
    <w:rsid w:val="00B70EDE"/>
    <w:rsid w:val="00B70FB6"/>
    <w:rsid w:val="00B7132C"/>
    <w:rsid w:val="00B7138A"/>
    <w:rsid w:val="00B71470"/>
    <w:rsid w:val="00B71571"/>
    <w:rsid w:val="00B71646"/>
    <w:rsid w:val="00B71B62"/>
    <w:rsid w:val="00B71BAD"/>
    <w:rsid w:val="00B71E1F"/>
    <w:rsid w:val="00B71E20"/>
    <w:rsid w:val="00B72162"/>
    <w:rsid w:val="00B722A2"/>
    <w:rsid w:val="00B723D4"/>
    <w:rsid w:val="00B7294D"/>
    <w:rsid w:val="00B72DA0"/>
    <w:rsid w:val="00B7300D"/>
    <w:rsid w:val="00B73088"/>
    <w:rsid w:val="00B73145"/>
    <w:rsid w:val="00B73A4C"/>
    <w:rsid w:val="00B73C96"/>
    <w:rsid w:val="00B743B5"/>
    <w:rsid w:val="00B748AB"/>
    <w:rsid w:val="00B74E3D"/>
    <w:rsid w:val="00B74EB5"/>
    <w:rsid w:val="00B74F25"/>
    <w:rsid w:val="00B75380"/>
    <w:rsid w:val="00B75393"/>
    <w:rsid w:val="00B753A3"/>
    <w:rsid w:val="00B7574A"/>
    <w:rsid w:val="00B75875"/>
    <w:rsid w:val="00B75A5B"/>
    <w:rsid w:val="00B75D79"/>
    <w:rsid w:val="00B75DBF"/>
    <w:rsid w:val="00B760AD"/>
    <w:rsid w:val="00B762A6"/>
    <w:rsid w:val="00B764EB"/>
    <w:rsid w:val="00B766EE"/>
    <w:rsid w:val="00B76706"/>
    <w:rsid w:val="00B76750"/>
    <w:rsid w:val="00B76834"/>
    <w:rsid w:val="00B76A12"/>
    <w:rsid w:val="00B76ABD"/>
    <w:rsid w:val="00B76AE5"/>
    <w:rsid w:val="00B77332"/>
    <w:rsid w:val="00B7747B"/>
    <w:rsid w:val="00B776BB"/>
    <w:rsid w:val="00B778AA"/>
    <w:rsid w:val="00B77E95"/>
    <w:rsid w:val="00B808C5"/>
    <w:rsid w:val="00B80BC8"/>
    <w:rsid w:val="00B810EA"/>
    <w:rsid w:val="00B81894"/>
    <w:rsid w:val="00B81A3B"/>
    <w:rsid w:val="00B81A62"/>
    <w:rsid w:val="00B81AEC"/>
    <w:rsid w:val="00B81BAF"/>
    <w:rsid w:val="00B81CCB"/>
    <w:rsid w:val="00B81EF4"/>
    <w:rsid w:val="00B81FE1"/>
    <w:rsid w:val="00B822D7"/>
    <w:rsid w:val="00B8241B"/>
    <w:rsid w:val="00B825F3"/>
    <w:rsid w:val="00B8271C"/>
    <w:rsid w:val="00B82C31"/>
    <w:rsid w:val="00B82CC4"/>
    <w:rsid w:val="00B82FA6"/>
    <w:rsid w:val="00B831CA"/>
    <w:rsid w:val="00B832D2"/>
    <w:rsid w:val="00B834D5"/>
    <w:rsid w:val="00B838D8"/>
    <w:rsid w:val="00B83A15"/>
    <w:rsid w:val="00B83CE0"/>
    <w:rsid w:val="00B83E01"/>
    <w:rsid w:val="00B83FA2"/>
    <w:rsid w:val="00B844D5"/>
    <w:rsid w:val="00B8450B"/>
    <w:rsid w:val="00B8494E"/>
    <w:rsid w:val="00B84DBC"/>
    <w:rsid w:val="00B85134"/>
    <w:rsid w:val="00B851B2"/>
    <w:rsid w:val="00B85582"/>
    <w:rsid w:val="00B85617"/>
    <w:rsid w:val="00B8588E"/>
    <w:rsid w:val="00B85AD7"/>
    <w:rsid w:val="00B85B27"/>
    <w:rsid w:val="00B862C3"/>
    <w:rsid w:val="00B8640F"/>
    <w:rsid w:val="00B865BC"/>
    <w:rsid w:val="00B86D7E"/>
    <w:rsid w:val="00B87093"/>
    <w:rsid w:val="00B873BE"/>
    <w:rsid w:val="00B8751D"/>
    <w:rsid w:val="00B87B1E"/>
    <w:rsid w:val="00B87D40"/>
    <w:rsid w:val="00B87E9B"/>
    <w:rsid w:val="00B9019E"/>
    <w:rsid w:val="00B90340"/>
    <w:rsid w:val="00B90467"/>
    <w:rsid w:val="00B90BF3"/>
    <w:rsid w:val="00B90E62"/>
    <w:rsid w:val="00B9104C"/>
    <w:rsid w:val="00B916B2"/>
    <w:rsid w:val="00B9196B"/>
    <w:rsid w:val="00B91BB4"/>
    <w:rsid w:val="00B91D5F"/>
    <w:rsid w:val="00B91E7A"/>
    <w:rsid w:val="00B921AC"/>
    <w:rsid w:val="00B92633"/>
    <w:rsid w:val="00B92840"/>
    <w:rsid w:val="00B9287B"/>
    <w:rsid w:val="00B92BD7"/>
    <w:rsid w:val="00B92CC5"/>
    <w:rsid w:val="00B930D3"/>
    <w:rsid w:val="00B9311D"/>
    <w:rsid w:val="00B934B5"/>
    <w:rsid w:val="00B936B7"/>
    <w:rsid w:val="00B93821"/>
    <w:rsid w:val="00B93C9C"/>
    <w:rsid w:val="00B93E3F"/>
    <w:rsid w:val="00B93E4F"/>
    <w:rsid w:val="00B93E84"/>
    <w:rsid w:val="00B93F31"/>
    <w:rsid w:val="00B93F3E"/>
    <w:rsid w:val="00B94392"/>
    <w:rsid w:val="00B94489"/>
    <w:rsid w:val="00B9453E"/>
    <w:rsid w:val="00B9482D"/>
    <w:rsid w:val="00B94C4C"/>
    <w:rsid w:val="00B94C50"/>
    <w:rsid w:val="00B94F32"/>
    <w:rsid w:val="00B94F55"/>
    <w:rsid w:val="00B9532F"/>
    <w:rsid w:val="00B957F5"/>
    <w:rsid w:val="00B95BEC"/>
    <w:rsid w:val="00B9616E"/>
    <w:rsid w:val="00B96265"/>
    <w:rsid w:val="00B96522"/>
    <w:rsid w:val="00B9660D"/>
    <w:rsid w:val="00B96D04"/>
    <w:rsid w:val="00B96E32"/>
    <w:rsid w:val="00B97430"/>
    <w:rsid w:val="00B97671"/>
    <w:rsid w:val="00B977BA"/>
    <w:rsid w:val="00B977FC"/>
    <w:rsid w:val="00B97A71"/>
    <w:rsid w:val="00B97AC4"/>
    <w:rsid w:val="00B97D23"/>
    <w:rsid w:val="00B97F6C"/>
    <w:rsid w:val="00BA056D"/>
    <w:rsid w:val="00BA073A"/>
    <w:rsid w:val="00BA0A10"/>
    <w:rsid w:val="00BA0B55"/>
    <w:rsid w:val="00BA0C75"/>
    <w:rsid w:val="00BA0CB8"/>
    <w:rsid w:val="00BA0D17"/>
    <w:rsid w:val="00BA0F05"/>
    <w:rsid w:val="00BA0F48"/>
    <w:rsid w:val="00BA116F"/>
    <w:rsid w:val="00BA1834"/>
    <w:rsid w:val="00BA1904"/>
    <w:rsid w:val="00BA1DF5"/>
    <w:rsid w:val="00BA1F1D"/>
    <w:rsid w:val="00BA2274"/>
    <w:rsid w:val="00BA232D"/>
    <w:rsid w:val="00BA2568"/>
    <w:rsid w:val="00BA2623"/>
    <w:rsid w:val="00BA2A51"/>
    <w:rsid w:val="00BA2B84"/>
    <w:rsid w:val="00BA2C89"/>
    <w:rsid w:val="00BA2C8C"/>
    <w:rsid w:val="00BA3291"/>
    <w:rsid w:val="00BA3437"/>
    <w:rsid w:val="00BA34E1"/>
    <w:rsid w:val="00BA3548"/>
    <w:rsid w:val="00BA35BD"/>
    <w:rsid w:val="00BA3765"/>
    <w:rsid w:val="00BA37FC"/>
    <w:rsid w:val="00BA3EA5"/>
    <w:rsid w:val="00BA3FE3"/>
    <w:rsid w:val="00BA4019"/>
    <w:rsid w:val="00BA4250"/>
    <w:rsid w:val="00BA45CD"/>
    <w:rsid w:val="00BA45DE"/>
    <w:rsid w:val="00BA4D27"/>
    <w:rsid w:val="00BA4D3F"/>
    <w:rsid w:val="00BA4D7A"/>
    <w:rsid w:val="00BA52B0"/>
    <w:rsid w:val="00BA5327"/>
    <w:rsid w:val="00BA5B13"/>
    <w:rsid w:val="00BA5CA4"/>
    <w:rsid w:val="00BA5DB2"/>
    <w:rsid w:val="00BA5E08"/>
    <w:rsid w:val="00BA6315"/>
    <w:rsid w:val="00BA655F"/>
    <w:rsid w:val="00BA6688"/>
    <w:rsid w:val="00BA6811"/>
    <w:rsid w:val="00BA6E5C"/>
    <w:rsid w:val="00BA6ECE"/>
    <w:rsid w:val="00BA79F7"/>
    <w:rsid w:val="00BA7F81"/>
    <w:rsid w:val="00BB0290"/>
    <w:rsid w:val="00BB06C2"/>
    <w:rsid w:val="00BB0702"/>
    <w:rsid w:val="00BB07A0"/>
    <w:rsid w:val="00BB0961"/>
    <w:rsid w:val="00BB0CCB"/>
    <w:rsid w:val="00BB0DAE"/>
    <w:rsid w:val="00BB0F66"/>
    <w:rsid w:val="00BB1397"/>
    <w:rsid w:val="00BB141F"/>
    <w:rsid w:val="00BB150B"/>
    <w:rsid w:val="00BB15D1"/>
    <w:rsid w:val="00BB18E5"/>
    <w:rsid w:val="00BB18E6"/>
    <w:rsid w:val="00BB1B19"/>
    <w:rsid w:val="00BB1B5A"/>
    <w:rsid w:val="00BB23EF"/>
    <w:rsid w:val="00BB24DB"/>
    <w:rsid w:val="00BB2510"/>
    <w:rsid w:val="00BB2ADA"/>
    <w:rsid w:val="00BB2BCA"/>
    <w:rsid w:val="00BB2BF6"/>
    <w:rsid w:val="00BB2D7A"/>
    <w:rsid w:val="00BB2E25"/>
    <w:rsid w:val="00BB2EC1"/>
    <w:rsid w:val="00BB2F07"/>
    <w:rsid w:val="00BB3054"/>
    <w:rsid w:val="00BB3391"/>
    <w:rsid w:val="00BB35F6"/>
    <w:rsid w:val="00BB3B7A"/>
    <w:rsid w:val="00BB3BE5"/>
    <w:rsid w:val="00BB3D24"/>
    <w:rsid w:val="00BB3D32"/>
    <w:rsid w:val="00BB3EB2"/>
    <w:rsid w:val="00BB4118"/>
    <w:rsid w:val="00BB43CA"/>
    <w:rsid w:val="00BB43DE"/>
    <w:rsid w:val="00BB46A5"/>
    <w:rsid w:val="00BB4864"/>
    <w:rsid w:val="00BB48AE"/>
    <w:rsid w:val="00BB4AC6"/>
    <w:rsid w:val="00BB4BA7"/>
    <w:rsid w:val="00BB5034"/>
    <w:rsid w:val="00BB508C"/>
    <w:rsid w:val="00BB5298"/>
    <w:rsid w:val="00BB53CC"/>
    <w:rsid w:val="00BB5437"/>
    <w:rsid w:val="00BB54AB"/>
    <w:rsid w:val="00BB58D3"/>
    <w:rsid w:val="00BB5F4E"/>
    <w:rsid w:val="00BB64D9"/>
    <w:rsid w:val="00BB65AE"/>
    <w:rsid w:val="00BB6B0E"/>
    <w:rsid w:val="00BB6B72"/>
    <w:rsid w:val="00BB6DDF"/>
    <w:rsid w:val="00BB709B"/>
    <w:rsid w:val="00BB70E3"/>
    <w:rsid w:val="00BB7219"/>
    <w:rsid w:val="00BB7955"/>
    <w:rsid w:val="00BB7C8D"/>
    <w:rsid w:val="00BB7D4B"/>
    <w:rsid w:val="00BB7F11"/>
    <w:rsid w:val="00BC027A"/>
    <w:rsid w:val="00BC0599"/>
    <w:rsid w:val="00BC08C2"/>
    <w:rsid w:val="00BC0BA7"/>
    <w:rsid w:val="00BC0C09"/>
    <w:rsid w:val="00BC0C32"/>
    <w:rsid w:val="00BC0D7C"/>
    <w:rsid w:val="00BC0EB0"/>
    <w:rsid w:val="00BC0FD3"/>
    <w:rsid w:val="00BC1543"/>
    <w:rsid w:val="00BC164A"/>
    <w:rsid w:val="00BC19EC"/>
    <w:rsid w:val="00BC1EF4"/>
    <w:rsid w:val="00BC2206"/>
    <w:rsid w:val="00BC22D7"/>
    <w:rsid w:val="00BC2315"/>
    <w:rsid w:val="00BC276A"/>
    <w:rsid w:val="00BC276F"/>
    <w:rsid w:val="00BC2C32"/>
    <w:rsid w:val="00BC2E97"/>
    <w:rsid w:val="00BC2F71"/>
    <w:rsid w:val="00BC3122"/>
    <w:rsid w:val="00BC313D"/>
    <w:rsid w:val="00BC31A5"/>
    <w:rsid w:val="00BC328B"/>
    <w:rsid w:val="00BC33CA"/>
    <w:rsid w:val="00BC3431"/>
    <w:rsid w:val="00BC3531"/>
    <w:rsid w:val="00BC37A0"/>
    <w:rsid w:val="00BC3D5A"/>
    <w:rsid w:val="00BC3E2B"/>
    <w:rsid w:val="00BC3F4A"/>
    <w:rsid w:val="00BC42EA"/>
    <w:rsid w:val="00BC43BC"/>
    <w:rsid w:val="00BC4A1B"/>
    <w:rsid w:val="00BC50D9"/>
    <w:rsid w:val="00BC5198"/>
    <w:rsid w:val="00BC5292"/>
    <w:rsid w:val="00BC5690"/>
    <w:rsid w:val="00BC5A9F"/>
    <w:rsid w:val="00BC5EB9"/>
    <w:rsid w:val="00BC60E6"/>
    <w:rsid w:val="00BC6376"/>
    <w:rsid w:val="00BC63D4"/>
    <w:rsid w:val="00BC6534"/>
    <w:rsid w:val="00BC6664"/>
    <w:rsid w:val="00BC6684"/>
    <w:rsid w:val="00BC67B3"/>
    <w:rsid w:val="00BC6AAC"/>
    <w:rsid w:val="00BC6E98"/>
    <w:rsid w:val="00BC741D"/>
    <w:rsid w:val="00BC77F2"/>
    <w:rsid w:val="00BC798E"/>
    <w:rsid w:val="00BC7A5D"/>
    <w:rsid w:val="00BC7D87"/>
    <w:rsid w:val="00BC7EDA"/>
    <w:rsid w:val="00BD044C"/>
    <w:rsid w:val="00BD1190"/>
    <w:rsid w:val="00BD1193"/>
    <w:rsid w:val="00BD1C89"/>
    <w:rsid w:val="00BD1D19"/>
    <w:rsid w:val="00BD1D37"/>
    <w:rsid w:val="00BD20D4"/>
    <w:rsid w:val="00BD22F1"/>
    <w:rsid w:val="00BD261E"/>
    <w:rsid w:val="00BD2D90"/>
    <w:rsid w:val="00BD2ED9"/>
    <w:rsid w:val="00BD2F29"/>
    <w:rsid w:val="00BD351F"/>
    <w:rsid w:val="00BD366E"/>
    <w:rsid w:val="00BD3686"/>
    <w:rsid w:val="00BD37D0"/>
    <w:rsid w:val="00BD395D"/>
    <w:rsid w:val="00BD39F9"/>
    <w:rsid w:val="00BD3E9E"/>
    <w:rsid w:val="00BD428A"/>
    <w:rsid w:val="00BD428E"/>
    <w:rsid w:val="00BD432D"/>
    <w:rsid w:val="00BD4398"/>
    <w:rsid w:val="00BD44AC"/>
    <w:rsid w:val="00BD452A"/>
    <w:rsid w:val="00BD46AF"/>
    <w:rsid w:val="00BD4D16"/>
    <w:rsid w:val="00BD4D35"/>
    <w:rsid w:val="00BD4FE2"/>
    <w:rsid w:val="00BD511C"/>
    <w:rsid w:val="00BD58DD"/>
    <w:rsid w:val="00BD5A2D"/>
    <w:rsid w:val="00BD5CC6"/>
    <w:rsid w:val="00BD5CD2"/>
    <w:rsid w:val="00BD60B6"/>
    <w:rsid w:val="00BD6327"/>
    <w:rsid w:val="00BD6443"/>
    <w:rsid w:val="00BD6688"/>
    <w:rsid w:val="00BD66DB"/>
    <w:rsid w:val="00BD6903"/>
    <w:rsid w:val="00BD6A9C"/>
    <w:rsid w:val="00BD6B67"/>
    <w:rsid w:val="00BD6E8A"/>
    <w:rsid w:val="00BD6F9E"/>
    <w:rsid w:val="00BD716F"/>
    <w:rsid w:val="00BD764D"/>
    <w:rsid w:val="00BD7AE6"/>
    <w:rsid w:val="00BE0044"/>
    <w:rsid w:val="00BE00AF"/>
    <w:rsid w:val="00BE014A"/>
    <w:rsid w:val="00BE0249"/>
    <w:rsid w:val="00BE0449"/>
    <w:rsid w:val="00BE0B73"/>
    <w:rsid w:val="00BE0D62"/>
    <w:rsid w:val="00BE0EC4"/>
    <w:rsid w:val="00BE0F8A"/>
    <w:rsid w:val="00BE1485"/>
    <w:rsid w:val="00BE191B"/>
    <w:rsid w:val="00BE1A72"/>
    <w:rsid w:val="00BE1ACF"/>
    <w:rsid w:val="00BE1E49"/>
    <w:rsid w:val="00BE2000"/>
    <w:rsid w:val="00BE224D"/>
    <w:rsid w:val="00BE231D"/>
    <w:rsid w:val="00BE23A8"/>
    <w:rsid w:val="00BE23CE"/>
    <w:rsid w:val="00BE276D"/>
    <w:rsid w:val="00BE2974"/>
    <w:rsid w:val="00BE2C74"/>
    <w:rsid w:val="00BE2CA7"/>
    <w:rsid w:val="00BE30CB"/>
    <w:rsid w:val="00BE3560"/>
    <w:rsid w:val="00BE3578"/>
    <w:rsid w:val="00BE3973"/>
    <w:rsid w:val="00BE3E0C"/>
    <w:rsid w:val="00BE3E1F"/>
    <w:rsid w:val="00BE3FBE"/>
    <w:rsid w:val="00BE4712"/>
    <w:rsid w:val="00BE4C1C"/>
    <w:rsid w:val="00BE4C4E"/>
    <w:rsid w:val="00BE50B2"/>
    <w:rsid w:val="00BE5100"/>
    <w:rsid w:val="00BE5BB1"/>
    <w:rsid w:val="00BE5BFE"/>
    <w:rsid w:val="00BE62EC"/>
    <w:rsid w:val="00BE67FF"/>
    <w:rsid w:val="00BE68B6"/>
    <w:rsid w:val="00BE6942"/>
    <w:rsid w:val="00BE6A19"/>
    <w:rsid w:val="00BE6F1B"/>
    <w:rsid w:val="00BE6F8A"/>
    <w:rsid w:val="00BE6F91"/>
    <w:rsid w:val="00BE731F"/>
    <w:rsid w:val="00BE73FC"/>
    <w:rsid w:val="00BE7430"/>
    <w:rsid w:val="00BE76BC"/>
    <w:rsid w:val="00BE7A02"/>
    <w:rsid w:val="00BE7BB9"/>
    <w:rsid w:val="00BE7F01"/>
    <w:rsid w:val="00BEF2E5"/>
    <w:rsid w:val="00BF0031"/>
    <w:rsid w:val="00BF013B"/>
    <w:rsid w:val="00BF0301"/>
    <w:rsid w:val="00BF08B6"/>
    <w:rsid w:val="00BF095A"/>
    <w:rsid w:val="00BF0CBA"/>
    <w:rsid w:val="00BF0D07"/>
    <w:rsid w:val="00BF0E41"/>
    <w:rsid w:val="00BF0EF7"/>
    <w:rsid w:val="00BF0F17"/>
    <w:rsid w:val="00BF10E6"/>
    <w:rsid w:val="00BF1331"/>
    <w:rsid w:val="00BF19FC"/>
    <w:rsid w:val="00BF2029"/>
    <w:rsid w:val="00BF2048"/>
    <w:rsid w:val="00BF2365"/>
    <w:rsid w:val="00BF237F"/>
    <w:rsid w:val="00BF2688"/>
    <w:rsid w:val="00BF2963"/>
    <w:rsid w:val="00BF2A07"/>
    <w:rsid w:val="00BF2C90"/>
    <w:rsid w:val="00BF2D3F"/>
    <w:rsid w:val="00BF3153"/>
    <w:rsid w:val="00BF328C"/>
    <w:rsid w:val="00BF3370"/>
    <w:rsid w:val="00BF35AB"/>
    <w:rsid w:val="00BF394F"/>
    <w:rsid w:val="00BF3AE0"/>
    <w:rsid w:val="00BF3C72"/>
    <w:rsid w:val="00BF3F44"/>
    <w:rsid w:val="00BF43BE"/>
    <w:rsid w:val="00BF44C2"/>
    <w:rsid w:val="00BF466B"/>
    <w:rsid w:val="00BF4C5F"/>
    <w:rsid w:val="00BF4D29"/>
    <w:rsid w:val="00BF4F20"/>
    <w:rsid w:val="00BF520E"/>
    <w:rsid w:val="00BF560B"/>
    <w:rsid w:val="00BF573B"/>
    <w:rsid w:val="00BF5770"/>
    <w:rsid w:val="00BF5B60"/>
    <w:rsid w:val="00BF5C58"/>
    <w:rsid w:val="00BF5D09"/>
    <w:rsid w:val="00BF65FC"/>
    <w:rsid w:val="00BF677A"/>
    <w:rsid w:val="00BF686E"/>
    <w:rsid w:val="00BF687A"/>
    <w:rsid w:val="00BF6A8D"/>
    <w:rsid w:val="00BF6C96"/>
    <w:rsid w:val="00BF7470"/>
    <w:rsid w:val="00BF7471"/>
    <w:rsid w:val="00BF7492"/>
    <w:rsid w:val="00BF750E"/>
    <w:rsid w:val="00BF7598"/>
    <w:rsid w:val="00BF78D4"/>
    <w:rsid w:val="00BF79B1"/>
    <w:rsid w:val="00BF7AB5"/>
    <w:rsid w:val="00C0002A"/>
    <w:rsid w:val="00C0016C"/>
    <w:rsid w:val="00C00379"/>
    <w:rsid w:val="00C008E3"/>
    <w:rsid w:val="00C0099F"/>
    <w:rsid w:val="00C00B0C"/>
    <w:rsid w:val="00C00CA3"/>
    <w:rsid w:val="00C012A5"/>
    <w:rsid w:val="00C012D2"/>
    <w:rsid w:val="00C0137E"/>
    <w:rsid w:val="00C01CC6"/>
    <w:rsid w:val="00C01DDE"/>
    <w:rsid w:val="00C01FB8"/>
    <w:rsid w:val="00C02CB7"/>
    <w:rsid w:val="00C02D3A"/>
    <w:rsid w:val="00C036D8"/>
    <w:rsid w:val="00C03B13"/>
    <w:rsid w:val="00C03F1D"/>
    <w:rsid w:val="00C042B8"/>
    <w:rsid w:val="00C04A46"/>
    <w:rsid w:val="00C04AFA"/>
    <w:rsid w:val="00C05143"/>
    <w:rsid w:val="00C053E0"/>
    <w:rsid w:val="00C0578F"/>
    <w:rsid w:val="00C05B91"/>
    <w:rsid w:val="00C05E39"/>
    <w:rsid w:val="00C05FF5"/>
    <w:rsid w:val="00C06276"/>
    <w:rsid w:val="00C06368"/>
    <w:rsid w:val="00C063EB"/>
    <w:rsid w:val="00C06653"/>
    <w:rsid w:val="00C067C4"/>
    <w:rsid w:val="00C068DC"/>
    <w:rsid w:val="00C06A56"/>
    <w:rsid w:val="00C06C61"/>
    <w:rsid w:val="00C0733D"/>
    <w:rsid w:val="00C073AC"/>
    <w:rsid w:val="00C073C5"/>
    <w:rsid w:val="00C07837"/>
    <w:rsid w:val="00C07E72"/>
    <w:rsid w:val="00C10016"/>
    <w:rsid w:val="00C105DF"/>
    <w:rsid w:val="00C106F7"/>
    <w:rsid w:val="00C1092E"/>
    <w:rsid w:val="00C109A4"/>
    <w:rsid w:val="00C10A31"/>
    <w:rsid w:val="00C10A37"/>
    <w:rsid w:val="00C10DA5"/>
    <w:rsid w:val="00C10DE4"/>
    <w:rsid w:val="00C10E42"/>
    <w:rsid w:val="00C10EDE"/>
    <w:rsid w:val="00C11532"/>
    <w:rsid w:val="00C115DA"/>
    <w:rsid w:val="00C11628"/>
    <w:rsid w:val="00C12E8F"/>
    <w:rsid w:val="00C1312A"/>
    <w:rsid w:val="00C1314A"/>
    <w:rsid w:val="00C13500"/>
    <w:rsid w:val="00C139C1"/>
    <w:rsid w:val="00C13C89"/>
    <w:rsid w:val="00C13E9A"/>
    <w:rsid w:val="00C13F95"/>
    <w:rsid w:val="00C13FE8"/>
    <w:rsid w:val="00C141E9"/>
    <w:rsid w:val="00C144A8"/>
    <w:rsid w:val="00C149E8"/>
    <w:rsid w:val="00C14EA0"/>
    <w:rsid w:val="00C15547"/>
    <w:rsid w:val="00C1595C"/>
    <w:rsid w:val="00C15987"/>
    <w:rsid w:val="00C15CBF"/>
    <w:rsid w:val="00C16071"/>
    <w:rsid w:val="00C1607C"/>
    <w:rsid w:val="00C161D9"/>
    <w:rsid w:val="00C163E7"/>
    <w:rsid w:val="00C16881"/>
    <w:rsid w:val="00C16A59"/>
    <w:rsid w:val="00C16DC3"/>
    <w:rsid w:val="00C17342"/>
    <w:rsid w:val="00C17ED1"/>
    <w:rsid w:val="00C17EDA"/>
    <w:rsid w:val="00C17F8F"/>
    <w:rsid w:val="00C17FE2"/>
    <w:rsid w:val="00C2000C"/>
    <w:rsid w:val="00C200C4"/>
    <w:rsid w:val="00C202BD"/>
    <w:rsid w:val="00C20794"/>
    <w:rsid w:val="00C207CE"/>
    <w:rsid w:val="00C207DD"/>
    <w:rsid w:val="00C20C51"/>
    <w:rsid w:val="00C20E2D"/>
    <w:rsid w:val="00C2104D"/>
    <w:rsid w:val="00C210D6"/>
    <w:rsid w:val="00C2117F"/>
    <w:rsid w:val="00C216DC"/>
    <w:rsid w:val="00C21709"/>
    <w:rsid w:val="00C2194A"/>
    <w:rsid w:val="00C219E5"/>
    <w:rsid w:val="00C21C19"/>
    <w:rsid w:val="00C2213B"/>
    <w:rsid w:val="00C222AB"/>
    <w:rsid w:val="00C2261D"/>
    <w:rsid w:val="00C2276E"/>
    <w:rsid w:val="00C22862"/>
    <w:rsid w:val="00C22FB7"/>
    <w:rsid w:val="00C2306E"/>
    <w:rsid w:val="00C234BE"/>
    <w:rsid w:val="00C23590"/>
    <w:rsid w:val="00C235B0"/>
    <w:rsid w:val="00C236FC"/>
    <w:rsid w:val="00C2371D"/>
    <w:rsid w:val="00C23837"/>
    <w:rsid w:val="00C2390F"/>
    <w:rsid w:val="00C23B20"/>
    <w:rsid w:val="00C23C35"/>
    <w:rsid w:val="00C23C60"/>
    <w:rsid w:val="00C23CD5"/>
    <w:rsid w:val="00C23E70"/>
    <w:rsid w:val="00C23F9D"/>
    <w:rsid w:val="00C24358"/>
    <w:rsid w:val="00C24407"/>
    <w:rsid w:val="00C2459F"/>
    <w:rsid w:val="00C245FA"/>
    <w:rsid w:val="00C24672"/>
    <w:rsid w:val="00C246EC"/>
    <w:rsid w:val="00C24DF6"/>
    <w:rsid w:val="00C24E52"/>
    <w:rsid w:val="00C24F2F"/>
    <w:rsid w:val="00C25128"/>
    <w:rsid w:val="00C2524C"/>
    <w:rsid w:val="00C25262"/>
    <w:rsid w:val="00C25C42"/>
    <w:rsid w:val="00C25F56"/>
    <w:rsid w:val="00C2603C"/>
    <w:rsid w:val="00C2619B"/>
    <w:rsid w:val="00C2675B"/>
    <w:rsid w:val="00C26AC6"/>
    <w:rsid w:val="00C26C04"/>
    <w:rsid w:val="00C26C62"/>
    <w:rsid w:val="00C26CBA"/>
    <w:rsid w:val="00C26E21"/>
    <w:rsid w:val="00C2712C"/>
    <w:rsid w:val="00C272AC"/>
    <w:rsid w:val="00C2749E"/>
    <w:rsid w:val="00C27690"/>
    <w:rsid w:val="00C27796"/>
    <w:rsid w:val="00C278A9"/>
    <w:rsid w:val="00C27B90"/>
    <w:rsid w:val="00C27FAF"/>
    <w:rsid w:val="00C27FE3"/>
    <w:rsid w:val="00C30031"/>
    <w:rsid w:val="00C3017E"/>
    <w:rsid w:val="00C3047C"/>
    <w:rsid w:val="00C30957"/>
    <w:rsid w:val="00C30AAB"/>
    <w:rsid w:val="00C30ED2"/>
    <w:rsid w:val="00C311E9"/>
    <w:rsid w:val="00C313AC"/>
    <w:rsid w:val="00C3196C"/>
    <w:rsid w:val="00C3205A"/>
    <w:rsid w:val="00C3222B"/>
    <w:rsid w:val="00C32616"/>
    <w:rsid w:val="00C32712"/>
    <w:rsid w:val="00C3283A"/>
    <w:rsid w:val="00C32A44"/>
    <w:rsid w:val="00C32A9A"/>
    <w:rsid w:val="00C32BDC"/>
    <w:rsid w:val="00C32C5A"/>
    <w:rsid w:val="00C330CF"/>
    <w:rsid w:val="00C3320E"/>
    <w:rsid w:val="00C33372"/>
    <w:rsid w:val="00C3347C"/>
    <w:rsid w:val="00C334BD"/>
    <w:rsid w:val="00C3354D"/>
    <w:rsid w:val="00C335C6"/>
    <w:rsid w:val="00C336AA"/>
    <w:rsid w:val="00C34444"/>
    <w:rsid w:val="00C344F7"/>
    <w:rsid w:val="00C346D2"/>
    <w:rsid w:val="00C348B7"/>
    <w:rsid w:val="00C34E67"/>
    <w:rsid w:val="00C3514C"/>
    <w:rsid w:val="00C35168"/>
    <w:rsid w:val="00C35708"/>
    <w:rsid w:val="00C35778"/>
    <w:rsid w:val="00C359AB"/>
    <w:rsid w:val="00C35EE5"/>
    <w:rsid w:val="00C35F12"/>
    <w:rsid w:val="00C360F7"/>
    <w:rsid w:val="00C363B8"/>
    <w:rsid w:val="00C3656B"/>
    <w:rsid w:val="00C36716"/>
    <w:rsid w:val="00C367BF"/>
    <w:rsid w:val="00C36B93"/>
    <w:rsid w:val="00C36E9D"/>
    <w:rsid w:val="00C372D3"/>
    <w:rsid w:val="00C37BC3"/>
    <w:rsid w:val="00C37E2F"/>
    <w:rsid w:val="00C3CDAF"/>
    <w:rsid w:val="00C4027A"/>
    <w:rsid w:val="00C40532"/>
    <w:rsid w:val="00C4075D"/>
    <w:rsid w:val="00C407BD"/>
    <w:rsid w:val="00C40ACE"/>
    <w:rsid w:val="00C40FD5"/>
    <w:rsid w:val="00C413A0"/>
    <w:rsid w:val="00C41434"/>
    <w:rsid w:val="00C41AB8"/>
    <w:rsid w:val="00C41EB6"/>
    <w:rsid w:val="00C424D6"/>
    <w:rsid w:val="00C4264D"/>
    <w:rsid w:val="00C42B91"/>
    <w:rsid w:val="00C42BC5"/>
    <w:rsid w:val="00C42D80"/>
    <w:rsid w:val="00C431C3"/>
    <w:rsid w:val="00C43267"/>
    <w:rsid w:val="00C43545"/>
    <w:rsid w:val="00C437F0"/>
    <w:rsid w:val="00C43B46"/>
    <w:rsid w:val="00C43E0A"/>
    <w:rsid w:val="00C4422E"/>
    <w:rsid w:val="00C444FA"/>
    <w:rsid w:val="00C446B2"/>
    <w:rsid w:val="00C44918"/>
    <w:rsid w:val="00C44C35"/>
    <w:rsid w:val="00C452BF"/>
    <w:rsid w:val="00C453B2"/>
    <w:rsid w:val="00C454AE"/>
    <w:rsid w:val="00C454F1"/>
    <w:rsid w:val="00C4569C"/>
    <w:rsid w:val="00C45B30"/>
    <w:rsid w:val="00C45B53"/>
    <w:rsid w:val="00C45E72"/>
    <w:rsid w:val="00C45F47"/>
    <w:rsid w:val="00C46611"/>
    <w:rsid w:val="00C468DD"/>
    <w:rsid w:val="00C47019"/>
    <w:rsid w:val="00C470AB"/>
    <w:rsid w:val="00C47979"/>
    <w:rsid w:val="00C47AE9"/>
    <w:rsid w:val="00C47B35"/>
    <w:rsid w:val="00C47F46"/>
    <w:rsid w:val="00C50246"/>
    <w:rsid w:val="00C5025E"/>
    <w:rsid w:val="00C506C1"/>
    <w:rsid w:val="00C50B7A"/>
    <w:rsid w:val="00C50BDB"/>
    <w:rsid w:val="00C50FE6"/>
    <w:rsid w:val="00C51178"/>
    <w:rsid w:val="00C515FA"/>
    <w:rsid w:val="00C516FB"/>
    <w:rsid w:val="00C5179E"/>
    <w:rsid w:val="00C51A13"/>
    <w:rsid w:val="00C51A44"/>
    <w:rsid w:val="00C51A71"/>
    <w:rsid w:val="00C51C26"/>
    <w:rsid w:val="00C51CF7"/>
    <w:rsid w:val="00C5215C"/>
    <w:rsid w:val="00C52873"/>
    <w:rsid w:val="00C5289B"/>
    <w:rsid w:val="00C529C8"/>
    <w:rsid w:val="00C52B9A"/>
    <w:rsid w:val="00C52C69"/>
    <w:rsid w:val="00C52E08"/>
    <w:rsid w:val="00C533BC"/>
    <w:rsid w:val="00C53442"/>
    <w:rsid w:val="00C535C0"/>
    <w:rsid w:val="00C535CE"/>
    <w:rsid w:val="00C53926"/>
    <w:rsid w:val="00C53E44"/>
    <w:rsid w:val="00C54147"/>
    <w:rsid w:val="00C5445A"/>
    <w:rsid w:val="00C54612"/>
    <w:rsid w:val="00C54CC6"/>
    <w:rsid w:val="00C54EE6"/>
    <w:rsid w:val="00C54FE0"/>
    <w:rsid w:val="00C55454"/>
    <w:rsid w:val="00C5547A"/>
    <w:rsid w:val="00C554A4"/>
    <w:rsid w:val="00C55532"/>
    <w:rsid w:val="00C55849"/>
    <w:rsid w:val="00C55C8B"/>
    <w:rsid w:val="00C55FC1"/>
    <w:rsid w:val="00C55FDA"/>
    <w:rsid w:val="00C564A0"/>
    <w:rsid w:val="00C564D9"/>
    <w:rsid w:val="00C565E8"/>
    <w:rsid w:val="00C568FD"/>
    <w:rsid w:val="00C56BCB"/>
    <w:rsid w:val="00C56C0D"/>
    <w:rsid w:val="00C56F19"/>
    <w:rsid w:val="00C572D4"/>
    <w:rsid w:val="00C575F4"/>
    <w:rsid w:val="00C5799D"/>
    <w:rsid w:val="00C57ABE"/>
    <w:rsid w:val="00C57F13"/>
    <w:rsid w:val="00C604A8"/>
    <w:rsid w:val="00C6058F"/>
    <w:rsid w:val="00C605DA"/>
    <w:rsid w:val="00C60770"/>
    <w:rsid w:val="00C60773"/>
    <w:rsid w:val="00C6082E"/>
    <w:rsid w:val="00C60856"/>
    <w:rsid w:val="00C60C8D"/>
    <w:rsid w:val="00C60DE7"/>
    <w:rsid w:val="00C60DEE"/>
    <w:rsid w:val="00C617A1"/>
    <w:rsid w:val="00C61C66"/>
    <w:rsid w:val="00C61D04"/>
    <w:rsid w:val="00C61EAD"/>
    <w:rsid w:val="00C623F5"/>
    <w:rsid w:val="00C625E9"/>
    <w:rsid w:val="00C62756"/>
    <w:rsid w:val="00C62766"/>
    <w:rsid w:val="00C62914"/>
    <w:rsid w:val="00C62B5C"/>
    <w:rsid w:val="00C62C3F"/>
    <w:rsid w:val="00C63625"/>
    <w:rsid w:val="00C63F8E"/>
    <w:rsid w:val="00C64592"/>
    <w:rsid w:val="00C64907"/>
    <w:rsid w:val="00C64A0E"/>
    <w:rsid w:val="00C64A6A"/>
    <w:rsid w:val="00C650E7"/>
    <w:rsid w:val="00C652F0"/>
    <w:rsid w:val="00C656B2"/>
    <w:rsid w:val="00C6570B"/>
    <w:rsid w:val="00C6579E"/>
    <w:rsid w:val="00C659D7"/>
    <w:rsid w:val="00C65B71"/>
    <w:rsid w:val="00C65BCB"/>
    <w:rsid w:val="00C65BE2"/>
    <w:rsid w:val="00C65C9E"/>
    <w:rsid w:val="00C65D3A"/>
    <w:rsid w:val="00C66224"/>
    <w:rsid w:val="00C662A7"/>
    <w:rsid w:val="00C662F1"/>
    <w:rsid w:val="00C6631C"/>
    <w:rsid w:val="00C66422"/>
    <w:rsid w:val="00C665C2"/>
    <w:rsid w:val="00C666B4"/>
    <w:rsid w:val="00C66803"/>
    <w:rsid w:val="00C66AF2"/>
    <w:rsid w:val="00C66CBB"/>
    <w:rsid w:val="00C67599"/>
    <w:rsid w:val="00C67666"/>
    <w:rsid w:val="00C676DA"/>
    <w:rsid w:val="00C6781D"/>
    <w:rsid w:val="00C67913"/>
    <w:rsid w:val="00C67B08"/>
    <w:rsid w:val="00C67FF3"/>
    <w:rsid w:val="00C701D9"/>
    <w:rsid w:val="00C701F9"/>
    <w:rsid w:val="00C701FF"/>
    <w:rsid w:val="00C70749"/>
    <w:rsid w:val="00C70A64"/>
    <w:rsid w:val="00C70E1A"/>
    <w:rsid w:val="00C70E52"/>
    <w:rsid w:val="00C71073"/>
    <w:rsid w:val="00C71397"/>
    <w:rsid w:val="00C713A7"/>
    <w:rsid w:val="00C71808"/>
    <w:rsid w:val="00C71F68"/>
    <w:rsid w:val="00C72A23"/>
    <w:rsid w:val="00C72E54"/>
    <w:rsid w:val="00C73202"/>
    <w:rsid w:val="00C7328F"/>
    <w:rsid w:val="00C73785"/>
    <w:rsid w:val="00C7390E"/>
    <w:rsid w:val="00C73B1F"/>
    <w:rsid w:val="00C73B43"/>
    <w:rsid w:val="00C73FB8"/>
    <w:rsid w:val="00C73FD4"/>
    <w:rsid w:val="00C740E8"/>
    <w:rsid w:val="00C7466E"/>
    <w:rsid w:val="00C74862"/>
    <w:rsid w:val="00C74FBA"/>
    <w:rsid w:val="00C75085"/>
    <w:rsid w:val="00C75249"/>
    <w:rsid w:val="00C753F6"/>
    <w:rsid w:val="00C754B9"/>
    <w:rsid w:val="00C75715"/>
    <w:rsid w:val="00C75740"/>
    <w:rsid w:val="00C757B3"/>
    <w:rsid w:val="00C75C32"/>
    <w:rsid w:val="00C75C34"/>
    <w:rsid w:val="00C75D43"/>
    <w:rsid w:val="00C75D75"/>
    <w:rsid w:val="00C75FB4"/>
    <w:rsid w:val="00C76490"/>
    <w:rsid w:val="00C76941"/>
    <w:rsid w:val="00C76A18"/>
    <w:rsid w:val="00C76CDE"/>
    <w:rsid w:val="00C76F98"/>
    <w:rsid w:val="00C77080"/>
    <w:rsid w:val="00C778C2"/>
    <w:rsid w:val="00C77FA0"/>
    <w:rsid w:val="00C7B36B"/>
    <w:rsid w:val="00C80047"/>
    <w:rsid w:val="00C803C3"/>
    <w:rsid w:val="00C805B3"/>
    <w:rsid w:val="00C805F5"/>
    <w:rsid w:val="00C80A5E"/>
    <w:rsid w:val="00C80B09"/>
    <w:rsid w:val="00C80CE3"/>
    <w:rsid w:val="00C816F2"/>
    <w:rsid w:val="00C81D52"/>
    <w:rsid w:val="00C821D1"/>
    <w:rsid w:val="00C823AC"/>
    <w:rsid w:val="00C82575"/>
    <w:rsid w:val="00C826F4"/>
    <w:rsid w:val="00C82964"/>
    <w:rsid w:val="00C83310"/>
    <w:rsid w:val="00C83552"/>
    <w:rsid w:val="00C835C6"/>
    <w:rsid w:val="00C835E4"/>
    <w:rsid w:val="00C83729"/>
    <w:rsid w:val="00C838CE"/>
    <w:rsid w:val="00C83ADC"/>
    <w:rsid w:val="00C83C87"/>
    <w:rsid w:val="00C83E34"/>
    <w:rsid w:val="00C8418C"/>
    <w:rsid w:val="00C84303"/>
    <w:rsid w:val="00C845EF"/>
    <w:rsid w:val="00C847A5"/>
    <w:rsid w:val="00C847C9"/>
    <w:rsid w:val="00C84B82"/>
    <w:rsid w:val="00C84E92"/>
    <w:rsid w:val="00C85124"/>
    <w:rsid w:val="00C85362"/>
    <w:rsid w:val="00C85473"/>
    <w:rsid w:val="00C85647"/>
    <w:rsid w:val="00C85E10"/>
    <w:rsid w:val="00C86238"/>
    <w:rsid w:val="00C86257"/>
    <w:rsid w:val="00C86290"/>
    <w:rsid w:val="00C8643D"/>
    <w:rsid w:val="00C8645D"/>
    <w:rsid w:val="00C865C3"/>
    <w:rsid w:val="00C86622"/>
    <w:rsid w:val="00C866DA"/>
    <w:rsid w:val="00C86B7D"/>
    <w:rsid w:val="00C86E88"/>
    <w:rsid w:val="00C86ECC"/>
    <w:rsid w:val="00C870F8"/>
    <w:rsid w:val="00C8723C"/>
    <w:rsid w:val="00C87486"/>
    <w:rsid w:val="00C8774F"/>
    <w:rsid w:val="00C879AF"/>
    <w:rsid w:val="00C87B3B"/>
    <w:rsid w:val="00C87BD7"/>
    <w:rsid w:val="00C87E01"/>
    <w:rsid w:val="00C901F0"/>
    <w:rsid w:val="00C9069E"/>
    <w:rsid w:val="00C906E1"/>
    <w:rsid w:val="00C90B04"/>
    <w:rsid w:val="00C90D38"/>
    <w:rsid w:val="00C90DC1"/>
    <w:rsid w:val="00C90EE5"/>
    <w:rsid w:val="00C91E91"/>
    <w:rsid w:val="00C922E4"/>
    <w:rsid w:val="00C92745"/>
    <w:rsid w:val="00C927D0"/>
    <w:rsid w:val="00C927F4"/>
    <w:rsid w:val="00C92985"/>
    <w:rsid w:val="00C92AAE"/>
    <w:rsid w:val="00C92B91"/>
    <w:rsid w:val="00C92D96"/>
    <w:rsid w:val="00C9341E"/>
    <w:rsid w:val="00C936A3"/>
    <w:rsid w:val="00C9386A"/>
    <w:rsid w:val="00C938C4"/>
    <w:rsid w:val="00C93A04"/>
    <w:rsid w:val="00C93D71"/>
    <w:rsid w:val="00C93F50"/>
    <w:rsid w:val="00C94192"/>
    <w:rsid w:val="00C94242"/>
    <w:rsid w:val="00C9457C"/>
    <w:rsid w:val="00C9475A"/>
    <w:rsid w:val="00C94CE7"/>
    <w:rsid w:val="00C95041"/>
    <w:rsid w:val="00C9534C"/>
    <w:rsid w:val="00C95815"/>
    <w:rsid w:val="00C95897"/>
    <w:rsid w:val="00C9594F"/>
    <w:rsid w:val="00C9596B"/>
    <w:rsid w:val="00C95F3C"/>
    <w:rsid w:val="00C9615D"/>
    <w:rsid w:val="00C9649D"/>
    <w:rsid w:val="00C96999"/>
    <w:rsid w:val="00C96A32"/>
    <w:rsid w:val="00C96D74"/>
    <w:rsid w:val="00C9707F"/>
    <w:rsid w:val="00C97432"/>
    <w:rsid w:val="00C97479"/>
    <w:rsid w:val="00C974AC"/>
    <w:rsid w:val="00C97DFA"/>
    <w:rsid w:val="00C97E7C"/>
    <w:rsid w:val="00C97F5B"/>
    <w:rsid w:val="00CA019C"/>
    <w:rsid w:val="00CA05F0"/>
    <w:rsid w:val="00CA05F3"/>
    <w:rsid w:val="00CA06A1"/>
    <w:rsid w:val="00CA07CF"/>
    <w:rsid w:val="00CA0832"/>
    <w:rsid w:val="00CA0887"/>
    <w:rsid w:val="00CA0930"/>
    <w:rsid w:val="00CA098B"/>
    <w:rsid w:val="00CA132E"/>
    <w:rsid w:val="00CA1395"/>
    <w:rsid w:val="00CA17C9"/>
    <w:rsid w:val="00CA238B"/>
    <w:rsid w:val="00CA255E"/>
    <w:rsid w:val="00CA29AB"/>
    <w:rsid w:val="00CA2A18"/>
    <w:rsid w:val="00CA2C74"/>
    <w:rsid w:val="00CA2E66"/>
    <w:rsid w:val="00CA3CB0"/>
    <w:rsid w:val="00CA3E08"/>
    <w:rsid w:val="00CA3F0E"/>
    <w:rsid w:val="00CA4274"/>
    <w:rsid w:val="00CA43C8"/>
    <w:rsid w:val="00CA44B5"/>
    <w:rsid w:val="00CA495F"/>
    <w:rsid w:val="00CA4A96"/>
    <w:rsid w:val="00CA4DE2"/>
    <w:rsid w:val="00CA56F0"/>
    <w:rsid w:val="00CA56F4"/>
    <w:rsid w:val="00CA574E"/>
    <w:rsid w:val="00CA5A73"/>
    <w:rsid w:val="00CA5C7C"/>
    <w:rsid w:val="00CA5D4A"/>
    <w:rsid w:val="00CA60F7"/>
    <w:rsid w:val="00CA61D6"/>
    <w:rsid w:val="00CA66EF"/>
    <w:rsid w:val="00CA6902"/>
    <w:rsid w:val="00CA6DF0"/>
    <w:rsid w:val="00CA74EB"/>
    <w:rsid w:val="00CA7A96"/>
    <w:rsid w:val="00CA7B2B"/>
    <w:rsid w:val="00CA7C02"/>
    <w:rsid w:val="00CA7C05"/>
    <w:rsid w:val="00CA7C1B"/>
    <w:rsid w:val="00CB028F"/>
    <w:rsid w:val="00CB029D"/>
    <w:rsid w:val="00CB04F0"/>
    <w:rsid w:val="00CB0791"/>
    <w:rsid w:val="00CB0862"/>
    <w:rsid w:val="00CB0CC0"/>
    <w:rsid w:val="00CB0DC4"/>
    <w:rsid w:val="00CB0E06"/>
    <w:rsid w:val="00CB0E0B"/>
    <w:rsid w:val="00CB0F07"/>
    <w:rsid w:val="00CB10AA"/>
    <w:rsid w:val="00CB1153"/>
    <w:rsid w:val="00CB15DE"/>
    <w:rsid w:val="00CB1909"/>
    <w:rsid w:val="00CB19D0"/>
    <w:rsid w:val="00CB1C9C"/>
    <w:rsid w:val="00CB201F"/>
    <w:rsid w:val="00CB2629"/>
    <w:rsid w:val="00CB2823"/>
    <w:rsid w:val="00CB2A16"/>
    <w:rsid w:val="00CB2A96"/>
    <w:rsid w:val="00CB2AEC"/>
    <w:rsid w:val="00CB3721"/>
    <w:rsid w:val="00CB3A1D"/>
    <w:rsid w:val="00CB3FE1"/>
    <w:rsid w:val="00CB4024"/>
    <w:rsid w:val="00CB4A67"/>
    <w:rsid w:val="00CB4FAB"/>
    <w:rsid w:val="00CB5022"/>
    <w:rsid w:val="00CB5123"/>
    <w:rsid w:val="00CB52B2"/>
    <w:rsid w:val="00CB5739"/>
    <w:rsid w:val="00CB586F"/>
    <w:rsid w:val="00CB58C1"/>
    <w:rsid w:val="00CB58D8"/>
    <w:rsid w:val="00CB5D02"/>
    <w:rsid w:val="00CB635F"/>
    <w:rsid w:val="00CB64BC"/>
    <w:rsid w:val="00CB65A1"/>
    <w:rsid w:val="00CB6AF4"/>
    <w:rsid w:val="00CB6CFE"/>
    <w:rsid w:val="00CB6DB8"/>
    <w:rsid w:val="00CB6DCB"/>
    <w:rsid w:val="00CB6F0E"/>
    <w:rsid w:val="00CB7073"/>
    <w:rsid w:val="00CB7310"/>
    <w:rsid w:val="00CB7358"/>
    <w:rsid w:val="00CB751C"/>
    <w:rsid w:val="00CB7838"/>
    <w:rsid w:val="00CB78EE"/>
    <w:rsid w:val="00CB795D"/>
    <w:rsid w:val="00CB7B9B"/>
    <w:rsid w:val="00CB7E4A"/>
    <w:rsid w:val="00CC00BB"/>
    <w:rsid w:val="00CC0297"/>
    <w:rsid w:val="00CC02FB"/>
    <w:rsid w:val="00CC0511"/>
    <w:rsid w:val="00CC0539"/>
    <w:rsid w:val="00CC075E"/>
    <w:rsid w:val="00CC0842"/>
    <w:rsid w:val="00CC092F"/>
    <w:rsid w:val="00CC0A2D"/>
    <w:rsid w:val="00CC0BFD"/>
    <w:rsid w:val="00CC0EA2"/>
    <w:rsid w:val="00CC128A"/>
    <w:rsid w:val="00CC14BD"/>
    <w:rsid w:val="00CC17CA"/>
    <w:rsid w:val="00CC1B79"/>
    <w:rsid w:val="00CC1EDA"/>
    <w:rsid w:val="00CC21B1"/>
    <w:rsid w:val="00CC2256"/>
    <w:rsid w:val="00CC230E"/>
    <w:rsid w:val="00CC23DA"/>
    <w:rsid w:val="00CC2591"/>
    <w:rsid w:val="00CC27B6"/>
    <w:rsid w:val="00CC2911"/>
    <w:rsid w:val="00CC29D5"/>
    <w:rsid w:val="00CC2B3E"/>
    <w:rsid w:val="00CC2D8F"/>
    <w:rsid w:val="00CC2DEB"/>
    <w:rsid w:val="00CC30E9"/>
    <w:rsid w:val="00CC33A0"/>
    <w:rsid w:val="00CC3C29"/>
    <w:rsid w:val="00CC3D21"/>
    <w:rsid w:val="00CC4086"/>
    <w:rsid w:val="00CC432B"/>
    <w:rsid w:val="00CC44C0"/>
    <w:rsid w:val="00CC450C"/>
    <w:rsid w:val="00CC495A"/>
    <w:rsid w:val="00CC5617"/>
    <w:rsid w:val="00CC575F"/>
    <w:rsid w:val="00CC590D"/>
    <w:rsid w:val="00CC63D1"/>
    <w:rsid w:val="00CC64F0"/>
    <w:rsid w:val="00CC656F"/>
    <w:rsid w:val="00CC65B7"/>
    <w:rsid w:val="00CC671A"/>
    <w:rsid w:val="00CC6D47"/>
    <w:rsid w:val="00CC707B"/>
    <w:rsid w:val="00CC70B8"/>
    <w:rsid w:val="00CC76ED"/>
    <w:rsid w:val="00CC7A44"/>
    <w:rsid w:val="00CC7B6C"/>
    <w:rsid w:val="00CD0517"/>
    <w:rsid w:val="00CD051B"/>
    <w:rsid w:val="00CD0531"/>
    <w:rsid w:val="00CD05AC"/>
    <w:rsid w:val="00CD06D4"/>
    <w:rsid w:val="00CD09A1"/>
    <w:rsid w:val="00CD0B82"/>
    <w:rsid w:val="00CD0C86"/>
    <w:rsid w:val="00CD0CEC"/>
    <w:rsid w:val="00CD10C4"/>
    <w:rsid w:val="00CD134E"/>
    <w:rsid w:val="00CD171D"/>
    <w:rsid w:val="00CD19A6"/>
    <w:rsid w:val="00CD1C55"/>
    <w:rsid w:val="00CD2111"/>
    <w:rsid w:val="00CD310E"/>
    <w:rsid w:val="00CD3326"/>
    <w:rsid w:val="00CD3423"/>
    <w:rsid w:val="00CD36AB"/>
    <w:rsid w:val="00CD3807"/>
    <w:rsid w:val="00CD3A27"/>
    <w:rsid w:val="00CD3BC0"/>
    <w:rsid w:val="00CD3C46"/>
    <w:rsid w:val="00CD4465"/>
    <w:rsid w:val="00CD482F"/>
    <w:rsid w:val="00CD49D8"/>
    <w:rsid w:val="00CD4CC6"/>
    <w:rsid w:val="00CD4E9A"/>
    <w:rsid w:val="00CD5129"/>
    <w:rsid w:val="00CD5365"/>
    <w:rsid w:val="00CD53B4"/>
    <w:rsid w:val="00CD5416"/>
    <w:rsid w:val="00CD59D7"/>
    <w:rsid w:val="00CD5BDF"/>
    <w:rsid w:val="00CD5CC5"/>
    <w:rsid w:val="00CD5E0C"/>
    <w:rsid w:val="00CD5EB7"/>
    <w:rsid w:val="00CD60C6"/>
    <w:rsid w:val="00CD69AD"/>
    <w:rsid w:val="00CD6A45"/>
    <w:rsid w:val="00CD6F2B"/>
    <w:rsid w:val="00CD71FB"/>
    <w:rsid w:val="00CD72C0"/>
    <w:rsid w:val="00CD73B2"/>
    <w:rsid w:val="00CE0481"/>
    <w:rsid w:val="00CE0937"/>
    <w:rsid w:val="00CE0C63"/>
    <w:rsid w:val="00CE0C94"/>
    <w:rsid w:val="00CE0DBD"/>
    <w:rsid w:val="00CE0E53"/>
    <w:rsid w:val="00CE1280"/>
    <w:rsid w:val="00CE15CD"/>
    <w:rsid w:val="00CE160B"/>
    <w:rsid w:val="00CE184A"/>
    <w:rsid w:val="00CE1DCC"/>
    <w:rsid w:val="00CE2444"/>
    <w:rsid w:val="00CE2504"/>
    <w:rsid w:val="00CE2582"/>
    <w:rsid w:val="00CE2A50"/>
    <w:rsid w:val="00CE32A5"/>
    <w:rsid w:val="00CE3784"/>
    <w:rsid w:val="00CE3DC2"/>
    <w:rsid w:val="00CE3EB8"/>
    <w:rsid w:val="00CE400B"/>
    <w:rsid w:val="00CE4032"/>
    <w:rsid w:val="00CE488E"/>
    <w:rsid w:val="00CE4BDE"/>
    <w:rsid w:val="00CE4CF9"/>
    <w:rsid w:val="00CE5197"/>
    <w:rsid w:val="00CE5832"/>
    <w:rsid w:val="00CE585F"/>
    <w:rsid w:val="00CE58D0"/>
    <w:rsid w:val="00CE5910"/>
    <w:rsid w:val="00CE5D0A"/>
    <w:rsid w:val="00CE6581"/>
    <w:rsid w:val="00CE6D9A"/>
    <w:rsid w:val="00CE72C6"/>
    <w:rsid w:val="00CE76D0"/>
    <w:rsid w:val="00CE782A"/>
    <w:rsid w:val="00CE7875"/>
    <w:rsid w:val="00CE7998"/>
    <w:rsid w:val="00CE7E26"/>
    <w:rsid w:val="00CF01B3"/>
    <w:rsid w:val="00CF0242"/>
    <w:rsid w:val="00CF0362"/>
    <w:rsid w:val="00CF038B"/>
    <w:rsid w:val="00CF04CC"/>
    <w:rsid w:val="00CF056F"/>
    <w:rsid w:val="00CF08B7"/>
    <w:rsid w:val="00CF0D41"/>
    <w:rsid w:val="00CF0D79"/>
    <w:rsid w:val="00CF0E3F"/>
    <w:rsid w:val="00CF11B9"/>
    <w:rsid w:val="00CF1306"/>
    <w:rsid w:val="00CF1389"/>
    <w:rsid w:val="00CF15FE"/>
    <w:rsid w:val="00CF1ACF"/>
    <w:rsid w:val="00CF1B04"/>
    <w:rsid w:val="00CF1D34"/>
    <w:rsid w:val="00CF1E6C"/>
    <w:rsid w:val="00CF2561"/>
    <w:rsid w:val="00CF27E3"/>
    <w:rsid w:val="00CF2810"/>
    <w:rsid w:val="00CF2826"/>
    <w:rsid w:val="00CF28C5"/>
    <w:rsid w:val="00CF290D"/>
    <w:rsid w:val="00CF2B45"/>
    <w:rsid w:val="00CF2C65"/>
    <w:rsid w:val="00CF2F13"/>
    <w:rsid w:val="00CF2FE3"/>
    <w:rsid w:val="00CF362E"/>
    <w:rsid w:val="00CF40DB"/>
    <w:rsid w:val="00CF450B"/>
    <w:rsid w:val="00CF4783"/>
    <w:rsid w:val="00CF48DB"/>
    <w:rsid w:val="00CF4C5D"/>
    <w:rsid w:val="00CF4EFF"/>
    <w:rsid w:val="00CF51A3"/>
    <w:rsid w:val="00CF51FD"/>
    <w:rsid w:val="00CF54AE"/>
    <w:rsid w:val="00CF558B"/>
    <w:rsid w:val="00CF5C04"/>
    <w:rsid w:val="00CF61AB"/>
    <w:rsid w:val="00CF621A"/>
    <w:rsid w:val="00CF6396"/>
    <w:rsid w:val="00CF64D1"/>
    <w:rsid w:val="00CF650D"/>
    <w:rsid w:val="00CF67A1"/>
    <w:rsid w:val="00CF6A26"/>
    <w:rsid w:val="00CF6ACB"/>
    <w:rsid w:val="00CF6C0F"/>
    <w:rsid w:val="00CF6CFF"/>
    <w:rsid w:val="00CF6EDA"/>
    <w:rsid w:val="00CF709F"/>
    <w:rsid w:val="00CF716A"/>
    <w:rsid w:val="00CF7323"/>
    <w:rsid w:val="00CF773A"/>
    <w:rsid w:val="00CF77BC"/>
    <w:rsid w:val="00CF784E"/>
    <w:rsid w:val="00CF7893"/>
    <w:rsid w:val="00CF7947"/>
    <w:rsid w:val="00CF7A43"/>
    <w:rsid w:val="00CF7CD3"/>
    <w:rsid w:val="00CF7CF2"/>
    <w:rsid w:val="00CF7ED7"/>
    <w:rsid w:val="00CF7FA4"/>
    <w:rsid w:val="00D00001"/>
    <w:rsid w:val="00D00321"/>
    <w:rsid w:val="00D009E8"/>
    <w:rsid w:val="00D00A79"/>
    <w:rsid w:val="00D00ACC"/>
    <w:rsid w:val="00D00CDA"/>
    <w:rsid w:val="00D00E3C"/>
    <w:rsid w:val="00D00E6D"/>
    <w:rsid w:val="00D00EBF"/>
    <w:rsid w:val="00D01370"/>
    <w:rsid w:val="00D01A54"/>
    <w:rsid w:val="00D01CA9"/>
    <w:rsid w:val="00D01DA0"/>
    <w:rsid w:val="00D02007"/>
    <w:rsid w:val="00D023AB"/>
    <w:rsid w:val="00D023B0"/>
    <w:rsid w:val="00D02715"/>
    <w:rsid w:val="00D02AE6"/>
    <w:rsid w:val="00D02AED"/>
    <w:rsid w:val="00D02AF8"/>
    <w:rsid w:val="00D0330A"/>
    <w:rsid w:val="00D03442"/>
    <w:rsid w:val="00D03648"/>
    <w:rsid w:val="00D0381D"/>
    <w:rsid w:val="00D03925"/>
    <w:rsid w:val="00D03EB4"/>
    <w:rsid w:val="00D03F5D"/>
    <w:rsid w:val="00D03FA3"/>
    <w:rsid w:val="00D04C54"/>
    <w:rsid w:val="00D051F8"/>
    <w:rsid w:val="00D053B2"/>
    <w:rsid w:val="00D05432"/>
    <w:rsid w:val="00D05683"/>
    <w:rsid w:val="00D05864"/>
    <w:rsid w:val="00D05C03"/>
    <w:rsid w:val="00D05E18"/>
    <w:rsid w:val="00D067CE"/>
    <w:rsid w:val="00D069FA"/>
    <w:rsid w:val="00D06FBB"/>
    <w:rsid w:val="00D06FF7"/>
    <w:rsid w:val="00D0715D"/>
    <w:rsid w:val="00D07201"/>
    <w:rsid w:val="00D072D0"/>
    <w:rsid w:val="00D0737B"/>
    <w:rsid w:val="00D07417"/>
    <w:rsid w:val="00D079D5"/>
    <w:rsid w:val="00D07A06"/>
    <w:rsid w:val="00D07A40"/>
    <w:rsid w:val="00D07C9A"/>
    <w:rsid w:val="00D100C4"/>
    <w:rsid w:val="00D101D9"/>
    <w:rsid w:val="00D10336"/>
    <w:rsid w:val="00D10349"/>
    <w:rsid w:val="00D10430"/>
    <w:rsid w:val="00D10564"/>
    <w:rsid w:val="00D10A90"/>
    <w:rsid w:val="00D10D3C"/>
    <w:rsid w:val="00D10DDD"/>
    <w:rsid w:val="00D10DEB"/>
    <w:rsid w:val="00D10E29"/>
    <w:rsid w:val="00D11783"/>
    <w:rsid w:val="00D118E2"/>
    <w:rsid w:val="00D11B12"/>
    <w:rsid w:val="00D11C4D"/>
    <w:rsid w:val="00D11E11"/>
    <w:rsid w:val="00D12113"/>
    <w:rsid w:val="00D122FD"/>
    <w:rsid w:val="00D12328"/>
    <w:rsid w:val="00D12583"/>
    <w:rsid w:val="00D12824"/>
    <w:rsid w:val="00D12E9A"/>
    <w:rsid w:val="00D1311F"/>
    <w:rsid w:val="00D1330E"/>
    <w:rsid w:val="00D133A9"/>
    <w:rsid w:val="00D13566"/>
    <w:rsid w:val="00D13EEC"/>
    <w:rsid w:val="00D141F2"/>
    <w:rsid w:val="00D14844"/>
    <w:rsid w:val="00D150EE"/>
    <w:rsid w:val="00D15503"/>
    <w:rsid w:val="00D1558B"/>
    <w:rsid w:val="00D15864"/>
    <w:rsid w:val="00D15994"/>
    <w:rsid w:val="00D16116"/>
    <w:rsid w:val="00D1652A"/>
    <w:rsid w:val="00D16695"/>
    <w:rsid w:val="00D167CF"/>
    <w:rsid w:val="00D16A5E"/>
    <w:rsid w:val="00D172A4"/>
    <w:rsid w:val="00D174C3"/>
    <w:rsid w:val="00D174DA"/>
    <w:rsid w:val="00D17C15"/>
    <w:rsid w:val="00D17D84"/>
    <w:rsid w:val="00D2012A"/>
    <w:rsid w:val="00D205B8"/>
    <w:rsid w:val="00D2087C"/>
    <w:rsid w:val="00D20AD3"/>
    <w:rsid w:val="00D2109C"/>
    <w:rsid w:val="00D211BD"/>
    <w:rsid w:val="00D21663"/>
    <w:rsid w:val="00D21AC4"/>
    <w:rsid w:val="00D21AC5"/>
    <w:rsid w:val="00D21AFB"/>
    <w:rsid w:val="00D2224C"/>
    <w:rsid w:val="00D223A2"/>
    <w:rsid w:val="00D22496"/>
    <w:rsid w:val="00D22781"/>
    <w:rsid w:val="00D228ED"/>
    <w:rsid w:val="00D228FD"/>
    <w:rsid w:val="00D22A03"/>
    <w:rsid w:val="00D22A98"/>
    <w:rsid w:val="00D22BED"/>
    <w:rsid w:val="00D22D9A"/>
    <w:rsid w:val="00D22DC7"/>
    <w:rsid w:val="00D2306F"/>
    <w:rsid w:val="00D2331A"/>
    <w:rsid w:val="00D2336F"/>
    <w:rsid w:val="00D23896"/>
    <w:rsid w:val="00D23CBC"/>
    <w:rsid w:val="00D24293"/>
    <w:rsid w:val="00D24973"/>
    <w:rsid w:val="00D25254"/>
    <w:rsid w:val="00D25274"/>
    <w:rsid w:val="00D259A7"/>
    <w:rsid w:val="00D25B01"/>
    <w:rsid w:val="00D25BFC"/>
    <w:rsid w:val="00D26055"/>
    <w:rsid w:val="00D260E2"/>
    <w:rsid w:val="00D2633D"/>
    <w:rsid w:val="00D26867"/>
    <w:rsid w:val="00D26882"/>
    <w:rsid w:val="00D26B52"/>
    <w:rsid w:val="00D26BED"/>
    <w:rsid w:val="00D26C1E"/>
    <w:rsid w:val="00D26D1D"/>
    <w:rsid w:val="00D27008"/>
    <w:rsid w:val="00D27298"/>
    <w:rsid w:val="00D27420"/>
    <w:rsid w:val="00D27433"/>
    <w:rsid w:val="00D275CB"/>
    <w:rsid w:val="00D275F9"/>
    <w:rsid w:val="00D275FC"/>
    <w:rsid w:val="00D27783"/>
    <w:rsid w:val="00D279E4"/>
    <w:rsid w:val="00D27A1E"/>
    <w:rsid w:val="00D27B8D"/>
    <w:rsid w:val="00D27D7C"/>
    <w:rsid w:val="00D27E1F"/>
    <w:rsid w:val="00D30004"/>
    <w:rsid w:val="00D30397"/>
    <w:rsid w:val="00D307F1"/>
    <w:rsid w:val="00D30813"/>
    <w:rsid w:val="00D30A1E"/>
    <w:rsid w:val="00D30A65"/>
    <w:rsid w:val="00D30B63"/>
    <w:rsid w:val="00D30EB0"/>
    <w:rsid w:val="00D30F3B"/>
    <w:rsid w:val="00D3131F"/>
    <w:rsid w:val="00D3139B"/>
    <w:rsid w:val="00D3142D"/>
    <w:rsid w:val="00D31571"/>
    <w:rsid w:val="00D31975"/>
    <w:rsid w:val="00D319D5"/>
    <w:rsid w:val="00D31A79"/>
    <w:rsid w:val="00D31B35"/>
    <w:rsid w:val="00D31D9F"/>
    <w:rsid w:val="00D32590"/>
    <w:rsid w:val="00D32851"/>
    <w:rsid w:val="00D32A8F"/>
    <w:rsid w:val="00D333A4"/>
    <w:rsid w:val="00D335A4"/>
    <w:rsid w:val="00D33693"/>
    <w:rsid w:val="00D336D6"/>
    <w:rsid w:val="00D33945"/>
    <w:rsid w:val="00D33B56"/>
    <w:rsid w:val="00D33DF0"/>
    <w:rsid w:val="00D3420E"/>
    <w:rsid w:val="00D34236"/>
    <w:rsid w:val="00D348CD"/>
    <w:rsid w:val="00D349DB"/>
    <w:rsid w:val="00D34D66"/>
    <w:rsid w:val="00D34F2C"/>
    <w:rsid w:val="00D351F6"/>
    <w:rsid w:val="00D352E5"/>
    <w:rsid w:val="00D35A14"/>
    <w:rsid w:val="00D35D3E"/>
    <w:rsid w:val="00D35F1E"/>
    <w:rsid w:val="00D364A7"/>
    <w:rsid w:val="00D3667C"/>
    <w:rsid w:val="00D36B8B"/>
    <w:rsid w:val="00D36DB4"/>
    <w:rsid w:val="00D36F60"/>
    <w:rsid w:val="00D372BF"/>
    <w:rsid w:val="00D372D1"/>
    <w:rsid w:val="00D3758D"/>
    <w:rsid w:val="00D379AF"/>
    <w:rsid w:val="00D37A80"/>
    <w:rsid w:val="00D37B00"/>
    <w:rsid w:val="00D37BB3"/>
    <w:rsid w:val="00D40255"/>
    <w:rsid w:val="00D40523"/>
    <w:rsid w:val="00D40533"/>
    <w:rsid w:val="00D41048"/>
    <w:rsid w:val="00D4108B"/>
    <w:rsid w:val="00D41379"/>
    <w:rsid w:val="00D4155A"/>
    <w:rsid w:val="00D41577"/>
    <w:rsid w:val="00D417E8"/>
    <w:rsid w:val="00D417F0"/>
    <w:rsid w:val="00D418AE"/>
    <w:rsid w:val="00D418FB"/>
    <w:rsid w:val="00D41922"/>
    <w:rsid w:val="00D41A62"/>
    <w:rsid w:val="00D41EFD"/>
    <w:rsid w:val="00D41F3F"/>
    <w:rsid w:val="00D41FFD"/>
    <w:rsid w:val="00D420DC"/>
    <w:rsid w:val="00D420DD"/>
    <w:rsid w:val="00D42405"/>
    <w:rsid w:val="00D4249B"/>
    <w:rsid w:val="00D42698"/>
    <w:rsid w:val="00D4277D"/>
    <w:rsid w:val="00D42A73"/>
    <w:rsid w:val="00D42BF5"/>
    <w:rsid w:val="00D43193"/>
    <w:rsid w:val="00D4326D"/>
    <w:rsid w:val="00D433C3"/>
    <w:rsid w:val="00D434B1"/>
    <w:rsid w:val="00D435A8"/>
    <w:rsid w:val="00D43E67"/>
    <w:rsid w:val="00D43EE9"/>
    <w:rsid w:val="00D44029"/>
    <w:rsid w:val="00D44090"/>
    <w:rsid w:val="00D444F1"/>
    <w:rsid w:val="00D44722"/>
    <w:rsid w:val="00D44986"/>
    <w:rsid w:val="00D449F3"/>
    <w:rsid w:val="00D44D62"/>
    <w:rsid w:val="00D44DD6"/>
    <w:rsid w:val="00D45123"/>
    <w:rsid w:val="00D4553D"/>
    <w:rsid w:val="00D45A1F"/>
    <w:rsid w:val="00D45A51"/>
    <w:rsid w:val="00D45A85"/>
    <w:rsid w:val="00D45BC1"/>
    <w:rsid w:val="00D45E3D"/>
    <w:rsid w:val="00D460D3"/>
    <w:rsid w:val="00D46256"/>
    <w:rsid w:val="00D462C8"/>
    <w:rsid w:val="00D46471"/>
    <w:rsid w:val="00D464F0"/>
    <w:rsid w:val="00D466FF"/>
    <w:rsid w:val="00D4688A"/>
    <w:rsid w:val="00D46A6F"/>
    <w:rsid w:val="00D477AE"/>
    <w:rsid w:val="00D47FA5"/>
    <w:rsid w:val="00D50025"/>
    <w:rsid w:val="00D50028"/>
    <w:rsid w:val="00D5052B"/>
    <w:rsid w:val="00D50721"/>
    <w:rsid w:val="00D50847"/>
    <w:rsid w:val="00D50BCC"/>
    <w:rsid w:val="00D50DAD"/>
    <w:rsid w:val="00D50DEF"/>
    <w:rsid w:val="00D51068"/>
    <w:rsid w:val="00D51212"/>
    <w:rsid w:val="00D5145E"/>
    <w:rsid w:val="00D514F9"/>
    <w:rsid w:val="00D51C87"/>
    <w:rsid w:val="00D51CB4"/>
    <w:rsid w:val="00D51F1F"/>
    <w:rsid w:val="00D51F43"/>
    <w:rsid w:val="00D51F6B"/>
    <w:rsid w:val="00D520E9"/>
    <w:rsid w:val="00D5282C"/>
    <w:rsid w:val="00D52DBD"/>
    <w:rsid w:val="00D53195"/>
    <w:rsid w:val="00D5373C"/>
    <w:rsid w:val="00D53765"/>
    <w:rsid w:val="00D538C6"/>
    <w:rsid w:val="00D53966"/>
    <w:rsid w:val="00D53EFB"/>
    <w:rsid w:val="00D53F0E"/>
    <w:rsid w:val="00D53F12"/>
    <w:rsid w:val="00D542A6"/>
    <w:rsid w:val="00D54402"/>
    <w:rsid w:val="00D5447C"/>
    <w:rsid w:val="00D546CD"/>
    <w:rsid w:val="00D5471C"/>
    <w:rsid w:val="00D54769"/>
    <w:rsid w:val="00D54880"/>
    <w:rsid w:val="00D548CF"/>
    <w:rsid w:val="00D54911"/>
    <w:rsid w:val="00D54BB2"/>
    <w:rsid w:val="00D54C84"/>
    <w:rsid w:val="00D54DE4"/>
    <w:rsid w:val="00D5545F"/>
    <w:rsid w:val="00D55790"/>
    <w:rsid w:val="00D557D2"/>
    <w:rsid w:val="00D5599A"/>
    <w:rsid w:val="00D55D19"/>
    <w:rsid w:val="00D56293"/>
    <w:rsid w:val="00D562FA"/>
    <w:rsid w:val="00D56A37"/>
    <w:rsid w:val="00D56E81"/>
    <w:rsid w:val="00D572A5"/>
    <w:rsid w:val="00D572CC"/>
    <w:rsid w:val="00D57542"/>
    <w:rsid w:val="00D57672"/>
    <w:rsid w:val="00D576E8"/>
    <w:rsid w:val="00D5779F"/>
    <w:rsid w:val="00D60144"/>
    <w:rsid w:val="00D6058F"/>
    <w:rsid w:val="00D6062C"/>
    <w:rsid w:val="00D60879"/>
    <w:rsid w:val="00D60ADF"/>
    <w:rsid w:val="00D60C72"/>
    <w:rsid w:val="00D60C97"/>
    <w:rsid w:val="00D60E3B"/>
    <w:rsid w:val="00D616FC"/>
    <w:rsid w:val="00D619D5"/>
    <w:rsid w:val="00D61C87"/>
    <w:rsid w:val="00D61F75"/>
    <w:rsid w:val="00D622BD"/>
    <w:rsid w:val="00D623BD"/>
    <w:rsid w:val="00D62489"/>
    <w:rsid w:val="00D62578"/>
    <w:rsid w:val="00D62678"/>
    <w:rsid w:val="00D628AA"/>
    <w:rsid w:val="00D629FF"/>
    <w:rsid w:val="00D63245"/>
    <w:rsid w:val="00D6348C"/>
    <w:rsid w:val="00D63597"/>
    <w:rsid w:val="00D63A7F"/>
    <w:rsid w:val="00D63B85"/>
    <w:rsid w:val="00D640A9"/>
    <w:rsid w:val="00D648B3"/>
    <w:rsid w:val="00D64A54"/>
    <w:rsid w:val="00D64E03"/>
    <w:rsid w:val="00D653E0"/>
    <w:rsid w:val="00D65822"/>
    <w:rsid w:val="00D659B9"/>
    <w:rsid w:val="00D65CA5"/>
    <w:rsid w:val="00D65EC2"/>
    <w:rsid w:val="00D660CC"/>
    <w:rsid w:val="00D66304"/>
    <w:rsid w:val="00D66421"/>
    <w:rsid w:val="00D66AEF"/>
    <w:rsid w:val="00D67081"/>
    <w:rsid w:val="00D671D2"/>
    <w:rsid w:val="00D679D7"/>
    <w:rsid w:val="00D67B8A"/>
    <w:rsid w:val="00D67E90"/>
    <w:rsid w:val="00D67EC5"/>
    <w:rsid w:val="00D7059C"/>
    <w:rsid w:val="00D705F8"/>
    <w:rsid w:val="00D70617"/>
    <w:rsid w:val="00D70661"/>
    <w:rsid w:val="00D70BA3"/>
    <w:rsid w:val="00D70BAE"/>
    <w:rsid w:val="00D7155B"/>
    <w:rsid w:val="00D715A2"/>
    <w:rsid w:val="00D71D16"/>
    <w:rsid w:val="00D71D4C"/>
    <w:rsid w:val="00D71D98"/>
    <w:rsid w:val="00D71F44"/>
    <w:rsid w:val="00D71F88"/>
    <w:rsid w:val="00D7200B"/>
    <w:rsid w:val="00D720E2"/>
    <w:rsid w:val="00D7266E"/>
    <w:rsid w:val="00D72909"/>
    <w:rsid w:val="00D72B45"/>
    <w:rsid w:val="00D72E1B"/>
    <w:rsid w:val="00D7305B"/>
    <w:rsid w:val="00D7367F"/>
    <w:rsid w:val="00D73B40"/>
    <w:rsid w:val="00D73CF9"/>
    <w:rsid w:val="00D73D21"/>
    <w:rsid w:val="00D74222"/>
    <w:rsid w:val="00D742CA"/>
    <w:rsid w:val="00D74676"/>
    <w:rsid w:val="00D7491A"/>
    <w:rsid w:val="00D74B4C"/>
    <w:rsid w:val="00D74B9B"/>
    <w:rsid w:val="00D74E27"/>
    <w:rsid w:val="00D750D4"/>
    <w:rsid w:val="00D7515D"/>
    <w:rsid w:val="00D75450"/>
    <w:rsid w:val="00D75B8A"/>
    <w:rsid w:val="00D75C1C"/>
    <w:rsid w:val="00D75D37"/>
    <w:rsid w:val="00D75FA2"/>
    <w:rsid w:val="00D76065"/>
    <w:rsid w:val="00D76087"/>
    <w:rsid w:val="00D76137"/>
    <w:rsid w:val="00D7634D"/>
    <w:rsid w:val="00D768A7"/>
    <w:rsid w:val="00D76E47"/>
    <w:rsid w:val="00D76FDD"/>
    <w:rsid w:val="00D77029"/>
    <w:rsid w:val="00D773B5"/>
    <w:rsid w:val="00D777AA"/>
    <w:rsid w:val="00D77879"/>
    <w:rsid w:val="00D77F6F"/>
    <w:rsid w:val="00D77FE7"/>
    <w:rsid w:val="00D8025F"/>
    <w:rsid w:val="00D805D5"/>
    <w:rsid w:val="00D8072B"/>
    <w:rsid w:val="00D807E6"/>
    <w:rsid w:val="00D808EF"/>
    <w:rsid w:val="00D80C54"/>
    <w:rsid w:val="00D80E4A"/>
    <w:rsid w:val="00D80ED7"/>
    <w:rsid w:val="00D8117B"/>
    <w:rsid w:val="00D816D1"/>
    <w:rsid w:val="00D816F4"/>
    <w:rsid w:val="00D81890"/>
    <w:rsid w:val="00D819A2"/>
    <w:rsid w:val="00D81A44"/>
    <w:rsid w:val="00D81CB2"/>
    <w:rsid w:val="00D81DE0"/>
    <w:rsid w:val="00D822EB"/>
    <w:rsid w:val="00D82434"/>
    <w:rsid w:val="00D82637"/>
    <w:rsid w:val="00D82781"/>
    <w:rsid w:val="00D82B4B"/>
    <w:rsid w:val="00D82CAC"/>
    <w:rsid w:val="00D82D4C"/>
    <w:rsid w:val="00D8329E"/>
    <w:rsid w:val="00D836EB"/>
    <w:rsid w:val="00D83775"/>
    <w:rsid w:val="00D83856"/>
    <w:rsid w:val="00D83869"/>
    <w:rsid w:val="00D838D3"/>
    <w:rsid w:val="00D83922"/>
    <w:rsid w:val="00D839D5"/>
    <w:rsid w:val="00D83A2A"/>
    <w:rsid w:val="00D83DFA"/>
    <w:rsid w:val="00D83F3B"/>
    <w:rsid w:val="00D84207"/>
    <w:rsid w:val="00D843DB"/>
    <w:rsid w:val="00D84944"/>
    <w:rsid w:val="00D84C26"/>
    <w:rsid w:val="00D84CA6"/>
    <w:rsid w:val="00D8538E"/>
    <w:rsid w:val="00D8550F"/>
    <w:rsid w:val="00D85716"/>
    <w:rsid w:val="00D8584C"/>
    <w:rsid w:val="00D859F9"/>
    <w:rsid w:val="00D85CA2"/>
    <w:rsid w:val="00D85E56"/>
    <w:rsid w:val="00D85F38"/>
    <w:rsid w:val="00D864D1"/>
    <w:rsid w:val="00D8664C"/>
    <w:rsid w:val="00D8674D"/>
    <w:rsid w:val="00D868EA"/>
    <w:rsid w:val="00D8699A"/>
    <w:rsid w:val="00D869C4"/>
    <w:rsid w:val="00D86B7C"/>
    <w:rsid w:val="00D86D90"/>
    <w:rsid w:val="00D8705C"/>
    <w:rsid w:val="00D87217"/>
    <w:rsid w:val="00D8738B"/>
    <w:rsid w:val="00D876C6"/>
    <w:rsid w:val="00D87AC9"/>
    <w:rsid w:val="00D87FBA"/>
    <w:rsid w:val="00D90022"/>
    <w:rsid w:val="00D90088"/>
    <w:rsid w:val="00D90128"/>
    <w:rsid w:val="00D90577"/>
    <w:rsid w:val="00D90923"/>
    <w:rsid w:val="00D90A88"/>
    <w:rsid w:val="00D90BFB"/>
    <w:rsid w:val="00D911A1"/>
    <w:rsid w:val="00D91203"/>
    <w:rsid w:val="00D9122A"/>
    <w:rsid w:val="00D9126F"/>
    <w:rsid w:val="00D9131E"/>
    <w:rsid w:val="00D913AC"/>
    <w:rsid w:val="00D91568"/>
    <w:rsid w:val="00D918BF"/>
    <w:rsid w:val="00D91CF1"/>
    <w:rsid w:val="00D91DC5"/>
    <w:rsid w:val="00D9254B"/>
    <w:rsid w:val="00D925A0"/>
    <w:rsid w:val="00D9292C"/>
    <w:rsid w:val="00D92961"/>
    <w:rsid w:val="00D92A1B"/>
    <w:rsid w:val="00D92A8E"/>
    <w:rsid w:val="00D92BA5"/>
    <w:rsid w:val="00D92E1A"/>
    <w:rsid w:val="00D92F9A"/>
    <w:rsid w:val="00D9323E"/>
    <w:rsid w:val="00D9430F"/>
    <w:rsid w:val="00D94313"/>
    <w:rsid w:val="00D943E8"/>
    <w:rsid w:val="00D9485B"/>
    <w:rsid w:val="00D94A11"/>
    <w:rsid w:val="00D94E6A"/>
    <w:rsid w:val="00D95095"/>
    <w:rsid w:val="00D95220"/>
    <w:rsid w:val="00D952DE"/>
    <w:rsid w:val="00D953EF"/>
    <w:rsid w:val="00D95ED4"/>
    <w:rsid w:val="00D9614B"/>
    <w:rsid w:val="00D9628A"/>
    <w:rsid w:val="00D962A9"/>
    <w:rsid w:val="00D9638E"/>
    <w:rsid w:val="00D96562"/>
    <w:rsid w:val="00D96591"/>
    <w:rsid w:val="00D965F5"/>
    <w:rsid w:val="00D96BD2"/>
    <w:rsid w:val="00D96DED"/>
    <w:rsid w:val="00D96E30"/>
    <w:rsid w:val="00D971E7"/>
    <w:rsid w:val="00D9752F"/>
    <w:rsid w:val="00D97783"/>
    <w:rsid w:val="00D97A00"/>
    <w:rsid w:val="00D97EEF"/>
    <w:rsid w:val="00DA00E2"/>
    <w:rsid w:val="00DA0136"/>
    <w:rsid w:val="00DA0187"/>
    <w:rsid w:val="00DA06E5"/>
    <w:rsid w:val="00DA074B"/>
    <w:rsid w:val="00DA0773"/>
    <w:rsid w:val="00DA08E1"/>
    <w:rsid w:val="00DA092D"/>
    <w:rsid w:val="00DA0987"/>
    <w:rsid w:val="00DA0BC9"/>
    <w:rsid w:val="00DA0DF7"/>
    <w:rsid w:val="00DA100A"/>
    <w:rsid w:val="00DA10AB"/>
    <w:rsid w:val="00DA11FF"/>
    <w:rsid w:val="00DA145E"/>
    <w:rsid w:val="00DA175E"/>
    <w:rsid w:val="00DA1CC1"/>
    <w:rsid w:val="00DA1F35"/>
    <w:rsid w:val="00DA21DD"/>
    <w:rsid w:val="00DA243B"/>
    <w:rsid w:val="00DA26A4"/>
    <w:rsid w:val="00DA2A9D"/>
    <w:rsid w:val="00DA2CEB"/>
    <w:rsid w:val="00DA2D84"/>
    <w:rsid w:val="00DA2DC6"/>
    <w:rsid w:val="00DA2E05"/>
    <w:rsid w:val="00DA2E98"/>
    <w:rsid w:val="00DA2FD8"/>
    <w:rsid w:val="00DA31A7"/>
    <w:rsid w:val="00DA3281"/>
    <w:rsid w:val="00DA3B41"/>
    <w:rsid w:val="00DA3BEE"/>
    <w:rsid w:val="00DA3FF7"/>
    <w:rsid w:val="00DA404F"/>
    <w:rsid w:val="00DA421D"/>
    <w:rsid w:val="00DA446B"/>
    <w:rsid w:val="00DA44B1"/>
    <w:rsid w:val="00DA4796"/>
    <w:rsid w:val="00DA4D5F"/>
    <w:rsid w:val="00DA5190"/>
    <w:rsid w:val="00DA53A5"/>
    <w:rsid w:val="00DA5712"/>
    <w:rsid w:val="00DA5734"/>
    <w:rsid w:val="00DA595D"/>
    <w:rsid w:val="00DA5B1C"/>
    <w:rsid w:val="00DA5B4E"/>
    <w:rsid w:val="00DA5B65"/>
    <w:rsid w:val="00DA5BED"/>
    <w:rsid w:val="00DA5E13"/>
    <w:rsid w:val="00DA6088"/>
    <w:rsid w:val="00DA6AD9"/>
    <w:rsid w:val="00DA6DE5"/>
    <w:rsid w:val="00DA6FBD"/>
    <w:rsid w:val="00DA7716"/>
    <w:rsid w:val="00DA78E3"/>
    <w:rsid w:val="00DB01DD"/>
    <w:rsid w:val="00DB044F"/>
    <w:rsid w:val="00DB0517"/>
    <w:rsid w:val="00DB056A"/>
    <w:rsid w:val="00DB0595"/>
    <w:rsid w:val="00DB07D5"/>
    <w:rsid w:val="00DB08C8"/>
    <w:rsid w:val="00DB0B60"/>
    <w:rsid w:val="00DB0C73"/>
    <w:rsid w:val="00DB0C94"/>
    <w:rsid w:val="00DB0EF0"/>
    <w:rsid w:val="00DB0F28"/>
    <w:rsid w:val="00DB12BB"/>
    <w:rsid w:val="00DB12EF"/>
    <w:rsid w:val="00DB176B"/>
    <w:rsid w:val="00DB1B66"/>
    <w:rsid w:val="00DB1EE9"/>
    <w:rsid w:val="00DB1F9D"/>
    <w:rsid w:val="00DB1FBA"/>
    <w:rsid w:val="00DB2216"/>
    <w:rsid w:val="00DB258A"/>
    <w:rsid w:val="00DB2B2A"/>
    <w:rsid w:val="00DB2D86"/>
    <w:rsid w:val="00DB2FA0"/>
    <w:rsid w:val="00DB351F"/>
    <w:rsid w:val="00DB3997"/>
    <w:rsid w:val="00DB3E36"/>
    <w:rsid w:val="00DB424D"/>
    <w:rsid w:val="00DB4373"/>
    <w:rsid w:val="00DB44C2"/>
    <w:rsid w:val="00DB450C"/>
    <w:rsid w:val="00DB4691"/>
    <w:rsid w:val="00DB46CB"/>
    <w:rsid w:val="00DB4833"/>
    <w:rsid w:val="00DB4A6F"/>
    <w:rsid w:val="00DB4AAE"/>
    <w:rsid w:val="00DB4DA9"/>
    <w:rsid w:val="00DB4EA9"/>
    <w:rsid w:val="00DB5342"/>
    <w:rsid w:val="00DB592F"/>
    <w:rsid w:val="00DB5A3C"/>
    <w:rsid w:val="00DB5D40"/>
    <w:rsid w:val="00DB5EA6"/>
    <w:rsid w:val="00DB654D"/>
    <w:rsid w:val="00DB68D6"/>
    <w:rsid w:val="00DB69A8"/>
    <w:rsid w:val="00DB6ACA"/>
    <w:rsid w:val="00DB6B3C"/>
    <w:rsid w:val="00DB6BDB"/>
    <w:rsid w:val="00DB70B2"/>
    <w:rsid w:val="00DB72E0"/>
    <w:rsid w:val="00DB7436"/>
    <w:rsid w:val="00DB78D8"/>
    <w:rsid w:val="00DB799F"/>
    <w:rsid w:val="00DB79D7"/>
    <w:rsid w:val="00DC016D"/>
    <w:rsid w:val="00DC077B"/>
    <w:rsid w:val="00DC08D6"/>
    <w:rsid w:val="00DC14EC"/>
    <w:rsid w:val="00DC1A96"/>
    <w:rsid w:val="00DC1CC4"/>
    <w:rsid w:val="00DC1F2C"/>
    <w:rsid w:val="00DC2074"/>
    <w:rsid w:val="00DC248E"/>
    <w:rsid w:val="00DC2561"/>
    <w:rsid w:val="00DC297C"/>
    <w:rsid w:val="00DC2984"/>
    <w:rsid w:val="00DC2CE4"/>
    <w:rsid w:val="00DC30C8"/>
    <w:rsid w:val="00DC3527"/>
    <w:rsid w:val="00DC3761"/>
    <w:rsid w:val="00DC38BE"/>
    <w:rsid w:val="00DC38EB"/>
    <w:rsid w:val="00DC38F4"/>
    <w:rsid w:val="00DC3B32"/>
    <w:rsid w:val="00DC4116"/>
    <w:rsid w:val="00DC4147"/>
    <w:rsid w:val="00DC42A7"/>
    <w:rsid w:val="00DC454F"/>
    <w:rsid w:val="00DC4574"/>
    <w:rsid w:val="00DC47C5"/>
    <w:rsid w:val="00DC49AD"/>
    <w:rsid w:val="00DC49F9"/>
    <w:rsid w:val="00DC4AC3"/>
    <w:rsid w:val="00DC4C02"/>
    <w:rsid w:val="00DC4D24"/>
    <w:rsid w:val="00DC4D99"/>
    <w:rsid w:val="00DC4E06"/>
    <w:rsid w:val="00DC4F17"/>
    <w:rsid w:val="00DC4F58"/>
    <w:rsid w:val="00DC51BD"/>
    <w:rsid w:val="00DC53E9"/>
    <w:rsid w:val="00DC54C7"/>
    <w:rsid w:val="00DC57C6"/>
    <w:rsid w:val="00DC5AA2"/>
    <w:rsid w:val="00DC5CF8"/>
    <w:rsid w:val="00DC5D84"/>
    <w:rsid w:val="00DC5EA8"/>
    <w:rsid w:val="00DC5F20"/>
    <w:rsid w:val="00DC5FBB"/>
    <w:rsid w:val="00DC5FF0"/>
    <w:rsid w:val="00DC626C"/>
    <w:rsid w:val="00DC6386"/>
    <w:rsid w:val="00DC6921"/>
    <w:rsid w:val="00DC69B5"/>
    <w:rsid w:val="00DC6B17"/>
    <w:rsid w:val="00DC719F"/>
    <w:rsid w:val="00DC778C"/>
    <w:rsid w:val="00DC7816"/>
    <w:rsid w:val="00DC781E"/>
    <w:rsid w:val="00DC78CF"/>
    <w:rsid w:val="00DC7914"/>
    <w:rsid w:val="00DC79B3"/>
    <w:rsid w:val="00DC79DD"/>
    <w:rsid w:val="00DC7F8F"/>
    <w:rsid w:val="00DD0565"/>
    <w:rsid w:val="00DD0757"/>
    <w:rsid w:val="00DD0F39"/>
    <w:rsid w:val="00DD1107"/>
    <w:rsid w:val="00DD14F8"/>
    <w:rsid w:val="00DD17AD"/>
    <w:rsid w:val="00DD18A7"/>
    <w:rsid w:val="00DD19FB"/>
    <w:rsid w:val="00DD1BA1"/>
    <w:rsid w:val="00DD1BB2"/>
    <w:rsid w:val="00DD1C0D"/>
    <w:rsid w:val="00DD1D8B"/>
    <w:rsid w:val="00DD1F66"/>
    <w:rsid w:val="00DD200A"/>
    <w:rsid w:val="00DD239C"/>
    <w:rsid w:val="00DD240A"/>
    <w:rsid w:val="00DD25B7"/>
    <w:rsid w:val="00DD2650"/>
    <w:rsid w:val="00DD26F3"/>
    <w:rsid w:val="00DD2952"/>
    <w:rsid w:val="00DD29E1"/>
    <w:rsid w:val="00DD2E3D"/>
    <w:rsid w:val="00DD2F34"/>
    <w:rsid w:val="00DD2F68"/>
    <w:rsid w:val="00DD2FBD"/>
    <w:rsid w:val="00DD3525"/>
    <w:rsid w:val="00DD3BB6"/>
    <w:rsid w:val="00DD3D3E"/>
    <w:rsid w:val="00DD3D63"/>
    <w:rsid w:val="00DD460B"/>
    <w:rsid w:val="00DD46A6"/>
    <w:rsid w:val="00DD481B"/>
    <w:rsid w:val="00DD4866"/>
    <w:rsid w:val="00DD4999"/>
    <w:rsid w:val="00DD49DF"/>
    <w:rsid w:val="00DD4AB7"/>
    <w:rsid w:val="00DD4DA4"/>
    <w:rsid w:val="00DD4FC8"/>
    <w:rsid w:val="00DD5710"/>
    <w:rsid w:val="00DD594E"/>
    <w:rsid w:val="00DD5B4A"/>
    <w:rsid w:val="00DD5CB3"/>
    <w:rsid w:val="00DD5D1D"/>
    <w:rsid w:val="00DD6043"/>
    <w:rsid w:val="00DD64AE"/>
    <w:rsid w:val="00DD6871"/>
    <w:rsid w:val="00DD6CDF"/>
    <w:rsid w:val="00DD6D44"/>
    <w:rsid w:val="00DD6F29"/>
    <w:rsid w:val="00DD70C1"/>
    <w:rsid w:val="00DD72D2"/>
    <w:rsid w:val="00DD72F5"/>
    <w:rsid w:val="00DE00D0"/>
    <w:rsid w:val="00DE07E1"/>
    <w:rsid w:val="00DE090E"/>
    <w:rsid w:val="00DE0DD0"/>
    <w:rsid w:val="00DE10EE"/>
    <w:rsid w:val="00DE1231"/>
    <w:rsid w:val="00DE17ED"/>
    <w:rsid w:val="00DE1B20"/>
    <w:rsid w:val="00DE1D47"/>
    <w:rsid w:val="00DE1E6A"/>
    <w:rsid w:val="00DE23A8"/>
    <w:rsid w:val="00DE2682"/>
    <w:rsid w:val="00DE2A99"/>
    <w:rsid w:val="00DE2E1B"/>
    <w:rsid w:val="00DE2E8D"/>
    <w:rsid w:val="00DE30F6"/>
    <w:rsid w:val="00DE338C"/>
    <w:rsid w:val="00DE3678"/>
    <w:rsid w:val="00DE38E6"/>
    <w:rsid w:val="00DE3CDC"/>
    <w:rsid w:val="00DE4330"/>
    <w:rsid w:val="00DE4429"/>
    <w:rsid w:val="00DE4BCA"/>
    <w:rsid w:val="00DE4C2E"/>
    <w:rsid w:val="00DE4E5B"/>
    <w:rsid w:val="00DE5202"/>
    <w:rsid w:val="00DE539B"/>
    <w:rsid w:val="00DE53E0"/>
    <w:rsid w:val="00DE5632"/>
    <w:rsid w:val="00DE58E8"/>
    <w:rsid w:val="00DE594E"/>
    <w:rsid w:val="00DE5AAA"/>
    <w:rsid w:val="00DE5B8B"/>
    <w:rsid w:val="00DE60C8"/>
    <w:rsid w:val="00DE618C"/>
    <w:rsid w:val="00DE61EF"/>
    <w:rsid w:val="00DE620B"/>
    <w:rsid w:val="00DE6572"/>
    <w:rsid w:val="00DE6695"/>
    <w:rsid w:val="00DE6978"/>
    <w:rsid w:val="00DE6B60"/>
    <w:rsid w:val="00DE701B"/>
    <w:rsid w:val="00DE7166"/>
    <w:rsid w:val="00DE7203"/>
    <w:rsid w:val="00DE7912"/>
    <w:rsid w:val="00DE7914"/>
    <w:rsid w:val="00DE7AF0"/>
    <w:rsid w:val="00DE7EDB"/>
    <w:rsid w:val="00DF015B"/>
    <w:rsid w:val="00DF0876"/>
    <w:rsid w:val="00DF0ABD"/>
    <w:rsid w:val="00DF0B7D"/>
    <w:rsid w:val="00DF0B8F"/>
    <w:rsid w:val="00DF0C36"/>
    <w:rsid w:val="00DF0E1B"/>
    <w:rsid w:val="00DF0F87"/>
    <w:rsid w:val="00DF1036"/>
    <w:rsid w:val="00DF12A3"/>
    <w:rsid w:val="00DF12C3"/>
    <w:rsid w:val="00DF184E"/>
    <w:rsid w:val="00DF1B03"/>
    <w:rsid w:val="00DF1B42"/>
    <w:rsid w:val="00DF1CF9"/>
    <w:rsid w:val="00DF21BD"/>
    <w:rsid w:val="00DF23B9"/>
    <w:rsid w:val="00DF2424"/>
    <w:rsid w:val="00DF2723"/>
    <w:rsid w:val="00DF292E"/>
    <w:rsid w:val="00DF2B8D"/>
    <w:rsid w:val="00DF2D51"/>
    <w:rsid w:val="00DF3528"/>
    <w:rsid w:val="00DF3681"/>
    <w:rsid w:val="00DF39AB"/>
    <w:rsid w:val="00DF39E3"/>
    <w:rsid w:val="00DF3C52"/>
    <w:rsid w:val="00DF3E5F"/>
    <w:rsid w:val="00DF3EC2"/>
    <w:rsid w:val="00DF40AA"/>
    <w:rsid w:val="00DF4184"/>
    <w:rsid w:val="00DF41E9"/>
    <w:rsid w:val="00DF474C"/>
    <w:rsid w:val="00DF47FF"/>
    <w:rsid w:val="00DF48E7"/>
    <w:rsid w:val="00DF50D5"/>
    <w:rsid w:val="00DF532D"/>
    <w:rsid w:val="00DF544A"/>
    <w:rsid w:val="00DF59BE"/>
    <w:rsid w:val="00DF5BFA"/>
    <w:rsid w:val="00DF5DB5"/>
    <w:rsid w:val="00DF5DB6"/>
    <w:rsid w:val="00DF600F"/>
    <w:rsid w:val="00DF616E"/>
    <w:rsid w:val="00DF61A0"/>
    <w:rsid w:val="00DF62BB"/>
    <w:rsid w:val="00DF62F0"/>
    <w:rsid w:val="00DF69EF"/>
    <w:rsid w:val="00DF6C34"/>
    <w:rsid w:val="00DF6CB7"/>
    <w:rsid w:val="00DF6CE3"/>
    <w:rsid w:val="00DF6EC8"/>
    <w:rsid w:val="00DF7148"/>
    <w:rsid w:val="00DF71D4"/>
    <w:rsid w:val="00DF71FE"/>
    <w:rsid w:val="00DF72AC"/>
    <w:rsid w:val="00DF761C"/>
    <w:rsid w:val="00DF7734"/>
    <w:rsid w:val="00DF79F6"/>
    <w:rsid w:val="00DF7BF5"/>
    <w:rsid w:val="00E000C0"/>
    <w:rsid w:val="00E001BC"/>
    <w:rsid w:val="00E002D6"/>
    <w:rsid w:val="00E0070C"/>
    <w:rsid w:val="00E0092B"/>
    <w:rsid w:val="00E00A79"/>
    <w:rsid w:val="00E00B35"/>
    <w:rsid w:val="00E00B50"/>
    <w:rsid w:val="00E00C5B"/>
    <w:rsid w:val="00E00E5E"/>
    <w:rsid w:val="00E018BB"/>
    <w:rsid w:val="00E01B32"/>
    <w:rsid w:val="00E01BB0"/>
    <w:rsid w:val="00E01E43"/>
    <w:rsid w:val="00E020EE"/>
    <w:rsid w:val="00E022CF"/>
    <w:rsid w:val="00E02809"/>
    <w:rsid w:val="00E0290A"/>
    <w:rsid w:val="00E02B5F"/>
    <w:rsid w:val="00E02CB4"/>
    <w:rsid w:val="00E02D3D"/>
    <w:rsid w:val="00E02D49"/>
    <w:rsid w:val="00E02E41"/>
    <w:rsid w:val="00E02F0D"/>
    <w:rsid w:val="00E0374A"/>
    <w:rsid w:val="00E037C0"/>
    <w:rsid w:val="00E03938"/>
    <w:rsid w:val="00E03D39"/>
    <w:rsid w:val="00E0419E"/>
    <w:rsid w:val="00E0448E"/>
    <w:rsid w:val="00E04904"/>
    <w:rsid w:val="00E04A87"/>
    <w:rsid w:val="00E04BFB"/>
    <w:rsid w:val="00E04C2F"/>
    <w:rsid w:val="00E04E91"/>
    <w:rsid w:val="00E05407"/>
    <w:rsid w:val="00E057BA"/>
    <w:rsid w:val="00E05A9D"/>
    <w:rsid w:val="00E05B32"/>
    <w:rsid w:val="00E05DA4"/>
    <w:rsid w:val="00E05E66"/>
    <w:rsid w:val="00E05EE1"/>
    <w:rsid w:val="00E0635B"/>
    <w:rsid w:val="00E06414"/>
    <w:rsid w:val="00E06473"/>
    <w:rsid w:val="00E0661C"/>
    <w:rsid w:val="00E06A83"/>
    <w:rsid w:val="00E06C74"/>
    <w:rsid w:val="00E06EDD"/>
    <w:rsid w:val="00E072FB"/>
    <w:rsid w:val="00E076E2"/>
    <w:rsid w:val="00E07937"/>
    <w:rsid w:val="00E0799B"/>
    <w:rsid w:val="00E079B8"/>
    <w:rsid w:val="00E07A14"/>
    <w:rsid w:val="00E07E20"/>
    <w:rsid w:val="00E09E4A"/>
    <w:rsid w:val="00E1046B"/>
    <w:rsid w:val="00E10B81"/>
    <w:rsid w:val="00E10D30"/>
    <w:rsid w:val="00E10D33"/>
    <w:rsid w:val="00E11044"/>
    <w:rsid w:val="00E11119"/>
    <w:rsid w:val="00E1181D"/>
    <w:rsid w:val="00E11A64"/>
    <w:rsid w:val="00E11B26"/>
    <w:rsid w:val="00E11BB8"/>
    <w:rsid w:val="00E11EF1"/>
    <w:rsid w:val="00E123CD"/>
    <w:rsid w:val="00E124A5"/>
    <w:rsid w:val="00E125C7"/>
    <w:rsid w:val="00E1261C"/>
    <w:rsid w:val="00E12692"/>
    <w:rsid w:val="00E12A88"/>
    <w:rsid w:val="00E12B90"/>
    <w:rsid w:val="00E12E22"/>
    <w:rsid w:val="00E12F11"/>
    <w:rsid w:val="00E13025"/>
    <w:rsid w:val="00E130FA"/>
    <w:rsid w:val="00E13207"/>
    <w:rsid w:val="00E13259"/>
    <w:rsid w:val="00E13B94"/>
    <w:rsid w:val="00E13C5D"/>
    <w:rsid w:val="00E13D12"/>
    <w:rsid w:val="00E13D6D"/>
    <w:rsid w:val="00E13EBF"/>
    <w:rsid w:val="00E1423E"/>
    <w:rsid w:val="00E143FD"/>
    <w:rsid w:val="00E144E8"/>
    <w:rsid w:val="00E1456B"/>
    <w:rsid w:val="00E14614"/>
    <w:rsid w:val="00E1476B"/>
    <w:rsid w:val="00E14D3B"/>
    <w:rsid w:val="00E14E07"/>
    <w:rsid w:val="00E151BD"/>
    <w:rsid w:val="00E15455"/>
    <w:rsid w:val="00E1600F"/>
    <w:rsid w:val="00E162E7"/>
    <w:rsid w:val="00E16320"/>
    <w:rsid w:val="00E1676A"/>
    <w:rsid w:val="00E1695A"/>
    <w:rsid w:val="00E16AFA"/>
    <w:rsid w:val="00E16E20"/>
    <w:rsid w:val="00E16E2E"/>
    <w:rsid w:val="00E16EF9"/>
    <w:rsid w:val="00E16FBC"/>
    <w:rsid w:val="00E171DA"/>
    <w:rsid w:val="00E176AB"/>
    <w:rsid w:val="00E177DF"/>
    <w:rsid w:val="00E2043A"/>
    <w:rsid w:val="00E205A9"/>
    <w:rsid w:val="00E205BA"/>
    <w:rsid w:val="00E20965"/>
    <w:rsid w:val="00E20A59"/>
    <w:rsid w:val="00E21169"/>
    <w:rsid w:val="00E21269"/>
    <w:rsid w:val="00E21359"/>
    <w:rsid w:val="00E2136E"/>
    <w:rsid w:val="00E2163C"/>
    <w:rsid w:val="00E21696"/>
    <w:rsid w:val="00E216C1"/>
    <w:rsid w:val="00E221EC"/>
    <w:rsid w:val="00E22227"/>
    <w:rsid w:val="00E22457"/>
    <w:rsid w:val="00E22686"/>
    <w:rsid w:val="00E22AB1"/>
    <w:rsid w:val="00E22E11"/>
    <w:rsid w:val="00E22ED7"/>
    <w:rsid w:val="00E2349F"/>
    <w:rsid w:val="00E235C5"/>
    <w:rsid w:val="00E235FD"/>
    <w:rsid w:val="00E237B4"/>
    <w:rsid w:val="00E23B63"/>
    <w:rsid w:val="00E23E8F"/>
    <w:rsid w:val="00E24285"/>
    <w:rsid w:val="00E2438D"/>
    <w:rsid w:val="00E243EC"/>
    <w:rsid w:val="00E2443F"/>
    <w:rsid w:val="00E245AD"/>
    <w:rsid w:val="00E246EA"/>
    <w:rsid w:val="00E24B1B"/>
    <w:rsid w:val="00E24EF6"/>
    <w:rsid w:val="00E2504A"/>
    <w:rsid w:val="00E2516C"/>
    <w:rsid w:val="00E25A90"/>
    <w:rsid w:val="00E260B5"/>
    <w:rsid w:val="00E265B0"/>
    <w:rsid w:val="00E26696"/>
    <w:rsid w:val="00E26968"/>
    <w:rsid w:val="00E26A0D"/>
    <w:rsid w:val="00E26B2C"/>
    <w:rsid w:val="00E26D45"/>
    <w:rsid w:val="00E271D8"/>
    <w:rsid w:val="00E272A0"/>
    <w:rsid w:val="00E272C3"/>
    <w:rsid w:val="00E2776E"/>
    <w:rsid w:val="00E27B0E"/>
    <w:rsid w:val="00E27BBF"/>
    <w:rsid w:val="00E27D78"/>
    <w:rsid w:val="00E27FD4"/>
    <w:rsid w:val="00E30008"/>
    <w:rsid w:val="00E30161"/>
    <w:rsid w:val="00E30275"/>
    <w:rsid w:val="00E30828"/>
    <w:rsid w:val="00E309D1"/>
    <w:rsid w:val="00E30A4A"/>
    <w:rsid w:val="00E30BA4"/>
    <w:rsid w:val="00E30DF4"/>
    <w:rsid w:val="00E30EEC"/>
    <w:rsid w:val="00E30FEB"/>
    <w:rsid w:val="00E31054"/>
    <w:rsid w:val="00E31334"/>
    <w:rsid w:val="00E313E8"/>
    <w:rsid w:val="00E31A1F"/>
    <w:rsid w:val="00E31E91"/>
    <w:rsid w:val="00E32BF7"/>
    <w:rsid w:val="00E32DE9"/>
    <w:rsid w:val="00E32E24"/>
    <w:rsid w:val="00E33016"/>
    <w:rsid w:val="00E33299"/>
    <w:rsid w:val="00E3356C"/>
    <w:rsid w:val="00E33DD4"/>
    <w:rsid w:val="00E33EA4"/>
    <w:rsid w:val="00E34223"/>
    <w:rsid w:val="00E34517"/>
    <w:rsid w:val="00E34821"/>
    <w:rsid w:val="00E34CB8"/>
    <w:rsid w:val="00E34D71"/>
    <w:rsid w:val="00E34E07"/>
    <w:rsid w:val="00E34E39"/>
    <w:rsid w:val="00E350F4"/>
    <w:rsid w:val="00E35602"/>
    <w:rsid w:val="00E3576E"/>
    <w:rsid w:val="00E35879"/>
    <w:rsid w:val="00E35936"/>
    <w:rsid w:val="00E35B75"/>
    <w:rsid w:val="00E35F40"/>
    <w:rsid w:val="00E35F94"/>
    <w:rsid w:val="00E3617E"/>
    <w:rsid w:val="00E36249"/>
    <w:rsid w:val="00E36253"/>
    <w:rsid w:val="00E36638"/>
    <w:rsid w:val="00E368F7"/>
    <w:rsid w:val="00E36A2B"/>
    <w:rsid w:val="00E36A76"/>
    <w:rsid w:val="00E36AB3"/>
    <w:rsid w:val="00E36CCB"/>
    <w:rsid w:val="00E36E25"/>
    <w:rsid w:val="00E37113"/>
    <w:rsid w:val="00E3744C"/>
    <w:rsid w:val="00E374DE"/>
    <w:rsid w:val="00E375FC"/>
    <w:rsid w:val="00E3764F"/>
    <w:rsid w:val="00E37BB8"/>
    <w:rsid w:val="00E37D15"/>
    <w:rsid w:val="00E37D35"/>
    <w:rsid w:val="00E37E2D"/>
    <w:rsid w:val="00E40009"/>
    <w:rsid w:val="00E40180"/>
    <w:rsid w:val="00E40207"/>
    <w:rsid w:val="00E40750"/>
    <w:rsid w:val="00E40C32"/>
    <w:rsid w:val="00E40D94"/>
    <w:rsid w:val="00E40DF3"/>
    <w:rsid w:val="00E40F36"/>
    <w:rsid w:val="00E41186"/>
    <w:rsid w:val="00E4133C"/>
    <w:rsid w:val="00E41357"/>
    <w:rsid w:val="00E415F1"/>
    <w:rsid w:val="00E41616"/>
    <w:rsid w:val="00E41673"/>
    <w:rsid w:val="00E41CC2"/>
    <w:rsid w:val="00E41CDB"/>
    <w:rsid w:val="00E41F3E"/>
    <w:rsid w:val="00E422C3"/>
    <w:rsid w:val="00E426B6"/>
    <w:rsid w:val="00E42774"/>
    <w:rsid w:val="00E429D5"/>
    <w:rsid w:val="00E42C62"/>
    <w:rsid w:val="00E42FFB"/>
    <w:rsid w:val="00E4300A"/>
    <w:rsid w:val="00E4344C"/>
    <w:rsid w:val="00E4345E"/>
    <w:rsid w:val="00E43A6A"/>
    <w:rsid w:val="00E43AF6"/>
    <w:rsid w:val="00E44326"/>
    <w:rsid w:val="00E44D4F"/>
    <w:rsid w:val="00E44E3F"/>
    <w:rsid w:val="00E451EC"/>
    <w:rsid w:val="00E453F9"/>
    <w:rsid w:val="00E45431"/>
    <w:rsid w:val="00E4558B"/>
    <w:rsid w:val="00E45766"/>
    <w:rsid w:val="00E457E4"/>
    <w:rsid w:val="00E458AB"/>
    <w:rsid w:val="00E468DB"/>
    <w:rsid w:val="00E46903"/>
    <w:rsid w:val="00E46CD6"/>
    <w:rsid w:val="00E46E51"/>
    <w:rsid w:val="00E47281"/>
    <w:rsid w:val="00E47324"/>
    <w:rsid w:val="00E4747F"/>
    <w:rsid w:val="00E47640"/>
    <w:rsid w:val="00E47798"/>
    <w:rsid w:val="00E47914"/>
    <w:rsid w:val="00E47E0E"/>
    <w:rsid w:val="00E47F0D"/>
    <w:rsid w:val="00E47FCE"/>
    <w:rsid w:val="00E503E3"/>
    <w:rsid w:val="00E505E7"/>
    <w:rsid w:val="00E5075A"/>
    <w:rsid w:val="00E50EA7"/>
    <w:rsid w:val="00E50FE5"/>
    <w:rsid w:val="00E50FEB"/>
    <w:rsid w:val="00E512AF"/>
    <w:rsid w:val="00E512BB"/>
    <w:rsid w:val="00E51C13"/>
    <w:rsid w:val="00E51C92"/>
    <w:rsid w:val="00E520CF"/>
    <w:rsid w:val="00E522AA"/>
    <w:rsid w:val="00E5279B"/>
    <w:rsid w:val="00E527EB"/>
    <w:rsid w:val="00E529D7"/>
    <w:rsid w:val="00E536E5"/>
    <w:rsid w:val="00E53C02"/>
    <w:rsid w:val="00E53D04"/>
    <w:rsid w:val="00E53EC9"/>
    <w:rsid w:val="00E53EE4"/>
    <w:rsid w:val="00E53F2C"/>
    <w:rsid w:val="00E540F7"/>
    <w:rsid w:val="00E541A8"/>
    <w:rsid w:val="00E543B9"/>
    <w:rsid w:val="00E543C2"/>
    <w:rsid w:val="00E54458"/>
    <w:rsid w:val="00E544D4"/>
    <w:rsid w:val="00E5454A"/>
    <w:rsid w:val="00E54C29"/>
    <w:rsid w:val="00E54C93"/>
    <w:rsid w:val="00E5515A"/>
    <w:rsid w:val="00E554FE"/>
    <w:rsid w:val="00E5560E"/>
    <w:rsid w:val="00E559BC"/>
    <w:rsid w:val="00E55AD8"/>
    <w:rsid w:val="00E55DB9"/>
    <w:rsid w:val="00E560C6"/>
    <w:rsid w:val="00E562B7"/>
    <w:rsid w:val="00E562FE"/>
    <w:rsid w:val="00E56444"/>
    <w:rsid w:val="00E56713"/>
    <w:rsid w:val="00E568DD"/>
    <w:rsid w:val="00E56A0C"/>
    <w:rsid w:val="00E56AD0"/>
    <w:rsid w:val="00E56B09"/>
    <w:rsid w:val="00E56B91"/>
    <w:rsid w:val="00E56BE3"/>
    <w:rsid w:val="00E56D36"/>
    <w:rsid w:val="00E56D5A"/>
    <w:rsid w:val="00E56DEB"/>
    <w:rsid w:val="00E56E9A"/>
    <w:rsid w:val="00E56FCE"/>
    <w:rsid w:val="00E571E2"/>
    <w:rsid w:val="00E5730D"/>
    <w:rsid w:val="00E575A9"/>
    <w:rsid w:val="00E577C1"/>
    <w:rsid w:val="00E579F6"/>
    <w:rsid w:val="00E57A17"/>
    <w:rsid w:val="00E57E63"/>
    <w:rsid w:val="00E602BA"/>
    <w:rsid w:val="00E604B7"/>
    <w:rsid w:val="00E6053D"/>
    <w:rsid w:val="00E607D1"/>
    <w:rsid w:val="00E60ACF"/>
    <w:rsid w:val="00E60B83"/>
    <w:rsid w:val="00E60E4F"/>
    <w:rsid w:val="00E60F23"/>
    <w:rsid w:val="00E6104F"/>
    <w:rsid w:val="00E61113"/>
    <w:rsid w:val="00E612FC"/>
    <w:rsid w:val="00E6134F"/>
    <w:rsid w:val="00E61353"/>
    <w:rsid w:val="00E618CE"/>
    <w:rsid w:val="00E618DD"/>
    <w:rsid w:val="00E619D7"/>
    <w:rsid w:val="00E61B5E"/>
    <w:rsid w:val="00E61D93"/>
    <w:rsid w:val="00E62095"/>
    <w:rsid w:val="00E624A7"/>
    <w:rsid w:val="00E625A1"/>
    <w:rsid w:val="00E62682"/>
    <w:rsid w:val="00E627A0"/>
    <w:rsid w:val="00E62C29"/>
    <w:rsid w:val="00E630B0"/>
    <w:rsid w:val="00E630DE"/>
    <w:rsid w:val="00E631A6"/>
    <w:rsid w:val="00E632A6"/>
    <w:rsid w:val="00E63679"/>
    <w:rsid w:val="00E63971"/>
    <w:rsid w:val="00E63A95"/>
    <w:rsid w:val="00E63E2A"/>
    <w:rsid w:val="00E6419B"/>
    <w:rsid w:val="00E64203"/>
    <w:rsid w:val="00E64314"/>
    <w:rsid w:val="00E6433B"/>
    <w:rsid w:val="00E644A8"/>
    <w:rsid w:val="00E6457C"/>
    <w:rsid w:val="00E645E2"/>
    <w:rsid w:val="00E64B8E"/>
    <w:rsid w:val="00E64D70"/>
    <w:rsid w:val="00E64D89"/>
    <w:rsid w:val="00E64FFC"/>
    <w:rsid w:val="00E65938"/>
    <w:rsid w:val="00E6593E"/>
    <w:rsid w:val="00E659AA"/>
    <w:rsid w:val="00E65AB3"/>
    <w:rsid w:val="00E65ACE"/>
    <w:rsid w:val="00E66209"/>
    <w:rsid w:val="00E6628C"/>
    <w:rsid w:val="00E6653C"/>
    <w:rsid w:val="00E66C0D"/>
    <w:rsid w:val="00E66DC1"/>
    <w:rsid w:val="00E66E2C"/>
    <w:rsid w:val="00E66FDC"/>
    <w:rsid w:val="00E67133"/>
    <w:rsid w:val="00E6730C"/>
    <w:rsid w:val="00E67749"/>
    <w:rsid w:val="00E677B4"/>
    <w:rsid w:val="00E6792E"/>
    <w:rsid w:val="00E67A43"/>
    <w:rsid w:val="00E67A88"/>
    <w:rsid w:val="00E67ADF"/>
    <w:rsid w:val="00E67AE2"/>
    <w:rsid w:val="00E67EDF"/>
    <w:rsid w:val="00E67F23"/>
    <w:rsid w:val="00E70334"/>
    <w:rsid w:val="00E70796"/>
    <w:rsid w:val="00E709F6"/>
    <w:rsid w:val="00E70DA4"/>
    <w:rsid w:val="00E7150A"/>
    <w:rsid w:val="00E715C8"/>
    <w:rsid w:val="00E716EA"/>
    <w:rsid w:val="00E71D37"/>
    <w:rsid w:val="00E722EB"/>
    <w:rsid w:val="00E72825"/>
    <w:rsid w:val="00E72DB3"/>
    <w:rsid w:val="00E72FFC"/>
    <w:rsid w:val="00E731CD"/>
    <w:rsid w:val="00E73323"/>
    <w:rsid w:val="00E733D2"/>
    <w:rsid w:val="00E7340F"/>
    <w:rsid w:val="00E7371F"/>
    <w:rsid w:val="00E7374D"/>
    <w:rsid w:val="00E73923"/>
    <w:rsid w:val="00E73CBA"/>
    <w:rsid w:val="00E740A0"/>
    <w:rsid w:val="00E741B5"/>
    <w:rsid w:val="00E7482E"/>
    <w:rsid w:val="00E7498A"/>
    <w:rsid w:val="00E74C1D"/>
    <w:rsid w:val="00E7531A"/>
    <w:rsid w:val="00E75792"/>
    <w:rsid w:val="00E75933"/>
    <w:rsid w:val="00E75F3A"/>
    <w:rsid w:val="00E7602D"/>
    <w:rsid w:val="00E76483"/>
    <w:rsid w:val="00E76771"/>
    <w:rsid w:val="00E76A97"/>
    <w:rsid w:val="00E76C67"/>
    <w:rsid w:val="00E7718A"/>
    <w:rsid w:val="00E771C5"/>
    <w:rsid w:val="00E77748"/>
    <w:rsid w:val="00E7786A"/>
    <w:rsid w:val="00E779A7"/>
    <w:rsid w:val="00E77E95"/>
    <w:rsid w:val="00E77EA7"/>
    <w:rsid w:val="00E77EF0"/>
    <w:rsid w:val="00E77F13"/>
    <w:rsid w:val="00E80246"/>
    <w:rsid w:val="00E805B3"/>
    <w:rsid w:val="00E80ACD"/>
    <w:rsid w:val="00E80B42"/>
    <w:rsid w:val="00E80B51"/>
    <w:rsid w:val="00E80B61"/>
    <w:rsid w:val="00E8102F"/>
    <w:rsid w:val="00E813AE"/>
    <w:rsid w:val="00E81A3A"/>
    <w:rsid w:val="00E81A9D"/>
    <w:rsid w:val="00E81B70"/>
    <w:rsid w:val="00E82229"/>
    <w:rsid w:val="00E827AB"/>
    <w:rsid w:val="00E8291F"/>
    <w:rsid w:val="00E82A8A"/>
    <w:rsid w:val="00E82F9A"/>
    <w:rsid w:val="00E82FDD"/>
    <w:rsid w:val="00E830B6"/>
    <w:rsid w:val="00E8312E"/>
    <w:rsid w:val="00E834F6"/>
    <w:rsid w:val="00E835AF"/>
    <w:rsid w:val="00E83ACB"/>
    <w:rsid w:val="00E83B18"/>
    <w:rsid w:val="00E83D6D"/>
    <w:rsid w:val="00E84011"/>
    <w:rsid w:val="00E84173"/>
    <w:rsid w:val="00E845FC"/>
    <w:rsid w:val="00E848FE"/>
    <w:rsid w:val="00E84983"/>
    <w:rsid w:val="00E84E32"/>
    <w:rsid w:val="00E84ED5"/>
    <w:rsid w:val="00E84F10"/>
    <w:rsid w:val="00E84F23"/>
    <w:rsid w:val="00E851DA"/>
    <w:rsid w:val="00E8574B"/>
    <w:rsid w:val="00E85AA9"/>
    <w:rsid w:val="00E85BDA"/>
    <w:rsid w:val="00E85C66"/>
    <w:rsid w:val="00E85C97"/>
    <w:rsid w:val="00E86005"/>
    <w:rsid w:val="00E865EF"/>
    <w:rsid w:val="00E86A0A"/>
    <w:rsid w:val="00E86D0C"/>
    <w:rsid w:val="00E872DB"/>
    <w:rsid w:val="00E87731"/>
    <w:rsid w:val="00E878E2"/>
    <w:rsid w:val="00E879C1"/>
    <w:rsid w:val="00E87F1D"/>
    <w:rsid w:val="00E900E2"/>
    <w:rsid w:val="00E9010F"/>
    <w:rsid w:val="00E9021A"/>
    <w:rsid w:val="00E90413"/>
    <w:rsid w:val="00E907FA"/>
    <w:rsid w:val="00E90BA6"/>
    <w:rsid w:val="00E912BF"/>
    <w:rsid w:val="00E9148F"/>
    <w:rsid w:val="00E9183D"/>
    <w:rsid w:val="00E91A26"/>
    <w:rsid w:val="00E91BF8"/>
    <w:rsid w:val="00E91DA9"/>
    <w:rsid w:val="00E91FE7"/>
    <w:rsid w:val="00E91FFA"/>
    <w:rsid w:val="00E92467"/>
    <w:rsid w:val="00E9265C"/>
    <w:rsid w:val="00E929F3"/>
    <w:rsid w:val="00E92BD9"/>
    <w:rsid w:val="00E92E4E"/>
    <w:rsid w:val="00E9327F"/>
    <w:rsid w:val="00E935C3"/>
    <w:rsid w:val="00E93A50"/>
    <w:rsid w:val="00E93BA0"/>
    <w:rsid w:val="00E93E5F"/>
    <w:rsid w:val="00E94048"/>
    <w:rsid w:val="00E94440"/>
    <w:rsid w:val="00E944EE"/>
    <w:rsid w:val="00E94610"/>
    <w:rsid w:val="00E94C49"/>
    <w:rsid w:val="00E95144"/>
    <w:rsid w:val="00E95308"/>
    <w:rsid w:val="00E95393"/>
    <w:rsid w:val="00E9582D"/>
    <w:rsid w:val="00E95D19"/>
    <w:rsid w:val="00E95D59"/>
    <w:rsid w:val="00E95FCC"/>
    <w:rsid w:val="00E961A3"/>
    <w:rsid w:val="00E96800"/>
    <w:rsid w:val="00E9692A"/>
    <w:rsid w:val="00E9697B"/>
    <w:rsid w:val="00E96C33"/>
    <w:rsid w:val="00E96F07"/>
    <w:rsid w:val="00E97497"/>
    <w:rsid w:val="00E9770A"/>
    <w:rsid w:val="00E977F4"/>
    <w:rsid w:val="00E97A57"/>
    <w:rsid w:val="00E97B77"/>
    <w:rsid w:val="00E97C6A"/>
    <w:rsid w:val="00EA00D3"/>
    <w:rsid w:val="00EA011F"/>
    <w:rsid w:val="00EA0195"/>
    <w:rsid w:val="00EA0269"/>
    <w:rsid w:val="00EA06AB"/>
    <w:rsid w:val="00EA09F9"/>
    <w:rsid w:val="00EA0CA3"/>
    <w:rsid w:val="00EA0D69"/>
    <w:rsid w:val="00EA0EB9"/>
    <w:rsid w:val="00EA0FD7"/>
    <w:rsid w:val="00EA1678"/>
    <w:rsid w:val="00EA1882"/>
    <w:rsid w:val="00EA1951"/>
    <w:rsid w:val="00EA1CC7"/>
    <w:rsid w:val="00EA1E51"/>
    <w:rsid w:val="00EA20D4"/>
    <w:rsid w:val="00EA2142"/>
    <w:rsid w:val="00EA27CB"/>
    <w:rsid w:val="00EA280D"/>
    <w:rsid w:val="00EA290D"/>
    <w:rsid w:val="00EA29B1"/>
    <w:rsid w:val="00EA3048"/>
    <w:rsid w:val="00EA3061"/>
    <w:rsid w:val="00EA3CA2"/>
    <w:rsid w:val="00EA3CE3"/>
    <w:rsid w:val="00EA3E5B"/>
    <w:rsid w:val="00EA416B"/>
    <w:rsid w:val="00EA4180"/>
    <w:rsid w:val="00EA4183"/>
    <w:rsid w:val="00EA4751"/>
    <w:rsid w:val="00EA4798"/>
    <w:rsid w:val="00EA4C1E"/>
    <w:rsid w:val="00EA527E"/>
    <w:rsid w:val="00EA5D22"/>
    <w:rsid w:val="00EA5DCC"/>
    <w:rsid w:val="00EA5F11"/>
    <w:rsid w:val="00EA6491"/>
    <w:rsid w:val="00EA69A6"/>
    <w:rsid w:val="00EA6C85"/>
    <w:rsid w:val="00EA7097"/>
    <w:rsid w:val="00EA70CF"/>
    <w:rsid w:val="00EA7840"/>
    <w:rsid w:val="00EA787D"/>
    <w:rsid w:val="00EA79A1"/>
    <w:rsid w:val="00EA7BDE"/>
    <w:rsid w:val="00EA7C57"/>
    <w:rsid w:val="00EA7FBD"/>
    <w:rsid w:val="00EB0104"/>
    <w:rsid w:val="00EB0350"/>
    <w:rsid w:val="00EB0857"/>
    <w:rsid w:val="00EB0B0A"/>
    <w:rsid w:val="00EB17C8"/>
    <w:rsid w:val="00EB19FF"/>
    <w:rsid w:val="00EB1F8A"/>
    <w:rsid w:val="00EB2105"/>
    <w:rsid w:val="00EB21A0"/>
    <w:rsid w:val="00EB2326"/>
    <w:rsid w:val="00EB25ED"/>
    <w:rsid w:val="00EB2B1B"/>
    <w:rsid w:val="00EB2D74"/>
    <w:rsid w:val="00EB3277"/>
    <w:rsid w:val="00EB32FD"/>
    <w:rsid w:val="00EB3388"/>
    <w:rsid w:val="00EB3605"/>
    <w:rsid w:val="00EB391A"/>
    <w:rsid w:val="00EB3E85"/>
    <w:rsid w:val="00EB43EC"/>
    <w:rsid w:val="00EB44E6"/>
    <w:rsid w:val="00EB45FE"/>
    <w:rsid w:val="00EB464A"/>
    <w:rsid w:val="00EB468B"/>
    <w:rsid w:val="00EB4E1C"/>
    <w:rsid w:val="00EB52D8"/>
    <w:rsid w:val="00EB5325"/>
    <w:rsid w:val="00EB53DD"/>
    <w:rsid w:val="00EB557B"/>
    <w:rsid w:val="00EB55CF"/>
    <w:rsid w:val="00EB5646"/>
    <w:rsid w:val="00EB6241"/>
    <w:rsid w:val="00EB63D4"/>
    <w:rsid w:val="00EB6467"/>
    <w:rsid w:val="00EB6516"/>
    <w:rsid w:val="00EB66C1"/>
    <w:rsid w:val="00EB6AFB"/>
    <w:rsid w:val="00EB6CCB"/>
    <w:rsid w:val="00EB6FB3"/>
    <w:rsid w:val="00EB70B8"/>
    <w:rsid w:val="00EB7406"/>
    <w:rsid w:val="00EB7458"/>
    <w:rsid w:val="00EB7682"/>
    <w:rsid w:val="00EB79FD"/>
    <w:rsid w:val="00EB7B35"/>
    <w:rsid w:val="00EB7C22"/>
    <w:rsid w:val="00EB7D03"/>
    <w:rsid w:val="00EC0321"/>
    <w:rsid w:val="00EC0590"/>
    <w:rsid w:val="00EC05CA"/>
    <w:rsid w:val="00EC066C"/>
    <w:rsid w:val="00EC09DC"/>
    <w:rsid w:val="00EC0C50"/>
    <w:rsid w:val="00EC0CC3"/>
    <w:rsid w:val="00EC0E29"/>
    <w:rsid w:val="00EC1088"/>
    <w:rsid w:val="00EC10F0"/>
    <w:rsid w:val="00EC1C3A"/>
    <w:rsid w:val="00EC1D7C"/>
    <w:rsid w:val="00EC1DB6"/>
    <w:rsid w:val="00EC1E76"/>
    <w:rsid w:val="00EC1F40"/>
    <w:rsid w:val="00EC206B"/>
    <w:rsid w:val="00EC22BC"/>
    <w:rsid w:val="00EC25D3"/>
    <w:rsid w:val="00EC2662"/>
    <w:rsid w:val="00EC287D"/>
    <w:rsid w:val="00EC28C2"/>
    <w:rsid w:val="00EC2C47"/>
    <w:rsid w:val="00EC2DD9"/>
    <w:rsid w:val="00EC2F85"/>
    <w:rsid w:val="00EC3319"/>
    <w:rsid w:val="00EC34F9"/>
    <w:rsid w:val="00EC37DD"/>
    <w:rsid w:val="00EC3A65"/>
    <w:rsid w:val="00EC3B7B"/>
    <w:rsid w:val="00EC3E0D"/>
    <w:rsid w:val="00EC3F7D"/>
    <w:rsid w:val="00EC4177"/>
    <w:rsid w:val="00EC4316"/>
    <w:rsid w:val="00EC497C"/>
    <w:rsid w:val="00EC4C0E"/>
    <w:rsid w:val="00EC4CC4"/>
    <w:rsid w:val="00EC5262"/>
    <w:rsid w:val="00EC5410"/>
    <w:rsid w:val="00EC58CE"/>
    <w:rsid w:val="00EC59AD"/>
    <w:rsid w:val="00EC5A4E"/>
    <w:rsid w:val="00EC5FDE"/>
    <w:rsid w:val="00EC61A3"/>
    <w:rsid w:val="00EC629E"/>
    <w:rsid w:val="00EC66E8"/>
    <w:rsid w:val="00EC68B2"/>
    <w:rsid w:val="00EC69D0"/>
    <w:rsid w:val="00EC6B97"/>
    <w:rsid w:val="00EC6BAF"/>
    <w:rsid w:val="00EC6C1E"/>
    <w:rsid w:val="00EC6E13"/>
    <w:rsid w:val="00EC7218"/>
    <w:rsid w:val="00EC7422"/>
    <w:rsid w:val="00EC7B79"/>
    <w:rsid w:val="00EC7EFA"/>
    <w:rsid w:val="00ED0173"/>
    <w:rsid w:val="00ED01B8"/>
    <w:rsid w:val="00ED055E"/>
    <w:rsid w:val="00ED0C4F"/>
    <w:rsid w:val="00ED0D58"/>
    <w:rsid w:val="00ED111A"/>
    <w:rsid w:val="00ED12AB"/>
    <w:rsid w:val="00ED12D7"/>
    <w:rsid w:val="00ED1569"/>
    <w:rsid w:val="00ED1596"/>
    <w:rsid w:val="00ED15D9"/>
    <w:rsid w:val="00ED16C2"/>
    <w:rsid w:val="00ED16C4"/>
    <w:rsid w:val="00ED16E4"/>
    <w:rsid w:val="00ED1805"/>
    <w:rsid w:val="00ED1881"/>
    <w:rsid w:val="00ED1B35"/>
    <w:rsid w:val="00ED1D52"/>
    <w:rsid w:val="00ED1DAB"/>
    <w:rsid w:val="00ED231E"/>
    <w:rsid w:val="00ED2506"/>
    <w:rsid w:val="00ED26CA"/>
    <w:rsid w:val="00ED2869"/>
    <w:rsid w:val="00ED2F3D"/>
    <w:rsid w:val="00ED30C8"/>
    <w:rsid w:val="00ED31B9"/>
    <w:rsid w:val="00ED38A3"/>
    <w:rsid w:val="00ED38E7"/>
    <w:rsid w:val="00ED3939"/>
    <w:rsid w:val="00ED45BA"/>
    <w:rsid w:val="00ED4890"/>
    <w:rsid w:val="00ED4921"/>
    <w:rsid w:val="00ED5317"/>
    <w:rsid w:val="00ED574E"/>
    <w:rsid w:val="00ED5794"/>
    <w:rsid w:val="00ED5A03"/>
    <w:rsid w:val="00ED5B1C"/>
    <w:rsid w:val="00ED5C22"/>
    <w:rsid w:val="00ED5C4F"/>
    <w:rsid w:val="00ED5CC6"/>
    <w:rsid w:val="00ED5F76"/>
    <w:rsid w:val="00ED6001"/>
    <w:rsid w:val="00ED6661"/>
    <w:rsid w:val="00ED6676"/>
    <w:rsid w:val="00ED6755"/>
    <w:rsid w:val="00ED6A31"/>
    <w:rsid w:val="00ED6CD5"/>
    <w:rsid w:val="00ED6E63"/>
    <w:rsid w:val="00ED6EBE"/>
    <w:rsid w:val="00ED6F81"/>
    <w:rsid w:val="00ED7447"/>
    <w:rsid w:val="00ED7923"/>
    <w:rsid w:val="00ED7927"/>
    <w:rsid w:val="00ED798E"/>
    <w:rsid w:val="00ED7B2E"/>
    <w:rsid w:val="00ED7DE6"/>
    <w:rsid w:val="00ED7E99"/>
    <w:rsid w:val="00ED7E9F"/>
    <w:rsid w:val="00ED7ED6"/>
    <w:rsid w:val="00EE05E1"/>
    <w:rsid w:val="00EE0639"/>
    <w:rsid w:val="00EE067B"/>
    <w:rsid w:val="00EE08B6"/>
    <w:rsid w:val="00EE0D68"/>
    <w:rsid w:val="00EE0E42"/>
    <w:rsid w:val="00EE10FB"/>
    <w:rsid w:val="00EE16D1"/>
    <w:rsid w:val="00EE1888"/>
    <w:rsid w:val="00EE18D0"/>
    <w:rsid w:val="00EE1A1A"/>
    <w:rsid w:val="00EE1C8F"/>
    <w:rsid w:val="00EE1D89"/>
    <w:rsid w:val="00EE1F58"/>
    <w:rsid w:val="00EE20DF"/>
    <w:rsid w:val="00EE235D"/>
    <w:rsid w:val="00EE2552"/>
    <w:rsid w:val="00EE285F"/>
    <w:rsid w:val="00EE2AA6"/>
    <w:rsid w:val="00EE2FC8"/>
    <w:rsid w:val="00EE3055"/>
    <w:rsid w:val="00EE362C"/>
    <w:rsid w:val="00EE36A6"/>
    <w:rsid w:val="00EE3794"/>
    <w:rsid w:val="00EE38DE"/>
    <w:rsid w:val="00EE3904"/>
    <w:rsid w:val="00EE3A0E"/>
    <w:rsid w:val="00EE3BB8"/>
    <w:rsid w:val="00EE3E76"/>
    <w:rsid w:val="00EE3F93"/>
    <w:rsid w:val="00EE4095"/>
    <w:rsid w:val="00EE428F"/>
    <w:rsid w:val="00EE42FD"/>
    <w:rsid w:val="00EE4520"/>
    <w:rsid w:val="00EE454C"/>
    <w:rsid w:val="00EE4893"/>
    <w:rsid w:val="00EE4A87"/>
    <w:rsid w:val="00EE4C91"/>
    <w:rsid w:val="00EE51EE"/>
    <w:rsid w:val="00EE520F"/>
    <w:rsid w:val="00EE5259"/>
    <w:rsid w:val="00EE53EB"/>
    <w:rsid w:val="00EE5E70"/>
    <w:rsid w:val="00EE5EB0"/>
    <w:rsid w:val="00EE5EC3"/>
    <w:rsid w:val="00EE5FA4"/>
    <w:rsid w:val="00EE5FE3"/>
    <w:rsid w:val="00EE6452"/>
    <w:rsid w:val="00EE64F9"/>
    <w:rsid w:val="00EE671D"/>
    <w:rsid w:val="00EE6742"/>
    <w:rsid w:val="00EE6902"/>
    <w:rsid w:val="00EE693E"/>
    <w:rsid w:val="00EE6A13"/>
    <w:rsid w:val="00EE6A48"/>
    <w:rsid w:val="00EE6D93"/>
    <w:rsid w:val="00EE77E8"/>
    <w:rsid w:val="00EE78AB"/>
    <w:rsid w:val="00EE7A60"/>
    <w:rsid w:val="00EE7CF5"/>
    <w:rsid w:val="00EE7E83"/>
    <w:rsid w:val="00EF00A6"/>
    <w:rsid w:val="00EF0160"/>
    <w:rsid w:val="00EF0209"/>
    <w:rsid w:val="00EF06FF"/>
    <w:rsid w:val="00EF0977"/>
    <w:rsid w:val="00EF09E7"/>
    <w:rsid w:val="00EF0BCD"/>
    <w:rsid w:val="00EF0CB2"/>
    <w:rsid w:val="00EF0F46"/>
    <w:rsid w:val="00EF118A"/>
    <w:rsid w:val="00EF155F"/>
    <w:rsid w:val="00EF17B8"/>
    <w:rsid w:val="00EF19AA"/>
    <w:rsid w:val="00EF2351"/>
    <w:rsid w:val="00EF28D2"/>
    <w:rsid w:val="00EF2A92"/>
    <w:rsid w:val="00EF2C38"/>
    <w:rsid w:val="00EF2CF6"/>
    <w:rsid w:val="00EF306C"/>
    <w:rsid w:val="00EF32DB"/>
    <w:rsid w:val="00EF3386"/>
    <w:rsid w:val="00EF357E"/>
    <w:rsid w:val="00EF3FF4"/>
    <w:rsid w:val="00EF4546"/>
    <w:rsid w:val="00EF492D"/>
    <w:rsid w:val="00EF4C7B"/>
    <w:rsid w:val="00EF5238"/>
    <w:rsid w:val="00EF535A"/>
    <w:rsid w:val="00EF5391"/>
    <w:rsid w:val="00EF57B8"/>
    <w:rsid w:val="00EF5934"/>
    <w:rsid w:val="00EF5F41"/>
    <w:rsid w:val="00EF614B"/>
    <w:rsid w:val="00EF6424"/>
    <w:rsid w:val="00EF6A2B"/>
    <w:rsid w:val="00EF6ABB"/>
    <w:rsid w:val="00EF6AE2"/>
    <w:rsid w:val="00EF718D"/>
    <w:rsid w:val="00EF7196"/>
    <w:rsid w:val="00EF7584"/>
    <w:rsid w:val="00EF7640"/>
    <w:rsid w:val="00EF767F"/>
    <w:rsid w:val="00EF7899"/>
    <w:rsid w:val="00EF7AB1"/>
    <w:rsid w:val="00EF7B48"/>
    <w:rsid w:val="00EF7D49"/>
    <w:rsid w:val="00EF7D5F"/>
    <w:rsid w:val="00F0022B"/>
    <w:rsid w:val="00F002DC"/>
    <w:rsid w:val="00F003CA"/>
    <w:rsid w:val="00F004EA"/>
    <w:rsid w:val="00F0059B"/>
    <w:rsid w:val="00F00BD9"/>
    <w:rsid w:val="00F00D95"/>
    <w:rsid w:val="00F00F6F"/>
    <w:rsid w:val="00F01049"/>
    <w:rsid w:val="00F010BF"/>
    <w:rsid w:val="00F01592"/>
    <w:rsid w:val="00F0172F"/>
    <w:rsid w:val="00F01802"/>
    <w:rsid w:val="00F01869"/>
    <w:rsid w:val="00F018B7"/>
    <w:rsid w:val="00F0205F"/>
    <w:rsid w:val="00F021D6"/>
    <w:rsid w:val="00F022DD"/>
    <w:rsid w:val="00F02354"/>
    <w:rsid w:val="00F02485"/>
    <w:rsid w:val="00F027B6"/>
    <w:rsid w:val="00F029C1"/>
    <w:rsid w:val="00F02BEC"/>
    <w:rsid w:val="00F02C1E"/>
    <w:rsid w:val="00F02E59"/>
    <w:rsid w:val="00F030B7"/>
    <w:rsid w:val="00F03235"/>
    <w:rsid w:val="00F03262"/>
    <w:rsid w:val="00F033A6"/>
    <w:rsid w:val="00F03517"/>
    <w:rsid w:val="00F03938"/>
    <w:rsid w:val="00F039E8"/>
    <w:rsid w:val="00F03DE6"/>
    <w:rsid w:val="00F03E91"/>
    <w:rsid w:val="00F03F8D"/>
    <w:rsid w:val="00F0453E"/>
    <w:rsid w:val="00F047DC"/>
    <w:rsid w:val="00F047F6"/>
    <w:rsid w:val="00F04838"/>
    <w:rsid w:val="00F0495F"/>
    <w:rsid w:val="00F04AB8"/>
    <w:rsid w:val="00F04B03"/>
    <w:rsid w:val="00F04B18"/>
    <w:rsid w:val="00F04D82"/>
    <w:rsid w:val="00F04FB7"/>
    <w:rsid w:val="00F054D9"/>
    <w:rsid w:val="00F058B0"/>
    <w:rsid w:val="00F05EAB"/>
    <w:rsid w:val="00F05F54"/>
    <w:rsid w:val="00F0607A"/>
    <w:rsid w:val="00F0641E"/>
    <w:rsid w:val="00F064A4"/>
    <w:rsid w:val="00F06AE3"/>
    <w:rsid w:val="00F06AFD"/>
    <w:rsid w:val="00F06CBA"/>
    <w:rsid w:val="00F07324"/>
    <w:rsid w:val="00F0742D"/>
    <w:rsid w:val="00F076E9"/>
    <w:rsid w:val="00F07752"/>
    <w:rsid w:val="00F07772"/>
    <w:rsid w:val="00F078ED"/>
    <w:rsid w:val="00F07B91"/>
    <w:rsid w:val="00F07B93"/>
    <w:rsid w:val="00F07E47"/>
    <w:rsid w:val="00F07E5D"/>
    <w:rsid w:val="00F07FC5"/>
    <w:rsid w:val="00F10022"/>
    <w:rsid w:val="00F10714"/>
    <w:rsid w:val="00F10893"/>
    <w:rsid w:val="00F10978"/>
    <w:rsid w:val="00F10ECB"/>
    <w:rsid w:val="00F10EDB"/>
    <w:rsid w:val="00F10FD0"/>
    <w:rsid w:val="00F11103"/>
    <w:rsid w:val="00F114D3"/>
    <w:rsid w:val="00F1157F"/>
    <w:rsid w:val="00F1182F"/>
    <w:rsid w:val="00F11A07"/>
    <w:rsid w:val="00F11D27"/>
    <w:rsid w:val="00F12159"/>
    <w:rsid w:val="00F1226C"/>
    <w:rsid w:val="00F12EF4"/>
    <w:rsid w:val="00F1365D"/>
    <w:rsid w:val="00F13779"/>
    <w:rsid w:val="00F13C44"/>
    <w:rsid w:val="00F13EB1"/>
    <w:rsid w:val="00F13EF8"/>
    <w:rsid w:val="00F14104"/>
    <w:rsid w:val="00F141FB"/>
    <w:rsid w:val="00F143B1"/>
    <w:rsid w:val="00F14C44"/>
    <w:rsid w:val="00F14CF2"/>
    <w:rsid w:val="00F14E1E"/>
    <w:rsid w:val="00F14E37"/>
    <w:rsid w:val="00F14EF3"/>
    <w:rsid w:val="00F1516C"/>
    <w:rsid w:val="00F15484"/>
    <w:rsid w:val="00F158E0"/>
    <w:rsid w:val="00F15FE1"/>
    <w:rsid w:val="00F16218"/>
    <w:rsid w:val="00F1630D"/>
    <w:rsid w:val="00F16449"/>
    <w:rsid w:val="00F164D2"/>
    <w:rsid w:val="00F166FB"/>
    <w:rsid w:val="00F1691A"/>
    <w:rsid w:val="00F170CD"/>
    <w:rsid w:val="00F17128"/>
    <w:rsid w:val="00F174C8"/>
    <w:rsid w:val="00F17C82"/>
    <w:rsid w:val="00F20284"/>
    <w:rsid w:val="00F20496"/>
    <w:rsid w:val="00F205D7"/>
    <w:rsid w:val="00F20708"/>
    <w:rsid w:val="00F207CF"/>
    <w:rsid w:val="00F208F3"/>
    <w:rsid w:val="00F20A04"/>
    <w:rsid w:val="00F20B75"/>
    <w:rsid w:val="00F20C20"/>
    <w:rsid w:val="00F20CF1"/>
    <w:rsid w:val="00F21267"/>
    <w:rsid w:val="00F212F6"/>
    <w:rsid w:val="00F215BC"/>
    <w:rsid w:val="00F21744"/>
    <w:rsid w:val="00F217D3"/>
    <w:rsid w:val="00F21ABE"/>
    <w:rsid w:val="00F21E95"/>
    <w:rsid w:val="00F21F82"/>
    <w:rsid w:val="00F22188"/>
    <w:rsid w:val="00F221C0"/>
    <w:rsid w:val="00F22293"/>
    <w:rsid w:val="00F22668"/>
    <w:rsid w:val="00F22A56"/>
    <w:rsid w:val="00F230B7"/>
    <w:rsid w:val="00F230E9"/>
    <w:rsid w:val="00F231F1"/>
    <w:rsid w:val="00F23600"/>
    <w:rsid w:val="00F23798"/>
    <w:rsid w:val="00F23966"/>
    <w:rsid w:val="00F23BC2"/>
    <w:rsid w:val="00F23C38"/>
    <w:rsid w:val="00F23D01"/>
    <w:rsid w:val="00F23DD4"/>
    <w:rsid w:val="00F24108"/>
    <w:rsid w:val="00F24311"/>
    <w:rsid w:val="00F2439D"/>
    <w:rsid w:val="00F245D0"/>
    <w:rsid w:val="00F24673"/>
    <w:rsid w:val="00F247EC"/>
    <w:rsid w:val="00F24B37"/>
    <w:rsid w:val="00F24B44"/>
    <w:rsid w:val="00F24B77"/>
    <w:rsid w:val="00F24EB2"/>
    <w:rsid w:val="00F2523E"/>
    <w:rsid w:val="00F253F9"/>
    <w:rsid w:val="00F254A0"/>
    <w:rsid w:val="00F25D01"/>
    <w:rsid w:val="00F25E13"/>
    <w:rsid w:val="00F25E5E"/>
    <w:rsid w:val="00F25F93"/>
    <w:rsid w:val="00F25FE2"/>
    <w:rsid w:val="00F2637E"/>
    <w:rsid w:val="00F263F1"/>
    <w:rsid w:val="00F2647C"/>
    <w:rsid w:val="00F264A4"/>
    <w:rsid w:val="00F265CC"/>
    <w:rsid w:val="00F26621"/>
    <w:rsid w:val="00F26749"/>
    <w:rsid w:val="00F26B29"/>
    <w:rsid w:val="00F26BBC"/>
    <w:rsid w:val="00F26D11"/>
    <w:rsid w:val="00F271F0"/>
    <w:rsid w:val="00F2722B"/>
    <w:rsid w:val="00F27672"/>
    <w:rsid w:val="00F276BA"/>
    <w:rsid w:val="00F27752"/>
    <w:rsid w:val="00F27987"/>
    <w:rsid w:val="00F27ADF"/>
    <w:rsid w:val="00F27AFD"/>
    <w:rsid w:val="00F27E43"/>
    <w:rsid w:val="00F27F3A"/>
    <w:rsid w:val="00F3007B"/>
    <w:rsid w:val="00F30179"/>
    <w:rsid w:val="00F30291"/>
    <w:rsid w:val="00F303F7"/>
    <w:rsid w:val="00F3066D"/>
    <w:rsid w:val="00F30701"/>
    <w:rsid w:val="00F30AEF"/>
    <w:rsid w:val="00F31093"/>
    <w:rsid w:val="00F311BE"/>
    <w:rsid w:val="00F31285"/>
    <w:rsid w:val="00F313AC"/>
    <w:rsid w:val="00F31577"/>
    <w:rsid w:val="00F31631"/>
    <w:rsid w:val="00F316EA"/>
    <w:rsid w:val="00F31798"/>
    <w:rsid w:val="00F317DF"/>
    <w:rsid w:val="00F318B1"/>
    <w:rsid w:val="00F318E3"/>
    <w:rsid w:val="00F31938"/>
    <w:rsid w:val="00F31D16"/>
    <w:rsid w:val="00F31E70"/>
    <w:rsid w:val="00F3203C"/>
    <w:rsid w:val="00F32055"/>
    <w:rsid w:val="00F323F2"/>
    <w:rsid w:val="00F324A7"/>
    <w:rsid w:val="00F3263A"/>
    <w:rsid w:val="00F32642"/>
    <w:rsid w:val="00F3265D"/>
    <w:rsid w:val="00F328A3"/>
    <w:rsid w:val="00F328B8"/>
    <w:rsid w:val="00F32A43"/>
    <w:rsid w:val="00F333B1"/>
    <w:rsid w:val="00F33450"/>
    <w:rsid w:val="00F336E5"/>
    <w:rsid w:val="00F34020"/>
    <w:rsid w:val="00F34044"/>
    <w:rsid w:val="00F34136"/>
    <w:rsid w:val="00F34284"/>
    <w:rsid w:val="00F34364"/>
    <w:rsid w:val="00F34549"/>
    <w:rsid w:val="00F3455F"/>
    <w:rsid w:val="00F346EC"/>
    <w:rsid w:val="00F349D7"/>
    <w:rsid w:val="00F34A54"/>
    <w:rsid w:val="00F34B2A"/>
    <w:rsid w:val="00F34C28"/>
    <w:rsid w:val="00F34DB6"/>
    <w:rsid w:val="00F34E9C"/>
    <w:rsid w:val="00F34FCD"/>
    <w:rsid w:val="00F351A8"/>
    <w:rsid w:val="00F353BE"/>
    <w:rsid w:val="00F353FA"/>
    <w:rsid w:val="00F35721"/>
    <w:rsid w:val="00F359FF"/>
    <w:rsid w:val="00F35AD3"/>
    <w:rsid w:val="00F35D37"/>
    <w:rsid w:val="00F360AE"/>
    <w:rsid w:val="00F36101"/>
    <w:rsid w:val="00F361F8"/>
    <w:rsid w:val="00F363FF"/>
    <w:rsid w:val="00F364EF"/>
    <w:rsid w:val="00F36852"/>
    <w:rsid w:val="00F3690A"/>
    <w:rsid w:val="00F36C64"/>
    <w:rsid w:val="00F36D38"/>
    <w:rsid w:val="00F37006"/>
    <w:rsid w:val="00F37143"/>
    <w:rsid w:val="00F371A2"/>
    <w:rsid w:val="00F372D9"/>
    <w:rsid w:val="00F3755B"/>
    <w:rsid w:val="00F37A1B"/>
    <w:rsid w:val="00F37E47"/>
    <w:rsid w:val="00F37EC5"/>
    <w:rsid w:val="00F37FD1"/>
    <w:rsid w:val="00F40092"/>
    <w:rsid w:val="00F401DF"/>
    <w:rsid w:val="00F404F8"/>
    <w:rsid w:val="00F405D4"/>
    <w:rsid w:val="00F406C0"/>
    <w:rsid w:val="00F40932"/>
    <w:rsid w:val="00F40ABF"/>
    <w:rsid w:val="00F40ADA"/>
    <w:rsid w:val="00F40B67"/>
    <w:rsid w:val="00F40C50"/>
    <w:rsid w:val="00F40F00"/>
    <w:rsid w:val="00F40FCA"/>
    <w:rsid w:val="00F4104F"/>
    <w:rsid w:val="00F4118A"/>
    <w:rsid w:val="00F41313"/>
    <w:rsid w:val="00F415A8"/>
    <w:rsid w:val="00F416EC"/>
    <w:rsid w:val="00F41801"/>
    <w:rsid w:val="00F41D4E"/>
    <w:rsid w:val="00F429EB"/>
    <w:rsid w:val="00F429F5"/>
    <w:rsid w:val="00F42A83"/>
    <w:rsid w:val="00F42C65"/>
    <w:rsid w:val="00F42CE2"/>
    <w:rsid w:val="00F42CE9"/>
    <w:rsid w:val="00F42D88"/>
    <w:rsid w:val="00F430AE"/>
    <w:rsid w:val="00F4325E"/>
    <w:rsid w:val="00F43609"/>
    <w:rsid w:val="00F43610"/>
    <w:rsid w:val="00F4364A"/>
    <w:rsid w:val="00F437E4"/>
    <w:rsid w:val="00F4380A"/>
    <w:rsid w:val="00F439C3"/>
    <w:rsid w:val="00F43A96"/>
    <w:rsid w:val="00F43D8B"/>
    <w:rsid w:val="00F44170"/>
    <w:rsid w:val="00F44187"/>
    <w:rsid w:val="00F4429F"/>
    <w:rsid w:val="00F4439F"/>
    <w:rsid w:val="00F443BE"/>
    <w:rsid w:val="00F4448E"/>
    <w:rsid w:val="00F445BE"/>
    <w:rsid w:val="00F44E63"/>
    <w:rsid w:val="00F451FF"/>
    <w:rsid w:val="00F45709"/>
    <w:rsid w:val="00F457C4"/>
    <w:rsid w:val="00F457EE"/>
    <w:rsid w:val="00F458F1"/>
    <w:rsid w:val="00F45CE2"/>
    <w:rsid w:val="00F46061"/>
    <w:rsid w:val="00F46599"/>
    <w:rsid w:val="00F468B7"/>
    <w:rsid w:val="00F46ACD"/>
    <w:rsid w:val="00F46DE4"/>
    <w:rsid w:val="00F46E7D"/>
    <w:rsid w:val="00F470CD"/>
    <w:rsid w:val="00F471CF"/>
    <w:rsid w:val="00F47322"/>
    <w:rsid w:val="00F47432"/>
    <w:rsid w:val="00F4757A"/>
    <w:rsid w:val="00F477B9"/>
    <w:rsid w:val="00F47A14"/>
    <w:rsid w:val="00F47C87"/>
    <w:rsid w:val="00F5036D"/>
    <w:rsid w:val="00F503DB"/>
    <w:rsid w:val="00F506C6"/>
    <w:rsid w:val="00F5076E"/>
    <w:rsid w:val="00F508E4"/>
    <w:rsid w:val="00F50DD7"/>
    <w:rsid w:val="00F5125A"/>
    <w:rsid w:val="00F51508"/>
    <w:rsid w:val="00F515A9"/>
    <w:rsid w:val="00F519F7"/>
    <w:rsid w:val="00F51B69"/>
    <w:rsid w:val="00F51E66"/>
    <w:rsid w:val="00F520C3"/>
    <w:rsid w:val="00F52493"/>
    <w:rsid w:val="00F525AB"/>
    <w:rsid w:val="00F52768"/>
    <w:rsid w:val="00F5286E"/>
    <w:rsid w:val="00F52DDB"/>
    <w:rsid w:val="00F5318E"/>
    <w:rsid w:val="00F53659"/>
    <w:rsid w:val="00F540C5"/>
    <w:rsid w:val="00F54122"/>
    <w:rsid w:val="00F54313"/>
    <w:rsid w:val="00F543F4"/>
    <w:rsid w:val="00F545E2"/>
    <w:rsid w:val="00F548FA"/>
    <w:rsid w:val="00F54E0A"/>
    <w:rsid w:val="00F54E3C"/>
    <w:rsid w:val="00F550CC"/>
    <w:rsid w:val="00F5553F"/>
    <w:rsid w:val="00F55564"/>
    <w:rsid w:val="00F55914"/>
    <w:rsid w:val="00F55C29"/>
    <w:rsid w:val="00F5600E"/>
    <w:rsid w:val="00F560BC"/>
    <w:rsid w:val="00F5615E"/>
    <w:rsid w:val="00F56601"/>
    <w:rsid w:val="00F56618"/>
    <w:rsid w:val="00F5671E"/>
    <w:rsid w:val="00F567EA"/>
    <w:rsid w:val="00F56D35"/>
    <w:rsid w:val="00F57058"/>
    <w:rsid w:val="00F570DA"/>
    <w:rsid w:val="00F5738A"/>
    <w:rsid w:val="00F578E1"/>
    <w:rsid w:val="00F579A7"/>
    <w:rsid w:val="00F579DE"/>
    <w:rsid w:val="00F57FE9"/>
    <w:rsid w:val="00F603CB"/>
    <w:rsid w:val="00F6056A"/>
    <w:rsid w:val="00F606F0"/>
    <w:rsid w:val="00F60800"/>
    <w:rsid w:val="00F60884"/>
    <w:rsid w:val="00F60A77"/>
    <w:rsid w:val="00F60BBA"/>
    <w:rsid w:val="00F60C6B"/>
    <w:rsid w:val="00F60D85"/>
    <w:rsid w:val="00F60EB8"/>
    <w:rsid w:val="00F60EE9"/>
    <w:rsid w:val="00F60FFC"/>
    <w:rsid w:val="00F61175"/>
    <w:rsid w:val="00F61181"/>
    <w:rsid w:val="00F612E0"/>
    <w:rsid w:val="00F61481"/>
    <w:rsid w:val="00F61841"/>
    <w:rsid w:val="00F6194C"/>
    <w:rsid w:val="00F61A72"/>
    <w:rsid w:val="00F61E96"/>
    <w:rsid w:val="00F62241"/>
    <w:rsid w:val="00F6298F"/>
    <w:rsid w:val="00F629C6"/>
    <w:rsid w:val="00F62ACA"/>
    <w:rsid w:val="00F62AF1"/>
    <w:rsid w:val="00F62D15"/>
    <w:rsid w:val="00F62DB6"/>
    <w:rsid w:val="00F62EA5"/>
    <w:rsid w:val="00F62EB4"/>
    <w:rsid w:val="00F632C4"/>
    <w:rsid w:val="00F638B9"/>
    <w:rsid w:val="00F6398A"/>
    <w:rsid w:val="00F63BAF"/>
    <w:rsid w:val="00F63C26"/>
    <w:rsid w:val="00F64153"/>
    <w:rsid w:val="00F6426C"/>
    <w:rsid w:val="00F64598"/>
    <w:rsid w:val="00F647AD"/>
    <w:rsid w:val="00F6481E"/>
    <w:rsid w:val="00F64A65"/>
    <w:rsid w:val="00F64F55"/>
    <w:rsid w:val="00F65203"/>
    <w:rsid w:val="00F6532D"/>
    <w:rsid w:val="00F6537F"/>
    <w:rsid w:val="00F656C6"/>
    <w:rsid w:val="00F65858"/>
    <w:rsid w:val="00F65B12"/>
    <w:rsid w:val="00F65BE9"/>
    <w:rsid w:val="00F65DFC"/>
    <w:rsid w:val="00F66034"/>
    <w:rsid w:val="00F663A1"/>
    <w:rsid w:val="00F66403"/>
    <w:rsid w:val="00F664CA"/>
    <w:rsid w:val="00F6680A"/>
    <w:rsid w:val="00F66C02"/>
    <w:rsid w:val="00F6705D"/>
    <w:rsid w:val="00F67112"/>
    <w:rsid w:val="00F6712C"/>
    <w:rsid w:val="00F67191"/>
    <w:rsid w:val="00F673A5"/>
    <w:rsid w:val="00F673E0"/>
    <w:rsid w:val="00F67684"/>
    <w:rsid w:val="00F678CF"/>
    <w:rsid w:val="00F67992"/>
    <w:rsid w:val="00F67BAF"/>
    <w:rsid w:val="00F67C11"/>
    <w:rsid w:val="00F700CD"/>
    <w:rsid w:val="00F701AE"/>
    <w:rsid w:val="00F7051F"/>
    <w:rsid w:val="00F70634"/>
    <w:rsid w:val="00F710DA"/>
    <w:rsid w:val="00F71458"/>
    <w:rsid w:val="00F7180C"/>
    <w:rsid w:val="00F71D44"/>
    <w:rsid w:val="00F71D5D"/>
    <w:rsid w:val="00F72232"/>
    <w:rsid w:val="00F722C2"/>
    <w:rsid w:val="00F7247E"/>
    <w:rsid w:val="00F72528"/>
    <w:rsid w:val="00F72841"/>
    <w:rsid w:val="00F7294D"/>
    <w:rsid w:val="00F72BA6"/>
    <w:rsid w:val="00F72D41"/>
    <w:rsid w:val="00F73B20"/>
    <w:rsid w:val="00F73D89"/>
    <w:rsid w:val="00F74132"/>
    <w:rsid w:val="00F7461A"/>
    <w:rsid w:val="00F74718"/>
    <w:rsid w:val="00F74A48"/>
    <w:rsid w:val="00F7507E"/>
    <w:rsid w:val="00F750E7"/>
    <w:rsid w:val="00F7542D"/>
    <w:rsid w:val="00F7552C"/>
    <w:rsid w:val="00F75855"/>
    <w:rsid w:val="00F75C25"/>
    <w:rsid w:val="00F75EE7"/>
    <w:rsid w:val="00F76079"/>
    <w:rsid w:val="00F7636B"/>
    <w:rsid w:val="00F763EB"/>
    <w:rsid w:val="00F76555"/>
    <w:rsid w:val="00F76886"/>
    <w:rsid w:val="00F76A2A"/>
    <w:rsid w:val="00F76DFF"/>
    <w:rsid w:val="00F76E5F"/>
    <w:rsid w:val="00F77188"/>
    <w:rsid w:val="00F77215"/>
    <w:rsid w:val="00F772E4"/>
    <w:rsid w:val="00F7794E"/>
    <w:rsid w:val="00F80081"/>
    <w:rsid w:val="00F80759"/>
    <w:rsid w:val="00F8098F"/>
    <w:rsid w:val="00F811BB"/>
    <w:rsid w:val="00F81335"/>
    <w:rsid w:val="00F8146E"/>
    <w:rsid w:val="00F815DD"/>
    <w:rsid w:val="00F81930"/>
    <w:rsid w:val="00F81A86"/>
    <w:rsid w:val="00F81EF0"/>
    <w:rsid w:val="00F828DC"/>
    <w:rsid w:val="00F82BEC"/>
    <w:rsid w:val="00F82F8F"/>
    <w:rsid w:val="00F83105"/>
    <w:rsid w:val="00F8337F"/>
    <w:rsid w:val="00F833CD"/>
    <w:rsid w:val="00F83437"/>
    <w:rsid w:val="00F83482"/>
    <w:rsid w:val="00F834F1"/>
    <w:rsid w:val="00F83994"/>
    <w:rsid w:val="00F839B4"/>
    <w:rsid w:val="00F83CBB"/>
    <w:rsid w:val="00F83D54"/>
    <w:rsid w:val="00F840D7"/>
    <w:rsid w:val="00F8418F"/>
    <w:rsid w:val="00F84212"/>
    <w:rsid w:val="00F84290"/>
    <w:rsid w:val="00F8439F"/>
    <w:rsid w:val="00F843AC"/>
    <w:rsid w:val="00F84401"/>
    <w:rsid w:val="00F84919"/>
    <w:rsid w:val="00F84E28"/>
    <w:rsid w:val="00F85058"/>
    <w:rsid w:val="00F85329"/>
    <w:rsid w:val="00F85544"/>
    <w:rsid w:val="00F85BC6"/>
    <w:rsid w:val="00F85DFE"/>
    <w:rsid w:val="00F86064"/>
    <w:rsid w:val="00F863C1"/>
    <w:rsid w:val="00F86659"/>
    <w:rsid w:val="00F867AA"/>
    <w:rsid w:val="00F86FC9"/>
    <w:rsid w:val="00F8724B"/>
    <w:rsid w:val="00F872A6"/>
    <w:rsid w:val="00F87379"/>
    <w:rsid w:val="00F8757C"/>
    <w:rsid w:val="00F876A9"/>
    <w:rsid w:val="00F8792B"/>
    <w:rsid w:val="00F87CFD"/>
    <w:rsid w:val="00F87E2B"/>
    <w:rsid w:val="00F87E57"/>
    <w:rsid w:val="00F87EA0"/>
    <w:rsid w:val="00F87F36"/>
    <w:rsid w:val="00F90119"/>
    <w:rsid w:val="00F9063B"/>
    <w:rsid w:val="00F91005"/>
    <w:rsid w:val="00F91070"/>
    <w:rsid w:val="00F913ED"/>
    <w:rsid w:val="00F91405"/>
    <w:rsid w:val="00F914BD"/>
    <w:rsid w:val="00F919EC"/>
    <w:rsid w:val="00F91A5D"/>
    <w:rsid w:val="00F91AB8"/>
    <w:rsid w:val="00F91DFB"/>
    <w:rsid w:val="00F92353"/>
    <w:rsid w:val="00F924F5"/>
    <w:rsid w:val="00F929F7"/>
    <w:rsid w:val="00F92B7A"/>
    <w:rsid w:val="00F92BAA"/>
    <w:rsid w:val="00F92C29"/>
    <w:rsid w:val="00F92F85"/>
    <w:rsid w:val="00F9324E"/>
    <w:rsid w:val="00F93314"/>
    <w:rsid w:val="00F935CC"/>
    <w:rsid w:val="00F939C7"/>
    <w:rsid w:val="00F93DF8"/>
    <w:rsid w:val="00F93F16"/>
    <w:rsid w:val="00F93F91"/>
    <w:rsid w:val="00F940D8"/>
    <w:rsid w:val="00F94170"/>
    <w:rsid w:val="00F941AC"/>
    <w:rsid w:val="00F941F9"/>
    <w:rsid w:val="00F94251"/>
    <w:rsid w:val="00F945BD"/>
    <w:rsid w:val="00F94702"/>
    <w:rsid w:val="00F948B2"/>
    <w:rsid w:val="00F94A40"/>
    <w:rsid w:val="00F94DF4"/>
    <w:rsid w:val="00F95110"/>
    <w:rsid w:val="00F95D9C"/>
    <w:rsid w:val="00F95E66"/>
    <w:rsid w:val="00F95ED2"/>
    <w:rsid w:val="00F95FE1"/>
    <w:rsid w:val="00F963BF"/>
    <w:rsid w:val="00F96762"/>
    <w:rsid w:val="00F96AC2"/>
    <w:rsid w:val="00F96B8F"/>
    <w:rsid w:val="00F96C6A"/>
    <w:rsid w:val="00F97043"/>
    <w:rsid w:val="00F972B2"/>
    <w:rsid w:val="00F974B4"/>
    <w:rsid w:val="00F9763D"/>
    <w:rsid w:val="00F9764A"/>
    <w:rsid w:val="00F97745"/>
    <w:rsid w:val="00F977DE"/>
    <w:rsid w:val="00F97E0A"/>
    <w:rsid w:val="00FA015C"/>
    <w:rsid w:val="00FA0263"/>
    <w:rsid w:val="00FA02FD"/>
    <w:rsid w:val="00FA050D"/>
    <w:rsid w:val="00FA05CA"/>
    <w:rsid w:val="00FA0773"/>
    <w:rsid w:val="00FA08FB"/>
    <w:rsid w:val="00FA0CCD"/>
    <w:rsid w:val="00FA0DAB"/>
    <w:rsid w:val="00FA0F36"/>
    <w:rsid w:val="00FA109D"/>
    <w:rsid w:val="00FA11B9"/>
    <w:rsid w:val="00FA11FE"/>
    <w:rsid w:val="00FA12BC"/>
    <w:rsid w:val="00FA1653"/>
    <w:rsid w:val="00FA1A16"/>
    <w:rsid w:val="00FA1B67"/>
    <w:rsid w:val="00FA1DEC"/>
    <w:rsid w:val="00FA1FEF"/>
    <w:rsid w:val="00FA2674"/>
    <w:rsid w:val="00FA2A17"/>
    <w:rsid w:val="00FA2BEC"/>
    <w:rsid w:val="00FA3582"/>
    <w:rsid w:val="00FA36EA"/>
    <w:rsid w:val="00FA3902"/>
    <w:rsid w:val="00FA398C"/>
    <w:rsid w:val="00FA3BCF"/>
    <w:rsid w:val="00FA3C99"/>
    <w:rsid w:val="00FA3CEE"/>
    <w:rsid w:val="00FA3D8B"/>
    <w:rsid w:val="00FA3F14"/>
    <w:rsid w:val="00FA3F24"/>
    <w:rsid w:val="00FA42B4"/>
    <w:rsid w:val="00FA4359"/>
    <w:rsid w:val="00FA44C7"/>
    <w:rsid w:val="00FA44D8"/>
    <w:rsid w:val="00FA4514"/>
    <w:rsid w:val="00FA4725"/>
    <w:rsid w:val="00FA48DB"/>
    <w:rsid w:val="00FA48F5"/>
    <w:rsid w:val="00FA497C"/>
    <w:rsid w:val="00FA5039"/>
    <w:rsid w:val="00FA5205"/>
    <w:rsid w:val="00FA5275"/>
    <w:rsid w:val="00FA52AE"/>
    <w:rsid w:val="00FA541D"/>
    <w:rsid w:val="00FA5D2F"/>
    <w:rsid w:val="00FA6337"/>
    <w:rsid w:val="00FA69A7"/>
    <w:rsid w:val="00FA75A1"/>
    <w:rsid w:val="00FA771F"/>
    <w:rsid w:val="00FA7CA3"/>
    <w:rsid w:val="00FB061D"/>
    <w:rsid w:val="00FB095C"/>
    <w:rsid w:val="00FB0B4F"/>
    <w:rsid w:val="00FB0D14"/>
    <w:rsid w:val="00FB0F46"/>
    <w:rsid w:val="00FB1084"/>
    <w:rsid w:val="00FB10B1"/>
    <w:rsid w:val="00FB124E"/>
    <w:rsid w:val="00FB17AC"/>
    <w:rsid w:val="00FB1986"/>
    <w:rsid w:val="00FB1DF0"/>
    <w:rsid w:val="00FB1E7C"/>
    <w:rsid w:val="00FB1F77"/>
    <w:rsid w:val="00FB2165"/>
    <w:rsid w:val="00FB2467"/>
    <w:rsid w:val="00FB25DB"/>
    <w:rsid w:val="00FB26A7"/>
    <w:rsid w:val="00FB279E"/>
    <w:rsid w:val="00FB2A73"/>
    <w:rsid w:val="00FB2C07"/>
    <w:rsid w:val="00FB2E6B"/>
    <w:rsid w:val="00FB3532"/>
    <w:rsid w:val="00FB39A8"/>
    <w:rsid w:val="00FB3C60"/>
    <w:rsid w:val="00FB3C83"/>
    <w:rsid w:val="00FB4072"/>
    <w:rsid w:val="00FB40BF"/>
    <w:rsid w:val="00FB441A"/>
    <w:rsid w:val="00FB47B9"/>
    <w:rsid w:val="00FB48C1"/>
    <w:rsid w:val="00FB49ED"/>
    <w:rsid w:val="00FB4CA7"/>
    <w:rsid w:val="00FB4F7A"/>
    <w:rsid w:val="00FB5423"/>
    <w:rsid w:val="00FB542D"/>
    <w:rsid w:val="00FB563A"/>
    <w:rsid w:val="00FB5813"/>
    <w:rsid w:val="00FB5A51"/>
    <w:rsid w:val="00FB5C53"/>
    <w:rsid w:val="00FB65BF"/>
    <w:rsid w:val="00FB6719"/>
    <w:rsid w:val="00FB6792"/>
    <w:rsid w:val="00FB68B3"/>
    <w:rsid w:val="00FB69D0"/>
    <w:rsid w:val="00FB6A46"/>
    <w:rsid w:val="00FB6A60"/>
    <w:rsid w:val="00FB6BE6"/>
    <w:rsid w:val="00FB7221"/>
    <w:rsid w:val="00FB72E1"/>
    <w:rsid w:val="00FB72ED"/>
    <w:rsid w:val="00FB7484"/>
    <w:rsid w:val="00FB74B5"/>
    <w:rsid w:val="00FB76B0"/>
    <w:rsid w:val="00FB7A05"/>
    <w:rsid w:val="00FB7D3D"/>
    <w:rsid w:val="00FC013E"/>
    <w:rsid w:val="00FC01D8"/>
    <w:rsid w:val="00FC0620"/>
    <w:rsid w:val="00FC0631"/>
    <w:rsid w:val="00FC0718"/>
    <w:rsid w:val="00FC0724"/>
    <w:rsid w:val="00FC116D"/>
    <w:rsid w:val="00FC1640"/>
    <w:rsid w:val="00FC169F"/>
    <w:rsid w:val="00FC1853"/>
    <w:rsid w:val="00FC1F07"/>
    <w:rsid w:val="00FC2182"/>
    <w:rsid w:val="00FC2B36"/>
    <w:rsid w:val="00FC2D5F"/>
    <w:rsid w:val="00FC2DB9"/>
    <w:rsid w:val="00FC2DEC"/>
    <w:rsid w:val="00FC2FD1"/>
    <w:rsid w:val="00FC3271"/>
    <w:rsid w:val="00FC36BB"/>
    <w:rsid w:val="00FC3823"/>
    <w:rsid w:val="00FC3B55"/>
    <w:rsid w:val="00FC3BCE"/>
    <w:rsid w:val="00FC3C21"/>
    <w:rsid w:val="00FC3D1D"/>
    <w:rsid w:val="00FC4A8D"/>
    <w:rsid w:val="00FC4BE4"/>
    <w:rsid w:val="00FC4FC0"/>
    <w:rsid w:val="00FC5163"/>
    <w:rsid w:val="00FC5578"/>
    <w:rsid w:val="00FC55FE"/>
    <w:rsid w:val="00FC59B8"/>
    <w:rsid w:val="00FC5AAB"/>
    <w:rsid w:val="00FC662E"/>
    <w:rsid w:val="00FC6FF5"/>
    <w:rsid w:val="00FC7215"/>
    <w:rsid w:val="00FC7B8B"/>
    <w:rsid w:val="00FD062B"/>
    <w:rsid w:val="00FD0B8C"/>
    <w:rsid w:val="00FD1135"/>
    <w:rsid w:val="00FD17C3"/>
    <w:rsid w:val="00FD17C4"/>
    <w:rsid w:val="00FD186C"/>
    <w:rsid w:val="00FD1AF4"/>
    <w:rsid w:val="00FD1BB1"/>
    <w:rsid w:val="00FD1BF5"/>
    <w:rsid w:val="00FD1CA5"/>
    <w:rsid w:val="00FD1D24"/>
    <w:rsid w:val="00FD1F25"/>
    <w:rsid w:val="00FD2094"/>
    <w:rsid w:val="00FD2510"/>
    <w:rsid w:val="00FD2A01"/>
    <w:rsid w:val="00FD30FE"/>
    <w:rsid w:val="00FD3312"/>
    <w:rsid w:val="00FD3414"/>
    <w:rsid w:val="00FD3468"/>
    <w:rsid w:val="00FD3684"/>
    <w:rsid w:val="00FD36A5"/>
    <w:rsid w:val="00FD36F2"/>
    <w:rsid w:val="00FD3732"/>
    <w:rsid w:val="00FD391A"/>
    <w:rsid w:val="00FD4086"/>
    <w:rsid w:val="00FD4561"/>
    <w:rsid w:val="00FD490F"/>
    <w:rsid w:val="00FD4B90"/>
    <w:rsid w:val="00FD5047"/>
    <w:rsid w:val="00FD5211"/>
    <w:rsid w:val="00FD5359"/>
    <w:rsid w:val="00FD5666"/>
    <w:rsid w:val="00FD56FD"/>
    <w:rsid w:val="00FD5879"/>
    <w:rsid w:val="00FD58AF"/>
    <w:rsid w:val="00FD5967"/>
    <w:rsid w:val="00FD5A10"/>
    <w:rsid w:val="00FD5C06"/>
    <w:rsid w:val="00FD5C81"/>
    <w:rsid w:val="00FD5D8F"/>
    <w:rsid w:val="00FD5FA6"/>
    <w:rsid w:val="00FD6325"/>
    <w:rsid w:val="00FD6574"/>
    <w:rsid w:val="00FD6AE0"/>
    <w:rsid w:val="00FD6AFD"/>
    <w:rsid w:val="00FD6B55"/>
    <w:rsid w:val="00FD6E5D"/>
    <w:rsid w:val="00FD6E7D"/>
    <w:rsid w:val="00FD7105"/>
    <w:rsid w:val="00FD7363"/>
    <w:rsid w:val="00FE004A"/>
    <w:rsid w:val="00FE01AE"/>
    <w:rsid w:val="00FE12E6"/>
    <w:rsid w:val="00FE136C"/>
    <w:rsid w:val="00FE1495"/>
    <w:rsid w:val="00FE14D6"/>
    <w:rsid w:val="00FE15BD"/>
    <w:rsid w:val="00FE1783"/>
    <w:rsid w:val="00FE181A"/>
    <w:rsid w:val="00FE1A98"/>
    <w:rsid w:val="00FE1C10"/>
    <w:rsid w:val="00FE1CD3"/>
    <w:rsid w:val="00FE1D0A"/>
    <w:rsid w:val="00FE211B"/>
    <w:rsid w:val="00FE2200"/>
    <w:rsid w:val="00FE225F"/>
    <w:rsid w:val="00FE24D3"/>
    <w:rsid w:val="00FE273E"/>
    <w:rsid w:val="00FE284E"/>
    <w:rsid w:val="00FE2A52"/>
    <w:rsid w:val="00FE2AAA"/>
    <w:rsid w:val="00FE310A"/>
    <w:rsid w:val="00FE3160"/>
    <w:rsid w:val="00FE3199"/>
    <w:rsid w:val="00FE39F2"/>
    <w:rsid w:val="00FE3B10"/>
    <w:rsid w:val="00FE3CCD"/>
    <w:rsid w:val="00FE3D34"/>
    <w:rsid w:val="00FE41DA"/>
    <w:rsid w:val="00FE4286"/>
    <w:rsid w:val="00FE42A1"/>
    <w:rsid w:val="00FE4A5D"/>
    <w:rsid w:val="00FE50FF"/>
    <w:rsid w:val="00FE51DA"/>
    <w:rsid w:val="00FE5399"/>
    <w:rsid w:val="00FE572F"/>
    <w:rsid w:val="00FE573A"/>
    <w:rsid w:val="00FE5834"/>
    <w:rsid w:val="00FE5CAC"/>
    <w:rsid w:val="00FE5DC4"/>
    <w:rsid w:val="00FE5F3E"/>
    <w:rsid w:val="00FE6038"/>
    <w:rsid w:val="00FE6451"/>
    <w:rsid w:val="00FE6601"/>
    <w:rsid w:val="00FE6F04"/>
    <w:rsid w:val="00FE70E4"/>
    <w:rsid w:val="00FE718D"/>
    <w:rsid w:val="00FE740B"/>
    <w:rsid w:val="00FE7568"/>
    <w:rsid w:val="00FE7B3B"/>
    <w:rsid w:val="00FE7D1C"/>
    <w:rsid w:val="00FF00D7"/>
    <w:rsid w:val="00FF01B3"/>
    <w:rsid w:val="00FF04E7"/>
    <w:rsid w:val="00FF059B"/>
    <w:rsid w:val="00FF073A"/>
    <w:rsid w:val="00FF09FD"/>
    <w:rsid w:val="00FF0ECD"/>
    <w:rsid w:val="00FF0FA6"/>
    <w:rsid w:val="00FF1044"/>
    <w:rsid w:val="00FF14A2"/>
    <w:rsid w:val="00FF14CB"/>
    <w:rsid w:val="00FF1766"/>
    <w:rsid w:val="00FF1A8F"/>
    <w:rsid w:val="00FF1B14"/>
    <w:rsid w:val="00FF1C79"/>
    <w:rsid w:val="00FF2278"/>
    <w:rsid w:val="00FF255A"/>
    <w:rsid w:val="00FF2720"/>
    <w:rsid w:val="00FF2956"/>
    <w:rsid w:val="00FF2D54"/>
    <w:rsid w:val="00FF2EB6"/>
    <w:rsid w:val="00FF315F"/>
    <w:rsid w:val="00FF337E"/>
    <w:rsid w:val="00FF3629"/>
    <w:rsid w:val="00FF39A7"/>
    <w:rsid w:val="00FF3C5B"/>
    <w:rsid w:val="00FF462B"/>
    <w:rsid w:val="00FF5507"/>
    <w:rsid w:val="00FF58EA"/>
    <w:rsid w:val="00FF5993"/>
    <w:rsid w:val="00FF59BC"/>
    <w:rsid w:val="00FF5C43"/>
    <w:rsid w:val="00FF5FA3"/>
    <w:rsid w:val="00FF621B"/>
    <w:rsid w:val="00FF65BA"/>
    <w:rsid w:val="00FF6819"/>
    <w:rsid w:val="00FF6B6D"/>
    <w:rsid w:val="00FF6F3D"/>
    <w:rsid w:val="00FF7150"/>
    <w:rsid w:val="00FF7440"/>
    <w:rsid w:val="00FF7632"/>
    <w:rsid w:val="00FF7740"/>
    <w:rsid w:val="00FF78A0"/>
    <w:rsid w:val="00FF791E"/>
    <w:rsid w:val="00FF7A0F"/>
    <w:rsid w:val="00FF7C7E"/>
    <w:rsid w:val="00FF7CB9"/>
    <w:rsid w:val="00FF7D61"/>
    <w:rsid w:val="00FF7D84"/>
    <w:rsid w:val="00FF7E51"/>
    <w:rsid w:val="00FF7F01"/>
    <w:rsid w:val="010F4C9E"/>
    <w:rsid w:val="010FEE20"/>
    <w:rsid w:val="01385302"/>
    <w:rsid w:val="0155F98A"/>
    <w:rsid w:val="015B1045"/>
    <w:rsid w:val="015F5784"/>
    <w:rsid w:val="01A4374B"/>
    <w:rsid w:val="01C7DF86"/>
    <w:rsid w:val="01CDD811"/>
    <w:rsid w:val="01D63038"/>
    <w:rsid w:val="020ABA29"/>
    <w:rsid w:val="021D614B"/>
    <w:rsid w:val="02282AE0"/>
    <w:rsid w:val="023C74A9"/>
    <w:rsid w:val="0275630C"/>
    <w:rsid w:val="0279D1D0"/>
    <w:rsid w:val="027E4D1D"/>
    <w:rsid w:val="0289D249"/>
    <w:rsid w:val="028CD626"/>
    <w:rsid w:val="02A85230"/>
    <w:rsid w:val="02AB3DD7"/>
    <w:rsid w:val="02AF7298"/>
    <w:rsid w:val="02D82609"/>
    <w:rsid w:val="02FEF89A"/>
    <w:rsid w:val="0305E4C5"/>
    <w:rsid w:val="03399773"/>
    <w:rsid w:val="03585627"/>
    <w:rsid w:val="035D28C6"/>
    <w:rsid w:val="036878BD"/>
    <w:rsid w:val="037B142D"/>
    <w:rsid w:val="038D2A49"/>
    <w:rsid w:val="03901BB2"/>
    <w:rsid w:val="03A25685"/>
    <w:rsid w:val="03A64415"/>
    <w:rsid w:val="03C5071E"/>
    <w:rsid w:val="03CC33D5"/>
    <w:rsid w:val="03CDF5D0"/>
    <w:rsid w:val="03DD8B57"/>
    <w:rsid w:val="03DF9C5D"/>
    <w:rsid w:val="041856CD"/>
    <w:rsid w:val="0459E518"/>
    <w:rsid w:val="04685836"/>
    <w:rsid w:val="0479A263"/>
    <w:rsid w:val="047B51E6"/>
    <w:rsid w:val="0488FAA1"/>
    <w:rsid w:val="048A096A"/>
    <w:rsid w:val="0494D85B"/>
    <w:rsid w:val="04A66BB2"/>
    <w:rsid w:val="04A67C4C"/>
    <w:rsid w:val="04D03028"/>
    <w:rsid w:val="04D4D863"/>
    <w:rsid w:val="04D79448"/>
    <w:rsid w:val="051B67C8"/>
    <w:rsid w:val="05237302"/>
    <w:rsid w:val="0548B0C5"/>
    <w:rsid w:val="055BE639"/>
    <w:rsid w:val="055C0136"/>
    <w:rsid w:val="055CF341"/>
    <w:rsid w:val="05622991"/>
    <w:rsid w:val="05A40483"/>
    <w:rsid w:val="05AF754E"/>
    <w:rsid w:val="05B27052"/>
    <w:rsid w:val="05F97CC3"/>
    <w:rsid w:val="06315C0F"/>
    <w:rsid w:val="06411160"/>
    <w:rsid w:val="064DA368"/>
    <w:rsid w:val="064FDAEC"/>
    <w:rsid w:val="06753685"/>
    <w:rsid w:val="0697C764"/>
    <w:rsid w:val="06BD2D63"/>
    <w:rsid w:val="06BEC301"/>
    <w:rsid w:val="06C158CF"/>
    <w:rsid w:val="06EED1C0"/>
    <w:rsid w:val="06F452C2"/>
    <w:rsid w:val="0713B5D5"/>
    <w:rsid w:val="071FBA28"/>
    <w:rsid w:val="072ADCC1"/>
    <w:rsid w:val="072DD14A"/>
    <w:rsid w:val="073C33A6"/>
    <w:rsid w:val="07471709"/>
    <w:rsid w:val="074FB570"/>
    <w:rsid w:val="077FA7D7"/>
    <w:rsid w:val="07BBD359"/>
    <w:rsid w:val="07CADE56"/>
    <w:rsid w:val="07DDC10E"/>
    <w:rsid w:val="07E78F05"/>
    <w:rsid w:val="07ED3B6B"/>
    <w:rsid w:val="0800E0D8"/>
    <w:rsid w:val="08074291"/>
    <w:rsid w:val="080D1202"/>
    <w:rsid w:val="084C02EE"/>
    <w:rsid w:val="0858E617"/>
    <w:rsid w:val="086EDB32"/>
    <w:rsid w:val="08768818"/>
    <w:rsid w:val="087A9705"/>
    <w:rsid w:val="08820E55"/>
    <w:rsid w:val="088A47A9"/>
    <w:rsid w:val="0898B33C"/>
    <w:rsid w:val="089B2D04"/>
    <w:rsid w:val="08B83BF8"/>
    <w:rsid w:val="08B85ACB"/>
    <w:rsid w:val="08BB9BEF"/>
    <w:rsid w:val="08BE260E"/>
    <w:rsid w:val="08F13940"/>
    <w:rsid w:val="08FA9A92"/>
    <w:rsid w:val="09070143"/>
    <w:rsid w:val="09111F09"/>
    <w:rsid w:val="092038FF"/>
    <w:rsid w:val="09788648"/>
    <w:rsid w:val="097E14B3"/>
    <w:rsid w:val="09809C73"/>
    <w:rsid w:val="098BE6A4"/>
    <w:rsid w:val="09905C78"/>
    <w:rsid w:val="09923552"/>
    <w:rsid w:val="09980DAD"/>
    <w:rsid w:val="099E78D7"/>
    <w:rsid w:val="09A162F9"/>
    <w:rsid w:val="09AC6A0D"/>
    <w:rsid w:val="09AF7A19"/>
    <w:rsid w:val="09B27100"/>
    <w:rsid w:val="09B42E79"/>
    <w:rsid w:val="09E355AB"/>
    <w:rsid w:val="0A029D51"/>
    <w:rsid w:val="0A099650"/>
    <w:rsid w:val="0A40F935"/>
    <w:rsid w:val="0A44ED05"/>
    <w:rsid w:val="0A75B952"/>
    <w:rsid w:val="0A7D9A5E"/>
    <w:rsid w:val="0A8E884B"/>
    <w:rsid w:val="0A9ED22B"/>
    <w:rsid w:val="0A9FC5A1"/>
    <w:rsid w:val="0ABEB803"/>
    <w:rsid w:val="0ABFD8B2"/>
    <w:rsid w:val="0AF26DF3"/>
    <w:rsid w:val="0AF61109"/>
    <w:rsid w:val="0B0034F3"/>
    <w:rsid w:val="0B023DB1"/>
    <w:rsid w:val="0B28A16B"/>
    <w:rsid w:val="0B2CF6D2"/>
    <w:rsid w:val="0B45FDB3"/>
    <w:rsid w:val="0B51C893"/>
    <w:rsid w:val="0B57DC06"/>
    <w:rsid w:val="0B605180"/>
    <w:rsid w:val="0B76E5CD"/>
    <w:rsid w:val="0B86BAA9"/>
    <w:rsid w:val="0B8736D7"/>
    <w:rsid w:val="0B9CA8FC"/>
    <w:rsid w:val="0BB60A50"/>
    <w:rsid w:val="0BC671BC"/>
    <w:rsid w:val="0BCD2FE0"/>
    <w:rsid w:val="0BD36F40"/>
    <w:rsid w:val="0BD7CCC6"/>
    <w:rsid w:val="0BF17C74"/>
    <w:rsid w:val="0C36957A"/>
    <w:rsid w:val="0C453402"/>
    <w:rsid w:val="0C4DE7FC"/>
    <w:rsid w:val="0C73808B"/>
    <w:rsid w:val="0C775329"/>
    <w:rsid w:val="0CA27151"/>
    <w:rsid w:val="0CC20E47"/>
    <w:rsid w:val="0CCD3FAB"/>
    <w:rsid w:val="0CEBBAAF"/>
    <w:rsid w:val="0D026FCF"/>
    <w:rsid w:val="0D287505"/>
    <w:rsid w:val="0D288DC7"/>
    <w:rsid w:val="0D4FFEF4"/>
    <w:rsid w:val="0D56BC7C"/>
    <w:rsid w:val="0D57DE9F"/>
    <w:rsid w:val="0D8D1D92"/>
    <w:rsid w:val="0D90C7A6"/>
    <w:rsid w:val="0D9186F5"/>
    <w:rsid w:val="0DA863F1"/>
    <w:rsid w:val="0DCE072E"/>
    <w:rsid w:val="0DD2D494"/>
    <w:rsid w:val="0DDEA162"/>
    <w:rsid w:val="0DE615DC"/>
    <w:rsid w:val="0E0291B3"/>
    <w:rsid w:val="0E301A9E"/>
    <w:rsid w:val="0E30F125"/>
    <w:rsid w:val="0E7B386B"/>
    <w:rsid w:val="0E8654E7"/>
    <w:rsid w:val="0E868B9C"/>
    <w:rsid w:val="0E924154"/>
    <w:rsid w:val="0EBF85B7"/>
    <w:rsid w:val="0ECADE89"/>
    <w:rsid w:val="0ED7CE8F"/>
    <w:rsid w:val="0EECFA4D"/>
    <w:rsid w:val="0F18785D"/>
    <w:rsid w:val="0F23DF29"/>
    <w:rsid w:val="0F4EAEF8"/>
    <w:rsid w:val="0F5C2F4D"/>
    <w:rsid w:val="0F5D8BC9"/>
    <w:rsid w:val="0F7CE87A"/>
    <w:rsid w:val="0F7D29AB"/>
    <w:rsid w:val="0F7D9127"/>
    <w:rsid w:val="0FD6FFC0"/>
    <w:rsid w:val="0FD9E2AF"/>
    <w:rsid w:val="0FDCE030"/>
    <w:rsid w:val="0FEB40B1"/>
    <w:rsid w:val="0FFB77AE"/>
    <w:rsid w:val="10306699"/>
    <w:rsid w:val="106F5626"/>
    <w:rsid w:val="107B7105"/>
    <w:rsid w:val="1081466F"/>
    <w:rsid w:val="109B9D8B"/>
    <w:rsid w:val="10A9B573"/>
    <w:rsid w:val="10AF0600"/>
    <w:rsid w:val="10C7D957"/>
    <w:rsid w:val="10E7AC7F"/>
    <w:rsid w:val="10EB3D86"/>
    <w:rsid w:val="111A5A6A"/>
    <w:rsid w:val="1127AE94"/>
    <w:rsid w:val="113251AB"/>
    <w:rsid w:val="11367934"/>
    <w:rsid w:val="11379AB1"/>
    <w:rsid w:val="115F3794"/>
    <w:rsid w:val="116FC5C2"/>
    <w:rsid w:val="117FAB5B"/>
    <w:rsid w:val="118AE909"/>
    <w:rsid w:val="119381FF"/>
    <w:rsid w:val="11A5EEE2"/>
    <w:rsid w:val="11ACB7D0"/>
    <w:rsid w:val="11B88A87"/>
    <w:rsid w:val="11BE3604"/>
    <w:rsid w:val="11CDB011"/>
    <w:rsid w:val="11FBDA3E"/>
    <w:rsid w:val="1206E926"/>
    <w:rsid w:val="12276CAD"/>
    <w:rsid w:val="122FE102"/>
    <w:rsid w:val="123B856A"/>
    <w:rsid w:val="123CA2B8"/>
    <w:rsid w:val="1252F4F0"/>
    <w:rsid w:val="12582F0B"/>
    <w:rsid w:val="125A22DF"/>
    <w:rsid w:val="128A9F41"/>
    <w:rsid w:val="128D4BB4"/>
    <w:rsid w:val="12A0BA77"/>
    <w:rsid w:val="12DDF767"/>
    <w:rsid w:val="1307ED64"/>
    <w:rsid w:val="132DD396"/>
    <w:rsid w:val="133D6768"/>
    <w:rsid w:val="133FB1A6"/>
    <w:rsid w:val="13434576"/>
    <w:rsid w:val="1352A778"/>
    <w:rsid w:val="1377ED94"/>
    <w:rsid w:val="1390EC2F"/>
    <w:rsid w:val="139F2CA3"/>
    <w:rsid w:val="13C1DEF3"/>
    <w:rsid w:val="13C5B54B"/>
    <w:rsid w:val="13CA2EC8"/>
    <w:rsid w:val="13D07593"/>
    <w:rsid w:val="13D0926B"/>
    <w:rsid w:val="13DB191F"/>
    <w:rsid w:val="13E84393"/>
    <w:rsid w:val="13EB3C7E"/>
    <w:rsid w:val="13FDA0BC"/>
    <w:rsid w:val="1406A92D"/>
    <w:rsid w:val="1429CAEC"/>
    <w:rsid w:val="14403871"/>
    <w:rsid w:val="144D59FB"/>
    <w:rsid w:val="1460FB68"/>
    <w:rsid w:val="1487F5F0"/>
    <w:rsid w:val="1493A8FA"/>
    <w:rsid w:val="14AA1F17"/>
    <w:rsid w:val="14AB51E2"/>
    <w:rsid w:val="14AC6723"/>
    <w:rsid w:val="14AF8EF3"/>
    <w:rsid w:val="14C5ACF8"/>
    <w:rsid w:val="14CEB5BC"/>
    <w:rsid w:val="14E3A8CB"/>
    <w:rsid w:val="14E74E4C"/>
    <w:rsid w:val="14FCCA04"/>
    <w:rsid w:val="15206020"/>
    <w:rsid w:val="154452A1"/>
    <w:rsid w:val="154971C2"/>
    <w:rsid w:val="155BBAEE"/>
    <w:rsid w:val="1569828D"/>
    <w:rsid w:val="158FA0EE"/>
    <w:rsid w:val="15C059F3"/>
    <w:rsid w:val="15C10879"/>
    <w:rsid w:val="15D74067"/>
    <w:rsid w:val="15EAC167"/>
    <w:rsid w:val="1608659D"/>
    <w:rsid w:val="160E19EC"/>
    <w:rsid w:val="163763F6"/>
    <w:rsid w:val="16447423"/>
    <w:rsid w:val="164E144B"/>
    <w:rsid w:val="16650839"/>
    <w:rsid w:val="166C3586"/>
    <w:rsid w:val="167EFA98"/>
    <w:rsid w:val="169D86F6"/>
    <w:rsid w:val="16A91847"/>
    <w:rsid w:val="16B88805"/>
    <w:rsid w:val="16D3708E"/>
    <w:rsid w:val="16D40F79"/>
    <w:rsid w:val="16E0FD28"/>
    <w:rsid w:val="16E3B5AE"/>
    <w:rsid w:val="16E80160"/>
    <w:rsid w:val="16ECE5B4"/>
    <w:rsid w:val="1709B8B8"/>
    <w:rsid w:val="171E3A94"/>
    <w:rsid w:val="1725FC22"/>
    <w:rsid w:val="174B00A1"/>
    <w:rsid w:val="17565590"/>
    <w:rsid w:val="175A4672"/>
    <w:rsid w:val="177771A4"/>
    <w:rsid w:val="177C7DEF"/>
    <w:rsid w:val="17943F86"/>
    <w:rsid w:val="179CF639"/>
    <w:rsid w:val="17AB6116"/>
    <w:rsid w:val="17BF5561"/>
    <w:rsid w:val="17D0D50C"/>
    <w:rsid w:val="17F3B89A"/>
    <w:rsid w:val="17FB40DE"/>
    <w:rsid w:val="17FB636A"/>
    <w:rsid w:val="1806CAA2"/>
    <w:rsid w:val="180BA754"/>
    <w:rsid w:val="180FA7B8"/>
    <w:rsid w:val="18176ABA"/>
    <w:rsid w:val="181A52D8"/>
    <w:rsid w:val="18292EAC"/>
    <w:rsid w:val="182C08F6"/>
    <w:rsid w:val="1833577B"/>
    <w:rsid w:val="18394DC0"/>
    <w:rsid w:val="1849DB50"/>
    <w:rsid w:val="185184F9"/>
    <w:rsid w:val="1853301B"/>
    <w:rsid w:val="18577EDA"/>
    <w:rsid w:val="1859A990"/>
    <w:rsid w:val="186DEBA8"/>
    <w:rsid w:val="18762C50"/>
    <w:rsid w:val="18775992"/>
    <w:rsid w:val="1899D0A3"/>
    <w:rsid w:val="18D348EB"/>
    <w:rsid w:val="18E90BD0"/>
    <w:rsid w:val="18EAB1EB"/>
    <w:rsid w:val="18EAED2F"/>
    <w:rsid w:val="1910A479"/>
    <w:rsid w:val="19317B98"/>
    <w:rsid w:val="195DD9DA"/>
    <w:rsid w:val="199B95EA"/>
    <w:rsid w:val="199D02F3"/>
    <w:rsid w:val="19A1DEC3"/>
    <w:rsid w:val="19AB72FA"/>
    <w:rsid w:val="19CBEE69"/>
    <w:rsid w:val="19D81DDB"/>
    <w:rsid w:val="19E7B7AA"/>
    <w:rsid w:val="19F0C81E"/>
    <w:rsid w:val="19F556CC"/>
    <w:rsid w:val="1A0191B6"/>
    <w:rsid w:val="1A1374C2"/>
    <w:rsid w:val="1A199303"/>
    <w:rsid w:val="1A336FC1"/>
    <w:rsid w:val="1A38A66F"/>
    <w:rsid w:val="1A4BC532"/>
    <w:rsid w:val="1A59B04A"/>
    <w:rsid w:val="1A61F0B1"/>
    <w:rsid w:val="1A737AFE"/>
    <w:rsid w:val="1A83CE72"/>
    <w:rsid w:val="1A925073"/>
    <w:rsid w:val="1A95782C"/>
    <w:rsid w:val="1AB38063"/>
    <w:rsid w:val="1AB51C5F"/>
    <w:rsid w:val="1AF64DD4"/>
    <w:rsid w:val="1B17544C"/>
    <w:rsid w:val="1B243A41"/>
    <w:rsid w:val="1B2ABCB2"/>
    <w:rsid w:val="1B3DB8F8"/>
    <w:rsid w:val="1B3F7508"/>
    <w:rsid w:val="1B4822C7"/>
    <w:rsid w:val="1B4C339C"/>
    <w:rsid w:val="1B5BF0E3"/>
    <w:rsid w:val="1B67C721"/>
    <w:rsid w:val="1B704600"/>
    <w:rsid w:val="1B721B7E"/>
    <w:rsid w:val="1B84543E"/>
    <w:rsid w:val="1B90DCF7"/>
    <w:rsid w:val="1B918D86"/>
    <w:rsid w:val="1B969AFD"/>
    <w:rsid w:val="1BB3F607"/>
    <w:rsid w:val="1BCD9422"/>
    <w:rsid w:val="1BD26192"/>
    <w:rsid w:val="1BDC93D3"/>
    <w:rsid w:val="1BF36705"/>
    <w:rsid w:val="1BF8A404"/>
    <w:rsid w:val="1BFAC04E"/>
    <w:rsid w:val="1C052C41"/>
    <w:rsid w:val="1C1F4348"/>
    <w:rsid w:val="1C23E5EB"/>
    <w:rsid w:val="1C381AC2"/>
    <w:rsid w:val="1C4EE283"/>
    <w:rsid w:val="1C615416"/>
    <w:rsid w:val="1C63E5AC"/>
    <w:rsid w:val="1C64126A"/>
    <w:rsid w:val="1C726D4B"/>
    <w:rsid w:val="1C97C7E3"/>
    <w:rsid w:val="1CA11B46"/>
    <w:rsid w:val="1D07010E"/>
    <w:rsid w:val="1D20C98D"/>
    <w:rsid w:val="1D3E6AB7"/>
    <w:rsid w:val="1D499CF0"/>
    <w:rsid w:val="1D5B07EB"/>
    <w:rsid w:val="1D5EE92B"/>
    <w:rsid w:val="1D6E33DC"/>
    <w:rsid w:val="1DB154DE"/>
    <w:rsid w:val="1DB955C5"/>
    <w:rsid w:val="1DC0FF6D"/>
    <w:rsid w:val="1DDE5B0E"/>
    <w:rsid w:val="1DE34086"/>
    <w:rsid w:val="1DF02836"/>
    <w:rsid w:val="1DF175D2"/>
    <w:rsid w:val="1DF5DCE3"/>
    <w:rsid w:val="1DF68924"/>
    <w:rsid w:val="1E0C2D83"/>
    <w:rsid w:val="1E0CF115"/>
    <w:rsid w:val="1E128265"/>
    <w:rsid w:val="1E2F6359"/>
    <w:rsid w:val="1E656964"/>
    <w:rsid w:val="1E77E8BA"/>
    <w:rsid w:val="1E89B55A"/>
    <w:rsid w:val="1E8FE902"/>
    <w:rsid w:val="1E9F15EF"/>
    <w:rsid w:val="1EA0E367"/>
    <w:rsid w:val="1EAB26F4"/>
    <w:rsid w:val="1EC75912"/>
    <w:rsid w:val="1EE19CA1"/>
    <w:rsid w:val="1EEAA063"/>
    <w:rsid w:val="1EF422B4"/>
    <w:rsid w:val="1EFE1F8A"/>
    <w:rsid w:val="1F11BAC7"/>
    <w:rsid w:val="1F20DDBF"/>
    <w:rsid w:val="1F392407"/>
    <w:rsid w:val="1F5958BC"/>
    <w:rsid w:val="1F5D568A"/>
    <w:rsid w:val="1F68937F"/>
    <w:rsid w:val="1F6CF682"/>
    <w:rsid w:val="1FA30BF0"/>
    <w:rsid w:val="1FEFFD73"/>
    <w:rsid w:val="1FFD6FE2"/>
    <w:rsid w:val="20158E10"/>
    <w:rsid w:val="204B9A8F"/>
    <w:rsid w:val="2073E871"/>
    <w:rsid w:val="209C0332"/>
    <w:rsid w:val="209EB9BA"/>
    <w:rsid w:val="20A75969"/>
    <w:rsid w:val="20DB1E12"/>
    <w:rsid w:val="20FD8ED0"/>
    <w:rsid w:val="21437B41"/>
    <w:rsid w:val="2164A21E"/>
    <w:rsid w:val="217217D3"/>
    <w:rsid w:val="2174359B"/>
    <w:rsid w:val="21A57816"/>
    <w:rsid w:val="21AB978F"/>
    <w:rsid w:val="21B1C789"/>
    <w:rsid w:val="21B3A13E"/>
    <w:rsid w:val="21E1C08C"/>
    <w:rsid w:val="21E512B4"/>
    <w:rsid w:val="21FD0035"/>
    <w:rsid w:val="223014CB"/>
    <w:rsid w:val="223FF80B"/>
    <w:rsid w:val="225F6880"/>
    <w:rsid w:val="228330DA"/>
    <w:rsid w:val="22FAE740"/>
    <w:rsid w:val="230BCED5"/>
    <w:rsid w:val="23211D94"/>
    <w:rsid w:val="233C963A"/>
    <w:rsid w:val="234139C8"/>
    <w:rsid w:val="2348E5EC"/>
    <w:rsid w:val="238CB14C"/>
    <w:rsid w:val="239DB4B7"/>
    <w:rsid w:val="23B31B4B"/>
    <w:rsid w:val="23B8F648"/>
    <w:rsid w:val="23BC80B7"/>
    <w:rsid w:val="23D1CDAD"/>
    <w:rsid w:val="23E32745"/>
    <w:rsid w:val="23ED9443"/>
    <w:rsid w:val="23FB39C0"/>
    <w:rsid w:val="24013167"/>
    <w:rsid w:val="240E526E"/>
    <w:rsid w:val="24292D2A"/>
    <w:rsid w:val="243070CE"/>
    <w:rsid w:val="243D4AAB"/>
    <w:rsid w:val="2440944C"/>
    <w:rsid w:val="2450CB2E"/>
    <w:rsid w:val="245BBE06"/>
    <w:rsid w:val="246B889D"/>
    <w:rsid w:val="246C834C"/>
    <w:rsid w:val="2474CD2D"/>
    <w:rsid w:val="247EEA8E"/>
    <w:rsid w:val="2480CCB2"/>
    <w:rsid w:val="2488DF67"/>
    <w:rsid w:val="248F36A6"/>
    <w:rsid w:val="24BB29D9"/>
    <w:rsid w:val="24CA42C7"/>
    <w:rsid w:val="2501E1C3"/>
    <w:rsid w:val="2504D958"/>
    <w:rsid w:val="25112425"/>
    <w:rsid w:val="25175DD9"/>
    <w:rsid w:val="2531F76F"/>
    <w:rsid w:val="253568FF"/>
    <w:rsid w:val="253DA253"/>
    <w:rsid w:val="2551AAD9"/>
    <w:rsid w:val="25809AF4"/>
    <w:rsid w:val="259AAECB"/>
    <w:rsid w:val="25AE8C01"/>
    <w:rsid w:val="25ECBD79"/>
    <w:rsid w:val="25F0FEB9"/>
    <w:rsid w:val="261E5DC6"/>
    <w:rsid w:val="2621079A"/>
    <w:rsid w:val="263D6086"/>
    <w:rsid w:val="2643CF3B"/>
    <w:rsid w:val="264C1FEC"/>
    <w:rsid w:val="264E5DB6"/>
    <w:rsid w:val="26640FCF"/>
    <w:rsid w:val="268CF100"/>
    <w:rsid w:val="269C5C62"/>
    <w:rsid w:val="26A4480F"/>
    <w:rsid w:val="26B71F32"/>
    <w:rsid w:val="26C1DBF1"/>
    <w:rsid w:val="26C29E2F"/>
    <w:rsid w:val="26CB9EB1"/>
    <w:rsid w:val="270E1F82"/>
    <w:rsid w:val="271BFC52"/>
    <w:rsid w:val="272124D1"/>
    <w:rsid w:val="2733F844"/>
    <w:rsid w:val="274CC2D2"/>
    <w:rsid w:val="27509BC2"/>
    <w:rsid w:val="276B258F"/>
    <w:rsid w:val="2771C53E"/>
    <w:rsid w:val="27916C74"/>
    <w:rsid w:val="27DFCC74"/>
    <w:rsid w:val="27EC6819"/>
    <w:rsid w:val="27F8D5BF"/>
    <w:rsid w:val="280862DF"/>
    <w:rsid w:val="284A1EBA"/>
    <w:rsid w:val="285B16EB"/>
    <w:rsid w:val="287EB405"/>
    <w:rsid w:val="28B1D1E1"/>
    <w:rsid w:val="28F8F476"/>
    <w:rsid w:val="290BA5AB"/>
    <w:rsid w:val="2942E1FA"/>
    <w:rsid w:val="294FDBB6"/>
    <w:rsid w:val="298AE92D"/>
    <w:rsid w:val="29ED2948"/>
    <w:rsid w:val="29F62D2F"/>
    <w:rsid w:val="29F99018"/>
    <w:rsid w:val="2A005AEB"/>
    <w:rsid w:val="2A0AAECB"/>
    <w:rsid w:val="2A0FE214"/>
    <w:rsid w:val="2A1A1C40"/>
    <w:rsid w:val="2A1AD1B6"/>
    <w:rsid w:val="2A1AF6F9"/>
    <w:rsid w:val="2A426A68"/>
    <w:rsid w:val="2A50922D"/>
    <w:rsid w:val="2A57F6AC"/>
    <w:rsid w:val="2A68A994"/>
    <w:rsid w:val="2A6A16D6"/>
    <w:rsid w:val="2A739AA7"/>
    <w:rsid w:val="2AE065F7"/>
    <w:rsid w:val="2AF3DC54"/>
    <w:rsid w:val="2AF8EBDB"/>
    <w:rsid w:val="2B31B62E"/>
    <w:rsid w:val="2B3769A9"/>
    <w:rsid w:val="2B5BE51D"/>
    <w:rsid w:val="2B86E2B5"/>
    <w:rsid w:val="2BAE6901"/>
    <w:rsid w:val="2BBBF349"/>
    <w:rsid w:val="2BC251A8"/>
    <w:rsid w:val="2C071791"/>
    <w:rsid w:val="2C1DDD6C"/>
    <w:rsid w:val="2C57065E"/>
    <w:rsid w:val="2C57694C"/>
    <w:rsid w:val="2C582E47"/>
    <w:rsid w:val="2C7349B7"/>
    <w:rsid w:val="2C7517BC"/>
    <w:rsid w:val="2C7579BC"/>
    <w:rsid w:val="2CB1758D"/>
    <w:rsid w:val="2CD2CC76"/>
    <w:rsid w:val="2CE0702C"/>
    <w:rsid w:val="2D0872A5"/>
    <w:rsid w:val="2D18DA0A"/>
    <w:rsid w:val="2D1B9B42"/>
    <w:rsid w:val="2D275C54"/>
    <w:rsid w:val="2D372FA7"/>
    <w:rsid w:val="2D3AF9F1"/>
    <w:rsid w:val="2D3DB157"/>
    <w:rsid w:val="2D492143"/>
    <w:rsid w:val="2D616DEA"/>
    <w:rsid w:val="2D79D630"/>
    <w:rsid w:val="2DA67540"/>
    <w:rsid w:val="2DC834BB"/>
    <w:rsid w:val="2DCC1513"/>
    <w:rsid w:val="2DCE1128"/>
    <w:rsid w:val="2DD24C73"/>
    <w:rsid w:val="2DE7E514"/>
    <w:rsid w:val="2E0FA2C4"/>
    <w:rsid w:val="2E13F328"/>
    <w:rsid w:val="2E29E101"/>
    <w:rsid w:val="2E2D980C"/>
    <w:rsid w:val="2E32AB84"/>
    <w:rsid w:val="2E33E6F1"/>
    <w:rsid w:val="2E4CFB79"/>
    <w:rsid w:val="2E595A0E"/>
    <w:rsid w:val="2E6E3815"/>
    <w:rsid w:val="2E784664"/>
    <w:rsid w:val="2E9E6E93"/>
    <w:rsid w:val="2ECB137C"/>
    <w:rsid w:val="2ECF8223"/>
    <w:rsid w:val="2EE352EA"/>
    <w:rsid w:val="2EE5AE0D"/>
    <w:rsid w:val="2EE66B8D"/>
    <w:rsid w:val="2EEFE363"/>
    <w:rsid w:val="2EF21E38"/>
    <w:rsid w:val="2EF4AFE6"/>
    <w:rsid w:val="2F2C58E4"/>
    <w:rsid w:val="2F2D9014"/>
    <w:rsid w:val="2F35F086"/>
    <w:rsid w:val="2F41E2A3"/>
    <w:rsid w:val="2F6451A0"/>
    <w:rsid w:val="2F94A1C2"/>
    <w:rsid w:val="2F9CB542"/>
    <w:rsid w:val="2FAA2A5D"/>
    <w:rsid w:val="2FAB1802"/>
    <w:rsid w:val="2FB46609"/>
    <w:rsid w:val="2FB98CA2"/>
    <w:rsid w:val="2FF7F519"/>
    <w:rsid w:val="30056228"/>
    <w:rsid w:val="300B376A"/>
    <w:rsid w:val="301BB150"/>
    <w:rsid w:val="30334D79"/>
    <w:rsid w:val="3040FCC9"/>
    <w:rsid w:val="30552BBD"/>
    <w:rsid w:val="30643A8A"/>
    <w:rsid w:val="3067A70F"/>
    <w:rsid w:val="307E0EC3"/>
    <w:rsid w:val="308745B3"/>
    <w:rsid w:val="30C4D670"/>
    <w:rsid w:val="30F690C6"/>
    <w:rsid w:val="30FA2DED"/>
    <w:rsid w:val="30FC5C98"/>
    <w:rsid w:val="3105F8AA"/>
    <w:rsid w:val="3117AC3B"/>
    <w:rsid w:val="3139FA29"/>
    <w:rsid w:val="31420546"/>
    <w:rsid w:val="314523EA"/>
    <w:rsid w:val="3155A341"/>
    <w:rsid w:val="315E853A"/>
    <w:rsid w:val="31653213"/>
    <w:rsid w:val="316B31C0"/>
    <w:rsid w:val="3171529D"/>
    <w:rsid w:val="31734044"/>
    <w:rsid w:val="31783D56"/>
    <w:rsid w:val="318DC78C"/>
    <w:rsid w:val="31917F01"/>
    <w:rsid w:val="3198D14E"/>
    <w:rsid w:val="3199BD36"/>
    <w:rsid w:val="31AD1B23"/>
    <w:rsid w:val="31B95138"/>
    <w:rsid w:val="32000466"/>
    <w:rsid w:val="323D2451"/>
    <w:rsid w:val="323FABAF"/>
    <w:rsid w:val="32614DFE"/>
    <w:rsid w:val="326D0040"/>
    <w:rsid w:val="32760F5F"/>
    <w:rsid w:val="32842596"/>
    <w:rsid w:val="3290A2C3"/>
    <w:rsid w:val="329C3827"/>
    <w:rsid w:val="32B3BFF9"/>
    <w:rsid w:val="32B64B95"/>
    <w:rsid w:val="32B92F50"/>
    <w:rsid w:val="32B968F1"/>
    <w:rsid w:val="32BC11E3"/>
    <w:rsid w:val="32CEBB66"/>
    <w:rsid w:val="32F575D3"/>
    <w:rsid w:val="33070C20"/>
    <w:rsid w:val="33112D34"/>
    <w:rsid w:val="331A320A"/>
    <w:rsid w:val="3332F2E6"/>
    <w:rsid w:val="33333E88"/>
    <w:rsid w:val="334642FF"/>
    <w:rsid w:val="334D7911"/>
    <w:rsid w:val="334DF75F"/>
    <w:rsid w:val="3385F618"/>
    <w:rsid w:val="338674AA"/>
    <w:rsid w:val="33874EDD"/>
    <w:rsid w:val="338E3470"/>
    <w:rsid w:val="33AA9FB8"/>
    <w:rsid w:val="33BB9D02"/>
    <w:rsid w:val="33C0322A"/>
    <w:rsid w:val="33D21EEE"/>
    <w:rsid w:val="33D9374F"/>
    <w:rsid w:val="33ECDAFB"/>
    <w:rsid w:val="33F26A76"/>
    <w:rsid w:val="3408F0A2"/>
    <w:rsid w:val="34146F3B"/>
    <w:rsid w:val="34333423"/>
    <w:rsid w:val="3434DD74"/>
    <w:rsid w:val="343DEB05"/>
    <w:rsid w:val="34418E2A"/>
    <w:rsid w:val="345524B3"/>
    <w:rsid w:val="34558207"/>
    <w:rsid w:val="345A6FF0"/>
    <w:rsid w:val="34607B95"/>
    <w:rsid w:val="3465700D"/>
    <w:rsid w:val="347E65E7"/>
    <w:rsid w:val="3487FE4A"/>
    <w:rsid w:val="34916808"/>
    <w:rsid w:val="34B5C606"/>
    <w:rsid w:val="34BDFBF0"/>
    <w:rsid w:val="34CE9EF4"/>
    <w:rsid w:val="34D237AA"/>
    <w:rsid w:val="34D512C3"/>
    <w:rsid w:val="34D9715D"/>
    <w:rsid w:val="34F4AE77"/>
    <w:rsid w:val="3507B9F8"/>
    <w:rsid w:val="350FA140"/>
    <w:rsid w:val="35366F93"/>
    <w:rsid w:val="353C3221"/>
    <w:rsid w:val="35531294"/>
    <w:rsid w:val="3557F478"/>
    <w:rsid w:val="355D74B2"/>
    <w:rsid w:val="3584E034"/>
    <w:rsid w:val="35913C33"/>
    <w:rsid w:val="359A1A22"/>
    <w:rsid w:val="35A2BEA7"/>
    <w:rsid w:val="35E0C4C7"/>
    <w:rsid w:val="35E7EB51"/>
    <w:rsid w:val="35EAFA43"/>
    <w:rsid w:val="35EAFAF3"/>
    <w:rsid w:val="3614A6CC"/>
    <w:rsid w:val="362C9046"/>
    <w:rsid w:val="364210BA"/>
    <w:rsid w:val="3655262D"/>
    <w:rsid w:val="3664EBD7"/>
    <w:rsid w:val="366EDC3A"/>
    <w:rsid w:val="36A0A41B"/>
    <w:rsid w:val="36B755F2"/>
    <w:rsid w:val="36CF3037"/>
    <w:rsid w:val="36D34A7F"/>
    <w:rsid w:val="36D921D6"/>
    <w:rsid w:val="37009EB5"/>
    <w:rsid w:val="37117595"/>
    <w:rsid w:val="3727C9A9"/>
    <w:rsid w:val="373E751D"/>
    <w:rsid w:val="376D5C9D"/>
    <w:rsid w:val="378156F9"/>
    <w:rsid w:val="3794A535"/>
    <w:rsid w:val="37A3F10C"/>
    <w:rsid w:val="37AC9C91"/>
    <w:rsid w:val="37BC39E0"/>
    <w:rsid w:val="37C15222"/>
    <w:rsid w:val="37D3F0F0"/>
    <w:rsid w:val="37D8531D"/>
    <w:rsid w:val="37EF00B2"/>
    <w:rsid w:val="3809A83D"/>
    <w:rsid w:val="3817617D"/>
    <w:rsid w:val="38669447"/>
    <w:rsid w:val="3874D046"/>
    <w:rsid w:val="387DD530"/>
    <w:rsid w:val="38BFD5F8"/>
    <w:rsid w:val="38E305D6"/>
    <w:rsid w:val="393A8973"/>
    <w:rsid w:val="39495C9A"/>
    <w:rsid w:val="3955B1C7"/>
    <w:rsid w:val="398D8DD6"/>
    <w:rsid w:val="39927BF0"/>
    <w:rsid w:val="399CA9AA"/>
    <w:rsid w:val="39A9D581"/>
    <w:rsid w:val="39C02383"/>
    <w:rsid w:val="39E3F6A5"/>
    <w:rsid w:val="3A058CD9"/>
    <w:rsid w:val="3A0D55AE"/>
    <w:rsid w:val="3A1F69BB"/>
    <w:rsid w:val="3A314C2F"/>
    <w:rsid w:val="3A35F3B0"/>
    <w:rsid w:val="3A5B743D"/>
    <w:rsid w:val="3A7676E4"/>
    <w:rsid w:val="3A792894"/>
    <w:rsid w:val="3A948884"/>
    <w:rsid w:val="3A9C5D64"/>
    <w:rsid w:val="3ADEA20C"/>
    <w:rsid w:val="3AE2CEC3"/>
    <w:rsid w:val="3AF3119E"/>
    <w:rsid w:val="3AFFECAD"/>
    <w:rsid w:val="3B068916"/>
    <w:rsid w:val="3B0F4840"/>
    <w:rsid w:val="3B3ACF66"/>
    <w:rsid w:val="3B421F1F"/>
    <w:rsid w:val="3B4F65C7"/>
    <w:rsid w:val="3B51765A"/>
    <w:rsid w:val="3B5D2FB6"/>
    <w:rsid w:val="3B653E52"/>
    <w:rsid w:val="3B7CBCD8"/>
    <w:rsid w:val="3B925167"/>
    <w:rsid w:val="3B9E94DC"/>
    <w:rsid w:val="3BC52825"/>
    <w:rsid w:val="3BC6EAB9"/>
    <w:rsid w:val="3BD5A23C"/>
    <w:rsid w:val="3BD9FEF8"/>
    <w:rsid w:val="3C0196CC"/>
    <w:rsid w:val="3C11F975"/>
    <w:rsid w:val="3C307F6E"/>
    <w:rsid w:val="3C592A3E"/>
    <w:rsid w:val="3C67244A"/>
    <w:rsid w:val="3C7B4491"/>
    <w:rsid w:val="3C9AE2FD"/>
    <w:rsid w:val="3CB72467"/>
    <w:rsid w:val="3CCB92D6"/>
    <w:rsid w:val="3CD25193"/>
    <w:rsid w:val="3CD61075"/>
    <w:rsid w:val="3D062FFA"/>
    <w:rsid w:val="3D12E8D5"/>
    <w:rsid w:val="3D137B04"/>
    <w:rsid w:val="3D15AC75"/>
    <w:rsid w:val="3D323CDC"/>
    <w:rsid w:val="3D342891"/>
    <w:rsid w:val="3D5EBB94"/>
    <w:rsid w:val="3D744D2E"/>
    <w:rsid w:val="3D751831"/>
    <w:rsid w:val="3D8C15B3"/>
    <w:rsid w:val="3DA8DDD3"/>
    <w:rsid w:val="3DC016EE"/>
    <w:rsid w:val="3DCE6939"/>
    <w:rsid w:val="3DD445FB"/>
    <w:rsid w:val="3DE4F9F8"/>
    <w:rsid w:val="3E2338FA"/>
    <w:rsid w:val="3E285268"/>
    <w:rsid w:val="3E459BEB"/>
    <w:rsid w:val="3E4CAA50"/>
    <w:rsid w:val="3E566946"/>
    <w:rsid w:val="3E60B81A"/>
    <w:rsid w:val="3E6B6A68"/>
    <w:rsid w:val="3E9E6A61"/>
    <w:rsid w:val="3EA0FB14"/>
    <w:rsid w:val="3ED34508"/>
    <w:rsid w:val="3EDCED23"/>
    <w:rsid w:val="3EF9D8A0"/>
    <w:rsid w:val="3EFA01B2"/>
    <w:rsid w:val="3F092900"/>
    <w:rsid w:val="3F1782BD"/>
    <w:rsid w:val="3F186777"/>
    <w:rsid w:val="3F208026"/>
    <w:rsid w:val="3F228808"/>
    <w:rsid w:val="3F4C7FC2"/>
    <w:rsid w:val="3F6827AC"/>
    <w:rsid w:val="3F74E47A"/>
    <w:rsid w:val="3F78B969"/>
    <w:rsid w:val="3FA80F1E"/>
    <w:rsid w:val="3FBB44DA"/>
    <w:rsid w:val="3FC5FE56"/>
    <w:rsid w:val="3FCF0D30"/>
    <w:rsid w:val="3FE7109A"/>
    <w:rsid w:val="3FFDDA55"/>
    <w:rsid w:val="3FFFF4B6"/>
    <w:rsid w:val="4000CBE3"/>
    <w:rsid w:val="40217A2C"/>
    <w:rsid w:val="40788612"/>
    <w:rsid w:val="408A45E4"/>
    <w:rsid w:val="408FA46F"/>
    <w:rsid w:val="40DE5D08"/>
    <w:rsid w:val="410FF30F"/>
    <w:rsid w:val="4140FD86"/>
    <w:rsid w:val="41418060"/>
    <w:rsid w:val="414D307C"/>
    <w:rsid w:val="414E3C2E"/>
    <w:rsid w:val="415A495A"/>
    <w:rsid w:val="415E8492"/>
    <w:rsid w:val="418751F0"/>
    <w:rsid w:val="419A75A9"/>
    <w:rsid w:val="41AE9158"/>
    <w:rsid w:val="41E3562A"/>
    <w:rsid w:val="42238E12"/>
    <w:rsid w:val="423625A2"/>
    <w:rsid w:val="423E87C8"/>
    <w:rsid w:val="423F03C7"/>
    <w:rsid w:val="42517374"/>
    <w:rsid w:val="4285FC0C"/>
    <w:rsid w:val="42AC58A1"/>
    <w:rsid w:val="42BDD7C0"/>
    <w:rsid w:val="42BE18CF"/>
    <w:rsid w:val="42EA054A"/>
    <w:rsid w:val="42EFACD1"/>
    <w:rsid w:val="42FFD0AC"/>
    <w:rsid w:val="4300E99B"/>
    <w:rsid w:val="431547C3"/>
    <w:rsid w:val="432EC9D8"/>
    <w:rsid w:val="4363BD65"/>
    <w:rsid w:val="4368B9DD"/>
    <w:rsid w:val="43A06A72"/>
    <w:rsid w:val="43B55158"/>
    <w:rsid w:val="43C0B12B"/>
    <w:rsid w:val="43EA9A24"/>
    <w:rsid w:val="43F45C47"/>
    <w:rsid w:val="43FD3E2A"/>
    <w:rsid w:val="441F4005"/>
    <w:rsid w:val="4421CBB7"/>
    <w:rsid w:val="444B240A"/>
    <w:rsid w:val="44504219"/>
    <w:rsid w:val="445B24FB"/>
    <w:rsid w:val="4473C2D1"/>
    <w:rsid w:val="4476E3D3"/>
    <w:rsid w:val="447EB44A"/>
    <w:rsid w:val="44C54FD9"/>
    <w:rsid w:val="44F4B82E"/>
    <w:rsid w:val="44F9042D"/>
    <w:rsid w:val="4501C0B9"/>
    <w:rsid w:val="45070538"/>
    <w:rsid w:val="450DB12D"/>
    <w:rsid w:val="4528F6C9"/>
    <w:rsid w:val="452F36F9"/>
    <w:rsid w:val="45421A06"/>
    <w:rsid w:val="456D0917"/>
    <w:rsid w:val="457C84C3"/>
    <w:rsid w:val="4587E88B"/>
    <w:rsid w:val="45A24AEF"/>
    <w:rsid w:val="45AE04B4"/>
    <w:rsid w:val="45B634BA"/>
    <w:rsid w:val="45EAE6A3"/>
    <w:rsid w:val="45FF57EC"/>
    <w:rsid w:val="4607A32E"/>
    <w:rsid w:val="460A7B0D"/>
    <w:rsid w:val="461506EA"/>
    <w:rsid w:val="4631943E"/>
    <w:rsid w:val="46376EB4"/>
    <w:rsid w:val="464E5973"/>
    <w:rsid w:val="465CDA75"/>
    <w:rsid w:val="467030D5"/>
    <w:rsid w:val="469AA3ED"/>
    <w:rsid w:val="46A1545B"/>
    <w:rsid w:val="46B936C1"/>
    <w:rsid w:val="46CCB800"/>
    <w:rsid w:val="47005571"/>
    <w:rsid w:val="471BF367"/>
    <w:rsid w:val="473BE1B5"/>
    <w:rsid w:val="474999DA"/>
    <w:rsid w:val="47538464"/>
    <w:rsid w:val="475B8C24"/>
    <w:rsid w:val="475F4F66"/>
    <w:rsid w:val="476C4F4D"/>
    <w:rsid w:val="4780CB80"/>
    <w:rsid w:val="4788D398"/>
    <w:rsid w:val="47ADB6C3"/>
    <w:rsid w:val="47BB49AA"/>
    <w:rsid w:val="47D76FD6"/>
    <w:rsid w:val="480480EA"/>
    <w:rsid w:val="4815CCE4"/>
    <w:rsid w:val="482A707F"/>
    <w:rsid w:val="4835FA10"/>
    <w:rsid w:val="4844DE14"/>
    <w:rsid w:val="48565612"/>
    <w:rsid w:val="486711EF"/>
    <w:rsid w:val="4870969E"/>
    <w:rsid w:val="4881CE84"/>
    <w:rsid w:val="488F88AB"/>
    <w:rsid w:val="48BB2CEC"/>
    <w:rsid w:val="48C511D6"/>
    <w:rsid w:val="48C626AE"/>
    <w:rsid w:val="48E2BD53"/>
    <w:rsid w:val="48F00BC4"/>
    <w:rsid w:val="48F54E25"/>
    <w:rsid w:val="48FA9CAE"/>
    <w:rsid w:val="49020F8A"/>
    <w:rsid w:val="4911301F"/>
    <w:rsid w:val="4916CD49"/>
    <w:rsid w:val="493ECD6E"/>
    <w:rsid w:val="495644F4"/>
    <w:rsid w:val="49631215"/>
    <w:rsid w:val="49651325"/>
    <w:rsid w:val="496A58DE"/>
    <w:rsid w:val="498C9972"/>
    <w:rsid w:val="49A5E62B"/>
    <w:rsid w:val="49A8BF1D"/>
    <w:rsid w:val="49DBF279"/>
    <w:rsid w:val="49E17FF6"/>
    <w:rsid w:val="4A17F5F2"/>
    <w:rsid w:val="4A38121B"/>
    <w:rsid w:val="4A38FB58"/>
    <w:rsid w:val="4A3E4271"/>
    <w:rsid w:val="4A4932D4"/>
    <w:rsid w:val="4A4B50F6"/>
    <w:rsid w:val="4A4BCB06"/>
    <w:rsid w:val="4A50401F"/>
    <w:rsid w:val="4A744A87"/>
    <w:rsid w:val="4A9192B2"/>
    <w:rsid w:val="4AA5848E"/>
    <w:rsid w:val="4AD67DB0"/>
    <w:rsid w:val="4AFC6C69"/>
    <w:rsid w:val="4AFD48DD"/>
    <w:rsid w:val="4AFD5166"/>
    <w:rsid w:val="4B0A4ED3"/>
    <w:rsid w:val="4B54709A"/>
    <w:rsid w:val="4B59D428"/>
    <w:rsid w:val="4B6379A5"/>
    <w:rsid w:val="4B649FD6"/>
    <w:rsid w:val="4B6ADFF0"/>
    <w:rsid w:val="4B7F9383"/>
    <w:rsid w:val="4B84F4D4"/>
    <w:rsid w:val="4B98309E"/>
    <w:rsid w:val="4B998294"/>
    <w:rsid w:val="4BA7496B"/>
    <w:rsid w:val="4BB8C5E5"/>
    <w:rsid w:val="4BDF7451"/>
    <w:rsid w:val="4BDFF6C6"/>
    <w:rsid w:val="4BF3A02E"/>
    <w:rsid w:val="4BFEC3FF"/>
    <w:rsid w:val="4C0371CB"/>
    <w:rsid w:val="4C234FCC"/>
    <w:rsid w:val="4C39B21B"/>
    <w:rsid w:val="4C45B084"/>
    <w:rsid w:val="4C578DEE"/>
    <w:rsid w:val="4C696D48"/>
    <w:rsid w:val="4CA4C98D"/>
    <w:rsid w:val="4CC3AC78"/>
    <w:rsid w:val="4CCB55DE"/>
    <w:rsid w:val="4CCE1B19"/>
    <w:rsid w:val="4CD76492"/>
    <w:rsid w:val="4CE024AF"/>
    <w:rsid w:val="4CF3F08B"/>
    <w:rsid w:val="4CF86466"/>
    <w:rsid w:val="4CFD08DA"/>
    <w:rsid w:val="4D0AF8C3"/>
    <w:rsid w:val="4D1D03D8"/>
    <w:rsid w:val="4D1D057A"/>
    <w:rsid w:val="4D26A7DA"/>
    <w:rsid w:val="4D48A42E"/>
    <w:rsid w:val="4D64F0BB"/>
    <w:rsid w:val="4D78442E"/>
    <w:rsid w:val="4DA69970"/>
    <w:rsid w:val="4DBAB3B6"/>
    <w:rsid w:val="4DE2887E"/>
    <w:rsid w:val="4DF77290"/>
    <w:rsid w:val="4E034047"/>
    <w:rsid w:val="4E15B0F7"/>
    <w:rsid w:val="4E34AB90"/>
    <w:rsid w:val="4E3EAB66"/>
    <w:rsid w:val="4E631E4C"/>
    <w:rsid w:val="4E63222E"/>
    <w:rsid w:val="4E721839"/>
    <w:rsid w:val="4EBFD8D1"/>
    <w:rsid w:val="4F11CA31"/>
    <w:rsid w:val="4F2BC0CF"/>
    <w:rsid w:val="4F2BF6DE"/>
    <w:rsid w:val="4F2D26D7"/>
    <w:rsid w:val="4F71AD93"/>
    <w:rsid w:val="4F7E9A27"/>
    <w:rsid w:val="4F882DF9"/>
    <w:rsid w:val="4F912402"/>
    <w:rsid w:val="4F94794A"/>
    <w:rsid w:val="4FA67115"/>
    <w:rsid w:val="4FE31714"/>
    <w:rsid w:val="5018D4D7"/>
    <w:rsid w:val="502E3F44"/>
    <w:rsid w:val="5048D4F0"/>
    <w:rsid w:val="505DA3BA"/>
    <w:rsid w:val="50604873"/>
    <w:rsid w:val="506C2684"/>
    <w:rsid w:val="50768E1B"/>
    <w:rsid w:val="5078B910"/>
    <w:rsid w:val="50934842"/>
    <w:rsid w:val="5093CDC8"/>
    <w:rsid w:val="5095A878"/>
    <w:rsid w:val="509EA311"/>
    <w:rsid w:val="50A9CD75"/>
    <w:rsid w:val="50B12682"/>
    <w:rsid w:val="50B5EF8D"/>
    <w:rsid w:val="50D5D429"/>
    <w:rsid w:val="50E97D62"/>
    <w:rsid w:val="50EF6504"/>
    <w:rsid w:val="5104736D"/>
    <w:rsid w:val="513913EE"/>
    <w:rsid w:val="513C9A00"/>
    <w:rsid w:val="514EF54F"/>
    <w:rsid w:val="516989A4"/>
    <w:rsid w:val="51A63BF0"/>
    <w:rsid w:val="51A77B18"/>
    <w:rsid w:val="51B06D18"/>
    <w:rsid w:val="51BEDEEE"/>
    <w:rsid w:val="51C116CA"/>
    <w:rsid w:val="51D0AAFC"/>
    <w:rsid w:val="51D0FDC4"/>
    <w:rsid w:val="51FE50BE"/>
    <w:rsid w:val="520ACE22"/>
    <w:rsid w:val="5212780B"/>
    <w:rsid w:val="521C427A"/>
    <w:rsid w:val="525985CE"/>
    <w:rsid w:val="525FD0F8"/>
    <w:rsid w:val="526355A3"/>
    <w:rsid w:val="526E773F"/>
    <w:rsid w:val="528CE73B"/>
    <w:rsid w:val="529852D6"/>
    <w:rsid w:val="52A5588A"/>
    <w:rsid w:val="52BD67F0"/>
    <w:rsid w:val="52D852AB"/>
    <w:rsid w:val="52EBC89B"/>
    <w:rsid w:val="52ED65E4"/>
    <w:rsid w:val="530C805F"/>
    <w:rsid w:val="530F4F6B"/>
    <w:rsid w:val="531FEFF3"/>
    <w:rsid w:val="532C0074"/>
    <w:rsid w:val="534EE41D"/>
    <w:rsid w:val="535DC66D"/>
    <w:rsid w:val="536CC7CF"/>
    <w:rsid w:val="53992F87"/>
    <w:rsid w:val="53A71603"/>
    <w:rsid w:val="53DEC9CB"/>
    <w:rsid w:val="540DBEAD"/>
    <w:rsid w:val="541AE11E"/>
    <w:rsid w:val="542A391F"/>
    <w:rsid w:val="54311196"/>
    <w:rsid w:val="54359632"/>
    <w:rsid w:val="543A0303"/>
    <w:rsid w:val="54BBC096"/>
    <w:rsid w:val="54D3B1C4"/>
    <w:rsid w:val="54E79C52"/>
    <w:rsid w:val="54FF0B72"/>
    <w:rsid w:val="55050514"/>
    <w:rsid w:val="552C2DC3"/>
    <w:rsid w:val="552D6D6C"/>
    <w:rsid w:val="553A23BF"/>
    <w:rsid w:val="554346A0"/>
    <w:rsid w:val="5561AC59"/>
    <w:rsid w:val="559B4EA8"/>
    <w:rsid w:val="55B1CAE4"/>
    <w:rsid w:val="55D601E6"/>
    <w:rsid w:val="55DFBB95"/>
    <w:rsid w:val="55E426B0"/>
    <w:rsid w:val="55E8EA26"/>
    <w:rsid w:val="55FF9B50"/>
    <w:rsid w:val="55FFE4DA"/>
    <w:rsid w:val="561C128E"/>
    <w:rsid w:val="56391495"/>
    <w:rsid w:val="56399093"/>
    <w:rsid w:val="563FD0A1"/>
    <w:rsid w:val="564FCFE6"/>
    <w:rsid w:val="56502423"/>
    <w:rsid w:val="5671E1D4"/>
    <w:rsid w:val="568EAB3C"/>
    <w:rsid w:val="56B4365A"/>
    <w:rsid w:val="56D7F10F"/>
    <w:rsid w:val="570F1F69"/>
    <w:rsid w:val="577F734D"/>
    <w:rsid w:val="578632EE"/>
    <w:rsid w:val="578EECA9"/>
    <w:rsid w:val="57921566"/>
    <w:rsid w:val="57948CDB"/>
    <w:rsid w:val="579867AD"/>
    <w:rsid w:val="57B603A4"/>
    <w:rsid w:val="57DDFA96"/>
    <w:rsid w:val="58082722"/>
    <w:rsid w:val="58083DDE"/>
    <w:rsid w:val="581ABE6E"/>
    <w:rsid w:val="582817DA"/>
    <w:rsid w:val="58329773"/>
    <w:rsid w:val="583622F8"/>
    <w:rsid w:val="5857794F"/>
    <w:rsid w:val="58D0BB8F"/>
    <w:rsid w:val="58E41F62"/>
    <w:rsid w:val="58FE2A03"/>
    <w:rsid w:val="58FE5D14"/>
    <w:rsid w:val="5908CCBD"/>
    <w:rsid w:val="592B5519"/>
    <w:rsid w:val="59618327"/>
    <w:rsid w:val="596D194D"/>
    <w:rsid w:val="5976776E"/>
    <w:rsid w:val="5987D39D"/>
    <w:rsid w:val="59A17753"/>
    <w:rsid w:val="59A5E23C"/>
    <w:rsid w:val="5A0A3BCE"/>
    <w:rsid w:val="5A3431DC"/>
    <w:rsid w:val="5A41F10E"/>
    <w:rsid w:val="5A43F963"/>
    <w:rsid w:val="5A4B5A6B"/>
    <w:rsid w:val="5A5E3C08"/>
    <w:rsid w:val="5A795AD0"/>
    <w:rsid w:val="5AD62E20"/>
    <w:rsid w:val="5AEF5816"/>
    <w:rsid w:val="5AFDFE5F"/>
    <w:rsid w:val="5B048E62"/>
    <w:rsid w:val="5B05E71C"/>
    <w:rsid w:val="5B0C5D4D"/>
    <w:rsid w:val="5B1090DB"/>
    <w:rsid w:val="5B3218B6"/>
    <w:rsid w:val="5B3D49A3"/>
    <w:rsid w:val="5B5FA4E9"/>
    <w:rsid w:val="5B6037E6"/>
    <w:rsid w:val="5B64A454"/>
    <w:rsid w:val="5B73F5EE"/>
    <w:rsid w:val="5B82C969"/>
    <w:rsid w:val="5B85DD55"/>
    <w:rsid w:val="5B91D230"/>
    <w:rsid w:val="5BB1DD45"/>
    <w:rsid w:val="5BDB2831"/>
    <w:rsid w:val="5BEBD007"/>
    <w:rsid w:val="5BFABDE7"/>
    <w:rsid w:val="5C078280"/>
    <w:rsid w:val="5C1A4356"/>
    <w:rsid w:val="5C1B0BBC"/>
    <w:rsid w:val="5C214804"/>
    <w:rsid w:val="5C420ADD"/>
    <w:rsid w:val="5C6CBC0B"/>
    <w:rsid w:val="5C7893BC"/>
    <w:rsid w:val="5C91FFF6"/>
    <w:rsid w:val="5CA94B3B"/>
    <w:rsid w:val="5CABDD21"/>
    <w:rsid w:val="5CBAC537"/>
    <w:rsid w:val="5CC525FA"/>
    <w:rsid w:val="5CD73072"/>
    <w:rsid w:val="5D007B22"/>
    <w:rsid w:val="5D0634C6"/>
    <w:rsid w:val="5D08B77F"/>
    <w:rsid w:val="5D0D26FE"/>
    <w:rsid w:val="5D16EDEE"/>
    <w:rsid w:val="5D402655"/>
    <w:rsid w:val="5D5C5D9C"/>
    <w:rsid w:val="5D60FEA7"/>
    <w:rsid w:val="5D6B2AC9"/>
    <w:rsid w:val="5D6D27A4"/>
    <w:rsid w:val="5D73318A"/>
    <w:rsid w:val="5D835A97"/>
    <w:rsid w:val="5D970262"/>
    <w:rsid w:val="5DA52FE7"/>
    <w:rsid w:val="5DB6101B"/>
    <w:rsid w:val="5DD05F49"/>
    <w:rsid w:val="5DD59405"/>
    <w:rsid w:val="5DE2DD8C"/>
    <w:rsid w:val="5DF814B5"/>
    <w:rsid w:val="5E1A0767"/>
    <w:rsid w:val="5E3CEF81"/>
    <w:rsid w:val="5E40AA50"/>
    <w:rsid w:val="5E4E9682"/>
    <w:rsid w:val="5E56642B"/>
    <w:rsid w:val="5E620FAD"/>
    <w:rsid w:val="5E914558"/>
    <w:rsid w:val="5EA55009"/>
    <w:rsid w:val="5EA5F729"/>
    <w:rsid w:val="5ED03976"/>
    <w:rsid w:val="5ED2C307"/>
    <w:rsid w:val="5EFAA125"/>
    <w:rsid w:val="5F1A82EE"/>
    <w:rsid w:val="5F27081F"/>
    <w:rsid w:val="5F2E4140"/>
    <w:rsid w:val="5F6DFA5B"/>
    <w:rsid w:val="5F9466BE"/>
    <w:rsid w:val="5F961FE8"/>
    <w:rsid w:val="5F9B73EC"/>
    <w:rsid w:val="5FA54490"/>
    <w:rsid w:val="5FAF24C6"/>
    <w:rsid w:val="5FBD6A0D"/>
    <w:rsid w:val="5FC4FB87"/>
    <w:rsid w:val="5FE1CDAE"/>
    <w:rsid w:val="601B4E55"/>
    <w:rsid w:val="601FE91F"/>
    <w:rsid w:val="604231E3"/>
    <w:rsid w:val="60755A61"/>
    <w:rsid w:val="608A9488"/>
    <w:rsid w:val="60C825BE"/>
    <w:rsid w:val="60C8DAF8"/>
    <w:rsid w:val="60E5BED2"/>
    <w:rsid w:val="60EFE1EC"/>
    <w:rsid w:val="60F3462A"/>
    <w:rsid w:val="60FB171E"/>
    <w:rsid w:val="6115A373"/>
    <w:rsid w:val="61311D30"/>
    <w:rsid w:val="619A779E"/>
    <w:rsid w:val="619DDFE3"/>
    <w:rsid w:val="61A044A0"/>
    <w:rsid w:val="61A556CA"/>
    <w:rsid w:val="61AC0197"/>
    <w:rsid w:val="61AE3A27"/>
    <w:rsid w:val="61CC77F1"/>
    <w:rsid w:val="61F0E255"/>
    <w:rsid w:val="61F65097"/>
    <w:rsid w:val="61F7D97B"/>
    <w:rsid w:val="61FD3914"/>
    <w:rsid w:val="62004B96"/>
    <w:rsid w:val="62085CAD"/>
    <w:rsid w:val="6220652A"/>
    <w:rsid w:val="6239BC34"/>
    <w:rsid w:val="62C2C686"/>
    <w:rsid w:val="62CEAEE6"/>
    <w:rsid w:val="62D6D586"/>
    <w:rsid w:val="62D97855"/>
    <w:rsid w:val="62DFF665"/>
    <w:rsid w:val="62F49033"/>
    <w:rsid w:val="63256F0D"/>
    <w:rsid w:val="634D7023"/>
    <w:rsid w:val="6350D6C6"/>
    <w:rsid w:val="6371A0D9"/>
    <w:rsid w:val="638DD5C5"/>
    <w:rsid w:val="63929BA8"/>
    <w:rsid w:val="63A55529"/>
    <w:rsid w:val="63B0CFCB"/>
    <w:rsid w:val="63CADD2B"/>
    <w:rsid w:val="63D08924"/>
    <w:rsid w:val="63FCB3CB"/>
    <w:rsid w:val="640919C7"/>
    <w:rsid w:val="641459F5"/>
    <w:rsid w:val="6425520A"/>
    <w:rsid w:val="643ED7F3"/>
    <w:rsid w:val="6443A3A6"/>
    <w:rsid w:val="64510400"/>
    <w:rsid w:val="646D7382"/>
    <w:rsid w:val="647142D5"/>
    <w:rsid w:val="64730107"/>
    <w:rsid w:val="649170C4"/>
    <w:rsid w:val="64A2A029"/>
    <w:rsid w:val="64D819E2"/>
    <w:rsid w:val="65001249"/>
    <w:rsid w:val="65061F8B"/>
    <w:rsid w:val="650977BF"/>
    <w:rsid w:val="653C841A"/>
    <w:rsid w:val="65538CE2"/>
    <w:rsid w:val="657502C0"/>
    <w:rsid w:val="657C7356"/>
    <w:rsid w:val="6589BBEA"/>
    <w:rsid w:val="658DBD11"/>
    <w:rsid w:val="6596CF30"/>
    <w:rsid w:val="6599964B"/>
    <w:rsid w:val="65A3233B"/>
    <w:rsid w:val="65AAD6AE"/>
    <w:rsid w:val="65C32B6B"/>
    <w:rsid w:val="65C97185"/>
    <w:rsid w:val="65EBF9FB"/>
    <w:rsid w:val="65FC60D2"/>
    <w:rsid w:val="66225FBD"/>
    <w:rsid w:val="662A9305"/>
    <w:rsid w:val="66465257"/>
    <w:rsid w:val="664A1F27"/>
    <w:rsid w:val="665C69F6"/>
    <w:rsid w:val="665DBEE2"/>
    <w:rsid w:val="66618A4B"/>
    <w:rsid w:val="667D61D6"/>
    <w:rsid w:val="6684D531"/>
    <w:rsid w:val="6695569B"/>
    <w:rsid w:val="66A851C9"/>
    <w:rsid w:val="66B4A26E"/>
    <w:rsid w:val="66D6A083"/>
    <w:rsid w:val="66E9F4E1"/>
    <w:rsid w:val="66EAF65E"/>
    <w:rsid w:val="66F56AF8"/>
    <w:rsid w:val="66FB1DB6"/>
    <w:rsid w:val="67165998"/>
    <w:rsid w:val="6725D47B"/>
    <w:rsid w:val="6747F932"/>
    <w:rsid w:val="676FE0C8"/>
    <w:rsid w:val="677F5D0E"/>
    <w:rsid w:val="6784C80C"/>
    <w:rsid w:val="67953C99"/>
    <w:rsid w:val="679E7025"/>
    <w:rsid w:val="67B518D1"/>
    <w:rsid w:val="67B8D702"/>
    <w:rsid w:val="67D02CF2"/>
    <w:rsid w:val="67E1DF41"/>
    <w:rsid w:val="67EA17F2"/>
    <w:rsid w:val="67F5155C"/>
    <w:rsid w:val="680A0F99"/>
    <w:rsid w:val="682825CD"/>
    <w:rsid w:val="682FE7D1"/>
    <w:rsid w:val="6841727E"/>
    <w:rsid w:val="685AB20D"/>
    <w:rsid w:val="685FF2E1"/>
    <w:rsid w:val="687E3D46"/>
    <w:rsid w:val="689D3AB3"/>
    <w:rsid w:val="68B8DBE8"/>
    <w:rsid w:val="68BC8668"/>
    <w:rsid w:val="68DB28D6"/>
    <w:rsid w:val="68E36EA9"/>
    <w:rsid w:val="69185CA5"/>
    <w:rsid w:val="693A6D6A"/>
    <w:rsid w:val="6941683D"/>
    <w:rsid w:val="6947F4CB"/>
    <w:rsid w:val="694AF984"/>
    <w:rsid w:val="69789EFA"/>
    <w:rsid w:val="698D538A"/>
    <w:rsid w:val="699C359D"/>
    <w:rsid w:val="69C0722C"/>
    <w:rsid w:val="69C33310"/>
    <w:rsid w:val="69C49379"/>
    <w:rsid w:val="69C6A44A"/>
    <w:rsid w:val="69CFB8E0"/>
    <w:rsid w:val="69D93DFF"/>
    <w:rsid w:val="69DA86D7"/>
    <w:rsid w:val="6A0B5909"/>
    <w:rsid w:val="6A0CA059"/>
    <w:rsid w:val="6A35407C"/>
    <w:rsid w:val="6A3BF57F"/>
    <w:rsid w:val="6A4335C1"/>
    <w:rsid w:val="6A441CCC"/>
    <w:rsid w:val="6A4710B0"/>
    <w:rsid w:val="6A4EABA6"/>
    <w:rsid w:val="6A565B11"/>
    <w:rsid w:val="6A5D81E8"/>
    <w:rsid w:val="6A6382F7"/>
    <w:rsid w:val="6ABC4891"/>
    <w:rsid w:val="6AD70AB5"/>
    <w:rsid w:val="6ADDF6BE"/>
    <w:rsid w:val="6AE37C96"/>
    <w:rsid w:val="6AF7E87E"/>
    <w:rsid w:val="6AFF2B9B"/>
    <w:rsid w:val="6B3BB5DE"/>
    <w:rsid w:val="6B61130B"/>
    <w:rsid w:val="6B786F38"/>
    <w:rsid w:val="6B799401"/>
    <w:rsid w:val="6B9209F2"/>
    <w:rsid w:val="6BB18BA1"/>
    <w:rsid w:val="6BB3DADD"/>
    <w:rsid w:val="6BBE640E"/>
    <w:rsid w:val="6BC243BF"/>
    <w:rsid w:val="6BCB67FA"/>
    <w:rsid w:val="6BDC2EF2"/>
    <w:rsid w:val="6BEB70D8"/>
    <w:rsid w:val="6BF63444"/>
    <w:rsid w:val="6C074354"/>
    <w:rsid w:val="6C1B9437"/>
    <w:rsid w:val="6C516699"/>
    <w:rsid w:val="6C592A6C"/>
    <w:rsid w:val="6C96F57A"/>
    <w:rsid w:val="6C9AC5C2"/>
    <w:rsid w:val="6CF8361E"/>
    <w:rsid w:val="6CFE42C5"/>
    <w:rsid w:val="6D21687E"/>
    <w:rsid w:val="6D302E4A"/>
    <w:rsid w:val="6D46C6AD"/>
    <w:rsid w:val="6D5425A1"/>
    <w:rsid w:val="6D6D7493"/>
    <w:rsid w:val="6D7D6ED3"/>
    <w:rsid w:val="6D877B14"/>
    <w:rsid w:val="6D884938"/>
    <w:rsid w:val="6D9112FD"/>
    <w:rsid w:val="6D9C6417"/>
    <w:rsid w:val="6DE30FA5"/>
    <w:rsid w:val="6DED4E32"/>
    <w:rsid w:val="6DEDF74F"/>
    <w:rsid w:val="6E1B60ED"/>
    <w:rsid w:val="6E2A9CB9"/>
    <w:rsid w:val="6E34992B"/>
    <w:rsid w:val="6E518F89"/>
    <w:rsid w:val="6E526E94"/>
    <w:rsid w:val="6E53457B"/>
    <w:rsid w:val="6E5D58E1"/>
    <w:rsid w:val="6E60F77E"/>
    <w:rsid w:val="6E751D47"/>
    <w:rsid w:val="6E86A1BD"/>
    <w:rsid w:val="6E9C3D75"/>
    <w:rsid w:val="6EE13B7D"/>
    <w:rsid w:val="6EE3CF60"/>
    <w:rsid w:val="6F0371C4"/>
    <w:rsid w:val="6F04518D"/>
    <w:rsid w:val="6F29D7C3"/>
    <w:rsid w:val="6F43087B"/>
    <w:rsid w:val="6F79ACBF"/>
    <w:rsid w:val="6F7B3AF9"/>
    <w:rsid w:val="6F7FFA71"/>
    <w:rsid w:val="6F82C9F7"/>
    <w:rsid w:val="6F8CDE39"/>
    <w:rsid w:val="6FA5A20E"/>
    <w:rsid w:val="6FBCAF2F"/>
    <w:rsid w:val="6FCEDC07"/>
    <w:rsid w:val="6FF16988"/>
    <w:rsid w:val="6FF8AEF1"/>
    <w:rsid w:val="7000C75D"/>
    <w:rsid w:val="7014856B"/>
    <w:rsid w:val="7014F329"/>
    <w:rsid w:val="7028A9EB"/>
    <w:rsid w:val="7032B57D"/>
    <w:rsid w:val="70472F28"/>
    <w:rsid w:val="7050215B"/>
    <w:rsid w:val="7052AAB6"/>
    <w:rsid w:val="705B082E"/>
    <w:rsid w:val="706A9F45"/>
    <w:rsid w:val="7091E3E2"/>
    <w:rsid w:val="709C1A2D"/>
    <w:rsid w:val="70B24A93"/>
    <w:rsid w:val="70DA966B"/>
    <w:rsid w:val="70DD03F7"/>
    <w:rsid w:val="71019DE2"/>
    <w:rsid w:val="7107C988"/>
    <w:rsid w:val="714CF444"/>
    <w:rsid w:val="716CC249"/>
    <w:rsid w:val="7188992A"/>
    <w:rsid w:val="718C6137"/>
    <w:rsid w:val="7199AAC1"/>
    <w:rsid w:val="71A4A5A0"/>
    <w:rsid w:val="71A5EFF4"/>
    <w:rsid w:val="71AA071A"/>
    <w:rsid w:val="71D23348"/>
    <w:rsid w:val="71D5F2E0"/>
    <w:rsid w:val="71E71E0D"/>
    <w:rsid w:val="71F7C6A2"/>
    <w:rsid w:val="7201A009"/>
    <w:rsid w:val="722EB2C9"/>
    <w:rsid w:val="726FF2D3"/>
    <w:rsid w:val="727B5C60"/>
    <w:rsid w:val="72859CB5"/>
    <w:rsid w:val="729F8291"/>
    <w:rsid w:val="72AC777A"/>
    <w:rsid w:val="72C054FF"/>
    <w:rsid w:val="72C2224D"/>
    <w:rsid w:val="72C45470"/>
    <w:rsid w:val="72C7B92F"/>
    <w:rsid w:val="72DF4901"/>
    <w:rsid w:val="72E11AB6"/>
    <w:rsid w:val="72F51D82"/>
    <w:rsid w:val="72FBD197"/>
    <w:rsid w:val="72FC6C2E"/>
    <w:rsid w:val="7316D337"/>
    <w:rsid w:val="7343A6B3"/>
    <w:rsid w:val="73536A46"/>
    <w:rsid w:val="7353E1F5"/>
    <w:rsid w:val="735A5B3C"/>
    <w:rsid w:val="736B2B51"/>
    <w:rsid w:val="738AB05B"/>
    <w:rsid w:val="7392B0BA"/>
    <w:rsid w:val="73A6D486"/>
    <w:rsid w:val="73CF511A"/>
    <w:rsid w:val="73D2D692"/>
    <w:rsid w:val="73D4A83B"/>
    <w:rsid w:val="740D8CF6"/>
    <w:rsid w:val="74191A76"/>
    <w:rsid w:val="743B5529"/>
    <w:rsid w:val="743FF671"/>
    <w:rsid w:val="745D4EF5"/>
    <w:rsid w:val="746691E3"/>
    <w:rsid w:val="7469C445"/>
    <w:rsid w:val="7483223F"/>
    <w:rsid w:val="748C1840"/>
    <w:rsid w:val="74A13E37"/>
    <w:rsid w:val="74E03EDC"/>
    <w:rsid w:val="74EB4530"/>
    <w:rsid w:val="74EDEEBB"/>
    <w:rsid w:val="750E5E2E"/>
    <w:rsid w:val="751232F9"/>
    <w:rsid w:val="75171ADC"/>
    <w:rsid w:val="75697B2B"/>
    <w:rsid w:val="757AFB34"/>
    <w:rsid w:val="7582A54D"/>
    <w:rsid w:val="7586824A"/>
    <w:rsid w:val="7591C74B"/>
    <w:rsid w:val="75A4C1B7"/>
    <w:rsid w:val="75AC0276"/>
    <w:rsid w:val="75C12157"/>
    <w:rsid w:val="762D2660"/>
    <w:rsid w:val="7639CC9E"/>
    <w:rsid w:val="764255EE"/>
    <w:rsid w:val="7658B961"/>
    <w:rsid w:val="7658E7D9"/>
    <w:rsid w:val="76641C27"/>
    <w:rsid w:val="7665B842"/>
    <w:rsid w:val="76668DBC"/>
    <w:rsid w:val="766D70CE"/>
    <w:rsid w:val="768A5C91"/>
    <w:rsid w:val="76928887"/>
    <w:rsid w:val="76B6DA68"/>
    <w:rsid w:val="76BA50A7"/>
    <w:rsid w:val="76D1A904"/>
    <w:rsid w:val="76F780CA"/>
    <w:rsid w:val="7720F3F5"/>
    <w:rsid w:val="773DF20C"/>
    <w:rsid w:val="7750D3F9"/>
    <w:rsid w:val="77635BDE"/>
    <w:rsid w:val="777B9E86"/>
    <w:rsid w:val="7783772E"/>
    <w:rsid w:val="778F20CF"/>
    <w:rsid w:val="77AEB3CD"/>
    <w:rsid w:val="77BA3ACC"/>
    <w:rsid w:val="77BB1774"/>
    <w:rsid w:val="77C04F3B"/>
    <w:rsid w:val="77D1ECDE"/>
    <w:rsid w:val="77D7A99D"/>
    <w:rsid w:val="77E5308B"/>
    <w:rsid w:val="77EC491C"/>
    <w:rsid w:val="780276F4"/>
    <w:rsid w:val="7805E605"/>
    <w:rsid w:val="7815A398"/>
    <w:rsid w:val="781C6299"/>
    <w:rsid w:val="785B3726"/>
    <w:rsid w:val="7863537F"/>
    <w:rsid w:val="787B5AF9"/>
    <w:rsid w:val="787E5222"/>
    <w:rsid w:val="789380D7"/>
    <w:rsid w:val="78A61C6D"/>
    <w:rsid w:val="78F71D06"/>
    <w:rsid w:val="791C7317"/>
    <w:rsid w:val="791D30FB"/>
    <w:rsid w:val="79206560"/>
    <w:rsid w:val="796CC20B"/>
    <w:rsid w:val="7993117E"/>
    <w:rsid w:val="799B60FE"/>
    <w:rsid w:val="79AEF7D8"/>
    <w:rsid w:val="79FB8A67"/>
    <w:rsid w:val="7A082DA1"/>
    <w:rsid w:val="7A176FDF"/>
    <w:rsid w:val="7A3E0F36"/>
    <w:rsid w:val="7A500BAD"/>
    <w:rsid w:val="7A7F842F"/>
    <w:rsid w:val="7A83DB01"/>
    <w:rsid w:val="7A8E3993"/>
    <w:rsid w:val="7A92EBBE"/>
    <w:rsid w:val="7A9A7C6B"/>
    <w:rsid w:val="7AB272FD"/>
    <w:rsid w:val="7AC97164"/>
    <w:rsid w:val="7B01519E"/>
    <w:rsid w:val="7B3440D3"/>
    <w:rsid w:val="7B519C16"/>
    <w:rsid w:val="7B56EE0E"/>
    <w:rsid w:val="7B67C969"/>
    <w:rsid w:val="7B7F6245"/>
    <w:rsid w:val="7BA23C68"/>
    <w:rsid w:val="7BA6D1B0"/>
    <w:rsid w:val="7BD9B050"/>
    <w:rsid w:val="7BEDF443"/>
    <w:rsid w:val="7BF5F89E"/>
    <w:rsid w:val="7C147DCC"/>
    <w:rsid w:val="7C179CE6"/>
    <w:rsid w:val="7C1EC94D"/>
    <w:rsid w:val="7C33852B"/>
    <w:rsid w:val="7C5DB53B"/>
    <w:rsid w:val="7C5EAE5F"/>
    <w:rsid w:val="7C5EE815"/>
    <w:rsid w:val="7C6C425A"/>
    <w:rsid w:val="7C6DEE30"/>
    <w:rsid w:val="7C817B0B"/>
    <w:rsid w:val="7CA119B9"/>
    <w:rsid w:val="7CBC4339"/>
    <w:rsid w:val="7CD678AF"/>
    <w:rsid w:val="7CDED140"/>
    <w:rsid w:val="7CE00D92"/>
    <w:rsid w:val="7CE76716"/>
    <w:rsid w:val="7CE9F286"/>
    <w:rsid w:val="7CEC6419"/>
    <w:rsid w:val="7D0B52DE"/>
    <w:rsid w:val="7D16F066"/>
    <w:rsid w:val="7D1AF5D0"/>
    <w:rsid w:val="7D1DAEC8"/>
    <w:rsid w:val="7D255BDB"/>
    <w:rsid w:val="7D3632E1"/>
    <w:rsid w:val="7D3E59FD"/>
    <w:rsid w:val="7D461D04"/>
    <w:rsid w:val="7D49387A"/>
    <w:rsid w:val="7D62335E"/>
    <w:rsid w:val="7D6663FC"/>
    <w:rsid w:val="7D6DB9A5"/>
    <w:rsid w:val="7D74A3A0"/>
    <w:rsid w:val="7D81E4FB"/>
    <w:rsid w:val="7D84414A"/>
    <w:rsid w:val="7D970516"/>
    <w:rsid w:val="7D99DB67"/>
    <w:rsid w:val="7DA4B23F"/>
    <w:rsid w:val="7DBF8AED"/>
    <w:rsid w:val="7DCD8127"/>
    <w:rsid w:val="7DD25876"/>
    <w:rsid w:val="7E08F24D"/>
    <w:rsid w:val="7E28AD97"/>
    <w:rsid w:val="7E2F2AB9"/>
    <w:rsid w:val="7E48E983"/>
    <w:rsid w:val="7E63E4E4"/>
    <w:rsid w:val="7E85B070"/>
    <w:rsid w:val="7E9536B5"/>
    <w:rsid w:val="7EA8D08B"/>
    <w:rsid w:val="7EAFD59B"/>
    <w:rsid w:val="7EB4FE9F"/>
    <w:rsid w:val="7ECDAD31"/>
    <w:rsid w:val="7F3AA651"/>
    <w:rsid w:val="7F67BD2F"/>
    <w:rsid w:val="7F8AF596"/>
    <w:rsid w:val="7FA5FEDB"/>
    <w:rsid w:val="7FC69433"/>
    <w:rsid w:val="7FD02120"/>
    <w:rsid w:val="7FD5FB0F"/>
    <w:rsid w:val="7FDCEE67"/>
    <w:rsid w:val="7FE9BA33"/>
    <w:rsid w:val="7FFF362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27A48"/>
  <w15:docId w15:val="{CD2CC112-8528-4D38-81C2-C953608A8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4CA6"/>
    <w:pPr>
      <w:jc w:val="both"/>
    </w:pPr>
    <w:rPr>
      <w:sz w:val="24"/>
    </w:rPr>
  </w:style>
  <w:style w:type="paragraph" w:styleId="Antrat1">
    <w:name w:val="heading 1"/>
    <w:aliases w:val="H1,Headline 1,h1,Hoofdstuk,Section Heading,A MAJOR/BOLD,Heading 1 CFMU,Para 1,l1,Head 1 (Chapter heading),Head 1,Head 11,Head 12,Head 111,Head 13,Head 112,Head 14,Head 113,Head 15,Head 114,Head 16,Head 115,Head 17,Head 116,Head 18,Head 117,t1"/>
    <w:basedOn w:val="prastasis"/>
    <w:next w:val="prastasis"/>
    <w:link w:val="Antrat1Diagrama"/>
    <w:uiPriority w:val="9"/>
    <w:qFormat/>
    <w:rsid w:val="0050774D"/>
    <w:pPr>
      <w:keepNext/>
      <w:keepLines/>
      <w:numPr>
        <w:numId w:val="7"/>
      </w:numPr>
      <w:spacing w:before="240" w:after="240"/>
      <w:jc w:val="center"/>
      <w:outlineLvl w:val="0"/>
    </w:pPr>
    <w:rPr>
      <w:rFonts w:asciiTheme="majorHAnsi" w:eastAsiaTheme="majorEastAsia" w:hAnsiTheme="majorHAnsi" w:cstheme="majorBidi"/>
      <w:b/>
      <w:caps/>
      <w:szCs w:val="36"/>
    </w:rPr>
  </w:style>
  <w:style w:type="paragraph" w:styleId="Antrat2">
    <w:name w:val="heading 2"/>
    <w:aliases w:val="H2,Headline 2,h2,2,headi,heading2,h21,h22,21,l2,kopregel 2,HD2,Heading 2 Hidden,Proposal,Level 2 Heading,Numbered indent 2,ni2,Hanging 2 Indent,numbered indent 2,exercise,Heading 2 substyle,Heading 2 CFMU,Para 2,Chapter Number/Appendix Letter"/>
    <w:basedOn w:val="Antrat1"/>
    <w:next w:val="prastasis"/>
    <w:link w:val="Antrat2Diagrama"/>
    <w:uiPriority w:val="9"/>
    <w:unhideWhenUsed/>
    <w:qFormat/>
    <w:rsid w:val="0050774D"/>
    <w:pPr>
      <w:numPr>
        <w:ilvl w:val="1"/>
      </w:numPr>
      <w:outlineLvl w:val="1"/>
    </w:pPr>
  </w:style>
  <w:style w:type="paragraph" w:styleId="Antrat3">
    <w:name w:val="heading 3"/>
    <w:aliases w:val="H3,Heading 3 (nevda),Section Header3,Sub-Clause Paragraph,Diagrama14,Sub-Clause Paragraph Diagrama,Section Header3 Diagrama,Antraštė 31"/>
    <w:basedOn w:val="prastasis"/>
    <w:next w:val="prastasis"/>
    <w:link w:val="Antrat3Diagrama"/>
    <w:uiPriority w:val="9"/>
    <w:unhideWhenUsed/>
    <w:qFormat/>
    <w:rsid w:val="0050774D"/>
    <w:pPr>
      <w:keepNext/>
      <w:keepLines/>
      <w:numPr>
        <w:ilvl w:val="2"/>
        <w:numId w:val="7"/>
      </w:numPr>
      <w:spacing w:before="240" w:after="240"/>
      <w:jc w:val="center"/>
      <w:outlineLvl w:val="2"/>
    </w:pPr>
    <w:rPr>
      <w:rFonts w:asciiTheme="majorHAnsi" w:eastAsiaTheme="majorEastAsia" w:hAnsiTheme="majorHAnsi" w:cstheme="majorBidi"/>
      <w:b/>
      <w:szCs w:val="28"/>
    </w:rPr>
  </w:style>
  <w:style w:type="paragraph" w:styleId="Antrat4">
    <w:name w:val="heading 4"/>
    <w:aliases w:val="H4,Heading 4 (nevda),Sub-Clause Sub-paragraph,Heading 4 Char Char Char Char"/>
    <w:basedOn w:val="prastasis"/>
    <w:next w:val="prastasis"/>
    <w:link w:val="Antrat4Diagrama"/>
    <w:uiPriority w:val="9"/>
    <w:unhideWhenUsed/>
    <w:qFormat/>
    <w:rsid w:val="00271241"/>
    <w:pPr>
      <w:keepNext/>
      <w:keepLines/>
      <w:numPr>
        <w:ilvl w:val="3"/>
        <w:numId w:val="7"/>
      </w:numPr>
      <w:spacing w:before="40" w:after="0"/>
      <w:outlineLvl w:val="3"/>
    </w:pPr>
    <w:rPr>
      <w:rFonts w:asciiTheme="majorHAnsi" w:eastAsiaTheme="majorEastAsia" w:hAnsiTheme="majorHAnsi" w:cstheme="majorBidi"/>
      <w:b/>
      <w:color w:val="000000" w:themeColor="text1"/>
      <w:szCs w:val="24"/>
    </w:rPr>
  </w:style>
  <w:style w:type="paragraph" w:styleId="Antrat5">
    <w:name w:val="heading 5"/>
    <w:aliases w:val="H5"/>
    <w:basedOn w:val="prastasis"/>
    <w:next w:val="prastasis"/>
    <w:link w:val="Antrat5Diagrama"/>
    <w:uiPriority w:val="9"/>
    <w:unhideWhenUsed/>
    <w:qFormat/>
    <w:rsid w:val="00742B9F"/>
    <w:pPr>
      <w:keepNext/>
      <w:keepLines/>
      <w:numPr>
        <w:ilvl w:val="4"/>
        <w:numId w:val="7"/>
      </w:numPr>
      <w:spacing w:before="40" w:after="0"/>
      <w:outlineLvl w:val="4"/>
    </w:pPr>
    <w:rPr>
      <w:rFonts w:asciiTheme="majorHAnsi" w:eastAsiaTheme="majorEastAsia" w:hAnsiTheme="majorHAnsi" w:cstheme="majorBidi"/>
      <w:caps/>
      <w:color w:val="2F5496" w:themeColor="accent1" w:themeShade="BF"/>
    </w:rPr>
  </w:style>
  <w:style w:type="paragraph" w:styleId="Antrat6">
    <w:name w:val="heading 6"/>
    <w:basedOn w:val="prastasis"/>
    <w:next w:val="prastasis"/>
    <w:link w:val="Antrat6Diagrama"/>
    <w:uiPriority w:val="9"/>
    <w:unhideWhenUsed/>
    <w:qFormat/>
    <w:rsid w:val="00742B9F"/>
    <w:pPr>
      <w:keepNext/>
      <w:keepLines/>
      <w:numPr>
        <w:ilvl w:val="5"/>
        <w:numId w:val="7"/>
      </w:numPr>
      <w:spacing w:before="40" w:after="0"/>
      <w:outlineLvl w:val="5"/>
    </w:pPr>
    <w:rPr>
      <w:rFonts w:asciiTheme="majorHAnsi" w:eastAsiaTheme="majorEastAsia" w:hAnsiTheme="majorHAnsi" w:cstheme="majorBidi"/>
      <w:i/>
      <w:iCs/>
      <w:caps/>
      <w:color w:val="1F3864" w:themeColor="accent1" w:themeShade="80"/>
    </w:rPr>
  </w:style>
  <w:style w:type="paragraph" w:styleId="Antrat7">
    <w:name w:val="heading 7"/>
    <w:basedOn w:val="prastasis"/>
    <w:next w:val="prastasis"/>
    <w:link w:val="Antrat7Diagrama"/>
    <w:uiPriority w:val="9"/>
    <w:unhideWhenUsed/>
    <w:qFormat/>
    <w:rsid w:val="00742B9F"/>
    <w:pPr>
      <w:keepNext/>
      <w:keepLines/>
      <w:numPr>
        <w:ilvl w:val="6"/>
        <w:numId w:val="7"/>
      </w:numPr>
      <w:spacing w:before="40" w:after="0"/>
      <w:outlineLvl w:val="6"/>
    </w:pPr>
    <w:rPr>
      <w:rFonts w:asciiTheme="majorHAnsi" w:eastAsiaTheme="majorEastAsia" w:hAnsiTheme="majorHAnsi" w:cstheme="majorBidi"/>
      <w:b/>
      <w:bCs/>
      <w:color w:val="1F3864" w:themeColor="accent1" w:themeShade="80"/>
    </w:rPr>
  </w:style>
  <w:style w:type="paragraph" w:styleId="Antrat8">
    <w:name w:val="heading 8"/>
    <w:basedOn w:val="prastasis"/>
    <w:next w:val="prastasis"/>
    <w:link w:val="Antrat8Diagrama"/>
    <w:uiPriority w:val="9"/>
    <w:unhideWhenUsed/>
    <w:qFormat/>
    <w:rsid w:val="00742B9F"/>
    <w:pPr>
      <w:keepNext/>
      <w:keepLines/>
      <w:numPr>
        <w:ilvl w:val="7"/>
        <w:numId w:val="7"/>
      </w:numPr>
      <w:spacing w:before="40" w:after="0"/>
      <w:outlineLvl w:val="7"/>
    </w:pPr>
    <w:rPr>
      <w:rFonts w:asciiTheme="majorHAnsi" w:eastAsiaTheme="majorEastAsia" w:hAnsiTheme="majorHAnsi" w:cstheme="majorBidi"/>
      <w:b/>
      <w:bCs/>
      <w:i/>
      <w:iCs/>
      <w:color w:val="1F3864" w:themeColor="accent1" w:themeShade="80"/>
    </w:rPr>
  </w:style>
  <w:style w:type="paragraph" w:styleId="Antrat9">
    <w:name w:val="heading 9"/>
    <w:basedOn w:val="prastasis"/>
    <w:next w:val="prastasis"/>
    <w:link w:val="Antrat9Diagrama"/>
    <w:uiPriority w:val="9"/>
    <w:semiHidden/>
    <w:unhideWhenUsed/>
    <w:qFormat/>
    <w:rsid w:val="00742B9F"/>
    <w:pPr>
      <w:keepNext/>
      <w:keepLines/>
      <w:numPr>
        <w:ilvl w:val="8"/>
        <w:numId w:val="7"/>
      </w:numPr>
      <w:spacing w:before="40" w:after="0"/>
      <w:outlineLvl w:val="8"/>
    </w:pPr>
    <w:rPr>
      <w:rFonts w:asciiTheme="majorHAnsi" w:eastAsiaTheme="majorEastAsia" w:hAnsiTheme="majorHAnsi" w:cstheme="majorBidi"/>
      <w:i/>
      <w:iCs/>
      <w:color w:val="1F3864" w:themeColor="accent1" w:themeShade="8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igurecaption">
    <w:name w:val="Figure caption"/>
    <w:basedOn w:val="Antrat"/>
    <w:link w:val="FigurecaptionChar"/>
    <w:rsid w:val="00FD6B55"/>
    <w:pPr>
      <w:spacing w:before="120" w:after="240"/>
      <w:jc w:val="center"/>
    </w:pPr>
  </w:style>
  <w:style w:type="character" w:customStyle="1" w:styleId="FigurecaptionChar">
    <w:name w:val="Figure caption Char"/>
    <w:basedOn w:val="Numatytasispastraiposriftas"/>
    <w:link w:val="Figurecaption"/>
    <w:rsid w:val="00FD6B55"/>
    <w:rPr>
      <w:rFonts w:ascii="Arial" w:eastAsiaTheme="minorEastAsia" w:hAnsi="Arial" w:cs="Arial"/>
      <w:noProof/>
      <w:color w:val="000000" w:themeColor="text1"/>
      <w:sz w:val="20"/>
      <w:szCs w:val="18"/>
      <w:lang w:val="lt-LT" w:eastAsia="ja-JP"/>
    </w:rPr>
  </w:style>
  <w:style w:type="paragraph" w:styleId="Antrat">
    <w:name w:val="caption"/>
    <w:aliases w:val="Table caption,paveikslas,Paveikslo pavadinimas,Lentelės/paveikslėlio pavadinimas,Char"/>
    <w:basedOn w:val="prastasis"/>
    <w:next w:val="prastasis"/>
    <w:link w:val="AntratDiagrama"/>
    <w:unhideWhenUsed/>
    <w:qFormat/>
    <w:rsid w:val="00742B9F"/>
    <w:pPr>
      <w:spacing w:line="240" w:lineRule="auto"/>
    </w:pPr>
    <w:rPr>
      <w:b/>
      <w:bCs/>
      <w:smallCaps/>
      <w:color w:val="44546A" w:themeColor="text2"/>
    </w:rPr>
  </w:style>
  <w:style w:type="paragraph" w:customStyle="1" w:styleId="Lentelsh1">
    <w:name w:val="Lentelės h1"/>
    <w:basedOn w:val="prastasis"/>
    <w:link w:val="Lentelsh1Char"/>
    <w:rsid w:val="00FD6B55"/>
    <w:pPr>
      <w:spacing w:before="240" w:after="240" w:line="240" w:lineRule="auto"/>
      <w:ind w:left="170" w:right="170"/>
      <w:jc w:val="left"/>
    </w:pPr>
    <w:rPr>
      <w:rFonts w:eastAsia="MS Mincho" w:cs="Arial Narrow"/>
      <w:color w:val="000000" w:themeColor="text1"/>
    </w:rPr>
  </w:style>
  <w:style w:type="character" w:customStyle="1" w:styleId="Lentelsh1Char">
    <w:name w:val="Lentelės h1 Char"/>
    <w:basedOn w:val="Numatytasispastraiposriftas"/>
    <w:link w:val="Lentelsh1"/>
    <w:rsid w:val="00FD6B55"/>
    <w:rPr>
      <w:rFonts w:ascii="Arial" w:eastAsia="MS Mincho" w:hAnsi="Arial" w:cs="Arial Narrow"/>
      <w:color w:val="000000" w:themeColor="text1"/>
      <w:sz w:val="20"/>
      <w:szCs w:val="18"/>
      <w:lang w:val="lt-LT" w:eastAsia="ja-JP"/>
    </w:rPr>
  </w:style>
  <w:style w:type="paragraph" w:customStyle="1" w:styleId="Lentelsh2">
    <w:name w:val="Lentelės h2"/>
    <w:basedOn w:val="prastasis"/>
    <w:link w:val="Lentelsh2Char"/>
    <w:qFormat/>
    <w:rsid w:val="00FD6B55"/>
    <w:pPr>
      <w:spacing w:before="120" w:after="120" w:line="240" w:lineRule="auto"/>
      <w:ind w:left="170" w:right="170"/>
    </w:pPr>
    <w:rPr>
      <w:lang w:eastAsia="lt-LT"/>
    </w:rPr>
  </w:style>
  <w:style w:type="character" w:customStyle="1" w:styleId="Lentelsh2Char">
    <w:name w:val="Lentelės h2 Char"/>
    <w:basedOn w:val="Numatytasispastraiposriftas"/>
    <w:link w:val="Lentelsh2"/>
    <w:rsid w:val="00FD6B55"/>
    <w:rPr>
      <w:rFonts w:ascii="Arial" w:eastAsiaTheme="minorEastAsia" w:hAnsi="Arial" w:cs="Arial"/>
      <w:color w:val="282D35"/>
      <w:sz w:val="20"/>
      <w:szCs w:val="18"/>
      <w:lang w:val="lt-LT" w:eastAsia="lt-LT"/>
    </w:rPr>
  </w:style>
  <w:style w:type="paragraph" w:customStyle="1" w:styleId="Iskyrimas">
    <w:name w:val="Išskyrimas"/>
    <w:basedOn w:val="prastasis"/>
    <w:link w:val="IskyrimasChar"/>
    <w:uiPriority w:val="1"/>
    <w:qFormat/>
    <w:rsid w:val="00FD6B55"/>
    <w:pPr>
      <w:spacing w:before="240" w:after="240" w:line="336" w:lineRule="auto"/>
      <w:ind w:left="288" w:right="288"/>
      <w:jc w:val="left"/>
    </w:pPr>
    <w:rPr>
      <w:color w:val="000000" w:themeColor="text1"/>
      <w:sz w:val="22"/>
    </w:rPr>
  </w:style>
  <w:style w:type="character" w:customStyle="1" w:styleId="IskyrimasChar">
    <w:name w:val="Išskyrimas Char"/>
    <w:basedOn w:val="Numatytasispastraiposriftas"/>
    <w:link w:val="Iskyrimas"/>
    <w:uiPriority w:val="1"/>
    <w:rsid w:val="00FD6B55"/>
    <w:rPr>
      <w:rFonts w:ascii="Arial" w:eastAsiaTheme="minorEastAsia" w:hAnsi="Arial" w:cs="Arial"/>
      <w:color w:val="000000" w:themeColor="text1"/>
      <w:lang w:val="lt-LT" w:eastAsia="ja-JP"/>
    </w:rPr>
  </w:style>
  <w:style w:type="character" w:customStyle="1" w:styleId="Antrat1Diagrama">
    <w:name w:val="Antraštė 1 Diagrama"/>
    <w:aliases w:val="H1 Diagrama,Headline 1 Diagrama,h1 Diagrama,Hoofdstuk Diagrama,Section Heading Diagrama,A MAJOR/BOLD Diagrama,Heading 1 CFMU Diagrama,Para 1 Diagrama,l1 Diagrama,Head 1 (Chapter heading) Diagrama,Head 1 Diagrama,Head 11 Diagrama"/>
    <w:basedOn w:val="Numatytasispastraiposriftas"/>
    <w:link w:val="Antrat1"/>
    <w:uiPriority w:val="9"/>
    <w:rsid w:val="0050774D"/>
    <w:rPr>
      <w:rFonts w:asciiTheme="majorHAnsi" w:eastAsiaTheme="majorEastAsia" w:hAnsiTheme="majorHAnsi" w:cstheme="majorBidi"/>
      <w:b/>
      <w:caps/>
      <w:sz w:val="24"/>
      <w:szCs w:val="36"/>
    </w:rPr>
  </w:style>
  <w:style w:type="character" w:customStyle="1" w:styleId="Antrat2Diagrama">
    <w:name w:val="Antraštė 2 Diagrama"/>
    <w:aliases w:val="H2 Diagrama,Headline 2 Diagrama,h2 Diagrama,2 Diagrama,headi Diagrama,heading2 Diagrama,h21 Diagrama,h22 Diagrama,21 Diagrama,l2 Diagrama,kopregel 2 Diagrama,HD2 Diagrama,Heading 2 Hidden Diagrama,Proposal Diagrama,ni2 Diagrama"/>
    <w:basedOn w:val="Numatytasispastraiposriftas"/>
    <w:link w:val="Antrat2"/>
    <w:uiPriority w:val="9"/>
    <w:rsid w:val="0050774D"/>
    <w:rPr>
      <w:rFonts w:asciiTheme="majorHAnsi" w:eastAsiaTheme="majorEastAsia" w:hAnsiTheme="majorHAnsi" w:cstheme="majorBidi"/>
      <w:b/>
      <w:caps/>
      <w:sz w:val="24"/>
      <w:szCs w:val="36"/>
    </w:rPr>
  </w:style>
  <w:style w:type="character" w:customStyle="1" w:styleId="Antrat3Diagrama">
    <w:name w:val="Antraštė 3 Diagrama"/>
    <w:aliases w:val="H3 Diagrama,Heading 3 (nevda) Diagrama,Section Header3 Diagrama1,Sub-Clause Paragraph Diagrama1,Diagrama14 Diagrama,Sub-Clause Paragraph Diagrama Diagrama,Section Header3 Diagrama Diagrama,Antraštė 31 Diagrama"/>
    <w:basedOn w:val="Numatytasispastraiposriftas"/>
    <w:link w:val="Antrat3"/>
    <w:uiPriority w:val="9"/>
    <w:rsid w:val="0050774D"/>
    <w:rPr>
      <w:rFonts w:asciiTheme="majorHAnsi" w:eastAsiaTheme="majorEastAsia" w:hAnsiTheme="majorHAnsi" w:cstheme="majorBidi"/>
      <w:b/>
      <w:sz w:val="24"/>
      <w:szCs w:val="28"/>
    </w:rPr>
  </w:style>
  <w:style w:type="character" w:customStyle="1" w:styleId="Antrat4Diagrama">
    <w:name w:val="Antraštė 4 Diagrama"/>
    <w:aliases w:val="H4 Diagrama,Heading 4 (nevda) Diagrama,Sub-Clause Sub-paragraph Diagrama,Heading 4 Char Char Char Char Diagrama"/>
    <w:basedOn w:val="Numatytasispastraiposriftas"/>
    <w:link w:val="Antrat4"/>
    <w:uiPriority w:val="9"/>
    <w:rsid w:val="00271241"/>
    <w:rPr>
      <w:rFonts w:asciiTheme="majorHAnsi" w:eastAsiaTheme="majorEastAsia" w:hAnsiTheme="majorHAnsi" w:cstheme="majorBidi"/>
      <w:b/>
      <w:color w:val="000000" w:themeColor="text1"/>
      <w:sz w:val="24"/>
      <w:szCs w:val="24"/>
    </w:rPr>
  </w:style>
  <w:style w:type="character" w:customStyle="1" w:styleId="Antrat5Diagrama">
    <w:name w:val="Antraštė 5 Diagrama"/>
    <w:aliases w:val="H5 Diagrama"/>
    <w:basedOn w:val="Numatytasispastraiposriftas"/>
    <w:link w:val="Antrat5"/>
    <w:uiPriority w:val="9"/>
    <w:rsid w:val="00742B9F"/>
    <w:rPr>
      <w:rFonts w:asciiTheme="majorHAnsi" w:eastAsiaTheme="majorEastAsia" w:hAnsiTheme="majorHAnsi" w:cstheme="majorBidi"/>
      <w:caps/>
      <w:color w:val="2F5496" w:themeColor="accent1" w:themeShade="BF"/>
      <w:sz w:val="24"/>
    </w:rPr>
  </w:style>
  <w:style w:type="character" w:customStyle="1" w:styleId="Antrat6Diagrama">
    <w:name w:val="Antraštė 6 Diagrama"/>
    <w:basedOn w:val="Numatytasispastraiposriftas"/>
    <w:link w:val="Antrat6"/>
    <w:uiPriority w:val="9"/>
    <w:rsid w:val="00742B9F"/>
    <w:rPr>
      <w:rFonts w:asciiTheme="majorHAnsi" w:eastAsiaTheme="majorEastAsia" w:hAnsiTheme="majorHAnsi" w:cstheme="majorBidi"/>
      <w:i/>
      <w:iCs/>
      <w:caps/>
      <w:color w:val="1F3864" w:themeColor="accent1" w:themeShade="80"/>
      <w:sz w:val="24"/>
    </w:rPr>
  </w:style>
  <w:style w:type="character" w:customStyle="1" w:styleId="Antrat7Diagrama">
    <w:name w:val="Antraštė 7 Diagrama"/>
    <w:basedOn w:val="Numatytasispastraiposriftas"/>
    <w:link w:val="Antrat7"/>
    <w:uiPriority w:val="9"/>
    <w:rsid w:val="00742B9F"/>
    <w:rPr>
      <w:rFonts w:asciiTheme="majorHAnsi" w:eastAsiaTheme="majorEastAsia" w:hAnsiTheme="majorHAnsi" w:cstheme="majorBidi"/>
      <w:b/>
      <w:bCs/>
      <w:color w:val="1F3864" w:themeColor="accent1" w:themeShade="80"/>
      <w:sz w:val="24"/>
    </w:rPr>
  </w:style>
  <w:style w:type="character" w:customStyle="1" w:styleId="Antrat8Diagrama">
    <w:name w:val="Antraštė 8 Diagrama"/>
    <w:basedOn w:val="Numatytasispastraiposriftas"/>
    <w:link w:val="Antrat8"/>
    <w:uiPriority w:val="9"/>
    <w:rsid w:val="00742B9F"/>
    <w:rPr>
      <w:rFonts w:asciiTheme="majorHAnsi" w:eastAsiaTheme="majorEastAsia" w:hAnsiTheme="majorHAnsi" w:cstheme="majorBidi"/>
      <w:b/>
      <w:bCs/>
      <w:i/>
      <w:iCs/>
      <w:color w:val="1F3864" w:themeColor="accent1" w:themeShade="80"/>
      <w:sz w:val="24"/>
    </w:rPr>
  </w:style>
  <w:style w:type="character" w:customStyle="1" w:styleId="Antrat9Diagrama">
    <w:name w:val="Antraštė 9 Diagrama"/>
    <w:basedOn w:val="Numatytasispastraiposriftas"/>
    <w:link w:val="Antrat9"/>
    <w:uiPriority w:val="9"/>
    <w:semiHidden/>
    <w:rsid w:val="00742B9F"/>
    <w:rPr>
      <w:rFonts w:asciiTheme="majorHAnsi" w:eastAsiaTheme="majorEastAsia" w:hAnsiTheme="majorHAnsi" w:cstheme="majorBidi"/>
      <w:i/>
      <w:iCs/>
      <w:color w:val="1F3864" w:themeColor="accent1" w:themeShade="80"/>
      <w:sz w:val="24"/>
    </w:rPr>
  </w:style>
  <w:style w:type="paragraph" w:styleId="Antrats">
    <w:name w:val="header"/>
    <w:basedOn w:val="prastasis"/>
    <w:link w:val="AntratsDiagrama"/>
    <w:uiPriority w:val="99"/>
    <w:unhideWhenUsed/>
    <w:rsid w:val="00FD6B55"/>
    <w:pPr>
      <w:tabs>
        <w:tab w:val="left" w:pos="159"/>
        <w:tab w:val="center" w:pos="4680"/>
        <w:tab w:val="right" w:pos="9360"/>
      </w:tabs>
      <w:spacing w:after="0" w:line="240" w:lineRule="auto"/>
    </w:pPr>
    <w:rPr>
      <w:color w:val="85A2B9"/>
      <w:szCs w:val="20"/>
    </w:rPr>
  </w:style>
  <w:style w:type="character" w:customStyle="1" w:styleId="AntratsDiagrama">
    <w:name w:val="Antraštės Diagrama"/>
    <w:basedOn w:val="Numatytasispastraiposriftas"/>
    <w:link w:val="Antrats"/>
    <w:uiPriority w:val="99"/>
    <w:rsid w:val="00FD6B55"/>
    <w:rPr>
      <w:rFonts w:ascii="Arial" w:eastAsiaTheme="minorEastAsia" w:hAnsi="Arial" w:cs="Arial"/>
      <w:color w:val="85A2B9"/>
      <w:sz w:val="20"/>
      <w:szCs w:val="20"/>
      <w:lang w:val="lt-LT" w:eastAsia="ja-JP"/>
    </w:rPr>
  </w:style>
  <w:style w:type="character" w:customStyle="1" w:styleId="AntratDiagrama">
    <w:name w:val="Antraštė Diagrama"/>
    <w:aliases w:val="Table caption Diagrama,paveikslas Diagrama,Paveikslo pavadinimas Diagrama,Lentelės/paveikslėlio pavadinimas Diagrama,Char Diagrama"/>
    <w:basedOn w:val="Numatytasispastraiposriftas"/>
    <w:link w:val="Antrat"/>
    <w:rsid w:val="00FD6B55"/>
    <w:rPr>
      <w:b/>
      <w:bCs/>
      <w:smallCaps/>
      <w:color w:val="44546A" w:themeColor="text2"/>
    </w:rPr>
  </w:style>
  <w:style w:type="paragraph" w:styleId="Pavadinimas">
    <w:name w:val="Title"/>
    <w:basedOn w:val="prastasis"/>
    <w:next w:val="prastasis"/>
    <w:link w:val="PavadinimasDiagrama"/>
    <w:uiPriority w:val="10"/>
    <w:qFormat/>
    <w:rsid w:val="00742B9F"/>
    <w:pPr>
      <w:spacing w:before="240" w:after="240" w:line="204" w:lineRule="auto"/>
      <w:contextualSpacing/>
      <w:jc w:val="center"/>
    </w:pPr>
    <w:rPr>
      <w:rFonts w:asciiTheme="majorHAnsi" w:eastAsiaTheme="majorEastAsia" w:hAnsiTheme="majorHAnsi" w:cstheme="majorBidi"/>
      <w:b/>
      <w:caps/>
      <w:spacing w:val="-15"/>
      <w:szCs w:val="72"/>
    </w:rPr>
  </w:style>
  <w:style w:type="character" w:customStyle="1" w:styleId="PavadinimasDiagrama">
    <w:name w:val="Pavadinimas Diagrama"/>
    <w:basedOn w:val="Numatytasispastraiposriftas"/>
    <w:link w:val="Pavadinimas"/>
    <w:uiPriority w:val="10"/>
    <w:rsid w:val="00742B9F"/>
    <w:rPr>
      <w:rFonts w:asciiTheme="majorHAnsi" w:eastAsiaTheme="majorEastAsia" w:hAnsiTheme="majorHAnsi" w:cstheme="majorBidi"/>
      <w:b/>
      <w:caps/>
      <w:spacing w:val="-15"/>
      <w:sz w:val="24"/>
      <w:szCs w:val="72"/>
    </w:rPr>
  </w:style>
  <w:style w:type="paragraph" w:styleId="Paantrat">
    <w:name w:val="Subtitle"/>
    <w:basedOn w:val="prastasis"/>
    <w:next w:val="prastasis"/>
    <w:link w:val="PaantratDiagrama"/>
    <w:uiPriority w:val="11"/>
    <w:qFormat/>
    <w:rsid w:val="00742B9F"/>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PaantratDiagrama">
    <w:name w:val="Paantraštė Diagrama"/>
    <w:basedOn w:val="Numatytasispastraiposriftas"/>
    <w:link w:val="Paantrat"/>
    <w:uiPriority w:val="11"/>
    <w:rsid w:val="00742B9F"/>
    <w:rPr>
      <w:rFonts w:asciiTheme="majorHAnsi" w:eastAsiaTheme="majorEastAsia" w:hAnsiTheme="majorHAnsi" w:cstheme="majorBidi"/>
      <w:color w:val="4472C4" w:themeColor="accent1"/>
      <w:sz w:val="28"/>
      <w:szCs w:val="28"/>
    </w:rPr>
  </w:style>
  <w:style w:type="character" w:styleId="Emfaz">
    <w:name w:val="Emphasis"/>
    <w:basedOn w:val="Numatytasispastraiposriftas"/>
    <w:uiPriority w:val="20"/>
    <w:rsid w:val="00742B9F"/>
    <w:rPr>
      <w:i/>
      <w:iCs/>
    </w:rPr>
  </w:style>
  <w:style w:type="paragraph" w:styleId="Betarp">
    <w:name w:val="No Spacing"/>
    <w:link w:val="BetarpDiagrama"/>
    <w:uiPriority w:val="1"/>
    <w:rsid w:val="00742B9F"/>
    <w:pPr>
      <w:spacing w:after="0" w:line="240" w:lineRule="auto"/>
    </w:pPr>
    <w:rPr>
      <w:sz w:val="24"/>
    </w:rPr>
  </w:style>
  <w:style w:type="character" w:customStyle="1" w:styleId="BetarpDiagrama">
    <w:name w:val="Be tarpų Diagrama"/>
    <w:basedOn w:val="Numatytasispastraiposriftas"/>
    <w:link w:val="Betarp"/>
    <w:uiPriority w:val="1"/>
    <w:rsid w:val="00742B9F"/>
    <w:rPr>
      <w:sz w:val="24"/>
    </w:rPr>
  </w:style>
  <w:style w:type="character" w:styleId="Rykuspabraukimas">
    <w:name w:val="Intense Emphasis"/>
    <w:basedOn w:val="Numatytasispastraiposriftas"/>
    <w:uiPriority w:val="21"/>
    <w:rsid w:val="00742B9F"/>
    <w:rPr>
      <w:b/>
      <w:bCs/>
      <w:i/>
      <w:iCs/>
    </w:rPr>
  </w:style>
  <w:style w:type="paragraph" w:styleId="Turinioantrat">
    <w:name w:val="TOC Heading"/>
    <w:basedOn w:val="Antrat1"/>
    <w:next w:val="prastasis"/>
    <w:uiPriority w:val="39"/>
    <w:unhideWhenUsed/>
    <w:qFormat/>
    <w:rsid w:val="00742B9F"/>
    <w:pPr>
      <w:outlineLvl w:val="9"/>
    </w:pPr>
  </w:style>
  <w:style w:type="table" w:customStyle="1" w:styleId="IO2020">
    <w:name w:val="IO 2020"/>
    <w:basedOn w:val="LentelTinklelis1"/>
    <w:uiPriority w:val="99"/>
    <w:rsid w:val="00CA43C8"/>
    <w:pPr>
      <w:spacing w:before="120" w:after="120" w:line="240" w:lineRule="auto"/>
      <w:ind w:left="173" w:right="173"/>
    </w:pPr>
    <w:rPr>
      <w:color w:val="282D35"/>
      <w:sz w:val="20"/>
      <w:szCs w:val="20"/>
      <w:lang w:val="en-US" w:eastAsia="lt-LT"/>
    </w:rPr>
    <w:tblPr>
      <w:tblStyleRowBandSize w:val="1"/>
      <w:tblBorders>
        <w:top w:val="none" w:sz="0" w:space="0" w:color="auto"/>
        <w:left w:val="none" w:sz="0" w:space="0" w:color="auto"/>
        <w:bottom w:val="single" w:sz="4" w:space="0" w:color="44546A" w:themeColor="text2"/>
        <w:right w:val="none" w:sz="0" w:space="0" w:color="auto"/>
        <w:insideH w:val="single" w:sz="4" w:space="0" w:color="44546A" w:themeColor="text2"/>
        <w:insideV w:val="none" w:sz="0" w:space="0" w:color="auto"/>
      </w:tblBorders>
    </w:tblPr>
    <w:tcPr>
      <w:shd w:val="clear" w:color="auto" w:fill="auto"/>
      <w:vAlign w:val="center"/>
    </w:tcPr>
    <w:tblStylePr w:type="firstRow">
      <w:pPr>
        <w:wordWrap/>
        <w:spacing w:beforeLines="0" w:before="240" w:beforeAutospacing="0" w:afterLines="0" w:after="240" w:afterAutospacing="0" w:line="240" w:lineRule="auto"/>
        <w:ind w:leftChars="0" w:left="173" w:rightChars="0" w:right="173" w:firstLineChars="0" w:firstLine="0"/>
        <w:jc w:val="left"/>
        <w:outlineLvl w:val="9"/>
      </w:pPr>
      <w:rPr>
        <w:rFonts w:ascii="Arial" w:hAnsi="Arial"/>
        <w:color w:val="000000" w:themeColor="text1"/>
        <w:sz w:val="20"/>
      </w:rPr>
      <w:tblPr/>
      <w:tcPr>
        <w:tcBorders>
          <w:top w:val="nil"/>
          <w:left w:val="nil"/>
          <w:bottom w:val="single" w:sz="12" w:space="0" w:color="000000" w:themeColor="text1"/>
          <w:right w:val="nil"/>
          <w:insideH w:val="nil"/>
          <w:insideV w:val="nil"/>
          <w:tl2br w:val="nil"/>
          <w:tr2bl w:val="nil"/>
        </w:tcBorders>
        <w:shd w:val="clear" w:color="auto" w:fill="4472C4" w:themeFill="accent1"/>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Style1">
    <w:name w:val="Style1"/>
    <w:basedOn w:val="LentelTinklelis1"/>
    <w:uiPriority w:val="99"/>
    <w:rsid w:val="00A82960"/>
    <w:pPr>
      <w:spacing w:before="120" w:after="120" w:line="240" w:lineRule="auto"/>
      <w:ind w:left="173" w:right="173"/>
    </w:pPr>
    <w:rPr>
      <w:color w:val="282D35"/>
      <w:sz w:val="20"/>
      <w:szCs w:val="20"/>
      <w:lang w:val="en-US" w:eastAsia="lt-LT"/>
    </w:rPr>
    <w:tblPr>
      <w:tblStyleRowBandSize w:val="1"/>
      <w:tblBorders>
        <w:top w:val="none" w:sz="0" w:space="0" w:color="auto"/>
        <w:left w:val="none" w:sz="0" w:space="0" w:color="auto"/>
        <w:bottom w:val="single" w:sz="4" w:space="0" w:color="44546A" w:themeColor="text2"/>
        <w:right w:val="none" w:sz="0" w:space="0" w:color="auto"/>
        <w:insideH w:val="single" w:sz="4" w:space="0" w:color="44546A" w:themeColor="text2"/>
        <w:insideV w:val="none" w:sz="0" w:space="0" w:color="auto"/>
      </w:tblBorders>
    </w:tblPr>
    <w:tcPr>
      <w:shd w:val="clear" w:color="auto" w:fill="auto"/>
      <w:vAlign w:val="center"/>
    </w:tcPr>
    <w:tblStylePr w:type="firstRow">
      <w:pPr>
        <w:wordWrap/>
        <w:spacing w:beforeLines="0" w:before="240" w:beforeAutospacing="0" w:afterLines="0" w:after="240" w:afterAutospacing="0" w:line="240" w:lineRule="auto"/>
        <w:ind w:leftChars="0" w:left="173" w:rightChars="0" w:right="173" w:firstLineChars="0" w:firstLine="0"/>
        <w:jc w:val="left"/>
        <w:outlineLvl w:val="9"/>
      </w:pPr>
      <w:rPr>
        <w:rFonts w:ascii="Arial" w:hAnsi="Arial"/>
        <w:color w:val="000000" w:themeColor="text1"/>
        <w:sz w:val="20"/>
      </w:rPr>
      <w:tblPr/>
      <w:tcPr>
        <w:tcBorders>
          <w:top w:val="nil"/>
          <w:left w:val="nil"/>
          <w:bottom w:val="single" w:sz="12" w:space="0" w:color="000000" w:themeColor="text1"/>
          <w:right w:val="nil"/>
          <w:insideH w:val="nil"/>
          <w:insideV w:val="nil"/>
          <w:tl2br w:val="nil"/>
          <w:tr2bl w:val="nil"/>
        </w:tcBorders>
        <w:shd w:val="clear" w:color="auto" w:fill="4472C4" w:themeFill="accent1"/>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rsid w:val="00A82960"/>
    <w:pPr>
      <w:spacing w:before="200" w:after="200" w:line="312"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IO20202">
    <w:name w:val="IO 2020 (2)"/>
    <w:basedOn w:val="prastojilentel"/>
    <w:uiPriority w:val="99"/>
    <w:rsid w:val="00CA43C8"/>
    <w:pPr>
      <w:spacing w:before="120" w:after="120" w:line="240" w:lineRule="auto"/>
      <w:ind w:left="173" w:right="173"/>
      <w:jc w:val="both"/>
    </w:pPr>
    <w:rPr>
      <w:rFonts w:ascii="Arial" w:hAnsi="Arial"/>
      <w:color w:val="282D35"/>
    </w:rPr>
    <w:tblPr>
      <w:tblBorders>
        <w:bottom w:val="single" w:sz="4" w:space="0" w:color="44546A" w:themeColor="text2"/>
        <w:insideH w:val="single" w:sz="4" w:space="0" w:color="44546A" w:themeColor="text2"/>
        <w:insideV w:val="single" w:sz="4" w:space="0" w:color="44546A" w:themeColor="text2"/>
      </w:tblBorders>
    </w:tblPr>
    <w:tcPr>
      <w:vAlign w:val="center"/>
    </w:tcPr>
    <w:tblStylePr w:type="firstRow">
      <w:pPr>
        <w:wordWrap/>
        <w:spacing w:beforeLines="0" w:before="240" w:beforeAutospacing="0" w:afterLines="0" w:after="120" w:afterAutospacing="0" w:line="240" w:lineRule="auto"/>
        <w:ind w:leftChars="0" w:left="173" w:rightChars="0" w:right="173" w:firstLineChars="0" w:firstLine="0"/>
        <w:jc w:val="left"/>
        <w:outlineLvl w:val="9"/>
      </w:pPr>
      <w:rPr>
        <w:rFonts w:ascii="Arial" w:hAnsi="Arial"/>
        <w:color w:val="000000" w:themeColor="text1"/>
        <w:sz w:val="20"/>
      </w:rPr>
      <w:tblPr/>
      <w:tcPr>
        <w:tcBorders>
          <w:top w:val="nil"/>
          <w:left w:val="nil"/>
          <w:bottom w:val="single" w:sz="12" w:space="0" w:color="000000" w:themeColor="text1"/>
          <w:right w:val="nil"/>
          <w:insideH w:val="nil"/>
          <w:insideV w:val="single" w:sz="4" w:space="0" w:color="44546A" w:themeColor="text2"/>
          <w:tl2br w:val="nil"/>
          <w:tr2bl w:val="nil"/>
        </w:tcBorders>
        <w:shd w:val="clear" w:color="auto" w:fill="4472C4" w:themeFill="accent1"/>
      </w:tcPr>
    </w:tblStylePr>
    <w:tblStylePr w:type="firstCol">
      <w:pPr>
        <w:wordWrap/>
        <w:spacing w:beforeLines="0" w:before="120" w:beforeAutospacing="0" w:afterLines="0" w:after="120" w:afterAutospacing="0" w:line="240" w:lineRule="auto"/>
        <w:ind w:leftChars="0" w:left="173" w:rightChars="0" w:right="173" w:firstLineChars="0" w:firstLine="0"/>
        <w:jc w:val="left"/>
        <w:outlineLvl w:val="9"/>
      </w:pPr>
      <w:rPr>
        <w:rFonts w:ascii="Arial" w:hAnsi="Arial"/>
        <w:color w:val="282D35"/>
        <w:sz w:val="20"/>
      </w:rPr>
    </w:tblStylePr>
  </w:style>
  <w:style w:type="table" w:customStyle="1" w:styleId="IO2020iskyrimas">
    <w:name w:val="IO 2020 (išskyrimas)"/>
    <w:basedOn w:val="prastojilentel"/>
    <w:uiPriority w:val="99"/>
    <w:rsid w:val="00CA43C8"/>
    <w:pPr>
      <w:spacing w:before="240" w:after="240" w:line="312" w:lineRule="auto"/>
      <w:ind w:left="288" w:right="288"/>
    </w:pPr>
    <w:rPr>
      <w:rFonts w:ascii="Arial" w:hAnsi="Arial"/>
      <w:color w:val="000000" w:themeColor="text1"/>
    </w:rPr>
    <w:tblPr>
      <w:tblBorders>
        <w:left w:val="single" w:sz="24" w:space="0" w:color="000000" w:themeColor="text1"/>
      </w:tblBorders>
    </w:tblPr>
    <w:tcPr>
      <w:shd w:val="clear" w:color="auto" w:fill="4472C4" w:themeFill="accent1"/>
      <w:vAlign w:val="center"/>
    </w:tcPr>
    <w:tblStylePr w:type="firstRow">
      <w:rPr>
        <w:rFonts w:ascii="Arial" w:hAnsi="Arial"/>
        <w:sz w:val="22"/>
      </w:rPr>
    </w:tblStylePr>
  </w:style>
  <w:style w:type="character" w:styleId="Grietas">
    <w:name w:val="Strong"/>
    <w:basedOn w:val="Numatytasispastraiposriftas"/>
    <w:uiPriority w:val="22"/>
    <w:rsid w:val="00742B9F"/>
    <w:rPr>
      <w:b/>
      <w:bCs/>
    </w:rPr>
  </w:style>
  <w:style w:type="paragraph" w:styleId="Citata">
    <w:name w:val="Quote"/>
    <w:basedOn w:val="prastasis"/>
    <w:next w:val="prastasis"/>
    <w:link w:val="CitataDiagrama"/>
    <w:uiPriority w:val="29"/>
    <w:rsid w:val="00742B9F"/>
    <w:pPr>
      <w:spacing w:before="120" w:after="120"/>
      <w:ind w:left="720"/>
    </w:pPr>
    <w:rPr>
      <w:color w:val="44546A" w:themeColor="text2"/>
      <w:szCs w:val="24"/>
    </w:rPr>
  </w:style>
  <w:style w:type="character" w:customStyle="1" w:styleId="CitataDiagrama">
    <w:name w:val="Citata Diagrama"/>
    <w:basedOn w:val="Numatytasispastraiposriftas"/>
    <w:link w:val="Citata"/>
    <w:uiPriority w:val="29"/>
    <w:rsid w:val="00742B9F"/>
    <w:rPr>
      <w:color w:val="44546A" w:themeColor="text2"/>
      <w:sz w:val="24"/>
      <w:szCs w:val="24"/>
    </w:rPr>
  </w:style>
  <w:style w:type="paragraph" w:styleId="Iskirtacitata">
    <w:name w:val="Intense Quote"/>
    <w:basedOn w:val="prastasis"/>
    <w:next w:val="prastasis"/>
    <w:link w:val="IskirtacitataDiagrama"/>
    <w:uiPriority w:val="30"/>
    <w:rsid w:val="00742B9F"/>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skirtacitataDiagrama">
    <w:name w:val="Išskirta citata Diagrama"/>
    <w:basedOn w:val="Numatytasispastraiposriftas"/>
    <w:link w:val="Iskirtacitata"/>
    <w:uiPriority w:val="30"/>
    <w:rsid w:val="00742B9F"/>
    <w:rPr>
      <w:rFonts w:asciiTheme="majorHAnsi" w:eastAsiaTheme="majorEastAsia" w:hAnsiTheme="majorHAnsi" w:cstheme="majorBidi"/>
      <w:color w:val="44546A" w:themeColor="text2"/>
      <w:spacing w:val="-6"/>
      <w:sz w:val="32"/>
      <w:szCs w:val="32"/>
    </w:rPr>
  </w:style>
  <w:style w:type="character" w:styleId="Nerykuspabraukimas">
    <w:name w:val="Subtle Emphasis"/>
    <w:basedOn w:val="Numatytasispastraiposriftas"/>
    <w:uiPriority w:val="19"/>
    <w:rsid w:val="00742B9F"/>
    <w:rPr>
      <w:i/>
      <w:iCs/>
      <w:color w:val="595959" w:themeColor="text1" w:themeTint="A6"/>
    </w:rPr>
  </w:style>
  <w:style w:type="character" w:styleId="Nerykinuoroda">
    <w:name w:val="Subtle Reference"/>
    <w:basedOn w:val="Numatytasispastraiposriftas"/>
    <w:uiPriority w:val="31"/>
    <w:rsid w:val="00742B9F"/>
    <w:rPr>
      <w:smallCaps/>
      <w:color w:val="595959" w:themeColor="text1" w:themeTint="A6"/>
      <w:u w:val="none" w:color="7F7F7F" w:themeColor="text1" w:themeTint="80"/>
      <w:bdr w:val="none" w:sz="0" w:space="0" w:color="auto"/>
    </w:rPr>
  </w:style>
  <w:style w:type="character" w:styleId="Rykinuoroda">
    <w:name w:val="Intense Reference"/>
    <w:basedOn w:val="Numatytasispastraiposriftas"/>
    <w:uiPriority w:val="32"/>
    <w:rsid w:val="00742B9F"/>
    <w:rPr>
      <w:b/>
      <w:bCs/>
      <w:smallCaps/>
      <w:color w:val="44546A" w:themeColor="text2"/>
      <w:u w:val="single"/>
    </w:rPr>
  </w:style>
  <w:style w:type="character" w:styleId="Knygospavadinimas">
    <w:name w:val="Book Title"/>
    <w:basedOn w:val="Numatytasispastraiposriftas"/>
    <w:uiPriority w:val="33"/>
    <w:rsid w:val="00742B9F"/>
    <w:rPr>
      <w:b/>
      <w:bCs/>
      <w:smallCaps/>
      <w:spacing w:val="10"/>
    </w:rPr>
  </w:style>
  <w:style w:type="paragraph" w:styleId="Sraopastraipa">
    <w:name w:val="List Paragraph"/>
    <w:aliases w:val="List Paragraph21,List Paragraph1,Lentele,List Paragraph2,Table of contents numbered,Bullet EY,ERP-List Paragraph,List Paragraph11,Numbering,List Paragraph Red,Paragraph,List Paragraph111,Sąrašo pastraipa.Bullet,Sąrašo pastraipa.Bullet1"/>
    <w:basedOn w:val="prastasis"/>
    <w:link w:val="SraopastraipaDiagrama"/>
    <w:uiPriority w:val="34"/>
    <w:qFormat/>
    <w:rsid w:val="00742B9F"/>
    <w:pPr>
      <w:ind w:left="720"/>
      <w:contextualSpacing/>
    </w:pPr>
  </w:style>
  <w:style w:type="paragraph" w:customStyle="1" w:styleId="Punktas">
    <w:name w:val="Punktas"/>
    <w:basedOn w:val="Sraopastraipa"/>
    <w:link w:val="PunktasChar"/>
    <w:qFormat/>
    <w:rsid w:val="00167FB8"/>
    <w:pPr>
      <w:numPr>
        <w:numId w:val="6"/>
      </w:numPr>
      <w:spacing w:after="0"/>
    </w:pPr>
  </w:style>
  <w:style w:type="paragraph" w:styleId="Porat">
    <w:name w:val="footer"/>
    <w:basedOn w:val="prastasis"/>
    <w:link w:val="PoratDiagrama"/>
    <w:uiPriority w:val="99"/>
    <w:unhideWhenUsed/>
    <w:rsid w:val="00E313E8"/>
    <w:pPr>
      <w:tabs>
        <w:tab w:val="center" w:pos="4513"/>
        <w:tab w:val="right" w:pos="9026"/>
      </w:tabs>
      <w:spacing w:after="0" w:line="240" w:lineRule="auto"/>
    </w:pPr>
  </w:style>
  <w:style w:type="character" w:customStyle="1" w:styleId="SraopastraipaDiagrama">
    <w:name w:val="Sąrašo pastraipa Diagrama"/>
    <w:aliases w:val="List Paragraph21 Diagrama,List Paragraph1 Diagrama,Lentele Diagrama,List Paragraph2 Diagrama,Table of contents numbered Diagrama,Bullet EY Diagrama,ERP-List Paragraph Diagrama,List Paragraph11 Diagrama,Numbering Diagrama"/>
    <w:basedOn w:val="Numatytasispastraiposriftas"/>
    <w:link w:val="Sraopastraipa"/>
    <w:uiPriority w:val="34"/>
    <w:qFormat/>
    <w:rsid w:val="00D8705C"/>
    <w:rPr>
      <w:sz w:val="24"/>
    </w:rPr>
  </w:style>
  <w:style w:type="character" w:customStyle="1" w:styleId="PunktasChar">
    <w:name w:val="Punktas Char"/>
    <w:basedOn w:val="SraopastraipaDiagrama"/>
    <w:link w:val="Punktas"/>
    <w:rsid w:val="00167FB8"/>
    <w:rPr>
      <w:sz w:val="24"/>
    </w:rPr>
  </w:style>
  <w:style w:type="character" w:customStyle="1" w:styleId="PoratDiagrama">
    <w:name w:val="Poraštė Diagrama"/>
    <w:basedOn w:val="Numatytasispastraiposriftas"/>
    <w:link w:val="Porat"/>
    <w:uiPriority w:val="99"/>
    <w:rsid w:val="00E313E8"/>
    <w:rPr>
      <w:sz w:val="24"/>
    </w:rPr>
  </w:style>
  <w:style w:type="table" w:styleId="Lentelstinklelis">
    <w:name w:val="Table Grid"/>
    <w:basedOn w:val="prastojilentel"/>
    <w:uiPriority w:val="39"/>
    <w:rsid w:val="00DF62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kyrius">
    <w:name w:val="Skyrius"/>
    <w:basedOn w:val="Antrat1"/>
    <w:link w:val="SkyriusChar"/>
    <w:rsid w:val="0050774D"/>
  </w:style>
  <w:style w:type="paragraph" w:customStyle="1" w:styleId="Priedonumeris">
    <w:name w:val="Priedo numeris"/>
    <w:basedOn w:val="Skyrius"/>
    <w:link w:val="PriedonumerisChar"/>
    <w:qFormat/>
    <w:rsid w:val="0073078B"/>
    <w:pPr>
      <w:numPr>
        <w:numId w:val="8"/>
      </w:numPr>
      <w:spacing w:before="0"/>
      <w:jc w:val="left"/>
    </w:pPr>
    <w:rPr>
      <w:b w:val="0"/>
      <w:caps w:val="0"/>
    </w:rPr>
  </w:style>
  <w:style w:type="character" w:customStyle="1" w:styleId="SkyriusChar">
    <w:name w:val="Skyrius Char"/>
    <w:basedOn w:val="Antrat1Diagrama"/>
    <w:link w:val="Skyrius"/>
    <w:rsid w:val="0073078B"/>
    <w:rPr>
      <w:rFonts w:asciiTheme="majorHAnsi" w:eastAsiaTheme="majorEastAsia" w:hAnsiTheme="majorHAnsi" w:cstheme="majorBidi"/>
      <w:b/>
      <w:caps/>
      <w:sz w:val="24"/>
      <w:szCs w:val="36"/>
    </w:rPr>
  </w:style>
  <w:style w:type="paragraph" w:customStyle="1" w:styleId="Skirsnis">
    <w:name w:val="Skirsnis"/>
    <w:basedOn w:val="Antrat2"/>
    <w:link w:val="SkirsnisChar"/>
    <w:rsid w:val="0073078B"/>
  </w:style>
  <w:style w:type="character" w:customStyle="1" w:styleId="PriedonumerisChar">
    <w:name w:val="Priedo numeris Char"/>
    <w:basedOn w:val="SkyriusChar"/>
    <w:link w:val="Priedonumeris"/>
    <w:rsid w:val="0073078B"/>
    <w:rPr>
      <w:rFonts w:asciiTheme="majorHAnsi" w:eastAsiaTheme="majorEastAsia" w:hAnsiTheme="majorHAnsi" w:cstheme="majorBidi"/>
      <w:b w:val="0"/>
      <w:caps w:val="0"/>
      <w:sz w:val="24"/>
      <w:szCs w:val="36"/>
    </w:rPr>
  </w:style>
  <w:style w:type="paragraph" w:customStyle="1" w:styleId="Priedopavadinimas">
    <w:name w:val="Priedo pavadinimas"/>
    <w:basedOn w:val="Skirsnis"/>
    <w:link w:val="PriedopavadinimasChar"/>
    <w:qFormat/>
    <w:rsid w:val="001F4BE2"/>
    <w:pPr>
      <w:numPr>
        <w:ilvl w:val="0"/>
        <w:numId w:val="0"/>
      </w:numPr>
    </w:pPr>
  </w:style>
  <w:style w:type="character" w:customStyle="1" w:styleId="SkirsnisChar">
    <w:name w:val="Skirsnis Char"/>
    <w:basedOn w:val="Antrat2Diagrama"/>
    <w:link w:val="Skirsnis"/>
    <w:rsid w:val="0073078B"/>
    <w:rPr>
      <w:rFonts w:asciiTheme="majorHAnsi" w:eastAsiaTheme="majorEastAsia" w:hAnsiTheme="majorHAnsi" w:cstheme="majorBidi"/>
      <w:b/>
      <w:caps/>
      <w:sz w:val="24"/>
      <w:szCs w:val="36"/>
    </w:rPr>
  </w:style>
  <w:style w:type="paragraph" w:customStyle="1" w:styleId="Dokumentopavadinimas">
    <w:name w:val="Dokumento pavadinimas"/>
    <w:basedOn w:val="Pavadinimas"/>
    <w:link w:val="DokumentopavadinimasChar"/>
    <w:qFormat/>
    <w:rsid w:val="0073078B"/>
    <w:pPr>
      <w:spacing w:line="259" w:lineRule="auto"/>
      <w:contextualSpacing w:val="0"/>
    </w:pPr>
  </w:style>
  <w:style w:type="character" w:customStyle="1" w:styleId="PriedopavadinimasChar">
    <w:name w:val="Priedo pavadinimas Char"/>
    <w:basedOn w:val="SkirsnisChar"/>
    <w:link w:val="Priedopavadinimas"/>
    <w:rsid w:val="0073078B"/>
    <w:rPr>
      <w:rFonts w:asciiTheme="majorHAnsi" w:eastAsiaTheme="majorEastAsia" w:hAnsiTheme="majorHAnsi" w:cstheme="majorBidi"/>
      <w:b/>
      <w:caps/>
      <w:sz w:val="24"/>
      <w:szCs w:val="36"/>
    </w:rPr>
  </w:style>
  <w:style w:type="paragraph" w:customStyle="1" w:styleId="Pastraipa">
    <w:name w:val="Pastraipa"/>
    <w:basedOn w:val="prastasis"/>
    <w:link w:val="PastraipaChar"/>
    <w:qFormat/>
    <w:rsid w:val="00167FB8"/>
    <w:pPr>
      <w:spacing w:after="0"/>
      <w:ind w:firstLine="720"/>
    </w:pPr>
  </w:style>
  <w:style w:type="character" w:customStyle="1" w:styleId="DokumentopavadinimasChar">
    <w:name w:val="Dokumento pavadinimas Char"/>
    <w:basedOn w:val="PavadinimasDiagrama"/>
    <w:link w:val="Dokumentopavadinimas"/>
    <w:rsid w:val="0073078B"/>
    <w:rPr>
      <w:rFonts w:asciiTheme="majorHAnsi" w:eastAsiaTheme="majorEastAsia" w:hAnsiTheme="majorHAnsi" w:cstheme="majorBidi"/>
      <w:b/>
      <w:caps/>
      <w:spacing w:val="-15"/>
      <w:sz w:val="24"/>
      <w:szCs w:val="72"/>
    </w:rPr>
  </w:style>
  <w:style w:type="paragraph" w:customStyle="1" w:styleId="Papunktis">
    <w:name w:val="Papunktis"/>
    <w:basedOn w:val="Punktas"/>
    <w:link w:val="PapunktisChar"/>
    <w:qFormat/>
    <w:rsid w:val="00167FB8"/>
    <w:pPr>
      <w:numPr>
        <w:ilvl w:val="1"/>
      </w:numPr>
    </w:pPr>
  </w:style>
  <w:style w:type="character" w:customStyle="1" w:styleId="PastraipaChar">
    <w:name w:val="Pastraipa Char"/>
    <w:basedOn w:val="Numatytasispastraiposriftas"/>
    <w:link w:val="Pastraipa"/>
    <w:rsid w:val="00167FB8"/>
    <w:rPr>
      <w:sz w:val="24"/>
    </w:rPr>
  </w:style>
  <w:style w:type="paragraph" w:customStyle="1" w:styleId="Poskyrisposkirsnis">
    <w:name w:val="Poskyris / poskirsnis"/>
    <w:basedOn w:val="Antrat3"/>
    <w:link w:val="PoskyrisposkirsnisChar"/>
    <w:rsid w:val="007F1371"/>
    <w:rPr>
      <w:b w:val="0"/>
    </w:rPr>
  </w:style>
  <w:style w:type="character" w:customStyle="1" w:styleId="PapunktisChar">
    <w:name w:val="Papunktis Char"/>
    <w:basedOn w:val="PunktasChar"/>
    <w:link w:val="Papunktis"/>
    <w:rsid w:val="00167FB8"/>
    <w:rPr>
      <w:sz w:val="24"/>
    </w:rPr>
  </w:style>
  <w:style w:type="paragraph" w:customStyle="1" w:styleId="Priedoyma">
    <w:name w:val="Priedo žyma"/>
    <w:basedOn w:val="prastasis"/>
    <w:link w:val="PriedoymaChar"/>
    <w:qFormat/>
    <w:rsid w:val="0073078B"/>
    <w:pPr>
      <w:spacing w:after="0"/>
      <w:ind w:left="5184"/>
    </w:pPr>
  </w:style>
  <w:style w:type="character" w:customStyle="1" w:styleId="PoskyrisposkirsnisChar">
    <w:name w:val="Poskyris / poskirsnis Char"/>
    <w:basedOn w:val="Antrat3Diagrama"/>
    <w:link w:val="Poskyrisposkirsnis"/>
    <w:rsid w:val="007F1371"/>
    <w:rPr>
      <w:rFonts w:asciiTheme="majorHAnsi" w:eastAsiaTheme="majorEastAsia" w:hAnsiTheme="majorHAnsi" w:cstheme="majorBidi"/>
      <w:b w:val="0"/>
      <w:sz w:val="24"/>
      <w:szCs w:val="28"/>
    </w:rPr>
  </w:style>
  <w:style w:type="character" w:customStyle="1" w:styleId="PriedoymaChar">
    <w:name w:val="Priedo žyma Char"/>
    <w:basedOn w:val="Numatytasispastraiposriftas"/>
    <w:link w:val="Priedoyma"/>
    <w:rsid w:val="0073078B"/>
    <w:rPr>
      <w:sz w:val="24"/>
    </w:rPr>
  </w:style>
  <w:style w:type="paragraph" w:customStyle="1" w:styleId="Buletai">
    <w:name w:val="Buletai"/>
    <w:basedOn w:val="Punktas"/>
    <w:link w:val="BuletaiChar"/>
    <w:qFormat/>
    <w:rsid w:val="001F4BE2"/>
    <w:pPr>
      <w:numPr>
        <w:numId w:val="9"/>
      </w:numPr>
    </w:pPr>
  </w:style>
  <w:style w:type="character" w:styleId="Hipersaitas">
    <w:name w:val="Hyperlink"/>
    <w:basedOn w:val="Numatytasispastraiposriftas"/>
    <w:uiPriority w:val="99"/>
    <w:unhideWhenUsed/>
    <w:rsid w:val="001F4BE2"/>
    <w:rPr>
      <w:color w:val="0563C1" w:themeColor="hyperlink"/>
      <w:u w:val="single"/>
    </w:rPr>
  </w:style>
  <w:style w:type="character" w:customStyle="1" w:styleId="BuletaiChar">
    <w:name w:val="Buletai Char"/>
    <w:basedOn w:val="PunktasChar"/>
    <w:link w:val="Buletai"/>
    <w:rsid w:val="001F4BE2"/>
    <w:rPr>
      <w:sz w:val="24"/>
    </w:rPr>
  </w:style>
  <w:style w:type="character" w:styleId="Neapdorotaspaminjimas">
    <w:name w:val="Unresolved Mention"/>
    <w:basedOn w:val="Numatytasispastraiposriftas"/>
    <w:uiPriority w:val="99"/>
    <w:semiHidden/>
    <w:unhideWhenUsed/>
    <w:rsid w:val="001F4BE2"/>
    <w:rPr>
      <w:color w:val="605E5C"/>
      <w:shd w:val="clear" w:color="auto" w:fill="E1DFDD"/>
    </w:rPr>
  </w:style>
  <w:style w:type="paragraph" w:styleId="Turinys1">
    <w:name w:val="toc 1"/>
    <w:basedOn w:val="prastasis"/>
    <w:next w:val="prastasis"/>
    <w:autoRedefine/>
    <w:uiPriority w:val="39"/>
    <w:unhideWhenUsed/>
    <w:rsid w:val="00253D66"/>
    <w:pPr>
      <w:tabs>
        <w:tab w:val="left" w:pos="480"/>
        <w:tab w:val="right" w:leader="dot" w:pos="9019"/>
      </w:tabs>
      <w:spacing w:after="100"/>
    </w:pPr>
  </w:style>
  <w:style w:type="paragraph" w:styleId="Turinys2">
    <w:name w:val="toc 2"/>
    <w:basedOn w:val="prastasis"/>
    <w:next w:val="prastasis"/>
    <w:autoRedefine/>
    <w:uiPriority w:val="39"/>
    <w:unhideWhenUsed/>
    <w:rsid w:val="00DF0ABD"/>
    <w:pPr>
      <w:tabs>
        <w:tab w:val="left" w:pos="1200"/>
        <w:tab w:val="right" w:leader="dot" w:pos="9019"/>
      </w:tabs>
      <w:spacing w:after="100"/>
      <w:ind w:left="240"/>
    </w:pPr>
  </w:style>
  <w:style w:type="paragraph" w:styleId="Turinys3">
    <w:name w:val="toc 3"/>
    <w:basedOn w:val="prastasis"/>
    <w:next w:val="prastasis"/>
    <w:autoRedefine/>
    <w:uiPriority w:val="39"/>
    <w:unhideWhenUsed/>
    <w:rsid w:val="00465936"/>
    <w:pPr>
      <w:spacing w:after="100"/>
      <w:ind w:left="480"/>
    </w:pPr>
  </w:style>
  <w:style w:type="character" w:styleId="Komentaronuoroda">
    <w:name w:val="annotation reference"/>
    <w:basedOn w:val="Numatytasispastraiposriftas"/>
    <w:uiPriority w:val="99"/>
    <w:unhideWhenUsed/>
    <w:rsid w:val="00E731CD"/>
    <w:rPr>
      <w:sz w:val="16"/>
      <w:szCs w:val="16"/>
    </w:rPr>
  </w:style>
  <w:style w:type="paragraph" w:styleId="Komentarotekstas">
    <w:name w:val="annotation text"/>
    <w:aliases w:val=" Diagrama Diagrama Diagrama,Diagrama,Diagrama Diagrama Diagrama"/>
    <w:basedOn w:val="prastasis"/>
    <w:link w:val="KomentarotekstasDiagrama"/>
    <w:uiPriority w:val="99"/>
    <w:unhideWhenUsed/>
    <w:rsid w:val="00E731CD"/>
    <w:pPr>
      <w:spacing w:line="240" w:lineRule="auto"/>
    </w:pPr>
    <w:rPr>
      <w:sz w:val="20"/>
      <w:szCs w:val="20"/>
    </w:rPr>
  </w:style>
  <w:style w:type="character" w:customStyle="1" w:styleId="KomentarotekstasDiagrama">
    <w:name w:val="Komentaro tekstas Diagrama"/>
    <w:aliases w:val=" Diagrama Diagrama Diagrama Diagrama,Diagrama Diagrama,Diagrama Diagrama Diagrama Diagrama"/>
    <w:basedOn w:val="Numatytasispastraiposriftas"/>
    <w:link w:val="Komentarotekstas"/>
    <w:uiPriority w:val="99"/>
    <w:rsid w:val="00E731CD"/>
    <w:rPr>
      <w:sz w:val="20"/>
      <w:szCs w:val="20"/>
    </w:rPr>
  </w:style>
  <w:style w:type="paragraph" w:styleId="Komentarotema">
    <w:name w:val="annotation subject"/>
    <w:basedOn w:val="Komentarotekstas"/>
    <w:next w:val="Komentarotekstas"/>
    <w:link w:val="KomentarotemaDiagrama"/>
    <w:uiPriority w:val="99"/>
    <w:semiHidden/>
    <w:unhideWhenUsed/>
    <w:rsid w:val="00E731CD"/>
    <w:rPr>
      <w:b/>
      <w:bCs/>
    </w:rPr>
  </w:style>
  <w:style w:type="character" w:customStyle="1" w:styleId="KomentarotemaDiagrama">
    <w:name w:val="Komentaro tema Diagrama"/>
    <w:basedOn w:val="KomentarotekstasDiagrama"/>
    <w:link w:val="Komentarotema"/>
    <w:uiPriority w:val="99"/>
    <w:semiHidden/>
    <w:rsid w:val="00E731CD"/>
    <w:rPr>
      <w:b/>
      <w:bCs/>
      <w:sz w:val="20"/>
      <w:szCs w:val="20"/>
    </w:rPr>
  </w:style>
  <w:style w:type="character" w:styleId="Paminjimas">
    <w:name w:val="Mention"/>
    <w:basedOn w:val="Numatytasispastraiposriftas"/>
    <w:uiPriority w:val="99"/>
    <w:unhideWhenUsed/>
    <w:rsid w:val="00F579DE"/>
    <w:rPr>
      <w:color w:val="2B579A"/>
      <w:shd w:val="clear" w:color="auto" w:fill="E6E6E6"/>
    </w:rPr>
  </w:style>
  <w:style w:type="paragraph" w:customStyle="1" w:styleId="Lentekstasarial">
    <w:name w:val="Len_tekstas_arial"/>
    <w:basedOn w:val="prastasis"/>
    <w:link w:val="LentekstasarialChar"/>
    <w:qFormat/>
    <w:rsid w:val="00F579DE"/>
    <w:pPr>
      <w:spacing w:before="120" w:after="120" w:line="276" w:lineRule="auto"/>
    </w:pPr>
    <w:rPr>
      <w:rFonts w:ascii="Arial" w:eastAsia="Calibri" w:hAnsi="Arial" w:cs="Arial"/>
      <w:color w:val="103C5E"/>
      <w:sz w:val="18"/>
      <w:szCs w:val="18"/>
      <w:lang w:val="en-US"/>
    </w:rPr>
  </w:style>
  <w:style w:type="character" w:customStyle="1" w:styleId="LentekstasarialChar">
    <w:name w:val="Len_tekstas_arial Char"/>
    <w:basedOn w:val="Numatytasispastraiposriftas"/>
    <w:link w:val="Lentekstasarial"/>
    <w:rsid w:val="00F579DE"/>
    <w:rPr>
      <w:rFonts w:ascii="Arial" w:eastAsia="Calibri" w:hAnsi="Arial" w:cs="Arial"/>
      <w:color w:val="103C5E"/>
      <w:sz w:val="18"/>
      <w:szCs w:val="18"/>
      <w:lang w:val="en-US"/>
    </w:rPr>
  </w:style>
  <w:style w:type="paragraph" w:styleId="Pataisymai">
    <w:name w:val="Revision"/>
    <w:hidden/>
    <w:uiPriority w:val="99"/>
    <w:semiHidden/>
    <w:rsid w:val="00F579DE"/>
    <w:pPr>
      <w:spacing w:after="0" w:line="240" w:lineRule="auto"/>
    </w:pPr>
    <w:rPr>
      <w:sz w:val="24"/>
    </w:rPr>
  </w:style>
  <w:style w:type="character" w:customStyle="1" w:styleId="normaltextrun">
    <w:name w:val="normaltextrun"/>
    <w:basedOn w:val="Numatytasispastraiposriftas"/>
    <w:rsid w:val="003B1697"/>
  </w:style>
  <w:style w:type="paragraph" w:customStyle="1" w:styleId="paragraph">
    <w:name w:val="paragraph"/>
    <w:basedOn w:val="prastasis"/>
    <w:rsid w:val="002E1349"/>
    <w:pPr>
      <w:spacing w:before="100" w:beforeAutospacing="1" w:after="100" w:afterAutospacing="1" w:line="240" w:lineRule="auto"/>
      <w:jc w:val="left"/>
    </w:pPr>
    <w:rPr>
      <w:rFonts w:ascii="Times New Roman" w:eastAsia="Times New Roman" w:hAnsi="Times New Roman" w:cs="Times New Roman"/>
      <w:szCs w:val="24"/>
      <w:lang w:val="en-US"/>
    </w:rPr>
  </w:style>
  <w:style w:type="character" w:customStyle="1" w:styleId="eop">
    <w:name w:val="eop"/>
    <w:basedOn w:val="Numatytasispastraiposriftas"/>
    <w:rsid w:val="002E1349"/>
  </w:style>
  <w:style w:type="paragraph" w:styleId="Puslapioinaostekstas">
    <w:name w:val="footnote text"/>
    <w:aliases w:val="Footnote text,Footnote Text Char Char Char,Footnote Text1,Footnote Text2,Footnote Text11,ALTS FOOTNOTE11,Footnote Text Char111,Footnote Text Char Char Char11,Footnote Text Char1 Char Char Char Char11,ALTS FOOTNOTE2,fn"/>
    <w:basedOn w:val="prastasis"/>
    <w:link w:val="PuslapioinaostekstasDiagrama"/>
    <w:uiPriority w:val="99"/>
    <w:unhideWhenUsed/>
    <w:qFormat/>
    <w:rsid w:val="00621226"/>
    <w:pPr>
      <w:spacing w:after="0" w:line="240" w:lineRule="auto"/>
      <w:jc w:val="left"/>
    </w:pPr>
    <w:rPr>
      <w:rFonts w:ascii="Calibri" w:eastAsia="Calibri" w:hAnsi="Calibri" w:cs="Times New Roman"/>
      <w:sz w:val="20"/>
      <w:szCs w:val="20"/>
    </w:rPr>
  </w:style>
  <w:style w:type="character" w:customStyle="1" w:styleId="PuslapioinaostekstasDiagrama">
    <w:name w:val="Puslapio išnašos tekstas Diagrama"/>
    <w:aliases w:val="Footnote text Diagrama,Footnote Text Char Char Char Diagrama,Footnote Text1 Diagrama,Footnote Text2 Diagrama,Footnote Text11 Diagrama,ALTS FOOTNOTE11 Diagrama,Footnote Text Char111 Diagrama,ALTS FOOTNOTE2 Diagrama"/>
    <w:basedOn w:val="Numatytasispastraiposriftas"/>
    <w:link w:val="Puslapioinaostekstas"/>
    <w:uiPriority w:val="99"/>
    <w:qFormat/>
    <w:rsid w:val="00621226"/>
    <w:rPr>
      <w:rFonts w:ascii="Calibri" w:eastAsia="Calibri" w:hAnsi="Calibri" w:cs="Times New Roman"/>
      <w:sz w:val="20"/>
      <w:szCs w:val="20"/>
    </w:rPr>
  </w:style>
  <w:style w:type="character" w:styleId="Puslapioinaosnuoroda">
    <w:name w:val="footnote reference"/>
    <w:aliases w:val="Footnote,Footnote symbol,Nota,Footnote number,de nota al pie,Ref,SUPERS,Voetnootmarkering,Char1,fr,o,(NECG) Footnote Reference,-E Fußnotenzeichen,ESPON Footnote No,Footnote call,Odwołanie przypisu,Footnote Reference Number"/>
    <w:uiPriority w:val="99"/>
    <w:unhideWhenUsed/>
    <w:qFormat/>
    <w:rsid w:val="00621226"/>
    <w:rPr>
      <w:vertAlign w:val="superscript"/>
    </w:rPr>
  </w:style>
  <w:style w:type="character" w:styleId="Perirtashipersaitas">
    <w:name w:val="FollowedHyperlink"/>
    <w:basedOn w:val="Numatytasispastraiposriftas"/>
    <w:uiPriority w:val="99"/>
    <w:semiHidden/>
    <w:unhideWhenUsed/>
    <w:rsid w:val="008D0DA3"/>
    <w:rPr>
      <w:color w:val="954F72" w:themeColor="followedHyperlink"/>
      <w:u w:val="single"/>
    </w:rPr>
  </w:style>
  <w:style w:type="character" w:styleId="Vietosrezervavimoenklotekstas">
    <w:name w:val="Placeholder Text"/>
    <w:basedOn w:val="Numatytasispastraiposriftas"/>
    <w:uiPriority w:val="99"/>
    <w:semiHidden/>
    <w:rsid w:val="00B675F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77459">
      <w:bodyDiv w:val="1"/>
      <w:marLeft w:val="0"/>
      <w:marRight w:val="0"/>
      <w:marTop w:val="0"/>
      <w:marBottom w:val="0"/>
      <w:divBdr>
        <w:top w:val="none" w:sz="0" w:space="0" w:color="auto"/>
        <w:left w:val="none" w:sz="0" w:space="0" w:color="auto"/>
        <w:bottom w:val="none" w:sz="0" w:space="0" w:color="auto"/>
        <w:right w:val="none" w:sz="0" w:space="0" w:color="auto"/>
      </w:divBdr>
    </w:div>
    <w:div w:id="67730721">
      <w:bodyDiv w:val="1"/>
      <w:marLeft w:val="0"/>
      <w:marRight w:val="0"/>
      <w:marTop w:val="0"/>
      <w:marBottom w:val="0"/>
      <w:divBdr>
        <w:top w:val="none" w:sz="0" w:space="0" w:color="auto"/>
        <w:left w:val="none" w:sz="0" w:space="0" w:color="auto"/>
        <w:bottom w:val="none" w:sz="0" w:space="0" w:color="auto"/>
        <w:right w:val="none" w:sz="0" w:space="0" w:color="auto"/>
      </w:divBdr>
    </w:div>
    <w:div w:id="73086896">
      <w:bodyDiv w:val="1"/>
      <w:marLeft w:val="0"/>
      <w:marRight w:val="0"/>
      <w:marTop w:val="0"/>
      <w:marBottom w:val="0"/>
      <w:divBdr>
        <w:top w:val="none" w:sz="0" w:space="0" w:color="auto"/>
        <w:left w:val="none" w:sz="0" w:space="0" w:color="auto"/>
        <w:bottom w:val="none" w:sz="0" w:space="0" w:color="auto"/>
        <w:right w:val="none" w:sz="0" w:space="0" w:color="auto"/>
      </w:divBdr>
    </w:div>
    <w:div w:id="293292225">
      <w:bodyDiv w:val="1"/>
      <w:marLeft w:val="0"/>
      <w:marRight w:val="0"/>
      <w:marTop w:val="0"/>
      <w:marBottom w:val="0"/>
      <w:divBdr>
        <w:top w:val="none" w:sz="0" w:space="0" w:color="auto"/>
        <w:left w:val="none" w:sz="0" w:space="0" w:color="auto"/>
        <w:bottom w:val="none" w:sz="0" w:space="0" w:color="auto"/>
        <w:right w:val="none" w:sz="0" w:space="0" w:color="auto"/>
      </w:divBdr>
    </w:div>
    <w:div w:id="507327095">
      <w:bodyDiv w:val="1"/>
      <w:marLeft w:val="0"/>
      <w:marRight w:val="0"/>
      <w:marTop w:val="0"/>
      <w:marBottom w:val="0"/>
      <w:divBdr>
        <w:top w:val="none" w:sz="0" w:space="0" w:color="auto"/>
        <w:left w:val="none" w:sz="0" w:space="0" w:color="auto"/>
        <w:bottom w:val="none" w:sz="0" w:space="0" w:color="auto"/>
        <w:right w:val="none" w:sz="0" w:space="0" w:color="auto"/>
      </w:divBdr>
    </w:div>
    <w:div w:id="563569847">
      <w:bodyDiv w:val="1"/>
      <w:marLeft w:val="0"/>
      <w:marRight w:val="0"/>
      <w:marTop w:val="0"/>
      <w:marBottom w:val="0"/>
      <w:divBdr>
        <w:top w:val="none" w:sz="0" w:space="0" w:color="auto"/>
        <w:left w:val="none" w:sz="0" w:space="0" w:color="auto"/>
        <w:bottom w:val="none" w:sz="0" w:space="0" w:color="auto"/>
        <w:right w:val="none" w:sz="0" w:space="0" w:color="auto"/>
      </w:divBdr>
    </w:div>
    <w:div w:id="1016660800">
      <w:bodyDiv w:val="1"/>
      <w:marLeft w:val="0"/>
      <w:marRight w:val="0"/>
      <w:marTop w:val="0"/>
      <w:marBottom w:val="0"/>
      <w:divBdr>
        <w:top w:val="none" w:sz="0" w:space="0" w:color="auto"/>
        <w:left w:val="none" w:sz="0" w:space="0" w:color="auto"/>
        <w:bottom w:val="none" w:sz="0" w:space="0" w:color="auto"/>
        <w:right w:val="none" w:sz="0" w:space="0" w:color="auto"/>
      </w:divBdr>
      <w:divsChild>
        <w:div w:id="260383379">
          <w:marLeft w:val="0"/>
          <w:marRight w:val="0"/>
          <w:marTop w:val="0"/>
          <w:marBottom w:val="0"/>
          <w:divBdr>
            <w:top w:val="none" w:sz="0" w:space="0" w:color="auto"/>
            <w:left w:val="none" w:sz="0" w:space="0" w:color="auto"/>
            <w:bottom w:val="none" w:sz="0" w:space="0" w:color="auto"/>
            <w:right w:val="none" w:sz="0" w:space="0" w:color="auto"/>
          </w:divBdr>
          <w:divsChild>
            <w:div w:id="157813427">
              <w:marLeft w:val="0"/>
              <w:marRight w:val="0"/>
              <w:marTop w:val="0"/>
              <w:marBottom w:val="0"/>
              <w:divBdr>
                <w:top w:val="none" w:sz="0" w:space="0" w:color="auto"/>
                <w:left w:val="none" w:sz="0" w:space="0" w:color="auto"/>
                <w:bottom w:val="none" w:sz="0" w:space="0" w:color="auto"/>
                <w:right w:val="none" w:sz="0" w:space="0" w:color="auto"/>
              </w:divBdr>
            </w:div>
            <w:div w:id="411657962">
              <w:marLeft w:val="0"/>
              <w:marRight w:val="0"/>
              <w:marTop w:val="0"/>
              <w:marBottom w:val="0"/>
              <w:divBdr>
                <w:top w:val="none" w:sz="0" w:space="0" w:color="auto"/>
                <w:left w:val="none" w:sz="0" w:space="0" w:color="auto"/>
                <w:bottom w:val="none" w:sz="0" w:space="0" w:color="auto"/>
                <w:right w:val="none" w:sz="0" w:space="0" w:color="auto"/>
              </w:divBdr>
            </w:div>
            <w:div w:id="1198547387">
              <w:marLeft w:val="0"/>
              <w:marRight w:val="0"/>
              <w:marTop w:val="0"/>
              <w:marBottom w:val="0"/>
              <w:divBdr>
                <w:top w:val="none" w:sz="0" w:space="0" w:color="auto"/>
                <w:left w:val="none" w:sz="0" w:space="0" w:color="auto"/>
                <w:bottom w:val="none" w:sz="0" w:space="0" w:color="auto"/>
                <w:right w:val="none" w:sz="0" w:space="0" w:color="auto"/>
              </w:divBdr>
            </w:div>
            <w:div w:id="1840388802">
              <w:marLeft w:val="0"/>
              <w:marRight w:val="0"/>
              <w:marTop w:val="0"/>
              <w:marBottom w:val="0"/>
              <w:divBdr>
                <w:top w:val="none" w:sz="0" w:space="0" w:color="auto"/>
                <w:left w:val="none" w:sz="0" w:space="0" w:color="auto"/>
                <w:bottom w:val="none" w:sz="0" w:space="0" w:color="auto"/>
                <w:right w:val="none" w:sz="0" w:space="0" w:color="auto"/>
              </w:divBdr>
            </w:div>
          </w:divsChild>
        </w:div>
        <w:div w:id="1002781625">
          <w:marLeft w:val="0"/>
          <w:marRight w:val="0"/>
          <w:marTop w:val="0"/>
          <w:marBottom w:val="0"/>
          <w:divBdr>
            <w:top w:val="none" w:sz="0" w:space="0" w:color="auto"/>
            <w:left w:val="none" w:sz="0" w:space="0" w:color="auto"/>
            <w:bottom w:val="none" w:sz="0" w:space="0" w:color="auto"/>
            <w:right w:val="none" w:sz="0" w:space="0" w:color="auto"/>
          </w:divBdr>
        </w:div>
        <w:div w:id="1097560678">
          <w:marLeft w:val="0"/>
          <w:marRight w:val="0"/>
          <w:marTop w:val="0"/>
          <w:marBottom w:val="0"/>
          <w:divBdr>
            <w:top w:val="none" w:sz="0" w:space="0" w:color="auto"/>
            <w:left w:val="none" w:sz="0" w:space="0" w:color="auto"/>
            <w:bottom w:val="none" w:sz="0" w:space="0" w:color="auto"/>
            <w:right w:val="none" w:sz="0" w:space="0" w:color="auto"/>
          </w:divBdr>
        </w:div>
        <w:div w:id="1104809211">
          <w:marLeft w:val="0"/>
          <w:marRight w:val="0"/>
          <w:marTop w:val="0"/>
          <w:marBottom w:val="0"/>
          <w:divBdr>
            <w:top w:val="none" w:sz="0" w:space="0" w:color="auto"/>
            <w:left w:val="none" w:sz="0" w:space="0" w:color="auto"/>
            <w:bottom w:val="none" w:sz="0" w:space="0" w:color="auto"/>
            <w:right w:val="none" w:sz="0" w:space="0" w:color="auto"/>
          </w:divBdr>
        </w:div>
        <w:div w:id="1106846237">
          <w:marLeft w:val="0"/>
          <w:marRight w:val="0"/>
          <w:marTop w:val="0"/>
          <w:marBottom w:val="0"/>
          <w:divBdr>
            <w:top w:val="none" w:sz="0" w:space="0" w:color="auto"/>
            <w:left w:val="none" w:sz="0" w:space="0" w:color="auto"/>
            <w:bottom w:val="none" w:sz="0" w:space="0" w:color="auto"/>
            <w:right w:val="none" w:sz="0" w:space="0" w:color="auto"/>
          </w:divBdr>
        </w:div>
        <w:div w:id="1151606023">
          <w:marLeft w:val="0"/>
          <w:marRight w:val="0"/>
          <w:marTop w:val="0"/>
          <w:marBottom w:val="0"/>
          <w:divBdr>
            <w:top w:val="none" w:sz="0" w:space="0" w:color="auto"/>
            <w:left w:val="none" w:sz="0" w:space="0" w:color="auto"/>
            <w:bottom w:val="none" w:sz="0" w:space="0" w:color="auto"/>
            <w:right w:val="none" w:sz="0" w:space="0" w:color="auto"/>
          </w:divBdr>
        </w:div>
        <w:div w:id="1293093001">
          <w:marLeft w:val="0"/>
          <w:marRight w:val="0"/>
          <w:marTop w:val="0"/>
          <w:marBottom w:val="0"/>
          <w:divBdr>
            <w:top w:val="none" w:sz="0" w:space="0" w:color="auto"/>
            <w:left w:val="none" w:sz="0" w:space="0" w:color="auto"/>
            <w:bottom w:val="none" w:sz="0" w:space="0" w:color="auto"/>
            <w:right w:val="none" w:sz="0" w:space="0" w:color="auto"/>
          </w:divBdr>
        </w:div>
        <w:div w:id="1458835465">
          <w:marLeft w:val="0"/>
          <w:marRight w:val="0"/>
          <w:marTop w:val="0"/>
          <w:marBottom w:val="0"/>
          <w:divBdr>
            <w:top w:val="none" w:sz="0" w:space="0" w:color="auto"/>
            <w:left w:val="none" w:sz="0" w:space="0" w:color="auto"/>
            <w:bottom w:val="none" w:sz="0" w:space="0" w:color="auto"/>
            <w:right w:val="none" w:sz="0" w:space="0" w:color="auto"/>
          </w:divBdr>
        </w:div>
        <w:div w:id="1469323545">
          <w:marLeft w:val="0"/>
          <w:marRight w:val="0"/>
          <w:marTop w:val="0"/>
          <w:marBottom w:val="0"/>
          <w:divBdr>
            <w:top w:val="none" w:sz="0" w:space="0" w:color="auto"/>
            <w:left w:val="none" w:sz="0" w:space="0" w:color="auto"/>
            <w:bottom w:val="none" w:sz="0" w:space="0" w:color="auto"/>
            <w:right w:val="none" w:sz="0" w:space="0" w:color="auto"/>
          </w:divBdr>
        </w:div>
        <w:div w:id="1741244877">
          <w:marLeft w:val="0"/>
          <w:marRight w:val="0"/>
          <w:marTop w:val="0"/>
          <w:marBottom w:val="0"/>
          <w:divBdr>
            <w:top w:val="none" w:sz="0" w:space="0" w:color="auto"/>
            <w:left w:val="none" w:sz="0" w:space="0" w:color="auto"/>
            <w:bottom w:val="none" w:sz="0" w:space="0" w:color="auto"/>
            <w:right w:val="none" w:sz="0" w:space="0" w:color="auto"/>
          </w:divBdr>
        </w:div>
        <w:div w:id="1933078831">
          <w:marLeft w:val="0"/>
          <w:marRight w:val="0"/>
          <w:marTop w:val="0"/>
          <w:marBottom w:val="0"/>
          <w:divBdr>
            <w:top w:val="none" w:sz="0" w:space="0" w:color="auto"/>
            <w:left w:val="none" w:sz="0" w:space="0" w:color="auto"/>
            <w:bottom w:val="none" w:sz="0" w:space="0" w:color="auto"/>
            <w:right w:val="none" w:sz="0" w:space="0" w:color="auto"/>
          </w:divBdr>
          <w:divsChild>
            <w:div w:id="1278367626">
              <w:marLeft w:val="0"/>
              <w:marRight w:val="0"/>
              <w:marTop w:val="0"/>
              <w:marBottom w:val="0"/>
              <w:divBdr>
                <w:top w:val="none" w:sz="0" w:space="0" w:color="auto"/>
                <w:left w:val="none" w:sz="0" w:space="0" w:color="auto"/>
                <w:bottom w:val="none" w:sz="0" w:space="0" w:color="auto"/>
                <w:right w:val="none" w:sz="0" w:space="0" w:color="auto"/>
              </w:divBdr>
            </w:div>
            <w:div w:id="1430465327">
              <w:marLeft w:val="0"/>
              <w:marRight w:val="0"/>
              <w:marTop w:val="0"/>
              <w:marBottom w:val="0"/>
              <w:divBdr>
                <w:top w:val="none" w:sz="0" w:space="0" w:color="auto"/>
                <w:left w:val="none" w:sz="0" w:space="0" w:color="auto"/>
                <w:bottom w:val="none" w:sz="0" w:space="0" w:color="auto"/>
                <w:right w:val="none" w:sz="0" w:space="0" w:color="auto"/>
              </w:divBdr>
            </w:div>
          </w:divsChild>
        </w:div>
        <w:div w:id="2016372556">
          <w:marLeft w:val="0"/>
          <w:marRight w:val="0"/>
          <w:marTop w:val="0"/>
          <w:marBottom w:val="0"/>
          <w:divBdr>
            <w:top w:val="none" w:sz="0" w:space="0" w:color="auto"/>
            <w:left w:val="none" w:sz="0" w:space="0" w:color="auto"/>
            <w:bottom w:val="none" w:sz="0" w:space="0" w:color="auto"/>
            <w:right w:val="none" w:sz="0" w:space="0" w:color="auto"/>
          </w:divBdr>
        </w:div>
        <w:div w:id="2083212819">
          <w:marLeft w:val="0"/>
          <w:marRight w:val="0"/>
          <w:marTop w:val="0"/>
          <w:marBottom w:val="0"/>
          <w:divBdr>
            <w:top w:val="none" w:sz="0" w:space="0" w:color="auto"/>
            <w:left w:val="none" w:sz="0" w:space="0" w:color="auto"/>
            <w:bottom w:val="none" w:sz="0" w:space="0" w:color="auto"/>
            <w:right w:val="none" w:sz="0" w:space="0" w:color="auto"/>
          </w:divBdr>
        </w:div>
        <w:div w:id="2084179533">
          <w:marLeft w:val="0"/>
          <w:marRight w:val="0"/>
          <w:marTop w:val="0"/>
          <w:marBottom w:val="0"/>
          <w:divBdr>
            <w:top w:val="none" w:sz="0" w:space="0" w:color="auto"/>
            <w:left w:val="none" w:sz="0" w:space="0" w:color="auto"/>
            <w:bottom w:val="none" w:sz="0" w:space="0" w:color="auto"/>
            <w:right w:val="none" w:sz="0" w:space="0" w:color="auto"/>
          </w:divBdr>
        </w:div>
        <w:div w:id="2098477539">
          <w:marLeft w:val="0"/>
          <w:marRight w:val="0"/>
          <w:marTop w:val="0"/>
          <w:marBottom w:val="0"/>
          <w:divBdr>
            <w:top w:val="none" w:sz="0" w:space="0" w:color="auto"/>
            <w:left w:val="none" w:sz="0" w:space="0" w:color="auto"/>
            <w:bottom w:val="none" w:sz="0" w:space="0" w:color="auto"/>
            <w:right w:val="none" w:sz="0" w:space="0" w:color="auto"/>
          </w:divBdr>
          <w:divsChild>
            <w:div w:id="137842761">
              <w:marLeft w:val="0"/>
              <w:marRight w:val="0"/>
              <w:marTop w:val="0"/>
              <w:marBottom w:val="0"/>
              <w:divBdr>
                <w:top w:val="none" w:sz="0" w:space="0" w:color="auto"/>
                <w:left w:val="none" w:sz="0" w:space="0" w:color="auto"/>
                <w:bottom w:val="none" w:sz="0" w:space="0" w:color="auto"/>
                <w:right w:val="none" w:sz="0" w:space="0" w:color="auto"/>
              </w:divBdr>
            </w:div>
            <w:div w:id="238756930">
              <w:marLeft w:val="0"/>
              <w:marRight w:val="0"/>
              <w:marTop w:val="0"/>
              <w:marBottom w:val="0"/>
              <w:divBdr>
                <w:top w:val="none" w:sz="0" w:space="0" w:color="auto"/>
                <w:left w:val="none" w:sz="0" w:space="0" w:color="auto"/>
                <w:bottom w:val="none" w:sz="0" w:space="0" w:color="auto"/>
                <w:right w:val="none" w:sz="0" w:space="0" w:color="auto"/>
              </w:divBdr>
            </w:div>
            <w:div w:id="28982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538545">
      <w:bodyDiv w:val="1"/>
      <w:marLeft w:val="0"/>
      <w:marRight w:val="0"/>
      <w:marTop w:val="0"/>
      <w:marBottom w:val="0"/>
      <w:divBdr>
        <w:top w:val="none" w:sz="0" w:space="0" w:color="auto"/>
        <w:left w:val="none" w:sz="0" w:space="0" w:color="auto"/>
        <w:bottom w:val="none" w:sz="0" w:space="0" w:color="auto"/>
        <w:right w:val="none" w:sz="0" w:space="0" w:color="auto"/>
      </w:divBdr>
    </w:div>
    <w:div w:id="1629898711">
      <w:bodyDiv w:val="1"/>
      <w:marLeft w:val="0"/>
      <w:marRight w:val="0"/>
      <w:marTop w:val="0"/>
      <w:marBottom w:val="0"/>
      <w:divBdr>
        <w:top w:val="none" w:sz="0" w:space="0" w:color="auto"/>
        <w:left w:val="none" w:sz="0" w:space="0" w:color="auto"/>
        <w:bottom w:val="none" w:sz="0" w:space="0" w:color="auto"/>
        <w:right w:val="none" w:sz="0" w:space="0" w:color="auto"/>
      </w:divBdr>
    </w:div>
    <w:div w:id="1704205359">
      <w:bodyDiv w:val="1"/>
      <w:marLeft w:val="0"/>
      <w:marRight w:val="0"/>
      <w:marTop w:val="0"/>
      <w:marBottom w:val="0"/>
      <w:divBdr>
        <w:top w:val="none" w:sz="0" w:space="0" w:color="auto"/>
        <w:left w:val="none" w:sz="0" w:space="0" w:color="auto"/>
        <w:bottom w:val="none" w:sz="0" w:space="0" w:color="auto"/>
        <w:right w:val="none" w:sz="0" w:space="0" w:color="auto"/>
      </w:divBdr>
      <w:divsChild>
        <w:div w:id="570969883">
          <w:marLeft w:val="0"/>
          <w:marRight w:val="0"/>
          <w:marTop w:val="0"/>
          <w:marBottom w:val="0"/>
          <w:divBdr>
            <w:top w:val="none" w:sz="0" w:space="0" w:color="auto"/>
            <w:left w:val="none" w:sz="0" w:space="0" w:color="auto"/>
            <w:bottom w:val="none" w:sz="0" w:space="0" w:color="auto"/>
            <w:right w:val="none" w:sz="0" w:space="0" w:color="auto"/>
          </w:divBdr>
        </w:div>
        <w:div w:id="1873567236">
          <w:marLeft w:val="0"/>
          <w:marRight w:val="0"/>
          <w:marTop w:val="0"/>
          <w:marBottom w:val="0"/>
          <w:divBdr>
            <w:top w:val="none" w:sz="0" w:space="0" w:color="auto"/>
            <w:left w:val="none" w:sz="0" w:space="0" w:color="auto"/>
            <w:bottom w:val="none" w:sz="0" w:space="0" w:color="auto"/>
            <w:right w:val="none" w:sz="0" w:space="0" w:color="auto"/>
          </w:divBdr>
        </w:div>
        <w:div w:id="1933199559">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rk.lt/tyrimai-ir-analizes" TargetMode="External"/><Relationship Id="rId18" Type="http://schemas.openxmlformats.org/officeDocument/2006/relationships/footer" Target="footer2.xml"/><Relationship Id="rId26" Type="http://schemas.openxmlformats.org/officeDocument/2006/relationships/hyperlink" Target="https://www.vrk.lt/asmens-duomenu-apsauga" TargetMode="External"/><Relationship Id="rId39" Type="http://schemas.openxmlformats.org/officeDocument/2006/relationships/footer" Target="footer3.xml"/><Relationship Id="rId21" Type="http://schemas.openxmlformats.org/officeDocument/2006/relationships/hyperlink" Target="http://www.epaslaugos.lt" TargetMode="External"/><Relationship Id="rId34" Type="http://schemas.openxmlformats.org/officeDocument/2006/relationships/hyperlink" Target="https://atviriduomenys.readthedocs.io/"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3.png"/><Relationship Id="rId29" Type="http://schemas.openxmlformats.org/officeDocument/2006/relationships/hyperlink" Target="http://www.rinkejopuslapis.lt" TargetMode="Externa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www.vrk.lt" TargetMode="External"/><Relationship Id="rId32" Type="http://schemas.openxmlformats.org/officeDocument/2006/relationships/hyperlink" Target="https://www.vrk.lt/atviri-duomenys" TargetMode="External"/><Relationship Id="rId37" Type="http://schemas.openxmlformats.org/officeDocument/2006/relationships/image" Target="media/image4.jpeg"/><Relationship Id="rId40"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www.rinkejopuslapis.lt" TargetMode="External"/><Relationship Id="rId23" Type="http://schemas.openxmlformats.org/officeDocument/2006/relationships/hyperlink" Target="http://www.vrk.lt" TargetMode="External"/><Relationship Id="rId28" Type="http://schemas.openxmlformats.org/officeDocument/2006/relationships/hyperlink" Target="https://www.epaslaugos.lt/portal/content/1257" TargetMode="External"/><Relationship Id="rId36" Type="http://schemas.openxmlformats.org/officeDocument/2006/relationships/hyperlink" Target="https://vssa.lrv.lt/lt/ivpk-leidiniai/viesuju-ir-administraciniu-elektroniniu-paslaugu-patogumo-naudotojams-metodiniai-dokumentai/" TargetMode="External"/><Relationship Id="rId10" Type="http://schemas.openxmlformats.org/officeDocument/2006/relationships/endnotes" Target="endnotes.xml"/><Relationship Id="rId19" Type="http://schemas.openxmlformats.org/officeDocument/2006/relationships/image" Target="media/image2.jpeg"/><Relationship Id="rId31" Type="http://schemas.openxmlformats.org/officeDocument/2006/relationships/hyperlink" Target="http://www.rinkejopuslapis.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rk.lt" TargetMode="External"/><Relationship Id="rId22" Type="http://schemas.openxmlformats.org/officeDocument/2006/relationships/hyperlink" Target="http://www.rinkejopuslapis.lt" TargetMode="External"/><Relationship Id="rId27" Type="http://schemas.openxmlformats.org/officeDocument/2006/relationships/hyperlink" Target="http://www.vrk.lt" TargetMode="External"/><Relationship Id="rId30" Type="http://schemas.openxmlformats.org/officeDocument/2006/relationships/hyperlink" Target="https://duomenys.stat.gov.lth" TargetMode="External"/><Relationship Id="rId35" Type="http://schemas.openxmlformats.org/officeDocument/2006/relationships/hyperlink" Target="https://vssa.lrv.lt/uploads/ivpk/documents/files/veikla/VII%20konsolidavimas/Sistemu%20kurimo%20ir%20diegimo%20gCloud%20platformoje%20rekomendacijos%20v1_0%20public.pdf"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rinkejopuslapis.lt" TargetMode="External"/><Relationship Id="rId17" Type="http://schemas.openxmlformats.org/officeDocument/2006/relationships/header" Target="header1.xml"/><Relationship Id="rId25" Type="http://schemas.openxmlformats.org/officeDocument/2006/relationships/hyperlink" Target="https://vdai.lrv.lt/uploads/vdai/documents/files/Pritaikytoji_ir_standartizuotoji_apsauga_IS_gyvavimo_cikle_2020-12.pdf" TargetMode="External"/><Relationship Id="rId33" Type="http://schemas.openxmlformats.org/officeDocument/2006/relationships/hyperlink" Target="https://www.rinkejopuslapis.lt/atasskaitu-formavimas" TargetMode="External"/><Relationship Id="rId38" Type="http://schemas.openxmlformats.org/officeDocument/2006/relationships/hyperlink" Target="https://www.ipasas.lt/?app=%3caplikacijos_koda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vssa.lrv.lt/uploads/ivpk/documents/files/veikla/VII%20konsolidavimas/Sistemu%20kurimo%20ir%20diegimo%20gCloud%20platformoje%20rekomendacijos%20v1_0%20public.pdf" TargetMode="External"/><Relationship Id="rId1" Type="http://schemas.openxmlformats.org/officeDocument/2006/relationships/hyperlink" Target="https://e-seimas.lrs.lt/portal/legalAct/lt/TAD/511445c2127811eaad00dac7ebcb2435" TargetMode="External"/></Relationships>
</file>

<file path=word/theme/theme1.xml><?xml version="1.0" encoding="utf-8"?>
<a:theme xmlns:a="http://schemas.openxmlformats.org/drawingml/2006/main" name="IO 2020">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F96CB3A0285F24DB9E1BE38B6E754F1" ma:contentTypeVersion="4" ma:contentTypeDescription="Create a new document." ma:contentTypeScope="" ma:versionID="04d151958ef2123903f21f6b39295c65">
  <xsd:schema xmlns:xsd="http://www.w3.org/2001/XMLSchema" xmlns:xs="http://www.w3.org/2001/XMLSchema" xmlns:p="http://schemas.microsoft.com/office/2006/metadata/properties" xmlns:ns2="939d30bf-1c9c-47eb-988b-60a7f2888b41" targetNamespace="http://schemas.microsoft.com/office/2006/metadata/properties" ma:root="true" ma:fieldsID="ba5ea762a3025516fb38b42f866bccce" ns2:_="">
    <xsd:import namespace="939d30bf-1c9c-47eb-988b-60a7f2888b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9d30bf-1c9c-47eb-988b-60a7f2888b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7F1711-F96E-45B2-8960-C370488B52F7}">
  <ds:schemaRefs>
    <ds:schemaRef ds:uri="http://schemas.openxmlformats.org/officeDocument/2006/bibliography"/>
  </ds:schemaRefs>
</ds:datastoreItem>
</file>

<file path=customXml/itemProps2.xml><?xml version="1.0" encoding="utf-8"?>
<ds:datastoreItem xmlns:ds="http://schemas.openxmlformats.org/officeDocument/2006/customXml" ds:itemID="{8CC3AAA9-7FD8-41D5-986B-6E9077302F0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C325CE7-B6F4-491F-B7AE-AC1CFA601AD3}">
  <ds:schemaRefs>
    <ds:schemaRef ds:uri="http://schemas.microsoft.com/sharepoint/v3/contenttype/forms"/>
  </ds:schemaRefs>
</ds:datastoreItem>
</file>

<file path=customXml/itemProps4.xml><?xml version="1.0" encoding="utf-8"?>
<ds:datastoreItem xmlns:ds="http://schemas.openxmlformats.org/officeDocument/2006/customXml" ds:itemID="{09E03D0B-04DB-48B3-A6F9-38AD32B66A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9d30bf-1c9c-47eb-988b-60a7f2888b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166613</Words>
  <Characters>94970</Characters>
  <Application>Microsoft Office Word</Application>
  <DocSecurity>0</DocSecurity>
  <Lines>791</Lines>
  <Paragraphs>522</Paragraphs>
  <ScaleCrop>false</ScaleCrop>
  <Company/>
  <LinksUpToDate>false</LinksUpToDate>
  <CharactersWithSpaces>261061</CharactersWithSpaces>
  <SharedDoc>false</SharedDoc>
  <HLinks>
    <vt:vector size="582" baseType="variant">
      <vt:variant>
        <vt:i4>196641</vt:i4>
      </vt:variant>
      <vt:variant>
        <vt:i4>1059</vt:i4>
      </vt:variant>
      <vt:variant>
        <vt:i4>0</vt:i4>
      </vt:variant>
      <vt:variant>
        <vt:i4>5</vt:i4>
      </vt:variant>
      <vt:variant>
        <vt:lpwstr>https://www.ipasas.lt/?app=%3caplikacijos_kodas</vt:lpwstr>
      </vt:variant>
      <vt:variant>
        <vt:lpwstr/>
      </vt:variant>
      <vt:variant>
        <vt:i4>7143538</vt:i4>
      </vt:variant>
      <vt:variant>
        <vt:i4>993</vt:i4>
      </vt:variant>
      <vt:variant>
        <vt:i4>0</vt:i4>
      </vt:variant>
      <vt:variant>
        <vt:i4>5</vt:i4>
      </vt:variant>
      <vt:variant>
        <vt:lpwstr>https://vssa.lrv.lt/lt/ivpk-leidiniai/viesuju-ir-administraciniu-elektroniniu-paslaugu-patogumo-naudotojams-metodiniai-dokumentai/</vt:lpwstr>
      </vt:variant>
      <vt:variant>
        <vt:lpwstr/>
      </vt:variant>
      <vt:variant>
        <vt:i4>6226031</vt:i4>
      </vt:variant>
      <vt:variant>
        <vt:i4>873</vt:i4>
      </vt:variant>
      <vt:variant>
        <vt:i4>0</vt:i4>
      </vt:variant>
      <vt:variant>
        <vt:i4>5</vt:i4>
      </vt:variant>
      <vt:variant>
        <vt:lpwstr>https://vssa.lrv.lt/uploads/ivpk/documents/files/veikla/VII konsolidavimas/Sistemu kurimo ir diegimo gCloud platformoje rekomendacijos v1_0 public.pdf</vt:lpwstr>
      </vt:variant>
      <vt:variant>
        <vt:lpwstr/>
      </vt:variant>
      <vt:variant>
        <vt:i4>3670067</vt:i4>
      </vt:variant>
      <vt:variant>
        <vt:i4>807</vt:i4>
      </vt:variant>
      <vt:variant>
        <vt:i4>0</vt:i4>
      </vt:variant>
      <vt:variant>
        <vt:i4>5</vt:i4>
      </vt:variant>
      <vt:variant>
        <vt:lpwstr>https://atviriduomenys.readthedocs.io/</vt:lpwstr>
      </vt:variant>
      <vt:variant>
        <vt:lpwstr/>
      </vt:variant>
      <vt:variant>
        <vt:i4>5242882</vt:i4>
      </vt:variant>
      <vt:variant>
        <vt:i4>804</vt:i4>
      </vt:variant>
      <vt:variant>
        <vt:i4>0</vt:i4>
      </vt:variant>
      <vt:variant>
        <vt:i4>5</vt:i4>
      </vt:variant>
      <vt:variant>
        <vt:lpwstr>https://www.rinkejopuslapis.lt/atasskaitu-formavimas</vt:lpwstr>
      </vt:variant>
      <vt:variant>
        <vt:lpwstr/>
      </vt:variant>
      <vt:variant>
        <vt:i4>2949245</vt:i4>
      </vt:variant>
      <vt:variant>
        <vt:i4>801</vt:i4>
      </vt:variant>
      <vt:variant>
        <vt:i4>0</vt:i4>
      </vt:variant>
      <vt:variant>
        <vt:i4>5</vt:i4>
      </vt:variant>
      <vt:variant>
        <vt:lpwstr>https://www.vrk.lt/atviri-duomenys</vt:lpwstr>
      </vt:variant>
      <vt:variant>
        <vt:lpwstr/>
      </vt:variant>
      <vt:variant>
        <vt:i4>6553705</vt:i4>
      </vt:variant>
      <vt:variant>
        <vt:i4>798</vt:i4>
      </vt:variant>
      <vt:variant>
        <vt:i4>0</vt:i4>
      </vt:variant>
      <vt:variant>
        <vt:i4>5</vt:i4>
      </vt:variant>
      <vt:variant>
        <vt:lpwstr>http://www.rinkejopuslapis.lt/</vt:lpwstr>
      </vt:variant>
      <vt:variant>
        <vt:lpwstr/>
      </vt:variant>
      <vt:variant>
        <vt:i4>3276908</vt:i4>
      </vt:variant>
      <vt:variant>
        <vt:i4>795</vt:i4>
      </vt:variant>
      <vt:variant>
        <vt:i4>0</vt:i4>
      </vt:variant>
      <vt:variant>
        <vt:i4>5</vt:i4>
      </vt:variant>
      <vt:variant>
        <vt:lpwstr>https://duomenys.stat.gov.lth/</vt:lpwstr>
      </vt:variant>
      <vt:variant>
        <vt:lpwstr/>
      </vt:variant>
      <vt:variant>
        <vt:i4>6553705</vt:i4>
      </vt:variant>
      <vt:variant>
        <vt:i4>549</vt:i4>
      </vt:variant>
      <vt:variant>
        <vt:i4>0</vt:i4>
      </vt:variant>
      <vt:variant>
        <vt:i4>5</vt:i4>
      </vt:variant>
      <vt:variant>
        <vt:lpwstr>http://www.rinkejopuslapis.lt/</vt:lpwstr>
      </vt:variant>
      <vt:variant>
        <vt:lpwstr/>
      </vt:variant>
      <vt:variant>
        <vt:i4>1179724</vt:i4>
      </vt:variant>
      <vt:variant>
        <vt:i4>537</vt:i4>
      </vt:variant>
      <vt:variant>
        <vt:i4>0</vt:i4>
      </vt:variant>
      <vt:variant>
        <vt:i4>5</vt:i4>
      </vt:variant>
      <vt:variant>
        <vt:lpwstr>https://www.epaslaugos.lt/portal/content/1257</vt:lpwstr>
      </vt:variant>
      <vt:variant>
        <vt:lpwstr/>
      </vt:variant>
      <vt:variant>
        <vt:i4>7667832</vt:i4>
      </vt:variant>
      <vt:variant>
        <vt:i4>522</vt:i4>
      </vt:variant>
      <vt:variant>
        <vt:i4>0</vt:i4>
      </vt:variant>
      <vt:variant>
        <vt:i4>5</vt:i4>
      </vt:variant>
      <vt:variant>
        <vt:lpwstr>http://www.vrk.lt/</vt:lpwstr>
      </vt:variant>
      <vt:variant>
        <vt:lpwstr/>
      </vt:variant>
      <vt:variant>
        <vt:i4>131079</vt:i4>
      </vt:variant>
      <vt:variant>
        <vt:i4>519</vt:i4>
      </vt:variant>
      <vt:variant>
        <vt:i4>0</vt:i4>
      </vt:variant>
      <vt:variant>
        <vt:i4>5</vt:i4>
      </vt:variant>
      <vt:variant>
        <vt:lpwstr>https://www.vrk.lt/asmens-duomenu-apsauga</vt:lpwstr>
      </vt:variant>
      <vt:variant>
        <vt:lpwstr/>
      </vt:variant>
      <vt:variant>
        <vt:i4>4522099</vt:i4>
      </vt:variant>
      <vt:variant>
        <vt:i4>516</vt:i4>
      </vt:variant>
      <vt:variant>
        <vt:i4>0</vt:i4>
      </vt:variant>
      <vt:variant>
        <vt:i4>5</vt:i4>
      </vt:variant>
      <vt:variant>
        <vt:lpwstr>https://vdai.lrv.lt/uploads/vdai/documents/files/Pritaikytoji_ir_standartizuotoji_apsauga_IS_gyvavimo_cikle_2020-12.pdf</vt:lpwstr>
      </vt:variant>
      <vt:variant>
        <vt:lpwstr/>
      </vt:variant>
      <vt:variant>
        <vt:i4>7667832</vt:i4>
      </vt:variant>
      <vt:variant>
        <vt:i4>510</vt:i4>
      </vt:variant>
      <vt:variant>
        <vt:i4>0</vt:i4>
      </vt:variant>
      <vt:variant>
        <vt:i4>5</vt:i4>
      </vt:variant>
      <vt:variant>
        <vt:lpwstr>http://www.vrk.lt/</vt:lpwstr>
      </vt:variant>
      <vt:variant>
        <vt:lpwstr/>
      </vt:variant>
      <vt:variant>
        <vt:i4>7667832</vt:i4>
      </vt:variant>
      <vt:variant>
        <vt:i4>507</vt:i4>
      </vt:variant>
      <vt:variant>
        <vt:i4>0</vt:i4>
      </vt:variant>
      <vt:variant>
        <vt:i4>5</vt:i4>
      </vt:variant>
      <vt:variant>
        <vt:lpwstr>http://www.vrk.lt/</vt:lpwstr>
      </vt:variant>
      <vt:variant>
        <vt:lpwstr/>
      </vt:variant>
      <vt:variant>
        <vt:i4>6553705</vt:i4>
      </vt:variant>
      <vt:variant>
        <vt:i4>504</vt:i4>
      </vt:variant>
      <vt:variant>
        <vt:i4>0</vt:i4>
      </vt:variant>
      <vt:variant>
        <vt:i4>5</vt:i4>
      </vt:variant>
      <vt:variant>
        <vt:lpwstr>http://www.rinkejopuslapis.lt/</vt:lpwstr>
      </vt:variant>
      <vt:variant>
        <vt:lpwstr/>
      </vt:variant>
      <vt:variant>
        <vt:i4>196682</vt:i4>
      </vt:variant>
      <vt:variant>
        <vt:i4>492</vt:i4>
      </vt:variant>
      <vt:variant>
        <vt:i4>0</vt:i4>
      </vt:variant>
      <vt:variant>
        <vt:i4>5</vt:i4>
      </vt:variant>
      <vt:variant>
        <vt:lpwstr>http://www.epaslaugos.lt/</vt:lpwstr>
      </vt:variant>
      <vt:variant>
        <vt:lpwstr/>
      </vt:variant>
      <vt:variant>
        <vt:i4>6553705</vt:i4>
      </vt:variant>
      <vt:variant>
        <vt:i4>465</vt:i4>
      </vt:variant>
      <vt:variant>
        <vt:i4>0</vt:i4>
      </vt:variant>
      <vt:variant>
        <vt:i4>5</vt:i4>
      </vt:variant>
      <vt:variant>
        <vt:lpwstr>http://www.rinkejopuslapis.lt/</vt:lpwstr>
      </vt:variant>
      <vt:variant>
        <vt:lpwstr/>
      </vt:variant>
      <vt:variant>
        <vt:i4>7667832</vt:i4>
      </vt:variant>
      <vt:variant>
        <vt:i4>462</vt:i4>
      </vt:variant>
      <vt:variant>
        <vt:i4>0</vt:i4>
      </vt:variant>
      <vt:variant>
        <vt:i4>5</vt:i4>
      </vt:variant>
      <vt:variant>
        <vt:lpwstr>http://www.vrk.lt/</vt:lpwstr>
      </vt:variant>
      <vt:variant>
        <vt:lpwstr/>
      </vt:variant>
      <vt:variant>
        <vt:i4>6553705</vt:i4>
      </vt:variant>
      <vt:variant>
        <vt:i4>453</vt:i4>
      </vt:variant>
      <vt:variant>
        <vt:i4>0</vt:i4>
      </vt:variant>
      <vt:variant>
        <vt:i4>5</vt:i4>
      </vt:variant>
      <vt:variant>
        <vt:lpwstr>http://www.rinkejopuslapis.lt/</vt:lpwstr>
      </vt:variant>
      <vt:variant>
        <vt:lpwstr/>
      </vt:variant>
      <vt:variant>
        <vt:i4>1769528</vt:i4>
      </vt:variant>
      <vt:variant>
        <vt:i4>446</vt:i4>
      </vt:variant>
      <vt:variant>
        <vt:i4>0</vt:i4>
      </vt:variant>
      <vt:variant>
        <vt:i4>5</vt:i4>
      </vt:variant>
      <vt:variant>
        <vt:lpwstr/>
      </vt:variant>
      <vt:variant>
        <vt:lpwstr>_Toc178546584</vt:lpwstr>
      </vt:variant>
      <vt:variant>
        <vt:i4>1769528</vt:i4>
      </vt:variant>
      <vt:variant>
        <vt:i4>440</vt:i4>
      </vt:variant>
      <vt:variant>
        <vt:i4>0</vt:i4>
      </vt:variant>
      <vt:variant>
        <vt:i4>5</vt:i4>
      </vt:variant>
      <vt:variant>
        <vt:lpwstr/>
      </vt:variant>
      <vt:variant>
        <vt:lpwstr>_Toc178546583</vt:lpwstr>
      </vt:variant>
      <vt:variant>
        <vt:i4>1769528</vt:i4>
      </vt:variant>
      <vt:variant>
        <vt:i4>434</vt:i4>
      </vt:variant>
      <vt:variant>
        <vt:i4>0</vt:i4>
      </vt:variant>
      <vt:variant>
        <vt:i4>5</vt:i4>
      </vt:variant>
      <vt:variant>
        <vt:lpwstr/>
      </vt:variant>
      <vt:variant>
        <vt:lpwstr>_Toc178546582</vt:lpwstr>
      </vt:variant>
      <vt:variant>
        <vt:i4>1769528</vt:i4>
      </vt:variant>
      <vt:variant>
        <vt:i4>428</vt:i4>
      </vt:variant>
      <vt:variant>
        <vt:i4>0</vt:i4>
      </vt:variant>
      <vt:variant>
        <vt:i4>5</vt:i4>
      </vt:variant>
      <vt:variant>
        <vt:lpwstr/>
      </vt:variant>
      <vt:variant>
        <vt:lpwstr>_Toc178546581</vt:lpwstr>
      </vt:variant>
      <vt:variant>
        <vt:i4>1769528</vt:i4>
      </vt:variant>
      <vt:variant>
        <vt:i4>422</vt:i4>
      </vt:variant>
      <vt:variant>
        <vt:i4>0</vt:i4>
      </vt:variant>
      <vt:variant>
        <vt:i4>5</vt:i4>
      </vt:variant>
      <vt:variant>
        <vt:lpwstr/>
      </vt:variant>
      <vt:variant>
        <vt:lpwstr>_Toc178546580</vt:lpwstr>
      </vt:variant>
      <vt:variant>
        <vt:i4>1310776</vt:i4>
      </vt:variant>
      <vt:variant>
        <vt:i4>416</vt:i4>
      </vt:variant>
      <vt:variant>
        <vt:i4>0</vt:i4>
      </vt:variant>
      <vt:variant>
        <vt:i4>5</vt:i4>
      </vt:variant>
      <vt:variant>
        <vt:lpwstr/>
      </vt:variant>
      <vt:variant>
        <vt:lpwstr>_Toc178546579</vt:lpwstr>
      </vt:variant>
      <vt:variant>
        <vt:i4>1310776</vt:i4>
      </vt:variant>
      <vt:variant>
        <vt:i4>410</vt:i4>
      </vt:variant>
      <vt:variant>
        <vt:i4>0</vt:i4>
      </vt:variant>
      <vt:variant>
        <vt:i4>5</vt:i4>
      </vt:variant>
      <vt:variant>
        <vt:lpwstr/>
      </vt:variant>
      <vt:variant>
        <vt:lpwstr>_Toc178546578</vt:lpwstr>
      </vt:variant>
      <vt:variant>
        <vt:i4>1310776</vt:i4>
      </vt:variant>
      <vt:variant>
        <vt:i4>404</vt:i4>
      </vt:variant>
      <vt:variant>
        <vt:i4>0</vt:i4>
      </vt:variant>
      <vt:variant>
        <vt:i4>5</vt:i4>
      </vt:variant>
      <vt:variant>
        <vt:lpwstr/>
      </vt:variant>
      <vt:variant>
        <vt:lpwstr>_Toc178546577</vt:lpwstr>
      </vt:variant>
      <vt:variant>
        <vt:i4>1310776</vt:i4>
      </vt:variant>
      <vt:variant>
        <vt:i4>398</vt:i4>
      </vt:variant>
      <vt:variant>
        <vt:i4>0</vt:i4>
      </vt:variant>
      <vt:variant>
        <vt:i4>5</vt:i4>
      </vt:variant>
      <vt:variant>
        <vt:lpwstr/>
      </vt:variant>
      <vt:variant>
        <vt:lpwstr>_Toc178546576</vt:lpwstr>
      </vt:variant>
      <vt:variant>
        <vt:i4>1310776</vt:i4>
      </vt:variant>
      <vt:variant>
        <vt:i4>392</vt:i4>
      </vt:variant>
      <vt:variant>
        <vt:i4>0</vt:i4>
      </vt:variant>
      <vt:variant>
        <vt:i4>5</vt:i4>
      </vt:variant>
      <vt:variant>
        <vt:lpwstr/>
      </vt:variant>
      <vt:variant>
        <vt:lpwstr>_Toc178546575</vt:lpwstr>
      </vt:variant>
      <vt:variant>
        <vt:i4>1310776</vt:i4>
      </vt:variant>
      <vt:variant>
        <vt:i4>386</vt:i4>
      </vt:variant>
      <vt:variant>
        <vt:i4>0</vt:i4>
      </vt:variant>
      <vt:variant>
        <vt:i4>5</vt:i4>
      </vt:variant>
      <vt:variant>
        <vt:lpwstr/>
      </vt:variant>
      <vt:variant>
        <vt:lpwstr>_Toc178546574</vt:lpwstr>
      </vt:variant>
      <vt:variant>
        <vt:i4>1310776</vt:i4>
      </vt:variant>
      <vt:variant>
        <vt:i4>380</vt:i4>
      </vt:variant>
      <vt:variant>
        <vt:i4>0</vt:i4>
      </vt:variant>
      <vt:variant>
        <vt:i4>5</vt:i4>
      </vt:variant>
      <vt:variant>
        <vt:lpwstr/>
      </vt:variant>
      <vt:variant>
        <vt:lpwstr>_Toc178546573</vt:lpwstr>
      </vt:variant>
      <vt:variant>
        <vt:i4>1310776</vt:i4>
      </vt:variant>
      <vt:variant>
        <vt:i4>374</vt:i4>
      </vt:variant>
      <vt:variant>
        <vt:i4>0</vt:i4>
      </vt:variant>
      <vt:variant>
        <vt:i4>5</vt:i4>
      </vt:variant>
      <vt:variant>
        <vt:lpwstr/>
      </vt:variant>
      <vt:variant>
        <vt:lpwstr>_Toc178546572</vt:lpwstr>
      </vt:variant>
      <vt:variant>
        <vt:i4>1310776</vt:i4>
      </vt:variant>
      <vt:variant>
        <vt:i4>368</vt:i4>
      </vt:variant>
      <vt:variant>
        <vt:i4>0</vt:i4>
      </vt:variant>
      <vt:variant>
        <vt:i4>5</vt:i4>
      </vt:variant>
      <vt:variant>
        <vt:lpwstr/>
      </vt:variant>
      <vt:variant>
        <vt:lpwstr>_Toc178546571</vt:lpwstr>
      </vt:variant>
      <vt:variant>
        <vt:i4>1310776</vt:i4>
      </vt:variant>
      <vt:variant>
        <vt:i4>362</vt:i4>
      </vt:variant>
      <vt:variant>
        <vt:i4>0</vt:i4>
      </vt:variant>
      <vt:variant>
        <vt:i4>5</vt:i4>
      </vt:variant>
      <vt:variant>
        <vt:lpwstr/>
      </vt:variant>
      <vt:variant>
        <vt:lpwstr>_Toc178546570</vt:lpwstr>
      </vt:variant>
      <vt:variant>
        <vt:i4>1376312</vt:i4>
      </vt:variant>
      <vt:variant>
        <vt:i4>356</vt:i4>
      </vt:variant>
      <vt:variant>
        <vt:i4>0</vt:i4>
      </vt:variant>
      <vt:variant>
        <vt:i4>5</vt:i4>
      </vt:variant>
      <vt:variant>
        <vt:lpwstr/>
      </vt:variant>
      <vt:variant>
        <vt:lpwstr>_Toc178546569</vt:lpwstr>
      </vt:variant>
      <vt:variant>
        <vt:i4>1376312</vt:i4>
      </vt:variant>
      <vt:variant>
        <vt:i4>350</vt:i4>
      </vt:variant>
      <vt:variant>
        <vt:i4>0</vt:i4>
      </vt:variant>
      <vt:variant>
        <vt:i4>5</vt:i4>
      </vt:variant>
      <vt:variant>
        <vt:lpwstr/>
      </vt:variant>
      <vt:variant>
        <vt:lpwstr>_Toc178546568</vt:lpwstr>
      </vt:variant>
      <vt:variant>
        <vt:i4>1376312</vt:i4>
      </vt:variant>
      <vt:variant>
        <vt:i4>344</vt:i4>
      </vt:variant>
      <vt:variant>
        <vt:i4>0</vt:i4>
      </vt:variant>
      <vt:variant>
        <vt:i4>5</vt:i4>
      </vt:variant>
      <vt:variant>
        <vt:lpwstr/>
      </vt:variant>
      <vt:variant>
        <vt:lpwstr>_Toc178546567</vt:lpwstr>
      </vt:variant>
      <vt:variant>
        <vt:i4>1376312</vt:i4>
      </vt:variant>
      <vt:variant>
        <vt:i4>338</vt:i4>
      </vt:variant>
      <vt:variant>
        <vt:i4>0</vt:i4>
      </vt:variant>
      <vt:variant>
        <vt:i4>5</vt:i4>
      </vt:variant>
      <vt:variant>
        <vt:lpwstr/>
      </vt:variant>
      <vt:variant>
        <vt:lpwstr>_Toc178546566</vt:lpwstr>
      </vt:variant>
      <vt:variant>
        <vt:i4>1376312</vt:i4>
      </vt:variant>
      <vt:variant>
        <vt:i4>332</vt:i4>
      </vt:variant>
      <vt:variant>
        <vt:i4>0</vt:i4>
      </vt:variant>
      <vt:variant>
        <vt:i4>5</vt:i4>
      </vt:variant>
      <vt:variant>
        <vt:lpwstr/>
      </vt:variant>
      <vt:variant>
        <vt:lpwstr>_Toc178546565</vt:lpwstr>
      </vt:variant>
      <vt:variant>
        <vt:i4>1376312</vt:i4>
      </vt:variant>
      <vt:variant>
        <vt:i4>326</vt:i4>
      </vt:variant>
      <vt:variant>
        <vt:i4>0</vt:i4>
      </vt:variant>
      <vt:variant>
        <vt:i4>5</vt:i4>
      </vt:variant>
      <vt:variant>
        <vt:lpwstr/>
      </vt:variant>
      <vt:variant>
        <vt:lpwstr>_Toc178546564</vt:lpwstr>
      </vt:variant>
      <vt:variant>
        <vt:i4>1376312</vt:i4>
      </vt:variant>
      <vt:variant>
        <vt:i4>320</vt:i4>
      </vt:variant>
      <vt:variant>
        <vt:i4>0</vt:i4>
      </vt:variant>
      <vt:variant>
        <vt:i4>5</vt:i4>
      </vt:variant>
      <vt:variant>
        <vt:lpwstr/>
      </vt:variant>
      <vt:variant>
        <vt:lpwstr>_Toc178546563</vt:lpwstr>
      </vt:variant>
      <vt:variant>
        <vt:i4>1376312</vt:i4>
      </vt:variant>
      <vt:variant>
        <vt:i4>314</vt:i4>
      </vt:variant>
      <vt:variant>
        <vt:i4>0</vt:i4>
      </vt:variant>
      <vt:variant>
        <vt:i4>5</vt:i4>
      </vt:variant>
      <vt:variant>
        <vt:lpwstr/>
      </vt:variant>
      <vt:variant>
        <vt:lpwstr>_Toc178546562</vt:lpwstr>
      </vt:variant>
      <vt:variant>
        <vt:i4>1376312</vt:i4>
      </vt:variant>
      <vt:variant>
        <vt:i4>308</vt:i4>
      </vt:variant>
      <vt:variant>
        <vt:i4>0</vt:i4>
      </vt:variant>
      <vt:variant>
        <vt:i4>5</vt:i4>
      </vt:variant>
      <vt:variant>
        <vt:lpwstr/>
      </vt:variant>
      <vt:variant>
        <vt:lpwstr>_Toc178546561</vt:lpwstr>
      </vt:variant>
      <vt:variant>
        <vt:i4>1376312</vt:i4>
      </vt:variant>
      <vt:variant>
        <vt:i4>302</vt:i4>
      </vt:variant>
      <vt:variant>
        <vt:i4>0</vt:i4>
      </vt:variant>
      <vt:variant>
        <vt:i4>5</vt:i4>
      </vt:variant>
      <vt:variant>
        <vt:lpwstr/>
      </vt:variant>
      <vt:variant>
        <vt:lpwstr>_Toc178546560</vt:lpwstr>
      </vt:variant>
      <vt:variant>
        <vt:i4>1441848</vt:i4>
      </vt:variant>
      <vt:variant>
        <vt:i4>296</vt:i4>
      </vt:variant>
      <vt:variant>
        <vt:i4>0</vt:i4>
      </vt:variant>
      <vt:variant>
        <vt:i4>5</vt:i4>
      </vt:variant>
      <vt:variant>
        <vt:lpwstr/>
      </vt:variant>
      <vt:variant>
        <vt:lpwstr>_Toc178546559</vt:lpwstr>
      </vt:variant>
      <vt:variant>
        <vt:i4>1441848</vt:i4>
      </vt:variant>
      <vt:variant>
        <vt:i4>290</vt:i4>
      </vt:variant>
      <vt:variant>
        <vt:i4>0</vt:i4>
      </vt:variant>
      <vt:variant>
        <vt:i4>5</vt:i4>
      </vt:variant>
      <vt:variant>
        <vt:lpwstr/>
      </vt:variant>
      <vt:variant>
        <vt:lpwstr>_Toc178546558</vt:lpwstr>
      </vt:variant>
      <vt:variant>
        <vt:i4>1441848</vt:i4>
      </vt:variant>
      <vt:variant>
        <vt:i4>284</vt:i4>
      </vt:variant>
      <vt:variant>
        <vt:i4>0</vt:i4>
      </vt:variant>
      <vt:variant>
        <vt:i4>5</vt:i4>
      </vt:variant>
      <vt:variant>
        <vt:lpwstr/>
      </vt:variant>
      <vt:variant>
        <vt:lpwstr>_Toc178546557</vt:lpwstr>
      </vt:variant>
      <vt:variant>
        <vt:i4>1441848</vt:i4>
      </vt:variant>
      <vt:variant>
        <vt:i4>278</vt:i4>
      </vt:variant>
      <vt:variant>
        <vt:i4>0</vt:i4>
      </vt:variant>
      <vt:variant>
        <vt:i4>5</vt:i4>
      </vt:variant>
      <vt:variant>
        <vt:lpwstr/>
      </vt:variant>
      <vt:variant>
        <vt:lpwstr>_Toc178546556</vt:lpwstr>
      </vt:variant>
      <vt:variant>
        <vt:i4>1441848</vt:i4>
      </vt:variant>
      <vt:variant>
        <vt:i4>272</vt:i4>
      </vt:variant>
      <vt:variant>
        <vt:i4>0</vt:i4>
      </vt:variant>
      <vt:variant>
        <vt:i4>5</vt:i4>
      </vt:variant>
      <vt:variant>
        <vt:lpwstr/>
      </vt:variant>
      <vt:variant>
        <vt:lpwstr>_Toc178546555</vt:lpwstr>
      </vt:variant>
      <vt:variant>
        <vt:i4>1441848</vt:i4>
      </vt:variant>
      <vt:variant>
        <vt:i4>266</vt:i4>
      </vt:variant>
      <vt:variant>
        <vt:i4>0</vt:i4>
      </vt:variant>
      <vt:variant>
        <vt:i4>5</vt:i4>
      </vt:variant>
      <vt:variant>
        <vt:lpwstr/>
      </vt:variant>
      <vt:variant>
        <vt:lpwstr>_Toc178546554</vt:lpwstr>
      </vt:variant>
      <vt:variant>
        <vt:i4>1441848</vt:i4>
      </vt:variant>
      <vt:variant>
        <vt:i4>260</vt:i4>
      </vt:variant>
      <vt:variant>
        <vt:i4>0</vt:i4>
      </vt:variant>
      <vt:variant>
        <vt:i4>5</vt:i4>
      </vt:variant>
      <vt:variant>
        <vt:lpwstr/>
      </vt:variant>
      <vt:variant>
        <vt:lpwstr>_Toc178546553</vt:lpwstr>
      </vt:variant>
      <vt:variant>
        <vt:i4>1441848</vt:i4>
      </vt:variant>
      <vt:variant>
        <vt:i4>254</vt:i4>
      </vt:variant>
      <vt:variant>
        <vt:i4>0</vt:i4>
      </vt:variant>
      <vt:variant>
        <vt:i4>5</vt:i4>
      </vt:variant>
      <vt:variant>
        <vt:lpwstr/>
      </vt:variant>
      <vt:variant>
        <vt:lpwstr>_Toc178546552</vt:lpwstr>
      </vt:variant>
      <vt:variant>
        <vt:i4>1441848</vt:i4>
      </vt:variant>
      <vt:variant>
        <vt:i4>248</vt:i4>
      </vt:variant>
      <vt:variant>
        <vt:i4>0</vt:i4>
      </vt:variant>
      <vt:variant>
        <vt:i4>5</vt:i4>
      </vt:variant>
      <vt:variant>
        <vt:lpwstr/>
      </vt:variant>
      <vt:variant>
        <vt:lpwstr>_Toc178546551</vt:lpwstr>
      </vt:variant>
      <vt:variant>
        <vt:i4>1441848</vt:i4>
      </vt:variant>
      <vt:variant>
        <vt:i4>242</vt:i4>
      </vt:variant>
      <vt:variant>
        <vt:i4>0</vt:i4>
      </vt:variant>
      <vt:variant>
        <vt:i4>5</vt:i4>
      </vt:variant>
      <vt:variant>
        <vt:lpwstr/>
      </vt:variant>
      <vt:variant>
        <vt:lpwstr>_Toc178546550</vt:lpwstr>
      </vt:variant>
      <vt:variant>
        <vt:i4>1507384</vt:i4>
      </vt:variant>
      <vt:variant>
        <vt:i4>236</vt:i4>
      </vt:variant>
      <vt:variant>
        <vt:i4>0</vt:i4>
      </vt:variant>
      <vt:variant>
        <vt:i4>5</vt:i4>
      </vt:variant>
      <vt:variant>
        <vt:lpwstr/>
      </vt:variant>
      <vt:variant>
        <vt:lpwstr>_Toc178546549</vt:lpwstr>
      </vt:variant>
      <vt:variant>
        <vt:i4>1507384</vt:i4>
      </vt:variant>
      <vt:variant>
        <vt:i4>230</vt:i4>
      </vt:variant>
      <vt:variant>
        <vt:i4>0</vt:i4>
      </vt:variant>
      <vt:variant>
        <vt:i4>5</vt:i4>
      </vt:variant>
      <vt:variant>
        <vt:lpwstr/>
      </vt:variant>
      <vt:variant>
        <vt:lpwstr>_Toc178546548</vt:lpwstr>
      </vt:variant>
      <vt:variant>
        <vt:i4>1507384</vt:i4>
      </vt:variant>
      <vt:variant>
        <vt:i4>224</vt:i4>
      </vt:variant>
      <vt:variant>
        <vt:i4>0</vt:i4>
      </vt:variant>
      <vt:variant>
        <vt:i4>5</vt:i4>
      </vt:variant>
      <vt:variant>
        <vt:lpwstr/>
      </vt:variant>
      <vt:variant>
        <vt:lpwstr>_Toc178546547</vt:lpwstr>
      </vt:variant>
      <vt:variant>
        <vt:i4>1507384</vt:i4>
      </vt:variant>
      <vt:variant>
        <vt:i4>218</vt:i4>
      </vt:variant>
      <vt:variant>
        <vt:i4>0</vt:i4>
      </vt:variant>
      <vt:variant>
        <vt:i4>5</vt:i4>
      </vt:variant>
      <vt:variant>
        <vt:lpwstr/>
      </vt:variant>
      <vt:variant>
        <vt:lpwstr>_Toc178546546</vt:lpwstr>
      </vt:variant>
      <vt:variant>
        <vt:i4>1507384</vt:i4>
      </vt:variant>
      <vt:variant>
        <vt:i4>212</vt:i4>
      </vt:variant>
      <vt:variant>
        <vt:i4>0</vt:i4>
      </vt:variant>
      <vt:variant>
        <vt:i4>5</vt:i4>
      </vt:variant>
      <vt:variant>
        <vt:lpwstr/>
      </vt:variant>
      <vt:variant>
        <vt:lpwstr>_Toc178546545</vt:lpwstr>
      </vt:variant>
      <vt:variant>
        <vt:i4>1507384</vt:i4>
      </vt:variant>
      <vt:variant>
        <vt:i4>206</vt:i4>
      </vt:variant>
      <vt:variant>
        <vt:i4>0</vt:i4>
      </vt:variant>
      <vt:variant>
        <vt:i4>5</vt:i4>
      </vt:variant>
      <vt:variant>
        <vt:lpwstr/>
      </vt:variant>
      <vt:variant>
        <vt:lpwstr>_Toc178546544</vt:lpwstr>
      </vt:variant>
      <vt:variant>
        <vt:i4>1507384</vt:i4>
      </vt:variant>
      <vt:variant>
        <vt:i4>200</vt:i4>
      </vt:variant>
      <vt:variant>
        <vt:i4>0</vt:i4>
      </vt:variant>
      <vt:variant>
        <vt:i4>5</vt:i4>
      </vt:variant>
      <vt:variant>
        <vt:lpwstr/>
      </vt:variant>
      <vt:variant>
        <vt:lpwstr>_Toc178546543</vt:lpwstr>
      </vt:variant>
      <vt:variant>
        <vt:i4>1507384</vt:i4>
      </vt:variant>
      <vt:variant>
        <vt:i4>194</vt:i4>
      </vt:variant>
      <vt:variant>
        <vt:i4>0</vt:i4>
      </vt:variant>
      <vt:variant>
        <vt:i4>5</vt:i4>
      </vt:variant>
      <vt:variant>
        <vt:lpwstr/>
      </vt:variant>
      <vt:variant>
        <vt:lpwstr>_Toc178546542</vt:lpwstr>
      </vt:variant>
      <vt:variant>
        <vt:i4>1507384</vt:i4>
      </vt:variant>
      <vt:variant>
        <vt:i4>188</vt:i4>
      </vt:variant>
      <vt:variant>
        <vt:i4>0</vt:i4>
      </vt:variant>
      <vt:variant>
        <vt:i4>5</vt:i4>
      </vt:variant>
      <vt:variant>
        <vt:lpwstr/>
      </vt:variant>
      <vt:variant>
        <vt:lpwstr>_Toc178546541</vt:lpwstr>
      </vt:variant>
      <vt:variant>
        <vt:i4>1507384</vt:i4>
      </vt:variant>
      <vt:variant>
        <vt:i4>182</vt:i4>
      </vt:variant>
      <vt:variant>
        <vt:i4>0</vt:i4>
      </vt:variant>
      <vt:variant>
        <vt:i4>5</vt:i4>
      </vt:variant>
      <vt:variant>
        <vt:lpwstr/>
      </vt:variant>
      <vt:variant>
        <vt:lpwstr>_Toc178546540</vt:lpwstr>
      </vt:variant>
      <vt:variant>
        <vt:i4>1048632</vt:i4>
      </vt:variant>
      <vt:variant>
        <vt:i4>176</vt:i4>
      </vt:variant>
      <vt:variant>
        <vt:i4>0</vt:i4>
      </vt:variant>
      <vt:variant>
        <vt:i4>5</vt:i4>
      </vt:variant>
      <vt:variant>
        <vt:lpwstr/>
      </vt:variant>
      <vt:variant>
        <vt:lpwstr>_Toc178546539</vt:lpwstr>
      </vt:variant>
      <vt:variant>
        <vt:i4>1048632</vt:i4>
      </vt:variant>
      <vt:variant>
        <vt:i4>170</vt:i4>
      </vt:variant>
      <vt:variant>
        <vt:i4>0</vt:i4>
      </vt:variant>
      <vt:variant>
        <vt:i4>5</vt:i4>
      </vt:variant>
      <vt:variant>
        <vt:lpwstr/>
      </vt:variant>
      <vt:variant>
        <vt:lpwstr>_Toc178546538</vt:lpwstr>
      </vt:variant>
      <vt:variant>
        <vt:i4>1048632</vt:i4>
      </vt:variant>
      <vt:variant>
        <vt:i4>164</vt:i4>
      </vt:variant>
      <vt:variant>
        <vt:i4>0</vt:i4>
      </vt:variant>
      <vt:variant>
        <vt:i4>5</vt:i4>
      </vt:variant>
      <vt:variant>
        <vt:lpwstr/>
      </vt:variant>
      <vt:variant>
        <vt:lpwstr>_Toc178546537</vt:lpwstr>
      </vt:variant>
      <vt:variant>
        <vt:i4>1048632</vt:i4>
      </vt:variant>
      <vt:variant>
        <vt:i4>158</vt:i4>
      </vt:variant>
      <vt:variant>
        <vt:i4>0</vt:i4>
      </vt:variant>
      <vt:variant>
        <vt:i4>5</vt:i4>
      </vt:variant>
      <vt:variant>
        <vt:lpwstr/>
      </vt:variant>
      <vt:variant>
        <vt:lpwstr>_Toc178546536</vt:lpwstr>
      </vt:variant>
      <vt:variant>
        <vt:i4>1048632</vt:i4>
      </vt:variant>
      <vt:variant>
        <vt:i4>152</vt:i4>
      </vt:variant>
      <vt:variant>
        <vt:i4>0</vt:i4>
      </vt:variant>
      <vt:variant>
        <vt:i4>5</vt:i4>
      </vt:variant>
      <vt:variant>
        <vt:lpwstr/>
      </vt:variant>
      <vt:variant>
        <vt:lpwstr>_Toc178546535</vt:lpwstr>
      </vt:variant>
      <vt:variant>
        <vt:i4>1048632</vt:i4>
      </vt:variant>
      <vt:variant>
        <vt:i4>146</vt:i4>
      </vt:variant>
      <vt:variant>
        <vt:i4>0</vt:i4>
      </vt:variant>
      <vt:variant>
        <vt:i4>5</vt:i4>
      </vt:variant>
      <vt:variant>
        <vt:lpwstr/>
      </vt:variant>
      <vt:variant>
        <vt:lpwstr>_Toc178546534</vt:lpwstr>
      </vt:variant>
      <vt:variant>
        <vt:i4>1048632</vt:i4>
      </vt:variant>
      <vt:variant>
        <vt:i4>140</vt:i4>
      </vt:variant>
      <vt:variant>
        <vt:i4>0</vt:i4>
      </vt:variant>
      <vt:variant>
        <vt:i4>5</vt:i4>
      </vt:variant>
      <vt:variant>
        <vt:lpwstr/>
      </vt:variant>
      <vt:variant>
        <vt:lpwstr>_Toc178546533</vt:lpwstr>
      </vt:variant>
      <vt:variant>
        <vt:i4>1048632</vt:i4>
      </vt:variant>
      <vt:variant>
        <vt:i4>134</vt:i4>
      </vt:variant>
      <vt:variant>
        <vt:i4>0</vt:i4>
      </vt:variant>
      <vt:variant>
        <vt:i4>5</vt:i4>
      </vt:variant>
      <vt:variant>
        <vt:lpwstr/>
      </vt:variant>
      <vt:variant>
        <vt:lpwstr>_Toc178546532</vt:lpwstr>
      </vt:variant>
      <vt:variant>
        <vt:i4>1048632</vt:i4>
      </vt:variant>
      <vt:variant>
        <vt:i4>128</vt:i4>
      </vt:variant>
      <vt:variant>
        <vt:i4>0</vt:i4>
      </vt:variant>
      <vt:variant>
        <vt:i4>5</vt:i4>
      </vt:variant>
      <vt:variant>
        <vt:lpwstr/>
      </vt:variant>
      <vt:variant>
        <vt:lpwstr>_Toc178546531</vt:lpwstr>
      </vt:variant>
      <vt:variant>
        <vt:i4>1048632</vt:i4>
      </vt:variant>
      <vt:variant>
        <vt:i4>122</vt:i4>
      </vt:variant>
      <vt:variant>
        <vt:i4>0</vt:i4>
      </vt:variant>
      <vt:variant>
        <vt:i4>5</vt:i4>
      </vt:variant>
      <vt:variant>
        <vt:lpwstr/>
      </vt:variant>
      <vt:variant>
        <vt:lpwstr>_Toc178546530</vt:lpwstr>
      </vt:variant>
      <vt:variant>
        <vt:i4>1114168</vt:i4>
      </vt:variant>
      <vt:variant>
        <vt:i4>116</vt:i4>
      </vt:variant>
      <vt:variant>
        <vt:i4>0</vt:i4>
      </vt:variant>
      <vt:variant>
        <vt:i4>5</vt:i4>
      </vt:variant>
      <vt:variant>
        <vt:lpwstr/>
      </vt:variant>
      <vt:variant>
        <vt:lpwstr>_Toc178546529</vt:lpwstr>
      </vt:variant>
      <vt:variant>
        <vt:i4>1114168</vt:i4>
      </vt:variant>
      <vt:variant>
        <vt:i4>110</vt:i4>
      </vt:variant>
      <vt:variant>
        <vt:i4>0</vt:i4>
      </vt:variant>
      <vt:variant>
        <vt:i4>5</vt:i4>
      </vt:variant>
      <vt:variant>
        <vt:lpwstr/>
      </vt:variant>
      <vt:variant>
        <vt:lpwstr>_Toc178546528</vt:lpwstr>
      </vt:variant>
      <vt:variant>
        <vt:i4>1114168</vt:i4>
      </vt:variant>
      <vt:variant>
        <vt:i4>104</vt:i4>
      </vt:variant>
      <vt:variant>
        <vt:i4>0</vt:i4>
      </vt:variant>
      <vt:variant>
        <vt:i4>5</vt:i4>
      </vt:variant>
      <vt:variant>
        <vt:lpwstr/>
      </vt:variant>
      <vt:variant>
        <vt:lpwstr>_Toc178546527</vt:lpwstr>
      </vt:variant>
      <vt:variant>
        <vt:i4>1114168</vt:i4>
      </vt:variant>
      <vt:variant>
        <vt:i4>98</vt:i4>
      </vt:variant>
      <vt:variant>
        <vt:i4>0</vt:i4>
      </vt:variant>
      <vt:variant>
        <vt:i4>5</vt:i4>
      </vt:variant>
      <vt:variant>
        <vt:lpwstr/>
      </vt:variant>
      <vt:variant>
        <vt:lpwstr>_Toc178546526</vt:lpwstr>
      </vt:variant>
      <vt:variant>
        <vt:i4>1114168</vt:i4>
      </vt:variant>
      <vt:variant>
        <vt:i4>92</vt:i4>
      </vt:variant>
      <vt:variant>
        <vt:i4>0</vt:i4>
      </vt:variant>
      <vt:variant>
        <vt:i4>5</vt:i4>
      </vt:variant>
      <vt:variant>
        <vt:lpwstr/>
      </vt:variant>
      <vt:variant>
        <vt:lpwstr>_Toc178546525</vt:lpwstr>
      </vt:variant>
      <vt:variant>
        <vt:i4>1114168</vt:i4>
      </vt:variant>
      <vt:variant>
        <vt:i4>86</vt:i4>
      </vt:variant>
      <vt:variant>
        <vt:i4>0</vt:i4>
      </vt:variant>
      <vt:variant>
        <vt:i4>5</vt:i4>
      </vt:variant>
      <vt:variant>
        <vt:lpwstr/>
      </vt:variant>
      <vt:variant>
        <vt:lpwstr>_Toc178546524</vt:lpwstr>
      </vt:variant>
      <vt:variant>
        <vt:i4>1114168</vt:i4>
      </vt:variant>
      <vt:variant>
        <vt:i4>80</vt:i4>
      </vt:variant>
      <vt:variant>
        <vt:i4>0</vt:i4>
      </vt:variant>
      <vt:variant>
        <vt:i4>5</vt:i4>
      </vt:variant>
      <vt:variant>
        <vt:lpwstr/>
      </vt:variant>
      <vt:variant>
        <vt:lpwstr>_Toc178546523</vt:lpwstr>
      </vt:variant>
      <vt:variant>
        <vt:i4>1114168</vt:i4>
      </vt:variant>
      <vt:variant>
        <vt:i4>74</vt:i4>
      </vt:variant>
      <vt:variant>
        <vt:i4>0</vt:i4>
      </vt:variant>
      <vt:variant>
        <vt:i4>5</vt:i4>
      </vt:variant>
      <vt:variant>
        <vt:lpwstr/>
      </vt:variant>
      <vt:variant>
        <vt:lpwstr>_Toc178546522</vt:lpwstr>
      </vt:variant>
      <vt:variant>
        <vt:i4>1114168</vt:i4>
      </vt:variant>
      <vt:variant>
        <vt:i4>68</vt:i4>
      </vt:variant>
      <vt:variant>
        <vt:i4>0</vt:i4>
      </vt:variant>
      <vt:variant>
        <vt:i4>5</vt:i4>
      </vt:variant>
      <vt:variant>
        <vt:lpwstr/>
      </vt:variant>
      <vt:variant>
        <vt:lpwstr>_Toc178546521</vt:lpwstr>
      </vt:variant>
      <vt:variant>
        <vt:i4>1114168</vt:i4>
      </vt:variant>
      <vt:variant>
        <vt:i4>62</vt:i4>
      </vt:variant>
      <vt:variant>
        <vt:i4>0</vt:i4>
      </vt:variant>
      <vt:variant>
        <vt:i4>5</vt:i4>
      </vt:variant>
      <vt:variant>
        <vt:lpwstr/>
      </vt:variant>
      <vt:variant>
        <vt:lpwstr>_Toc178546520</vt:lpwstr>
      </vt:variant>
      <vt:variant>
        <vt:i4>1179704</vt:i4>
      </vt:variant>
      <vt:variant>
        <vt:i4>56</vt:i4>
      </vt:variant>
      <vt:variant>
        <vt:i4>0</vt:i4>
      </vt:variant>
      <vt:variant>
        <vt:i4>5</vt:i4>
      </vt:variant>
      <vt:variant>
        <vt:lpwstr/>
      </vt:variant>
      <vt:variant>
        <vt:lpwstr>_Toc178546519</vt:lpwstr>
      </vt:variant>
      <vt:variant>
        <vt:i4>1179704</vt:i4>
      </vt:variant>
      <vt:variant>
        <vt:i4>50</vt:i4>
      </vt:variant>
      <vt:variant>
        <vt:i4>0</vt:i4>
      </vt:variant>
      <vt:variant>
        <vt:i4>5</vt:i4>
      </vt:variant>
      <vt:variant>
        <vt:lpwstr/>
      </vt:variant>
      <vt:variant>
        <vt:lpwstr>_Toc178546518</vt:lpwstr>
      </vt:variant>
      <vt:variant>
        <vt:i4>1179704</vt:i4>
      </vt:variant>
      <vt:variant>
        <vt:i4>44</vt:i4>
      </vt:variant>
      <vt:variant>
        <vt:i4>0</vt:i4>
      </vt:variant>
      <vt:variant>
        <vt:i4>5</vt:i4>
      </vt:variant>
      <vt:variant>
        <vt:lpwstr/>
      </vt:variant>
      <vt:variant>
        <vt:lpwstr>_Toc178546517</vt:lpwstr>
      </vt:variant>
      <vt:variant>
        <vt:i4>1179704</vt:i4>
      </vt:variant>
      <vt:variant>
        <vt:i4>38</vt:i4>
      </vt:variant>
      <vt:variant>
        <vt:i4>0</vt:i4>
      </vt:variant>
      <vt:variant>
        <vt:i4>5</vt:i4>
      </vt:variant>
      <vt:variant>
        <vt:lpwstr/>
      </vt:variant>
      <vt:variant>
        <vt:lpwstr>_Toc178546516</vt:lpwstr>
      </vt:variant>
      <vt:variant>
        <vt:i4>1179704</vt:i4>
      </vt:variant>
      <vt:variant>
        <vt:i4>32</vt:i4>
      </vt:variant>
      <vt:variant>
        <vt:i4>0</vt:i4>
      </vt:variant>
      <vt:variant>
        <vt:i4>5</vt:i4>
      </vt:variant>
      <vt:variant>
        <vt:lpwstr/>
      </vt:variant>
      <vt:variant>
        <vt:lpwstr>_Toc178546515</vt:lpwstr>
      </vt:variant>
      <vt:variant>
        <vt:i4>1179704</vt:i4>
      </vt:variant>
      <vt:variant>
        <vt:i4>26</vt:i4>
      </vt:variant>
      <vt:variant>
        <vt:i4>0</vt:i4>
      </vt:variant>
      <vt:variant>
        <vt:i4>5</vt:i4>
      </vt:variant>
      <vt:variant>
        <vt:lpwstr/>
      </vt:variant>
      <vt:variant>
        <vt:lpwstr>_Toc178546514</vt:lpwstr>
      </vt:variant>
      <vt:variant>
        <vt:i4>1179704</vt:i4>
      </vt:variant>
      <vt:variant>
        <vt:i4>20</vt:i4>
      </vt:variant>
      <vt:variant>
        <vt:i4>0</vt:i4>
      </vt:variant>
      <vt:variant>
        <vt:i4>5</vt:i4>
      </vt:variant>
      <vt:variant>
        <vt:lpwstr/>
      </vt:variant>
      <vt:variant>
        <vt:lpwstr>_Toc178546513</vt:lpwstr>
      </vt:variant>
      <vt:variant>
        <vt:i4>1179704</vt:i4>
      </vt:variant>
      <vt:variant>
        <vt:i4>14</vt:i4>
      </vt:variant>
      <vt:variant>
        <vt:i4>0</vt:i4>
      </vt:variant>
      <vt:variant>
        <vt:i4>5</vt:i4>
      </vt:variant>
      <vt:variant>
        <vt:lpwstr/>
      </vt:variant>
      <vt:variant>
        <vt:lpwstr>_Toc178546512</vt:lpwstr>
      </vt:variant>
      <vt:variant>
        <vt:i4>1179704</vt:i4>
      </vt:variant>
      <vt:variant>
        <vt:i4>8</vt:i4>
      </vt:variant>
      <vt:variant>
        <vt:i4>0</vt:i4>
      </vt:variant>
      <vt:variant>
        <vt:i4>5</vt:i4>
      </vt:variant>
      <vt:variant>
        <vt:lpwstr/>
      </vt:variant>
      <vt:variant>
        <vt:lpwstr>_Toc178546511</vt:lpwstr>
      </vt:variant>
      <vt:variant>
        <vt:i4>1179704</vt:i4>
      </vt:variant>
      <vt:variant>
        <vt:i4>2</vt:i4>
      </vt:variant>
      <vt:variant>
        <vt:i4>0</vt:i4>
      </vt:variant>
      <vt:variant>
        <vt:i4>5</vt:i4>
      </vt:variant>
      <vt:variant>
        <vt:lpwstr/>
      </vt:variant>
      <vt:variant>
        <vt:lpwstr>_Toc178546510</vt:lpwstr>
      </vt:variant>
      <vt:variant>
        <vt:i4>6226031</vt:i4>
      </vt:variant>
      <vt:variant>
        <vt:i4>3</vt:i4>
      </vt:variant>
      <vt:variant>
        <vt:i4>0</vt:i4>
      </vt:variant>
      <vt:variant>
        <vt:i4>5</vt:i4>
      </vt:variant>
      <vt:variant>
        <vt:lpwstr>https://vssa.lrv.lt/uploads/ivpk/documents/files/veikla/VII konsolidavimas/Sistemu kurimo ir diegimo gCloud platformoje rekomendacijos v1_0 public.pdf</vt:lpwstr>
      </vt:variant>
      <vt:variant>
        <vt:lpwstr/>
      </vt:variant>
      <vt:variant>
        <vt:i4>7536742</vt:i4>
      </vt:variant>
      <vt:variant>
        <vt:i4>0</vt:i4>
      </vt:variant>
      <vt:variant>
        <vt:i4>0</vt:i4>
      </vt:variant>
      <vt:variant>
        <vt:i4>5</vt:i4>
      </vt:variant>
      <vt:variant>
        <vt:lpwstr>https://e-seimas.lrs.lt/portal/legalAct/lt/TAD/511445c2127811eaad00dac7ebcb2435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Sendrauskienė</dc:creator>
  <cp:keywords/>
  <dc:description/>
  <cp:lastModifiedBy>JANKŪNAITĖ Jovita</cp:lastModifiedBy>
  <cp:revision>2</cp:revision>
  <dcterms:created xsi:type="dcterms:W3CDTF">2025-05-05T07:36:00Z</dcterms:created>
  <dcterms:modified xsi:type="dcterms:W3CDTF">2025-05-05T07:36:00Z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0x010100AF96CB3A0285F24DB9E1BE38B6E754F1</vt:lpwstr>
  </property>
  <property fmtid="{D5CDD505-2E9C-101B-9397-08002B2CF9AE}" pid="3" name="DISC_AdditionalMakersMail">
    <vt:lpwstr> </vt:lpwstr>
  </property>
  <property fmtid="{D5CDD505-2E9C-101B-9397-08002B2CF9AE}" pid="4" name="DISC_Consignor">
    <vt:lpwstr> </vt:lpwstr>
  </property>
  <property fmtid="{D5CDD505-2E9C-101B-9397-08002B2CF9AE}" pid="5" name="DIScgiUrl">
    <vt:lpwstr>http://edvs.epaslaugos.lt/cs/idcplg</vt:lpwstr>
  </property>
  <property fmtid="{D5CDD505-2E9C-101B-9397-08002B2CF9AE}" pid="6" name="DISC_MainMakerMail">
    <vt:lpwstr> </vt:lpwstr>
  </property>
  <property fmtid="{D5CDD505-2E9C-101B-9397-08002B2CF9AE}" pid="7" name="DISdDocName">
    <vt:lpwstr>11721635</vt:lpwstr>
  </property>
  <property fmtid="{D5CDD505-2E9C-101B-9397-08002B2CF9AE}" pid="8" name="DISTaskPaneUrl">
    <vt:lpwstr>http://edvs.epaslaugos.lt/cs/idcplg?ClientControlled=DocMan&amp;coreContentOnly=1&amp;WebdavRequest=1&amp;IdcService=DOC_INFO&amp;dID=2039389</vt:lpwstr>
  </property>
  <property fmtid="{D5CDD505-2E9C-101B-9397-08002B2CF9AE}" pid="9" name="DISC_AdditionalMakers">
    <vt:lpwstr> </vt:lpwstr>
  </property>
  <property fmtid="{D5CDD505-2E9C-101B-9397-08002B2CF9AE}" pid="10" name="DISC_OrgAuthor">
    <vt:lpwstr>Lietuvos Respublikos Vyriausioji rinkimų komisija</vt:lpwstr>
  </property>
  <property fmtid="{D5CDD505-2E9C-101B-9397-08002B2CF9AE}" pid="11" name="DISC_AdditionalTutors">
    <vt:lpwstr> </vt:lpwstr>
  </property>
  <property fmtid="{D5CDD505-2E9C-101B-9397-08002B2CF9AE}" pid="12" name="DISC_SignersGroup">
    <vt:lpwstr> </vt:lpwstr>
  </property>
  <property fmtid="{D5CDD505-2E9C-101B-9397-08002B2CF9AE}" pid="13" name="DISC_OrgApprovers">
    <vt:lpwstr> </vt:lpwstr>
  </property>
  <property fmtid="{D5CDD505-2E9C-101B-9397-08002B2CF9AE}" pid="14" name="DISC_Signer">
    <vt:lpwstr> </vt:lpwstr>
  </property>
  <property fmtid="{D5CDD505-2E9C-101B-9397-08002B2CF9AE}" pid="15" name="DISC_MainMakerPhone">
    <vt:lpwstr> </vt:lpwstr>
  </property>
  <property fmtid="{D5CDD505-2E9C-101B-9397-08002B2CF9AE}" pid="16" name="DISC_AdditionalApproversMail">
    <vt:lpwstr> </vt:lpwstr>
  </property>
  <property fmtid="{D5CDD505-2E9C-101B-9397-08002B2CF9AE}" pid="17" name="DISidcName">
    <vt:lpwstr>edvsast1viisplocal16200</vt:lpwstr>
  </property>
  <property fmtid="{D5CDD505-2E9C-101B-9397-08002B2CF9AE}" pid="18" name="DISProperties">
    <vt:lpwstr>DISC_AdditionalMakersMail,DISC_Consignor,DIScgiUrl,DISC_MainMakerMail,DISdDocName,DISTaskPaneUrl,DISC_AdditionalMakers,DISC_OrgAuthor,DISC_AdditionalTutors,DISC_SignersGroup,DISC_OrgApprovers,DISC_Signer,DISC_MainMakerPhone,DISC_AdditionalApproversMail,DISidcName,DISC_AdditionalMakersPhone,DISdUser,DISC_AdditionalApprovers,DISdID,DISC_MainMaker,DISC_TutorPhone,DISC_AdditionalApproversPhone,DISC_AdditionalTutorsMail,DISC_AdditionalTutorsPhone,DISC_Tutor,DISC_TutorMail,DISC_Consignee</vt:lpwstr>
  </property>
  <property fmtid="{D5CDD505-2E9C-101B-9397-08002B2CF9AE}" pid="19" name="DISC_AdditionalMakersPhone">
    <vt:lpwstr> </vt:lpwstr>
  </property>
  <property fmtid="{D5CDD505-2E9C-101B-9397-08002B2CF9AE}" pid="20" name="DISdUser">
    <vt:lpwstr>indre.norkeliune</vt:lpwstr>
  </property>
  <property fmtid="{D5CDD505-2E9C-101B-9397-08002B2CF9AE}" pid="21" name="DISC_AdditionalApprovers">
    <vt:lpwstr> </vt:lpwstr>
  </property>
  <property fmtid="{D5CDD505-2E9C-101B-9397-08002B2CF9AE}" pid="22" name="DISdID">
    <vt:lpwstr>2039389</vt:lpwstr>
  </property>
  <property fmtid="{D5CDD505-2E9C-101B-9397-08002B2CF9AE}" pid="23" name="DISC_MainMaker">
    <vt:lpwstr> </vt:lpwstr>
  </property>
  <property fmtid="{D5CDD505-2E9C-101B-9397-08002B2CF9AE}" pid="24" name="DISC_TutorPhone">
    <vt:lpwstr> </vt:lpwstr>
  </property>
  <property fmtid="{D5CDD505-2E9C-101B-9397-08002B2CF9AE}" pid="25" name="DISC_AdditionalApproversPhone">
    <vt:lpwstr> </vt:lpwstr>
  </property>
  <property fmtid="{D5CDD505-2E9C-101B-9397-08002B2CF9AE}" pid="26" name="DISC_AdditionalTutorsMail">
    <vt:lpwstr> </vt:lpwstr>
  </property>
  <property fmtid="{D5CDD505-2E9C-101B-9397-08002B2CF9AE}" pid="27" name="DISC_AdditionalTutorsPhone">
    <vt:lpwstr> </vt:lpwstr>
  </property>
  <property fmtid="{D5CDD505-2E9C-101B-9397-08002B2CF9AE}" pid="28" name="DISC_Tutor">
    <vt:lpwstr> </vt:lpwstr>
  </property>
  <property fmtid="{D5CDD505-2E9C-101B-9397-08002B2CF9AE}" pid="29" name="DISC_TutorMail">
    <vt:lpwstr> </vt:lpwstr>
  </property>
  <property fmtid="{D5CDD505-2E9C-101B-9397-08002B2CF9AE}" pid="30" name="DISC_Consignee">
    <vt:lpwstr> </vt:lpwstr>
  </property>
</Properties>
</file>