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F46F9D" w14:textId="77777777" w:rsidR="00027B83" w:rsidRPr="007F4FAA" w:rsidRDefault="00027B83">
      <w:pPr>
        <w:tabs>
          <w:tab w:val="left" w:pos="5400"/>
        </w:tabs>
        <w:ind w:firstLine="62"/>
        <w:textAlignment w:val="center"/>
        <w:rPr>
          <w:color w:val="000000" w:themeColor="text1"/>
        </w:rPr>
      </w:pPr>
    </w:p>
    <w:p w14:paraId="1A6AC08A" w14:textId="77777777" w:rsidR="00027B83" w:rsidRPr="007F4FAA" w:rsidRDefault="00027B83">
      <w:pPr>
        <w:tabs>
          <w:tab w:val="left" w:pos="5400"/>
        </w:tabs>
        <w:textAlignment w:val="center"/>
        <w:rPr>
          <w:color w:val="000000" w:themeColor="text1"/>
          <w:szCs w:val="24"/>
        </w:rPr>
      </w:pPr>
    </w:p>
    <w:p w14:paraId="0C693432" w14:textId="77777777" w:rsidR="00027B83" w:rsidRPr="007F4FAA" w:rsidRDefault="000B0897">
      <w:pPr>
        <w:widowControl w:val="0"/>
        <w:pBdr>
          <w:top w:val="nil"/>
          <w:left w:val="nil"/>
          <w:bottom w:val="nil"/>
          <w:right w:val="nil"/>
          <w:between w:val="nil"/>
        </w:pBdr>
        <w:tabs>
          <w:tab w:val="left" w:pos="567"/>
          <w:tab w:val="left" w:pos="851"/>
        </w:tabs>
        <w:jc w:val="center"/>
        <w:rPr>
          <w:b/>
          <w:bCs/>
          <w:caps/>
          <w:color w:val="000000" w:themeColor="text1"/>
          <w:szCs w:val="24"/>
        </w:rPr>
      </w:pPr>
      <w:r w:rsidRPr="007F4FAA">
        <w:rPr>
          <w:b/>
          <w:bCs/>
          <w:caps/>
          <w:color w:val="000000" w:themeColor="text1"/>
          <w:szCs w:val="24"/>
        </w:rPr>
        <w:t>paslaugų pirkimo-pardavimo sutarties Specialiosios sąlygos</w:t>
      </w:r>
    </w:p>
    <w:p w14:paraId="3B040F46" w14:textId="77777777" w:rsidR="00027B83" w:rsidRPr="007F4FAA" w:rsidRDefault="00027B83">
      <w:pPr>
        <w:widowControl w:val="0"/>
        <w:pBdr>
          <w:top w:val="nil"/>
          <w:left w:val="nil"/>
          <w:bottom w:val="nil"/>
          <w:right w:val="nil"/>
          <w:between w:val="nil"/>
        </w:pBdr>
        <w:tabs>
          <w:tab w:val="left" w:pos="567"/>
          <w:tab w:val="left" w:pos="851"/>
        </w:tabs>
        <w:jc w:val="center"/>
        <w:rPr>
          <w:b/>
          <w:bCs/>
          <w:caps/>
          <w:color w:val="000000" w:themeColor="text1"/>
          <w:szCs w:val="24"/>
        </w:rPr>
      </w:pPr>
    </w:p>
    <w:p w14:paraId="1BFF2692" w14:textId="77777777" w:rsidR="00027B83" w:rsidRPr="007F4FAA" w:rsidRDefault="00027B83">
      <w:pPr>
        <w:widowControl w:val="0"/>
        <w:pBdr>
          <w:top w:val="nil"/>
          <w:left w:val="nil"/>
          <w:bottom w:val="nil"/>
          <w:right w:val="nil"/>
          <w:between w:val="nil"/>
        </w:pBdr>
        <w:tabs>
          <w:tab w:val="left" w:pos="567"/>
          <w:tab w:val="left" w:pos="851"/>
        </w:tabs>
        <w:jc w:val="center"/>
        <w:rPr>
          <w:caps/>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789"/>
      </w:tblGrid>
      <w:tr w:rsidR="007F4FAA" w:rsidRPr="007F4FAA" w14:paraId="210B759A" w14:textId="77777777" w:rsidTr="006C0837">
        <w:tc>
          <w:tcPr>
            <w:tcW w:w="2448" w:type="dxa"/>
          </w:tcPr>
          <w:p w14:paraId="4F8F16A8" w14:textId="77777777" w:rsidR="00027B83" w:rsidRPr="007F4FAA" w:rsidRDefault="000B0897">
            <w:pPr>
              <w:jc w:val="both"/>
              <w:rPr>
                <w:b/>
                <w:color w:val="000000" w:themeColor="text1"/>
                <w:kern w:val="2"/>
                <w:szCs w:val="24"/>
              </w:rPr>
            </w:pPr>
            <w:r w:rsidRPr="007F4FAA">
              <w:rPr>
                <w:b/>
                <w:color w:val="000000" w:themeColor="text1"/>
                <w:kern w:val="2"/>
                <w:szCs w:val="24"/>
              </w:rPr>
              <w:t>Sutarties pavadinimas</w:t>
            </w:r>
          </w:p>
        </w:tc>
        <w:tc>
          <w:tcPr>
            <w:tcW w:w="7328" w:type="dxa"/>
            <w:gridSpan w:val="3"/>
          </w:tcPr>
          <w:p w14:paraId="0631DA2B" w14:textId="77777777" w:rsidR="000B556A" w:rsidRPr="007F4FAA" w:rsidRDefault="000B556A" w:rsidP="000B556A">
            <w:pPr>
              <w:jc w:val="both"/>
              <w:rPr>
                <w:rFonts w:eastAsia="SimSun"/>
                <w:color w:val="000000" w:themeColor="text1"/>
                <w:szCs w:val="24"/>
                <w:lang w:val="pt-BR" w:eastAsia="lt-LT"/>
              </w:rPr>
            </w:pPr>
            <w:r w:rsidRPr="007F4FAA">
              <w:rPr>
                <w:color w:val="000000" w:themeColor="text1"/>
                <w:szCs w:val="24"/>
                <w:lang w:eastAsia="lt-LT"/>
              </w:rPr>
              <w:t xml:space="preserve">Mokytojų mokymų nacionalinio saugumo, šalies gynybos, informacinio saugumo bei pilietiškumo temomis  organizavimo  </w:t>
            </w:r>
            <w:r w:rsidRPr="007F4FAA">
              <w:rPr>
                <w:rFonts w:eastAsia="SimSun"/>
                <w:color w:val="000000" w:themeColor="text1"/>
                <w:szCs w:val="24"/>
                <w:lang w:val="pt-BR" w:eastAsia="lt-LT"/>
              </w:rPr>
              <w:t>paslaugų pirkimas</w:t>
            </w:r>
          </w:p>
          <w:p w14:paraId="3F650206" w14:textId="5C4DE8B6" w:rsidR="00027B83" w:rsidRPr="007F4FAA" w:rsidRDefault="00027B83" w:rsidP="00561CFD">
            <w:pPr>
              <w:tabs>
                <w:tab w:val="left" w:pos="709"/>
                <w:tab w:val="left" w:pos="1134"/>
                <w:tab w:val="num" w:pos="3264"/>
              </w:tabs>
              <w:jc w:val="both"/>
              <w:rPr>
                <w:color w:val="000000" w:themeColor="text1"/>
                <w:kern w:val="2"/>
                <w:szCs w:val="24"/>
              </w:rPr>
            </w:pPr>
          </w:p>
        </w:tc>
      </w:tr>
      <w:tr w:rsidR="007F4FAA" w:rsidRPr="007F4FAA" w14:paraId="676F0C19" w14:textId="77777777" w:rsidTr="006C0837">
        <w:tc>
          <w:tcPr>
            <w:tcW w:w="2448" w:type="dxa"/>
          </w:tcPr>
          <w:p w14:paraId="4FAB4B1E" w14:textId="20E1717E" w:rsidR="00027B83" w:rsidRPr="007F4FAA" w:rsidRDefault="000B0897">
            <w:pPr>
              <w:jc w:val="both"/>
              <w:rPr>
                <w:b/>
                <w:color w:val="000000" w:themeColor="text1"/>
                <w:kern w:val="2"/>
                <w:szCs w:val="24"/>
              </w:rPr>
            </w:pPr>
            <w:r w:rsidRPr="007F4FAA">
              <w:rPr>
                <w:b/>
                <w:color w:val="000000" w:themeColor="text1"/>
                <w:kern w:val="2"/>
                <w:szCs w:val="24"/>
              </w:rPr>
              <w:t>Sutarties data</w:t>
            </w:r>
            <w:r w:rsidR="0000559A" w:rsidRPr="007F4FAA">
              <w:rPr>
                <w:b/>
                <w:color w:val="000000" w:themeColor="text1"/>
                <w:kern w:val="2"/>
                <w:szCs w:val="24"/>
              </w:rPr>
              <w:t xml:space="preserve"> </w:t>
            </w:r>
          </w:p>
        </w:tc>
        <w:tc>
          <w:tcPr>
            <w:tcW w:w="2177" w:type="dxa"/>
          </w:tcPr>
          <w:p w14:paraId="796DA43F" w14:textId="77777777" w:rsidR="00027B83" w:rsidRPr="007F4FAA" w:rsidRDefault="00027B83">
            <w:pPr>
              <w:jc w:val="both"/>
              <w:rPr>
                <w:color w:val="000000" w:themeColor="text1"/>
                <w:kern w:val="2"/>
                <w:szCs w:val="24"/>
              </w:rPr>
            </w:pPr>
          </w:p>
        </w:tc>
        <w:tc>
          <w:tcPr>
            <w:tcW w:w="2362" w:type="dxa"/>
          </w:tcPr>
          <w:p w14:paraId="7E4309BB" w14:textId="77777777" w:rsidR="00027B83" w:rsidRPr="007F4FAA" w:rsidRDefault="000B0897">
            <w:pPr>
              <w:jc w:val="both"/>
              <w:rPr>
                <w:b/>
                <w:color w:val="000000" w:themeColor="text1"/>
                <w:kern w:val="2"/>
                <w:szCs w:val="24"/>
              </w:rPr>
            </w:pPr>
            <w:r w:rsidRPr="007F4FAA">
              <w:rPr>
                <w:b/>
                <w:color w:val="000000" w:themeColor="text1"/>
                <w:kern w:val="2"/>
                <w:szCs w:val="24"/>
              </w:rPr>
              <w:t>Sutarties numeris</w:t>
            </w:r>
          </w:p>
        </w:tc>
        <w:tc>
          <w:tcPr>
            <w:tcW w:w="2789" w:type="dxa"/>
          </w:tcPr>
          <w:p w14:paraId="6CD94D15" w14:textId="5BCD9950" w:rsidR="00027B83" w:rsidRPr="007F4FAA" w:rsidRDefault="00027B83">
            <w:pPr>
              <w:jc w:val="both"/>
              <w:rPr>
                <w:color w:val="000000" w:themeColor="text1"/>
                <w:kern w:val="2"/>
                <w:szCs w:val="24"/>
              </w:rPr>
            </w:pPr>
          </w:p>
        </w:tc>
      </w:tr>
      <w:tr w:rsidR="007F4FAA" w:rsidRPr="007F4FAA" w14:paraId="5E9E781E" w14:textId="77777777" w:rsidTr="002125A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c>
          <w:tcPr>
            <w:tcW w:w="24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DDF1639" w14:textId="4568D30E" w:rsidR="000945C8" w:rsidRPr="007F4FAA" w:rsidRDefault="0000559A" w:rsidP="007B4717">
            <w:pPr>
              <w:jc w:val="both"/>
              <w:rPr>
                <w:color w:val="000000" w:themeColor="text1"/>
                <w:sz w:val="22"/>
                <w:szCs w:val="22"/>
                <w:lang w:eastAsia="lt-LT"/>
              </w:rPr>
            </w:pPr>
            <w:r w:rsidRPr="007F4FAA">
              <w:rPr>
                <w:b/>
                <w:color w:val="000000" w:themeColor="text1"/>
                <w:kern w:val="2"/>
                <w:szCs w:val="24"/>
              </w:rPr>
              <w:t>Pirkimo būdas</w:t>
            </w:r>
          </w:p>
        </w:tc>
        <w:tc>
          <w:tcPr>
            <w:tcW w:w="7328"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7D88F0" w14:textId="77777777" w:rsidR="00B1148F" w:rsidRPr="007F4FAA" w:rsidRDefault="00B1148F" w:rsidP="00B1148F">
            <w:pPr>
              <w:jc w:val="both"/>
              <w:rPr>
                <w:color w:val="000000" w:themeColor="text1"/>
              </w:rPr>
            </w:pPr>
            <w:r w:rsidRPr="007F4FAA">
              <w:rPr>
                <w:color w:val="000000" w:themeColor="text1"/>
              </w:rPr>
              <w:t>Mažos vertės pirkimas neskelbiamos apklausos būdu</w:t>
            </w:r>
          </w:p>
          <w:p w14:paraId="0264585C" w14:textId="11155DAB" w:rsidR="000945C8" w:rsidRPr="007F4FAA" w:rsidRDefault="000945C8" w:rsidP="007B4717">
            <w:pPr>
              <w:jc w:val="both"/>
              <w:rPr>
                <w:color w:val="000000" w:themeColor="text1"/>
                <w:sz w:val="22"/>
                <w:szCs w:val="22"/>
                <w:lang w:eastAsia="lt-LT"/>
              </w:rPr>
            </w:pPr>
          </w:p>
        </w:tc>
      </w:tr>
      <w:tr w:rsidR="007F4FAA" w:rsidRPr="007F4FAA" w14:paraId="4DA44D60" w14:textId="77777777" w:rsidTr="002125A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c>
          <w:tcPr>
            <w:tcW w:w="24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07307AC" w14:textId="77777777" w:rsidR="000945C8" w:rsidRPr="007F4FAA" w:rsidRDefault="000945C8" w:rsidP="000945C8">
            <w:pPr>
              <w:rPr>
                <w:b/>
                <w:bCs/>
                <w:color w:val="000000" w:themeColor="text1"/>
              </w:rPr>
            </w:pPr>
            <w:r w:rsidRPr="007F4FAA">
              <w:rPr>
                <w:b/>
                <w:bCs/>
                <w:color w:val="000000" w:themeColor="text1"/>
              </w:rPr>
              <w:t>Pirkimo numeris:</w:t>
            </w:r>
          </w:p>
        </w:tc>
        <w:tc>
          <w:tcPr>
            <w:tcW w:w="21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7FA03C3" w14:textId="2DE58D85" w:rsidR="000945C8" w:rsidRPr="007F4FAA" w:rsidRDefault="007F4FAA" w:rsidP="007B4717">
            <w:pPr>
              <w:jc w:val="both"/>
              <w:rPr>
                <w:color w:val="000000" w:themeColor="text1"/>
                <w:sz w:val="22"/>
                <w:szCs w:val="22"/>
                <w:lang w:eastAsia="lt-LT"/>
              </w:rPr>
            </w:pPr>
            <w:r w:rsidRPr="007F4FAA">
              <w:rPr>
                <w:color w:val="000000" w:themeColor="text1"/>
                <w:sz w:val="22"/>
                <w:szCs w:val="22"/>
                <w:lang w:eastAsia="lt-LT"/>
              </w:rPr>
              <w:t>VP5-154, 2025-05-02</w:t>
            </w:r>
          </w:p>
        </w:tc>
        <w:tc>
          <w:tcPr>
            <w:tcW w:w="23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D6F251C" w14:textId="0FFBCB50" w:rsidR="000945C8" w:rsidRPr="007F4FAA" w:rsidRDefault="0000559A" w:rsidP="007B4717">
            <w:pPr>
              <w:jc w:val="both"/>
              <w:rPr>
                <w:color w:val="000000" w:themeColor="text1"/>
                <w:sz w:val="22"/>
                <w:szCs w:val="22"/>
                <w:lang w:eastAsia="lt-LT"/>
              </w:rPr>
            </w:pPr>
            <w:r w:rsidRPr="007F4FAA">
              <w:rPr>
                <w:color w:val="000000" w:themeColor="text1"/>
                <w:kern w:val="2"/>
                <w:szCs w:val="24"/>
              </w:rPr>
              <w:t>BVPŽ kodas – (ai)</w:t>
            </w:r>
          </w:p>
        </w:tc>
        <w:tc>
          <w:tcPr>
            <w:tcW w:w="27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10B6EED" w14:textId="77777777" w:rsidR="00783683" w:rsidRPr="007F4FAA" w:rsidRDefault="00783683" w:rsidP="00783683">
            <w:pPr>
              <w:jc w:val="both"/>
              <w:rPr>
                <w:color w:val="000000" w:themeColor="text1"/>
              </w:rPr>
            </w:pPr>
            <w:bookmarkStart w:id="0" w:name="_GoBack"/>
            <w:r w:rsidRPr="007F4FAA">
              <w:rPr>
                <w:color w:val="000000" w:themeColor="text1"/>
              </w:rPr>
              <w:t>80620000-6</w:t>
            </w:r>
          </w:p>
          <w:bookmarkEnd w:id="0"/>
          <w:p w14:paraId="1BEF7D3D" w14:textId="1664163D" w:rsidR="000945C8" w:rsidRPr="007F4FAA" w:rsidRDefault="000945C8" w:rsidP="007B4717">
            <w:pPr>
              <w:jc w:val="both"/>
              <w:rPr>
                <w:color w:val="000000" w:themeColor="text1"/>
                <w:sz w:val="22"/>
                <w:szCs w:val="22"/>
                <w:lang w:eastAsia="lt-LT"/>
              </w:rPr>
            </w:pPr>
          </w:p>
        </w:tc>
      </w:tr>
    </w:tbl>
    <w:p w14:paraId="2A300375" w14:textId="77777777" w:rsidR="00027B83" w:rsidRPr="007F4FAA" w:rsidRDefault="00027B83">
      <w:pPr>
        <w:jc w:val="both"/>
        <w:rPr>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728"/>
      </w:tblGrid>
      <w:tr w:rsidR="007F4FAA" w:rsidRPr="007F4FAA" w14:paraId="46BE54F6" w14:textId="77777777" w:rsidTr="006C0837">
        <w:tc>
          <w:tcPr>
            <w:tcW w:w="9776" w:type="dxa"/>
            <w:gridSpan w:val="3"/>
          </w:tcPr>
          <w:p w14:paraId="0F017A52" w14:textId="77777777" w:rsidR="00027B83" w:rsidRPr="007F4FAA" w:rsidRDefault="000B0897">
            <w:pPr>
              <w:jc w:val="center"/>
              <w:rPr>
                <w:b/>
                <w:color w:val="000000" w:themeColor="text1"/>
                <w:kern w:val="2"/>
                <w:szCs w:val="24"/>
              </w:rPr>
            </w:pPr>
            <w:r w:rsidRPr="007F4FAA">
              <w:rPr>
                <w:b/>
                <w:color w:val="000000" w:themeColor="text1"/>
                <w:kern w:val="2"/>
                <w:szCs w:val="24"/>
              </w:rPr>
              <w:t>1. SUTARTIES ŠALYS</w:t>
            </w:r>
          </w:p>
        </w:tc>
      </w:tr>
      <w:tr w:rsidR="007F4FAA" w:rsidRPr="007F4FAA" w14:paraId="04D436D4" w14:textId="77777777" w:rsidTr="006C0837">
        <w:tc>
          <w:tcPr>
            <w:tcW w:w="2808" w:type="dxa"/>
            <w:vMerge w:val="restart"/>
          </w:tcPr>
          <w:p w14:paraId="0ECE2B8D" w14:textId="77777777" w:rsidR="005150CE" w:rsidRPr="007F4FAA" w:rsidRDefault="005150CE" w:rsidP="005150CE">
            <w:pPr>
              <w:jc w:val="center"/>
              <w:rPr>
                <w:b/>
                <w:color w:val="000000" w:themeColor="text1"/>
                <w:kern w:val="2"/>
                <w:szCs w:val="24"/>
              </w:rPr>
            </w:pPr>
          </w:p>
          <w:p w14:paraId="16696CF5" w14:textId="77777777" w:rsidR="005150CE" w:rsidRPr="007F4FAA" w:rsidRDefault="005150CE" w:rsidP="005150CE">
            <w:pPr>
              <w:jc w:val="center"/>
              <w:rPr>
                <w:b/>
                <w:color w:val="000000" w:themeColor="text1"/>
                <w:kern w:val="2"/>
                <w:szCs w:val="24"/>
              </w:rPr>
            </w:pPr>
          </w:p>
          <w:p w14:paraId="6585B756" w14:textId="77777777" w:rsidR="005150CE" w:rsidRPr="007F4FAA" w:rsidRDefault="005150CE" w:rsidP="005150CE">
            <w:pPr>
              <w:jc w:val="center"/>
              <w:rPr>
                <w:b/>
                <w:color w:val="000000" w:themeColor="text1"/>
                <w:kern w:val="2"/>
                <w:szCs w:val="24"/>
              </w:rPr>
            </w:pPr>
          </w:p>
          <w:p w14:paraId="55D75142" w14:textId="77777777" w:rsidR="005150CE" w:rsidRPr="007F4FAA" w:rsidRDefault="005150CE" w:rsidP="005150CE">
            <w:pPr>
              <w:rPr>
                <w:b/>
                <w:color w:val="000000" w:themeColor="text1"/>
                <w:kern w:val="2"/>
                <w:szCs w:val="24"/>
              </w:rPr>
            </w:pPr>
          </w:p>
          <w:p w14:paraId="405523D9" w14:textId="77777777" w:rsidR="005150CE" w:rsidRPr="007F4FAA" w:rsidRDefault="005150CE" w:rsidP="005150CE">
            <w:pPr>
              <w:rPr>
                <w:b/>
                <w:color w:val="000000" w:themeColor="text1"/>
                <w:kern w:val="2"/>
                <w:szCs w:val="24"/>
              </w:rPr>
            </w:pPr>
            <w:r w:rsidRPr="007F4FAA">
              <w:rPr>
                <w:b/>
                <w:color w:val="000000" w:themeColor="text1"/>
                <w:kern w:val="2"/>
                <w:szCs w:val="24"/>
              </w:rPr>
              <w:t>1.1. Pirkėjas</w:t>
            </w:r>
          </w:p>
        </w:tc>
        <w:tc>
          <w:tcPr>
            <w:tcW w:w="3240" w:type="dxa"/>
          </w:tcPr>
          <w:p w14:paraId="1D4D11A1" w14:textId="77777777" w:rsidR="005150CE" w:rsidRPr="007F4FAA" w:rsidRDefault="005150CE" w:rsidP="005150CE">
            <w:pPr>
              <w:rPr>
                <w:color w:val="000000" w:themeColor="text1"/>
                <w:kern w:val="2"/>
                <w:szCs w:val="24"/>
              </w:rPr>
            </w:pPr>
            <w:r w:rsidRPr="007F4FAA">
              <w:rPr>
                <w:color w:val="000000" w:themeColor="text1"/>
                <w:kern w:val="2"/>
                <w:szCs w:val="24"/>
              </w:rPr>
              <w:t>1.1.1. Pavadinimas</w:t>
            </w:r>
          </w:p>
        </w:tc>
        <w:tc>
          <w:tcPr>
            <w:tcW w:w="3728" w:type="dxa"/>
          </w:tcPr>
          <w:p w14:paraId="30AA0024" w14:textId="520302BB" w:rsidR="005150CE" w:rsidRPr="007F4FAA" w:rsidRDefault="005150CE" w:rsidP="003F72ED">
            <w:pPr>
              <w:jc w:val="center"/>
              <w:rPr>
                <w:color w:val="000000" w:themeColor="text1"/>
                <w:kern w:val="2"/>
                <w:szCs w:val="24"/>
              </w:rPr>
            </w:pPr>
            <w:r w:rsidRPr="007F4FAA">
              <w:rPr>
                <w:color w:val="000000" w:themeColor="text1"/>
                <w:kern w:val="2"/>
                <w:szCs w:val="24"/>
              </w:rPr>
              <w:t>Nacionalinė švietimo agentūra</w:t>
            </w:r>
          </w:p>
        </w:tc>
      </w:tr>
      <w:tr w:rsidR="007F4FAA" w:rsidRPr="007F4FAA" w14:paraId="05F15DB5" w14:textId="77777777" w:rsidTr="006C0837">
        <w:tc>
          <w:tcPr>
            <w:tcW w:w="2808" w:type="dxa"/>
            <w:vMerge/>
          </w:tcPr>
          <w:p w14:paraId="5C481D02" w14:textId="77777777" w:rsidR="005150CE" w:rsidRPr="007F4FAA" w:rsidRDefault="005150CE" w:rsidP="005150CE">
            <w:pPr>
              <w:rPr>
                <w:color w:val="000000" w:themeColor="text1"/>
                <w:kern w:val="2"/>
                <w:szCs w:val="24"/>
              </w:rPr>
            </w:pPr>
          </w:p>
        </w:tc>
        <w:tc>
          <w:tcPr>
            <w:tcW w:w="3240" w:type="dxa"/>
          </w:tcPr>
          <w:p w14:paraId="558DC631" w14:textId="77777777" w:rsidR="005150CE" w:rsidRPr="007F4FAA" w:rsidRDefault="005150CE" w:rsidP="005150CE">
            <w:pPr>
              <w:rPr>
                <w:color w:val="000000" w:themeColor="text1"/>
                <w:kern w:val="2"/>
                <w:szCs w:val="24"/>
              </w:rPr>
            </w:pPr>
            <w:r w:rsidRPr="007F4FAA">
              <w:rPr>
                <w:color w:val="000000" w:themeColor="text1"/>
                <w:kern w:val="2"/>
                <w:szCs w:val="24"/>
              </w:rPr>
              <w:t>1.1.2. Juridinio asmens kodas</w:t>
            </w:r>
          </w:p>
        </w:tc>
        <w:tc>
          <w:tcPr>
            <w:tcW w:w="3728" w:type="dxa"/>
          </w:tcPr>
          <w:p w14:paraId="3AF9384B" w14:textId="588CA037" w:rsidR="005150CE" w:rsidRPr="007F4FAA" w:rsidRDefault="005150CE" w:rsidP="003F72ED">
            <w:pPr>
              <w:jc w:val="center"/>
              <w:rPr>
                <w:color w:val="000000" w:themeColor="text1"/>
                <w:kern w:val="2"/>
                <w:szCs w:val="24"/>
              </w:rPr>
            </w:pPr>
            <w:r w:rsidRPr="007F4FAA">
              <w:rPr>
                <w:color w:val="000000" w:themeColor="text1"/>
                <w:kern w:val="2"/>
                <w:szCs w:val="24"/>
              </w:rPr>
              <w:t>305238040</w:t>
            </w:r>
          </w:p>
        </w:tc>
      </w:tr>
      <w:tr w:rsidR="007F4FAA" w:rsidRPr="007F4FAA" w14:paraId="1A1EAC0E" w14:textId="77777777" w:rsidTr="006C0837">
        <w:tc>
          <w:tcPr>
            <w:tcW w:w="2808" w:type="dxa"/>
            <w:vMerge/>
          </w:tcPr>
          <w:p w14:paraId="17A48EAC" w14:textId="77777777" w:rsidR="005150CE" w:rsidRPr="007F4FAA" w:rsidRDefault="005150CE" w:rsidP="005150CE">
            <w:pPr>
              <w:rPr>
                <w:color w:val="000000" w:themeColor="text1"/>
                <w:kern w:val="2"/>
                <w:szCs w:val="24"/>
              </w:rPr>
            </w:pPr>
          </w:p>
        </w:tc>
        <w:tc>
          <w:tcPr>
            <w:tcW w:w="3240" w:type="dxa"/>
          </w:tcPr>
          <w:p w14:paraId="1F020C84" w14:textId="77777777" w:rsidR="005150CE" w:rsidRPr="007F4FAA" w:rsidRDefault="005150CE" w:rsidP="005150CE">
            <w:pPr>
              <w:rPr>
                <w:color w:val="000000" w:themeColor="text1"/>
                <w:kern w:val="2"/>
                <w:szCs w:val="24"/>
              </w:rPr>
            </w:pPr>
            <w:r w:rsidRPr="007F4FAA">
              <w:rPr>
                <w:color w:val="000000" w:themeColor="text1"/>
                <w:kern w:val="2"/>
                <w:szCs w:val="24"/>
              </w:rPr>
              <w:t>1.1.3. Adresas</w:t>
            </w:r>
          </w:p>
        </w:tc>
        <w:tc>
          <w:tcPr>
            <w:tcW w:w="3728" w:type="dxa"/>
          </w:tcPr>
          <w:p w14:paraId="2CA6E7FD" w14:textId="25EB477B" w:rsidR="005150CE" w:rsidRPr="007F4FAA" w:rsidRDefault="005150CE" w:rsidP="003F72ED">
            <w:pPr>
              <w:jc w:val="center"/>
              <w:rPr>
                <w:color w:val="000000" w:themeColor="text1"/>
                <w:kern w:val="2"/>
                <w:szCs w:val="24"/>
              </w:rPr>
            </w:pPr>
            <w:r w:rsidRPr="007F4FAA">
              <w:rPr>
                <w:color w:val="000000" w:themeColor="text1"/>
                <w:kern w:val="2"/>
                <w:szCs w:val="24"/>
              </w:rPr>
              <w:t>K. Kalinausko g. 7, LT-03107 Vilnius</w:t>
            </w:r>
          </w:p>
        </w:tc>
      </w:tr>
      <w:tr w:rsidR="007F4FAA" w:rsidRPr="007F4FAA" w14:paraId="1511F02B" w14:textId="77777777" w:rsidTr="006C0837">
        <w:tc>
          <w:tcPr>
            <w:tcW w:w="2808" w:type="dxa"/>
            <w:vMerge/>
          </w:tcPr>
          <w:p w14:paraId="25BB5214" w14:textId="77777777" w:rsidR="005150CE" w:rsidRPr="007F4FAA" w:rsidRDefault="005150CE" w:rsidP="005150CE">
            <w:pPr>
              <w:rPr>
                <w:color w:val="000000" w:themeColor="text1"/>
                <w:kern w:val="2"/>
                <w:szCs w:val="24"/>
              </w:rPr>
            </w:pPr>
          </w:p>
        </w:tc>
        <w:tc>
          <w:tcPr>
            <w:tcW w:w="3240" w:type="dxa"/>
          </w:tcPr>
          <w:p w14:paraId="1E489D90" w14:textId="77777777" w:rsidR="005150CE" w:rsidRPr="007F4FAA" w:rsidRDefault="005150CE" w:rsidP="005150CE">
            <w:pPr>
              <w:rPr>
                <w:color w:val="000000" w:themeColor="text1"/>
                <w:kern w:val="2"/>
                <w:szCs w:val="24"/>
              </w:rPr>
            </w:pPr>
            <w:r w:rsidRPr="007F4FAA">
              <w:rPr>
                <w:color w:val="000000" w:themeColor="text1"/>
                <w:kern w:val="2"/>
                <w:szCs w:val="24"/>
              </w:rPr>
              <w:t>1.1.4. PVM mokėtojo kodas</w:t>
            </w:r>
          </w:p>
        </w:tc>
        <w:tc>
          <w:tcPr>
            <w:tcW w:w="3728" w:type="dxa"/>
          </w:tcPr>
          <w:p w14:paraId="62D15E0C" w14:textId="4E2209EE" w:rsidR="005150CE" w:rsidRPr="007F4FAA" w:rsidRDefault="005150CE" w:rsidP="003F72ED">
            <w:pPr>
              <w:jc w:val="center"/>
              <w:rPr>
                <w:color w:val="000000" w:themeColor="text1"/>
                <w:kern w:val="2"/>
                <w:szCs w:val="24"/>
              </w:rPr>
            </w:pPr>
            <w:r w:rsidRPr="007F4FAA">
              <w:rPr>
                <w:color w:val="000000" w:themeColor="text1"/>
                <w:kern w:val="2"/>
                <w:szCs w:val="24"/>
              </w:rPr>
              <w:t>-</w:t>
            </w:r>
          </w:p>
        </w:tc>
      </w:tr>
      <w:tr w:rsidR="007F4FAA" w:rsidRPr="007F4FAA" w14:paraId="527B3A53" w14:textId="77777777" w:rsidTr="006C0837">
        <w:tc>
          <w:tcPr>
            <w:tcW w:w="2808" w:type="dxa"/>
            <w:vMerge/>
          </w:tcPr>
          <w:p w14:paraId="6C37541F" w14:textId="77777777" w:rsidR="005150CE" w:rsidRPr="007F4FAA" w:rsidRDefault="005150CE" w:rsidP="005150CE">
            <w:pPr>
              <w:rPr>
                <w:color w:val="000000" w:themeColor="text1"/>
                <w:kern w:val="2"/>
                <w:szCs w:val="24"/>
              </w:rPr>
            </w:pPr>
          </w:p>
        </w:tc>
        <w:tc>
          <w:tcPr>
            <w:tcW w:w="3240" w:type="dxa"/>
          </w:tcPr>
          <w:p w14:paraId="21A31370" w14:textId="77777777" w:rsidR="005150CE" w:rsidRPr="007F4FAA" w:rsidRDefault="005150CE" w:rsidP="005150CE">
            <w:pPr>
              <w:rPr>
                <w:color w:val="000000" w:themeColor="text1"/>
                <w:kern w:val="2"/>
                <w:szCs w:val="24"/>
              </w:rPr>
            </w:pPr>
            <w:r w:rsidRPr="007F4FAA">
              <w:rPr>
                <w:color w:val="000000" w:themeColor="text1"/>
                <w:kern w:val="2"/>
                <w:szCs w:val="24"/>
              </w:rPr>
              <w:t>1.1.5. Atsiskaitomoji sąskaita</w:t>
            </w:r>
          </w:p>
        </w:tc>
        <w:tc>
          <w:tcPr>
            <w:tcW w:w="3728" w:type="dxa"/>
          </w:tcPr>
          <w:p w14:paraId="082D7201" w14:textId="0AE3DDE9" w:rsidR="005150CE" w:rsidRPr="007F4FAA" w:rsidRDefault="005150CE" w:rsidP="003F72ED">
            <w:pPr>
              <w:jc w:val="center"/>
              <w:rPr>
                <w:color w:val="000000" w:themeColor="text1"/>
                <w:kern w:val="2"/>
                <w:szCs w:val="24"/>
              </w:rPr>
            </w:pPr>
            <w:proofErr w:type="spellStart"/>
            <w:r w:rsidRPr="007F4FAA">
              <w:rPr>
                <w:color w:val="000000" w:themeColor="text1"/>
                <w:kern w:val="2"/>
                <w:szCs w:val="24"/>
              </w:rPr>
              <w:t>a.s</w:t>
            </w:r>
            <w:proofErr w:type="spellEnd"/>
            <w:r w:rsidRPr="007F4FAA">
              <w:rPr>
                <w:color w:val="000000" w:themeColor="text1"/>
                <w:kern w:val="2"/>
                <w:szCs w:val="24"/>
              </w:rPr>
              <w:t>. LT694040063610001631</w:t>
            </w:r>
          </w:p>
        </w:tc>
      </w:tr>
      <w:tr w:rsidR="007F4FAA" w:rsidRPr="007F4FAA" w14:paraId="53D75A5D" w14:textId="77777777" w:rsidTr="006C0837">
        <w:tc>
          <w:tcPr>
            <w:tcW w:w="2808" w:type="dxa"/>
            <w:vMerge/>
          </w:tcPr>
          <w:p w14:paraId="5C795133" w14:textId="77777777" w:rsidR="005150CE" w:rsidRPr="007F4FAA" w:rsidRDefault="005150CE" w:rsidP="005150CE">
            <w:pPr>
              <w:rPr>
                <w:color w:val="000000" w:themeColor="text1"/>
                <w:kern w:val="2"/>
                <w:szCs w:val="24"/>
              </w:rPr>
            </w:pPr>
          </w:p>
        </w:tc>
        <w:tc>
          <w:tcPr>
            <w:tcW w:w="3240" w:type="dxa"/>
          </w:tcPr>
          <w:p w14:paraId="352D0392" w14:textId="77777777" w:rsidR="005150CE" w:rsidRPr="007F4FAA" w:rsidRDefault="005150CE" w:rsidP="005150CE">
            <w:pPr>
              <w:rPr>
                <w:color w:val="000000" w:themeColor="text1"/>
                <w:kern w:val="2"/>
                <w:szCs w:val="24"/>
              </w:rPr>
            </w:pPr>
            <w:r w:rsidRPr="007F4FAA">
              <w:rPr>
                <w:color w:val="000000" w:themeColor="text1"/>
                <w:kern w:val="2"/>
                <w:szCs w:val="24"/>
              </w:rPr>
              <w:t>1.1.6. Bankas, banko kodas</w:t>
            </w:r>
          </w:p>
        </w:tc>
        <w:tc>
          <w:tcPr>
            <w:tcW w:w="3728" w:type="dxa"/>
          </w:tcPr>
          <w:p w14:paraId="1AEEBD0D" w14:textId="62C4DD14" w:rsidR="005150CE" w:rsidRPr="007F4FAA" w:rsidRDefault="005150CE" w:rsidP="003F72ED">
            <w:pPr>
              <w:jc w:val="center"/>
              <w:rPr>
                <w:color w:val="000000" w:themeColor="text1"/>
                <w:kern w:val="2"/>
                <w:szCs w:val="24"/>
              </w:rPr>
            </w:pPr>
            <w:r w:rsidRPr="007F4FAA">
              <w:rPr>
                <w:color w:val="000000" w:themeColor="text1"/>
                <w:kern w:val="2"/>
                <w:szCs w:val="24"/>
              </w:rPr>
              <w:t>Lietuvos Respublikos finansų ministerija</w:t>
            </w:r>
          </w:p>
        </w:tc>
      </w:tr>
      <w:tr w:rsidR="007F4FAA" w:rsidRPr="007F4FAA" w14:paraId="5776D650" w14:textId="77777777" w:rsidTr="006C0837">
        <w:tc>
          <w:tcPr>
            <w:tcW w:w="2808" w:type="dxa"/>
            <w:vMerge/>
          </w:tcPr>
          <w:p w14:paraId="07B275EF" w14:textId="77777777" w:rsidR="005150CE" w:rsidRPr="007F4FAA" w:rsidRDefault="005150CE" w:rsidP="005150CE">
            <w:pPr>
              <w:rPr>
                <w:color w:val="000000" w:themeColor="text1"/>
                <w:kern w:val="2"/>
                <w:szCs w:val="24"/>
              </w:rPr>
            </w:pPr>
          </w:p>
        </w:tc>
        <w:tc>
          <w:tcPr>
            <w:tcW w:w="3240" w:type="dxa"/>
          </w:tcPr>
          <w:p w14:paraId="646304A0" w14:textId="77777777" w:rsidR="005150CE" w:rsidRPr="007F4FAA" w:rsidRDefault="005150CE" w:rsidP="005150CE">
            <w:pPr>
              <w:rPr>
                <w:color w:val="000000" w:themeColor="text1"/>
                <w:kern w:val="2"/>
                <w:szCs w:val="24"/>
              </w:rPr>
            </w:pPr>
            <w:r w:rsidRPr="007F4FAA">
              <w:rPr>
                <w:color w:val="000000" w:themeColor="text1"/>
                <w:kern w:val="2"/>
                <w:szCs w:val="24"/>
              </w:rPr>
              <w:t>1.1.7. Telefonas</w:t>
            </w:r>
          </w:p>
        </w:tc>
        <w:tc>
          <w:tcPr>
            <w:tcW w:w="3728" w:type="dxa"/>
          </w:tcPr>
          <w:p w14:paraId="45B54DCF" w14:textId="35623344" w:rsidR="005150CE" w:rsidRPr="007F4FAA" w:rsidRDefault="005150CE" w:rsidP="003F72ED">
            <w:pPr>
              <w:jc w:val="center"/>
              <w:rPr>
                <w:color w:val="000000" w:themeColor="text1"/>
                <w:kern w:val="2"/>
                <w:szCs w:val="24"/>
              </w:rPr>
            </w:pPr>
            <w:r w:rsidRPr="007F4FAA">
              <w:rPr>
                <w:color w:val="000000" w:themeColor="text1"/>
                <w:kern w:val="2"/>
                <w:szCs w:val="24"/>
              </w:rPr>
              <w:t>+</w:t>
            </w:r>
            <w:r w:rsidRPr="007F4FAA">
              <w:rPr>
                <w:color w:val="000000" w:themeColor="text1"/>
                <w:szCs w:val="24"/>
              </w:rPr>
              <w:t>370 658 185 04</w:t>
            </w:r>
          </w:p>
        </w:tc>
      </w:tr>
      <w:tr w:rsidR="007F4FAA" w:rsidRPr="007F4FAA" w14:paraId="37135B60" w14:textId="77777777" w:rsidTr="006C0837">
        <w:tc>
          <w:tcPr>
            <w:tcW w:w="2808" w:type="dxa"/>
            <w:vMerge/>
          </w:tcPr>
          <w:p w14:paraId="0508AC48" w14:textId="77777777" w:rsidR="005150CE" w:rsidRPr="007F4FAA" w:rsidRDefault="005150CE" w:rsidP="005150CE">
            <w:pPr>
              <w:rPr>
                <w:color w:val="000000" w:themeColor="text1"/>
                <w:kern w:val="2"/>
                <w:szCs w:val="24"/>
              </w:rPr>
            </w:pPr>
          </w:p>
        </w:tc>
        <w:tc>
          <w:tcPr>
            <w:tcW w:w="3240" w:type="dxa"/>
          </w:tcPr>
          <w:p w14:paraId="38C60B3E" w14:textId="77777777" w:rsidR="005150CE" w:rsidRPr="007F4FAA" w:rsidRDefault="005150CE" w:rsidP="005150CE">
            <w:pPr>
              <w:rPr>
                <w:color w:val="000000" w:themeColor="text1"/>
                <w:kern w:val="2"/>
                <w:szCs w:val="24"/>
              </w:rPr>
            </w:pPr>
            <w:r w:rsidRPr="007F4FAA">
              <w:rPr>
                <w:color w:val="000000" w:themeColor="text1"/>
                <w:kern w:val="2"/>
                <w:szCs w:val="24"/>
              </w:rPr>
              <w:t>1.1.8. El. paštas</w:t>
            </w:r>
          </w:p>
        </w:tc>
        <w:tc>
          <w:tcPr>
            <w:tcW w:w="3728" w:type="dxa"/>
          </w:tcPr>
          <w:p w14:paraId="20AA0F22" w14:textId="135579DE" w:rsidR="005150CE" w:rsidRPr="007F4FAA" w:rsidRDefault="00E977C9" w:rsidP="003F72ED">
            <w:pPr>
              <w:jc w:val="center"/>
              <w:rPr>
                <w:color w:val="000000" w:themeColor="text1"/>
                <w:kern w:val="2"/>
                <w:szCs w:val="24"/>
              </w:rPr>
            </w:pPr>
            <w:hyperlink r:id="rId11" w:history="1">
              <w:r w:rsidR="005150CE" w:rsidRPr="007F4FAA">
                <w:rPr>
                  <w:rStyle w:val="Hipersaitas"/>
                  <w:color w:val="000000" w:themeColor="text1"/>
                  <w:kern w:val="2"/>
                  <w:szCs w:val="24"/>
                </w:rPr>
                <w:t>info@nsa.smm.lt</w:t>
              </w:r>
            </w:hyperlink>
          </w:p>
        </w:tc>
      </w:tr>
      <w:tr w:rsidR="007F4FAA" w:rsidRPr="007F4FAA" w14:paraId="57382D2E" w14:textId="77777777" w:rsidTr="006C0837">
        <w:tc>
          <w:tcPr>
            <w:tcW w:w="2808" w:type="dxa"/>
            <w:vMerge/>
          </w:tcPr>
          <w:p w14:paraId="7CA54B69" w14:textId="77777777" w:rsidR="005150CE" w:rsidRPr="007F4FAA" w:rsidRDefault="005150CE" w:rsidP="005150CE">
            <w:pPr>
              <w:rPr>
                <w:color w:val="000000" w:themeColor="text1"/>
                <w:kern w:val="2"/>
                <w:szCs w:val="24"/>
              </w:rPr>
            </w:pPr>
          </w:p>
        </w:tc>
        <w:tc>
          <w:tcPr>
            <w:tcW w:w="3240" w:type="dxa"/>
          </w:tcPr>
          <w:p w14:paraId="6C4AFDAB" w14:textId="77777777" w:rsidR="005150CE" w:rsidRPr="007F4FAA" w:rsidRDefault="005150CE" w:rsidP="005150CE">
            <w:pPr>
              <w:rPr>
                <w:color w:val="000000" w:themeColor="text1"/>
                <w:kern w:val="2"/>
                <w:szCs w:val="24"/>
              </w:rPr>
            </w:pPr>
            <w:r w:rsidRPr="007F4FAA">
              <w:rPr>
                <w:color w:val="000000" w:themeColor="text1"/>
                <w:kern w:val="2"/>
                <w:szCs w:val="24"/>
              </w:rPr>
              <w:t>1.1.9. Šalies atstovas</w:t>
            </w:r>
          </w:p>
        </w:tc>
        <w:tc>
          <w:tcPr>
            <w:tcW w:w="3728" w:type="dxa"/>
          </w:tcPr>
          <w:p w14:paraId="13F27326" w14:textId="77777777" w:rsidR="005150CE" w:rsidRPr="007F4FAA" w:rsidRDefault="005150CE" w:rsidP="005150CE">
            <w:pPr>
              <w:jc w:val="center"/>
              <w:rPr>
                <w:color w:val="000000" w:themeColor="text1"/>
                <w:kern w:val="2"/>
                <w:szCs w:val="24"/>
              </w:rPr>
            </w:pPr>
          </w:p>
        </w:tc>
      </w:tr>
      <w:tr w:rsidR="007F4FAA" w:rsidRPr="007F4FAA" w14:paraId="2B8B85E9" w14:textId="77777777" w:rsidTr="006C0837">
        <w:tc>
          <w:tcPr>
            <w:tcW w:w="2808" w:type="dxa"/>
            <w:vMerge/>
          </w:tcPr>
          <w:p w14:paraId="212A1647" w14:textId="77777777" w:rsidR="005150CE" w:rsidRPr="007F4FAA" w:rsidRDefault="005150CE" w:rsidP="005150CE">
            <w:pPr>
              <w:rPr>
                <w:color w:val="000000" w:themeColor="text1"/>
                <w:kern w:val="2"/>
                <w:szCs w:val="24"/>
              </w:rPr>
            </w:pPr>
          </w:p>
        </w:tc>
        <w:tc>
          <w:tcPr>
            <w:tcW w:w="3240" w:type="dxa"/>
          </w:tcPr>
          <w:p w14:paraId="66A57017" w14:textId="77777777" w:rsidR="005150CE" w:rsidRPr="007F4FAA" w:rsidRDefault="005150CE" w:rsidP="005150CE">
            <w:pPr>
              <w:rPr>
                <w:color w:val="000000" w:themeColor="text1"/>
                <w:kern w:val="2"/>
                <w:szCs w:val="24"/>
              </w:rPr>
            </w:pPr>
            <w:r w:rsidRPr="007F4FAA">
              <w:rPr>
                <w:color w:val="000000" w:themeColor="text1"/>
                <w:kern w:val="2"/>
                <w:szCs w:val="24"/>
              </w:rPr>
              <w:t>1.1.10. Atstovavimo pagrindas</w:t>
            </w:r>
          </w:p>
        </w:tc>
        <w:tc>
          <w:tcPr>
            <w:tcW w:w="3728" w:type="dxa"/>
          </w:tcPr>
          <w:p w14:paraId="73CA1B70" w14:textId="090BDDE3" w:rsidR="005150CE" w:rsidRPr="007F4FAA" w:rsidRDefault="005150CE" w:rsidP="003F72ED">
            <w:pPr>
              <w:jc w:val="both"/>
              <w:rPr>
                <w:color w:val="000000" w:themeColor="text1"/>
                <w:kern w:val="2"/>
                <w:szCs w:val="24"/>
              </w:rPr>
            </w:pPr>
            <w:r w:rsidRPr="007F4FAA">
              <w:rPr>
                <w:color w:val="000000" w:themeColor="text1"/>
                <w:szCs w:val="24"/>
              </w:rPr>
              <w:t>Nacionalinės švietimo agentūros nuostatai, patvirtinti Lietuvos Respublikos švietimo, mokslo ir sporto ministro 2023 m. balandžio 20 d. įsakymu Nr. V-573 „Dėl Nacionalinės švietimo agentūros nuostatų patvirtinimo</w:t>
            </w:r>
          </w:p>
        </w:tc>
      </w:tr>
      <w:tr w:rsidR="007F4FAA" w:rsidRPr="007F4FAA" w14:paraId="16928910" w14:textId="77777777" w:rsidTr="006C0837">
        <w:tc>
          <w:tcPr>
            <w:tcW w:w="2808" w:type="dxa"/>
            <w:vMerge w:val="restart"/>
          </w:tcPr>
          <w:p w14:paraId="726A738E" w14:textId="77777777" w:rsidR="005150CE" w:rsidRPr="007F4FAA" w:rsidRDefault="005150CE" w:rsidP="005150CE">
            <w:pPr>
              <w:rPr>
                <w:b/>
                <w:color w:val="000000" w:themeColor="text1"/>
                <w:kern w:val="2"/>
                <w:szCs w:val="24"/>
              </w:rPr>
            </w:pPr>
            <w:r w:rsidRPr="007F4FAA">
              <w:rPr>
                <w:b/>
                <w:color w:val="000000" w:themeColor="text1"/>
                <w:kern w:val="2"/>
                <w:szCs w:val="24"/>
              </w:rPr>
              <w:t>1.2. Tiekėjas</w:t>
            </w:r>
          </w:p>
          <w:p w14:paraId="78E000D9" w14:textId="77777777" w:rsidR="005150CE" w:rsidRPr="007F4FAA" w:rsidRDefault="005150CE" w:rsidP="005150CE">
            <w:pPr>
              <w:rPr>
                <w:color w:val="000000" w:themeColor="text1"/>
                <w:kern w:val="2"/>
                <w:szCs w:val="24"/>
              </w:rPr>
            </w:pPr>
            <w:r w:rsidRPr="007F4FAA">
              <w:rPr>
                <w:color w:val="000000" w:themeColor="text1"/>
                <w:kern w:val="2"/>
                <w:szCs w:val="24"/>
              </w:rPr>
              <w:t>(jei Tiekėjas yra fizinis asmuo, skiltys atitinkamai pakoreguojamos.</w:t>
            </w:r>
          </w:p>
          <w:p w14:paraId="448D852F" w14:textId="77777777" w:rsidR="005150CE" w:rsidRPr="007F4FAA" w:rsidRDefault="005150CE" w:rsidP="005150CE">
            <w:pPr>
              <w:rPr>
                <w:color w:val="000000" w:themeColor="text1"/>
                <w:kern w:val="2"/>
                <w:szCs w:val="24"/>
              </w:rPr>
            </w:pPr>
            <w:r w:rsidRPr="007F4FAA">
              <w:rPr>
                <w:color w:val="000000" w:themeColor="text1"/>
                <w:kern w:val="2"/>
                <w:szCs w:val="24"/>
              </w:rPr>
              <w:t>Jei Tiekėjas yra tiekėjų grupė, skiltys pildomos įterpiant kiekvieno grupės nario informaciją)</w:t>
            </w:r>
          </w:p>
          <w:p w14:paraId="043B3BC3" w14:textId="77777777" w:rsidR="005150CE" w:rsidRPr="007F4FAA" w:rsidRDefault="005150CE" w:rsidP="005150CE">
            <w:pPr>
              <w:rPr>
                <w:b/>
                <w:color w:val="000000" w:themeColor="text1"/>
                <w:kern w:val="2"/>
                <w:szCs w:val="24"/>
              </w:rPr>
            </w:pPr>
          </w:p>
        </w:tc>
        <w:tc>
          <w:tcPr>
            <w:tcW w:w="3240" w:type="dxa"/>
          </w:tcPr>
          <w:p w14:paraId="6F705997" w14:textId="77777777" w:rsidR="005150CE" w:rsidRPr="007F4FAA" w:rsidRDefault="005150CE" w:rsidP="005150CE">
            <w:pPr>
              <w:rPr>
                <w:color w:val="000000" w:themeColor="text1"/>
                <w:kern w:val="2"/>
                <w:szCs w:val="24"/>
              </w:rPr>
            </w:pPr>
            <w:r w:rsidRPr="007F4FAA">
              <w:rPr>
                <w:color w:val="000000" w:themeColor="text1"/>
                <w:kern w:val="2"/>
                <w:szCs w:val="24"/>
              </w:rPr>
              <w:t>1.2.1. Pavadinimas</w:t>
            </w:r>
          </w:p>
        </w:tc>
        <w:tc>
          <w:tcPr>
            <w:tcW w:w="3728" w:type="dxa"/>
          </w:tcPr>
          <w:p w14:paraId="4429E712" w14:textId="4A0C2356" w:rsidR="005150CE" w:rsidRPr="007F4FAA" w:rsidRDefault="007F4FAA" w:rsidP="005150CE">
            <w:pPr>
              <w:jc w:val="center"/>
              <w:rPr>
                <w:color w:val="000000" w:themeColor="text1"/>
                <w:kern w:val="2"/>
                <w:szCs w:val="24"/>
              </w:rPr>
            </w:pPr>
            <w:r>
              <w:rPr>
                <w:color w:val="000000" w:themeColor="text1"/>
                <w:kern w:val="2"/>
                <w:szCs w:val="24"/>
              </w:rPr>
              <w:t>Kauno inovacijų švietimo centras</w:t>
            </w:r>
          </w:p>
        </w:tc>
      </w:tr>
      <w:tr w:rsidR="007F4FAA" w:rsidRPr="007F4FAA" w14:paraId="4CD656F9" w14:textId="77777777" w:rsidTr="006C0837">
        <w:tc>
          <w:tcPr>
            <w:tcW w:w="2808" w:type="dxa"/>
            <w:vMerge/>
          </w:tcPr>
          <w:p w14:paraId="0EA0F764" w14:textId="77777777" w:rsidR="005150CE" w:rsidRPr="007F4FAA" w:rsidRDefault="005150CE" w:rsidP="005150CE">
            <w:pPr>
              <w:rPr>
                <w:b/>
                <w:color w:val="000000" w:themeColor="text1"/>
                <w:kern w:val="2"/>
                <w:szCs w:val="24"/>
              </w:rPr>
            </w:pPr>
          </w:p>
        </w:tc>
        <w:tc>
          <w:tcPr>
            <w:tcW w:w="3240" w:type="dxa"/>
          </w:tcPr>
          <w:p w14:paraId="503F833B" w14:textId="77777777" w:rsidR="005150CE" w:rsidRPr="007F4FAA" w:rsidRDefault="005150CE" w:rsidP="005150CE">
            <w:pPr>
              <w:rPr>
                <w:color w:val="000000" w:themeColor="text1"/>
                <w:kern w:val="2"/>
                <w:szCs w:val="24"/>
              </w:rPr>
            </w:pPr>
            <w:r w:rsidRPr="007F4FAA">
              <w:rPr>
                <w:color w:val="000000" w:themeColor="text1"/>
                <w:kern w:val="2"/>
                <w:szCs w:val="24"/>
              </w:rPr>
              <w:t>1.2.2. Juridinio asmens kodas</w:t>
            </w:r>
          </w:p>
        </w:tc>
        <w:tc>
          <w:tcPr>
            <w:tcW w:w="3728" w:type="dxa"/>
          </w:tcPr>
          <w:p w14:paraId="2F9A4859" w14:textId="29175328" w:rsidR="005150CE" w:rsidRPr="007F4FAA" w:rsidRDefault="007F4FAA" w:rsidP="005150CE">
            <w:pPr>
              <w:jc w:val="center"/>
              <w:rPr>
                <w:color w:val="000000" w:themeColor="text1"/>
                <w:kern w:val="2"/>
                <w:szCs w:val="24"/>
              </w:rPr>
            </w:pPr>
            <w:r>
              <w:rPr>
                <w:color w:val="000000" w:themeColor="text1"/>
                <w:kern w:val="2"/>
                <w:szCs w:val="24"/>
              </w:rPr>
              <w:t>193043096</w:t>
            </w:r>
          </w:p>
        </w:tc>
      </w:tr>
      <w:tr w:rsidR="007F4FAA" w:rsidRPr="007F4FAA" w14:paraId="6A3E88B7" w14:textId="77777777" w:rsidTr="006C0837">
        <w:tc>
          <w:tcPr>
            <w:tcW w:w="2808" w:type="dxa"/>
            <w:vMerge/>
          </w:tcPr>
          <w:p w14:paraId="55D363B9" w14:textId="77777777" w:rsidR="005150CE" w:rsidRPr="007F4FAA" w:rsidRDefault="005150CE" w:rsidP="005150CE">
            <w:pPr>
              <w:rPr>
                <w:b/>
                <w:color w:val="000000" w:themeColor="text1"/>
                <w:kern w:val="2"/>
                <w:szCs w:val="24"/>
              </w:rPr>
            </w:pPr>
          </w:p>
        </w:tc>
        <w:tc>
          <w:tcPr>
            <w:tcW w:w="3240" w:type="dxa"/>
          </w:tcPr>
          <w:p w14:paraId="29A5A52C" w14:textId="77777777" w:rsidR="005150CE" w:rsidRPr="007F4FAA" w:rsidRDefault="005150CE" w:rsidP="005150CE">
            <w:pPr>
              <w:rPr>
                <w:color w:val="000000" w:themeColor="text1"/>
                <w:kern w:val="2"/>
                <w:szCs w:val="24"/>
              </w:rPr>
            </w:pPr>
            <w:r w:rsidRPr="007F4FAA">
              <w:rPr>
                <w:color w:val="000000" w:themeColor="text1"/>
                <w:kern w:val="2"/>
                <w:szCs w:val="24"/>
              </w:rPr>
              <w:t>1.2.3. Adresas</w:t>
            </w:r>
          </w:p>
        </w:tc>
        <w:tc>
          <w:tcPr>
            <w:tcW w:w="3728" w:type="dxa"/>
          </w:tcPr>
          <w:p w14:paraId="52BE5137" w14:textId="488083D0" w:rsidR="005150CE" w:rsidRPr="007F4FAA" w:rsidRDefault="007F4FAA" w:rsidP="005150CE">
            <w:pPr>
              <w:jc w:val="center"/>
              <w:rPr>
                <w:color w:val="000000" w:themeColor="text1"/>
                <w:kern w:val="2"/>
                <w:szCs w:val="24"/>
              </w:rPr>
            </w:pPr>
            <w:r>
              <w:rPr>
                <w:color w:val="000000" w:themeColor="text1"/>
                <w:kern w:val="2"/>
                <w:szCs w:val="24"/>
              </w:rPr>
              <w:t>Vytauto pr. 44, Kaunas</w:t>
            </w:r>
          </w:p>
        </w:tc>
      </w:tr>
      <w:tr w:rsidR="007F4FAA" w:rsidRPr="007F4FAA" w14:paraId="10BDDB35" w14:textId="77777777" w:rsidTr="006C0837">
        <w:tc>
          <w:tcPr>
            <w:tcW w:w="2808" w:type="dxa"/>
            <w:vMerge/>
          </w:tcPr>
          <w:p w14:paraId="7C0FB73C" w14:textId="77777777" w:rsidR="005150CE" w:rsidRPr="007F4FAA" w:rsidRDefault="005150CE" w:rsidP="005150CE">
            <w:pPr>
              <w:rPr>
                <w:b/>
                <w:color w:val="000000" w:themeColor="text1"/>
                <w:kern w:val="2"/>
                <w:szCs w:val="24"/>
              </w:rPr>
            </w:pPr>
          </w:p>
        </w:tc>
        <w:tc>
          <w:tcPr>
            <w:tcW w:w="3240" w:type="dxa"/>
          </w:tcPr>
          <w:p w14:paraId="01F56213" w14:textId="77777777" w:rsidR="005150CE" w:rsidRPr="007F4FAA" w:rsidRDefault="005150CE" w:rsidP="005150CE">
            <w:pPr>
              <w:rPr>
                <w:color w:val="000000" w:themeColor="text1"/>
                <w:kern w:val="2"/>
                <w:szCs w:val="24"/>
              </w:rPr>
            </w:pPr>
            <w:r w:rsidRPr="007F4FAA">
              <w:rPr>
                <w:color w:val="000000" w:themeColor="text1"/>
                <w:kern w:val="2"/>
                <w:szCs w:val="24"/>
              </w:rPr>
              <w:t>1.2.4. PVM mokėtojo kodas</w:t>
            </w:r>
          </w:p>
        </w:tc>
        <w:tc>
          <w:tcPr>
            <w:tcW w:w="3728" w:type="dxa"/>
          </w:tcPr>
          <w:p w14:paraId="3DC02E52" w14:textId="77777777" w:rsidR="005150CE" w:rsidRPr="007F4FAA" w:rsidRDefault="005150CE" w:rsidP="005150CE">
            <w:pPr>
              <w:jc w:val="center"/>
              <w:rPr>
                <w:color w:val="000000" w:themeColor="text1"/>
                <w:kern w:val="2"/>
                <w:szCs w:val="24"/>
              </w:rPr>
            </w:pPr>
          </w:p>
        </w:tc>
      </w:tr>
      <w:tr w:rsidR="007F4FAA" w:rsidRPr="007F4FAA" w14:paraId="4A389B23" w14:textId="77777777" w:rsidTr="006C0837">
        <w:tc>
          <w:tcPr>
            <w:tcW w:w="2808" w:type="dxa"/>
            <w:vMerge/>
          </w:tcPr>
          <w:p w14:paraId="5E8F3B72" w14:textId="77777777" w:rsidR="005150CE" w:rsidRPr="007F4FAA" w:rsidRDefault="005150CE" w:rsidP="005150CE">
            <w:pPr>
              <w:rPr>
                <w:b/>
                <w:color w:val="000000" w:themeColor="text1"/>
                <w:kern w:val="2"/>
                <w:szCs w:val="24"/>
              </w:rPr>
            </w:pPr>
          </w:p>
        </w:tc>
        <w:tc>
          <w:tcPr>
            <w:tcW w:w="3240" w:type="dxa"/>
          </w:tcPr>
          <w:p w14:paraId="37E87149" w14:textId="77777777" w:rsidR="005150CE" w:rsidRPr="007F4FAA" w:rsidRDefault="005150CE" w:rsidP="005150CE">
            <w:pPr>
              <w:rPr>
                <w:color w:val="000000" w:themeColor="text1"/>
                <w:kern w:val="2"/>
                <w:szCs w:val="24"/>
              </w:rPr>
            </w:pPr>
            <w:r w:rsidRPr="007F4FAA">
              <w:rPr>
                <w:color w:val="000000" w:themeColor="text1"/>
                <w:kern w:val="2"/>
                <w:szCs w:val="24"/>
              </w:rPr>
              <w:t>1.2.5. Atsiskaitomoji sąskaita</w:t>
            </w:r>
          </w:p>
        </w:tc>
        <w:tc>
          <w:tcPr>
            <w:tcW w:w="3728" w:type="dxa"/>
          </w:tcPr>
          <w:p w14:paraId="6B4ED46F" w14:textId="4CEB0519" w:rsidR="005150CE" w:rsidRPr="007F4FAA" w:rsidRDefault="007F4FAA" w:rsidP="007F4FAA">
            <w:pPr>
              <w:jc w:val="center"/>
              <w:rPr>
                <w:color w:val="000000" w:themeColor="text1"/>
                <w:kern w:val="2"/>
                <w:szCs w:val="24"/>
              </w:rPr>
            </w:pPr>
            <w:r w:rsidRPr="007F4FAA">
              <w:rPr>
                <w:color w:val="000000" w:themeColor="text1"/>
                <w:kern w:val="2"/>
                <w:szCs w:val="24"/>
              </w:rPr>
              <w:t>LT754010042500030278</w:t>
            </w:r>
          </w:p>
        </w:tc>
      </w:tr>
      <w:tr w:rsidR="007F4FAA" w:rsidRPr="007F4FAA" w14:paraId="53C6C3C5" w14:textId="77777777" w:rsidTr="006C0837">
        <w:tc>
          <w:tcPr>
            <w:tcW w:w="2808" w:type="dxa"/>
            <w:vMerge/>
          </w:tcPr>
          <w:p w14:paraId="78A46E72" w14:textId="77777777" w:rsidR="005150CE" w:rsidRPr="007F4FAA" w:rsidRDefault="005150CE" w:rsidP="005150CE">
            <w:pPr>
              <w:rPr>
                <w:b/>
                <w:color w:val="000000" w:themeColor="text1"/>
                <w:kern w:val="2"/>
                <w:szCs w:val="24"/>
              </w:rPr>
            </w:pPr>
          </w:p>
        </w:tc>
        <w:tc>
          <w:tcPr>
            <w:tcW w:w="3240" w:type="dxa"/>
          </w:tcPr>
          <w:p w14:paraId="572DF85C" w14:textId="77777777" w:rsidR="005150CE" w:rsidRPr="007F4FAA" w:rsidRDefault="005150CE" w:rsidP="005150CE">
            <w:pPr>
              <w:rPr>
                <w:color w:val="000000" w:themeColor="text1"/>
                <w:kern w:val="2"/>
                <w:szCs w:val="24"/>
              </w:rPr>
            </w:pPr>
            <w:r w:rsidRPr="007F4FAA">
              <w:rPr>
                <w:color w:val="000000" w:themeColor="text1"/>
                <w:kern w:val="2"/>
                <w:szCs w:val="24"/>
              </w:rPr>
              <w:t>1.2.6. Bankas, banko kodas</w:t>
            </w:r>
          </w:p>
        </w:tc>
        <w:tc>
          <w:tcPr>
            <w:tcW w:w="3728" w:type="dxa"/>
          </w:tcPr>
          <w:p w14:paraId="199DBF76" w14:textId="30AC3782" w:rsidR="005150CE" w:rsidRPr="007F4FAA" w:rsidRDefault="007F4FAA" w:rsidP="005150CE">
            <w:pPr>
              <w:jc w:val="center"/>
              <w:rPr>
                <w:color w:val="000000" w:themeColor="text1"/>
                <w:kern w:val="2"/>
                <w:szCs w:val="24"/>
              </w:rPr>
            </w:pPr>
            <w:proofErr w:type="spellStart"/>
            <w:r>
              <w:rPr>
                <w:color w:val="000000" w:themeColor="text1"/>
                <w:kern w:val="2"/>
                <w:szCs w:val="24"/>
              </w:rPr>
              <w:t>Luminor</w:t>
            </w:r>
            <w:proofErr w:type="spellEnd"/>
          </w:p>
        </w:tc>
      </w:tr>
      <w:tr w:rsidR="007F4FAA" w:rsidRPr="007F4FAA" w14:paraId="0AD028CC" w14:textId="77777777" w:rsidTr="006C0837">
        <w:tc>
          <w:tcPr>
            <w:tcW w:w="2808" w:type="dxa"/>
            <w:vMerge/>
          </w:tcPr>
          <w:p w14:paraId="0B51355C" w14:textId="77777777" w:rsidR="005150CE" w:rsidRPr="007F4FAA" w:rsidRDefault="005150CE" w:rsidP="005150CE">
            <w:pPr>
              <w:rPr>
                <w:b/>
                <w:color w:val="000000" w:themeColor="text1"/>
                <w:kern w:val="2"/>
                <w:szCs w:val="24"/>
              </w:rPr>
            </w:pPr>
          </w:p>
        </w:tc>
        <w:tc>
          <w:tcPr>
            <w:tcW w:w="3240" w:type="dxa"/>
          </w:tcPr>
          <w:p w14:paraId="4578C743" w14:textId="77777777" w:rsidR="005150CE" w:rsidRPr="007F4FAA" w:rsidRDefault="005150CE" w:rsidP="005150CE">
            <w:pPr>
              <w:rPr>
                <w:color w:val="000000" w:themeColor="text1"/>
                <w:kern w:val="2"/>
                <w:szCs w:val="24"/>
              </w:rPr>
            </w:pPr>
            <w:r w:rsidRPr="007F4FAA">
              <w:rPr>
                <w:color w:val="000000" w:themeColor="text1"/>
                <w:kern w:val="2"/>
                <w:szCs w:val="24"/>
              </w:rPr>
              <w:t>1.2.7. Telefonas</w:t>
            </w:r>
          </w:p>
        </w:tc>
        <w:tc>
          <w:tcPr>
            <w:tcW w:w="3728" w:type="dxa"/>
          </w:tcPr>
          <w:p w14:paraId="45814210" w14:textId="0EB8B87E" w:rsidR="005150CE" w:rsidRPr="007F4FAA" w:rsidRDefault="007F4FAA" w:rsidP="007F4FAA">
            <w:pPr>
              <w:jc w:val="center"/>
              <w:rPr>
                <w:color w:val="000000" w:themeColor="text1"/>
                <w:kern w:val="2"/>
                <w:szCs w:val="24"/>
              </w:rPr>
            </w:pPr>
            <w:r w:rsidRPr="007F4FAA">
              <w:rPr>
                <w:color w:val="000000" w:themeColor="text1"/>
                <w:kern w:val="2"/>
                <w:szCs w:val="24"/>
              </w:rPr>
              <w:t>+370 37 324157</w:t>
            </w:r>
          </w:p>
        </w:tc>
      </w:tr>
      <w:tr w:rsidR="007F4FAA" w:rsidRPr="007F4FAA" w14:paraId="18884704" w14:textId="77777777" w:rsidTr="006C0837">
        <w:tc>
          <w:tcPr>
            <w:tcW w:w="2808" w:type="dxa"/>
            <w:vMerge/>
          </w:tcPr>
          <w:p w14:paraId="6EB9CA70" w14:textId="77777777" w:rsidR="005150CE" w:rsidRPr="007F4FAA" w:rsidRDefault="005150CE" w:rsidP="005150CE">
            <w:pPr>
              <w:rPr>
                <w:b/>
                <w:color w:val="000000" w:themeColor="text1"/>
                <w:kern w:val="2"/>
                <w:szCs w:val="24"/>
              </w:rPr>
            </w:pPr>
          </w:p>
        </w:tc>
        <w:tc>
          <w:tcPr>
            <w:tcW w:w="3240" w:type="dxa"/>
          </w:tcPr>
          <w:p w14:paraId="68980A98" w14:textId="77777777" w:rsidR="005150CE" w:rsidRPr="007F4FAA" w:rsidRDefault="005150CE" w:rsidP="005150CE">
            <w:pPr>
              <w:rPr>
                <w:color w:val="000000" w:themeColor="text1"/>
                <w:kern w:val="2"/>
                <w:szCs w:val="24"/>
              </w:rPr>
            </w:pPr>
            <w:r w:rsidRPr="007F4FAA">
              <w:rPr>
                <w:color w:val="000000" w:themeColor="text1"/>
                <w:kern w:val="2"/>
                <w:szCs w:val="24"/>
              </w:rPr>
              <w:t>1.2.8. El. paštas</w:t>
            </w:r>
          </w:p>
        </w:tc>
        <w:tc>
          <w:tcPr>
            <w:tcW w:w="3728" w:type="dxa"/>
          </w:tcPr>
          <w:p w14:paraId="2BDB563E" w14:textId="0A5CF85E" w:rsidR="005150CE" w:rsidRPr="007F4FAA" w:rsidRDefault="007F4FAA" w:rsidP="005150CE">
            <w:pPr>
              <w:jc w:val="center"/>
              <w:rPr>
                <w:color w:val="000000" w:themeColor="text1"/>
                <w:kern w:val="2"/>
                <w:szCs w:val="24"/>
              </w:rPr>
            </w:pPr>
            <w:r w:rsidRPr="007F4FAA">
              <w:rPr>
                <w:color w:val="000000" w:themeColor="text1"/>
                <w:kern w:val="2"/>
                <w:szCs w:val="24"/>
              </w:rPr>
              <w:t> </w:t>
            </w:r>
            <w:hyperlink r:id="rId12" w:tooltip="mailto:info@kaunosic.lt" w:history="1">
              <w:r w:rsidRPr="007F4FAA">
                <w:rPr>
                  <w:rStyle w:val="Hipersaitas"/>
                  <w:kern w:val="2"/>
                  <w:szCs w:val="24"/>
                </w:rPr>
                <w:t>info@kaunosic.lt</w:t>
              </w:r>
            </w:hyperlink>
          </w:p>
        </w:tc>
      </w:tr>
      <w:tr w:rsidR="007F4FAA" w:rsidRPr="007F4FAA" w14:paraId="460CF5F1" w14:textId="77777777" w:rsidTr="006C0837">
        <w:tc>
          <w:tcPr>
            <w:tcW w:w="2808" w:type="dxa"/>
            <w:vMerge/>
          </w:tcPr>
          <w:p w14:paraId="3F192AA9" w14:textId="77777777" w:rsidR="005150CE" w:rsidRPr="007F4FAA" w:rsidRDefault="005150CE" w:rsidP="005150CE">
            <w:pPr>
              <w:rPr>
                <w:b/>
                <w:color w:val="000000" w:themeColor="text1"/>
                <w:kern w:val="2"/>
                <w:szCs w:val="24"/>
              </w:rPr>
            </w:pPr>
          </w:p>
        </w:tc>
        <w:tc>
          <w:tcPr>
            <w:tcW w:w="3240" w:type="dxa"/>
          </w:tcPr>
          <w:p w14:paraId="438676CD" w14:textId="77777777" w:rsidR="005150CE" w:rsidRPr="007F4FAA" w:rsidRDefault="005150CE" w:rsidP="005150CE">
            <w:pPr>
              <w:rPr>
                <w:color w:val="000000" w:themeColor="text1"/>
                <w:kern w:val="2"/>
                <w:szCs w:val="24"/>
              </w:rPr>
            </w:pPr>
            <w:r w:rsidRPr="007F4FAA">
              <w:rPr>
                <w:color w:val="000000" w:themeColor="text1"/>
                <w:kern w:val="2"/>
                <w:szCs w:val="24"/>
              </w:rPr>
              <w:t>1.2.9. Šalies atstovas</w:t>
            </w:r>
          </w:p>
        </w:tc>
        <w:tc>
          <w:tcPr>
            <w:tcW w:w="3728" w:type="dxa"/>
          </w:tcPr>
          <w:p w14:paraId="18887569" w14:textId="1628E194" w:rsidR="005150CE" w:rsidRPr="007F4FAA" w:rsidRDefault="007F4FAA" w:rsidP="005150CE">
            <w:pPr>
              <w:jc w:val="center"/>
              <w:rPr>
                <w:color w:val="000000" w:themeColor="text1"/>
                <w:kern w:val="2"/>
                <w:szCs w:val="24"/>
              </w:rPr>
            </w:pPr>
            <w:r>
              <w:rPr>
                <w:color w:val="000000" w:themeColor="text1"/>
                <w:kern w:val="2"/>
                <w:szCs w:val="24"/>
              </w:rPr>
              <w:t xml:space="preserve">Rasa </w:t>
            </w:r>
            <w:proofErr w:type="spellStart"/>
            <w:r>
              <w:rPr>
                <w:color w:val="000000" w:themeColor="text1"/>
                <w:kern w:val="2"/>
                <w:szCs w:val="24"/>
              </w:rPr>
              <w:t>Bortkevičienė</w:t>
            </w:r>
            <w:proofErr w:type="spellEnd"/>
          </w:p>
        </w:tc>
      </w:tr>
      <w:tr w:rsidR="005150CE" w:rsidRPr="007F4FAA" w14:paraId="27B074B5" w14:textId="77777777" w:rsidTr="006C0837">
        <w:tc>
          <w:tcPr>
            <w:tcW w:w="2808" w:type="dxa"/>
            <w:vMerge/>
          </w:tcPr>
          <w:p w14:paraId="7A43EC40" w14:textId="77777777" w:rsidR="005150CE" w:rsidRPr="007F4FAA" w:rsidRDefault="005150CE" w:rsidP="005150CE">
            <w:pPr>
              <w:rPr>
                <w:b/>
                <w:color w:val="000000" w:themeColor="text1"/>
                <w:kern w:val="2"/>
                <w:szCs w:val="24"/>
              </w:rPr>
            </w:pPr>
          </w:p>
        </w:tc>
        <w:tc>
          <w:tcPr>
            <w:tcW w:w="3240" w:type="dxa"/>
          </w:tcPr>
          <w:p w14:paraId="1ACB3AF4" w14:textId="77777777" w:rsidR="005150CE" w:rsidRPr="007F4FAA" w:rsidRDefault="005150CE" w:rsidP="005150CE">
            <w:pPr>
              <w:rPr>
                <w:color w:val="000000" w:themeColor="text1"/>
                <w:kern w:val="2"/>
                <w:szCs w:val="24"/>
              </w:rPr>
            </w:pPr>
            <w:r w:rsidRPr="007F4FAA">
              <w:rPr>
                <w:color w:val="000000" w:themeColor="text1"/>
                <w:kern w:val="2"/>
                <w:szCs w:val="24"/>
              </w:rPr>
              <w:t>1.2.10. Atstovavimo pagrindas</w:t>
            </w:r>
          </w:p>
        </w:tc>
        <w:tc>
          <w:tcPr>
            <w:tcW w:w="3728" w:type="dxa"/>
          </w:tcPr>
          <w:p w14:paraId="01A1651B" w14:textId="3D697279" w:rsidR="005150CE" w:rsidRPr="007F4FAA" w:rsidRDefault="007F4FAA" w:rsidP="005150CE">
            <w:pPr>
              <w:jc w:val="center"/>
              <w:rPr>
                <w:color w:val="000000" w:themeColor="text1"/>
                <w:kern w:val="2"/>
                <w:szCs w:val="24"/>
              </w:rPr>
            </w:pPr>
            <w:r>
              <w:rPr>
                <w:color w:val="000000" w:themeColor="text1"/>
                <w:kern w:val="2"/>
                <w:szCs w:val="24"/>
              </w:rPr>
              <w:t>Direktorė</w:t>
            </w:r>
          </w:p>
        </w:tc>
      </w:tr>
    </w:tbl>
    <w:p w14:paraId="377A0A90" w14:textId="77777777" w:rsidR="00027B83" w:rsidRPr="007F4FAA" w:rsidRDefault="00027B83">
      <w:pPr>
        <w:jc w:val="both"/>
        <w:rPr>
          <w:color w:val="000000" w:themeColor="text1"/>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552"/>
      </w:tblGrid>
      <w:tr w:rsidR="007F4FAA" w:rsidRPr="007F4FAA" w14:paraId="30D32D1A" w14:textId="77777777" w:rsidTr="006C0837">
        <w:trPr>
          <w:trHeight w:val="300"/>
        </w:trPr>
        <w:tc>
          <w:tcPr>
            <w:tcW w:w="9776" w:type="dxa"/>
            <w:gridSpan w:val="4"/>
          </w:tcPr>
          <w:p w14:paraId="5FF40E3D" w14:textId="77777777" w:rsidR="00027B83" w:rsidRPr="007F4FAA" w:rsidRDefault="000B0897">
            <w:pPr>
              <w:jc w:val="center"/>
              <w:rPr>
                <w:b/>
                <w:color w:val="000000" w:themeColor="text1"/>
                <w:kern w:val="2"/>
                <w:szCs w:val="24"/>
              </w:rPr>
            </w:pPr>
            <w:r w:rsidRPr="007F4FAA">
              <w:rPr>
                <w:b/>
                <w:color w:val="000000" w:themeColor="text1"/>
                <w:kern w:val="2"/>
                <w:szCs w:val="24"/>
              </w:rPr>
              <w:t>2. ATSAKINGI ASMENYS</w:t>
            </w:r>
          </w:p>
        </w:tc>
      </w:tr>
      <w:tr w:rsidR="007F4FAA" w:rsidRPr="007F4FAA" w14:paraId="7EC99386" w14:textId="77777777" w:rsidTr="006C0837">
        <w:trPr>
          <w:trHeight w:val="300"/>
        </w:trPr>
        <w:tc>
          <w:tcPr>
            <w:tcW w:w="3094" w:type="dxa"/>
            <w:gridSpan w:val="2"/>
          </w:tcPr>
          <w:p w14:paraId="30760A59" w14:textId="77777777" w:rsidR="00027B83" w:rsidRPr="007F4FAA" w:rsidRDefault="000B0897">
            <w:pPr>
              <w:rPr>
                <w:b/>
                <w:color w:val="000000" w:themeColor="text1"/>
                <w:kern w:val="2"/>
                <w:szCs w:val="24"/>
              </w:rPr>
            </w:pPr>
            <w:r w:rsidRPr="007F4FAA">
              <w:rPr>
                <w:b/>
                <w:color w:val="000000" w:themeColor="text1"/>
                <w:kern w:val="2"/>
                <w:szCs w:val="24"/>
              </w:rPr>
              <w:t xml:space="preserve">2.1. Pirkėjo kontaktiniai asmenys, atsakingi už Sutarties vykdymą, </w:t>
            </w:r>
            <w:r w:rsidRPr="007F4FAA">
              <w:rPr>
                <w:b/>
                <w:color w:val="000000" w:themeColor="text1"/>
                <w:szCs w:val="24"/>
              </w:rPr>
              <w:t>Paslaugų</w:t>
            </w:r>
            <w:r w:rsidRPr="007F4FAA">
              <w:rPr>
                <w:b/>
                <w:color w:val="000000" w:themeColor="text1"/>
                <w:kern w:val="2"/>
                <w:szCs w:val="24"/>
              </w:rPr>
              <w:t xml:space="preserve"> priėmimą, </w:t>
            </w:r>
            <w:r w:rsidRPr="007F4FAA">
              <w:rPr>
                <w:b/>
                <w:color w:val="000000" w:themeColor="text1"/>
                <w:kern w:val="2"/>
                <w:szCs w:val="24"/>
              </w:rPr>
              <w:lastRenderedPageBreak/>
              <w:t>Sąskaitų per informacinę sistemą SABIS priėmimą</w:t>
            </w:r>
          </w:p>
        </w:tc>
        <w:tc>
          <w:tcPr>
            <w:tcW w:w="6682" w:type="dxa"/>
            <w:gridSpan w:val="2"/>
          </w:tcPr>
          <w:p w14:paraId="2CB8AE46" w14:textId="77777777" w:rsidR="002D2B44" w:rsidRPr="007F4FAA" w:rsidRDefault="002D2B44" w:rsidP="002D2B44">
            <w:pPr>
              <w:shd w:val="clear" w:color="auto" w:fill="FFFFFF"/>
              <w:jc w:val="both"/>
              <w:textAlignment w:val="baseline"/>
              <w:rPr>
                <w:color w:val="000000" w:themeColor="text1"/>
                <w:szCs w:val="24"/>
                <w:lang w:eastAsia="lt-LT"/>
              </w:rPr>
            </w:pPr>
            <w:r w:rsidRPr="007F4FAA">
              <w:rPr>
                <w:rFonts w:eastAsia="Arial Unicode MS"/>
                <w:color w:val="000000" w:themeColor="text1"/>
                <w:szCs w:val="24"/>
              </w:rPr>
              <w:lastRenderedPageBreak/>
              <w:t xml:space="preserve">Nacionalinės švietimo agentūros </w:t>
            </w:r>
            <w:r w:rsidRPr="007F4FAA">
              <w:rPr>
                <w:color w:val="000000" w:themeColor="text1"/>
                <w:szCs w:val="24"/>
                <w:lang w:eastAsia="lt-LT"/>
              </w:rPr>
              <w:t xml:space="preserve">Pedagoginių darbuotojų departamento Mokytojų ir pagalbos mokiniui specialistų skyriaus vyriausioji specialistė Loreta </w:t>
            </w:r>
            <w:proofErr w:type="spellStart"/>
            <w:r w:rsidRPr="007F4FAA">
              <w:rPr>
                <w:color w:val="000000" w:themeColor="text1"/>
                <w:szCs w:val="24"/>
                <w:lang w:eastAsia="lt-LT"/>
              </w:rPr>
              <w:t>Jakinevičienė</w:t>
            </w:r>
            <w:proofErr w:type="spellEnd"/>
            <w:r w:rsidRPr="007F4FAA">
              <w:rPr>
                <w:color w:val="000000" w:themeColor="text1"/>
                <w:szCs w:val="24"/>
                <w:lang w:eastAsia="lt-LT"/>
              </w:rPr>
              <w:t xml:space="preserve">, el. p.  </w:t>
            </w:r>
            <w:hyperlink r:id="rId13" w:history="1">
              <w:r w:rsidRPr="007F4FAA">
                <w:rPr>
                  <w:rStyle w:val="Hipersaitas"/>
                  <w:color w:val="000000" w:themeColor="text1"/>
                  <w:szCs w:val="24"/>
                  <w:lang w:eastAsia="lt-LT"/>
                </w:rPr>
                <w:t>loreta.jakineviciene@nsa.smm.lt</w:t>
              </w:r>
            </w:hyperlink>
            <w:r w:rsidRPr="007F4FAA">
              <w:rPr>
                <w:color w:val="000000" w:themeColor="text1"/>
                <w:szCs w:val="24"/>
                <w:lang w:eastAsia="lt-LT"/>
              </w:rPr>
              <w:t>, tel. Nr.  +370 658 17944 </w:t>
            </w:r>
          </w:p>
          <w:p w14:paraId="3B77D23F" w14:textId="19CEC718" w:rsidR="00027B83" w:rsidRPr="007F4FAA" w:rsidRDefault="00027B83">
            <w:pPr>
              <w:rPr>
                <w:color w:val="000000" w:themeColor="text1"/>
                <w:kern w:val="2"/>
                <w:szCs w:val="24"/>
              </w:rPr>
            </w:pPr>
          </w:p>
        </w:tc>
      </w:tr>
      <w:tr w:rsidR="007F4FAA" w:rsidRPr="007F4FAA" w14:paraId="64DD2FBA" w14:textId="77777777" w:rsidTr="006C0837">
        <w:trPr>
          <w:trHeight w:val="300"/>
        </w:trPr>
        <w:tc>
          <w:tcPr>
            <w:tcW w:w="3094" w:type="dxa"/>
            <w:gridSpan w:val="2"/>
          </w:tcPr>
          <w:p w14:paraId="162D7750" w14:textId="77777777" w:rsidR="00027B83" w:rsidRPr="007F4FAA" w:rsidRDefault="000B0897">
            <w:pPr>
              <w:rPr>
                <w:b/>
                <w:color w:val="000000" w:themeColor="text1"/>
                <w:kern w:val="2"/>
                <w:szCs w:val="24"/>
              </w:rPr>
            </w:pPr>
            <w:r w:rsidRPr="007F4FAA">
              <w:rPr>
                <w:b/>
                <w:color w:val="000000" w:themeColor="text1"/>
                <w:kern w:val="2"/>
                <w:szCs w:val="24"/>
              </w:rPr>
              <w:lastRenderedPageBreak/>
              <w:t>2.2. Tiekėjo kontaktiniai asmenys, atsakingi už Sutarties vykdymą</w:t>
            </w:r>
          </w:p>
        </w:tc>
        <w:tc>
          <w:tcPr>
            <w:tcW w:w="6682" w:type="dxa"/>
            <w:gridSpan w:val="2"/>
          </w:tcPr>
          <w:p w14:paraId="694706CF" w14:textId="21876D26" w:rsidR="00027B83" w:rsidRPr="007F4FAA" w:rsidRDefault="007F4FAA">
            <w:pPr>
              <w:rPr>
                <w:color w:val="000000" w:themeColor="text1"/>
                <w:kern w:val="2"/>
                <w:szCs w:val="24"/>
              </w:rPr>
            </w:pPr>
            <w:r>
              <w:rPr>
                <w:color w:val="000000" w:themeColor="text1"/>
                <w:kern w:val="2"/>
                <w:szCs w:val="24"/>
              </w:rPr>
              <w:t>D</w:t>
            </w:r>
            <w:r w:rsidRPr="007F4FAA">
              <w:rPr>
                <w:color w:val="000000" w:themeColor="text1"/>
                <w:kern w:val="2"/>
                <w:szCs w:val="24"/>
              </w:rPr>
              <w:t>irektoriaus pavaduotoja Alvita Veličkaitė, tel. +370 37 324061, el. p. </w:t>
            </w:r>
            <w:hyperlink r:id="rId14" w:tooltip="mailto:alvita.velickaite@kaunosic.lt" w:history="1">
              <w:r w:rsidRPr="007F4FAA">
                <w:rPr>
                  <w:rStyle w:val="Hipersaitas"/>
                  <w:kern w:val="2"/>
                  <w:szCs w:val="24"/>
                </w:rPr>
                <w:t>alvita.velickaite@kaunosic.lt</w:t>
              </w:r>
            </w:hyperlink>
          </w:p>
        </w:tc>
      </w:tr>
      <w:tr w:rsidR="007F4FAA" w:rsidRPr="007F4FAA" w14:paraId="17D3AF1B" w14:textId="77777777" w:rsidTr="006C0837">
        <w:trPr>
          <w:trHeight w:val="300"/>
        </w:trPr>
        <w:tc>
          <w:tcPr>
            <w:tcW w:w="9776" w:type="dxa"/>
            <w:gridSpan w:val="4"/>
          </w:tcPr>
          <w:p w14:paraId="147CEE6E" w14:textId="77777777" w:rsidR="00027B83" w:rsidRPr="007F4FAA" w:rsidRDefault="000B0897">
            <w:pPr>
              <w:jc w:val="center"/>
              <w:rPr>
                <w:b/>
                <w:color w:val="000000" w:themeColor="text1"/>
                <w:kern w:val="2"/>
                <w:szCs w:val="24"/>
              </w:rPr>
            </w:pPr>
            <w:r w:rsidRPr="007F4FAA">
              <w:rPr>
                <w:b/>
                <w:color w:val="000000" w:themeColor="text1"/>
                <w:kern w:val="2"/>
                <w:szCs w:val="24"/>
              </w:rPr>
              <w:t>3. SUTARTIES DALYKAS</w:t>
            </w:r>
          </w:p>
        </w:tc>
      </w:tr>
      <w:tr w:rsidR="007F4FAA" w:rsidRPr="007F4FAA" w14:paraId="78BAF5CF" w14:textId="77777777" w:rsidTr="006C0837">
        <w:trPr>
          <w:trHeight w:val="300"/>
        </w:trPr>
        <w:tc>
          <w:tcPr>
            <w:tcW w:w="3094" w:type="dxa"/>
            <w:gridSpan w:val="2"/>
          </w:tcPr>
          <w:p w14:paraId="2EF15AAD" w14:textId="77777777" w:rsidR="00027B83" w:rsidRPr="007F4FAA" w:rsidRDefault="000B0897">
            <w:pPr>
              <w:rPr>
                <w:b/>
                <w:color w:val="000000" w:themeColor="text1"/>
                <w:kern w:val="2"/>
                <w:szCs w:val="24"/>
              </w:rPr>
            </w:pPr>
            <w:r w:rsidRPr="007F4FAA">
              <w:rPr>
                <w:b/>
                <w:color w:val="000000" w:themeColor="text1"/>
                <w:kern w:val="2"/>
                <w:szCs w:val="24"/>
              </w:rPr>
              <w:t>3.1. Sutarties dalykas</w:t>
            </w:r>
          </w:p>
        </w:tc>
        <w:tc>
          <w:tcPr>
            <w:tcW w:w="6682" w:type="dxa"/>
            <w:gridSpan w:val="2"/>
          </w:tcPr>
          <w:p w14:paraId="606A84FA" w14:textId="77777777" w:rsidR="00D00346" w:rsidRPr="007F4FAA" w:rsidRDefault="00D00346" w:rsidP="00D00346">
            <w:pPr>
              <w:pStyle w:val="Sraopastraipa"/>
              <w:numPr>
                <w:ilvl w:val="1"/>
                <w:numId w:val="7"/>
              </w:numPr>
              <w:tabs>
                <w:tab w:val="num" w:pos="851"/>
                <w:tab w:val="left" w:pos="1134"/>
              </w:tabs>
              <w:jc w:val="both"/>
              <w:rPr>
                <w:rFonts w:eastAsia="SimSun"/>
                <w:color w:val="000000" w:themeColor="text1"/>
                <w:szCs w:val="24"/>
                <w:lang w:eastAsia="lt-LT"/>
              </w:rPr>
            </w:pPr>
            <w:r w:rsidRPr="007F4FAA">
              <w:rPr>
                <w:rFonts w:eastAsia="SimSun"/>
                <w:color w:val="000000" w:themeColor="text1"/>
                <w:szCs w:val="24"/>
                <w:lang w:eastAsia="lt-LT"/>
              </w:rPr>
              <w:t xml:space="preserve">1. </w:t>
            </w:r>
            <w:r w:rsidR="009116C7" w:rsidRPr="007F4FAA">
              <w:rPr>
                <w:rFonts w:eastAsia="SimSun"/>
                <w:color w:val="000000" w:themeColor="text1"/>
                <w:szCs w:val="24"/>
                <w:lang w:eastAsia="lt-LT"/>
              </w:rPr>
              <w:t>Perkamas objektas: M</w:t>
            </w:r>
            <w:r w:rsidR="009116C7" w:rsidRPr="007F4FAA">
              <w:rPr>
                <w:color w:val="000000" w:themeColor="text1"/>
                <w:szCs w:val="24"/>
                <w:lang w:eastAsia="lt-LT"/>
              </w:rPr>
              <w:t>okytojų mokymų nacionalinio</w:t>
            </w:r>
          </w:p>
          <w:p w14:paraId="1FFF6FED" w14:textId="61A7CE74" w:rsidR="00640404" w:rsidRPr="007F4FAA" w:rsidRDefault="009116C7" w:rsidP="00640404">
            <w:pPr>
              <w:tabs>
                <w:tab w:val="num" w:pos="851"/>
                <w:tab w:val="left" w:pos="1134"/>
              </w:tabs>
              <w:jc w:val="both"/>
              <w:rPr>
                <w:rFonts w:eastAsia="Calibri"/>
                <w:color w:val="000000" w:themeColor="text1"/>
                <w:szCs w:val="24"/>
                <w:shd w:val="clear" w:color="auto" w:fill="FFFFFF"/>
              </w:rPr>
            </w:pPr>
            <w:r w:rsidRPr="007F4FAA">
              <w:rPr>
                <w:color w:val="000000" w:themeColor="text1"/>
                <w:szCs w:val="24"/>
                <w:lang w:eastAsia="lt-LT"/>
              </w:rPr>
              <w:t xml:space="preserve">saugumo, šalies gynybos, informacinio saugumo bei pilietiškumo temomis </w:t>
            </w:r>
            <w:r w:rsidRPr="007F4FAA">
              <w:rPr>
                <w:rFonts w:eastAsia="SimSun"/>
                <w:color w:val="000000" w:themeColor="text1"/>
                <w:szCs w:val="24"/>
                <w:lang w:eastAsia="lt-LT"/>
              </w:rPr>
              <w:t>organizavimo paslaugos</w:t>
            </w:r>
            <w:r w:rsidR="00640404" w:rsidRPr="007F4FAA">
              <w:rPr>
                <w:rFonts w:eastAsia="SimSun"/>
                <w:color w:val="000000" w:themeColor="text1"/>
                <w:szCs w:val="24"/>
                <w:lang w:eastAsia="lt-LT"/>
              </w:rPr>
              <w:t xml:space="preserve"> pagal tiekėjo </w:t>
            </w:r>
            <w:r w:rsidR="00640404" w:rsidRPr="007F4FAA">
              <w:rPr>
                <w:rFonts w:eastAsia="Calibri"/>
                <w:color w:val="000000" w:themeColor="text1"/>
                <w:szCs w:val="24"/>
                <w:shd w:val="clear" w:color="auto" w:fill="FFFFFF"/>
              </w:rPr>
              <w:t>parengtą ir akredituotą kvalifikacijos tobulinimo programą ,,Nacionalinio saugumo ir pilietiškumo nuostatų stiprinimas ugdyme“.</w:t>
            </w:r>
          </w:p>
          <w:p w14:paraId="0A01BFED" w14:textId="77777777" w:rsidR="001133B1" w:rsidRPr="007F4FAA" w:rsidRDefault="001133B1" w:rsidP="00640404">
            <w:pPr>
              <w:tabs>
                <w:tab w:val="num" w:pos="851"/>
                <w:tab w:val="left" w:pos="1134"/>
              </w:tabs>
              <w:jc w:val="both"/>
              <w:rPr>
                <w:color w:val="000000" w:themeColor="text1"/>
                <w:szCs w:val="24"/>
              </w:rPr>
            </w:pPr>
          </w:p>
          <w:p w14:paraId="35F1006A" w14:textId="77777777" w:rsidR="00E8402B" w:rsidRPr="007F4FAA" w:rsidRDefault="00420940" w:rsidP="00E8402B">
            <w:pPr>
              <w:jc w:val="both"/>
              <w:rPr>
                <w:rFonts w:eastAsia="SimSun"/>
                <w:color w:val="000000" w:themeColor="text1"/>
              </w:rPr>
            </w:pPr>
            <w:r w:rsidRPr="007F4FAA">
              <w:rPr>
                <w:color w:val="000000" w:themeColor="text1"/>
                <w:kern w:val="2"/>
                <w:szCs w:val="24"/>
              </w:rPr>
              <w:t xml:space="preserve">3.1.2. </w:t>
            </w:r>
            <w:r w:rsidR="00E8402B" w:rsidRPr="007F4FAA">
              <w:rPr>
                <w:rFonts w:eastAsia="SimSun"/>
                <w:color w:val="000000" w:themeColor="text1"/>
                <w:szCs w:val="24"/>
                <w:lang w:eastAsia="lt-LT"/>
              </w:rPr>
              <w:t>Tiekėjas turi organizuoti vienus mokymus, kuriuose turi dalyvauti ne mažiau kaip 200 dalyvių, iš jų – ne mažiau nei 170 dalyvių vienuose nuotoliniuose mokymuose ir ne mažiau nei 30 dalyvių kontaktiniuose mokymuose (vasaros kursuose).</w:t>
            </w:r>
          </w:p>
          <w:p w14:paraId="45A4C4A0" w14:textId="79A9C410" w:rsidR="002E5255" w:rsidRPr="007F4FAA" w:rsidRDefault="002E5255" w:rsidP="002E5255">
            <w:pPr>
              <w:jc w:val="both"/>
              <w:rPr>
                <w:rFonts w:eastAsia="SimSun"/>
                <w:color w:val="000000" w:themeColor="text1"/>
                <w:szCs w:val="24"/>
                <w:lang w:eastAsia="lt-LT"/>
              </w:rPr>
            </w:pPr>
          </w:p>
          <w:p w14:paraId="7902E921" w14:textId="44B1DFA2" w:rsidR="002E5255" w:rsidRPr="007F4FAA" w:rsidRDefault="002E5255" w:rsidP="002E5255">
            <w:pPr>
              <w:jc w:val="both"/>
              <w:rPr>
                <w:color w:val="000000" w:themeColor="text1"/>
                <w:kern w:val="2"/>
                <w:szCs w:val="24"/>
              </w:rPr>
            </w:pPr>
            <w:r w:rsidRPr="007F4FAA">
              <w:rPr>
                <w:rFonts w:eastAsia="SimSun"/>
                <w:color w:val="000000" w:themeColor="text1"/>
                <w:szCs w:val="24"/>
                <w:lang w:eastAsia="lt-LT"/>
              </w:rPr>
              <w:t>3.1.3. Mokymai turi vykti su PO iš anksto suderintose Lietuvos vietovėse, institucijose arba nuotolinėse aplinkose.</w:t>
            </w:r>
          </w:p>
          <w:p w14:paraId="39549E75" w14:textId="77777777" w:rsidR="008A6DDF" w:rsidRPr="007F4FAA" w:rsidRDefault="008A6DDF" w:rsidP="00420940">
            <w:pPr>
              <w:jc w:val="both"/>
              <w:rPr>
                <w:color w:val="000000" w:themeColor="text1"/>
                <w:kern w:val="2"/>
                <w:szCs w:val="24"/>
              </w:rPr>
            </w:pPr>
          </w:p>
          <w:p w14:paraId="6B5360F1" w14:textId="111E62C6" w:rsidR="00027B83" w:rsidRPr="007F4FAA" w:rsidRDefault="000B0897">
            <w:pPr>
              <w:rPr>
                <w:color w:val="000000" w:themeColor="text1"/>
                <w:kern w:val="2"/>
                <w:szCs w:val="24"/>
              </w:rPr>
            </w:pPr>
            <w:r w:rsidRPr="007F4FAA">
              <w:rPr>
                <w:color w:val="000000" w:themeColor="text1"/>
                <w:kern w:val="2"/>
                <w:szCs w:val="24"/>
              </w:rPr>
              <w:t xml:space="preserve">Išsamus </w:t>
            </w:r>
            <w:r w:rsidRPr="007F4FAA">
              <w:rPr>
                <w:color w:val="000000" w:themeColor="text1"/>
                <w:szCs w:val="24"/>
              </w:rPr>
              <w:t>Paslaugų</w:t>
            </w:r>
            <w:r w:rsidRPr="007F4FAA">
              <w:rPr>
                <w:color w:val="000000" w:themeColor="text1"/>
                <w:kern w:val="2"/>
                <w:szCs w:val="24"/>
              </w:rPr>
              <w:t xml:space="preserve"> aprašymas ir kiti reikalavimai teikiamoms </w:t>
            </w:r>
            <w:r w:rsidRPr="007F4FAA">
              <w:rPr>
                <w:color w:val="000000" w:themeColor="text1"/>
                <w:szCs w:val="24"/>
              </w:rPr>
              <w:t>Paslaugoms</w:t>
            </w:r>
            <w:r w:rsidRPr="007F4FAA">
              <w:rPr>
                <w:color w:val="000000" w:themeColor="text1"/>
                <w:kern w:val="2"/>
                <w:szCs w:val="24"/>
              </w:rPr>
              <w:t xml:space="preserve"> nustatyti Sutarties priede Nr.</w:t>
            </w:r>
            <w:r w:rsidR="00F53046" w:rsidRPr="007F4FAA">
              <w:rPr>
                <w:color w:val="000000" w:themeColor="text1"/>
                <w:kern w:val="2"/>
                <w:szCs w:val="24"/>
              </w:rPr>
              <w:t xml:space="preserve"> 1</w:t>
            </w:r>
            <w:r w:rsidRPr="007F4FAA">
              <w:rPr>
                <w:color w:val="000000" w:themeColor="text1"/>
                <w:kern w:val="2"/>
                <w:szCs w:val="24"/>
              </w:rPr>
              <w:t xml:space="preserve"> „Techninė specifikacija“ (toliau – Techninė specifikacija) ir Sutarties priede Nr.</w:t>
            </w:r>
            <w:r w:rsidR="00F53046" w:rsidRPr="007F4FAA">
              <w:rPr>
                <w:color w:val="000000" w:themeColor="text1"/>
                <w:kern w:val="2"/>
                <w:szCs w:val="24"/>
              </w:rPr>
              <w:t xml:space="preserve"> 2</w:t>
            </w:r>
            <w:r w:rsidRPr="007F4FAA">
              <w:rPr>
                <w:color w:val="000000" w:themeColor="text1"/>
                <w:kern w:val="2"/>
                <w:szCs w:val="24"/>
              </w:rPr>
              <w:t xml:space="preserve"> „Pasiūlymas“.</w:t>
            </w:r>
          </w:p>
        </w:tc>
      </w:tr>
      <w:tr w:rsidR="007F4FAA" w:rsidRPr="007F4FAA" w14:paraId="0AD60CA4" w14:textId="77777777" w:rsidTr="006C0837">
        <w:trPr>
          <w:trHeight w:val="300"/>
        </w:trPr>
        <w:tc>
          <w:tcPr>
            <w:tcW w:w="3094" w:type="dxa"/>
            <w:gridSpan w:val="2"/>
          </w:tcPr>
          <w:p w14:paraId="3774F492" w14:textId="77777777" w:rsidR="00027B83" w:rsidRPr="007F4FAA" w:rsidRDefault="000B0897">
            <w:pPr>
              <w:rPr>
                <w:b/>
                <w:color w:val="000000" w:themeColor="text1"/>
                <w:kern w:val="2"/>
                <w:szCs w:val="24"/>
              </w:rPr>
            </w:pPr>
            <w:r w:rsidRPr="007F4FAA">
              <w:rPr>
                <w:b/>
                <w:color w:val="000000" w:themeColor="text1"/>
                <w:kern w:val="2"/>
                <w:szCs w:val="24"/>
              </w:rPr>
              <w:t>3.2. Pirkimo pavadinimas ir numeris</w:t>
            </w:r>
          </w:p>
        </w:tc>
        <w:tc>
          <w:tcPr>
            <w:tcW w:w="6682" w:type="dxa"/>
            <w:gridSpan w:val="2"/>
          </w:tcPr>
          <w:p w14:paraId="363297E9" w14:textId="5ADDB9DB" w:rsidR="00D100E0" w:rsidRPr="007F4FAA" w:rsidRDefault="00D100E0" w:rsidP="007D17C7">
            <w:pPr>
              <w:jc w:val="both"/>
              <w:rPr>
                <w:color w:val="000000" w:themeColor="text1"/>
              </w:rPr>
            </w:pPr>
            <w:r w:rsidRPr="007F4FAA">
              <w:rPr>
                <w:color w:val="000000" w:themeColor="text1"/>
              </w:rPr>
              <w:t>Mokytojų mokymų nacionalinio saugumo, šalies gynybos, informacinio saugumo bei pilietiškumo temomis mokymų organizavimo paslauga, Nr. 244</w:t>
            </w:r>
          </w:p>
          <w:p w14:paraId="1CD74DF2" w14:textId="77777777" w:rsidR="00027B83" w:rsidRPr="007F4FAA" w:rsidRDefault="00027B83">
            <w:pPr>
              <w:rPr>
                <w:color w:val="000000" w:themeColor="text1"/>
                <w:kern w:val="2"/>
                <w:szCs w:val="24"/>
              </w:rPr>
            </w:pPr>
          </w:p>
        </w:tc>
      </w:tr>
      <w:tr w:rsidR="007F4FAA" w:rsidRPr="007F4FAA" w14:paraId="1D1A6B6A" w14:textId="77777777" w:rsidTr="006C0837">
        <w:trPr>
          <w:trHeight w:val="300"/>
        </w:trPr>
        <w:tc>
          <w:tcPr>
            <w:tcW w:w="3094" w:type="dxa"/>
            <w:gridSpan w:val="2"/>
          </w:tcPr>
          <w:p w14:paraId="50AFAD3E" w14:textId="77777777" w:rsidR="00027B83" w:rsidRPr="007F4FAA" w:rsidRDefault="000B0897">
            <w:pPr>
              <w:rPr>
                <w:b/>
                <w:color w:val="000000" w:themeColor="text1"/>
                <w:kern w:val="2"/>
                <w:szCs w:val="24"/>
              </w:rPr>
            </w:pPr>
            <w:r w:rsidRPr="007F4FAA">
              <w:rPr>
                <w:b/>
                <w:color w:val="000000" w:themeColor="text1"/>
                <w:kern w:val="2"/>
                <w:szCs w:val="24"/>
              </w:rPr>
              <w:t>3.3. Informacija apie Europos Sąjungos lėšomis finansuojamą projektą arba kitą projektą</w:t>
            </w:r>
          </w:p>
        </w:tc>
        <w:tc>
          <w:tcPr>
            <w:tcW w:w="6682" w:type="dxa"/>
            <w:gridSpan w:val="2"/>
          </w:tcPr>
          <w:p w14:paraId="4EA4A352" w14:textId="552D5ECB" w:rsidR="00027B83" w:rsidRPr="007F4FAA" w:rsidRDefault="00027B83">
            <w:pPr>
              <w:rPr>
                <w:color w:val="000000" w:themeColor="text1"/>
                <w:kern w:val="2"/>
                <w:szCs w:val="24"/>
              </w:rPr>
            </w:pPr>
          </w:p>
        </w:tc>
      </w:tr>
      <w:tr w:rsidR="007F4FAA" w:rsidRPr="007F4FAA" w14:paraId="652A39CA" w14:textId="77777777" w:rsidTr="006C0837">
        <w:trPr>
          <w:trHeight w:val="300"/>
        </w:trPr>
        <w:tc>
          <w:tcPr>
            <w:tcW w:w="9776" w:type="dxa"/>
            <w:gridSpan w:val="4"/>
          </w:tcPr>
          <w:p w14:paraId="19978732" w14:textId="77777777" w:rsidR="00027B83" w:rsidRPr="007F4FAA" w:rsidRDefault="000B0897">
            <w:pPr>
              <w:jc w:val="center"/>
              <w:rPr>
                <w:b/>
                <w:color w:val="000000" w:themeColor="text1"/>
                <w:kern w:val="2"/>
                <w:szCs w:val="24"/>
              </w:rPr>
            </w:pPr>
            <w:r w:rsidRPr="007F4FAA">
              <w:rPr>
                <w:b/>
                <w:color w:val="000000" w:themeColor="text1"/>
                <w:kern w:val="2"/>
                <w:szCs w:val="24"/>
              </w:rPr>
              <w:t xml:space="preserve">4. PASLAUGŲ SUTEIKIMO TERMINAI IR PASLAUGŲ PERDAVIMO </w:t>
            </w:r>
            <w:r w:rsidRPr="007F4FAA">
              <w:rPr>
                <w:color w:val="000000" w:themeColor="text1"/>
                <w:kern w:val="2"/>
                <w:szCs w:val="24"/>
              </w:rPr>
              <w:t>–</w:t>
            </w:r>
            <w:r w:rsidRPr="007F4FAA">
              <w:rPr>
                <w:b/>
                <w:color w:val="000000" w:themeColor="text1"/>
                <w:kern w:val="2"/>
                <w:szCs w:val="24"/>
              </w:rPr>
              <w:t xml:space="preserve"> PRIĖMIMO TVARKA</w:t>
            </w:r>
          </w:p>
        </w:tc>
      </w:tr>
      <w:tr w:rsidR="007F4FAA" w:rsidRPr="007F4FAA" w14:paraId="74165744" w14:textId="77777777" w:rsidTr="006C0837">
        <w:trPr>
          <w:trHeight w:val="300"/>
        </w:trPr>
        <w:tc>
          <w:tcPr>
            <w:tcW w:w="3094" w:type="dxa"/>
            <w:gridSpan w:val="2"/>
          </w:tcPr>
          <w:p w14:paraId="4D7FDCC4" w14:textId="77777777" w:rsidR="00027B83" w:rsidRPr="007F4FAA" w:rsidRDefault="000B0897">
            <w:pPr>
              <w:rPr>
                <w:b/>
                <w:color w:val="000000" w:themeColor="text1"/>
                <w:szCs w:val="24"/>
              </w:rPr>
            </w:pPr>
            <w:r w:rsidRPr="007F4FAA">
              <w:rPr>
                <w:b/>
                <w:color w:val="000000" w:themeColor="text1"/>
                <w:kern w:val="2"/>
                <w:szCs w:val="24"/>
              </w:rPr>
              <w:t xml:space="preserve">4.1. </w:t>
            </w:r>
            <w:r w:rsidRPr="007F4FAA">
              <w:rPr>
                <w:b/>
                <w:color w:val="000000" w:themeColor="text1"/>
                <w:szCs w:val="24"/>
              </w:rPr>
              <w:t>Paslaugų</w:t>
            </w:r>
            <w:r w:rsidRPr="007F4FAA">
              <w:rPr>
                <w:b/>
                <w:color w:val="000000" w:themeColor="text1"/>
                <w:kern w:val="2"/>
                <w:szCs w:val="24"/>
              </w:rPr>
              <w:t xml:space="preserve"> </w:t>
            </w:r>
            <w:r w:rsidRPr="007F4FAA">
              <w:rPr>
                <w:b/>
                <w:color w:val="000000" w:themeColor="text1"/>
                <w:szCs w:val="24"/>
              </w:rPr>
              <w:t>suteikimo</w:t>
            </w:r>
            <w:r w:rsidRPr="007F4FAA">
              <w:rPr>
                <w:b/>
                <w:color w:val="000000" w:themeColor="text1"/>
                <w:kern w:val="2"/>
                <w:szCs w:val="24"/>
              </w:rPr>
              <w:t xml:space="preserve"> terminai, kai </w:t>
            </w:r>
            <w:r w:rsidRPr="007F4FAA">
              <w:rPr>
                <w:b/>
                <w:color w:val="000000" w:themeColor="text1"/>
                <w:szCs w:val="24"/>
              </w:rPr>
              <w:t>Paslaugos</w:t>
            </w:r>
            <w:r w:rsidRPr="007F4FAA">
              <w:rPr>
                <w:b/>
                <w:color w:val="000000" w:themeColor="text1"/>
                <w:kern w:val="2"/>
                <w:szCs w:val="24"/>
              </w:rPr>
              <w:t xml:space="preserve"> </w:t>
            </w:r>
            <w:r w:rsidRPr="007F4FAA">
              <w:rPr>
                <w:b/>
                <w:color w:val="000000" w:themeColor="text1"/>
                <w:szCs w:val="24"/>
              </w:rPr>
              <w:t>teikiamos</w:t>
            </w:r>
            <w:r w:rsidRPr="007F4FAA">
              <w:rPr>
                <w:b/>
                <w:color w:val="000000" w:themeColor="text1"/>
                <w:kern w:val="2"/>
                <w:szCs w:val="24"/>
              </w:rPr>
              <w:t xml:space="preserve"> </w:t>
            </w:r>
            <w:r w:rsidRPr="007F4FAA">
              <w:rPr>
                <w:b/>
                <w:color w:val="000000" w:themeColor="text1"/>
                <w:szCs w:val="24"/>
              </w:rPr>
              <w:t>etapais</w:t>
            </w:r>
          </w:p>
        </w:tc>
        <w:tc>
          <w:tcPr>
            <w:tcW w:w="6682" w:type="dxa"/>
            <w:gridSpan w:val="2"/>
          </w:tcPr>
          <w:p w14:paraId="76078F67" w14:textId="1B66D382" w:rsidR="005150CE" w:rsidRPr="007F4FAA" w:rsidRDefault="005150CE" w:rsidP="005150CE">
            <w:pPr>
              <w:rPr>
                <w:color w:val="000000" w:themeColor="text1"/>
                <w:szCs w:val="24"/>
              </w:rPr>
            </w:pPr>
            <w:r w:rsidRPr="007F4FAA">
              <w:rPr>
                <w:color w:val="000000" w:themeColor="text1"/>
                <w:szCs w:val="24"/>
              </w:rPr>
              <w:t xml:space="preserve">Tiekėjas Paslaugas įsipareigoja teikti </w:t>
            </w:r>
            <w:r w:rsidRPr="007F4FAA">
              <w:rPr>
                <w:b/>
                <w:bCs/>
                <w:color w:val="000000" w:themeColor="text1"/>
                <w:szCs w:val="24"/>
              </w:rPr>
              <w:t>nuo</w:t>
            </w:r>
            <w:r w:rsidRPr="007F4FAA">
              <w:rPr>
                <w:color w:val="000000" w:themeColor="text1"/>
                <w:szCs w:val="24"/>
              </w:rPr>
              <w:t xml:space="preserve"> Sutarties įsigaliojimo dienos. </w:t>
            </w:r>
          </w:p>
          <w:p w14:paraId="77B84AB1" w14:textId="6A856914" w:rsidR="00006CC6" w:rsidRPr="007F4FAA" w:rsidRDefault="005150CE" w:rsidP="00631070">
            <w:pPr>
              <w:tabs>
                <w:tab w:val="left" w:pos="568"/>
              </w:tabs>
              <w:jc w:val="both"/>
              <w:rPr>
                <w:rFonts w:eastAsia="SimSun"/>
                <w:bCs/>
                <w:color w:val="000000" w:themeColor="text1"/>
                <w:szCs w:val="24"/>
                <w:lang w:eastAsia="lt-LT"/>
              </w:rPr>
            </w:pPr>
            <w:r w:rsidRPr="007F4FAA">
              <w:rPr>
                <w:b/>
                <w:color w:val="000000" w:themeColor="text1"/>
                <w:szCs w:val="24"/>
              </w:rPr>
              <w:t>Paslaugų sut</w:t>
            </w:r>
            <w:r w:rsidR="00006CC6" w:rsidRPr="007F4FAA">
              <w:rPr>
                <w:b/>
                <w:color w:val="000000" w:themeColor="text1"/>
                <w:szCs w:val="24"/>
              </w:rPr>
              <w:t>e</w:t>
            </w:r>
            <w:r w:rsidRPr="007F4FAA">
              <w:rPr>
                <w:b/>
                <w:color w:val="000000" w:themeColor="text1"/>
                <w:szCs w:val="24"/>
              </w:rPr>
              <w:t>ikimo terminas</w:t>
            </w:r>
            <w:r w:rsidRPr="007F4FAA">
              <w:rPr>
                <w:color w:val="000000" w:themeColor="text1"/>
                <w:szCs w:val="24"/>
              </w:rPr>
              <w:t xml:space="preserve"> </w:t>
            </w:r>
            <w:r w:rsidR="00C51936" w:rsidRPr="007F4FAA">
              <w:rPr>
                <w:color w:val="000000" w:themeColor="text1"/>
                <w:szCs w:val="24"/>
              </w:rPr>
              <w:t>m</w:t>
            </w:r>
            <w:r w:rsidR="00C51936" w:rsidRPr="007F4FAA">
              <w:rPr>
                <w:rFonts w:eastAsia="SimSun"/>
                <w:color w:val="000000" w:themeColor="text1"/>
                <w:szCs w:val="24"/>
                <w:lang w:eastAsia="lt-LT"/>
              </w:rPr>
              <w:t xml:space="preserve">okymų pagal parengtą programą ,,Nacionalinio saugumo ir pilietiškumo nuostatų stiprinimas ugdyme“ organizavimo paslaugos turi būti suteiktos </w:t>
            </w:r>
            <w:r w:rsidR="002B47BF" w:rsidRPr="007F4FAA">
              <w:rPr>
                <w:rFonts w:eastAsia="SimSun"/>
                <w:color w:val="000000" w:themeColor="text1"/>
                <w:szCs w:val="24"/>
                <w:lang w:eastAsia="lt-LT"/>
              </w:rPr>
              <w:t>per</w:t>
            </w:r>
            <w:r w:rsidR="007134EE" w:rsidRPr="007F4FAA">
              <w:rPr>
                <w:bCs/>
                <w:color w:val="000000" w:themeColor="text1"/>
                <w:sz w:val="22"/>
                <w:szCs w:val="22"/>
              </w:rPr>
              <w:t xml:space="preserve"> 6 </w:t>
            </w:r>
            <w:r w:rsidR="002B47BF" w:rsidRPr="007F4FAA">
              <w:rPr>
                <w:bCs/>
                <w:color w:val="000000" w:themeColor="text1"/>
                <w:sz w:val="22"/>
                <w:szCs w:val="22"/>
              </w:rPr>
              <w:t>mėnesius</w:t>
            </w:r>
            <w:r w:rsidR="007134EE" w:rsidRPr="007F4FAA">
              <w:rPr>
                <w:bCs/>
                <w:color w:val="000000" w:themeColor="text1"/>
                <w:sz w:val="22"/>
                <w:szCs w:val="22"/>
              </w:rPr>
              <w:t xml:space="preserve">. </w:t>
            </w:r>
          </w:p>
        </w:tc>
      </w:tr>
      <w:tr w:rsidR="007F4FAA" w:rsidRPr="007F4FAA" w14:paraId="6409A4A9" w14:textId="77777777" w:rsidTr="006C0837">
        <w:trPr>
          <w:trHeight w:val="300"/>
        </w:trPr>
        <w:tc>
          <w:tcPr>
            <w:tcW w:w="3094" w:type="dxa"/>
            <w:gridSpan w:val="2"/>
          </w:tcPr>
          <w:p w14:paraId="181ECC5C" w14:textId="77777777" w:rsidR="00027B83" w:rsidRPr="007F4FAA" w:rsidRDefault="000B0897">
            <w:pPr>
              <w:rPr>
                <w:b/>
                <w:color w:val="000000" w:themeColor="text1"/>
                <w:kern w:val="2"/>
                <w:szCs w:val="24"/>
              </w:rPr>
            </w:pPr>
            <w:r w:rsidRPr="007F4FAA">
              <w:rPr>
                <w:b/>
                <w:color w:val="000000" w:themeColor="text1"/>
                <w:kern w:val="2"/>
                <w:szCs w:val="24"/>
              </w:rPr>
              <w:t>4.2. Paslaugų / jų dalies / etapo / periodo suteikimo termino pratęsimas</w:t>
            </w:r>
          </w:p>
        </w:tc>
        <w:tc>
          <w:tcPr>
            <w:tcW w:w="6682" w:type="dxa"/>
            <w:gridSpan w:val="2"/>
          </w:tcPr>
          <w:p w14:paraId="75A20794" w14:textId="4376F328" w:rsidR="00027B83" w:rsidRPr="007F4FAA" w:rsidRDefault="00027B83" w:rsidP="008104D0">
            <w:pPr>
              <w:rPr>
                <w:color w:val="000000" w:themeColor="text1"/>
                <w:szCs w:val="24"/>
              </w:rPr>
            </w:pPr>
          </w:p>
        </w:tc>
      </w:tr>
      <w:tr w:rsidR="007F4FAA" w:rsidRPr="007F4FAA" w14:paraId="4D38D397" w14:textId="77777777" w:rsidTr="006C0837">
        <w:trPr>
          <w:trHeight w:val="300"/>
        </w:trPr>
        <w:tc>
          <w:tcPr>
            <w:tcW w:w="3094" w:type="dxa"/>
            <w:gridSpan w:val="2"/>
          </w:tcPr>
          <w:p w14:paraId="60FED6D0" w14:textId="77777777" w:rsidR="00027B83" w:rsidRPr="007F4FAA" w:rsidRDefault="000B0897">
            <w:pPr>
              <w:rPr>
                <w:b/>
                <w:color w:val="000000" w:themeColor="text1"/>
                <w:kern w:val="2"/>
                <w:szCs w:val="24"/>
              </w:rPr>
            </w:pPr>
            <w:r w:rsidRPr="007F4FAA">
              <w:rPr>
                <w:b/>
                <w:color w:val="000000" w:themeColor="text1"/>
                <w:kern w:val="2"/>
                <w:szCs w:val="24"/>
              </w:rPr>
              <w:t>4.3. Užsakymų teikimo tvarka</w:t>
            </w:r>
          </w:p>
        </w:tc>
        <w:tc>
          <w:tcPr>
            <w:tcW w:w="6682" w:type="dxa"/>
            <w:gridSpan w:val="2"/>
          </w:tcPr>
          <w:p w14:paraId="1B086240" w14:textId="43D1CB4C" w:rsidR="00654460" w:rsidRPr="007F4FAA" w:rsidRDefault="00654460" w:rsidP="00654460">
            <w:pPr>
              <w:rPr>
                <w:color w:val="000000" w:themeColor="text1"/>
                <w:szCs w:val="24"/>
              </w:rPr>
            </w:pPr>
            <w:r w:rsidRPr="007F4FAA">
              <w:rPr>
                <w:color w:val="000000" w:themeColor="text1"/>
                <w:szCs w:val="24"/>
              </w:rPr>
              <w:t>4.3.1. Per 10 d. d. nuo sutarties įsigaliojimo dienos ar kitu abipusiu susitarimu (el. paštu) nustatytu terminu, tiekėjas turi parengti, akredituoti ir pateikti  Pirkėjui derinti parengtą mokymų programą.</w:t>
            </w:r>
          </w:p>
          <w:p w14:paraId="77EA1BE1" w14:textId="36813ACA" w:rsidR="00F0482A" w:rsidRPr="007F4FAA" w:rsidRDefault="00654460" w:rsidP="00F0482A">
            <w:pPr>
              <w:tabs>
                <w:tab w:val="left" w:pos="1134"/>
              </w:tabs>
              <w:jc w:val="both"/>
              <w:rPr>
                <w:rFonts w:eastAsia="SimSun"/>
                <w:color w:val="000000" w:themeColor="text1"/>
                <w:szCs w:val="24"/>
                <w:lang w:eastAsia="lt-LT"/>
              </w:rPr>
            </w:pPr>
            <w:r w:rsidRPr="007F4FAA">
              <w:rPr>
                <w:color w:val="000000" w:themeColor="text1"/>
              </w:rPr>
              <w:t xml:space="preserve">4.3.2. </w:t>
            </w:r>
            <w:r w:rsidR="00F0482A" w:rsidRPr="007F4FAA">
              <w:rPr>
                <w:rFonts w:eastAsia="SimSun"/>
                <w:color w:val="000000" w:themeColor="text1"/>
                <w:szCs w:val="24"/>
                <w:lang w:eastAsia="lt-LT"/>
              </w:rPr>
              <w:t>Mokymai turi vykti laikantis renginio darbotvarkės ir paslaugų teikimo grafiko, kurie turi būti suderinti su PO, likus ne mažiau kaip 5 darbo dienoms iki mokymų pradžios.</w:t>
            </w:r>
          </w:p>
          <w:p w14:paraId="74EA131B" w14:textId="4F9CC0BC" w:rsidR="00654460" w:rsidRPr="007F4FAA" w:rsidRDefault="00654460" w:rsidP="007F0006">
            <w:pPr>
              <w:tabs>
                <w:tab w:val="left" w:pos="1134"/>
              </w:tabs>
              <w:jc w:val="both"/>
              <w:rPr>
                <w:rFonts w:eastAsia="SimSun"/>
                <w:color w:val="000000" w:themeColor="text1"/>
                <w:szCs w:val="24"/>
                <w:lang w:eastAsia="lt-LT"/>
              </w:rPr>
            </w:pPr>
            <w:r w:rsidRPr="007F4FAA">
              <w:rPr>
                <w:rFonts w:eastAsia="SimSun"/>
                <w:color w:val="000000" w:themeColor="text1"/>
                <w:szCs w:val="24"/>
                <w:lang w:eastAsia="lt-LT"/>
              </w:rPr>
              <w:lastRenderedPageBreak/>
              <w:t xml:space="preserve"> 4.3.</w:t>
            </w:r>
            <w:r w:rsidR="007F0006" w:rsidRPr="007F4FAA">
              <w:rPr>
                <w:rFonts w:eastAsia="SimSun"/>
                <w:color w:val="000000" w:themeColor="text1"/>
                <w:szCs w:val="24"/>
                <w:lang w:eastAsia="lt-LT"/>
              </w:rPr>
              <w:t>3</w:t>
            </w:r>
            <w:r w:rsidRPr="007F4FAA">
              <w:rPr>
                <w:rFonts w:eastAsia="SimSun"/>
                <w:color w:val="000000" w:themeColor="text1"/>
                <w:szCs w:val="24"/>
                <w:lang w:eastAsia="lt-LT"/>
              </w:rPr>
              <w:t xml:space="preserve">. Tiekėjas mokymų įgyvendinimo klausimus (dokumentacijos, mokymų laiko, vietos, lektorių ir kt.) privalo suderinti su Pirkėju. </w:t>
            </w:r>
          </w:p>
          <w:p w14:paraId="52EBF316" w14:textId="0DEC04A7" w:rsidR="00654460" w:rsidRPr="007F4FAA" w:rsidRDefault="00654460" w:rsidP="00654460">
            <w:pPr>
              <w:jc w:val="both"/>
              <w:rPr>
                <w:rFonts w:eastAsia="SimSun"/>
                <w:color w:val="000000" w:themeColor="text1"/>
                <w:szCs w:val="24"/>
                <w:lang w:eastAsia="lt-LT"/>
              </w:rPr>
            </w:pPr>
            <w:r w:rsidRPr="007F4FAA">
              <w:rPr>
                <w:rFonts w:eastAsia="SimSun"/>
                <w:color w:val="000000" w:themeColor="text1"/>
                <w:szCs w:val="24"/>
                <w:lang w:eastAsia="lt-LT"/>
              </w:rPr>
              <w:t>4.3.</w:t>
            </w:r>
            <w:r w:rsidR="007F0006" w:rsidRPr="007F4FAA">
              <w:rPr>
                <w:rFonts w:eastAsia="SimSun"/>
                <w:color w:val="000000" w:themeColor="text1"/>
                <w:szCs w:val="24"/>
                <w:lang w:eastAsia="lt-LT"/>
              </w:rPr>
              <w:t>4</w:t>
            </w:r>
            <w:r w:rsidRPr="007F4FAA">
              <w:rPr>
                <w:rFonts w:eastAsia="SimSun"/>
                <w:color w:val="000000" w:themeColor="text1"/>
                <w:szCs w:val="24"/>
                <w:lang w:eastAsia="lt-LT"/>
              </w:rPr>
              <w:t>. Mokymai turi vykti su Pirkėju iš anksto suderintose Lietuvos vietovėse, institucijose arba nuotolinėse aplinkose.</w:t>
            </w:r>
          </w:p>
          <w:p w14:paraId="40D96BA2" w14:textId="5F71AEB7" w:rsidR="00654460" w:rsidRPr="007F4FAA" w:rsidRDefault="00654460" w:rsidP="00654460">
            <w:pPr>
              <w:jc w:val="both"/>
              <w:rPr>
                <w:rFonts w:eastAsia="SimSun"/>
                <w:color w:val="000000" w:themeColor="text1"/>
                <w:szCs w:val="24"/>
                <w:lang w:eastAsia="lt-LT"/>
              </w:rPr>
            </w:pPr>
            <w:r w:rsidRPr="007F4FAA">
              <w:rPr>
                <w:rFonts w:eastAsia="SimSun"/>
                <w:color w:val="000000" w:themeColor="text1"/>
                <w:szCs w:val="24"/>
                <w:lang w:eastAsia="lt-LT"/>
              </w:rPr>
              <w:t>4.3.</w:t>
            </w:r>
            <w:r w:rsidR="007F0006" w:rsidRPr="007F4FAA">
              <w:rPr>
                <w:rFonts w:eastAsia="SimSun"/>
                <w:color w:val="000000" w:themeColor="text1"/>
                <w:szCs w:val="24"/>
                <w:lang w:eastAsia="lt-LT"/>
              </w:rPr>
              <w:t>5</w:t>
            </w:r>
            <w:r w:rsidRPr="007F4FAA">
              <w:rPr>
                <w:rFonts w:eastAsia="SimSun"/>
                <w:color w:val="000000" w:themeColor="text1"/>
                <w:szCs w:val="24"/>
                <w:lang w:eastAsia="lt-LT"/>
              </w:rPr>
              <w:t>. Tiekėjas turi pasiūlyti lektorius, instruktorius, turinčius patirties ir kompetencijų pristatyti nacionalinio saugumo, šalies gynybos temas ir temas, susijusias su šių temų integravimu į ugdymo turinį tiek nuotoliniuose, tiek kontaktiniuose mokymuose.</w:t>
            </w:r>
          </w:p>
          <w:p w14:paraId="2D8AA2D5" w14:textId="0806F4FF" w:rsidR="00DE57C8" w:rsidRPr="007F4FAA" w:rsidRDefault="00654460" w:rsidP="00DE57C8">
            <w:pPr>
              <w:keepNext/>
              <w:tabs>
                <w:tab w:val="left" w:pos="709"/>
                <w:tab w:val="left" w:pos="1276"/>
              </w:tabs>
              <w:jc w:val="both"/>
              <w:rPr>
                <w:rFonts w:eastAsia="SimSun"/>
                <w:color w:val="000000" w:themeColor="text1"/>
                <w:szCs w:val="24"/>
                <w:lang w:eastAsia="lt-LT"/>
              </w:rPr>
            </w:pPr>
            <w:r w:rsidRPr="007F4FAA">
              <w:rPr>
                <w:rFonts w:eastAsia="SimSun"/>
                <w:color w:val="000000" w:themeColor="text1"/>
                <w:szCs w:val="24"/>
                <w:lang w:eastAsia="lt-LT"/>
              </w:rPr>
              <w:t>4.3.</w:t>
            </w:r>
            <w:r w:rsidR="007F0006" w:rsidRPr="007F4FAA">
              <w:rPr>
                <w:rFonts w:eastAsia="SimSun"/>
                <w:color w:val="000000" w:themeColor="text1"/>
                <w:szCs w:val="24"/>
                <w:lang w:eastAsia="lt-LT"/>
              </w:rPr>
              <w:t>6</w:t>
            </w:r>
            <w:r w:rsidRPr="007F4FAA">
              <w:rPr>
                <w:rFonts w:eastAsia="SimSun"/>
                <w:color w:val="000000" w:themeColor="text1"/>
                <w:szCs w:val="24"/>
                <w:lang w:eastAsia="lt-LT"/>
              </w:rPr>
              <w:t>.</w:t>
            </w:r>
            <w:r w:rsidR="00DE57C8" w:rsidRPr="007F4FAA">
              <w:rPr>
                <w:rFonts w:eastAsia="SimSun"/>
                <w:color w:val="000000" w:themeColor="text1"/>
                <w:szCs w:val="24"/>
                <w:lang w:eastAsia="lt-LT"/>
              </w:rPr>
              <w:t xml:space="preserve"> Vienus ne trumpesnius nei 3 </w:t>
            </w:r>
            <w:r w:rsidR="00DE57C8" w:rsidRPr="007F4FAA">
              <w:rPr>
                <w:rFonts w:eastAsia="SimSun"/>
                <w:bCs/>
                <w:color w:val="000000" w:themeColor="text1"/>
                <w:szCs w:val="24"/>
                <w:lang w:eastAsia="lt-LT"/>
              </w:rPr>
              <w:t>dienų (12-16 akad. val.)</w:t>
            </w:r>
            <w:r w:rsidR="00DE57C8" w:rsidRPr="007F4FAA">
              <w:rPr>
                <w:rFonts w:eastAsia="SimSun"/>
                <w:color w:val="000000" w:themeColor="text1"/>
                <w:szCs w:val="24"/>
                <w:lang w:eastAsia="lt-LT"/>
              </w:rPr>
              <w:t xml:space="preserve"> mokymus organizuoti nuotoliniu būdu nuotolinėje mokymosi aplinkoje. </w:t>
            </w:r>
          </w:p>
          <w:p w14:paraId="07BCC43C" w14:textId="77777777" w:rsidR="00985BC2" w:rsidRPr="007F4FAA" w:rsidRDefault="00DE57C8" w:rsidP="00985BC2">
            <w:pPr>
              <w:keepNext/>
              <w:tabs>
                <w:tab w:val="left" w:pos="709"/>
                <w:tab w:val="left" w:pos="1276"/>
              </w:tabs>
              <w:jc w:val="both"/>
              <w:rPr>
                <w:rFonts w:eastAsia="SimSun"/>
                <w:color w:val="000000" w:themeColor="text1"/>
                <w:szCs w:val="24"/>
                <w:lang w:eastAsia="lt-LT"/>
              </w:rPr>
            </w:pPr>
            <w:r w:rsidRPr="007F4FAA">
              <w:rPr>
                <w:rFonts w:eastAsia="SimSun"/>
                <w:color w:val="000000" w:themeColor="text1"/>
                <w:szCs w:val="24"/>
                <w:lang w:eastAsia="lt-LT"/>
              </w:rPr>
              <w:t>4.</w:t>
            </w:r>
            <w:r w:rsidR="007F0006" w:rsidRPr="007F4FAA">
              <w:rPr>
                <w:rFonts w:eastAsia="SimSun"/>
                <w:color w:val="000000" w:themeColor="text1"/>
                <w:szCs w:val="24"/>
                <w:lang w:eastAsia="lt-LT"/>
              </w:rPr>
              <w:t>.3.7. K</w:t>
            </w:r>
            <w:r w:rsidR="00654460" w:rsidRPr="007F4FAA">
              <w:rPr>
                <w:rFonts w:eastAsia="SimSun"/>
                <w:color w:val="000000" w:themeColor="text1"/>
                <w:szCs w:val="24"/>
                <w:lang w:eastAsia="lt-LT"/>
              </w:rPr>
              <w:t>iekvieną mokymų dieną turi dirbti ne mažiau kaip 2 lektoriai arba instruktoriai</w:t>
            </w:r>
            <w:r w:rsidR="003D545E" w:rsidRPr="007F4FAA">
              <w:rPr>
                <w:rFonts w:eastAsia="SimSun"/>
                <w:color w:val="000000" w:themeColor="text1"/>
                <w:szCs w:val="24"/>
                <w:lang w:eastAsia="lt-LT"/>
              </w:rPr>
              <w:t>.</w:t>
            </w:r>
          </w:p>
          <w:p w14:paraId="16F0130E" w14:textId="7EC11CF2" w:rsidR="00985BC2" w:rsidRPr="007F4FAA" w:rsidRDefault="00985BC2" w:rsidP="00985BC2">
            <w:pPr>
              <w:keepNext/>
              <w:tabs>
                <w:tab w:val="left" w:pos="709"/>
                <w:tab w:val="left" w:pos="1276"/>
              </w:tabs>
              <w:jc w:val="both"/>
              <w:rPr>
                <w:rFonts w:eastAsia="SimSun"/>
                <w:color w:val="000000" w:themeColor="text1"/>
                <w:szCs w:val="24"/>
                <w:lang w:eastAsia="lt-LT"/>
              </w:rPr>
            </w:pPr>
            <w:r w:rsidRPr="007F4FAA">
              <w:rPr>
                <w:rFonts w:eastAsia="SimSun"/>
                <w:color w:val="000000" w:themeColor="text1"/>
                <w:szCs w:val="24"/>
                <w:lang w:eastAsia="lt-LT"/>
              </w:rPr>
              <w:t xml:space="preserve">4.3.8. Suderinti kontaktinių mokymų (vasaros kursų) vietas su PO, likus ne mažiau kaip 5 darbo dienų iki vasaros kursų pradžios. </w:t>
            </w:r>
          </w:p>
          <w:p w14:paraId="1F629702" w14:textId="22D0B87A" w:rsidR="00253D14" w:rsidRPr="007F4FAA" w:rsidRDefault="00253D14" w:rsidP="00654460">
            <w:pPr>
              <w:jc w:val="both"/>
              <w:rPr>
                <w:rFonts w:eastAsia="Calibri"/>
                <w:b/>
                <w:color w:val="000000" w:themeColor="text1"/>
                <w:szCs w:val="24"/>
                <w:lang w:eastAsia="lt-LT"/>
              </w:rPr>
            </w:pPr>
            <w:r w:rsidRPr="007F4FAA">
              <w:rPr>
                <w:rFonts w:eastAsia="Calibri"/>
                <w:b/>
                <w:color w:val="000000" w:themeColor="text1"/>
                <w:szCs w:val="24"/>
                <w:lang w:eastAsia="lt-LT"/>
              </w:rPr>
              <w:t>4.3.1</w:t>
            </w:r>
            <w:r w:rsidR="00654460" w:rsidRPr="007F4FAA">
              <w:rPr>
                <w:rFonts w:eastAsia="Calibri"/>
                <w:b/>
                <w:color w:val="000000" w:themeColor="text1"/>
                <w:szCs w:val="24"/>
                <w:lang w:eastAsia="lt-LT"/>
              </w:rPr>
              <w:t>1</w:t>
            </w:r>
            <w:r w:rsidRPr="007F4FAA">
              <w:rPr>
                <w:rFonts w:eastAsia="Calibri"/>
                <w:b/>
                <w:color w:val="000000" w:themeColor="text1"/>
                <w:szCs w:val="24"/>
                <w:lang w:eastAsia="lt-LT"/>
              </w:rPr>
              <w:t xml:space="preserve">. Mokymų dalyvių registracija: </w:t>
            </w:r>
          </w:p>
          <w:p w14:paraId="2C3AFAB8" w14:textId="3CB9C979" w:rsidR="00253D14" w:rsidRPr="007F4FAA" w:rsidRDefault="00253D14" w:rsidP="00253D14">
            <w:pPr>
              <w:jc w:val="both"/>
              <w:rPr>
                <w:rFonts w:eastAsia="Calibri"/>
                <w:color w:val="000000" w:themeColor="text1"/>
                <w:szCs w:val="24"/>
                <w:lang w:eastAsia="lt-LT"/>
              </w:rPr>
            </w:pPr>
            <w:r w:rsidRPr="007F4FAA">
              <w:rPr>
                <w:rFonts w:eastAsia="Calibri"/>
                <w:color w:val="000000" w:themeColor="text1"/>
                <w:szCs w:val="24"/>
                <w:lang w:eastAsia="lt-LT"/>
              </w:rPr>
              <w:t>4.3.1</w:t>
            </w:r>
            <w:r w:rsidR="00654460" w:rsidRPr="007F4FAA">
              <w:rPr>
                <w:rFonts w:eastAsia="Calibri"/>
                <w:color w:val="000000" w:themeColor="text1"/>
                <w:szCs w:val="24"/>
                <w:lang w:eastAsia="lt-LT"/>
              </w:rPr>
              <w:t>1</w:t>
            </w:r>
            <w:r w:rsidRPr="007F4FAA">
              <w:rPr>
                <w:rFonts w:eastAsia="Calibri"/>
                <w:color w:val="000000" w:themeColor="text1"/>
                <w:szCs w:val="24"/>
                <w:lang w:eastAsia="lt-LT"/>
              </w:rPr>
              <w:t xml:space="preserve">.1. Už mokymų dalyvių surinkimą, informacijos ugdymo įstaigoms, mokymų dalyviams  pateikimą atsako Tiekėjas. Renginių dalyvių registracija turi būti pradedama 1 val. prieš renginių pradžią ir vykdoma kontaktinio ir nuotolinių renginių metu. </w:t>
            </w:r>
          </w:p>
          <w:p w14:paraId="03ADFF50" w14:textId="7449E9C9" w:rsidR="00253D14" w:rsidRPr="007F4FAA" w:rsidRDefault="00253D14" w:rsidP="00253D14">
            <w:pPr>
              <w:jc w:val="both"/>
              <w:rPr>
                <w:rFonts w:eastAsia="Calibri"/>
                <w:color w:val="000000" w:themeColor="text1"/>
                <w:szCs w:val="24"/>
                <w:lang w:eastAsia="lt-LT"/>
              </w:rPr>
            </w:pPr>
            <w:r w:rsidRPr="007F4FAA">
              <w:rPr>
                <w:rFonts w:eastAsia="Calibri"/>
                <w:color w:val="000000" w:themeColor="text1"/>
                <w:szCs w:val="24"/>
                <w:lang w:eastAsia="lt-LT"/>
              </w:rPr>
              <w:t>4.3.1</w:t>
            </w:r>
            <w:r w:rsidR="00654460" w:rsidRPr="007F4FAA">
              <w:rPr>
                <w:rFonts w:eastAsia="Calibri"/>
                <w:color w:val="000000" w:themeColor="text1"/>
                <w:szCs w:val="24"/>
                <w:lang w:eastAsia="lt-LT"/>
              </w:rPr>
              <w:t>1</w:t>
            </w:r>
            <w:r w:rsidRPr="007F4FAA">
              <w:rPr>
                <w:rFonts w:eastAsia="Calibri"/>
                <w:color w:val="000000" w:themeColor="text1"/>
                <w:szCs w:val="24"/>
                <w:lang w:eastAsia="lt-LT"/>
              </w:rPr>
              <w:t>.</w:t>
            </w:r>
            <w:r w:rsidR="00E947ED" w:rsidRPr="007F4FAA">
              <w:rPr>
                <w:rFonts w:eastAsia="Calibri"/>
                <w:color w:val="000000" w:themeColor="text1"/>
                <w:szCs w:val="24"/>
                <w:lang w:eastAsia="lt-LT"/>
              </w:rPr>
              <w:t>2</w:t>
            </w:r>
            <w:r w:rsidRPr="007F4FAA">
              <w:rPr>
                <w:rFonts w:eastAsia="Calibri"/>
                <w:color w:val="000000" w:themeColor="text1"/>
                <w:szCs w:val="24"/>
                <w:lang w:eastAsia="lt-LT"/>
              </w:rPr>
              <w:t>. Visiškai sutvarkyti mokymų dalyvių registracijos duomenys turi būti perduoti P</w:t>
            </w:r>
            <w:r w:rsidR="00F928CE" w:rsidRPr="007F4FAA">
              <w:rPr>
                <w:rFonts w:eastAsia="Calibri"/>
                <w:color w:val="000000" w:themeColor="text1"/>
                <w:szCs w:val="24"/>
                <w:lang w:eastAsia="lt-LT"/>
              </w:rPr>
              <w:t xml:space="preserve">O </w:t>
            </w:r>
            <w:r w:rsidRPr="007F4FAA">
              <w:rPr>
                <w:rFonts w:eastAsia="Calibri"/>
                <w:color w:val="000000" w:themeColor="text1"/>
                <w:szCs w:val="24"/>
                <w:lang w:eastAsia="lt-LT"/>
              </w:rPr>
              <w:t>iš karto mokymams pasibaigus.</w:t>
            </w:r>
          </w:p>
          <w:p w14:paraId="61FBFEE7" w14:textId="77777777" w:rsidR="006B019B" w:rsidRPr="007F4FAA" w:rsidRDefault="00253D14" w:rsidP="006B019B">
            <w:pPr>
              <w:tabs>
                <w:tab w:val="left" w:pos="1134"/>
                <w:tab w:val="left" w:pos="1276"/>
                <w:tab w:val="left" w:pos="1560"/>
              </w:tabs>
              <w:jc w:val="both"/>
              <w:rPr>
                <w:rFonts w:eastAsia="Calibri"/>
                <w:color w:val="000000" w:themeColor="text1"/>
                <w:szCs w:val="24"/>
                <w:lang w:eastAsia="lt-LT"/>
              </w:rPr>
            </w:pPr>
            <w:r w:rsidRPr="007F4FAA">
              <w:rPr>
                <w:rFonts w:eastAsia="Calibri"/>
                <w:color w:val="000000" w:themeColor="text1"/>
                <w:szCs w:val="24"/>
                <w:lang w:eastAsia="lt-LT"/>
              </w:rPr>
              <w:t>4.3.</w:t>
            </w:r>
            <w:r w:rsidR="00E947ED" w:rsidRPr="007F4FAA">
              <w:rPr>
                <w:rFonts w:eastAsia="Calibri"/>
                <w:color w:val="000000" w:themeColor="text1"/>
                <w:szCs w:val="24"/>
                <w:lang w:eastAsia="lt-LT"/>
              </w:rPr>
              <w:t>1</w:t>
            </w:r>
            <w:r w:rsidR="00654460" w:rsidRPr="007F4FAA">
              <w:rPr>
                <w:rFonts w:eastAsia="Calibri"/>
                <w:color w:val="000000" w:themeColor="text1"/>
                <w:szCs w:val="24"/>
                <w:lang w:eastAsia="lt-LT"/>
              </w:rPr>
              <w:t>1</w:t>
            </w:r>
            <w:r w:rsidR="00E947ED" w:rsidRPr="007F4FAA">
              <w:rPr>
                <w:rFonts w:eastAsia="Calibri"/>
                <w:color w:val="000000" w:themeColor="text1"/>
                <w:szCs w:val="24"/>
                <w:lang w:eastAsia="lt-LT"/>
              </w:rPr>
              <w:t xml:space="preserve">.3. </w:t>
            </w:r>
            <w:r w:rsidRPr="007F4FAA">
              <w:rPr>
                <w:rFonts w:eastAsia="Calibri"/>
                <w:color w:val="000000" w:themeColor="text1"/>
                <w:szCs w:val="24"/>
                <w:lang w:eastAsia="lt-LT"/>
              </w:rPr>
              <w:t xml:space="preserve"> </w:t>
            </w:r>
            <w:r w:rsidR="006B019B" w:rsidRPr="007F4FAA">
              <w:rPr>
                <w:rFonts w:eastAsia="Calibri"/>
                <w:color w:val="000000" w:themeColor="text1"/>
                <w:szCs w:val="24"/>
                <w:lang w:eastAsia="lt-LT"/>
              </w:rPr>
              <w:t>Informaciją apie mokymus viešina paslaugų Tiekėjas ir PO. Tiekėjas privalo sudaryti sąlygas PO filmuoti ir imti interviu iš dalyvių.</w:t>
            </w:r>
          </w:p>
          <w:p w14:paraId="3D194D6E" w14:textId="4B1044AF" w:rsidR="0049631B" w:rsidRPr="007F4FAA" w:rsidRDefault="0064736B" w:rsidP="0049631B">
            <w:pPr>
              <w:jc w:val="both"/>
              <w:rPr>
                <w:rFonts w:eastAsia="Calibri"/>
                <w:color w:val="000000" w:themeColor="text1"/>
                <w:szCs w:val="24"/>
                <w:lang w:eastAsia="lt-LT"/>
              </w:rPr>
            </w:pPr>
            <w:r w:rsidRPr="007F4FAA">
              <w:rPr>
                <w:rFonts w:eastAsia="Calibri"/>
                <w:color w:val="000000" w:themeColor="text1"/>
                <w:szCs w:val="24"/>
                <w:lang w:eastAsia="lt-LT"/>
              </w:rPr>
              <w:t>4.3.1</w:t>
            </w:r>
            <w:r w:rsidR="00654460" w:rsidRPr="007F4FAA">
              <w:rPr>
                <w:rFonts w:eastAsia="Calibri"/>
                <w:color w:val="000000" w:themeColor="text1"/>
                <w:szCs w:val="24"/>
                <w:lang w:eastAsia="lt-LT"/>
              </w:rPr>
              <w:t>1</w:t>
            </w:r>
            <w:r w:rsidRPr="007F4FAA">
              <w:rPr>
                <w:rFonts w:eastAsia="Calibri"/>
                <w:color w:val="000000" w:themeColor="text1"/>
                <w:szCs w:val="24"/>
                <w:lang w:eastAsia="lt-LT"/>
              </w:rPr>
              <w:t xml:space="preserve">.4. </w:t>
            </w:r>
            <w:r w:rsidR="0049631B" w:rsidRPr="007F4FAA">
              <w:rPr>
                <w:rFonts w:eastAsia="Calibri"/>
                <w:color w:val="000000" w:themeColor="text1"/>
                <w:szCs w:val="24"/>
                <w:lang w:eastAsia="lt-LT"/>
              </w:rPr>
              <w:t>Tiekėjas privalo pasirūpinti visų PO pateiktų dokumentų formų (dalyvių sąrašų, renginių vertinimo anketų ir pan.) tinkamu užpildymu.</w:t>
            </w:r>
          </w:p>
          <w:p w14:paraId="530D5EBD" w14:textId="6CCCA770" w:rsidR="0064736B" w:rsidRPr="007F4FAA" w:rsidRDefault="0064736B" w:rsidP="0064736B">
            <w:pPr>
              <w:jc w:val="both"/>
              <w:rPr>
                <w:rFonts w:eastAsia="Calibri"/>
                <w:color w:val="000000" w:themeColor="text1"/>
                <w:szCs w:val="24"/>
                <w:lang w:eastAsia="lt-LT"/>
              </w:rPr>
            </w:pPr>
            <w:r w:rsidRPr="007F4FAA">
              <w:rPr>
                <w:rFonts w:eastAsia="Calibri"/>
                <w:color w:val="000000" w:themeColor="text1"/>
                <w:szCs w:val="24"/>
                <w:lang w:eastAsia="lt-LT"/>
              </w:rPr>
              <w:t>4.3.1</w:t>
            </w:r>
            <w:r w:rsidR="00654460" w:rsidRPr="007F4FAA">
              <w:rPr>
                <w:rFonts w:eastAsia="Calibri"/>
                <w:color w:val="000000" w:themeColor="text1"/>
                <w:szCs w:val="24"/>
                <w:lang w:eastAsia="lt-LT"/>
              </w:rPr>
              <w:t>1</w:t>
            </w:r>
            <w:r w:rsidRPr="007F4FAA">
              <w:rPr>
                <w:rFonts w:eastAsia="Calibri"/>
                <w:color w:val="000000" w:themeColor="text1"/>
                <w:szCs w:val="24"/>
                <w:lang w:eastAsia="lt-LT"/>
              </w:rPr>
              <w:t>.</w:t>
            </w:r>
            <w:r w:rsidR="00D303CF" w:rsidRPr="007F4FAA">
              <w:rPr>
                <w:rFonts w:eastAsia="Calibri"/>
                <w:color w:val="000000" w:themeColor="text1"/>
                <w:szCs w:val="24"/>
                <w:lang w:eastAsia="lt-LT"/>
              </w:rPr>
              <w:t>5</w:t>
            </w:r>
            <w:r w:rsidRPr="007F4FAA">
              <w:rPr>
                <w:rFonts w:eastAsia="Calibri"/>
                <w:color w:val="000000" w:themeColor="text1"/>
                <w:szCs w:val="24"/>
                <w:lang w:eastAsia="lt-LT"/>
              </w:rPr>
              <w:t xml:space="preserve">. Pažymėjimus dalyviams išduoda </w:t>
            </w:r>
            <w:r w:rsidRPr="007F4FAA">
              <w:rPr>
                <w:color w:val="000000" w:themeColor="text1"/>
                <w:szCs w:val="24"/>
                <w:lang w:eastAsia="lt-LT"/>
              </w:rPr>
              <w:t xml:space="preserve">tiekėjas. Dalyviams, dalyvavusiems ne visoje programoje išduodamos teikėjo pažymos patvirtinančios jų dalyvavimą (nurodant valandų).  </w:t>
            </w:r>
          </w:p>
          <w:p w14:paraId="44F02E9B" w14:textId="51820BB2" w:rsidR="00027B83" w:rsidRPr="007F4FAA" w:rsidRDefault="00027B83" w:rsidP="00253D14">
            <w:pPr>
              <w:pStyle w:val="Betarp"/>
              <w:ind w:left="66" w:hanging="9"/>
              <w:jc w:val="both"/>
              <w:rPr>
                <w:rFonts w:ascii="Times New Roman" w:hAnsi="Times New Roman"/>
                <w:color w:val="000000" w:themeColor="text1"/>
                <w:szCs w:val="24"/>
              </w:rPr>
            </w:pPr>
          </w:p>
        </w:tc>
      </w:tr>
      <w:tr w:rsidR="007F4FAA" w:rsidRPr="007F4FAA" w14:paraId="3A8802D2" w14:textId="77777777" w:rsidTr="006C0837">
        <w:trPr>
          <w:trHeight w:val="847"/>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Pr="007F4FAA" w:rsidRDefault="000B0897">
            <w:pPr>
              <w:rPr>
                <w:b/>
                <w:color w:val="000000" w:themeColor="text1"/>
                <w:kern w:val="2"/>
                <w:szCs w:val="24"/>
              </w:rPr>
            </w:pPr>
            <w:r w:rsidRPr="007F4FAA">
              <w:rPr>
                <w:b/>
                <w:color w:val="000000" w:themeColor="text1"/>
                <w:kern w:val="2"/>
                <w:szCs w:val="24"/>
              </w:rPr>
              <w:lastRenderedPageBreak/>
              <w:t>4.4. Dėl minimalios Užsakymo vertės ar apimties</w:t>
            </w:r>
          </w:p>
        </w:tc>
        <w:tc>
          <w:tcPr>
            <w:tcW w:w="6682"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Pr="007F4FAA" w:rsidRDefault="000B0897">
            <w:pPr>
              <w:rPr>
                <w:color w:val="000000" w:themeColor="text1"/>
                <w:kern w:val="2"/>
                <w:szCs w:val="24"/>
              </w:rPr>
            </w:pPr>
            <w:r w:rsidRPr="007F4FAA">
              <w:rPr>
                <w:color w:val="000000" w:themeColor="text1"/>
                <w:kern w:val="2"/>
                <w:szCs w:val="24"/>
              </w:rPr>
              <w:t>Netaikoma</w:t>
            </w:r>
          </w:p>
          <w:p w14:paraId="6CA61532" w14:textId="050785E2" w:rsidR="00027B83" w:rsidRPr="007F4FAA" w:rsidRDefault="00027B83">
            <w:pPr>
              <w:rPr>
                <w:color w:val="000000" w:themeColor="text1"/>
                <w:szCs w:val="24"/>
              </w:rPr>
            </w:pPr>
          </w:p>
        </w:tc>
      </w:tr>
      <w:tr w:rsidR="007F4FAA" w:rsidRPr="007F4FAA" w14:paraId="59F55181" w14:textId="77777777" w:rsidTr="006C0837">
        <w:trPr>
          <w:trHeight w:val="300"/>
        </w:trPr>
        <w:tc>
          <w:tcPr>
            <w:tcW w:w="3094" w:type="dxa"/>
            <w:gridSpan w:val="2"/>
          </w:tcPr>
          <w:p w14:paraId="0EE1132D" w14:textId="77777777" w:rsidR="00027B83" w:rsidRPr="007F4FAA" w:rsidRDefault="000B0897">
            <w:pPr>
              <w:rPr>
                <w:b/>
                <w:color w:val="000000" w:themeColor="text1"/>
                <w:kern w:val="2"/>
                <w:szCs w:val="24"/>
              </w:rPr>
            </w:pPr>
            <w:r w:rsidRPr="007F4FAA">
              <w:rPr>
                <w:b/>
                <w:color w:val="000000" w:themeColor="text1"/>
                <w:kern w:val="2"/>
                <w:szCs w:val="24"/>
              </w:rPr>
              <w:t>4.5. Pateikiami dokumentai</w:t>
            </w:r>
          </w:p>
        </w:tc>
        <w:tc>
          <w:tcPr>
            <w:tcW w:w="6682" w:type="dxa"/>
            <w:gridSpan w:val="2"/>
          </w:tcPr>
          <w:p w14:paraId="0F1236A4" w14:textId="0DB444F1" w:rsidR="00872267" w:rsidRPr="007F4FAA" w:rsidRDefault="006B0899" w:rsidP="00A2006F">
            <w:pPr>
              <w:tabs>
                <w:tab w:val="left" w:pos="993"/>
                <w:tab w:val="left" w:pos="1276"/>
                <w:tab w:val="left" w:pos="1560"/>
              </w:tabs>
              <w:jc w:val="both"/>
              <w:rPr>
                <w:color w:val="000000" w:themeColor="text1"/>
                <w:szCs w:val="24"/>
              </w:rPr>
            </w:pPr>
            <w:r w:rsidRPr="007F4FAA">
              <w:rPr>
                <w:color w:val="000000" w:themeColor="text1"/>
                <w:szCs w:val="24"/>
              </w:rPr>
              <w:t>4.5.1.</w:t>
            </w:r>
            <w:r w:rsidR="00074F88" w:rsidRPr="007F4FAA">
              <w:rPr>
                <w:color w:val="000000" w:themeColor="text1"/>
                <w:szCs w:val="24"/>
              </w:rPr>
              <w:t>Suteikus Paslaugas ar dalį Paslaugų atitinkamai t</w:t>
            </w:r>
            <w:r w:rsidR="00F72EC3" w:rsidRPr="007F4FAA">
              <w:rPr>
                <w:color w:val="000000" w:themeColor="text1"/>
                <w:szCs w:val="24"/>
              </w:rPr>
              <w:t xml:space="preserve">uri būti pateikiami </w:t>
            </w:r>
            <w:r w:rsidR="00A37BA0" w:rsidRPr="007F4FAA">
              <w:rPr>
                <w:color w:val="000000" w:themeColor="text1"/>
                <w:szCs w:val="24"/>
              </w:rPr>
              <w:t xml:space="preserve">šie </w:t>
            </w:r>
            <w:r w:rsidR="00F72EC3" w:rsidRPr="007F4FAA">
              <w:rPr>
                <w:color w:val="000000" w:themeColor="text1"/>
                <w:szCs w:val="24"/>
              </w:rPr>
              <w:t>dokumentai</w:t>
            </w:r>
            <w:r w:rsidR="00074F88" w:rsidRPr="007F4FAA">
              <w:rPr>
                <w:color w:val="000000" w:themeColor="text1"/>
                <w:szCs w:val="24"/>
              </w:rPr>
              <w:t>:</w:t>
            </w:r>
          </w:p>
          <w:p w14:paraId="10B002E0" w14:textId="0C2A76E0" w:rsidR="00872267" w:rsidRPr="007F4FAA" w:rsidRDefault="00872267" w:rsidP="00A2006F">
            <w:pPr>
              <w:tabs>
                <w:tab w:val="left" w:pos="993"/>
                <w:tab w:val="left" w:pos="1276"/>
                <w:tab w:val="left" w:pos="1560"/>
              </w:tabs>
              <w:jc w:val="both"/>
              <w:rPr>
                <w:color w:val="000000" w:themeColor="text1"/>
                <w:szCs w:val="24"/>
              </w:rPr>
            </w:pPr>
            <w:r w:rsidRPr="007F4FAA">
              <w:rPr>
                <w:color w:val="000000" w:themeColor="text1"/>
                <w:szCs w:val="24"/>
              </w:rPr>
              <w:t>4.5.1. Kvalifikaci</w:t>
            </w:r>
            <w:r w:rsidR="001C3C18" w:rsidRPr="007F4FAA">
              <w:rPr>
                <w:color w:val="000000" w:themeColor="text1"/>
                <w:szCs w:val="24"/>
              </w:rPr>
              <w:t>jos tobulinimo programa</w:t>
            </w:r>
            <w:r w:rsidR="005716E8" w:rsidRPr="007F4FAA">
              <w:rPr>
                <w:color w:val="000000" w:themeColor="text1"/>
                <w:szCs w:val="24"/>
              </w:rPr>
              <w:t xml:space="preserve"> </w:t>
            </w:r>
            <w:r w:rsidR="005716E8" w:rsidRPr="007F4FAA">
              <w:rPr>
                <w:rFonts w:eastAsia="Calibri"/>
                <w:color w:val="000000" w:themeColor="text1"/>
                <w:szCs w:val="24"/>
                <w:shd w:val="clear" w:color="auto" w:fill="FFFFFF"/>
              </w:rPr>
              <w:t>,,Nacionalinio saugumo ir pilietiškumo nuostatų stiprinimas ugdyme“.</w:t>
            </w:r>
          </w:p>
          <w:p w14:paraId="05533542" w14:textId="3082A7D8" w:rsidR="001C3C18" w:rsidRPr="007F4FAA" w:rsidRDefault="001C3C18" w:rsidP="00A2006F">
            <w:pPr>
              <w:tabs>
                <w:tab w:val="left" w:pos="993"/>
                <w:tab w:val="left" w:pos="1276"/>
                <w:tab w:val="left" w:pos="1560"/>
              </w:tabs>
              <w:jc w:val="both"/>
              <w:rPr>
                <w:color w:val="000000" w:themeColor="text1"/>
                <w:szCs w:val="24"/>
              </w:rPr>
            </w:pPr>
            <w:r w:rsidRPr="007F4FAA">
              <w:rPr>
                <w:color w:val="000000" w:themeColor="text1"/>
                <w:szCs w:val="24"/>
              </w:rPr>
              <w:t>4.5.2. Mokymų dienotvarkė.</w:t>
            </w:r>
          </w:p>
          <w:p w14:paraId="564B98A5" w14:textId="50A42648" w:rsidR="001C3C18" w:rsidRPr="007F4FAA" w:rsidRDefault="001C3C18" w:rsidP="00A2006F">
            <w:pPr>
              <w:tabs>
                <w:tab w:val="left" w:pos="993"/>
                <w:tab w:val="left" w:pos="1276"/>
                <w:tab w:val="left" w:pos="1560"/>
              </w:tabs>
              <w:jc w:val="both"/>
              <w:rPr>
                <w:color w:val="000000" w:themeColor="text1"/>
                <w:szCs w:val="24"/>
              </w:rPr>
            </w:pPr>
            <w:r w:rsidRPr="007F4FAA">
              <w:rPr>
                <w:color w:val="000000" w:themeColor="text1"/>
                <w:szCs w:val="24"/>
              </w:rPr>
              <w:t xml:space="preserve">4.5.3. </w:t>
            </w:r>
            <w:r w:rsidR="002476C3" w:rsidRPr="007F4FAA">
              <w:rPr>
                <w:color w:val="000000" w:themeColor="text1"/>
                <w:szCs w:val="24"/>
              </w:rPr>
              <w:t>Mokomoji medžiaga mokymų dalyviams.</w:t>
            </w:r>
          </w:p>
          <w:p w14:paraId="5283B00D" w14:textId="38781F71" w:rsidR="0010100D" w:rsidRPr="007F4FAA" w:rsidRDefault="0010100D" w:rsidP="00A2006F">
            <w:pPr>
              <w:tabs>
                <w:tab w:val="left" w:pos="993"/>
                <w:tab w:val="left" w:pos="1276"/>
                <w:tab w:val="left" w:pos="1560"/>
              </w:tabs>
              <w:jc w:val="both"/>
              <w:rPr>
                <w:color w:val="000000" w:themeColor="text1"/>
                <w:szCs w:val="24"/>
              </w:rPr>
            </w:pPr>
            <w:r w:rsidRPr="007F4FAA">
              <w:rPr>
                <w:color w:val="000000" w:themeColor="text1"/>
                <w:szCs w:val="24"/>
              </w:rPr>
              <w:t>4.5.4. Faktinis mokymų grafikas.</w:t>
            </w:r>
          </w:p>
          <w:p w14:paraId="52D0B3F1" w14:textId="6CC34F2E" w:rsidR="002476C3" w:rsidRPr="007F4FAA" w:rsidRDefault="0010100D" w:rsidP="00A2006F">
            <w:pPr>
              <w:tabs>
                <w:tab w:val="left" w:pos="993"/>
                <w:tab w:val="left" w:pos="1276"/>
                <w:tab w:val="left" w:pos="1560"/>
              </w:tabs>
              <w:jc w:val="both"/>
              <w:rPr>
                <w:color w:val="000000" w:themeColor="text1"/>
              </w:rPr>
            </w:pPr>
            <w:r w:rsidRPr="007F4FAA">
              <w:rPr>
                <w:color w:val="000000" w:themeColor="text1"/>
              </w:rPr>
              <w:t>4.5.5. Išduotų pažymų registro kopija arba jo išrašas ir išduotos pažymos pavyzdys.</w:t>
            </w:r>
          </w:p>
          <w:p w14:paraId="13279BF2" w14:textId="27AB490A" w:rsidR="0010100D" w:rsidRPr="007F4FAA" w:rsidRDefault="0010100D" w:rsidP="00A2006F">
            <w:pPr>
              <w:tabs>
                <w:tab w:val="left" w:pos="993"/>
                <w:tab w:val="left" w:pos="1276"/>
                <w:tab w:val="left" w:pos="1560"/>
              </w:tabs>
              <w:jc w:val="both"/>
              <w:rPr>
                <w:color w:val="000000" w:themeColor="text1"/>
                <w:szCs w:val="24"/>
              </w:rPr>
            </w:pPr>
            <w:r w:rsidRPr="007F4FAA">
              <w:rPr>
                <w:color w:val="000000" w:themeColor="text1"/>
                <w:szCs w:val="24"/>
              </w:rPr>
              <w:t>4.5.6. Užpildytos ir pasirašytos pro</w:t>
            </w:r>
            <w:r w:rsidR="008104D0" w:rsidRPr="007F4FAA">
              <w:rPr>
                <w:color w:val="000000" w:themeColor="text1"/>
                <w:szCs w:val="24"/>
              </w:rPr>
              <w:t>je</w:t>
            </w:r>
            <w:r w:rsidRPr="007F4FAA">
              <w:rPr>
                <w:color w:val="000000" w:themeColor="text1"/>
                <w:szCs w:val="24"/>
              </w:rPr>
              <w:t>kto dalyvių anketos (originalai)</w:t>
            </w:r>
            <w:r w:rsidR="00167A1B" w:rsidRPr="007F4FAA">
              <w:rPr>
                <w:color w:val="000000" w:themeColor="text1"/>
                <w:szCs w:val="24"/>
              </w:rPr>
              <w:t>.</w:t>
            </w:r>
          </w:p>
          <w:p w14:paraId="5A2B2E10" w14:textId="1CBB31C1" w:rsidR="00167A1B" w:rsidRPr="007F4FAA" w:rsidRDefault="00167A1B" w:rsidP="00A2006F">
            <w:pPr>
              <w:tabs>
                <w:tab w:val="left" w:pos="993"/>
                <w:tab w:val="left" w:pos="1276"/>
                <w:tab w:val="left" w:pos="1560"/>
              </w:tabs>
              <w:jc w:val="both"/>
              <w:rPr>
                <w:color w:val="000000" w:themeColor="text1"/>
                <w:szCs w:val="24"/>
              </w:rPr>
            </w:pPr>
            <w:r w:rsidRPr="007F4FAA">
              <w:rPr>
                <w:color w:val="000000" w:themeColor="text1"/>
                <w:szCs w:val="24"/>
              </w:rPr>
              <w:t>4.5.7.</w:t>
            </w:r>
            <w:r w:rsidR="008A2CC8" w:rsidRPr="007F4FAA">
              <w:rPr>
                <w:color w:val="000000" w:themeColor="text1"/>
                <w:szCs w:val="24"/>
              </w:rPr>
              <w:t xml:space="preserve"> S</w:t>
            </w:r>
            <w:r w:rsidRPr="007F4FAA">
              <w:rPr>
                <w:color w:val="000000" w:themeColor="text1"/>
              </w:rPr>
              <w:t>uvesti dalyvių anketų duomenys elektorinėje formoje ar kitu su P</w:t>
            </w:r>
            <w:r w:rsidR="008A2CC8" w:rsidRPr="007F4FAA">
              <w:rPr>
                <w:color w:val="000000" w:themeColor="text1"/>
              </w:rPr>
              <w:t>irkėju</w:t>
            </w:r>
            <w:r w:rsidRPr="007F4FAA">
              <w:rPr>
                <w:color w:val="000000" w:themeColor="text1"/>
              </w:rPr>
              <w:t xml:space="preserve"> suderintu būdu surinkti mokymų dalyvių anketiniai duomenys</w:t>
            </w:r>
            <w:r w:rsidR="008A2CC8" w:rsidRPr="007F4FAA">
              <w:rPr>
                <w:color w:val="000000" w:themeColor="text1"/>
              </w:rPr>
              <w:t>.</w:t>
            </w:r>
          </w:p>
          <w:p w14:paraId="42270CDF" w14:textId="32A29B21" w:rsidR="0099170D" w:rsidRPr="007F4FAA" w:rsidRDefault="00167A1B" w:rsidP="00167A1B">
            <w:pPr>
              <w:tabs>
                <w:tab w:val="left" w:pos="993"/>
                <w:tab w:val="left" w:pos="1276"/>
                <w:tab w:val="left" w:pos="1560"/>
              </w:tabs>
              <w:jc w:val="both"/>
              <w:rPr>
                <w:color w:val="000000" w:themeColor="text1"/>
                <w:szCs w:val="24"/>
              </w:rPr>
            </w:pPr>
            <w:r w:rsidRPr="007F4FAA">
              <w:rPr>
                <w:color w:val="000000" w:themeColor="text1"/>
                <w:szCs w:val="24"/>
              </w:rPr>
              <w:lastRenderedPageBreak/>
              <w:t xml:space="preserve">4.5.8. </w:t>
            </w:r>
            <w:r w:rsidR="0099170D" w:rsidRPr="007F4FAA">
              <w:rPr>
                <w:color w:val="000000" w:themeColor="text1"/>
                <w:szCs w:val="24"/>
              </w:rPr>
              <w:t xml:space="preserve">Dalyvių sąrašas su parašais </w:t>
            </w:r>
            <w:r w:rsidR="008563F5" w:rsidRPr="007F4FAA">
              <w:rPr>
                <w:color w:val="000000" w:themeColor="text1"/>
                <w:szCs w:val="24"/>
              </w:rPr>
              <w:t>.</w:t>
            </w:r>
          </w:p>
          <w:p w14:paraId="5E146ED2" w14:textId="77777777" w:rsidR="00EB531C" w:rsidRPr="007F4FAA" w:rsidRDefault="0099170D" w:rsidP="00EB531C">
            <w:pPr>
              <w:jc w:val="both"/>
              <w:rPr>
                <w:rFonts w:eastAsia="SimSun"/>
                <w:color w:val="000000" w:themeColor="text1"/>
                <w:szCs w:val="24"/>
                <w:lang w:eastAsia="lt-LT"/>
              </w:rPr>
            </w:pPr>
            <w:r w:rsidRPr="007F4FAA">
              <w:rPr>
                <w:color w:val="000000" w:themeColor="text1"/>
                <w:szCs w:val="24"/>
              </w:rPr>
              <w:t xml:space="preserve">4.5.9. </w:t>
            </w:r>
            <w:r w:rsidR="00EB531C" w:rsidRPr="007F4FAA">
              <w:rPr>
                <w:rFonts w:eastAsia="SimSun"/>
                <w:color w:val="000000" w:themeColor="text1"/>
                <w:szCs w:val="24"/>
                <w:lang w:eastAsia="lt-LT"/>
              </w:rPr>
              <w:t>Už tinkamai suteiktas paslaugas Tiekėjui bus sumokama pateikus perdavimo–priėmimo aktus ir sąskaitas faktūras per 30 dienų po mokymų pabaigos.</w:t>
            </w:r>
          </w:p>
          <w:p w14:paraId="7DBE323F" w14:textId="77777777" w:rsidR="00F7337F" w:rsidRPr="007F4FAA" w:rsidRDefault="0099170D" w:rsidP="00F7337F">
            <w:pPr>
              <w:jc w:val="both"/>
              <w:rPr>
                <w:color w:val="000000" w:themeColor="text1"/>
                <w:kern w:val="2"/>
                <w:szCs w:val="24"/>
              </w:rPr>
            </w:pPr>
            <w:r w:rsidRPr="007F4FAA">
              <w:rPr>
                <w:color w:val="000000" w:themeColor="text1"/>
                <w:szCs w:val="24"/>
              </w:rPr>
              <w:t xml:space="preserve">4.5.10. </w:t>
            </w:r>
            <w:r w:rsidR="00F7337F" w:rsidRPr="007F4FAA">
              <w:rPr>
                <w:color w:val="000000" w:themeColor="text1"/>
                <w:kern w:val="2"/>
                <w:szCs w:val="24"/>
              </w:rPr>
              <w:t>Tiekėjui nepateikus nurodytų dokumentų, laikoma, kad Paslaugos neatitinka Sutartyje nustatytų reikalavimų.</w:t>
            </w:r>
          </w:p>
          <w:p w14:paraId="6BA95380" w14:textId="2D2C72DF" w:rsidR="00DC5256" w:rsidRPr="007F4FAA" w:rsidRDefault="00DC5256" w:rsidP="00F7337F">
            <w:pPr>
              <w:jc w:val="both"/>
              <w:rPr>
                <w:color w:val="000000" w:themeColor="text1"/>
                <w:szCs w:val="24"/>
              </w:rPr>
            </w:pPr>
          </w:p>
        </w:tc>
      </w:tr>
      <w:tr w:rsidR="007F4FAA" w:rsidRPr="007F4FAA" w14:paraId="6DA27131" w14:textId="77777777" w:rsidTr="006C0837">
        <w:trPr>
          <w:trHeight w:val="300"/>
        </w:trPr>
        <w:tc>
          <w:tcPr>
            <w:tcW w:w="9776" w:type="dxa"/>
            <w:gridSpan w:val="4"/>
          </w:tcPr>
          <w:p w14:paraId="3344B361" w14:textId="77777777" w:rsidR="00027B83" w:rsidRPr="007F4FAA" w:rsidRDefault="000B0897">
            <w:pPr>
              <w:jc w:val="center"/>
              <w:rPr>
                <w:b/>
                <w:color w:val="000000" w:themeColor="text1"/>
                <w:kern w:val="2"/>
                <w:szCs w:val="24"/>
              </w:rPr>
            </w:pPr>
            <w:r w:rsidRPr="007F4FAA">
              <w:rPr>
                <w:b/>
                <w:color w:val="000000" w:themeColor="text1"/>
                <w:kern w:val="2"/>
                <w:szCs w:val="24"/>
              </w:rPr>
              <w:lastRenderedPageBreak/>
              <w:t>5. SUTARTIES KAINA IR ATSISKAITYMO TVARKA</w:t>
            </w:r>
          </w:p>
        </w:tc>
      </w:tr>
      <w:tr w:rsidR="007F4FAA" w:rsidRPr="007F4FAA" w14:paraId="7A010749" w14:textId="77777777" w:rsidTr="006C0837">
        <w:trPr>
          <w:trHeight w:val="300"/>
        </w:trPr>
        <w:tc>
          <w:tcPr>
            <w:tcW w:w="3094" w:type="dxa"/>
            <w:gridSpan w:val="2"/>
          </w:tcPr>
          <w:p w14:paraId="0BDD66A8" w14:textId="77777777" w:rsidR="00027B83" w:rsidRPr="007F4FAA" w:rsidRDefault="000B0897">
            <w:pPr>
              <w:rPr>
                <w:b/>
                <w:color w:val="000000" w:themeColor="text1"/>
                <w:kern w:val="2"/>
                <w:szCs w:val="24"/>
              </w:rPr>
            </w:pPr>
            <w:r w:rsidRPr="007F4FAA">
              <w:rPr>
                <w:b/>
                <w:color w:val="000000" w:themeColor="text1"/>
                <w:kern w:val="2"/>
                <w:szCs w:val="24"/>
              </w:rPr>
              <w:t>5.1. Sutarčiai taikomas kainos apskaičiavimo būdas</w:t>
            </w:r>
          </w:p>
        </w:tc>
        <w:tc>
          <w:tcPr>
            <w:tcW w:w="6682" w:type="dxa"/>
            <w:gridSpan w:val="2"/>
          </w:tcPr>
          <w:p w14:paraId="5D781398" w14:textId="23169B88" w:rsidR="005E7E63" w:rsidRPr="007F4FAA" w:rsidRDefault="005150CE" w:rsidP="005E7E63">
            <w:pPr>
              <w:jc w:val="both"/>
              <w:rPr>
                <w:color w:val="000000" w:themeColor="text1"/>
                <w:kern w:val="2"/>
                <w:szCs w:val="24"/>
              </w:rPr>
            </w:pPr>
            <w:r w:rsidRPr="007F4FAA">
              <w:rPr>
                <w:color w:val="000000" w:themeColor="text1"/>
                <w:kern w:val="2"/>
                <w:szCs w:val="24"/>
              </w:rPr>
              <w:t>V</w:t>
            </w:r>
            <w:r w:rsidR="000B0897" w:rsidRPr="007F4FAA">
              <w:rPr>
                <w:color w:val="000000" w:themeColor="text1"/>
                <w:kern w:val="2"/>
                <w:szCs w:val="24"/>
              </w:rPr>
              <w:t>adovaujantis Kainodaros taisyklių nustatymo metodika, patvirtinta Viešųjų pirkimų tarnybos direktoriaus 2017 m. birželio 28 d. įsakymu Nr. 1S-95 „Dėl Kainodaros taisyklių nustatymo metodikos patvirtinimo“ (toliau – Metodika)</w:t>
            </w:r>
            <w:r w:rsidR="005E7E63" w:rsidRPr="007F4FAA">
              <w:rPr>
                <w:color w:val="000000" w:themeColor="text1"/>
                <w:kern w:val="2"/>
                <w:szCs w:val="24"/>
              </w:rPr>
              <w:t>,</w:t>
            </w:r>
            <w:r w:rsidR="005C39EF" w:rsidRPr="007F4FAA">
              <w:rPr>
                <w:color w:val="000000" w:themeColor="text1"/>
                <w:kern w:val="2"/>
                <w:szCs w:val="24"/>
              </w:rPr>
              <w:t xml:space="preserve"> </w:t>
            </w:r>
            <w:r w:rsidR="005E7E63" w:rsidRPr="007F4FAA">
              <w:rPr>
                <w:color w:val="000000" w:themeColor="text1"/>
                <w:kern w:val="2"/>
                <w:szCs w:val="24"/>
              </w:rPr>
              <w:t xml:space="preserve">taikoma </w:t>
            </w:r>
            <w:r w:rsidR="005E7E63" w:rsidRPr="007F4FAA">
              <w:rPr>
                <w:b/>
                <w:bCs/>
                <w:color w:val="000000" w:themeColor="text1"/>
                <w:kern w:val="2"/>
                <w:szCs w:val="24"/>
              </w:rPr>
              <w:t>fiksuotos kainos</w:t>
            </w:r>
            <w:r w:rsidR="005E7E63" w:rsidRPr="007F4FAA">
              <w:rPr>
                <w:color w:val="000000" w:themeColor="text1"/>
                <w:kern w:val="2"/>
                <w:szCs w:val="24"/>
              </w:rPr>
              <w:t xml:space="preserve"> </w:t>
            </w:r>
            <w:r w:rsidR="005E7E63" w:rsidRPr="007F4FAA">
              <w:rPr>
                <w:strike/>
                <w:color w:val="000000" w:themeColor="text1"/>
                <w:kern w:val="2"/>
                <w:szCs w:val="24"/>
              </w:rPr>
              <w:t xml:space="preserve"> </w:t>
            </w:r>
            <w:r w:rsidR="005E7E63" w:rsidRPr="007F4FAA">
              <w:rPr>
                <w:color w:val="000000" w:themeColor="text1"/>
                <w:kern w:val="2"/>
                <w:szCs w:val="24"/>
              </w:rPr>
              <w:t>kainodara.</w:t>
            </w:r>
          </w:p>
          <w:p w14:paraId="3A26B52B" w14:textId="568DC6EC" w:rsidR="00027B83" w:rsidRPr="007F4FAA" w:rsidRDefault="00027B83">
            <w:pPr>
              <w:rPr>
                <w:color w:val="000000" w:themeColor="text1"/>
                <w:kern w:val="2"/>
                <w:szCs w:val="24"/>
              </w:rPr>
            </w:pPr>
          </w:p>
        </w:tc>
      </w:tr>
      <w:tr w:rsidR="007F4FAA" w:rsidRPr="007F4FAA" w14:paraId="02C15D92" w14:textId="77777777" w:rsidTr="006C0837">
        <w:trPr>
          <w:trHeight w:val="300"/>
        </w:trPr>
        <w:tc>
          <w:tcPr>
            <w:tcW w:w="3094" w:type="dxa"/>
            <w:gridSpan w:val="2"/>
          </w:tcPr>
          <w:p w14:paraId="10A216FE" w14:textId="36EE9EB9" w:rsidR="00027B83" w:rsidRPr="007F4FAA" w:rsidRDefault="000B0897">
            <w:pPr>
              <w:rPr>
                <w:b/>
                <w:color w:val="000000" w:themeColor="text1"/>
                <w:kern w:val="2"/>
                <w:szCs w:val="24"/>
              </w:rPr>
            </w:pPr>
            <w:r w:rsidRPr="007F4FAA">
              <w:rPr>
                <w:b/>
                <w:color w:val="000000" w:themeColor="text1"/>
                <w:kern w:val="2"/>
                <w:szCs w:val="24"/>
              </w:rPr>
              <w:t xml:space="preserve">5.2. Pradinės Sutarties vertė ir Sutarties kaina, kai taikoma </w:t>
            </w:r>
            <w:r w:rsidR="004876EF" w:rsidRPr="007F4FAA">
              <w:rPr>
                <w:b/>
                <w:color w:val="000000" w:themeColor="text1"/>
                <w:kern w:val="2"/>
                <w:szCs w:val="24"/>
                <w:u w:val="single"/>
              </w:rPr>
              <w:t>fiksuotos kainos</w:t>
            </w:r>
            <w:r w:rsidRPr="007F4FAA">
              <w:rPr>
                <w:b/>
                <w:color w:val="000000" w:themeColor="text1"/>
                <w:kern w:val="2"/>
                <w:szCs w:val="24"/>
              </w:rPr>
              <w:t xml:space="preserve"> kainodara</w:t>
            </w:r>
          </w:p>
          <w:p w14:paraId="5C1B2536" w14:textId="77777777" w:rsidR="00027B83" w:rsidRPr="007F4FAA" w:rsidRDefault="00027B83">
            <w:pPr>
              <w:rPr>
                <w:color w:val="000000" w:themeColor="text1"/>
                <w:kern w:val="2"/>
                <w:szCs w:val="24"/>
              </w:rPr>
            </w:pPr>
          </w:p>
        </w:tc>
        <w:tc>
          <w:tcPr>
            <w:tcW w:w="6682" w:type="dxa"/>
            <w:gridSpan w:val="2"/>
          </w:tcPr>
          <w:p w14:paraId="0F57993C" w14:textId="6B692FF4" w:rsidR="007F4FAA" w:rsidRPr="00B906ED" w:rsidRDefault="007F4FAA" w:rsidP="007F4FAA">
            <w:pPr>
              <w:spacing w:before="120"/>
              <w:jc w:val="both"/>
              <w:rPr>
                <w:rFonts w:asciiTheme="majorBidi" w:hAnsiTheme="majorBidi" w:cstheme="majorBidi"/>
                <w:kern w:val="2"/>
              </w:rPr>
            </w:pPr>
            <w:r w:rsidRPr="00B906ED">
              <w:rPr>
                <w:rFonts w:asciiTheme="majorBidi" w:hAnsiTheme="majorBidi" w:cstheme="majorBidi"/>
                <w:kern w:val="2"/>
              </w:rPr>
              <w:t xml:space="preserve">Sutarties kaina yra </w:t>
            </w:r>
            <w:r>
              <w:rPr>
                <w:rFonts w:asciiTheme="majorBidi" w:hAnsiTheme="majorBidi" w:cstheme="majorBidi"/>
                <w:i/>
                <w:iCs/>
                <w:kern w:val="2"/>
              </w:rPr>
              <w:t>11 990,00</w:t>
            </w:r>
            <w:r w:rsidRPr="00B906ED">
              <w:rPr>
                <w:rFonts w:asciiTheme="majorBidi" w:hAnsiTheme="majorBidi" w:cstheme="majorBidi"/>
                <w:kern w:val="2"/>
              </w:rPr>
              <w:t xml:space="preserve"> </w:t>
            </w:r>
            <w:r>
              <w:rPr>
                <w:rFonts w:asciiTheme="majorBidi" w:hAnsiTheme="majorBidi" w:cstheme="majorBidi"/>
                <w:i/>
                <w:iCs/>
                <w:kern w:val="2"/>
              </w:rPr>
              <w:t xml:space="preserve">(vienuolika tūkstančių devyni šimtai devyniasdešimt eurų 00 ct) </w:t>
            </w:r>
            <w:r w:rsidRPr="00B906ED">
              <w:rPr>
                <w:rFonts w:asciiTheme="majorBidi" w:hAnsiTheme="majorBidi" w:cstheme="majorBidi"/>
                <w:kern w:val="2"/>
              </w:rPr>
              <w:t xml:space="preserve">Eur be PVM. </w:t>
            </w:r>
          </w:p>
          <w:p w14:paraId="62E66489" w14:textId="77777777" w:rsidR="007F4FAA" w:rsidRDefault="007F4FAA" w:rsidP="007F4FAA">
            <w:pPr>
              <w:jc w:val="both"/>
              <w:rPr>
                <w:rFonts w:asciiTheme="majorBidi" w:hAnsiTheme="majorBidi" w:cstheme="majorBidi"/>
                <w:kern w:val="2"/>
              </w:rPr>
            </w:pPr>
          </w:p>
          <w:p w14:paraId="625C1C95" w14:textId="3BBD294E" w:rsidR="00027B83" w:rsidRPr="007F4FAA" w:rsidRDefault="007F4FAA" w:rsidP="007F4FAA">
            <w:pPr>
              <w:jc w:val="both"/>
              <w:rPr>
                <w:color w:val="000000" w:themeColor="text1"/>
                <w:kern w:val="2"/>
                <w:szCs w:val="24"/>
              </w:rPr>
            </w:pPr>
            <w:r w:rsidRPr="00B906ED">
              <w:rPr>
                <w:rFonts w:asciiTheme="majorBidi" w:hAnsiTheme="majorBidi" w:cstheme="majorBidi"/>
                <w:kern w:val="2"/>
              </w:rPr>
              <w:t>Tiekėjas nėra PVM mokėtojas</w:t>
            </w:r>
            <w:r>
              <w:rPr>
                <w:rFonts w:asciiTheme="majorBidi" w:hAnsiTheme="majorBidi" w:cstheme="majorBidi"/>
                <w:kern w:val="2"/>
              </w:rPr>
              <w:t>.</w:t>
            </w:r>
          </w:p>
        </w:tc>
      </w:tr>
      <w:tr w:rsidR="007F4FAA" w:rsidRPr="007F4FAA" w14:paraId="1A7054EB" w14:textId="77777777" w:rsidTr="006C0837">
        <w:trPr>
          <w:trHeight w:val="300"/>
        </w:trPr>
        <w:tc>
          <w:tcPr>
            <w:tcW w:w="3094" w:type="dxa"/>
            <w:gridSpan w:val="2"/>
          </w:tcPr>
          <w:p w14:paraId="4F2F4A8F" w14:textId="77777777" w:rsidR="00027B83" w:rsidRPr="007F4FAA" w:rsidRDefault="000B0897">
            <w:pPr>
              <w:rPr>
                <w:b/>
                <w:color w:val="000000" w:themeColor="text1"/>
                <w:kern w:val="2"/>
                <w:szCs w:val="24"/>
              </w:rPr>
            </w:pPr>
            <w:r w:rsidRPr="007F4FAA">
              <w:rPr>
                <w:b/>
                <w:color w:val="000000" w:themeColor="text1"/>
                <w:kern w:val="2"/>
                <w:szCs w:val="24"/>
              </w:rPr>
              <w:t xml:space="preserve">5.3. Sutarties kainos / įkainių perskaičiavimas taikant </w:t>
            </w:r>
            <w:r w:rsidRPr="007F4FAA">
              <w:rPr>
                <w:b/>
                <w:color w:val="000000" w:themeColor="text1"/>
                <w:kern w:val="2"/>
                <w:szCs w:val="24"/>
                <w:u w:val="single"/>
              </w:rPr>
              <w:t>peržiūros</w:t>
            </w:r>
            <w:r w:rsidRPr="007F4FAA">
              <w:rPr>
                <w:b/>
                <w:color w:val="000000" w:themeColor="text1"/>
                <w:kern w:val="2"/>
                <w:szCs w:val="24"/>
              </w:rPr>
              <w:t xml:space="preserve"> taisykles</w:t>
            </w:r>
          </w:p>
          <w:p w14:paraId="57F4DE2E" w14:textId="77777777" w:rsidR="00027B83" w:rsidRPr="007F4FAA" w:rsidRDefault="00027B83">
            <w:pPr>
              <w:rPr>
                <w:color w:val="000000" w:themeColor="text1"/>
                <w:kern w:val="2"/>
                <w:szCs w:val="24"/>
              </w:rPr>
            </w:pPr>
          </w:p>
        </w:tc>
        <w:tc>
          <w:tcPr>
            <w:tcW w:w="6682" w:type="dxa"/>
            <w:gridSpan w:val="2"/>
          </w:tcPr>
          <w:p w14:paraId="700E8720" w14:textId="77777777" w:rsidR="00027B83" w:rsidRPr="007F4FAA" w:rsidRDefault="000B0897">
            <w:pPr>
              <w:rPr>
                <w:color w:val="000000" w:themeColor="text1"/>
                <w:szCs w:val="24"/>
              </w:rPr>
            </w:pPr>
            <w:r w:rsidRPr="007F4FAA">
              <w:rPr>
                <w:color w:val="000000" w:themeColor="text1"/>
                <w:kern w:val="2"/>
                <w:szCs w:val="24"/>
              </w:rPr>
              <w:t>Sutarties kaina / įkainiai bus perskaičiuojami:</w:t>
            </w:r>
          </w:p>
          <w:p w14:paraId="7862C956" w14:textId="77777777" w:rsidR="00027B83" w:rsidRPr="007F4FAA" w:rsidRDefault="000B0897">
            <w:pPr>
              <w:rPr>
                <w:color w:val="000000" w:themeColor="text1"/>
                <w:kern w:val="2"/>
                <w:szCs w:val="24"/>
              </w:rPr>
            </w:pPr>
            <w:r w:rsidRPr="007F4FAA">
              <w:rPr>
                <w:color w:val="000000" w:themeColor="text1"/>
                <w:kern w:val="2"/>
                <w:szCs w:val="24"/>
              </w:rPr>
              <w:t>5.3.1. dėl PVM tarifo pasikeitimo;</w:t>
            </w:r>
          </w:p>
          <w:p w14:paraId="054DF302" w14:textId="047A220A" w:rsidR="00027B83" w:rsidRPr="007F4FAA" w:rsidRDefault="00027B83" w:rsidP="00954C1F">
            <w:pPr>
              <w:rPr>
                <w:color w:val="000000" w:themeColor="text1"/>
                <w:kern w:val="2"/>
                <w:szCs w:val="24"/>
              </w:rPr>
            </w:pPr>
          </w:p>
        </w:tc>
      </w:tr>
      <w:tr w:rsidR="007F4FAA" w:rsidRPr="007F4FAA" w14:paraId="6AC8D1FA" w14:textId="77777777" w:rsidTr="006C0837">
        <w:trPr>
          <w:trHeight w:val="300"/>
        </w:trPr>
        <w:tc>
          <w:tcPr>
            <w:tcW w:w="3094" w:type="dxa"/>
            <w:gridSpan w:val="2"/>
          </w:tcPr>
          <w:p w14:paraId="62766FE5" w14:textId="77777777" w:rsidR="00027B83" w:rsidRPr="007F4FAA" w:rsidRDefault="000B0897">
            <w:pPr>
              <w:rPr>
                <w:b/>
                <w:color w:val="000000" w:themeColor="text1"/>
                <w:kern w:val="2"/>
                <w:szCs w:val="24"/>
              </w:rPr>
            </w:pPr>
            <w:r w:rsidRPr="007F4FAA">
              <w:rPr>
                <w:b/>
                <w:color w:val="000000" w:themeColor="text1"/>
                <w:kern w:val="2"/>
                <w:szCs w:val="24"/>
              </w:rPr>
              <w:t>5.3.1. Sutarties kainos / įkainių peržiūra dėl PVM tarifo pasikeitimo</w:t>
            </w:r>
          </w:p>
        </w:tc>
        <w:tc>
          <w:tcPr>
            <w:tcW w:w="6682" w:type="dxa"/>
            <w:gridSpan w:val="2"/>
          </w:tcPr>
          <w:p w14:paraId="74AF8AB1" w14:textId="77777777" w:rsidR="00027B83" w:rsidRPr="007F4FAA" w:rsidRDefault="000B0897" w:rsidP="00EE6ADD">
            <w:pPr>
              <w:jc w:val="both"/>
              <w:rPr>
                <w:color w:val="000000" w:themeColor="text1"/>
                <w:szCs w:val="24"/>
              </w:rPr>
            </w:pPr>
            <w:r w:rsidRPr="007F4FAA">
              <w:rPr>
                <w:color w:val="000000" w:themeColor="text1"/>
                <w:kern w:val="2"/>
                <w:szCs w:val="24"/>
              </w:rPr>
              <w:t>Jeigu Sutarties vykdymo metu pasikeičia PVM mokėjimą reglamentuojantys teisės aktai, darantys tiesioginę įtaką Tiekėjo t</w:t>
            </w:r>
            <w:r w:rsidRPr="007F4FAA">
              <w:rPr>
                <w:color w:val="000000" w:themeColor="text1"/>
                <w:szCs w:val="24"/>
              </w:rPr>
              <w:t>ei</w:t>
            </w:r>
            <w:r w:rsidRPr="007F4FAA">
              <w:rPr>
                <w:color w:val="000000" w:themeColor="text1"/>
                <w:kern w:val="2"/>
                <w:szCs w:val="24"/>
              </w:rPr>
              <w:t>kiamų P</w:t>
            </w:r>
            <w:r w:rsidRPr="007F4FAA">
              <w:rPr>
                <w:color w:val="000000" w:themeColor="text1"/>
                <w:szCs w:val="24"/>
              </w:rPr>
              <w:t>aslaugų</w:t>
            </w:r>
            <w:r w:rsidRPr="007F4FAA">
              <w:rPr>
                <w:color w:val="000000" w:themeColor="text1"/>
                <w:kern w:val="2"/>
                <w:szCs w:val="24"/>
              </w:rPr>
              <w:t xml:space="preserve"> Sutartyje nurodytai kainai / įkainiams, Sutarties kaina / įkainiai perskaičiuojami nekeičiant P</w:t>
            </w:r>
            <w:r w:rsidRPr="007F4FAA">
              <w:rPr>
                <w:color w:val="000000" w:themeColor="text1"/>
                <w:szCs w:val="24"/>
              </w:rPr>
              <w:t>aslaugų</w:t>
            </w:r>
            <w:r w:rsidRPr="007F4FAA">
              <w:rPr>
                <w:color w:val="000000" w:themeColor="text1"/>
                <w:kern w:val="2"/>
                <w:szCs w:val="24"/>
              </w:rPr>
              <w:t xml:space="preserve"> kainos / įkainio be PVM.</w:t>
            </w:r>
          </w:p>
          <w:p w14:paraId="0D6894BA" w14:textId="77777777" w:rsidR="00027B83" w:rsidRPr="007F4FAA" w:rsidRDefault="00027B83" w:rsidP="00EE6ADD">
            <w:pPr>
              <w:jc w:val="both"/>
              <w:rPr>
                <w:color w:val="000000" w:themeColor="text1"/>
                <w:kern w:val="2"/>
                <w:szCs w:val="24"/>
              </w:rPr>
            </w:pPr>
          </w:p>
          <w:p w14:paraId="001E50C2" w14:textId="061A9106" w:rsidR="00EE6ADD" w:rsidRPr="007F4FAA" w:rsidRDefault="000B0897" w:rsidP="00EE6ADD">
            <w:pPr>
              <w:jc w:val="both"/>
              <w:rPr>
                <w:color w:val="000000" w:themeColor="text1"/>
                <w:szCs w:val="24"/>
              </w:rPr>
            </w:pPr>
            <w:r w:rsidRPr="007F4FAA">
              <w:rPr>
                <w:color w:val="000000" w:themeColor="text1"/>
                <w:kern w:val="2"/>
                <w:szCs w:val="24"/>
              </w:rPr>
              <w:t xml:space="preserve">Perskaičiavimas įforminamas Susitarimu ne vėliau kaip per </w:t>
            </w:r>
            <w:r w:rsidR="00EE6ADD" w:rsidRPr="007F4FAA">
              <w:rPr>
                <w:color w:val="000000" w:themeColor="text1"/>
                <w:kern w:val="2"/>
                <w:szCs w:val="24"/>
              </w:rPr>
              <w:t>10 (dešimt) daro dienų</w:t>
            </w:r>
            <w:r w:rsidRPr="007F4FAA">
              <w:rPr>
                <w:color w:val="000000" w:themeColor="text1"/>
                <w:kern w:val="2"/>
                <w:szCs w:val="24"/>
              </w:rPr>
              <w:t xml:space="preserve"> nuo PVM mokėjimą reglamentuojančių teisės aktų pasikeitimo, kuris tampa neatskiriama Sutarties dalimi. Perskaičiuota (-</w:t>
            </w:r>
            <w:proofErr w:type="spellStart"/>
            <w:r w:rsidRPr="007F4FAA">
              <w:rPr>
                <w:color w:val="000000" w:themeColor="text1"/>
                <w:kern w:val="2"/>
                <w:szCs w:val="24"/>
              </w:rPr>
              <w:t>as</w:t>
            </w:r>
            <w:proofErr w:type="spellEnd"/>
            <w:r w:rsidRPr="007F4FAA">
              <w:rPr>
                <w:color w:val="000000" w:themeColor="text1"/>
                <w:kern w:val="2"/>
                <w:szCs w:val="24"/>
              </w:rPr>
              <w:t>) Sutarties kaina / įkainiai taikoma (-i) už tą P</w:t>
            </w:r>
            <w:r w:rsidRPr="007F4FAA">
              <w:rPr>
                <w:color w:val="000000" w:themeColor="text1"/>
                <w:szCs w:val="24"/>
              </w:rPr>
              <w:t>aslaugų</w:t>
            </w:r>
            <w:r w:rsidRPr="007F4FAA">
              <w:rPr>
                <w:color w:val="000000" w:themeColor="text1"/>
                <w:kern w:val="2"/>
                <w:szCs w:val="24"/>
              </w:rPr>
              <w:t xml:space="preserve"> dalį, kurios bus teikiamos nuo Šalių pasirašyto Susitarimo įsigaliojimo dienos</w:t>
            </w:r>
            <w:r w:rsidR="00EE6ADD" w:rsidRPr="007F4FAA">
              <w:rPr>
                <w:color w:val="000000" w:themeColor="text1"/>
                <w:kern w:val="2"/>
                <w:szCs w:val="24"/>
              </w:rPr>
              <w:t>.</w:t>
            </w:r>
            <w:r w:rsidRPr="007F4FAA">
              <w:rPr>
                <w:color w:val="000000" w:themeColor="text1"/>
                <w:kern w:val="2"/>
                <w:szCs w:val="24"/>
              </w:rPr>
              <w:t xml:space="preserve"> </w:t>
            </w:r>
          </w:p>
          <w:p w14:paraId="4B006FAB" w14:textId="17F32592" w:rsidR="00027B83" w:rsidRPr="007F4FAA" w:rsidRDefault="00027B83">
            <w:pPr>
              <w:rPr>
                <w:color w:val="000000" w:themeColor="text1"/>
                <w:szCs w:val="24"/>
              </w:rPr>
            </w:pPr>
          </w:p>
        </w:tc>
      </w:tr>
      <w:tr w:rsidR="007F4FAA" w:rsidRPr="007F4FAA" w14:paraId="6AF9A9F1" w14:textId="77777777" w:rsidTr="006C0837">
        <w:trPr>
          <w:trHeight w:val="300"/>
        </w:trPr>
        <w:tc>
          <w:tcPr>
            <w:tcW w:w="3094" w:type="dxa"/>
            <w:gridSpan w:val="2"/>
          </w:tcPr>
          <w:p w14:paraId="352C6260" w14:textId="77777777" w:rsidR="00027B83" w:rsidRPr="007F4FAA" w:rsidRDefault="000B0897">
            <w:pPr>
              <w:rPr>
                <w:color w:val="000000" w:themeColor="text1"/>
                <w:szCs w:val="24"/>
              </w:rPr>
            </w:pPr>
            <w:r w:rsidRPr="007F4FAA">
              <w:rPr>
                <w:b/>
                <w:bCs/>
                <w:color w:val="000000" w:themeColor="text1"/>
                <w:kern w:val="2"/>
                <w:szCs w:val="24"/>
              </w:rPr>
              <w:t>5.3.2.</w:t>
            </w:r>
            <w:r w:rsidRPr="007F4FAA">
              <w:rPr>
                <w:color w:val="000000" w:themeColor="text1"/>
                <w:kern w:val="2"/>
                <w:szCs w:val="24"/>
              </w:rPr>
              <w:t xml:space="preserve"> </w:t>
            </w:r>
            <w:r w:rsidRPr="007F4FAA">
              <w:rPr>
                <w:b/>
                <w:bCs/>
                <w:color w:val="000000" w:themeColor="text1"/>
                <w:kern w:val="2"/>
                <w:szCs w:val="24"/>
              </w:rPr>
              <w:t>Sutarties kainos / įkainių peržiūra dėl kitų mokesčių, lemiančių Paslaugų kainos / įkainių pokytį, pasikeitimo</w:t>
            </w:r>
          </w:p>
        </w:tc>
        <w:tc>
          <w:tcPr>
            <w:tcW w:w="6682" w:type="dxa"/>
            <w:gridSpan w:val="2"/>
          </w:tcPr>
          <w:p w14:paraId="02C6CEC7" w14:textId="77777777" w:rsidR="00027B83" w:rsidRPr="007F4FAA" w:rsidRDefault="000B0897">
            <w:pPr>
              <w:rPr>
                <w:color w:val="000000" w:themeColor="text1"/>
                <w:kern w:val="2"/>
                <w:szCs w:val="24"/>
              </w:rPr>
            </w:pPr>
            <w:r w:rsidRPr="007F4FAA">
              <w:rPr>
                <w:color w:val="000000" w:themeColor="text1"/>
                <w:kern w:val="2"/>
                <w:szCs w:val="24"/>
              </w:rPr>
              <w:t>Netaikoma</w:t>
            </w:r>
          </w:p>
          <w:p w14:paraId="1FF749DD" w14:textId="77777777" w:rsidR="00027B83" w:rsidRPr="007F4FAA" w:rsidRDefault="00027B83">
            <w:pPr>
              <w:rPr>
                <w:color w:val="000000" w:themeColor="text1"/>
                <w:kern w:val="2"/>
                <w:szCs w:val="24"/>
              </w:rPr>
            </w:pPr>
          </w:p>
          <w:p w14:paraId="4CFB97C1" w14:textId="443A3BDE" w:rsidR="00027B83" w:rsidRPr="007F4FAA" w:rsidRDefault="00027B83">
            <w:pPr>
              <w:rPr>
                <w:color w:val="000000" w:themeColor="text1"/>
                <w:szCs w:val="24"/>
              </w:rPr>
            </w:pPr>
          </w:p>
        </w:tc>
      </w:tr>
      <w:tr w:rsidR="007F4FAA" w:rsidRPr="007F4FAA" w14:paraId="3158E5C4" w14:textId="77777777" w:rsidTr="006C0837">
        <w:trPr>
          <w:trHeight w:val="300"/>
        </w:trPr>
        <w:tc>
          <w:tcPr>
            <w:tcW w:w="3094" w:type="dxa"/>
            <w:gridSpan w:val="2"/>
          </w:tcPr>
          <w:p w14:paraId="06F972CC" w14:textId="77777777" w:rsidR="00027B83" w:rsidRPr="007F4FAA" w:rsidRDefault="000B0897">
            <w:pPr>
              <w:rPr>
                <w:b/>
                <w:color w:val="000000" w:themeColor="text1"/>
                <w:kern w:val="2"/>
                <w:szCs w:val="24"/>
              </w:rPr>
            </w:pPr>
            <w:r w:rsidRPr="007F4FAA">
              <w:rPr>
                <w:b/>
                <w:color w:val="000000" w:themeColor="text1"/>
                <w:kern w:val="2"/>
                <w:szCs w:val="24"/>
              </w:rPr>
              <w:t>5.3.3. Sutarties kainos / įkainių peržiūra dėl kainų lygio pokyčio</w:t>
            </w:r>
          </w:p>
          <w:p w14:paraId="2AB5B37C" w14:textId="77777777" w:rsidR="00027B83" w:rsidRPr="007F4FAA" w:rsidRDefault="00027B83">
            <w:pPr>
              <w:rPr>
                <w:color w:val="000000" w:themeColor="text1"/>
                <w:kern w:val="2"/>
                <w:szCs w:val="24"/>
              </w:rPr>
            </w:pPr>
          </w:p>
          <w:p w14:paraId="17B35871" w14:textId="09177F54" w:rsidR="00027B83" w:rsidRPr="007F4FAA" w:rsidRDefault="00027B83">
            <w:pPr>
              <w:rPr>
                <w:b/>
                <w:color w:val="000000" w:themeColor="text1"/>
                <w:kern w:val="2"/>
                <w:szCs w:val="24"/>
              </w:rPr>
            </w:pPr>
          </w:p>
        </w:tc>
        <w:tc>
          <w:tcPr>
            <w:tcW w:w="6682" w:type="dxa"/>
            <w:gridSpan w:val="2"/>
          </w:tcPr>
          <w:p w14:paraId="3486C5A4" w14:textId="63E31B98" w:rsidR="00027B83" w:rsidRPr="007F4FAA" w:rsidRDefault="00027B83" w:rsidP="009B3DA7">
            <w:pPr>
              <w:jc w:val="both"/>
              <w:rPr>
                <w:strike/>
                <w:color w:val="000000" w:themeColor="text1"/>
                <w:kern w:val="2"/>
                <w:szCs w:val="24"/>
                <w:highlight w:val="yellow"/>
              </w:rPr>
            </w:pPr>
          </w:p>
        </w:tc>
      </w:tr>
      <w:tr w:rsidR="007F4FAA" w:rsidRPr="007F4FAA" w14:paraId="416725C3" w14:textId="77777777" w:rsidTr="006C0837">
        <w:trPr>
          <w:trHeight w:val="300"/>
        </w:trPr>
        <w:tc>
          <w:tcPr>
            <w:tcW w:w="3094" w:type="dxa"/>
            <w:gridSpan w:val="2"/>
          </w:tcPr>
          <w:p w14:paraId="3A736B18" w14:textId="77777777" w:rsidR="00027B83" w:rsidRPr="007F4FAA" w:rsidRDefault="000B0897">
            <w:pPr>
              <w:rPr>
                <w:b/>
                <w:color w:val="000000" w:themeColor="text1"/>
                <w:kern w:val="2"/>
                <w:szCs w:val="24"/>
              </w:rPr>
            </w:pPr>
            <w:r w:rsidRPr="007F4FAA">
              <w:rPr>
                <w:b/>
                <w:color w:val="000000" w:themeColor="text1"/>
                <w:kern w:val="2"/>
                <w:szCs w:val="24"/>
              </w:rPr>
              <w:t xml:space="preserve">5.3.4. Sutarties kainos / įkainių peržiūra dėl kainų </w:t>
            </w:r>
            <w:r w:rsidRPr="007F4FAA">
              <w:rPr>
                <w:b/>
                <w:color w:val="000000" w:themeColor="text1"/>
                <w:kern w:val="2"/>
                <w:szCs w:val="24"/>
              </w:rPr>
              <w:lastRenderedPageBreak/>
              <w:t xml:space="preserve">lygio pokyčio pagal </w:t>
            </w:r>
            <w:r w:rsidRPr="007F4FAA">
              <w:rPr>
                <w:b/>
                <w:bCs/>
                <w:color w:val="000000" w:themeColor="text1"/>
                <w:kern w:val="2"/>
                <w:szCs w:val="24"/>
              </w:rPr>
              <w:t>Paslaugų</w:t>
            </w:r>
            <w:r w:rsidRPr="007F4FAA">
              <w:rPr>
                <w:b/>
                <w:color w:val="000000" w:themeColor="text1"/>
                <w:kern w:val="2"/>
                <w:szCs w:val="24"/>
              </w:rPr>
              <w:t xml:space="preserve"> grupių kainų pokyčius</w:t>
            </w:r>
          </w:p>
        </w:tc>
        <w:tc>
          <w:tcPr>
            <w:tcW w:w="6682" w:type="dxa"/>
            <w:gridSpan w:val="2"/>
          </w:tcPr>
          <w:p w14:paraId="78E037DB" w14:textId="77777777" w:rsidR="00027B83" w:rsidRPr="007F4FAA" w:rsidRDefault="000B0897">
            <w:pPr>
              <w:rPr>
                <w:color w:val="000000" w:themeColor="text1"/>
                <w:kern w:val="2"/>
                <w:szCs w:val="24"/>
              </w:rPr>
            </w:pPr>
            <w:r w:rsidRPr="007F4FAA">
              <w:rPr>
                <w:color w:val="000000" w:themeColor="text1"/>
                <w:kern w:val="2"/>
                <w:szCs w:val="24"/>
              </w:rPr>
              <w:lastRenderedPageBreak/>
              <w:t>Netaikoma</w:t>
            </w:r>
          </w:p>
          <w:p w14:paraId="4CCBB8FB" w14:textId="77777777" w:rsidR="00027B83" w:rsidRPr="007F4FAA" w:rsidRDefault="00027B83">
            <w:pPr>
              <w:rPr>
                <w:color w:val="000000" w:themeColor="text1"/>
                <w:kern w:val="2"/>
                <w:szCs w:val="24"/>
              </w:rPr>
            </w:pPr>
          </w:p>
          <w:p w14:paraId="7E6D47C4" w14:textId="72EE548E" w:rsidR="00027B83" w:rsidRPr="007F4FAA" w:rsidRDefault="00027B83">
            <w:pPr>
              <w:rPr>
                <w:color w:val="000000" w:themeColor="text1"/>
                <w:szCs w:val="24"/>
              </w:rPr>
            </w:pPr>
          </w:p>
        </w:tc>
      </w:tr>
      <w:tr w:rsidR="007F4FAA" w:rsidRPr="007F4FAA" w14:paraId="104529C8" w14:textId="77777777" w:rsidTr="006C0837">
        <w:trPr>
          <w:trHeight w:val="300"/>
        </w:trPr>
        <w:tc>
          <w:tcPr>
            <w:tcW w:w="3094" w:type="dxa"/>
            <w:gridSpan w:val="2"/>
          </w:tcPr>
          <w:p w14:paraId="2D20718C" w14:textId="77777777" w:rsidR="00027B83" w:rsidRPr="007F4FAA" w:rsidRDefault="000B0897">
            <w:pPr>
              <w:rPr>
                <w:b/>
                <w:bCs/>
                <w:color w:val="000000" w:themeColor="text1"/>
                <w:kern w:val="2"/>
                <w:szCs w:val="24"/>
              </w:rPr>
            </w:pPr>
            <w:r w:rsidRPr="007F4FAA">
              <w:rPr>
                <w:b/>
                <w:bCs/>
                <w:color w:val="000000" w:themeColor="text1"/>
                <w:kern w:val="2"/>
                <w:szCs w:val="24"/>
              </w:rPr>
              <w:lastRenderedPageBreak/>
              <w:t xml:space="preserve">5.4. Sutarties kainos / įkainių apskaičiavimas taikant </w:t>
            </w:r>
            <w:r w:rsidRPr="007F4FAA">
              <w:rPr>
                <w:b/>
                <w:bCs/>
                <w:color w:val="000000" w:themeColor="text1"/>
                <w:kern w:val="2"/>
                <w:szCs w:val="24"/>
                <w:u w:val="single"/>
              </w:rPr>
              <w:t>kiekio (apimties)</w:t>
            </w:r>
            <w:r w:rsidRPr="007F4FAA">
              <w:rPr>
                <w:b/>
                <w:bCs/>
                <w:color w:val="000000" w:themeColor="text1"/>
                <w:kern w:val="2"/>
                <w:szCs w:val="24"/>
              </w:rPr>
              <w:t xml:space="preserve"> keitimo taisykles</w:t>
            </w:r>
          </w:p>
        </w:tc>
        <w:tc>
          <w:tcPr>
            <w:tcW w:w="6682" w:type="dxa"/>
            <w:gridSpan w:val="2"/>
          </w:tcPr>
          <w:p w14:paraId="566C354A" w14:textId="5A9054A4" w:rsidR="00027B83" w:rsidRPr="007F4FAA" w:rsidRDefault="001B48EF" w:rsidP="009B3DA7">
            <w:pPr>
              <w:jc w:val="both"/>
              <w:rPr>
                <w:color w:val="000000" w:themeColor="text1"/>
                <w:szCs w:val="24"/>
              </w:rPr>
            </w:pPr>
            <w:r w:rsidRPr="007F4FAA">
              <w:rPr>
                <w:color w:val="000000" w:themeColor="text1"/>
                <w:szCs w:val="24"/>
              </w:rPr>
              <w:t>Netaikoma</w:t>
            </w:r>
          </w:p>
        </w:tc>
      </w:tr>
      <w:tr w:rsidR="007F4FAA" w:rsidRPr="007F4FAA" w14:paraId="67EB98BC" w14:textId="77777777" w:rsidTr="006C0837">
        <w:trPr>
          <w:trHeight w:val="300"/>
        </w:trPr>
        <w:tc>
          <w:tcPr>
            <w:tcW w:w="3094" w:type="dxa"/>
            <w:gridSpan w:val="2"/>
          </w:tcPr>
          <w:p w14:paraId="4860A596" w14:textId="77777777" w:rsidR="00027B83" w:rsidRPr="007F4FAA" w:rsidRDefault="000B0897">
            <w:pPr>
              <w:rPr>
                <w:b/>
                <w:color w:val="000000" w:themeColor="text1"/>
                <w:kern w:val="2"/>
                <w:szCs w:val="24"/>
              </w:rPr>
            </w:pPr>
            <w:r w:rsidRPr="007F4FAA">
              <w:rPr>
                <w:b/>
                <w:color w:val="000000" w:themeColor="text1"/>
                <w:kern w:val="2"/>
                <w:szCs w:val="24"/>
              </w:rPr>
              <w:t>5.5. Atsiskaitymo su Tiekėju terminas ir tvarka</w:t>
            </w:r>
          </w:p>
        </w:tc>
        <w:tc>
          <w:tcPr>
            <w:tcW w:w="6682" w:type="dxa"/>
            <w:gridSpan w:val="2"/>
          </w:tcPr>
          <w:p w14:paraId="4E439E53" w14:textId="77777777" w:rsidR="00466E49" w:rsidRPr="007F4FAA" w:rsidRDefault="00341EE3" w:rsidP="00466E49">
            <w:pPr>
              <w:jc w:val="both"/>
              <w:rPr>
                <w:rFonts w:eastAsia="SimSun"/>
                <w:color w:val="000000" w:themeColor="text1"/>
                <w:szCs w:val="24"/>
                <w:lang w:eastAsia="lt-LT"/>
              </w:rPr>
            </w:pPr>
            <w:r w:rsidRPr="007F4FAA">
              <w:rPr>
                <w:color w:val="000000" w:themeColor="text1"/>
                <w:kern w:val="2"/>
                <w:szCs w:val="24"/>
              </w:rPr>
              <w:t xml:space="preserve">5.5.1 </w:t>
            </w:r>
            <w:r w:rsidR="00466E49" w:rsidRPr="007F4FAA">
              <w:rPr>
                <w:rFonts w:eastAsia="SimSun"/>
                <w:color w:val="000000" w:themeColor="text1"/>
                <w:szCs w:val="24"/>
                <w:lang w:eastAsia="lt-LT"/>
              </w:rPr>
              <w:t>Už tinkamai suteiktas paslaugas Tiekėjui bus sumokama pateikus perdavimo–priėmimo aktus ir sąskaitas faktūras per 30 dienų po mokymų pabaigos.</w:t>
            </w:r>
          </w:p>
          <w:p w14:paraId="131DB3D1" w14:textId="77777777" w:rsidR="00466E49" w:rsidRPr="007F4FAA" w:rsidRDefault="00466E49" w:rsidP="00466E49">
            <w:pPr>
              <w:ind w:left="568"/>
              <w:jc w:val="both"/>
              <w:rPr>
                <w:rFonts w:eastAsia="SimSun"/>
                <w:color w:val="000000" w:themeColor="text1"/>
                <w:szCs w:val="24"/>
                <w:lang w:eastAsia="lt-LT"/>
              </w:rPr>
            </w:pPr>
          </w:p>
          <w:p w14:paraId="38EC9A63" w14:textId="75880E59" w:rsidR="00027B83" w:rsidRPr="007F4FAA" w:rsidRDefault="00027B83" w:rsidP="00466E49">
            <w:pPr>
              <w:rPr>
                <w:color w:val="000000" w:themeColor="text1"/>
                <w:kern w:val="2"/>
                <w:szCs w:val="24"/>
                <w:shd w:val="clear" w:color="auto" w:fill="FFFFFF"/>
              </w:rPr>
            </w:pPr>
          </w:p>
        </w:tc>
      </w:tr>
      <w:tr w:rsidR="007F4FAA" w:rsidRPr="007F4FAA" w14:paraId="01CA499D" w14:textId="77777777" w:rsidTr="006C0837">
        <w:trPr>
          <w:trHeight w:val="300"/>
        </w:trPr>
        <w:tc>
          <w:tcPr>
            <w:tcW w:w="3094" w:type="dxa"/>
            <w:gridSpan w:val="2"/>
          </w:tcPr>
          <w:p w14:paraId="544F5D28" w14:textId="77777777" w:rsidR="00027B83" w:rsidRPr="007F4FAA" w:rsidRDefault="000B0897">
            <w:pPr>
              <w:rPr>
                <w:b/>
                <w:color w:val="000000" w:themeColor="text1"/>
                <w:kern w:val="2"/>
                <w:szCs w:val="24"/>
              </w:rPr>
            </w:pPr>
            <w:r w:rsidRPr="007F4FAA">
              <w:rPr>
                <w:b/>
                <w:color w:val="000000" w:themeColor="text1"/>
                <w:kern w:val="2"/>
                <w:szCs w:val="24"/>
              </w:rPr>
              <w:t>5.6. Avansas</w:t>
            </w:r>
          </w:p>
        </w:tc>
        <w:tc>
          <w:tcPr>
            <w:tcW w:w="6682" w:type="dxa"/>
            <w:gridSpan w:val="2"/>
          </w:tcPr>
          <w:p w14:paraId="03B5A0DA" w14:textId="77777777" w:rsidR="00027B83" w:rsidRPr="007F4FAA" w:rsidRDefault="000B0897">
            <w:pPr>
              <w:rPr>
                <w:color w:val="000000" w:themeColor="text1"/>
                <w:kern w:val="2"/>
                <w:szCs w:val="24"/>
              </w:rPr>
            </w:pPr>
            <w:r w:rsidRPr="007F4FAA">
              <w:rPr>
                <w:color w:val="000000" w:themeColor="text1"/>
                <w:kern w:val="2"/>
                <w:szCs w:val="24"/>
              </w:rPr>
              <w:t>Netaikoma</w:t>
            </w:r>
          </w:p>
          <w:p w14:paraId="508462AC" w14:textId="0F2DA54B" w:rsidR="00027B83" w:rsidRPr="007F4FAA" w:rsidRDefault="00027B83">
            <w:pPr>
              <w:spacing w:line="259" w:lineRule="auto"/>
              <w:rPr>
                <w:color w:val="000000" w:themeColor="text1"/>
                <w:kern w:val="2"/>
                <w:szCs w:val="24"/>
                <w:shd w:val="clear" w:color="auto" w:fill="FFFFFF"/>
              </w:rPr>
            </w:pPr>
          </w:p>
        </w:tc>
      </w:tr>
      <w:tr w:rsidR="007F4FAA" w:rsidRPr="007F4FAA" w14:paraId="34D2DFF4" w14:textId="77777777" w:rsidTr="006C0837">
        <w:trPr>
          <w:trHeight w:val="300"/>
        </w:trPr>
        <w:tc>
          <w:tcPr>
            <w:tcW w:w="3094" w:type="dxa"/>
            <w:gridSpan w:val="2"/>
          </w:tcPr>
          <w:p w14:paraId="4876B971" w14:textId="77777777" w:rsidR="00027B83" w:rsidRPr="007F4FAA" w:rsidRDefault="000B0897">
            <w:pPr>
              <w:rPr>
                <w:b/>
                <w:color w:val="000000" w:themeColor="text1"/>
                <w:kern w:val="2"/>
                <w:szCs w:val="24"/>
              </w:rPr>
            </w:pPr>
            <w:r w:rsidRPr="007F4FAA">
              <w:rPr>
                <w:b/>
                <w:color w:val="000000" w:themeColor="text1"/>
                <w:kern w:val="2"/>
                <w:szCs w:val="24"/>
              </w:rPr>
              <w:t>5.7. Avanso užtikrinimas</w:t>
            </w:r>
          </w:p>
        </w:tc>
        <w:tc>
          <w:tcPr>
            <w:tcW w:w="6682" w:type="dxa"/>
            <w:gridSpan w:val="2"/>
          </w:tcPr>
          <w:p w14:paraId="0DB500BE" w14:textId="77777777" w:rsidR="00027B83" w:rsidRPr="007F4FAA" w:rsidRDefault="000B0897">
            <w:pPr>
              <w:rPr>
                <w:color w:val="000000" w:themeColor="text1"/>
                <w:kern w:val="2"/>
                <w:szCs w:val="24"/>
              </w:rPr>
            </w:pPr>
            <w:r w:rsidRPr="007F4FAA">
              <w:rPr>
                <w:color w:val="000000" w:themeColor="text1"/>
                <w:kern w:val="2"/>
                <w:szCs w:val="24"/>
              </w:rPr>
              <w:t>Netaikoma</w:t>
            </w:r>
          </w:p>
          <w:p w14:paraId="7BF65975" w14:textId="652AF773" w:rsidR="00027B83" w:rsidRPr="007F4FAA" w:rsidRDefault="000B0897">
            <w:pPr>
              <w:rPr>
                <w:color w:val="000000" w:themeColor="text1"/>
                <w:kern w:val="2"/>
                <w:szCs w:val="24"/>
              </w:rPr>
            </w:pPr>
            <w:r w:rsidRPr="007F4FAA">
              <w:rPr>
                <w:color w:val="000000" w:themeColor="text1"/>
                <w:kern w:val="2"/>
                <w:szCs w:val="24"/>
                <w:shd w:val="clear" w:color="auto" w:fill="FFFFFF"/>
              </w:rPr>
              <w:t xml:space="preserve"> </w:t>
            </w:r>
          </w:p>
        </w:tc>
      </w:tr>
      <w:tr w:rsidR="007F4FAA" w:rsidRPr="007F4FAA" w14:paraId="5C618994" w14:textId="77777777" w:rsidTr="006C0837">
        <w:trPr>
          <w:trHeight w:val="300"/>
        </w:trPr>
        <w:tc>
          <w:tcPr>
            <w:tcW w:w="9776" w:type="dxa"/>
            <w:gridSpan w:val="4"/>
          </w:tcPr>
          <w:p w14:paraId="18E676A0" w14:textId="77777777" w:rsidR="00027B83" w:rsidRPr="007F4FAA" w:rsidRDefault="000B0897">
            <w:pPr>
              <w:jc w:val="center"/>
              <w:rPr>
                <w:b/>
                <w:color w:val="000000" w:themeColor="text1"/>
                <w:kern w:val="2"/>
                <w:szCs w:val="24"/>
              </w:rPr>
            </w:pPr>
            <w:r w:rsidRPr="007F4FAA">
              <w:rPr>
                <w:b/>
                <w:color w:val="000000" w:themeColor="text1"/>
                <w:kern w:val="2"/>
                <w:szCs w:val="24"/>
              </w:rPr>
              <w:t>6. PASLAUGŲ KOKYBĖ IR GARANTINIAI ĮSIPAREIGOJIMAI</w:t>
            </w:r>
          </w:p>
        </w:tc>
      </w:tr>
      <w:tr w:rsidR="007F4FAA" w:rsidRPr="007F4FAA" w14:paraId="6AFC27F7" w14:textId="77777777" w:rsidTr="006C0837">
        <w:trPr>
          <w:trHeight w:val="300"/>
        </w:trPr>
        <w:tc>
          <w:tcPr>
            <w:tcW w:w="3094" w:type="dxa"/>
            <w:gridSpan w:val="2"/>
          </w:tcPr>
          <w:p w14:paraId="24E7C81C" w14:textId="77777777" w:rsidR="00027B83" w:rsidRPr="007F4FAA" w:rsidRDefault="000B0897">
            <w:pPr>
              <w:rPr>
                <w:b/>
                <w:color w:val="000000" w:themeColor="text1"/>
                <w:kern w:val="2"/>
                <w:szCs w:val="24"/>
              </w:rPr>
            </w:pPr>
            <w:r w:rsidRPr="007F4FAA">
              <w:rPr>
                <w:b/>
                <w:color w:val="000000" w:themeColor="text1"/>
                <w:kern w:val="2"/>
                <w:szCs w:val="24"/>
              </w:rPr>
              <w:t>6.1. Garantinis terminas</w:t>
            </w:r>
          </w:p>
        </w:tc>
        <w:tc>
          <w:tcPr>
            <w:tcW w:w="6682" w:type="dxa"/>
            <w:gridSpan w:val="2"/>
          </w:tcPr>
          <w:p w14:paraId="6AF4AFBD" w14:textId="77777777" w:rsidR="00027B83" w:rsidRPr="007F4FAA" w:rsidRDefault="000B0897">
            <w:pPr>
              <w:rPr>
                <w:color w:val="000000" w:themeColor="text1"/>
                <w:kern w:val="2"/>
                <w:szCs w:val="24"/>
              </w:rPr>
            </w:pPr>
            <w:r w:rsidRPr="007F4FAA">
              <w:rPr>
                <w:color w:val="000000" w:themeColor="text1"/>
                <w:kern w:val="2"/>
                <w:szCs w:val="24"/>
              </w:rPr>
              <w:t>Netaikoma</w:t>
            </w:r>
          </w:p>
          <w:p w14:paraId="2A4317FE" w14:textId="3C63E260" w:rsidR="00027B83" w:rsidRPr="007F4FAA" w:rsidRDefault="00027B83">
            <w:pPr>
              <w:rPr>
                <w:color w:val="000000" w:themeColor="text1"/>
                <w:szCs w:val="24"/>
              </w:rPr>
            </w:pPr>
          </w:p>
        </w:tc>
      </w:tr>
      <w:tr w:rsidR="007F4FAA" w:rsidRPr="007F4FAA" w14:paraId="029C51DA" w14:textId="77777777" w:rsidTr="006C0837">
        <w:trPr>
          <w:trHeight w:val="300"/>
        </w:trPr>
        <w:tc>
          <w:tcPr>
            <w:tcW w:w="3094" w:type="dxa"/>
            <w:gridSpan w:val="2"/>
          </w:tcPr>
          <w:p w14:paraId="66960D83" w14:textId="77777777" w:rsidR="00027B83" w:rsidRPr="007F4FAA" w:rsidRDefault="000B0897">
            <w:pPr>
              <w:rPr>
                <w:b/>
                <w:color w:val="000000" w:themeColor="text1"/>
                <w:kern w:val="2"/>
                <w:szCs w:val="24"/>
              </w:rPr>
            </w:pPr>
            <w:r w:rsidRPr="007F4FAA">
              <w:rPr>
                <w:b/>
                <w:color w:val="000000" w:themeColor="text1"/>
                <w:szCs w:val="24"/>
              </w:rPr>
              <w:t>6.2. Terminas Paslaugų trūkumams pašalinti</w:t>
            </w:r>
          </w:p>
        </w:tc>
        <w:tc>
          <w:tcPr>
            <w:tcW w:w="6682" w:type="dxa"/>
            <w:gridSpan w:val="2"/>
          </w:tcPr>
          <w:p w14:paraId="1AC7335E" w14:textId="4026EDDB" w:rsidR="00027B83" w:rsidRPr="007F4FAA" w:rsidRDefault="000B0897">
            <w:pPr>
              <w:rPr>
                <w:color w:val="000000" w:themeColor="text1"/>
                <w:kern w:val="2"/>
                <w:szCs w:val="24"/>
              </w:rPr>
            </w:pPr>
            <w:r w:rsidRPr="007F4FAA">
              <w:rPr>
                <w:color w:val="000000" w:themeColor="text1"/>
                <w:kern w:val="2"/>
                <w:szCs w:val="24"/>
              </w:rPr>
              <w:t xml:space="preserve">Sutarties galiojimo metu nustačius Paslaugų trūkumų, Tiekėjas turi </w:t>
            </w:r>
            <w:r w:rsidRPr="007F4FAA">
              <w:rPr>
                <w:b/>
                <w:color w:val="000000" w:themeColor="text1"/>
                <w:kern w:val="2"/>
                <w:szCs w:val="24"/>
              </w:rPr>
              <w:t>ne vėliau kaip</w:t>
            </w:r>
            <w:r w:rsidRPr="007F4FAA">
              <w:rPr>
                <w:color w:val="000000" w:themeColor="text1"/>
                <w:kern w:val="2"/>
                <w:szCs w:val="24"/>
              </w:rPr>
              <w:t xml:space="preserve"> per </w:t>
            </w:r>
            <w:r w:rsidR="00110BEE" w:rsidRPr="007F4FAA">
              <w:rPr>
                <w:color w:val="000000" w:themeColor="text1"/>
                <w:kern w:val="2"/>
                <w:szCs w:val="24"/>
              </w:rPr>
              <w:t>5 (penkias) darbo dienas</w:t>
            </w:r>
            <w:r w:rsidRPr="007F4FAA">
              <w:rPr>
                <w:color w:val="000000" w:themeColor="text1"/>
                <w:kern w:val="2"/>
                <w:szCs w:val="24"/>
              </w:rPr>
              <w:t xml:space="preserve"> nuo rašytinės pretenzijos gavimo dienos pašalinti Paslaugų trūkumus.</w:t>
            </w:r>
          </w:p>
          <w:p w14:paraId="3DB5CD93" w14:textId="444A0704" w:rsidR="00027B83" w:rsidRPr="007F4FAA" w:rsidRDefault="00027B83">
            <w:pPr>
              <w:rPr>
                <w:color w:val="000000" w:themeColor="text1"/>
                <w:kern w:val="2"/>
                <w:szCs w:val="24"/>
                <w:highlight w:val="yellow"/>
              </w:rPr>
            </w:pPr>
          </w:p>
        </w:tc>
      </w:tr>
      <w:tr w:rsidR="007F4FAA" w:rsidRPr="007F4FAA" w14:paraId="79A63541" w14:textId="77777777" w:rsidTr="006C0837">
        <w:trPr>
          <w:trHeight w:val="300"/>
        </w:trPr>
        <w:tc>
          <w:tcPr>
            <w:tcW w:w="3094" w:type="dxa"/>
            <w:gridSpan w:val="2"/>
          </w:tcPr>
          <w:p w14:paraId="41FCDCAE" w14:textId="77777777" w:rsidR="00027B83" w:rsidRPr="007F4FAA" w:rsidRDefault="000B0897">
            <w:pPr>
              <w:rPr>
                <w:b/>
                <w:color w:val="000000" w:themeColor="text1"/>
                <w:szCs w:val="24"/>
              </w:rPr>
            </w:pPr>
            <w:r w:rsidRPr="007F4FAA">
              <w:rPr>
                <w:b/>
                <w:color w:val="000000" w:themeColor="text1"/>
                <w:szCs w:val="24"/>
              </w:rPr>
              <w:t xml:space="preserve">6.3. Kokybinių kriterijų įgyvendinimo </w:t>
            </w:r>
            <w:r w:rsidRPr="007F4FAA">
              <w:rPr>
                <w:b/>
                <w:bCs/>
                <w:color w:val="000000" w:themeColor="text1"/>
                <w:szCs w:val="24"/>
              </w:rPr>
              <w:t xml:space="preserve">ir </w:t>
            </w:r>
            <w:r w:rsidRPr="007F4FAA">
              <w:rPr>
                <w:b/>
                <w:color w:val="000000" w:themeColor="text1"/>
                <w:szCs w:val="24"/>
              </w:rPr>
              <w:t>tikrinimo tvarka</w:t>
            </w:r>
          </w:p>
        </w:tc>
        <w:tc>
          <w:tcPr>
            <w:tcW w:w="6682" w:type="dxa"/>
            <w:gridSpan w:val="2"/>
          </w:tcPr>
          <w:p w14:paraId="5C105553" w14:textId="6696CA5B" w:rsidR="00027B83" w:rsidRPr="007F4FAA" w:rsidRDefault="00FC7495" w:rsidP="001E1C8E">
            <w:pPr>
              <w:rPr>
                <w:color w:val="000000" w:themeColor="text1"/>
              </w:rPr>
            </w:pPr>
            <w:r w:rsidRPr="007F4FAA">
              <w:rPr>
                <w:color w:val="000000" w:themeColor="text1"/>
              </w:rPr>
              <w:t>Netaikoma</w:t>
            </w:r>
          </w:p>
        </w:tc>
      </w:tr>
      <w:tr w:rsidR="007F4FAA" w:rsidRPr="007F4FAA" w14:paraId="143A7F67" w14:textId="77777777" w:rsidTr="006C0837">
        <w:trPr>
          <w:trHeight w:val="300"/>
        </w:trPr>
        <w:tc>
          <w:tcPr>
            <w:tcW w:w="9776" w:type="dxa"/>
            <w:gridSpan w:val="4"/>
          </w:tcPr>
          <w:p w14:paraId="7855F239" w14:textId="77777777" w:rsidR="00027B83" w:rsidRPr="007F4FAA" w:rsidRDefault="000B0897">
            <w:pPr>
              <w:jc w:val="center"/>
              <w:rPr>
                <w:b/>
                <w:color w:val="000000" w:themeColor="text1"/>
                <w:kern w:val="2"/>
                <w:szCs w:val="24"/>
              </w:rPr>
            </w:pPr>
            <w:r w:rsidRPr="007F4FAA">
              <w:rPr>
                <w:b/>
                <w:color w:val="000000" w:themeColor="text1"/>
                <w:kern w:val="2"/>
                <w:szCs w:val="24"/>
              </w:rPr>
              <w:t>7. SUTARTIES VYKDYMUI PASITELKIAMI SUBTIEKĖJAI IR (AR) SPECIALISTAI</w:t>
            </w:r>
          </w:p>
        </w:tc>
      </w:tr>
      <w:tr w:rsidR="007F4FAA" w:rsidRPr="007F4FAA" w14:paraId="5D434D1C" w14:textId="77777777" w:rsidTr="006C0837">
        <w:trPr>
          <w:trHeight w:val="300"/>
        </w:trPr>
        <w:tc>
          <w:tcPr>
            <w:tcW w:w="3094" w:type="dxa"/>
            <w:gridSpan w:val="2"/>
          </w:tcPr>
          <w:p w14:paraId="23364E4A" w14:textId="77777777" w:rsidR="00027B83" w:rsidRPr="007F4FAA" w:rsidRDefault="000B0897">
            <w:pPr>
              <w:rPr>
                <w:b/>
                <w:bCs/>
                <w:color w:val="000000" w:themeColor="text1"/>
                <w:kern w:val="2"/>
                <w:szCs w:val="24"/>
              </w:rPr>
            </w:pPr>
            <w:r w:rsidRPr="007F4FAA">
              <w:rPr>
                <w:b/>
                <w:bCs/>
                <w:color w:val="000000" w:themeColor="text1"/>
                <w:kern w:val="2"/>
                <w:szCs w:val="24"/>
              </w:rPr>
              <w:t>7.1. Sutarties vykdymui pasitelkiami subtiekėjai ir (ar) specialistai</w:t>
            </w:r>
          </w:p>
        </w:tc>
        <w:tc>
          <w:tcPr>
            <w:tcW w:w="6682" w:type="dxa"/>
            <w:gridSpan w:val="2"/>
          </w:tcPr>
          <w:p w14:paraId="75662560" w14:textId="7D04C184" w:rsidR="00027B83" w:rsidRPr="007F4FAA" w:rsidRDefault="000B0897">
            <w:pPr>
              <w:rPr>
                <w:color w:val="000000" w:themeColor="text1"/>
                <w:kern w:val="2"/>
                <w:szCs w:val="24"/>
              </w:rPr>
            </w:pPr>
            <w:r w:rsidRPr="007F4FAA">
              <w:rPr>
                <w:color w:val="000000" w:themeColor="text1"/>
                <w:kern w:val="2"/>
                <w:szCs w:val="24"/>
              </w:rPr>
              <w:t>Sutarties vykdymui subtiekėjai ir (ar) specialistai pasitelkiami</w:t>
            </w:r>
            <w:r w:rsidR="00A02DE3" w:rsidRPr="007F4FAA">
              <w:rPr>
                <w:color w:val="000000" w:themeColor="text1"/>
                <w:kern w:val="2"/>
                <w:szCs w:val="24"/>
              </w:rPr>
              <w:t xml:space="preserve">. </w:t>
            </w:r>
          </w:p>
          <w:p w14:paraId="35F997DC" w14:textId="5B6DB1AC" w:rsidR="00027B83" w:rsidRPr="007F4FAA" w:rsidRDefault="00027B83">
            <w:pPr>
              <w:rPr>
                <w:color w:val="000000" w:themeColor="text1"/>
                <w:kern w:val="2"/>
                <w:szCs w:val="24"/>
              </w:rPr>
            </w:pPr>
          </w:p>
          <w:p w14:paraId="1398856C" w14:textId="3E88EB25" w:rsidR="00027B83" w:rsidRPr="007F4FAA" w:rsidRDefault="00027B83">
            <w:pPr>
              <w:rPr>
                <w:b/>
                <w:color w:val="000000" w:themeColor="text1"/>
                <w:kern w:val="2"/>
                <w:szCs w:val="24"/>
              </w:rPr>
            </w:pPr>
          </w:p>
        </w:tc>
      </w:tr>
      <w:tr w:rsidR="007F4FAA" w:rsidRPr="007F4FAA" w14:paraId="56CDBDB5" w14:textId="77777777" w:rsidTr="006C0837">
        <w:trPr>
          <w:trHeight w:val="300"/>
        </w:trPr>
        <w:tc>
          <w:tcPr>
            <w:tcW w:w="9776" w:type="dxa"/>
            <w:gridSpan w:val="4"/>
          </w:tcPr>
          <w:p w14:paraId="79F212F2" w14:textId="77777777" w:rsidR="00027B83" w:rsidRPr="007F4FAA" w:rsidRDefault="000B0897">
            <w:pPr>
              <w:jc w:val="center"/>
              <w:rPr>
                <w:b/>
                <w:color w:val="000000" w:themeColor="text1"/>
                <w:kern w:val="2"/>
                <w:szCs w:val="24"/>
              </w:rPr>
            </w:pPr>
            <w:r w:rsidRPr="007F4FAA">
              <w:rPr>
                <w:b/>
                <w:color w:val="000000" w:themeColor="text1"/>
                <w:kern w:val="2"/>
                <w:szCs w:val="24"/>
              </w:rPr>
              <w:t>8. PRIEVOLIŲ PAGAL SUTARTĮ ĮVYKDYMO UŽTIKRINIMAS</w:t>
            </w:r>
          </w:p>
        </w:tc>
      </w:tr>
      <w:tr w:rsidR="007F4FAA" w:rsidRPr="007F4FAA" w14:paraId="2550B9E9" w14:textId="77777777" w:rsidTr="006C0837">
        <w:trPr>
          <w:trHeight w:val="300"/>
        </w:trPr>
        <w:tc>
          <w:tcPr>
            <w:tcW w:w="3094" w:type="dxa"/>
            <w:gridSpan w:val="2"/>
          </w:tcPr>
          <w:p w14:paraId="2DF3A2E5" w14:textId="77777777" w:rsidR="00027B83" w:rsidRPr="007F4FAA" w:rsidRDefault="000B0897">
            <w:pPr>
              <w:rPr>
                <w:b/>
                <w:color w:val="000000" w:themeColor="text1"/>
                <w:kern w:val="2"/>
                <w:szCs w:val="24"/>
              </w:rPr>
            </w:pPr>
            <w:r w:rsidRPr="007F4FAA">
              <w:rPr>
                <w:b/>
                <w:color w:val="000000" w:themeColor="text1"/>
                <w:kern w:val="2"/>
                <w:szCs w:val="24"/>
              </w:rPr>
              <w:t>8.1. Prievolių pagal Sutartį įvykdymo užtikrinimas</w:t>
            </w:r>
          </w:p>
        </w:tc>
        <w:tc>
          <w:tcPr>
            <w:tcW w:w="6682" w:type="dxa"/>
            <w:gridSpan w:val="2"/>
          </w:tcPr>
          <w:p w14:paraId="76BCF25F" w14:textId="65E07727" w:rsidR="00027B83" w:rsidRPr="007F4FAA" w:rsidRDefault="000B0897">
            <w:pPr>
              <w:rPr>
                <w:color w:val="000000" w:themeColor="text1"/>
                <w:kern w:val="2"/>
                <w:szCs w:val="24"/>
              </w:rPr>
            </w:pPr>
            <w:r w:rsidRPr="007F4FAA">
              <w:rPr>
                <w:color w:val="000000" w:themeColor="text1"/>
                <w:kern w:val="2"/>
                <w:szCs w:val="24"/>
              </w:rPr>
              <w:t>Prievolių pagal Sutartį įvykdymas užtikrinamas:</w:t>
            </w:r>
          </w:p>
          <w:p w14:paraId="49AB15C8" w14:textId="5E89861C" w:rsidR="00027B83" w:rsidRPr="007F4FAA" w:rsidRDefault="000B0897">
            <w:pPr>
              <w:rPr>
                <w:color w:val="000000" w:themeColor="text1"/>
                <w:kern w:val="2"/>
                <w:szCs w:val="24"/>
              </w:rPr>
            </w:pPr>
            <w:r w:rsidRPr="007F4FAA">
              <w:rPr>
                <w:color w:val="000000" w:themeColor="text1"/>
                <w:kern w:val="2"/>
                <w:szCs w:val="24"/>
              </w:rPr>
              <w:t>Netesybomis (delspinigiais, bauda)</w:t>
            </w:r>
            <w:r w:rsidR="000B26D3" w:rsidRPr="007F4FAA">
              <w:rPr>
                <w:color w:val="000000" w:themeColor="text1"/>
                <w:kern w:val="2"/>
                <w:szCs w:val="24"/>
              </w:rPr>
              <w:t>.</w:t>
            </w:r>
          </w:p>
          <w:p w14:paraId="7E80913C" w14:textId="6F47FFBD" w:rsidR="00027B83" w:rsidRPr="007F4FAA" w:rsidRDefault="00027B83">
            <w:pPr>
              <w:rPr>
                <w:color w:val="000000" w:themeColor="text1"/>
                <w:kern w:val="2"/>
                <w:szCs w:val="24"/>
              </w:rPr>
            </w:pPr>
          </w:p>
        </w:tc>
      </w:tr>
      <w:tr w:rsidR="007F4FAA" w:rsidRPr="007F4FAA" w14:paraId="00EE7F74" w14:textId="77777777" w:rsidTr="006C0837">
        <w:trPr>
          <w:trHeight w:val="300"/>
        </w:trPr>
        <w:tc>
          <w:tcPr>
            <w:tcW w:w="3094" w:type="dxa"/>
            <w:gridSpan w:val="2"/>
          </w:tcPr>
          <w:p w14:paraId="24F8F716" w14:textId="77777777" w:rsidR="00027B83" w:rsidRPr="007F4FAA" w:rsidRDefault="000B0897">
            <w:pPr>
              <w:rPr>
                <w:b/>
                <w:color w:val="000000" w:themeColor="text1"/>
                <w:kern w:val="2"/>
                <w:szCs w:val="24"/>
              </w:rPr>
            </w:pPr>
            <w:r w:rsidRPr="007F4FAA">
              <w:rPr>
                <w:b/>
                <w:color w:val="000000" w:themeColor="text1"/>
                <w:kern w:val="2"/>
                <w:szCs w:val="24"/>
              </w:rPr>
              <w:t>8.2 Sutarties įvykdymo užtikrinimo galiojimo terminas</w:t>
            </w:r>
          </w:p>
        </w:tc>
        <w:tc>
          <w:tcPr>
            <w:tcW w:w="6682" w:type="dxa"/>
            <w:gridSpan w:val="2"/>
          </w:tcPr>
          <w:p w14:paraId="7E2BDFDB" w14:textId="77777777" w:rsidR="00027B83" w:rsidRPr="007F4FAA" w:rsidRDefault="000B0897">
            <w:pPr>
              <w:rPr>
                <w:color w:val="000000" w:themeColor="text1"/>
                <w:kern w:val="2"/>
                <w:szCs w:val="24"/>
              </w:rPr>
            </w:pPr>
            <w:r w:rsidRPr="007F4FAA">
              <w:rPr>
                <w:color w:val="000000" w:themeColor="text1"/>
                <w:kern w:val="2"/>
                <w:szCs w:val="24"/>
              </w:rPr>
              <w:t>Netaikoma</w:t>
            </w:r>
          </w:p>
          <w:p w14:paraId="7437BEBB" w14:textId="77777777" w:rsidR="00027B83" w:rsidRPr="007F4FAA" w:rsidRDefault="00027B83">
            <w:pPr>
              <w:rPr>
                <w:color w:val="000000" w:themeColor="text1"/>
                <w:kern w:val="2"/>
                <w:szCs w:val="24"/>
              </w:rPr>
            </w:pPr>
          </w:p>
          <w:p w14:paraId="49273A25" w14:textId="5CEABF54" w:rsidR="00027B83" w:rsidRPr="007F4FAA" w:rsidRDefault="00027B83">
            <w:pPr>
              <w:rPr>
                <w:color w:val="000000" w:themeColor="text1"/>
                <w:kern w:val="2"/>
                <w:szCs w:val="24"/>
              </w:rPr>
            </w:pPr>
          </w:p>
        </w:tc>
      </w:tr>
      <w:tr w:rsidR="007F4FAA" w:rsidRPr="007F4FAA" w14:paraId="22BAE69C" w14:textId="77777777" w:rsidTr="006C0837">
        <w:trPr>
          <w:trHeight w:val="300"/>
        </w:trPr>
        <w:tc>
          <w:tcPr>
            <w:tcW w:w="3094" w:type="dxa"/>
            <w:gridSpan w:val="2"/>
          </w:tcPr>
          <w:p w14:paraId="589C28BB" w14:textId="77777777" w:rsidR="00027B83" w:rsidRPr="007F4FAA" w:rsidRDefault="000B0897">
            <w:pPr>
              <w:rPr>
                <w:b/>
                <w:color w:val="000000" w:themeColor="text1"/>
                <w:kern w:val="2"/>
                <w:szCs w:val="24"/>
              </w:rPr>
            </w:pPr>
            <w:r w:rsidRPr="007F4FAA">
              <w:rPr>
                <w:b/>
                <w:color w:val="000000" w:themeColor="text1"/>
                <w:kern w:val="2"/>
                <w:szCs w:val="24"/>
              </w:rPr>
              <w:t>8.3. Sutarties įvykdymo užtikrinimo pateikimas</w:t>
            </w:r>
          </w:p>
        </w:tc>
        <w:tc>
          <w:tcPr>
            <w:tcW w:w="6682" w:type="dxa"/>
            <w:gridSpan w:val="2"/>
          </w:tcPr>
          <w:p w14:paraId="79D3727C" w14:textId="77777777" w:rsidR="00027B83" w:rsidRPr="007F4FAA" w:rsidRDefault="000B0897">
            <w:pPr>
              <w:rPr>
                <w:color w:val="000000" w:themeColor="text1"/>
                <w:kern w:val="2"/>
                <w:szCs w:val="24"/>
              </w:rPr>
            </w:pPr>
            <w:r w:rsidRPr="007F4FAA">
              <w:rPr>
                <w:color w:val="000000" w:themeColor="text1"/>
                <w:kern w:val="2"/>
                <w:szCs w:val="24"/>
              </w:rPr>
              <w:t>Netaikoma</w:t>
            </w:r>
          </w:p>
          <w:p w14:paraId="3FDC0193" w14:textId="77777777" w:rsidR="00027B83" w:rsidRPr="007F4FAA" w:rsidRDefault="00027B83">
            <w:pPr>
              <w:rPr>
                <w:color w:val="000000" w:themeColor="text1"/>
                <w:kern w:val="2"/>
                <w:szCs w:val="24"/>
              </w:rPr>
            </w:pPr>
          </w:p>
          <w:p w14:paraId="196DC212" w14:textId="34BAED95" w:rsidR="00027B83" w:rsidRPr="007F4FAA" w:rsidRDefault="00027B83">
            <w:pPr>
              <w:rPr>
                <w:color w:val="000000" w:themeColor="text1"/>
                <w:szCs w:val="24"/>
              </w:rPr>
            </w:pPr>
          </w:p>
        </w:tc>
      </w:tr>
      <w:tr w:rsidR="007F4FAA" w:rsidRPr="007F4FAA" w14:paraId="3121CA65" w14:textId="77777777" w:rsidTr="006C0837">
        <w:trPr>
          <w:trHeight w:val="300"/>
        </w:trPr>
        <w:tc>
          <w:tcPr>
            <w:tcW w:w="9776" w:type="dxa"/>
            <w:gridSpan w:val="4"/>
          </w:tcPr>
          <w:p w14:paraId="772DBFBE" w14:textId="77777777" w:rsidR="00027B83" w:rsidRPr="007F4FAA" w:rsidRDefault="000B0897">
            <w:pPr>
              <w:jc w:val="center"/>
              <w:rPr>
                <w:b/>
                <w:color w:val="000000" w:themeColor="text1"/>
                <w:kern w:val="2"/>
                <w:szCs w:val="24"/>
              </w:rPr>
            </w:pPr>
            <w:r w:rsidRPr="007F4FAA">
              <w:rPr>
                <w:b/>
                <w:color w:val="000000" w:themeColor="text1"/>
                <w:kern w:val="2"/>
                <w:szCs w:val="24"/>
              </w:rPr>
              <w:t>9. ŠALIŲ ATSAKOMYBĖ</w:t>
            </w:r>
          </w:p>
        </w:tc>
      </w:tr>
      <w:tr w:rsidR="007F4FAA" w:rsidRPr="007F4FAA" w14:paraId="6E2F209E" w14:textId="77777777" w:rsidTr="006C0837">
        <w:trPr>
          <w:trHeight w:val="300"/>
        </w:trPr>
        <w:tc>
          <w:tcPr>
            <w:tcW w:w="3094" w:type="dxa"/>
            <w:gridSpan w:val="2"/>
          </w:tcPr>
          <w:p w14:paraId="785E4D98" w14:textId="77777777" w:rsidR="00027B83" w:rsidRPr="007F4FAA" w:rsidRDefault="000B0897">
            <w:pPr>
              <w:rPr>
                <w:b/>
                <w:color w:val="000000" w:themeColor="text1"/>
                <w:kern w:val="2"/>
                <w:szCs w:val="24"/>
              </w:rPr>
            </w:pPr>
            <w:r w:rsidRPr="007F4FAA">
              <w:rPr>
                <w:b/>
                <w:color w:val="000000" w:themeColor="text1"/>
                <w:kern w:val="2"/>
                <w:szCs w:val="24"/>
              </w:rPr>
              <w:t>9.1. Pirkėjui taikomos netesybos už mokėjimų pagal Sutartį vėlavimą</w:t>
            </w:r>
          </w:p>
        </w:tc>
        <w:tc>
          <w:tcPr>
            <w:tcW w:w="6682" w:type="dxa"/>
            <w:gridSpan w:val="2"/>
          </w:tcPr>
          <w:p w14:paraId="54D3B64E" w14:textId="66B8740E" w:rsidR="00027B83" w:rsidRPr="007F4FAA" w:rsidRDefault="000B0897" w:rsidP="000B26D3">
            <w:pPr>
              <w:jc w:val="both"/>
              <w:rPr>
                <w:color w:val="000000" w:themeColor="text1"/>
                <w:kern w:val="2"/>
                <w:szCs w:val="24"/>
              </w:rPr>
            </w:pPr>
            <w:r w:rsidRPr="007F4FAA">
              <w:rPr>
                <w:color w:val="000000" w:themeColor="text1"/>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784E480D" w14:textId="4D491B59" w:rsidR="00027B83" w:rsidRPr="007F4FAA" w:rsidRDefault="00027B83">
            <w:pPr>
              <w:spacing w:line="259" w:lineRule="auto"/>
              <w:rPr>
                <w:color w:val="000000" w:themeColor="text1"/>
                <w:kern w:val="2"/>
                <w:szCs w:val="24"/>
              </w:rPr>
            </w:pPr>
          </w:p>
        </w:tc>
      </w:tr>
      <w:tr w:rsidR="007F4FAA" w:rsidRPr="007F4FAA" w14:paraId="791CF2E0" w14:textId="77777777" w:rsidTr="006C0837">
        <w:trPr>
          <w:trHeight w:val="300"/>
        </w:trPr>
        <w:tc>
          <w:tcPr>
            <w:tcW w:w="3094" w:type="dxa"/>
            <w:gridSpan w:val="2"/>
          </w:tcPr>
          <w:p w14:paraId="21033E05" w14:textId="77777777" w:rsidR="00027B83" w:rsidRPr="007F4FAA" w:rsidRDefault="000B0897">
            <w:pPr>
              <w:rPr>
                <w:b/>
                <w:color w:val="000000" w:themeColor="text1"/>
                <w:kern w:val="2"/>
                <w:szCs w:val="24"/>
              </w:rPr>
            </w:pPr>
            <w:r w:rsidRPr="007F4FAA">
              <w:rPr>
                <w:b/>
                <w:color w:val="000000" w:themeColor="text1"/>
                <w:szCs w:val="24"/>
              </w:rPr>
              <w:lastRenderedPageBreak/>
              <w:t>9.2. Tiekėjui taikomos netesybos</w:t>
            </w:r>
          </w:p>
        </w:tc>
        <w:tc>
          <w:tcPr>
            <w:tcW w:w="6682" w:type="dxa"/>
            <w:gridSpan w:val="2"/>
          </w:tcPr>
          <w:p w14:paraId="7E114F52" w14:textId="66E21D2F" w:rsidR="00027B83" w:rsidRPr="007F4FAA" w:rsidRDefault="000B0897">
            <w:pPr>
              <w:rPr>
                <w:color w:val="000000" w:themeColor="text1"/>
                <w:kern w:val="2"/>
                <w:szCs w:val="24"/>
              </w:rPr>
            </w:pPr>
            <w:r w:rsidRPr="007F4FAA">
              <w:rPr>
                <w:color w:val="000000" w:themeColor="text1"/>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tc>
      </w:tr>
      <w:tr w:rsidR="007F4FAA" w:rsidRPr="007F4FAA" w14:paraId="535564A9" w14:textId="77777777" w:rsidTr="006C0837">
        <w:trPr>
          <w:trHeight w:val="300"/>
        </w:trPr>
        <w:tc>
          <w:tcPr>
            <w:tcW w:w="3094" w:type="dxa"/>
            <w:gridSpan w:val="2"/>
          </w:tcPr>
          <w:p w14:paraId="669E6DCA" w14:textId="77777777" w:rsidR="00027B83" w:rsidRPr="007F4FAA" w:rsidRDefault="000B0897">
            <w:pPr>
              <w:rPr>
                <w:b/>
                <w:color w:val="000000" w:themeColor="text1"/>
                <w:kern w:val="2"/>
                <w:szCs w:val="24"/>
              </w:rPr>
            </w:pPr>
            <w:r w:rsidRPr="007F4FAA">
              <w:rPr>
                <w:b/>
                <w:color w:val="000000" w:themeColor="text1"/>
                <w:kern w:val="2"/>
                <w:szCs w:val="24"/>
              </w:rPr>
              <w:t>9.3. Tiekėjui / Pirkėjui taikoma bauda nutraukus Sutartį dėl esminio Sutarties pažeidimo ar nepagrįstai nutraukus Sutarties vykdymą ne Sutartyje nustatyta tvarka</w:t>
            </w:r>
          </w:p>
        </w:tc>
        <w:tc>
          <w:tcPr>
            <w:tcW w:w="6682" w:type="dxa"/>
            <w:gridSpan w:val="2"/>
          </w:tcPr>
          <w:p w14:paraId="66E6C64E" w14:textId="28DE1E47" w:rsidR="00027B83" w:rsidRPr="007F4FAA" w:rsidRDefault="000B0897">
            <w:pPr>
              <w:rPr>
                <w:color w:val="000000" w:themeColor="text1"/>
                <w:szCs w:val="24"/>
              </w:rPr>
            </w:pPr>
            <w:r w:rsidRPr="007F4FAA">
              <w:rPr>
                <w:color w:val="000000" w:themeColor="text1"/>
                <w:kern w:val="2"/>
                <w:szCs w:val="24"/>
              </w:rPr>
              <w:t xml:space="preserve">9.3.1. Nutraukus Sutartį dėl esminio Sutarties pažeidimo, nustatyto Sutarties Specialiosiose sąlygose, mokama </w:t>
            </w:r>
            <w:r w:rsidR="000B26D3" w:rsidRPr="007F4FAA">
              <w:rPr>
                <w:color w:val="000000" w:themeColor="text1"/>
                <w:kern w:val="2"/>
                <w:szCs w:val="24"/>
              </w:rPr>
              <w:t>10 (dešimt)</w:t>
            </w:r>
            <w:r w:rsidRPr="007F4FAA">
              <w:rPr>
                <w:color w:val="000000" w:themeColor="text1"/>
                <w:kern w:val="2"/>
                <w:szCs w:val="24"/>
              </w:rPr>
              <w:t xml:space="preserve"> procentų dydžio bauda nuo Pradinės Sutarties vertės, nurodytos Specialiųjų sąlygų 5.2 punkte.</w:t>
            </w:r>
          </w:p>
          <w:p w14:paraId="3E529C11" w14:textId="77777777" w:rsidR="00027B83" w:rsidRPr="007F4FAA" w:rsidRDefault="00027B83">
            <w:pPr>
              <w:rPr>
                <w:color w:val="000000" w:themeColor="text1"/>
                <w:kern w:val="2"/>
                <w:szCs w:val="24"/>
              </w:rPr>
            </w:pPr>
          </w:p>
          <w:p w14:paraId="225EB6C8" w14:textId="77777777" w:rsidR="00027B83" w:rsidRPr="007F4FAA" w:rsidRDefault="00027B83">
            <w:pPr>
              <w:rPr>
                <w:color w:val="000000" w:themeColor="text1"/>
                <w:szCs w:val="24"/>
              </w:rPr>
            </w:pPr>
          </w:p>
          <w:p w14:paraId="54EE418B" w14:textId="675E59D6" w:rsidR="00027B83" w:rsidRPr="007F4FAA" w:rsidRDefault="00027B83">
            <w:pPr>
              <w:rPr>
                <w:color w:val="000000" w:themeColor="text1"/>
                <w:kern w:val="2"/>
                <w:szCs w:val="24"/>
              </w:rPr>
            </w:pPr>
          </w:p>
        </w:tc>
      </w:tr>
      <w:tr w:rsidR="007F4FAA" w:rsidRPr="007F4FAA" w14:paraId="0DE13579" w14:textId="77777777" w:rsidTr="006C0837">
        <w:trPr>
          <w:trHeight w:val="300"/>
        </w:trPr>
        <w:tc>
          <w:tcPr>
            <w:tcW w:w="3094" w:type="dxa"/>
            <w:gridSpan w:val="2"/>
          </w:tcPr>
          <w:p w14:paraId="0E038835" w14:textId="77777777" w:rsidR="00027B83" w:rsidRPr="007F4FAA" w:rsidRDefault="000B0897">
            <w:pPr>
              <w:rPr>
                <w:b/>
                <w:color w:val="000000" w:themeColor="text1"/>
                <w:kern w:val="2"/>
                <w:szCs w:val="24"/>
              </w:rPr>
            </w:pPr>
            <w:r w:rsidRPr="007F4FAA">
              <w:rPr>
                <w:b/>
                <w:color w:val="000000" w:themeColor="text1"/>
                <w:kern w:val="2"/>
                <w:szCs w:val="24"/>
              </w:rPr>
              <w:t>9.4. Tiekėjui taikoma bauda dėl esamų subtiekėjų ar specialistų pakeitimo / naujų subtiekėjų pasitelkimo nesilaikant Bendrosiose sąlygose nurodytos subtiekėjų ir (ar) specialistų keitimo tvarkos</w:t>
            </w:r>
          </w:p>
        </w:tc>
        <w:tc>
          <w:tcPr>
            <w:tcW w:w="6682" w:type="dxa"/>
            <w:gridSpan w:val="2"/>
          </w:tcPr>
          <w:p w14:paraId="4970F7DA" w14:textId="04FFE1DC" w:rsidR="00027B83" w:rsidRPr="007F4FAA" w:rsidRDefault="000B26D3">
            <w:pPr>
              <w:rPr>
                <w:i/>
                <w:iCs/>
                <w:color w:val="000000" w:themeColor="text1"/>
                <w:kern w:val="2"/>
                <w:szCs w:val="24"/>
              </w:rPr>
            </w:pPr>
            <w:r w:rsidRPr="007F4FAA">
              <w:rPr>
                <w:rStyle w:val="Other"/>
                <w:i w:val="0"/>
                <w:iCs w:val="0"/>
                <w:color w:val="000000" w:themeColor="text1"/>
                <w:szCs w:val="24"/>
              </w:rPr>
              <w:t>300,</w:t>
            </w:r>
            <w:r w:rsidRPr="007F4FAA">
              <w:rPr>
                <w:rStyle w:val="Other"/>
                <w:i w:val="0"/>
                <w:iCs w:val="0"/>
                <w:color w:val="000000" w:themeColor="text1"/>
              </w:rPr>
              <w:t>00</w:t>
            </w:r>
            <w:r w:rsidRPr="007F4FAA">
              <w:rPr>
                <w:rStyle w:val="Other"/>
                <w:i w:val="0"/>
                <w:iCs w:val="0"/>
                <w:color w:val="000000" w:themeColor="text1"/>
                <w:szCs w:val="24"/>
              </w:rPr>
              <w:t xml:space="preserve"> EUR (taikoma už kiekvieną atvejį atskirai)</w:t>
            </w:r>
          </w:p>
        </w:tc>
      </w:tr>
      <w:tr w:rsidR="007F4FAA" w:rsidRPr="007F4FAA" w14:paraId="335834C7" w14:textId="77777777" w:rsidTr="006C0837">
        <w:trPr>
          <w:trHeight w:val="300"/>
        </w:trPr>
        <w:tc>
          <w:tcPr>
            <w:tcW w:w="3094" w:type="dxa"/>
            <w:gridSpan w:val="2"/>
          </w:tcPr>
          <w:p w14:paraId="13CD1D2E" w14:textId="77777777" w:rsidR="00027B83" w:rsidRPr="007F4FAA" w:rsidRDefault="000B0897">
            <w:pPr>
              <w:rPr>
                <w:b/>
                <w:color w:val="000000" w:themeColor="text1"/>
                <w:kern w:val="2"/>
                <w:szCs w:val="24"/>
              </w:rPr>
            </w:pPr>
            <w:r w:rsidRPr="007F4FAA">
              <w:rPr>
                <w:b/>
                <w:color w:val="000000" w:themeColor="text1"/>
                <w:kern w:val="2"/>
                <w:szCs w:val="24"/>
              </w:rPr>
              <w:t>9.5. Tiekėjui taikomos baudos dėl aplinkosauginių ir (arba) socialinių kriterijų nesilaikymo</w:t>
            </w:r>
          </w:p>
        </w:tc>
        <w:tc>
          <w:tcPr>
            <w:tcW w:w="6682" w:type="dxa"/>
            <w:gridSpan w:val="2"/>
          </w:tcPr>
          <w:p w14:paraId="5ACA6DB7" w14:textId="5CA60866" w:rsidR="0083722B" w:rsidRPr="007F4FAA" w:rsidRDefault="0083722B" w:rsidP="0083722B">
            <w:pPr>
              <w:rPr>
                <w:color w:val="000000" w:themeColor="text1"/>
                <w:kern w:val="2"/>
                <w:szCs w:val="24"/>
              </w:rPr>
            </w:pPr>
            <w:r w:rsidRPr="007F4FAA">
              <w:rPr>
                <w:color w:val="000000" w:themeColor="text1"/>
                <w:kern w:val="2"/>
                <w:szCs w:val="24"/>
              </w:rPr>
              <w:t>Dėl aplinkosauginių kriterijų, nurodytų Specialiųjų sąlygų 13.1 punkte nesilaikymo, bus taikom</w:t>
            </w:r>
            <w:r w:rsidR="00FC7495" w:rsidRPr="007F4FAA">
              <w:rPr>
                <w:color w:val="000000" w:themeColor="text1"/>
                <w:kern w:val="2"/>
                <w:szCs w:val="24"/>
              </w:rPr>
              <w:t>a</w:t>
            </w:r>
            <w:r w:rsidRPr="007F4FAA">
              <w:rPr>
                <w:color w:val="000000" w:themeColor="text1"/>
                <w:kern w:val="2"/>
                <w:szCs w:val="24"/>
              </w:rPr>
              <w:t xml:space="preserve"> </w:t>
            </w:r>
            <w:r w:rsidR="00DB0614" w:rsidRPr="007F4FAA">
              <w:rPr>
                <w:color w:val="000000" w:themeColor="text1"/>
                <w:kern w:val="2"/>
                <w:szCs w:val="24"/>
              </w:rPr>
              <w:t>1</w:t>
            </w:r>
            <w:r w:rsidRPr="007F4FAA">
              <w:rPr>
                <w:color w:val="000000" w:themeColor="text1"/>
                <w:kern w:val="2"/>
              </w:rPr>
              <w:t>00 (</w:t>
            </w:r>
            <w:r w:rsidR="00DB0614" w:rsidRPr="007F4FAA">
              <w:rPr>
                <w:color w:val="000000" w:themeColor="text1"/>
                <w:kern w:val="2"/>
              </w:rPr>
              <w:t>vien</w:t>
            </w:r>
            <w:r w:rsidR="00FC7495" w:rsidRPr="007F4FAA">
              <w:rPr>
                <w:color w:val="000000" w:themeColor="text1"/>
                <w:kern w:val="2"/>
              </w:rPr>
              <w:t>o</w:t>
            </w:r>
            <w:r w:rsidR="00DB0614" w:rsidRPr="007F4FAA">
              <w:rPr>
                <w:color w:val="000000" w:themeColor="text1"/>
                <w:kern w:val="2"/>
              </w:rPr>
              <w:t xml:space="preserve"> </w:t>
            </w:r>
            <w:r w:rsidRPr="007F4FAA">
              <w:rPr>
                <w:color w:val="000000" w:themeColor="text1"/>
                <w:kern w:val="2"/>
              </w:rPr>
              <w:t>šimt</w:t>
            </w:r>
            <w:r w:rsidR="00FC7495" w:rsidRPr="007F4FAA">
              <w:rPr>
                <w:color w:val="000000" w:themeColor="text1"/>
                <w:kern w:val="2"/>
              </w:rPr>
              <w:t>o</w:t>
            </w:r>
            <w:r w:rsidRPr="007F4FAA">
              <w:rPr>
                <w:color w:val="000000" w:themeColor="text1"/>
                <w:kern w:val="2"/>
              </w:rPr>
              <w:t>) Eur baud</w:t>
            </w:r>
            <w:r w:rsidR="00D9025C" w:rsidRPr="007F4FAA">
              <w:rPr>
                <w:color w:val="000000" w:themeColor="text1"/>
                <w:kern w:val="2"/>
              </w:rPr>
              <w:t>a</w:t>
            </w:r>
            <w:r w:rsidRPr="007F4FAA">
              <w:rPr>
                <w:color w:val="000000" w:themeColor="text1"/>
                <w:kern w:val="2"/>
                <w:szCs w:val="24"/>
              </w:rPr>
              <w:t>.</w:t>
            </w:r>
          </w:p>
          <w:p w14:paraId="4C8C0993" w14:textId="7A760EE2" w:rsidR="00027B83" w:rsidRPr="007F4FAA" w:rsidRDefault="00027B83" w:rsidP="0083722B">
            <w:pPr>
              <w:jc w:val="both"/>
              <w:rPr>
                <w:color w:val="000000" w:themeColor="text1"/>
                <w:kern w:val="2"/>
                <w:szCs w:val="24"/>
              </w:rPr>
            </w:pPr>
          </w:p>
        </w:tc>
      </w:tr>
      <w:tr w:rsidR="007F4FAA" w:rsidRPr="007F4FAA" w14:paraId="5CB34632" w14:textId="77777777" w:rsidTr="006C0837">
        <w:trPr>
          <w:trHeight w:val="300"/>
        </w:trPr>
        <w:tc>
          <w:tcPr>
            <w:tcW w:w="3094" w:type="dxa"/>
            <w:gridSpan w:val="2"/>
          </w:tcPr>
          <w:p w14:paraId="59ED911B" w14:textId="77777777" w:rsidR="00027B83" w:rsidRPr="007F4FAA" w:rsidRDefault="000B0897">
            <w:pPr>
              <w:rPr>
                <w:b/>
                <w:color w:val="000000" w:themeColor="text1"/>
                <w:kern w:val="2"/>
                <w:szCs w:val="24"/>
              </w:rPr>
            </w:pPr>
            <w:r w:rsidRPr="007F4FAA">
              <w:rPr>
                <w:b/>
                <w:color w:val="000000" w:themeColor="text1"/>
                <w:kern w:val="2"/>
                <w:szCs w:val="24"/>
              </w:rPr>
              <w:t>9.6. Tiekėjui / Pirkėjui taikoma bauda dėl konfidencialumo reikalavimų nesilaikymo</w:t>
            </w:r>
          </w:p>
        </w:tc>
        <w:tc>
          <w:tcPr>
            <w:tcW w:w="6682" w:type="dxa"/>
            <w:gridSpan w:val="2"/>
          </w:tcPr>
          <w:p w14:paraId="09E49859" w14:textId="77777777" w:rsidR="00027B83" w:rsidRPr="007F4FAA" w:rsidRDefault="000B0897">
            <w:pPr>
              <w:rPr>
                <w:color w:val="000000" w:themeColor="text1"/>
                <w:kern w:val="2"/>
                <w:szCs w:val="24"/>
              </w:rPr>
            </w:pPr>
            <w:r w:rsidRPr="007F4FAA">
              <w:rPr>
                <w:color w:val="000000" w:themeColor="text1"/>
                <w:kern w:val="2"/>
                <w:szCs w:val="24"/>
              </w:rPr>
              <w:t>Netaikoma</w:t>
            </w:r>
          </w:p>
          <w:p w14:paraId="21B53226" w14:textId="77777777" w:rsidR="00027B83" w:rsidRPr="007F4FAA" w:rsidRDefault="00027B83">
            <w:pPr>
              <w:rPr>
                <w:color w:val="000000" w:themeColor="text1"/>
                <w:kern w:val="2"/>
                <w:szCs w:val="24"/>
              </w:rPr>
            </w:pPr>
          </w:p>
          <w:p w14:paraId="32D97D93" w14:textId="287834C9" w:rsidR="00027B83" w:rsidRPr="007F4FAA" w:rsidRDefault="00027B83">
            <w:pPr>
              <w:rPr>
                <w:color w:val="000000" w:themeColor="text1"/>
                <w:kern w:val="2"/>
                <w:szCs w:val="24"/>
              </w:rPr>
            </w:pPr>
          </w:p>
        </w:tc>
      </w:tr>
      <w:tr w:rsidR="007F4FAA" w:rsidRPr="007F4FAA" w14:paraId="2F664C56" w14:textId="77777777" w:rsidTr="006C0837">
        <w:trPr>
          <w:trHeight w:val="300"/>
        </w:trPr>
        <w:tc>
          <w:tcPr>
            <w:tcW w:w="3094" w:type="dxa"/>
            <w:gridSpan w:val="2"/>
          </w:tcPr>
          <w:p w14:paraId="6498C52D" w14:textId="77777777" w:rsidR="00027B83" w:rsidRPr="007F4FAA" w:rsidRDefault="000B0897">
            <w:pPr>
              <w:rPr>
                <w:b/>
                <w:color w:val="000000" w:themeColor="text1"/>
                <w:kern w:val="2"/>
                <w:szCs w:val="24"/>
              </w:rPr>
            </w:pPr>
            <w:r w:rsidRPr="007F4FAA">
              <w:rPr>
                <w:b/>
                <w:color w:val="000000" w:themeColor="text1"/>
                <w:kern w:val="2"/>
                <w:szCs w:val="24"/>
              </w:rPr>
              <w:t xml:space="preserve">9.7. Tiekėjui taikomos netesybos dėl pirkimo dokumentuose nustatytų kokybinių kriterijų </w:t>
            </w:r>
            <w:proofErr w:type="spellStart"/>
            <w:r w:rsidRPr="007F4FAA">
              <w:rPr>
                <w:b/>
                <w:color w:val="000000" w:themeColor="text1"/>
                <w:kern w:val="2"/>
                <w:szCs w:val="24"/>
              </w:rPr>
              <w:t>nepasiekimo</w:t>
            </w:r>
            <w:proofErr w:type="spellEnd"/>
            <w:r w:rsidRPr="007F4FAA">
              <w:rPr>
                <w:b/>
                <w:color w:val="000000" w:themeColor="text1"/>
                <w:kern w:val="2"/>
                <w:szCs w:val="24"/>
              </w:rPr>
              <w:t xml:space="preserve"> Sutarties vykdymo metu</w:t>
            </w:r>
          </w:p>
        </w:tc>
        <w:tc>
          <w:tcPr>
            <w:tcW w:w="6682" w:type="dxa"/>
            <w:gridSpan w:val="2"/>
          </w:tcPr>
          <w:p w14:paraId="5A7DFDD8" w14:textId="58B41CFA" w:rsidR="00FC7495" w:rsidRPr="007F4FAA" w:rsidRDefault="00FC7495" w:rsidP="00A71E63">
            <w:pPr>
              <w:spacing w:line="276" w:lineRule="auto"/>
              <w:rPr>
                <w:i/>
                <w:iCs/>
                <w:color w:val="000000" w:themeColor="text1"/>
                <w:kern w:val="2"/>
                <w:szCs w:val="24"/>
              </w:rPr>
            </w:pPr>
            <w:r w:rsidRPr="007F4FAA">
              <w:rPr>
                <w:rStyle w:val="Other"/>
                <w:i w:val="0"/>
                <w:iCs w:val="0"/>
                <w:color w:val="000000" w:themeColor="text1"/>
                <w:szCs w:val="24"/>
              </w:rPr>
              <w:t>Netaikoma</w:t>
            </w:r>
          </w:p>
          <w:p w14:paraId="003FECA6" w14:textId="566F081C" w:rsidR="00027B83" w:rsidRPr="007F4FAA" w:rsidRDefault="00027B83">
            <w:pPr>
              <w:rPr>
                <w:color w:val="000000" w:themeColor="text1"/>
                <w:kern w:val="2"/>
                <w:szCs w:val="24"/>
              </w:rPr>
            </w:pPr>
          </w:p>
        </w:tc>
      </w:tr>
      <w:tr w:rsidR="007F4FAA" w:rsidRPr="007F4FAA" w14:paraId="0058BAA4" w14:textId="77777777" w:rsidTr="006C083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Pr="007F4FAA" w:rsidRDefault="000B0897">
            <w:pPr>
              <w:rPr>
                <w:b/>
                <w:color w:val="000000" w:themeColor="text1"/>
                <w:kern w:val="2"/>
                <w:szCs w:val="24"/>
              </w:rPr>
            </w:pPr>
            <w:r w:rsidRPr="007F4FAA">
              <w:rPr>
                <w:b/>
                <w:color w:val="000000" w:themeColor="text1"/>
                <w:kern w:val="2"/>
                <w:szCs w:val="24"/>
              </w:rPr>
              <w:t xml:space="preserve">9.8. Tiekėjui taikomos netesybos dėl Sutarties įvykdymo užtikrinimo </w:t>
            </w:r>
            <w:r w:rsidRPr="007F4FAA">
              <w:rPr>
                <w:b/>
                <w:bCs/>
                <w:color w:val="000000" w:themeColor="text1"/>
                <w:szCs w:val="24"/>
              </w:rPr>
              <w:t>nepratęsimo</w:t>
            </w:r>
          </w:p>
        </w:tc>
        <w:tc>
          <w:tcPr>
            <w:tcW w:w="6682" w:type="dxa"/>
            <w:gridSpan w:val="2"/>
            <w:tcBorders>
              <w:top w:val="single" w:sz="4" w:space="0" w:color="auto"/>
              <w:left w:val="single" w:sz="4" w:space="0" w:color="auto"/>
              <w:bottom w:val="single" w:sz="4" w:space="0" w:color="auto"/>
              <w:right w:val="single" w:sz="4" w:space="0" w:color="auto"/>
            </w:tcBorders>
          </w:tcPr>
          <w:p w14:paraId="33A0E052" w14:textId="77777777" w:rsidR="00027B83" w:rsidRPr="007F4FAA" w:rsidRDefault="000B0897">
            <w:pPr>
              <w:rPr>
                <w:color w:val="000000" w:themeColor="text1"/>
                <w:kern w:val="2"/>
                <w:szCs w:val="24"/>
              </w:rPr>
            </w:pPr>
            <w:r w:rsidRPr="007F4FAA">
              <w:rPr>
                <w:color w:val="000000" w:themeColor="text1"/>
                <w:kern w:val="2"/>
                <w:szCs w:val="24"/>
              </w:rPr>
              <w:t>Netaikoma</w:t>
            </w:r>
          </w:p>
          <w:p w14:paraId="59E34EF4" w14:textId="7E866A6B" w:rsidR="00027B83" w:rsidRPr="007F4FAA" w:rsidRDefault="00027B83">
            <w:pPr>
              <w:rPr>
                <w:color w:val="000000" w:themeColor="text1"/>
                <w:kern w:val="2"/>
                <w:szCs w:val="24"/>
              </w:rPr>
            </w:pPr>
          </w:p>
        </w:tc>
      </w:tr>
      <w:tr w:rsidR="007F4FAA" w:rsidRPr="007F4FAA" w14:paraId="4DB25F24" w14:textId="77777777" w:rsidTr="006C0837">
        <w:trPr>
          <w:trHeight w:val="300"/>
        </w:trPr>
        <w:tc>
          <w:tcPr>
            <w:tcW w:w="3094" w:type="dxa"/>
            <w:gridSpan w:val="2"/>
          </w:tcPr>
          <w:p w14:paraId="66FCCA71" w14:textId="77777777" w:rsidR="00027B83" w:rsidRPr="007F4FAA" w:rsidRDefault="000B0897">
            <w:pPr>
              <w:rPr>
                <w:b/>
                <w:bCs/>
                <w:color w:val="000000" w:themeColor="text1"/>
                <w:kern w:val="2"/>
                <w:szCs w:val="24"/>
              </w:rPr>
            </w:pPr>
            <w:r w:rsidRPr="007F4FAA">
              <w:rPr>
                <w:b/>
                <w:bCs/>
                <w:color w:val="000000" w:themeColor="text1"/>
                <w:szCs w:val="24"/>
              </w:rPr>
              <w:t xml:space="preserve">9.9. Tiekėjui taikoma bauda dėl Pirkėjo simbolių, pavadinimo ir ženklo reklamoje ar rinkodaroje naudojimo reikalavimų nesilaikymo bei draudimo naudotis Pirkėjo sukurtais </w:t>
            </w:r>
            <w:r w:rsidRPr="007F4FAA">
              <w:rPr>
                <w:b/>
                <w:bCs/>
                <w:color w:val="000000" w:themeColor="text1"/>
                <w:szCs w:val="24"/>
              </w:rPr>
              <w:lastRenderedPageBreak/>
              <w:t>intelektiniais veiklos rezultatais nesilaikymo</w:t>
            </w:r>
          </w:p>
        </w:tc>
        <w:tc>
          <w:tcPr>
            <w:tcW w:w="6682" w:type="dxa"/>
            <w:gridSpan w:val="2"/>
          </w:tcPr>
          <w:p w14:paraId="48DA374C" w14:textId="77777777" w:rsidR="00134292" w:rsidRPr="007F4FAA" w:rsidRDefault="00134292" w:rsidP="00134292">
            <w:pPr>
              <w:spacing w:line="276" w:lineRule="auto"/>
              <w:rPr>
                <w:color w:val="000000" w:themeColor="text1"/>
                <w:kern w:val="2"/>
                <w:szCs w:val="24"/>
              </w:rPr>
            </w:pPr>
            <w:r w:rsidRPr="007F4FAA">
              <w:rPr>
                <w:color w:val="000000" w:themeColor="text1"/>
                <w:kern w:val="2"/>
                <w:szCs w:val="24"/>
              </w:rPr>
              <w:lastRenderedPageBreak/>
              <w:t>10 proc. nuo Pradinės sutarties vertės</w:t>
            </w:r>
            <w:r w:rsidRPr="007F4FAA">
              <w:rPr>
                <w:rStyle w:val="Other"/>
                <w:color w:val="000000" w:themeColor="text1"/>
                <w:kern w:val="2"/>
                <w:szCs w:val="24"/>
              </w:rPr>
              <w:t xml:space="preserve"> </w:t>
            </w:r>
            <w:r w:rsidRPr="007F4FAA">
              <w:rPr>
                <w:rStyle w:val="Other"/>
                <w:color w:val="000000" w:themeColor="text1"/>
                <w:szCs w:val="24"/>
              </w:rPr>
              <w:t>(taikoma už kiekvieną atvejį atskirai)</w:t>
            </w:r>
          </w:p>
          <w:p w14:paraId="0AEF38FB" w14:textId="77777777" w:rsidR="00027B83" w:rsidRPr="007F4FAA" w:rsidRDefault="00027B83">
            <w:pPr>
              <w:rPr>
                <w:color w:val="000000" w:themeColor="text1"/>
                <w:kern w:val="2"/>
                <w:szCs w:val="24"/>
              </w:rPr>
            </w:pPr>
          </w:p>
          <w:p w14:paraId="1121832F" w14:textId="77777777" w:rsidR="00027B83" w:rsidRPr="007F4FAA" w:rsidRDefault="00027B83" w:rsidP="008F1931">
            <w:pPr>
              <w:rPr>
                <w:color w:val="000000" w:themeColor="text1"/>
                <w:kern w:val="2"/>
                <w:szCs w:val="24"/>
              </w:rPr>
            </w:pPr>
          </w:p>
        </w:tc>
      </w:tr>
      <w:tr w:rsidR="007F4FAA" w:rsidRPr="007F4FAA" w14:paraId="72DE294E" w14:textId="77777777" w:rsidTr="006C0837">
        <w:trPr>
          <w:trHeight w:val="300"/>
        </w:trPr>
        <w:tc>
          <w:tcPr>
            <w:tcW w:w="3094" w:type="dxa"/>
            <w:gridSpan w:val="2"/>
          </w:tcPr>
          <w:p w14:paraId="4EF8C357" w14:textId="77EC36B3" w:rsidR="00027B83" w:rsidRPr="007F4FAA" w:rsidRDefault="000B0897">
            <w:pPr>
              <w:rPr>
                <w:b/>
                <w:color w:val="000000" w:themeColor="text1"/>
                <w:kern w:val="2"/>
                <w:szCs w:val="24"/>
                <w:lang w:val="en-US"/>
              </w:rPr>
            </w:pPr>
            <w:r w:rsidRPr="007F4FAA">
              <w:rPr>
                <w:b/>
                <w:color w:val="000000" w:themeColor="text1"/>
                <w:kern w:val="2"/>
                <w:szCs w:val="24"/>
                <w:lang w:val="en-US"/>
              </w:rPr>
              <w:t>9.</w:t>
            </w:r>
            <w:r w:rsidR="00341EE3" w:rsidRPr="007F4FAA">
              <w:rPr>
                <w:b/>
                <w:color w:val="000000" w:themeColor="text1"/>
                <w:kern w:val="2"/>
                <w:szCs w:val="24"/>
                <w:lang w:val="en-US"/>
              </w:rPr>
              <w:t>10</w:t>
            </w:r>
            <w:r w:rsidRPr="007F4FAA">
              <w:rPr>
                <w:b/>
                <w:color w:val="000000" w:themeColor="text1"/>
                <w:kern w:val="2"/>
                <w:szCs w:val="24"/>
                <w:lang w:val="en-US"/>
              </w:rPr>
              <w:t xml:space="preserve">. </w:t>
            </w:r>
            <w:r w:rsidRPr="007F4FAA">
              <w:rPr>
                <w:b/>
                <w:color w:val="000000" w:themeColor="text1"/>
                <w:kern w:val="2"/>
                <w:szCs w:val="24"/>
              </w:rPr>
              <w:t>Kitos netesybos</w:t>
            </w:r>
          </w:p>
        </w:tc>
        <w:tc>
          <w:tcPr>
            <w:tcW w:w="6682" w:type="dxa"/>
            <w:gridSpan w:val="2"/>
          </w:tcPr>
          <w:p w14:paraId="3F02ED30" w14:textId="15B304B8" w:rsidR="00A71E63" w:rsidRPr="007F4FAA" w:rsidRDefault="00A71E63" w:rsidP="00C11A91">
            <w:pPr>
              <w:jc w:val="both"/>
              <w:rPr>
                <w:rFonts w:eastAsia="Calibri"/>
                <w:color w:val="000000" w:themeColor="text1"/>
                <w:szCs w:val="24"/>
              </w:rPr>
            </w:pPr>
            <w:r w:rsidRPr="007F4FAA">
              <w:rPr>
                <w:rFonts w:eastAsia="Calibri"/>
                <w:color w:val="000000" w:themeColor="text1"/>
                <w:szCs w:val="24"/>
              </w:rPr>
              <w:t>9.</w:t>
            </w:r>
            <w:r w:rsidR="00341EE3" w:rsidRPr="007F4FAA">
              <w:rPr>
                <w:rFonts w:eastAsia="Calibri"/>
                <w:color w:val="000000" w:themeColor="text1"/>
                <w:szCs w:val="24"/>
              </w:rPr>
              <w:t>10</w:t>
            </w:r>
            <w:r w:rsidRPr="007F4FAA">
              <w:rPr>
                <w:rFonts w:eastAsia="Calibri"/>
                <w:color w:val="000000" w:themeColor="text1"/>
                <w:szCs w:val="24"/>
              </w:rPr>
              <w:t>.</w:t>
            </w:r>
            <w:r w:rsidR="00C11A91" w:rsidRPr="007F4FAA">
              <w:rPr>
                <w:rFonts w:eastAsia="Calibri"/>
                <w:color w:val="000000" w:themeColor="text1"/>
                <w:szCs w:val="24"/>
              </w:rPr>
              <w:t>1.</w:t>
            </w:r>
            <w:r w:rsidRPr="007F4FAA">
              <w:rPr>
                <w:rFonts w:eastAsia="Calibri"/>
                <w:color w:val="000000" w:themeColor="text1"/>
                <w:szCs w:val="24"/>
              </w:rPr>
              <w:t xml:space="preserve"> Jeigu Tiekėjas </w:t>
            </w:r>
            <w:r w:rsidR="006529EC" w:rsidRPr="007F4FAA">
              <w:rPr>
                <w:rFonts w:eastAsia="Calibri"/>
                <w:color w:val="000000" w:themeColor="text1"/>
                <w:szCs w:val="24"/>
              </w:rPr>
              <w:t xml:space="preserve">nesuderina savo </w:t>
            </w:r>
            <w:r w:rsidRPr="007F4FAA">
              <w:rPr>
                <w:rFonts w:eastAsia="Calibri"/>
                <w:color w:val="000000" w:themeColor="text1"/>
                <w:szCs w:val="24"/>
              </w:rPr>
              <w:t>pareng</w:t>
            </w:r>
            <w:r w:rsidR="006529EC" w:rsidRPr="007F4FAA">
              <w:rPr>
                <w:rFonts w:eastAsia="Calibri"/>
                <w:color w:val="000000" w:themeColor="text1"/>
                <w:szCs w:val="24"/>
              </w:rPr>
              <w:t xml:space="preserve">tos mokymų programos ar jos </w:t>
            </w:r>
            <w:r w:rsidRPr="007F4FAA">
              <w:rPr>
                <w:rFonts w:eastAsia="Calibri"/>
                <w:bCs/>
                <w:color w:val="000000" w:themeColor="text1"/>
                <w:szCs w:val="24"/>
              </w:rPr>
              <w:t>nepataiso</w:t>
            </w:r>
            <w:r w:rsidRPr="007F4FAA">
              <w:rPr>
                <w:rFonts w:eastAsia="Calibri"/>
                <w:color w:val="000000" w:themeColor="text1"/>
                <w:szCs w:val="24"/>
              </w:rPr>
              <w:t xml:space="preserve"> šioje </w:t>
            </w:r>
            <w:r w:rsidR="00960CEB" w:rsidRPr="007F4FAA">
              <w:rPr>
                <w:rFonts w:eastAsia="Calibri"/>
                <w:color w:val="000000" w:themeColor="text1"/>
                <w:szCs w:val="24"/>
              </w:rPr>
              <w:t>S</w:t>
            </w:r>
            <w:r w:rsidRPr="007F4FAA">
              <w:rPr>
                <w:rFonts w:eastAsia="Calibri"/>
                <w:color w:val="000000" w:themeColor="text1"/>
                <w:szCs w:val="24"/>
              </w:rPr>
              <w:t>utartyje numatytais  terminais, tai Tiekėjas sumoka 50,00 Eur baudą už kiekvieną vėlavimo dieną.</w:t>
            </w:r>
          </w:p>
          <w:p w14:paraId="07A1A3F3" w14:textId="00FD2C68" w:rsidR="00341EE3" w:rsidRPr="007F4FAA" w:rsidRDefault="00341EE3" w:rsidP="00341EE3">
            <w:pPr>
              <w:jc w:val="both"/>
              <w:rPr>
                <w:color w:val="000000" w:themeColor="text1"/>
                <w:kern w:val="2"/>
                <w:szCs w:val="24"/>
              </w:rPr>
            </w:pPr>
            <w:r w:rsidRPr="007F4FAA">
              <w:rPr>
                <w:color w:val="000000" w:themeColor="text1"/>
                <w:kern w:val="2"/>
                <w:szCs w:val="24"/>
              </w:rPr>
              <w:t xml:space="preserve">9.10.3. </w:t>
            </w:r>
            <w:r w:rsidRPr="007F4FAA">
              <w:rPr>
                <w:color w:val="000000" w:themeColor="text1"/>
                <w:szCs w:val="24"/>
              </w:rPr>
              <w:t>Jei Tiekėjas pažeidžia Sutartyje nustatytus įsipareigojimus, dalinai ar visiškai įsipareigojimų nevykdo (ar juos vykdo ne pagal Sutarties sąlygas), Pirkėjas turi teisę reikalauti netesybų.</w:t>
            </w:r>
          </w:p>
          <w:p w14:paraId="5F1B56B3" w14:textId="2A2675C8" w:rsidR="00341EE3" w:rsidRPr="007F4FAA" w:rsidRDefault="00341EE3" w:rsidP="00341EE3">
            <w:pPr>
              <w:rPr>
                <w:rFonts w:eastAsia="Arial"/>
                <w:color w:val="000000" w:themeColor="text1"/>
                <w:szCs w:val="24"/>
              </w:rPr>
            </w:pPr>
            <w:r w:rsidRPr="007F4FAA">
              <w:rPr>
                <w:color w:val="000000" w:themeColor="text1"/>
                <w:kern w:val="2"/>
                <w:szCs w:val="24"/>
              </w:rPr>
              <w:t xml:space="preserve">9.10.4. </w:t>
            </w:r>
            <w:r w:rsidRPr="007F4FAA">
              <w:rPr>
                <w:rStyle w:val="Numatytasispastraiposriftas1"/>
                <w:rFonts w:eastAsia="Arial Unicode MS"/>
                <w:color w:val="000000" w:themeColor="text1"/>
                <w:szCs w:val="24"/>
              </w:rPr>
              <w:t>Netesybas Tiekėjas privalo sumokėti per 5 darbo dienas, Pirkėjui pareikalavus. Jei Tiekėjas per nurodytą terminą netesybų nesumoka, Pirkėjas turi teisę netesybas išskaičiuoti iš mokėtinų sumų.</w:t>
            </w:r>
          </w:p>
          <w:p w14:paraId="35A73377" w14:textId="1B99BA51" w:rsidR="00341EE3" w:rsidRPr="007F4FAA" w:rsidRDefault="00341EE3" w:rsidP="00341EE3">
            <w:pPr>
              <w:jc w:val="both"/>
              <w:rPr>
                <w:rFonts w:eastAsia="Arial Unicode MS"/>
                <w:color w:val="000000" w:themeColor="text1"/>
                <w:szCs w:val="24"/>
              </w:rPr>
            </w:pPr>
            <w:r w:rsidRPr="007F4FAA">
              <w:rPr>
                <w:rFonts w:eastAsia="Arial"/>
                <w:color w:val="000000" w:themeColor="text1"/>
                <w:szCs w:val="24"/>
              </w:rPr>
              <w:t>9.10.5. Pasibaigus Sutarties galiojimui, Šalys neatleidžiamos nuo atsakomybės už Sutarties pažeidimą. Pasibaigus Sutarties galiojimui, Šalys nepraranda teisės reikalauti atlyginti dėl Sutarties nevykdymo patirtus nuostolius bei sumokėti netesybas</w:t>
            </w:r>
          </w:p>
          <w:p w14:paraId="386AC396" w14:textId="2AC88736" w:rsidR="006312EF" w:rsidRPr="007F4FAA" w:rsidRDefault="006312EF" w:rsidP="006312EF">
            <w:pPr>
              <w:jc w:val="both"/>
              <w:rPr>
                <w:rFonts w:eastAsia="Arial Unicode MS"/>
                <w:color w:val="000000" w:themeColor="text1"/>
                <w:szCs w:val="24"/>
              </w:rPr>
            </w:pPr>
          </w:p>
        </w:tc>
      </w:tr>
      <w:tr w:rsidR="007F4FAA" w:rsidRPr="007F4FAA" w14:paraId="684028A3" w14:textId="77777777" w:rsidTr="006C0837">
        <w:trPr>
          <w:trHeight w:val="300"/>
        </w:trPr>
        <w:tc>
          <w:tcPr>
            <w:tcW w:w="9776" w:type="dxa"/>
            <w:gridSpan w:val="4"/>
          </w:tcPr>
          <w:p w14:paraId="4FE3910B" w14:textId="77777777" w:rsidR="00027B83" w:rsidRPr="007F4FAA" w:rsidRDefault="000B0897">
            <w:pPr>
              <w:jc w:val="center"/>
              <w:rPr>
                <w:color w:val="000000" w:themeColor="text1"/>
                <w:kern w:val="2"/>
                <w:szCs w:val="24"/>
              </w:rPr>
            </w:pPr>
            <w:r w:rsidRPr="007F4FAA">
              <w:rPr>
                <w:b/>
                <w:color w:val="000000" w:themeColor="text1"/>
                <w:kern w:val="2"/>
                <w:szCs w:val="24"/>
              </w:rPr>
              <w:t>10. ESMINĖS SUTARTIES SĄLYGOS</w:t>
            </w:r>
          </w:p>
        </w:tc>
      </w:tr>
      <w:tr w:rsidR="007F4FAA" w:rsidRPr="007F4FAA" w14:paraId="6E96BEC4" w14:textId="77777777" w:rsidTr="006C0837">
        <w:trPr>
          <w:trHeight w:val="300"/>
        </w:trPr>
        <w:tc>
          <w:tcPr>
            <w:tcW w:w="3094" w:type="dxa"/>
            <w:gridSpan w:val="2"/>
          </w:tcPr>
          <w:p w14:paraId="0063E6A9" w14:textId="77777777" w:rsidR="00027B83" w:rsidRPr="007F4FAA" w:rsidRDefault="000B0897">
            <w:pPr>
              <w:rPr>
                <w:b/>
                <w:color w:val="000000" w:themeColor="text1"/>
                <w:kern w:val="2"/>
                <w:szCs w:val="24"/>
                <w:lang w:val="en-US"/>
              </w:rPr>
            </w:pPr>
            <w:r w:rsidRPr="007F4FAA">
              <w:rPr>
                <w:b/>
                <w:color w:val="000000" w:themeColor="text1"/>
                <w:kern w:val="2"/>
                <w:szCs w:val="24"/>
                <w:lang w:val="en-US"/>
              </w:rPr>
              <w:t xml:space="preserve">10.1. </w:t>
            </w:r>
            <w:r w:rsidRPr="007F4FAA">
              <w:rPr>
                <w:b/>
                <w:color w:val="000000" w:themeColor="text1"/>
                <w:kern w:val="2"/>
                <w:szCs w:val="24"/>
              </w:rPr>
              <w:t>Esminės Sutarties sąlygos</w:t>
            </w:r>
          </w:p>
        </w:tc>
        <w:tc>
          <w:tcPr>
            <w:tcW w:w="6682" w:type="dxa"/>
            <w:gridSpan w:val="2"/>
          </w:tcPr>
          <w:p w14:paraId="7E67C8FE" w14:textId="3F12E4BF" w:rsidR="00027B83" w:rsidRPr="007F4FAA" w:rsidRDefault="00473135" w:rsidP="00034CEE">
            <w:pPr>
              <w:jc w:val="both"/>
              <w:rPr>
                <w:color w:val="000000" w:themeColor="text1"/>
                <w:kern w:val="2"/>
                <w:szCs w:val="24"/>
              </w:rPr>
            </w:pPr>
            <w:r w:rsidRPr="007F4FAA">
              <w:rPr>
                <w:color w:val="000000" w:themeColor="text1"/>
                <w:kern w:val="2"/>
              </w:rPr>
              <w:t xml:space="preserve">10.1.2. Mokymų apimtis </w:t>
            </w:r>
            <w:r w:rsidR="00BD4C4B" w:rsidRPr="007F4FAA">
              <w:rPr>
                <w:color w:val="000000" w:themeColor="text1"/>
                <w:kern w:val="2"/>
              </w:rPr>
              <w:t>40</w:t>
            </w:r>
            <w:r w:rsidRPr="007F4FAA">
              <w:rPr>
                <w:color w:val="000000" w:themeColor="text1"/>
              </w:rPr>
              <w:t xml:space="preserve"> ak. val.</w:t>
            </w:r>
            <w:r w:rsidR="00CF6D32" w:rsidRPr="007F4FAA">
              <w:rPr>
                <w:color w:val="000000" w:themeColor="text1"/>
              </w:rPr>
              <w:t xml:space="preserve"> </w:t>
            </w:r>
            <w:r w:rsidRPr="007F4FAA">
              <w:rPr>
                <w:color w:val="000000" w:themeColor="text1"/>
              </w:rPr>
              <w:t xml:space="preserve">Mokymai </w:t>
            </w:r>
            <w:r w:rsidR="00DA0FCE" w:rsidRPr="007F4FAA">
              <w:rPr>
                <w:color w:val="000000" w:themeColor="text1"/>
              </w:rPr>
              <w:t>organizuojami</w:t>
            </w:r>
            <w:r w:rsidRPr="007F4FAA">
              <w:rPr>
                <w:color w:val="000000" w:themeColor="text1"/>
              </w:rPr>
              <w:t xml:space="preserve"> </w:t>
            </w:r>
            <w:r w:rsidR="00BD4C4B" w:rsidRPr="007F4FAA">
              <w:rPr>
                <w:color w:val="000000" w:themeColor="text1"/>
              </w:rPr>
              <w:t xml:space="preserve">nuotoliniu ir </w:t>
            </w:r>
            <w:r w:rsidRPr="007F4FAA">
              <w:rPr>
                <w:color w:val="000000" w:themeColor="text1"/>
              </w:rPr>
              <w:t>kontaktiniu būdu</w:t>
            </w:r>
            <w:r w:rsidR="00BD4C4B" w:rsidRPr="007F4FAA">
              <w:rPr>
                <w:color w:val="000000" w:themeColor="text1"/>
              </w:rPr>
              <w:t xml:space="preserve">. </w:t>
            </w:r>
          </w:p>
        </w:tc>
      </w:tr>
      <w:tr w:rsidR="007F4FAA" w:rsidRPr="007F4FAA" w14:paraId="2481156D" w14:textId="77777777" w:rsidTr="006C0837">
        <w:trPr>
          <w:trHeight w:val="300"/>
        </w:trPr>
        <w:tc>
          <w:tcPr>
            <w:tcW w:w="9776" w:type="dxa"/>
            <w:gridSpan w:val="4"/>
          </w:tcPr>
          <w:p w14:paraId="28216735" w14:textId="77777777" w:rsidR="00027B83" w:rsidRPr="007F4FAA" w:rsidRDefault="000B0897">
            <w:pPr>
              <w:jc w:val="center"/>
              <w:rPr>
                <w:b/>
                <w:color w:val="000000" w:themeColor="text1"/>
                <w:kern w:val="2"/>
                <w:szCs w:val="24"/>
              </w:rPr>
            </w:pPr>
            <w:r w:rsidRPr="007F4FAA">
              <w:rPr>
                <w:b/>
                <w:color w:val="000000" w:themeColor="text1"/>
                <w:kern w:val="2"/>
                <w:szCs w:val="24"/>
              </w:rPr>
              <w:t>11. SUTARTIES GALIOJIMAS IR KEITIMAS</w:t>
            </w:r>
          </w:p>
        </w:tc>
      </w:tr>
      <w:tr w:rsidR="007F4FAA" w:rsidRPr="007F4FAA" w14:paraId="73E60D0E" w14:textId="77777777" w:rsidTr="006C0837">
        <w:trPr>
          <w:trHeight w:val="300"/>
        </w:trPr>
        <w:tc>
          <w:tcPr>
            <w:tcW w:w="3094" w:type="dxa"/>
            <w:gridSpan w:val="2"/>
          </w:tcPr>
          <w:p w14:paraId="071FC0C8" w14:textId="77777777" w:rsidR="00027B83" w:rsidRPr="007F4FAA" w:rsidRDefault="000B0897">
            <w:pPr>
              <w:rPr>
                <w:b/>
                <w:color w:val="000000" w:themeColor="text1"/>
                <w:kern w:val="2"/>
                <w:szCs w:val="24"/>
              </w:rPr>
            </w:pPr>
            <w:r w:rsidRPr="007F4FAA">
              <w:rPr>
                <w:b/>
                <w:color w:val="000000" w:themeColor="text1"/>
                <w:szCs w:val="24"/>
              </w:rPr>
              <w:t>11.1. Sutarties sudarymas ir įsigaliojimas</w:t>
            </w:r>
          </w:p>
        </w:tc>
        <w:tc>
          <w:tcPr>
            <w:tcW w:w="6682" w:type="dxa"/>
            <w:gridSpan w:val="2"/>
          </w:tcPr>
          <w:p w14:paraId="16C571AA" w14:textId="38AA885C" w:rsidR="00027B83" w:rsidRPr="007F4FAA" w:rsidRDefault="00A76D34" w:rsidP="00A71E63">
            <w:pPr>
              <w:jc w:val="both"/>
              <w:rPr>
                <w:color w:val="000000" w:themeColor="text1"/>
                <w:kern w:val="2"/>
                <w:szCs w:val="24"/>
              </w:rPr>
            </w:pPr>
            <w:r w:rsidRPr="007F4FAA">
              <w:rPr>
                <w:color w:val="000000" w:themeColor="text1"/>
                <w:kern w:val="2"/>
                <w:szCs w:val="24"/>
              </w:rPr>
              <w:t xml:space="preserve">11.1.1. </w:t>
            </w:r>
            <w:r w:rsidR="000B0897" w:rsidRPr="007F4FAA">
              <w:rPr>
                <w:color w:val="000000" w:themeColor="text1"/>
                <w:kern w:val="2"/>
                <w:szCs w:val="24"/>
              </w:rPr>
              <w:t>Sutartis laikoma sudaryta ir įsigalioja nuo Sutarties pasirašymo dienos (antrosios Šalies pasirašymo dieną).</w:t>
            </w:r>
          </w:p>
          <w:p w14:paraId="5563A651" w14:textId="77777777" w:rsidR="00A76D34" w:rsidRPr="007F4FAA" w:rsidRDefault="00A76D34" w:rsidP="00A71E63">
            <w:pPr>
              <w:jc w:val="both"/>
              <w:rPr>
                <w:color w:val="000000" w:themeColor="text1"/>
                <w:kern w:val="2"/>
                <w:szCs w:val="24"/>
              </w:rPr>
            </w:pPr>
          </w:p>
          <w:p w14:paraId="2FA65369" w14:textId="2D6E2D06" w:rsidR="00027B83" w:rsidRPr="007F4FAA" w:rsidRDefault="000B0897" w:rsidP="00A71E63">
            <w:pPr>
              <w:jc w:val="both"/>
              <w:rPr>
                <w:color w:val="000000" w:themeColor="text1"/>
                <w:kern w:val="2"/>
                <w:szCs w:val="24"/>
              </w:rPr>
            </w:pPr>
            <w:r w:rsidRPr="007F4FAA">
              <w:rPr>
                <w:color w:val="000000" w:themeColor="text1"/>
                <w:kern w:val="2"/>
                <w:szCs w:val="24"/>
              </w:rPr>
              <w:t>Sutartis galioja iki visiško prievolių įvykdymo (kol bus išnaudota Pradinės Sutarties vertė</w:t>
            </w:r>
            <w:r w:rsidR="008F0DED" w:rsidRPr="007F4FAA">
              <w:rPr>
                <w:color w:val="000000" w:themeColor="text1"/>
                <w:kern w:val="2"/>
                <w:szCs w:val="24"/>
              </w:rPr>
              <w:t>)</w:t>
            </w:r>
            <w:r w:rsidRPr="007F4FAA">
              <w:rPr>
                <w:color w:val="000000" w:themeColor="text1"/>
                <w:kern w:val="2"/>
                <w:szCs w:val="24"/>
              </w:rPr>
              <w:t>, bet jos terminas negali būti ilgesnis kaip</w:t>
            </w:r>
            <w:r w:rsidR="0086741B" w:rsidRPr="007F4FAA">
              <w:rPr>
                <w:color w:val="000000" w:themeColor="text1"/>
                <w:kern w:val="2"/>
                <w:szCs w:val="24"/>
              </w:rPr>
              <w:t xml:space="preserve"> </w:t>
            </w:r>
            <w:r w:rsidR="00C51936" w:rsidRPr="007F4FAA">
              <w:rPr>
                <w:color w:val="000000" w:themeColor="text1"/>
                <w:kern w:val="2"/>
                <w:szCs w:val="24"/>
              </w:rPr>
              <w:t>7</w:t>
            </w:r>
            <w:r w:rsidR="00A71E63" w:rsidRPr="007F4FAA">
              <w:rPr>
                <w:color w:val="000000" w:themeColor="text1"/>
                <w:kern w:val="2"/>
                <w:szCs w:val="24"/>
              </w:rPr>
              <w:t xml:space="preserve"> mėnesi</w:t>
            </w:r>
            <w:r w:rsidR="002271BC" w:rsidRPr="007F4FAA">
              <w:rPr>
                <w:color w:val="000000" w:themeColor="text1"/>
                <w:kern w:val="2"/>
                <w:szCs w:val="24"/>
              </w:rPr>
              <w:t xml:space="preserve">ai. </w:t>
            </w:r>
          </w:p>
          <w:p w14:paraId="2056DBCD" w14:textId="77777777" w:rsidR="00A76D34" w:rsidRPr="007F4FAA" w:rsidRDefault="00A76D34" w:rsidP="003E3283">
            <w:pPr>
              <w:tabs>
                <w:tab w:val="left" w:pos="568"/>
              </w:tabs>
              <w:jc w:val="both"/>
              <w:rPr>
                <w:rFonts w:eastAsia="SimSun"/>
                <w:color w:val="000000" w:themeColor="text1"/>
                <w:szCs w:val="24"/>
                <w:lang w:eastAsia="lt-LT"/>
              </w:rPr>
            </w:pPr>
          </w:p>
          <w:p w14:paraId="04094D45" w14:textId="63F59C0B" w:rsidR="00027B83" w:rsidRPr="007F4FAA" w:rsidRDefault="00027B83" w:rsidP="00631070">
            <w:pPr>
              <w:tabs>
                <w:tab w:val="left" w:pos="851"/>
              </w:tabs>
              <w:ind w:left="568"/>
              <w:jc w:val="both"/>
              <w:rPr>
                <w:color w:val="000000" w:themeColor="text1"/>
                <w:kern w:val="2"/>
                <w:szCs w:val="24"/>
              </w:rPr>
            </w:pPr>
          </w:p>
        </w:tc>
      </w:tr>
      <w:tr w:rsidR="007F4FAA" w:rsidRPr="007F4FAA" w14:paraId="27B67AC5" w14:textId="77777777" w:rsidTr="006C0837">
        <w:trPr>
          <w:trHeight w:val="300"/>
        </w:trPr>
        <w:tc>
          <w:tcPr>
            <w:tcW w:w="3094" w:type="dxa"/>
            <w:gridSpan w:val="2"/>
          </w:tcPr>
          <w:p w14:paraId="5B8FCCBE" w14:textId="77777777" w:rsidR="00027B83" w:rsidRPr="007F4FAA" w:rsidRDefault="000B0897">
            <w:pPr>
              <w:rPr>
                <w:b/>
                <w:color w:val="000000" w:themeColor="text1"/>
                <w:kern w:val="2"/>
                <w:szCs w:val="24"/>
              </w:rPr>
            </w:pPr>
            <w:r w:rsidRPr="007F4FAA">
              <w:rPr>
                <w:b/>
                <w:color w:val="000000" w:themeColor="text1"/>
                <w:kern w:val="2"/>
                <w:szCs w:val="24"/>
              </w:rPr>
              <w:t>11.2. Sutarties galiojimo termino pratęsimas</w:t>
            </w:r>
          </w:p>
        </w:tc>
        <w:tc>
          <w:tcPr>
            <w:tcW w:w="6682" w:type="dxa"/>
            <w:gridSpan w:val="2"/>
          </w:tcPr>
          <w:p w14:paraId="36AE7C33" w14:textId="77777777" w:rsidR="00027B83" w:rsidRPr="007F4FAA" w:rsidRDefault="000B0897">
            <w:pPr>
              <w:rPr>
                <w:color w:val="000000" w:themeColor="text1"/>
                <w:kern w:val="2"/>
                <w:szCs w:val="24"/>
              </w:rPr>
            </w:pPr>
            <w:r w:rsidRPr="007F4FAA">
              <w:rPr>
                <w:color w:val="000000" w:themeColor="text1"/>
                <w:kern w:val="2"/>
                <w:szCs w:val="24"/>
              </w:rPr>
              <w:t>Netaikoma</w:t>
            </w:r>
          </w:p>
          <w:p w14:paraId="6D566D92" w14:textId="71B15E8F" w:rsidR="00027B83" w:rsidRPr="007F4FAA" w:rsidRDefault="00027B83">
            <w:pPr>
              <w:rPr>
                <w:color w:val="000000" w:themeColor="text1"/>
                <w:kern w:val="2"/>
                <w:szCs w:val="24"/>
              </w:rPr>
            </w:pPr>
          </w:p>
        </w:tc>
      </w:tr>
      <w:tr w:rsidR="007F4FAA" w:rsidRPr="007F4FAA" w14:paraId="2CB119F6" w14:textId="77777777" w:rsidTr="006C0837">
        <w:trPr>
          <w:trHeight w:val="300"/>
        </w:trPr>
        <w:tc>
          <w:tcPr>
            <w:tcW w:w="9776" w:type="dxa"/>
            <w:gridSpan w:val="4"/>
          </w:tcPr>
          <w:p w14:paraId="1E909BAE" w14:textId="77777777" w:rsidR="00027B83" w:rsidRPr="007F4FAA" w:rsidRDefault="000B0897">
            <w:pPr>
              <w:jc w:val="center"/>
              <w:rPr>
                <w:b/>
                <w:color w:val="000000" w:themeColor="text1"/>
                <w:kern w:val="2"/>
                <w:szCs w:val="24"/>
              </w:rPr>
            </w:pPr>
            <w:r w:rsidRPr="007F4FAA">
              <w:rPr>
                <w:b/>
                <w:color w:val="000000" w:themeColor="text1"/>
                <w:kern w:val="2"/>
                <w:szCs w:val="24"/>
              </w:rPr>
              <w:t>12. SUTARTIES NUTRAUKIMAS</w:t>
            </w:r>
          </w:p>
        </w:tc>
      </w:tr>
      <w:tr w:rsidR="007F4FAA" w:rsidRPr="007F4FAA" w14:paraId="03F6F2B7" w14:textId="77777777" w:rsidTr="006C083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Pr="007F4FAA" w:rsidRDefault="000B0897">
            <w:pPr>
              <w:rPr>
                <w:b/>
                <w:color w:val="000000" w:themeColor="text1"/>
                <w:kern w:val="2"/>
                <w:szCs w:val="24"/>
              </w:rPr>
            </w:pPr>
            <w:r w:rsidRPr="007F4FAA">
              <w:rPr>
                <w:b/>
                <w:color w:val="000000" w:themeColor="text1"/>
                <w:kern w:val="2"/>
                <w:szCs w:val="24"/>
              </w:rPr>
              <w:t>12.1. Sutarties nutraukimo pagrindai</w:t>
            </w:r>
          </w:p>
        </w:tc>
        <w:tc>
          <w:tcPr>
            <w:tcW w:w="6718" w:type="dxa"/>
            <w:gridSpan w:val="3"/>
            <w:tcBorders>
              <w:top w:val="single" w:sz="4" w:space="0" w:color="auto"/>
              <w:left w:val="single" w:sz="4" w:space="0" w:color="auto"/>
              <w:bottom w:val="single" w:sz="4" w:space="0" w:color="auto"/>
              <w:right w:val="single" w:sz="4" w:space="0" w:color="auto"/>
            </w:tcBorders>
          </w:tcPr>
          <w:p w14:paraId="55DF17D4" w14:textId="77777777" w:rsidR="00027B83" w:rsidRPr="007F4FAA" w:rsidRDefault="000B0897">
            <w:pPr>
              <w:rPr>
                <w:color w:val="000000" w:themeColor="text1"/>
                <w:kern w:val="2"/>
                <w:szCs w:val="24"/>
              </w:rPr>
            </w:pPr>
            <w:r w:rsidRPr="007F4FAA">
              <w:rPr>
                <w:color w:val="000000" w:themeColor="text1"/>
                <w:kern w:val="2"/>
                <w:szCs w:val="24"/>
              </w:rPr>
              <w:t>Sutartis gali būti nutraukiama rašytiniu Šalių susitarimu arba vienašališkai, Bendrosiose sąlygose nustatyta tvarka.</w:t>
            </w:r>
          </w:p>
          <w:p w14:paraId="3A951297" w14:textId="3C859979" w:rsidR="00027B83" w:rsidRPr="007F4FAA" w:rsidRDefault="00027B83">
            <w:pPr>
              <w:rPr>
                <w:color w:val="000000" w:themeColor="text1"/>
                <w:kern w:val="2"/>
                <w:szCs w:val="24"/>
              </w:rPr>
            </w:pPr>
          </w:p>
        </w:tc>
      </w:tr>
      <w:tr w:rsidR="007F4FAA" w:rsidRPr="007F4FAA" w14:paraId="3FAA1B2E" w14:textId="77777777" w:rsidTr="006C083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Pr="007F4FAA" w:rsidRDefault="000B0897">
            <w:pPr>
              <w:rPr>
                <w:b/>
                <w:color w:val="000000" w:themeColor="text1"/>
                <w:kern w:val="2"/>
                <w:szCs w:val="24"/>
              </w:rPr>
            </w:pPr>
            <w:r w:rsidRPr="007F4FAA">
              <w:rPr>
                <w:b/>
                <w:color w:val="000000" w:themeColor="text1"/>
                <w:kern w:val="2"/>
                <w:szCs w:val="24"/>
              </w:rPr>
              <w:t xml:space="preserve">12.2. Esminiai Sutarties </w:t>
            </w:r>
            <w:r w:rsidRPr="007F4FAA">
              <w:rPr>
                <w:b/>
                <w:color w:val="000000" w:themeColor="text1"/>
                <w:szCs w:val="24"/>
              </w:rPr>
              <w:t>pažeidimai</w:t>
            </w:r>
          </w:p>
        </w:tc>
        <w:tc>
          <w:tcPr>
            <w:tcW w:w="6718" w:type="dxa"/>
            <w:gridSpan w:val="3"/>
            <w:tcBorders>
              <w:top w:val="single" w:sz="4" w:space="0" w:color="auto"/>
              <w:left w:val="single" w:sz="4" w:space="0" w:color="auto"/>
              <w:bottom w:val="single" w:sz="4" w:space="0" w:color="auto"/>
              <w:right w:val="single" w:sz="4" w:space="0" w:color="auto"/>
            </w:tcBorders>
          </w:tcPr>
          <w:p w14:paraId="04D6326B" w14:textId="77777777" w:rsidR="00027B83" w:rsidRPr="007F4FAA" w:rsidRDefault="000B0897">
            <w:pPr>
              <w:rPr>
                <w:color w:val="000000" w:themeColor="text1"/>
                <w:kern w:val="2"/>
                <w:szCs w:val="24"/>
              </w:rPr>
            </w:pPr>
            <w:r w:rsidRPr="007F4FAA">
              <w:rPr>
                <w:color w:val="000000" w:themeColor="text1"/>
                <w:kern w:val="2"/>
                <w:szCs w:val="24"/>
              </w:rPr>
              <w:t>12.2.1. jeigu Tiekėjas nevykdo prisiimtų įsipareigojimų už Sutartyje nustatytą Sutarties kainą / įkainius;</w:t>
            </w:r>
          </w:p>
          <w:p w14:paraId="312858C3" w14:textId="2FC8703F" w:rsidR="00027B83" w:rsidRPr="007F4FAA" w:rsidRDefault="000B0897">
            <w:pPr>
              <w:tabs>
                <w:tab w:val="left" w:pos="567"/>
                <w:tab w:val="left" w:pos="851"/>
                <w:tab w:val="left" w:pos="992"/>
                <w:tab w:val="left" w:pos="1134"/>
              </w:tabs>
              <w:spacing w:line="257" w:lineRule="auto"/>
              <w:jc w:val="both"/>
              <w:rPr>
                <w:rFonts w:eastAsia="Arial"/>
                <w:color w:val="000000" w:themeColor="text1"/>
                <w:kern w:val="2"/>
                <w:szCs w:val="24"/>
                <w:lang w:val="lt"/>
              </w:rPr>
            </w:pPr>
            <w:r w:rsidRPr="007F4FAA">
              <w:rPr>
                <w:rFonts w:eastAsia="Arial"/>
                <w:color w:val="000000" w:themeColor="text1"/>
                <w:kern w:val="2"/>
                <w:szCs w:val="24"/>
                <w:lang w:val="lt"/>
              </w:rPr>
              <w:t>12.2.</w:t>
            </w:r>
            <w:r w:rsidR="00C11A91" w:rsidRPr="007F4FAA">
              <w:rPr>
                <w:rFonts w:eastAsia="Arial"/>
                <w:color w:val="000000" w:themeColor="text1"/>
                <w:kern w:val="2"/>
                <w:szCs w:val="24"/>
                <w:lang w:val="lt"/>
              </w:rPr>
              <w:t>2</w:t>
            </w:r>
            <w:r w:rsidRPr="007F4FAA">
              <w:rPr>
                <w:rFonts w:eastAsia="Arial"/>
                <w:color w:val="000000" w:themeColor="text1"/>
                <w:kern w:val="2"/>
                <w:szCs w:val="24"/>
                <w:lang w:val="lt"/>
              </w:rPr>
              <w:t>. Tiekėjas pažeidžia Paslaugų suteikimo terminus ir dėl Paslaugų suteikimo vėlavimo Paslaugos tampa nebereikalingos;</w:t>
            </w:r>
          </w:p>
          <w:p w14:paraId="41420C93" w14:textId="4B8D99F2" w:rsidR="00027B83" w:rsidRPr="007F4FAA" w:rsidRDefault="000B0897">
            <w:pPr>
              <w:tabs>
                <w:tab w:val="left" w:pos="567"/>
                <w:tab w:val="left" w:pos="851"/>
                <w:tab w:val="left" w:pos="992"/>
                <w:tab w:val="left" w:pos="1134"/>
              </w:tabs>
              <w:spacing w:line="257" w:lineRule="auto"/>
              <w:jc w:val="both"/>
              <w:rPr>
                <w:rFonts w:eastAsia="Arial"/>
                <w:color w:val="000000" w:themeColor="text1"/>
                <w:kern w:val="2"/>
                <w:szCs w:val="24"/>
                <w:lang w:val="lt"/>
              </w:rPr>
            </w:pPr>
            <w:r w:rsidRPr="007F4FAA">
              <w:rPr>
                <w:rFonts w:eastAsia="Arial"/>
                <w:color w:val="000000" w:themeColor="text1"/>
                <w:kern w:val="2"/>
                <w:szCs w:val="24"/>
                <w:lang w:val="lt"/>
              </w:rPr>
              <w:t>12.2.</w:t>
            </w:r>
            <w:r w:rsidR="00C11A91" w:rsidRPr="007F4FAA">
              <w:rPr>
                <w:rFonts w:eastAsia="Arial"/>
                <w:color w:val="000000" w:themeColor="text1"/>
                <w:kern w:val="2"/>
                <w:szCs w:val="24"/>
                <w:lang w:val="lt"/>
              </w:rPr>
              <w:t>3</w:t>
            </w:r>
            <w:r w:rsidRPr="007F4FAA">
              <w:rPr>
                <w:rFonts w:eastAsia="Arial"/>
                <w:color w:val="000000" w:themeColor="text1"/>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9F791FB" w14:textId="641EA494" w:rsidR="00356C2C" w:rsidRPr="007F4FAA" w:rsidRDefault="000B0897">
            <w:pPr>
              <w:tabs>
                <w:tab w:val="left" w:pos="567"/>
                <w:tab w:val="left" w:pos="851"/>
                <w:tab w:val="left" w:pos="992"/>
                <w:tab w:val="left" w:pos="1134"/>
              </w:tabs>
              <w:spacing w:line="257" w:lineRule="auto"/>
              <w:jc w:val="both"/>
              <w:rPr>
                <w:rFonts w:eastAsia="Arial"/>
                <w:color w:val="000000" w:themeColor="text1"/>
                <w:kern w:val="2"/>
                <w:szCs w:val="24"/>
                <w:lang w:val="lt"/>
              </w:rPr>
            </w:pPr>
            <w:r w:rsidRPr="007F4FAA">
              <w:rPr>
                <w:rFonts w:eastAsia="Arial"/>
                <w:color w:val="000000" w:themeColor="text1"/>
                <w:kern w:val="2"/>
                <w:szCs w:val="24"/>
                <w:lang w:val="lt"/>
              </w:rPr>
              <w:t>12.2.</w:t>
            </w:r>
            <w:r w:rsidR="00C11A91" w:rsidRPr="007F4FAA">
              <w:rPr>
                <w:rFonts w:eastAsia="Arial"/>
                <w:color w:val="000000" w:themeColor="text1"/>
                <w:kern w:val="2"/>
                <w:szCs w:val="24"/>
                <w:lang w:val="lt"/>
              </w:rPr>
              <w:t>4</w:t>
            </w:r>
            <w:r w:rsidRPr="007F4FAA">
              <w:rPr>
                <w:rFonts w:eastAsia="Arial"/>
                <w:color w:val="000000" w:themeColor="text1"/>
                <w:kern w:val="2"/>
                <w:szCs w:val="24"/>
                <w:lang w:val="lt"/>
              </w:rPr>
              <w:t>.</w:t>
            </w:r>
            <w:r w:rsidR="0028193C" w:rsidRPr="007F4FAA">
              <w:rPr>
                <w:rFonts w:eastAsia="Arial"/>
                <w:color w:val="000000" w:themeColor="text1"/>
                <w:kern w:val="2"/>
                <w:szCs w:val="24"/>
                <w:lang w:val="lt"/>
              </w:rPr>
              <w:t xml:space="preserve"> Tiekėjas pažeidžia šios Sutarties nuostatas, reglamentuojančias konkurenciją, intelektinės nuosavybės ar konfidencialios informacijos valdymą;</w:t>
            </w:r>
          </w:p>
          <w:p w14:paraId="164157D2" w14:textId="6E15FD1C" w:rsidR="00027B83" w:rsidRPr="007F4FAA" w:rsidRDefault="00356C2C" w:rsidP="0028193C">
            <w:pPr>
              <w:tabs>
                <w:tab w:val="left" w:pos="567"/>
                <w:tab w:val="left" w:pos="851"/>
                <w:tab w:val="left" w:pos="992"/>
                <w:tab w:val="left" w:pos="1134"/>
              </w:tabs>
              <w:spacing w:line="257" w:lineRule="auto"/>
              <w:jc w:val="both"/>
              <w:rPr>
                <w:rFonts w:eastAsia="Arial"/>
                <w:color w:val="000000" w:themeColor="text1"/>
                <w:kern w:val="2"/>
                <w:szCs w:val="24"/>
                <w:lang w:val="lt"/>
              </w:rPr>
            </w:pPr>
            <w:r w:rsidRPr="007F4FAA">
              <w:rPr>
                <w:rFonts w:eastAsia="Arial"/>
                <w:color w:val="000000" w:themeColor="text1"/>
                <w:kern w:val="2"/>
                <w:szCs w:val="24"/>
                <w:lang w:val="lt"/>
              </w:rPr>
              <w:lastRenderedPageBreak/>
              <w:t>12.2.5.</w:t>
            </w:r>
            <w:r w:rsidR="000C024C" w:rsidRPr="007F4FAA">
              <w:rPr>
                <w:rFonts w:eastAsia="Arial"/>
                <w:color w:val="000000" w:themeColor="text1"/>
                <w:kern w:val="2"/>
                <w:szCs w:val="24"/>
                <w:lang w:val="lt"/>
              </w:rPr>
              <w:t xml:space="preserve"> </w:t>
            </w:r>
            <w:r w:rsidR="0028193C" w:rsidRPr="007F4FAA">
              <w:rPr>
                <w:rFonts w:eastAsia="Arial"/>
                <w:color w:val="000000" w:themeColor="text1"/>
                <w:kern w:val="2"/>
                <w:szCs w:val="24"/>
                <w:lang w:val="lt"/>
              </w:rPr>
              <w:t>Tiekėjas pažeidžia Bendrųjų sąlygų nuostatas dėl Sutarties vykdymui pasitelkiamų naujų subtiekėjų ir (ar) specialistų / esamų subtiekėjų ir (ar) specialistų keitimo.</w:t>
            </w:r>
          </w:p>
          <w:p w14:paraId="2AC0C09D" w14:textId="02ED4F56" w:rsidR="00027B83" w:rsidRPr="007F4FAA" w:rsidRDefault="00027B83">
            <w:pPr>
              <w:spacing w:line="257" w:lineRule="auto"/>
              <w:rPr>
                <w:rFonts w:eastAsia="Arial"/>
                <w:color w:val="000000" w:themeColor="text1"/>
                <w:kern w:val="2"/>
                <w:szCs w:val="24"/>
                <w:highlight w:val="yellow"/>
              </w:rPr>
            </w:pPr>
          </w:p>
        </w:tc>
      </w:tr>
      <w:tr w:rsidR="007F4FAA" w:rsidRPr="007F4FAA" w14:paraId="16E64D10" w14:textId="77777777" w:rsidTr="006C0837">
        <w:trPr>
          <w:trHeight w:val="300"/>
        </w:trPr>
        <w:tc>
          <w:tcPr>
            <w:tcW w:w="9776" w:type="dxa"/>
            <w:gridSpan w:val="4"/>
          </w:tcPr>
          <w:p w14:paraId="7BE18CDF" w14:textId="47A0B3B1" w:rsidR="009A371C" w:rsidRPr="007F4FAA" w:rsidRDefault="000B0897" w:rsidP="00DB0614">
            <w:pPr>
              <w:jc w:val="center"/>
              <w:rPr>
                <w:color w:val="000000" w:themeColor="text1"/>
                <w:kern w:val="2"/>
                <w:szCs w:val="24"/>
              </w:rPr>
            </w:pPr>
            <w:r w:rsidRPr="007F4FAA">
              <w:rPr>
                <w:b/>
                <w:color w:val="000000" w:themeColor="text1"/>
                <w:kern w:val="2"/>
                <w:szCs w:val="24"/>
              </w:rPr>
              <w:lastRenderedPageBreak/>
              <w:t xml:space="preserve">13. APLINKOS APSAUGOS IR SOCIALINIAI KRITERIJAI </w:t>
            </w:r>
          </w:p>
        </w:tc>
      </w:tr>
      <w:tr w:rsidR="007F4FAA" w:rsidRPr="007F4FAA" w14:paraId="05D8A05A" w14:textId="77777777" w:rsidTr="006C0837">
        <w:trPr>
          <w:trHeight w:val="300"/>
        </w:trPr>
        <w:tc>
          <w:tcPr>
            <w:tcW w:w="3058" w:type="dxa"/>
          </w:tcPr>
          <w:p w14:paraId="1C2710A4" w14:textId="77777777" w:rsidR="00027B83" w:rsidRPr="007F4FAA" w:rsidRDefault="000B0897">
            <w:pPr>
              <w:rPr>
                <w:b/>
                <w:color w:val="000000" w:themeColor="text1"/>
                <w:kern w:val="2"/>
                <w:szCs w:val="24"/>
              </w:rPr>
            </w:pPr>
            <w:r w:rsidRPr="007F4FAA">
              <w:rPr>
                <w:b/>
                <w:color w:val="000000" w:themeColor="text1"/>
                <w:kern w:val="2"/>
                <w:szCs w:val="24"/>
              </w:rPr>
              <w:t xml:space="preserve">13.1. Su perkamomis paslaugomis susiję  aplinkos apsaugos kriterijai </w:t>
            </w:r>
          </w:p>
        </w:tc>
        <w:tc>
          <w:tcPr>
            <w:tcW w:w="6718" w:type="dxa"/>
            <w:gridSpan w:val="3"/>
          </w:tcPr>
          <w:p w14:paraId="3117926D" w14:textId="419E806C" w:rsidR="00AA77B3" w:rsidRPr="007F4FAA" w:rsidRDefault="00AA77B3" w:rsidP="00AA77B3">
            <w:pPr>
              <w:tabs>
                <w:tab w:val="left" w:pos="993"/>
              </w:tabs>
              <w:jc w:val="both"/>
              <w:rPr>
                <w:color w:val="000000" w:themeColor="text1"/>
                <w:szCs w:val="24"/>
              </w:rPr>
            </w:pPr>
            <w:r w:rsidRPr="007F4FAA">
              <w:rPr>
                <w:color w:val="000000" w:themeColor="text1"/>
                <w:szCs w:val="24"/>
              </w:rPr>
              <w:t>13.1.1.  Ne mažiau kaip 30 proc. perkamų maisto produktų (išskyrus maisto produktus skirtus gyvūnams) kiekio (kilogramais, litrais, vienetais) turi atitikti bent vieną iš šių minimalių aplinkos apsaugos kriterijų:</w:t>
            </w:r>
          </w:p>
          <w:p w14:paraId="70593FA7" w14:textId="17919E72" w:rsidR="00AA77B3" w:rsidRPr="007F4FAA" w:rsidRDefault="00AA77B3" w:rsidP="00AA77B3">
            <w:pPr>
              <w:tabs>
                <w:tab w:val="left" w:pos="993"/>
              </w:tabs>
              <w:jc w:val="both"/>
              <w:rPr>
                <w:color w:val="000000" w:themeColor="text1"/>
                <w:szCs w:val="24"/>
              </w:rPr>
            </w:pPr>
            <w:r w:rsidRPr="007F4FAA">
              <w:rPr>
                <w:color w:val="000000" w:themeColor="text1"/>
                <w:szCs w:val="24"/>
              </w:rPr>
              <w:t xml:space="preserve">a) produktai turi turėti ekologiškam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 </w:t>
            </w:r>
          </w:p>
          <w:p w14:paraId="7466CCAF" w14:textId="43AB1F91" w:rsidR="00DB0614" w:rsidRPr="007F4FAA" w:rsidRDefault="00DB0614" w:rsidP="00DB0614">
            <w:pPr>
              <w:widowControl w:val="0"/>
              <w:tabs>
                <w:tab w:val="left" w:pos="1829"/>
                <w:tab w:val="left" w:pos="3130"/>
                <w:tab w:val="left" w:pos="4205"/>
              </w:tabs>
              <w:jc w:val="both"/>
              <w:rPr>
                <w:color w:val="000000" w:themeColor="text1"/>
                <w:kern w:val="2"/>
                <w:shd w:val="clear" w:color="auto" w:fill="FFFFFF"/>
              </w:rPr>
            </w:pPr>
            <w:r w:rsidRPr="007F4FAA">
              <w:rPr>
                <w:bCs/>
                <w:color w:val="000000" w:themeColor="text1"/>
                <w:lang w:eastAsia="lt-LT"/>
              </w:rPr>
              <w:t>b) Paslaugos turi būti teikiamos vadovaujantis Europos Sąjungos tiesiogiai taikomais teisės aktais, Lietuvos Respublikos maisto įstatymu, Lietuvos higienos norma HN 15:2005 „Maisto higiena“, kitais maisto higieną bei maisto saugą ir tvarkymą reglamentuojančiais teisės aktais, laikantis teisės aktais nustatytų specialiųjų maisto ruošimo ir tvarkymo reikalavimų. Tiekėjo siūlomi patiekalai ir gėrimai, prekės turi atitikti teisės aktais nustatytus kokybės ir tinkamumo vartoti reikalavimus, sanitarines ir higienos normas, kitus nustatytus kokybės standartus.</w:t>
            </w:r>
          </w:p>
          <w:p w14:paraId="53C9F569" w14:textId="77777777" w:rsidR="00027B83" w:rsidRPr="007F4FAA" w:rsidRDefault="00027B83" w:rsidP="00DB0614">
            <w:pPr>
              <w:rPr>
                <w:color w:val="000000" w:themeColor="text1"/>
                <w:kern w:val="2"/>
                <w:szCs w:val="24"/>
              </w:rPr>
            </w:pPr>
          </w:p>
        </w:tc>
      </w:tr>
      <w:tr w:rsidR="007F4FAA" w:rsidRPr="007F4FAA" w14:paraId="419E8DA3" w14:textId="77777777" w:rsidTr="006C0837">
        <w:trPr>
          <w:trHeight w:val="300"/>
        </w:trPr>
        <w:tc>
          <w:tcPr>
            <w:tcW w:w="3058" w:type="dxa"/>
          </w:tcPr>
          <w:p w14:paraId="628C630D" w14:textId="77777777" w:rsidR="00027B83" w:rsidRPr="007F4FAA" w:rsidRDefault="000B0897">
            <w:pPr>
              <w:rPr>
                <w:b/>
                <w:color w:val="000000" w:themeColor="text1"/>
                <w:kern w:val="2"/>
                <w:szCs w:val="24"/>
              </w:rPr>
            </w:pPr>
            <w:r w:rsidRPr="007F4FAA">
              <w:rPr>
                <w:b/>
                <w:color w:val="000000" w:themeColor="text1"/>
                <w:kern w:val="2"/>
                <w:szCs w:val="24"/>
              </w:rPr>
              <w:t>13.2. Su perkamomis Paslaugomis susiję socialiniai kriterijai</w:t>
            </w:r>
          </w:p>
        </w:tc>
        <w:tc>
          <w:tcPr>
            <w:tcW w:w="6718" w:type="dxa"/>
            <w:gridSpan w:val="3"/>
          </w:tcPr>
          <w:p w14:paraId="3EC0D911" w14:textId="77777777" w:rsidR="00027B83" w:rsidRPr="007F4FAA" w:rsidRDefault="000B0897">
            <w:pPr>
              <w:rPr>
                <w:color w:val="000000" w:themeColor="text1"/>
                <w:kern w:val="2"/>
                <w:szCs w:val="24"/>
                <w:shd w:val="clear" w:color="auto" w:fill="FFFFFF"/>
              </w:rPr>
            </w:pPr>
            <w:r w:rsidRPr="007F4FAA">
              <w:rPr>
                <w:color w:val="000000" w:themeColor="text1"/>
                <w:kern w:val="2"/>
                <w:szCs w:val="24"/>
                <w:shd w:val="clear" w:color="auto" w:fill="FFFFFF"/>
              </w:rPr>
              <w:t>Netaikoma</w:t>
            </w:r>
          </w:p>
          <w:p w14:paraId="075437DF" w14:textId="77777777" w:rsidR="00027B83" w:rsidRPr="007F4FAA" w:rsidRDefault="00027B83">
            <w:pPr>
              <w:rPr>
                <w:color w:val="000000" w:themeColor="text1"/>
                <w:kern w:val="2"/>
                <w:szCs w:val="24"/>
                <w:shd w:val="clear" w:color="auto" w:fill="FFFFFF"/>
              </w:rPr>
            </w:pPr>
          </w:p>
          <w:p w14:paraId="2BF3C378" w14:textId="17451D1A" w:rsidR="00027B83" w:rsidRPr="007F4FAA" w:rsidRDefault="00027B83">
            <w:pPr>
              <w:rPr>
                <w:color w:val="000000" w:themeColor="text1"/>
                <w:kern w:val="2"/>
                <w:szCs w:val="24"/>
              </w:rPr>
            </w:pPr>
          </w:p>
        </w:tc>
      </w:tr>
      <w:tr w:rsidR="007F4FAA" w:rsidRPr="007F4FAA" w14:paraId="1CF58E95" w14:textId="77777777" w:rsidTr="006C0837">
        <w:trPr>
          <w:trHeight w:val="300"/>
        </w:trPr>
        <w:tc>
          <w:tcPr>
            <w:tcW w:w="9776" w:type="dxa"/>
            <w:gridSpan w:val="4"/>
          </w:tcPr>
          <w:p w14:paraId="7AAC8525" w14:textId="77777777" w:rsidR="00027B83" w:rsidRPr="007F4FAA" w:rsidRDefault="000B0897">
            <w:pPr>
              <w:jc w:val="center"/>
              <w:rPr>
                <w:b/>
                <w:color w:val="000000" w:themeColor="text1"/>
                <w:kern w:val="2"/>
                <w:szCs w:val="24"/>
              </w:rPr>
            </w:pPr>
            <w:r w:rsidRPr="007F4FAA">
              <w:rPr>
                <w:b/>
                <w:color w:val="000000" w:themeColor="text1"/>
                <w:kern w:val="2"/>
                <w:szCs w:val="24"/>
              </w:rPr>
              <w:t xml:space="preserve">14. BENDRŲJŲ SĄLYGŲ PAKEITIMAI IR PAPILDYMAI </w:t>
            </w:r>
          </w:p>
          <w:p w14:paraId="477CE1F7" w14:textId="77777777" w:rsidR="00027B83" w:rsidRPr="007F4FAA" w:rsidRDefault="000B0897">
            <w:pPr>
              <w:jc w:val="center"/>
              <w:rPr>
                <w:color w:val="000000" w:themeColor="text1"/>
                <w:kern w:val="2"/>
                <w:szCs w:val="24"/>
              </w:rPr>
            </w:pPr>
            <w:r w:rsidRPr="007F4FAA">
              <w:rPr>
                <w:color w:val="000000" w:themeColor="text1"/>
                <w:kern w:val="2"/>
                <w:szCs w:val="24"/>
              </w:rPr>
              <w:t xml:space="preserve">(jeigu būtina dėl konkretaus Sutarties dalyko specifikos) </w:t>
            </w:r>
          </w:p>
        </w:tc>
      </w:tr>
      <w:tr w:rsidR="007F4FAA" w:rsidRPr="007F4FAA" w14:paraId="3CC1A2DB" w14:textId="77777777" w:rsidTr="006C0837">
        <w:trPr>
          <w:trHeight w:val="300"/>
        </w:trPr>
        <w:tc>
          <w:tcPr>
            <w:tcW w:w="3058" w:type="dxa"/>
          </w:tcPr>
          <w:p w14:paraId="136BB968" w14:textId="77777777" w:rsidR="00027B83" w:rsidRPr="007F4FAA" w:rsidRDefault="000B0897">
            <w:pPr>
              <w:rPr>
                <w:b/>
                <w:color w:val="000000" w:themeColor="text1"/>
                <w:kern w:val="2"/>
                <w:szCs w:val="24"/>
              </w:rPr>
            </w:pPr>
            <w:r w:rsidRPr="007F4FAA">
              <w:rPr>
                <w:b/>
                <w:color w:val="000000" w:themeColor="text1"/>
                <w:kern w:val="2"/>
                <w:szCs w:val="24"/>
              </w:rPr>
              <w:t xml:space="preserve">14.1. </w:t>
            </w:r>
          </w:p>
        </w:tc>
        <w:tc>
          <w:tcPr>
            <w:tcW w:w="6718" w:type="dxa"/>
            <w:gridSpan w:val="3"/>
          </w:tcPr>
          <w:p w14:paraId="765F3002" w14:textId="5190ACDC" w:rsidR="00027B83" w:rsidRPr="007F4FAA" w:rsidRDefault="00027B83">
            <w:pPr>
              <w:rPr>
                <w:color w:val="000000" w:themeColor="text1"/>
                <w:kern w:val="2"/>
                <w:szCs w:val="24"/>
              </w:rPr>
            </w:pPr>
          </w:p>
        </w:tc>
      </w:tr>
      <w:tr w:rsidR="007F4FAA" w:rsidRPr="007F4FAA" w14:paraId="23411A3F" w14:textId="77777777" w:rsidTr="006C0837">
        <w:trPr>
          <w:trHeight w:val="300"/>
        </w:trPr>
        <w:tc>
          <w:tcPr>
            <w:tcW w:w="9776" w:type="dxa"/>
            <w:gridSpan w:val="4"/>
          </w:tcPr>
          <w:p w14:paraId="16C1C8CD" w14:textId="77777777" w:rsidR="00027B83" w:rsidRPr="007F4FAA" w:rsidRDefault="000B0897">
            <w:pPr>
              <w:jc w:val="center"/>
              <w:rPr>
                <w:b/>
                <w:color w:val="000000" w:themeColor="text1"/>
                <w:kern w:val="2"/>
                <w:szCs w:val="24"/>
              </w:rPr>
            </w:pPr>
            <w:r w:rsidRPr="007F4FAA">
              <w:rPr>
                <w:b/>
                <w:color w:val="000000" w:themeColor="text1"/>
                <w:kern w:val="2"/>
                <w:szCs w:val="24"/>
              </w:rPr>
              <w:t>15. SUTARTIES PRIEDAI</w:t>
            </w:r>
          </w:p>
        </w:tc>
      </w:tr>
      <w:tr w:rsidR="007F4FAA" w:rsidRPr="007F4FAA" w14:paraId="485BC861" w14:textId="77777777" w:rsidTr="006C0837">
        <w:trPr>
          <w:trHeight w:val="300"/>
        </w:trPr>
        <w:tc>
          <w:tcPr>
            <w:tcW w:w="3058" w:type="dxa"/>
          </w:tcPr>
          <w:p w14:paraId="13989817" w14:textId="77777777" w:rsidR="00027B83" w:rsidRPr="007F4FAA" w:rsidRDefault="000B0897">
            <w:pPr>
              <w:jc w:val="center"/>
              <w:rPr>
                <w:b/>
                <w:color w:val="000000" w:themeColor="text1"/>
                <w:kern w:val="2"/>
                <w:szCs w:val="24"/>
              </w:rPr>
            </w:pPr>
            <w:r w:rsidRPr="007F4FAA">
              <w:rPr>
                <w:b/>
                <w:color w:val="000000" w:themeColor="text1"/>
                <w:kern w:val="2"/>
                <w:szCs w:val="24"/>
              </w:rPr>
              <w:t>15.1. Priedas Nr. 1</w:t>
            </w:r>
          </w:p>
        </w:tc>
        <w:tc>
          <w:tcPr>
            <w:tcW w:w="6718" w:type="dxa"/>
            <w:gridSpan w:val="3"/>
          </w:tcPr>
          <w:p w14:paraId="2ED4939E" w14:textId="77777777" w:rsidR="00297651" w:rsidRPr="007F4FAA" w:rsidRDefault="00297651" w:rsidP="00297651">
            <w:pPr>
              <w:pStyle w:val="Other0"/>
              <w:tabs>
                <w:tab w:val="left" w:pos="1214"/>
              </w:tabs>
              <w:spacing w:line="240" w:lineRule="auto"/>
              <w:rPr>
                <w:rStyle w:val="Other"/>
                <w:i/>
                <w:iCs/>
                <w:color w:val="000000" w:themeColor="text1"/>
                <w:szCs w:val="24"/>
              </w:rPr>
            </w:pPr>
            <w:r w:rsidRPr="007F4FAA">
              <w:rPr>
                <w:rStyle w:val="Other"/>
                <w:color w:val="000000" w:themeColor="text1"/>
                <w:szCs w:val="24"/>
              </w:rPr>
              <w:t>Techninė specifikacija</w:t>
            </w:r>
          </w:p>
          <w:p w14:paraId="600F5C7B" w14:textId="77777777" w:rsidR="00027B83" w:rsidRPr="007F4FAA" w:rsidRDefault="00027B83">
            <w:pPr>
              <w:jc w:val="center"/>
              <w:rPr>
                <w:b/>
                <w:color w:val="000000" w:themeColor="text1"/>
                <w:kern w:val="2"/>
                <w:szCs w:val="24"/>
              </w:rPr>
            </w:pPr>
          </w:p>
        </w:tc>
      </w:tr>
      <w:tr w:rsidR="007F4FAA" w:rsidRPr="007F4FAA" w14:paraId="617177F3" w14:textId="77777777" w:rsidTr="006C0837">
        <w:trPr>
          <w:trHeight w:val="300"/>
        </w:trPr>
        <w:tc>
          <w:tcPr>
            <w:tcW w:w="3058" w:type="dxa"/>
          </w:tcPr>
          <w:p w14:paraId="04230816" w14:textId="77777777" w:rsidR="00027B83" w:rsidRPr="007F4FAA" w:rsidRDefault="000B0897">
            <w:pPr>
              <w:jc w:val="center"/>
              <w:rPr>
                <w:b/>
                <w:color w:val="000000" w:themeColor="text1"/>
                <w:kern w:val="2"/>
                <w:szCs w:val="24"/>
              </w:rPr>
            </w:pPr>
            <w:r w:rsidRPr="007F4FAA">
              <w:rPr>
                <w:b/>
                <w:color w:val="000000" w:themeColor="text1"/>
                <w:kern w:val="2"/>
                <w:szCs w:val="24"/>
              </w:rPr>
              <w:t>15.2. Priedas Nr. 2</w:t>
            </w:r>
          </w:p>
        </w:tc>
        <w:tc>
          <w:tcPr>
            <w:tcW w:w="6718" w:type="dxa"/>
            <w:gridSpan w:val="3"/>
          </w:tcPr>
          <w:p w14:paraId="568DDAC7" w14:textId="77777777" w:rsidR="00297651" w:rsidRPr="007F4FAA" w:rsidRDefault="00297651" w:rsidP="00297651">
            <w:pPr>
              <w:pStyle w:val="Other0"/>
              <w:tabs>
                <w:tab w:val="left" w:pos="1214"/>
              </w:tabs>
              <w:spacing w:line="240" w:lineRule="auto"/>
              <w:rPr>
                <w:rStyle w:val="Other"/>
                <w:color w:val="000000" w:themeColor="text1"/>
                <w:szCs w:val="24"/>
              </w:rPr>
            </w:pPr>
            <w:r w:rsidRPr="007F4FAA">
              <w:rPr>
                <w:rStyle w:val="Other"/>
                <w:color w:val="000000" w:themeColor="text1"/>
                <w:szCs w:val="24"/>
              </w:rPr>
              <w:t>Pasiūlymas</w:t>
            </w:r>
          </w:p>
          <w:p w14:paraId="4EF9D51C" w14:textId="77777777" w:rsidR="00027B83" w:rsidRPr="007F4FAA" w:rsidRDefault="00027B83">
            <w:pPr>
              <w:jc w:val="center"/>
              <w:rPr>
                <w:b/>
                <w:color w:val="000000" w:themeColor="text1"/>
                <w:kern w:val="2"/>
                <w:szCs w:val="24"/>
              </w:rPr>
            </w:pPr>
          </w:p>
        </w:tc>
      </w:tr>
      <w:tr w:rsidR="007F4FAA" w:rsidRPr="007F4FAA" w14:paraId="1B90D9FA" w14:textId="77777777" w:rsidTr="006C0837">
        <w:trPr>
          <w:trHeight w:val="300"/>
        </w:trPr>
        <w:tc>
          <w:tcPr>
            <w:tcW w:w="3058" w:type="dxa"/>
          </w:tcPr>
          <w:p w14:paraId="64F20DF9" w14:textId="21F2E60C" w:rsidR="003F2225" w:rsidRPr="007F4FAA" w:rsidRDefault="003F2225">
            <w:pPr>
              <w:jc w:val="center"/>
              <w:rPr>
                <w:b/>
                <w:color w:val="000000" w:themeColor="text1"/>
                <w:kern w:val="2"/>
                <w:szCs w:val="24"/>
              </w:rPr>
            </w:pPr>
          </w:p>
        </w:tc>
        <w:tc>
          <w:tcPr>
            <w:tcW w:w="6718" w:type="dxa"/>
            <w:gridSpan w:val="3"/>
          </w:tcPr>
          <w:p w14:paraId="350F0072" w14:textId="1F070704" w:rsidR="003F2225" w:rsidRPr="007F4FAA" w:rsidRDefault="003F2225" w:rsidP="00297651">
            <w:pPr>
              <w:pStyle w:val="Other0"/>
              <w:tabs>
                <w:tab w:val="left" w:pos="1214"/>
              </w:tabs>
              <w:spacing w:line="240" w:lineRule="auto"/>
              <w:rPr>
                <w:rStyle w:val="Other"/>
                <w:color w:val="000000" w:themeColor="text1"/>
                <w:szCs w:val="24"/>
              </w:rPr>
            </w:pPr>
          </w:p>
        </w:tc>
      </w:tr>
      <w:tr w:rsidR="007F4FAA" w:rsidRPr="007F4FAA" w14:paraId="40113387" w14:textId="77777777" w:rsidTr="006C0837">
        <w:tc>
          <w:tcPr>
            <w:tcW w:w="9776" w:type="dxa"/>
            <w:gridSpan w:val="4"/>
          </w:tcPr>
          <w:p w14:paraId="6A970E6C" w14:textId="77777777" w:rsidR="00027B83" w:rsidRPr="007F4FAA" w:rsidRDefault="000B0897">
            <w:pPr>
              <w:jc w:val="center"/>
              <w:rPr>
                <w:b/>
                <w:color w:val="000000" w:themeColor="text1"/>
                <w:kern w:val="2"/>
                <w:szCs w:val="24"/>
              </w:rPr>
            </w:pPr>
            <w:r w:rsidRPr="007F4FAA">
              <w:rPr>
                <w:b/>
                <w:color w:val="000000" w:themeColor="text1"/>
                <w:kern w:val="2"/>
                <w:szCs w:val="24"/>
              </w:rPr>
              <w:t>16. ŠALIŲ ATSTOVŲ PARAŠAI</w:t>
            </w:r>
          </w:p>
        </w:tc>
      </w:tr>
      <w:tr w:rsidR="007F4FAA" w:rsidRPr="007F4FAA" w14:paraId="7BD43679" w14:textId="77777777" w:rsidTr="006C0837">
        <w:tc>
          <w:tcPr>
            <w:tcW w:w="5224" w:type="dxa"/>
            <w:gridSpan w:val="3"/>
          </w:tcPr>
          <w:p w14:paraId="6EF2AA44" w14:textId="77777777" w:rsidR="00027B83" w:rsidRPr="007F4FAA" w:rsidRDefault="000B0897">
            <w:pPr>
              <w:jc w:val="center"/>
              <w:rPr>
                <w:b/>
                <w:color w:val="000000" w:themeColor="text1"/>
                <w:kern w:val="2"/>
                <w:szCs w:val="24"/>
              </w:rPr>
            </w:pPr>
            <w:r w:rsidRPr="007F4FAA">
              <w:rPr>
                <w:b/>
                <w:color w:val="000000" w:themeColor="text1"/>
                <w:kern w:val="2"/>
                <w:szCs w:val="24"/>
              </w:rPr>
              <w:t>PIRKĖJAS</w:t>
            </w:r>
          </w:p>
        </w:tc>
        <w:tc>
          <w:tcPr>
            <w:tcW w:w="4552" w:type="dxa"/>
          </w:tcPr>
          <w:p w14:paraId="6E7AE5F1" w14:textId="77777777" w:rsidR="00027B83" w:rsidRPr="007F4FAA" w:rsidRDefault="000B0897">
            <w:pPr>
              <w:jc w:val="center"/>
              <w:rPr>
                <w:b/>
                <w:color w:val="000000" w:themeColor="text1"/>
                <w:kern w:val="2"/>
                <w:szCs w:val="24"/>
              </w:rPr>
            </w:pPr>
            <w:r w:rsidRPr="007F4FAA">
              <w:rPr>
                <w:b/>
                <w:color w:val="000000" w:themeColor="text1"/>
                <w:kern w:val="2"/>
                <w:szCs w:val="24"/>
              </w:rPr>
              <w:t>TIEKĖJAS</w:t>
            </w:r>
          </w:p>
        </w:tc>
      </w:tr>
      <w:tr w:rsidR="007F4FAA" w:rsidRPr="007F4FAA" w14:paraId="55A0556F" w14:textId="77777777" w:rsidTr="006C0837">
        <w:tc>
          <w:tcPr>
            <w:tcW w:w="5224" w:type="dxa"/>
            <w:gridSpan w:val="3"/>
          </w:tcPr>
          <w:p w14:paraId="173ABDC4" w14:textId="3C7B8910" w:rsidR="00027B83" w:rsidRPr="007F4FAA" w:rsidRDefault="007F4FAA">
            <w:pPr>
              <w:jc w:val="center"/>
              <w:rPr>
                <w:color w:val="000000" w:themeColor="text1"/>
                <w:kern w:val="2"/>
                <w:szCs w:val="24"/>
              </w:rPr>
            </w:pPr>
            <w:r>
              <w:rPr>
                <w:color w:val="000000" w:themeColor="text1"/>
                <w:kern w:val="2"/>
                <w:szCs w:val="24"/>
              </w:rPr>
              <w:t xml:space="preserve">Direktorius Simonas </w:t>
            </w:r>
            <w:proofErr w:type="spellStart"/>
            <w:r>
              <w:rPr>
                <w:color w:val="000000" w:themeColor="text1"/>
                <w:kern w:val="2"/>
                <w:szCs w:val="24"/>
              </w:rPr>
              <w:t>Šabanovas</w:t>
            </w:r>
            <w:proofErr w:type="spellEnd"/>
          </w:p>
        </w:tc>
        <w:tc>
          <w:tcPr>
            <w:tcW w:w="4552" w:type="dxa"/>
          </w:tcPr>
          <w:p w14:paraId="438EBAC8" w14:textId="26B57EE6" w:rsidR="00027B83" w:rsidRPr="007F4FAA" w:rsidRDefault="009D1772">
            <w:pPr>
              <w:jc w:val="center"/>
              <w:rPr>
                <w:b/>
                <w:color w:val="000000" w:themeColor="text1"/>
                <w:kern w:val="2"/>
                <w:szCs w:val="24"/>
              </w:rPr>
            </w:pPr>
            <w:r>
              <w:rPr>
                <w:color w:val="000000" w:themeColor="text1"/>
                <w:kern w:val="2"/>
                <w:szCs w:val="24"/>
              </w:rPr>
              <w:t xml:space="preserve">Direktorė Rasa </w:t>
            </w:r>
            <w:proofErr w:type="spellStart"/>
            <w:r>
              <w:rPr>
                <w:color w:val="000000" w:themeColor="text1"/>
                <w:kern w:val="2"/>
                <w:szCs w:val="24"/>
              </w:rPr>
              <w:t>Bortkevičienė</w:t>
            </w:r>
            <w:proofErr w:type="spellEnd"/>
          </w:p>
        </w:tc>
      </w:tr>
      <w:tr w:rsidR="00027B83" w:rsidRPr="007F4FAA" w14:paraId="7E437DD3" w14:textId="77777777" w:rsidTr="006C0837">
        <w:tc>
          <w:tcPr>
            <w:tcW w:w="5224" w:type="dxa"/>
            <w:gridSpan w:val="3"/>
          </w:tcPr>
          <w:p w14:paraId="02FA67CF" w14:textId="77777777" w:rsidR="00027B83" w:rsidRPr="007F4FAA" w:rsidRDefault="00027B83">
            <w:pPr>
              <w:jc w:val="center"/>
              <w:rPr>
                <w:b/>
                <w:color w:val="000000" w:themeColor="text1"/>
                <w:kern w:val="2"/>
                <w:szCs w:val="24"/>
              </w:rPr>
            </w:pPr>
          </w:p>
          <w:p w14:paraId="5B6D1390" w14:textId="77777777" w:rsidR="00027B83" w:rsidRPr="007F4FAA" w:rsidRDefault="000B0897">
            <w:pPr>
              <w:jc w:val="center"/>
              <w:rPr>
                <w:b/>
                <w:color w:val="000000" w:themeColor="text1"/>
                <w:kern w:val="2"/>
                <w:szCs w:val="24"/>
              </w:rPr>
            </w:pPr>
            <w:r w:rsidRPr="007F4FAA">
              <w:rPr>
                <w:b/>
                <w:color w:val="000000" w:themeColor="text1"/>
                <w:kern w:val="2"/>
                <w:szCs w:val="24"/>
              </w:rPr>
              <w:t>(parašas)</w:t>
            </w:r>
          </w:p>
          <w:p w14:paraId="02947155" w14:textId="77777777" w:rsidR="00027B83" w:rsidRPr="007F4FAA" w:rsidRDefault="00027B83">
            <w:pPr>
              <w:jc w:val="center"/>
              <w:rPr>
                <w:b/>
                <w:color w:val="000000" w:themeColor="text1"/>
                <w:kern w:val="2"/>
                <w:szCs w:val="24"/>
              </w:rPr>
            </w:pPr>
          </w:p>
          <w:p w14:paraId="13CC7138" w14:textId="77777777" w:rsidR="00027B83" w:rsidRPr="007F4FAA" w:rsidRDefault="00027B83">
            <w:pPr>
              <w:jc w:val="center"/>
              <w:rPr>
                <w:b/>
                <w:color w:val="000000" w:themeColor="text1"/>
                <w:kern w:val="2"/>
                <w:szCs w:val="24"/>
              </w:rPr>
            </w:pPr>
          </w:p>
        </w:tc>
        <w:tc>
          <w:tcPr>
            <w:tcW w:w="4552" w:type="dxa"/>
          </w:tcPr>
          <w:p w14:paraId="252032AF" w14:textId="77777777" w:rsidR="00027B83" w:rsidRPr="007F4FAA" w:rsidRDefault="00027B83">
            <w:pPr>
              <w:jc w:val="center"/>
              <w:rPr>
                <w:b/>
                <w:color w:val="000000" w:themeColor="text1"/>
                <w:kern w:val="2"/>
                <w:szCs w:val="24"/>
              </w:rPr>
            </w:pPr>
          </w:p>
          <w:p w14:paraId="5F453D09" w14:textId="77777777" w:rsidR="00027B83" w:rsidRPr="007F4FAA" w:rsidRDefault="000B0897">
            <w:pPr>
              <w:jc w:val="center"/>
              <w:rPr>
                <w:b/>
                <w:color w:val="000000" w:themeColor="text1"/>
                <w:kern w:val="2"/>
                <w:szCs w:val="24"/>
              </w:rPr>
            </w:pPr>
            <w:r w:rsidRPr="007F4FAA">
              <w:rPr>
                <w:b/>
                <w:color w:val="000000" w:themeColor="text1"/>
                <w:kern w:val="2"/>
                <w:szCs w:val="24"/>
              </w:rPr>
              <w:t>(parašas)</w:t>
            </w:r>
          </w:p>
        </w:tc>
      </w:tr>
    </w:tbl>
    <w:p w14:paraId="7E3EF5A5" w14:textId="77777777" w:rsidR="00027B83" w:rsidRPr="007F4FAA" w:rsidRDefault="00027B83">
      <w:pPr>
        <w:rPr>
          <w:color w:val="000000" w:themeColor="text1"/>
          <w:szCs w:val="24"/>
        </w:rPr>
      </w:pPr>
    </w:p>
    <w:p w14:paraId="5062ADA8" w14:textId="77777777" w:rsidR="00027B83" w:rsidRPr="007F4FAA" w:rsidRDefault="00027B83">
      <w:pPr>
        <w:rPr>
          <w:color w:val="000000" w:themeColor="text1"/>
          <w:szCs w:val="24"/>
        </w:rPr>
      </w:pPr>
    </w:p>
    <w:p w14:paraId="74ACE377" w14:textId="77777777" w:rsidR="00027B83" w:rsidRPr="007F4FAA" w:rsidRDefault="000B0897">
      <w:pPr>
        <w:tabs>
          <w:tab w:val="left" w:pos="5400"/>
        </w:tabs>
        <w:jc w:val="center"/>
        <w:textAlignment w:val="center"/>
        <w:rPr>
          <w:color w:val="000000" w:themeColor="text1"/>
        </w:rPr>
      </w:pPr>
      <w:r w:rsidRPr="007F4FAA">
        <w:rPr>
          <w:b/>
          <w:bCs/>
          <w:color w:val="000000" w:themeColor="text1"/>
        </w:rPr>
        <w:t>______________</w:t>
      </w:r>
    </w:p>
    <w:sectPr w:rsidR="00027B83" w:rsidRPr="007F4FAA" w:rsidSect="006C0837">
      <w:headerReference w:type="default" r:id="rId15"/>
      <w:footerReference w:type="default" r:id="rId16"/>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472C85" w14:textId="77777777" w:rsidR="00016D3A" w:rsidRDefault="00016D3A">
      <w:pPr>
        <w:rPr>
          <w:sz w:val="20"/>
        </w:rPr>
      </w:pPr>
      <w:r>
        <w:rPr>
          <w:sz w:val="20"/>
        </w:rPr>
        <w:separator/>
      </w:r>
    </w:p>
  </w:endnote>
  <w:endnote w:type="continuationSeparator" w:id="0">
    <w:p w14:paraId="2BE4286A" w14:textId="77777777" w:rsidR="00016D3A" w:rsidRDefault="00016D3A">
      <w:pPr>
        <w:rPr>
          <w:sz w:val="20"/>
        </w:rPr>
      </w:pPr>
      <w:r>
        <w:rPr>
          <w:sz w:val="20"/>
        </w:rPr>
        <w:continuationSeparator/>
      </w:r>
    </w:p>
  </w:endnote>
  <w:endnote w:type="continuationNotice" w:id="1">
    <w:p w14:paraId="787F979B" w14:textId="77777777" w:rsidR="00016D3A" w:rsidRDefault="00016D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382773" w14:textId="77777777" w:rsidR="00016D3A" w:rsidRDefault="00016D3A">
      <w:pPr>
        <w:rPr>
          <w:sz w:val="20"/>
        </w:rPr>
      </w:pPr>
      <w:r>
        <w:rPr>
          <w:sz w:val="20"/>
        </w:rPr>
        <w:separator/>
      </w:r>
    </w:p>
  </w:footnote>
  <w:footnote w:type="continuationSeparator" w:id="0">
    <w:p w14:paraId="6870C64F" w14:textId="77777777" w:rsidR="00016D3A" w:rsidRDefault="00016D3A">
      <w:pPr>
        <w:rPr>
          <w:sz w:val="20"/>
        </w:rPr>
      </w:pPr>
      <w:r>
        <w:rPr>
          <w:sz w:val="20"/>
        </w:rPr>
        <w:continuationSeparator/>
      </w:r>
    </w:p>
  </w:footnote>
  <w:footnote w:type="continuationNotice" w:id="1">
    <w:p w14:paraId="1FB86355" w14:textId="77777777" w:rsidR="00016D3A" w:rsidRDefault="00016D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D0B86"/>
    <w:multiLevelType w:val="multilevel"/>
    <w:tmpl w:val="7004DA6C"/>
    <w:lvl w:ilvl="0">
      <w:start w:val="13"/>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07F03D2F"/>
    <w:multiLevelType w:val="multilevel"/>
    <w:tmpl w:val="FCFCFBF0"/>
    <w:lvl w:ilvl="0">
      <w:start w:val="2"/>
      <w:numFmt w:val="decimal"/>
      <w:lvlText w:val="%1."/>
      <w:lvlJc w:val="left"/>
      <w:pPr>
        <w:ind w:left="540" w:hanging="540"/>
      </w:pPr>
      <w:rPr>
        <w:rFonts w:hint="default"/>
      </w:rPr>
    </w:lvl>
    <w:lvl w:ilvl="1">
      <w:start w:val="2"/>
      <w:numFmt w:val="decimal"/>
      <w:lvlText w:val="%1.%2."/>
      <w:lvlJc w:val="left"/>
      <w:pPr>
        <w:ind w:left="1178" w:hanging="540"/>
      </w:pPr>
      <w:rPr>
        <w:rFonts w:hint="default"/>
      </w:rPr>
    </w:lvl>
    <w:lvl w:ilvl="2">
      <w:start w:val="2"/>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2" w15:restartNumberingAfterBreak="0">
    <w:nsid w:val="12E811F3"/>
    <w:multiLevelType w:val="multilevel"/>
    <w:tmpl w:val="BAFAA07A"/>
    <w:lvl w:ilvl="0">
      <w:start w:val="2"/>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15:restartNumberingAfterBreak="0">
    <w:nsid w:val="1DE04FE2"/>
    <w:multiLevelType w:val="multilevel"/>
    <w:tmpl w:val="949A7E7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1F52326E"/>
    <w:multiLevelType w:val="multilevel"/>
    <w:tmpl w:val="F15C0B88"/>
    <w:lvl w:ilvl="0">
      <w:start w:val="2"/>
      <w:numFmt w:val="decimal"/>
      <w:lvlText w:val="%1."/>
      <w:lvlJc w:val="left"/>
      <w:pPr>
        <w:ind w:left="540" w:hanging="540"/>
      </w:pPr>
      <w:rPr>
        <w:rFonts w:hint="default"/>
      </w:rPr>
    </w:lvl>
    <w:lvl w:ilvl="1">
      <w:start w:val="3"/>
      <w:numFmt w:val="decimal"/>
      <w:lvlText w:val="%1.%2."/>
      <w:lvlJc w:val="left"/>
      <w:pPr>
        <w:ind w:left="1036" w:hanging="540"/>
      </w:pPr>
      <w:rPr>
        <w:rFonts w:hint="default"/>
      </w:rPr>
    </w:lvl>
    <w:lvl w:ilvl="2">
      <w:start w:val="2"/>
      <w:numFmt w:val="decimal"/>
      <w:lvlText w:val="%1.%2.%3."/>
      <w:lvlJc w:val="left"/>
      <w:pPr>
        <w:ind w:left="1997" w:hanging="720"/>
      </w:pPr>
      <w:rPr>
        <w:rFonts w:hint="default"/>
        <w:color w:val="auto"/>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5" w15:restartNumberingAfterBreak="0">
    <w:nsid w:val="213533C7"/>
    <w:multiLevelType w:val="multilevel"/>
    <w:tmpl w:val="16D0826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18F1078"/>
    <w:multiLevelType w:val="multilevel"/>
    <w:tmpl w:val="F85ECBE8"/>
    <w:lvl w:ilvl="0">
      <w:start w:val="13"/>
      <w:numFmt w:val="decimal"/>
      <w:lvlText w:val="%1."/>
      <w:lvlJc w:val="left"/>
      <w:pPr>
        <w:ind w:left="480" w:hanging="480"/>
      </w:pPr>
      <w:rPr>
        <w:rFonts w:hint="default"/>
        <w:b w:val="0"/>
      </w:rPr>
    </w:lvl>
    <w:lvl w:ilvl="1">
      <w:start w:val="2"/>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38E85AD8"/>
    <w:multiLevelType w:val="multilevel"/>
    <w:tmpl w:val="839EA394"/>
    <w:lvl w:ilvl="0">
      <w:start w:val="2"/>
      <w:numFmt w:val="decimal"/>
      <w:lvlText w:val="%1."/>
      <w:lvlJc w:val="left"/>
      <w:pPr>
        <w:ind w:left="360" w:hanging="360"/>
      </w:pPr>
      <w:rPr>
        <w:rFonts w:hint="default"/>
        <w:b/>
      </w:rPr>
    </w:lvl>
    <w:lvl w:ilvl="1">
      <w:start w:val="1"/>
      <w:numFmt w:val="decimal"/>
      <w:lvlText w:val="%1.%2."/>
      <w:lvlJc w:val="left"/>
      <w:pPr>
        <w:ind w:left="928" w:hanging="360"/>
      </w:pPr>
      <w:rPr>
        <w:rFonts w:ascii="Times New Roman" w:hAnsi="Times New Roman" w:cs="Times New Roman" w:hint="default"/>
        <w:b/>
        <w:strike w:val="0"/>
        <w:sz w:val="24"/>
        <w:szCs w:val="24"/>
      </w:rPr>
    </w:lvl>
    <w:lvl w:ilvl="2">
      <w:start w:val="1"/>
      <w:numFmt w:val="decimal"/>
      <w:lvlText w:val="%1.%2.%3."/>
      <w:lvlJc w:val="left"/>
      <w:pPr>
        <w:ind w:left="720" w:hanging="720"/>
      </w:pPr>
      <w:rPr>
        <w:rFonts w:ascii="Times New Roman" w:hAnsi="Times New Roman" w:cs="Times New Roman" w:hint="default"/>
        <w:b w:val="0"/>
        <w:sz w:val="24"/>
        <w:szCs w:val="24"/>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41C554F8"/>
    <w:multiLevelType w:val="multilevel"/>
    <w:tmpl w:val="37FAF8E0"/>
    <w:lvl w:ilvl="0">
      <w:start w:val="2"/>
      <w:numFmt w:val="decimal"/>
      <w:lvlText w:val="%1."/>
      <w:lvlJc w:val="left"/>
      <w:pPr>
        <w:ind w:left="540" w:hanging="540"/>
      </w:pPr>
      <w:rPr>
        <w:rFonts w:hint="default"/>
      </w:rPr>
    </w:lvl>
    <w:lvl w:ilvl="1">
      <w:start w:val="8"/>
      <w:numFmt w:val="decimal"/>
      <w:lvlText w:val="%1.%2."/>
      <w:lvlJc w:val="left"/>
      <w:pPr>
        <w:ind w:left="729"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9" w15:restartNumberingAfterBreak="0">
    <w:nsid w:val="42DF2D68"/>
    <w:multiLevelType w:val="multilevel"/>
    <w:tmpl w:val="296C56F2"/>
    <w:lvl w:ilvl="0">
      <w:start w:val="16"/>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383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4930842"/>
    <w:multiLevelType w:val="multilevel"/>
    <w:tmpl w:val="56E025DE"/>
    <w:lvl w:ilvl="0">
      <w:start w:val="2"/>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5"/>
      <w:numFmt w:val="decimal"/>
      <w:lvlText w:val="%1.%2.%3."/>
      <w:lvlJc w:val="left"/>
      <w:pPr>
        <w:ind w:left="1146"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1" w15:restartNumberingAfterBreak="0">
    <w:nsid w:val="46BE1EF5"/>
    <w:multiLevelType w:val="multilevel"/>
    <w:tmpl w:val="9A5C36CC"/>
    <w:lvl w:ilvl="0">
      <w:start w:val="2"/>
      <w:numFmt w:val="decimal"/>
      <w:lvlText w:val="%1."/>
      <w:lvlJc w:val="left"/>
      <w:pPr>
        <w:ind w:left="540" w:hanging="540"/>
      </w:pPr>
      <w:rPr>
        <w:rFonts w:hint="default"/>
      </w:rPr>
    </w:lvl>
    <w:lvl w:ilvl="1">
      <w:start w:val="1"/>
      <w:numFmt w:val="decimal"/>
      <w:lvlText w:val="%1.%2."/>
      <w:lvlJc w:val="left"/>
      <w:pPr>
        <w:ind w:left="753" w:hanging="540"/>
      </w:pPr>
      <w:rPr>
        <w:rFonts w:hint="default"/>
      </w:rPr>
    </w:lvl>
    <w:lvl w:ilvl="2">
      <w:start w:val="5"/>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2" w15:restartNumberingAfterBreak="0">
    <w:nsid w:val="4A946365"/>
    <w:multiLevelType w:val="multilevel"/>
    <w:tmpl w:val="E74288D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5E13C16"/>
    <w:multiLevelType w:val="multilevel"/>
    <w:tmpl w:val="91C49F2E"/>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4" w15:restartNumberingAfterBreak="0">
    <w:nsid w:val="66D42822"/>
    <w:multiLevelType w:val="multilevel"/>
    <w:tmpl w:val="ACDC11B4"/>
    <w:lvl w:ilvl="0">
      <w:start w:val="4"/>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9"/>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66D96498"/>
    <w:multiLevelType w:val="multilevel"/>
    <w:tmpl w:val="6D1C6496"/>
    <w:lvl w:ilvl="0">
      <w:start w:val="2"/>
      <w:numFmt w:val="decimal"/>
      <w:lvlText w:val="%1."/>
      <w:lvlJc w:val="left"/>
      <w:pPr>
        <w:ind w:left="927" w:hanging="360"/>
      </w:pPr>
      <w:rPr>
        <w:rFonts w:hint="default"/>
        <w:b w:val="0"/>
        <w:sz w:val="24"/>
        <w:szCs w:val="24"/>
      </w:rPr>
    </w:lvl>
    <w:lvl w:ilvl="1">
      <w:start w:val="1"/>
      <w:numFmt w:val="decimal"/>
      <w:lvlText w:val="%1.%2."/>
      <w:lvlJc w:val="left"/>
      <w:pPr>
        <w:ind w:left="2344" w:hanging="360"/>
      </w:pPr>
      <w:rPr>
        <w:rFonts w:hint="default"/>
        <w:b w:val="0"/>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215" w:hanging="1080"/>
      </w:pPr>
      <w:rPr>
        <w:rFonts w:hint="default"/>
        <w:b w:val="0"/>
      </w:rPr>
    </w:lvl>
    <w:lvl w:ilvl="5">
      <w:start w:val="1"/>
      <w:numFmt w:val="decimal"/>
      <w:lvlText w:val="%1.%2.%3.%4.%5.%6."/>
      <w:lvlJc w:val="left"/>
      <w:pPr>
        <w:ind w:left="2215" w:hanging="1080"/>
      </w:pPr>
      <w:rPr>
        <w:rFonts w:hint="default"/>
        <w:b w:val="0"/>
      </w:rPr>
    </w:lvl>
    <w:lvl w:ilvl="6">
      <w:start w:val="1"/>
      <w:numFmt w:val="decimal"/>
      <w:lvlText w:val="%1.%2.%3.%4.%5.%6.%7."/>
      <w:lvlJc w:val="left"/>
      <w:pPr>
        <w:ind w:left="2575" w:hanging="1440"/>
      </w:pPr>
      <w:rPr>
        <w:rFonts w:hint="default"/>
        <w:b w:val="0"/>
      </w:rPr>
    </w:lvl>
    <w:lvl w:ilvl="7">
      <w:start w:val="1"/>
      <w:numFmt w:val="decimal"/>
      <w:lvlText w:val="%1.%2.%3.%4.%5.%6.%7.%8."/>
      <w:lvlJc w:val="left"/>
      <w:pPr>
        <w:ind w:left="2575" w:hanging="1440"/>
      </w:pPr>
      <w:rPr>
        <w:rFonts w:hint="default"/>
        <w:b w:val="0"/>
      </w:rPr>
    </w:lvl>
    <w:lvl w:ilvl="8">
      <w:start w:val="1"/>
      <w:numFmt w:val="decimal"/>
      <w:lvlText w:val="%1.%2.%3.%4.%5.%6.%7.%8.%9."/>
      <w:lvlJc w:val="left"/>
      <w:pPr>
        <w:ind w:left="2935" w:hanging="1800"/>
      </w:pPr>
      <w:rPr>
        <w:rFonts w:hint="default"/>
        <w:b w:val="0"/>
      </w:rPr>
    </w:lvl>
  </w:abstractNum>
  <w:abstractNum w:abstractNumId="16" w15:restartNumberingAfterBreak="0">
    <w:nsid w:val="6F7E101B"/>
    <w:multiLevelType w:val="multilevel"/>
    <w:tmpl w:val="093A6920"/>
    <w:lvl w:ilvl="0">
      <w:start w:val="1"/>
      <w:numFmt w:val="decimal"/>
      <w:lvlText w:val="%1."/>
      <w:lvlJc w:val="left"/>
      <w:pPr>
        <w:tabs>
          <w:tab w:val="num" w:pos="3264"/>
        </w:tabs>
        <w:ind w:left="3264" w:hanging="570"/>
      </w:pPr>
      <w:rPr>
        <w:rFonts w:hint="default"/>
      </w:rPr>
    </w:lvl>
    <w:lvl w:ilvl="1">
      <w:start w:val="1"/>
      <w:numFmt w:val="decimal"/>
      <w:isLgl/>
      <w:lvlText w:val="%1.%2."/>
      <w:lvlJc w:val="left"/>
      <w:pPr>
        <w:tabs>
          <w:tab w:val="num" w:pos="1249"/>
        </w:tabs>
        <w:ind w:left="1249" w:hanging="54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900"/>
        </w:tabs>
        <w:ind w:left="900" w:hanging="720"/>
      </w:pPr>
      <w:rPr>
        <w:rFonts w:hint="default"/>
        <w:b/>
      </w:rPr>
    </w:lvl>
    <w:lvl w:ilvl="4">
      <w:start w:val="1"/>
      <w:numFmt w:val="decimal"/>
      <w:isLgl/>
      <w:lvlText w:val="%1.%2.%3.%4.%5."/>
      <w:lvlJc w:val="left"/>
      <w:pPr>
        <w:tabs>
          <w:tab w:val="num" w:pos="1260"/>
        </w:tabs>
        <w:ind w:left="1260" w:hanging="1080"/>
      </w:pPr>
      <w:rPr>
        <w:rFonts w:hint="default"/>
        <w:b/>
      </w:rPr>
    </w:lvl>
    <w:lvl w:ilvl="5">
      <w:start w:val="1"/>
      <w:numFmt w:val="decimal"/>
      <w:isLgl/>
      <w:lvlText w:val="%1.%2.%3.%4.%5.%6."/>
      <w:lvlJc w:val="left"/>
      <w:pPr>
        <w:tabs>
          <w:tab w:val="num" w:pos="1260"/>
        </w:tabs>
        <w:ind w:left="1260" w:hanging="1080"/>
      </w:pPr>
      <w:rPr>
        <w:rFonts w:hint="default"/>
        <w:b/>
      </w:rPr>
    </w:lvl>
    <w:lvl w:ilvl="6">
      <w:start w:val="1"/>
      <w:numFmt w:val="decimal"/>
      <w:isLgl/>
      <w:lvlText w:val="%1.%2.%3.%4.%5.%6.%7."/>
      <w:lvlJc w:val="left"/>
      <w:pPr>
        <w:tabs>
          <w:tab w:val="num" w:pos="1620"/>
        </w:tabs>
        <w:ind w:left="1620" w:hanging="1440"/>
      </w:pPr>
      <w:rPr>
        <w:rFonts w:hint="default"/>
        <w:b/>
      </w:rPr>
    </w:lvl>
    <w:lvl w:ilvl="7">
      <w:start w:val="1"/>
      <w:numFmt w:val="decimal"/>
      <w:isLgl/>
      <w:lvlText w:val="%1.%2.%3.%4.%5.%6.%7.%8."/>
      <w:lvlJc w:val="left"/>
      <w:pPr>
        <w:tabs>
          <w:tab w:val="num" w:pos="1620"/>
        </w:tabs>
        <w:ind w:left="1620" w:hanging="1440"/>
      </w:pPr>
      <w:rPr>
        <w:rFonts w:hint="default"/>
        <w:b/>
      </w:rPr>
    </w:lvl>
    <w:lvl w:ilvl="8">
      <w:start w:val="1"/>
      <w:numFmt w:val="decimal"/>
      <w:isLgl/>
      <w:lvlText w:val="%1.%2.%3.%4.%5.%6.%7.%8.%9."/>
      <w:lvlJc w:val="left"/>
      <w:pPr>
        <w:tabs>
          <w:tab w:val="num" w:pos="1980"/>
        </w:tabs>
        <w:ind w:left="1980" w:hanging="1800"/>
      </w:pPr>
      <w:rPr>
        <w:rFonts w:hint="default"/>
        <w:b/>
      </w:rPr>
    </w:lvl>
  </w:abstractNum>
  <w:abstractNum w:abstractNumId="17" w15:restartNumberingAfterBreak="0">
    <w:nsid w:val="76EC7D42"/>
    <w:multiLevelType w:val="multilevel"/>
    <w:tmpl w:val="2B722278"/>
    <w:lvl w:ilvl="0">
      <w:start w:val="9"/>
      <w:numFmt w:val="decimal"/>
      <w:lvlText w:val="%1."/>
      <w:lvlJc w:val="left"/>
      <w:pPr>
        <w:ind w:left="540" w:hanging="540"/>
      </w:pPr>
      <w:rPr>
        <w:rFonts w:hint="default"/>
        <w:b w:val="0"/>
      </w:rPr>
    </w:lvl>
    <w:lvl w:ilvl="1">
      <w:start w:val="2"/>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7978342F"/>
    <w:multiLevelType w:val="multilevel"/>
    <w:tmpl w:val="37FAF8E0"/>
    <w:lvl w:ilvl="0">
      <w:start w:val="2"/>
      <w:numFmt w:val="decimal"/>
      <w:lvlText w:val="%1."/>
      <w:lvlJc w:val="left"/>
      <w:pPr>
        <w:ind w:left="540" w:hanging="540"/>
      </w:pPr>
      <w:rPr>
        <w:rFonts w:hint="default"/>
      </w:rPr>
    </w:lvl>
    <w:lvl w:ilvl="1">
      <w:start w:val="8"/>
      <w:numFmt w:val="decimal"/>
      <w:lvlText w:val="%1.%2."/>
      <w:lvlJc w:val="left"/>
      <w:pPr>
        <w:ind w:left="729"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num w:numId="1">
    <w:abstractNumId w:val="17"/>
  </w:num>
  <w:num w:numId="2">
    <w:abstractNumId w:val="0"/>
  </w:num>
  <w:num w:numId="3">
    <w:abstractNumId w:val="6"/>
  </w:num>
  <w:num w:numId="4">
    <w:abstractNumId w:val="15"/>
  </w:num>
  <w:num w:numId="5">
    <w:abstractNumId w:val="9"/>
  </w:num>
  <w:num w:numId="6">
    <w:abstractNumId w:val="16"/>
  </w:num>
  <w:num w:numId="7">
    <w:abstractNumId w:val="5"/>
  </w:num>
  <w:num w:numId="8">
    <w:abstractNumId w:val="7"/>
  </w:num>
  <w:num w:numId="9">
    <w:abstractNumId w:val="4"/>
  </w:num>
  <w:num w:numId="10">
    <w:abstractNumId w:val="10"/>
  </w:num>
  <w:num w:numId="11">
    <w:abstractNumId w:val="12"/>
  </w:num>
  <w:num w:numId="12">
    <w:abstractNumId w:val="18"/>
  </w:num>
  <w:num w:numId="13">
    <w:abstractNumId w:val="8"/>
  </w:num>
  <w:num w:numId="14">
    <w:abstractNumId w:val="13"/>
  </w:num>
  <w:num w:numId="15">
    <w:abstractNumId w:val="14"/>
  </w:num>
  <w:num w:numId="16">
    <w:abstractNumId w:val="3"/>
  </w:num>
  <w:num w:numId="17">
    <w:abstractNumId w:val="11"/>
  </w:num>
  <w:num w:numId="18">
    <w:abstractNumId w:val="1"/>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559A"/>
    <w:rsid w:val="00006CC6"/>
    <w:rsid w:val="00013D5A"/>
    <w:rsid w:val="00016D3A"/>
    <w:rsid w:val="00016FBE"/>
    <w:rsid w:val="00027B83"/>
    <w:rsid w:val="000346FF"/>
    <w:rsid w:val="00034CEE"/>
    <w:rsid w:val="00051A89"/>
    <w:rsid w:val="00054D3D"/>
    <w:rsid w:val="00074F88"/>
    <w:rsid w:val="00075607"/>
    <w:rsid w:val="00075A34"/>
    <w:rsid w:val="00075F94"/>
    <w:rsid w:val="000945C8"/>
    <w:rsid w:val="000B0897"/>
    <w:rsid w:val="000B26D3"/>
    <w:rsid w:val="000B3E38"/>
    <w:rsid w:val="000B556A"/>
    <w:rsid w:val="000C024C"/>
    <w:rsid w:val="0010100D"/>
    <w:rsid w:val="00110BEE"/>
    <w:rsid w:val="001133B1"/>
    <w:rsid w:val="00125E89"/>
    <w:rsid w:val="00127BF7"/>
    <w:rsid w:val="00134292"/>
    <w:rsid w:val="00167A1B"/>
    <w:rsid w:val="00182A1A"/>
    <w:rsid w:val="001B48EF"/>
    <w:rsid w:val="001C3C18"/>
    <w:rsid w:val="001C46A3"/>
    <w:rsid w:val="001E1C8E"/>
    <w:rsid w:val="001F3C26"/>
    <w:rsid w:val="00200ED2"/>
    <w:rsid w:val="00207A58"/>
    <w:rsid w:val="002125A5"/>
    <w:rsid w:val="00222C50"/>
    <w:rsid w:val="002271BC"/>
    <w:rsid w:val="00245C10"/>
    <w:rsid w:val="002476C3"/>
    <w:rsid w:val="00253D14"/>
    <w:rsid w:val="002743F6"/>
    <w:rsid w:val="0028193C"/>
    <w:rsid w:val="0029046B"/>
    <w:rsid w:val="00291792"/>
    <w:rsid w:val="00296133"/>
    <w:rsid w:val="00296307"/>
    <w:rsid w:val="00297651"/>
    <w:rsid w:val="002B47BF"/>
    <w:rsid w:val="002B7CEA"/>
    <w:rsid w:val="002C7850"/>
    <w:rsid w:val="002D2342"/>
    <w:rsid w:val="002D2B44"/>
    <w:rsid w:val="002E5255"/>
    <w:rsid w:val="002F08FB"/>
    <w:rsid w:val="002F7439"/>
    <w:rsid w:val="00311249"/>
    <w:rsid w:val="00341EE3"/>
    <w:rsid w:val="00355414"/>
    <w:rsid w:val="00356C2C"/>
    <w:rsid w:val="00370F59"/>
    <w:rsid w:val="003C645D"/>
    <w:rsid w:val="003D545E"/>
    <w:rsid w:val="003E3283"/>
    <w:rsid w:val="003F2225"/>
    <w:rsid w:val="003F72ED"/>
    <w:rsid w:val="00403123"/>
    <w:rsid w:val="0040694B"/>
    <w:rsid w:val="00420940"/>
    <w:rsid w:val="004321FA"/>
    <w:rsid w:val="00432E9E"/>
    <w:rsid w:val="0043318A"/>
    <w:rsid w:val="00446870"/>
    <w:rsid w:val="00452821"/>
    <w:rsid w:val="00455D1B"/>
    <w:rsid w:val="00466E49"/>
    <w:rsid w:val="0047210B"/>
    <w:rsid w:val="00473135"/>
    <w:rsid w:val="004876EF"/>
    <w:rsid w:val="004923FB"/>
    <w:rsid w:val="0049631B"/>
    <w:rsid w:val="004A431E"/>
    <w:rsid w:val="004A727C"/>
    <w:rsid w:val="004A778C"/>
    <w:rsid w:val="004C49BC"/>
    <w:rsid w:val="004C7EE3"/>
    <w:rsid w:val="004D4C2B"/>
    <w:rsid w:val="004D6F64"/>
    <w:rsid w:val="004E0E34"/>
    <w:rsid w:val="004E729F"/>
    <w:rsid w:val="00514311"/>
    <w:rsid w:val="005150CE"/>
    <w:rsid w:val="00526763"/>
    <w:rsid w:val="00527242"/>
    <w:rsid w:val="00531FFB"/>
    <w:rsid w:val="00546A18"/>
    <w:rsid w:val="00560C1E"/>
    <w:rsid w:val="00561CFD"/>
    <w:rsid w:val="00570D44"/>
    <w:rsid w:val="005716E8"/>
    <w:rsid w:val="005744CF"/>
    <w:rsid w:val="005A5773"/>
    <w:rsid w:val="005A6286"/>
    <w:rsid w:val="005B1F88"/>
    <w:rsid w:val="005C39EF"/>
    <w:rsid w:val="005D325B"/>
    <w:rsid w:val="005E7E63"/>
    <w:rsid w:val="005F75F4"/>
    <w:rsid w:val="00616CFA"/>
    <w:rsid w:val="00621AF7"/>
    <w:rsid w:val="00631070"/>
    <w:rsid w:val="006312EF"/>
    <w:rsid w:val="00640404"/>
    <w:rsid w:val="0064736B"/>
    <w:rsid w:val="006529EC"/>
    <w:rsid w:val="00654460"/>
    <w:rsid w:val="006761AB"/>
    <w:rsid w:val="00691A2F"/>
    <w:rsid w:val="006B019B"/>
    <w:rsid w:val="006B0899"/>
    <w:rsid w:val="006C0837"/>
    <w:rsid w:val="006F3FC7"/>
    <w:rsid w:val="0070372D"/>
    <w:rsid w:val="007134EE"/>
    <w:rsid w:val="00723F98"/>
    <w:rsid w:val="00740645"/>
    <w:rsid w:val="00743531"/>
    <w:rsid w:val="00750101"/>
    <w:rsid w:val="00752BC2"/>
    <w:rsid w:val="007617F8"/>
    <w:rsid w:val="00765E64"/>
    <w:rsid w:val="00770543"/>
    <w:rsid w:val="00777A96"/>
    <w:rsid w:val="00783683"/>
    <w:rsid w:val="007A1AB0"/>
    <w:rsid w:val="007D0C5A"/>
    <w:rsid w:val="007D17C7"/>
    <w:rsid w:val="007D4489"/>
    <w:rsid w:val="007F0006"/>
    <w:rsid w:val="007F4FAA"/>
    <w:rsid w:val="00802444"/>
    <w:rsid w:val="008104D0"/>
    <w:rsid w:val="0083722B"/>
    <w:rsid w:val="00847095"/>
    <w:rsid w:val="008563F5"/>
    <w:rsid w:val="0086741B"/>
    <w:rsid w:val="00872267"/>
    <w:rsid w:val="0089478F"/>
    <w:rsid w:val="00896C8C"/>
    <w:rsid w:val="0089733D"/>
    <w:rsid w:val="008A2CC8"/>
    <w:rsid w:val="008A6DDF"/>
    <w:rsid w:val="008C0388"/>
    <w:rsid w:val="008F0DED"/>
    <w:rsid w:val="008F1931"/>
    <w:rsid w:val="008F4F34"/>
    <w:rsid w:val="00902778"/>
    <w:rsid w:val="009116C7"/>
    <w:rsid w:val="009231D6"/>
    <w:rsid w:val="00941D93"/>
    <w:rsid w:val="00954C1F"/>
    <w:rsid w:val="00960CEB"/>
    <w:rsid w:val="00970701"/>
    <w:rsid w:val="009728BC"/>
    <w:rsid w:val="00972E80"/>
    <w:rsid w:val="00985BC2"/>
    <w:rsid w:val="0099170D"/>
    <w:rsid w:val="00996C23"/>
    <w:rsid w:val="009A371C"/>
    <w:rsid w:val="009B3DA7"/>
    <w:rsid w:val="009B4A9B"/>
    <w:rsid w:val="009B6962"/>
    <w:rsid w:val="009D0F05"/>
    <w:rsid w:val="009D1772"/>
    <w:rsid w:val="00A02DE3"/>
    <w:rsid w:val="00A16CBB"/>
    <w:rsid w:val="00A2006F"/>
    <w:rsid w:val="00A235C2"/>
    <w:rsid w:val="00A37BA0"/>
    <w:rsid w:val="00A440E5"/>
    <w:rsid w:val="00A5682A"/>
    <w:rsid w:val="00A572E0"/>
    <w:rsid w:val="00A71E63"/>
    <w:rsid w:val="00A72151"/>
    <w:rsid w:val="00A72765"/>
    <w:rsid w:val="00A76D34"/>
    <w:rsid w:val="00A83B00"/>
    <w:rsid w:val="00A84F17"/>
    <w:rsid w:val="00AA77B3"/>
    <w:rsid w:val="00AD21B1"/>
    <w:rsid w:val="00AE0D57"/>
    <w:rsid w:val="00AF538F"/>
    <w:rsid w:val="00B1148F"/>
    <w:rsid w:val="00B2331E"/>
    <w:rsid w:val="00B27C1A"/>
    <w:rsid w:val="00B52E61"/>
    <w:rsid w:val="00B61E49"/>
    <w:rsid w:val="00B72AD2"/>
    <w:rsid w:val="00B8004F"/>
    <w:rsid w:val="00BB1972"/>
    <w:rsid w:val="00BB4156"/>
    <w:rsid w:val="00BD4C4B"/>
    <w:rsid w:val="00BF7BBD"/>
    <w:rsid w:val="00C0428F"/>
    <w:rsid w:val="00C069A7"/>
    <w:rsid w:val="00C11A91"/>
    <w:rsid w:val="00C20652"/>
    <w:rsid w:val="00C24C5E"/>
    <w:rsid w:val="00C34871"/>
    <w:rsid w:val="00C34ABE"/>
    <w:rsid w:val="00C51936"/>
    <w:rsid w:val="00C60AD0"/>
    <w:rsid w:val="00C85E1B"/>
    <w:rsid w:val="00C93B18"/>
    <w:rsid w:val="00CB2963"/>
    <w:rsid w:val="00CB39B3"/>
    <w:rsid w:val="00CB3C67"/>
    <w:rsid w:val="00CC449D"/>
    <w:rsid w:val="00CC4B36"/>
    <w:rsid w:val="00CD7B88"/>
    <w:rsid w:val="00CF6D32"/>
    <w:rsid w:val="00CF7280"/>
    <w:rsid w:val="00D00346"/>
    <w:rsid w:val="00D05CDB"/>
    <w:rsid w:val="00D06B74"/>
    <w:rsid w:val="00D100E0"/>
    <w:rsid w:val="00D303CF"/>
    <w:rsid w:val="00D30D68"/>
    <w:rsid w:val="00D621E9"/>
    <w:rsid w:val="00D6252C"/>
    <w:rsid w:val="00D629DA"/>
    <w:rsid w:val="00D63B86"/>
    <w:rsid w:val="00D74E26"/>
    <w:rsid w:val="00D82591"/>
    <w:rsid w:val="00D9025C"/>
    <w:rsid w:val="00D97704"/>
    <w:rsid w:val="00DA0FCE"/>
    <w:rsid w:val="00DA4E0C"/>
    <w:rsid w:val="00DB0614"/>
    <w:rsid w:val="00DC5256"/>
    <w:rsid w:val="00DE3FE3"/>
    <w:rsid w:val="00DE4EE3"/>
    <w:rsid w:val="00DE57C8"/>
    <w:rsid w:val="00E046FB"/>
    <w:rsid w:val="00E2228E"/>
    <w:rsid w:val="00E2645A"/>
    <w:rsid w:val="00E36D87"/>
    <w:rsid w:val="00E60ACF"/>
    <w:rsid w:val="00E615E4"/>
    <w:rsid w:val="00E8402B"/>
    <w:rsid w:val="00E84B06"/>
    <w:rsid w:val="00E86D8A"/>
    <w:rsid w:val="00E925DD"/>
    <w:rsid w:val="00E947ED"/>
    <w:rsid w:val="00E977C9"/>
    <w:rsid w:val="00EB2E37"/>
    <w:rsid w:val="00EB531C"/>
    <w:rsid w:val="00EC01F1"/>
    <w:rsid w:val="00EE6ADD"/>
    <w:rsid w:val="00EF2E6B"/>
    <w:rsid w:val="00EF4758"/>
    <w:rsid w:val="00F0482A"/>
    <w:rsid w:val="00F53046"/>
    <w:rsid w:val="00F60BD9"/>
    <w:rsid w:val="00F67D9F"/>
    <w:rsid w:val="00F72EC3"/>
    <w:rsid w:val="00F7337F"/>
    <w:rsid w:val="00F928CE"/>
    <w:rsid w:val="00FB23BD"/>
    <w:rsid w:val="00FB73E9"/>
    <w:rsid w:val="00FC3D3C"/>
    <w:rsid w:val="00FC7495"/>
    <w:rsid w:val="00FF0471"/>
    <w:rsid w:val="00FF4C5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iPriority w:val="99"/>
    <w:unhideWhenUsed/>
    <w:rsid w:val="005150CE"/>
    <w:rPr>
      <w:color w:val="0563C1" w:themeColor="hyperlink"/>
      <w:u w:val="single"/>
    </w:rPr>
  </w:style>
  <w:style w:type="character" w:customStyle="1" w:styleId="Other">
    <w:name w:val="Other_"/>
    <w:basedOn w:val="Numatytasispastraiposriftas"/>
    <w:link w:val="Other0"/>
    <w:rsid w:val="005150CE"/>
    <w:rPr>
      <w:i/>
      <w:iCs/>
      <w:color w:val="00B050"/>
    </w:rPr>
  </w:style>
  <w:style w:type="paragraph" w:customStyle="1" w:styleId="Other0">
    <w:name w:val="Other"/>
    <w:basedOn w:val="prastasis"/>
    <w:link w:val="Other"/>
    <w:rsid w:val="005150CE"/>
    <w:pPr>
      <w:widowControl w:val="0"/>
      <w:spacing w:line="276" w:lineRule="auto"/>
    </w:pPr>
    <w:rPr>
      <w:i/>
      <w:iCs/>
      <w:color w:val="00B050"/>
    </w:rPr>
  </w:style>
  <w:style w:type="character" w:styleId="Komentaronuoroda">
    <w:name w:val="annotation reference"/>
    <w:basedOn w:val="Numatytasispastraiposriftas"/>
    <w:semiHidden/>
    <w:unhideWhenUsed/>
    <w:rsid w:val="005150CE"/>
    <w:rPr>
      <w:sz w:val="16"/>
      <w:szCs w:val="16"/>
    </w:rPr>
  </w:style>
  <w:style w:type="paragraph" w:styleId="Komentarotekstas">
    <w:name w:val="annotation text"/>
    <w:basedOn w:val="prastasis"/>
    <w:link w:val="KomentarotekstasDiagrama"/>
    <w:unhideWhenUsed/>
    <w:rsid w:val="005150CE"/>
    <w:rPr>
      <w:sz w:val="20"/>
    </w:rPr>
  </w:style>
  <w:style w:type="character" w:customStyle="1" w:styleId="KomentarotekstasDiagrama">
    <w:name w:val="Komentaro tekstas Diagrama"/>
    <w:basedOn w:val="Numatytasispastraiposriftas"/>
    <w:link w:val="Komentarotekstas"/>
    <w:rsid w:val="005150CE"/>
    <w:rPr>
      <w:sz w:val="20"/>
    </w:rPr>
  </w:style>
  <w:style w:type="paragraph" w:styleId="Komentarotema">
    <w:name w:val="annotation subject"/>
    <w:basedOn w:val="Komentarotekstas"/>
    <w:next w:val="Komentarotekstas"/>
    <w:link w:val="KomentarotemaDiagrama"/>
    <w:semiHidden/>
    <w:unhideWhenUsed/>
    <w:rsid w:val="005150CE"/>
    <w:rPr>
      <w:b/>
      <w:bCs/>
    </w:rPr>
  </w:style>
  <w:style w:type="character" w:customStyle="1" w:styleId="KomentarotemaDiagrama">
    <w:name w:val="Komentaro tema Diagrama"/>
    <w:basedOn w:val="KomentarotekstasDiagrama"/>
    <w:link w:val="Komentarotema"/>
    <w:semiHidden/>
    <w:rsid w:val="005150CE"/>
    <w:rPr>
      <w:b/>
      <w:bCs/>
      <w:sz w:val="20"/>
    </w:rPr>
  </w:style>
  <w:style w:type="character" w:customStyle="1" w:styleId="FontStyle51">
    <w:name w:val="Font Style51"/>
    <w:uiPriority w:val="99"/>
    <w:rsid w:val="009B3DA7"/>
    <w:rPr>
      <w:rFonts w:ascii="Times New Roman" w:hAnsi="Times New Roman" w:cs="Times New Roman" w:hint="default"/>
      <w:sz w:val="20"/>
      <w:szCs w:val="20"/>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0B26D3"/>
    <w:rPr>
      <w:sz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0B26D3"/>
    <w:rPr>
      <w:sz w:val="20"/>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iPriority w:val="99"/>
    <w:unhideWhenUsed/>
    <w:rsid w:val="000B26D3"/>
    <w:rPr>
      <w:vertAlign w:val="superscript"/>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A71E63"/>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A71E63"/>
  </w:style>
  <w:style w:type="paragraph" w:styleId="Pataisymai">
    <w:name w:val="Revision"/>
    <w:hidden/>
    <w:semiHidden/>
    <w:rsid w:val="0047210B"/>
  </w:style>
  <w:style w:type="paragraph" w:styleId="prastasiniatinklio">
    <w:name w:val="Normal (Web)"/>
    <w:basedOn w:val="prastasis"/>
    <w:uiPriority w:val="99"/>
    <w:unhideWhenUsed/>
    <w:rsid w:val="00C24C5E"/>
    <w:pPr>
      <w:spacing w:before="100" w:beforeAutospacing="1" w:after="100" w:afterAutospacing="1"/>
    </w:pPr>
    <w:rPr>
      <w:szCs w:val="24"/>
      <w:lang w:eastAsia="en-GB"/>
    </w:rPr>
  </w:style>
  <w:style w:type="paragraph" w:styleId="Betarp">
    <w:name w:val="No Spacing"/>
    <w:link w:val="BetarpDiagrama"/>
    <w:uiPriority w:val="1"/>
    <w:qFormat/>
    <w:rsid w:val="00B52E61"/>
    <w:rPr>
      <w:rFonts w:ascii="Calibri" w:eastAsia="Calibri" w:hAnsi="Calibri"/>
      <w:sz w:val="22"/>
      <w:szCs w:val="22"/>
    </w:rPr>
  </w:style>
  <w:style w:type="character" w:customStyle="1" w:styleId="BetarpDiagrama">
    <w:name w:val="Be tarpų Diagrama"/>
    <w:link w:val="Betarp"/>
    <w:uiPriority w:val="1"/>
    <w:rsid w:val="00B52E61"/>
    <w:rPr>
      <w:rFonts w:ascii="Calibri" w:eastAsia="Calibri" w:hAnsi="Calibri"/>
      <w:sz w:val="22"/>
      <w:szCs w:val="22"/>
    </w:rPr>
  </w:style>
  <w:style w:type="character" w:customStyle="1" w:styleId="Numatytasispastraiposriftas1">
    <w:name w:val="Numatytasis pastraipos šriftas1"/>
    <w:rsid w:val="00341EE3"/>
  </w:style>
  <w:style w:type="paragraph" w:styleId="Debesliotekstas">
    <w:name w:val="Balloon Text"/>
    <w:basedOn w:val="prastasis"/>
    <w:link w:val="DebesliotekstasDiagrama"/>
    <w:semiHidden/>
    <w:unhideWhenUsed/>
    <w:rsid w:val="00C5193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51936"/>
    <w:rPr>
      <w:rFonts w:ascii="Segoe UI" w:hAnsi="Segoe UI" w:cs="Segoe UI"/>
      <w:sz w:val="18"/>
      <w:szCs w:val="18"/>
    </w:rPr>
  </w:style>
  <w:style w:type="character" w:styleId="Neapdorotaspaminjimas">
    <w:name w:val="Unresolved Mention"/>
    <w:basedOn w:val="Numatytasispastraiposriftas"/>
    <w:uiPriority w:val="99"/>
    <w:semiHidden/>
    <w:unhideWhenUsed/>
    <w:rsid w:val="007F4F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5605">
      <w:bodyDiv w:val="1"/>
      <w:marLeft w:val="0"/>
      <w:marRight w:val="0"/>
      <w:marTop w:val="0"/>
      <w:marBottom w:val="0"/>
      <w:divBdr>
        <w:top w:val="none" w:sz="0" w:space="0" w:color="auto"/>
        <w:left w:val="none" w:sz="0" w:space="0" w:color="auto"/>
        <w:bottom w:val="none" w:sz="0" w:space="0" w:color="auto"/>
        <w:right w:val="none" w:sz="0" w:space="0" w:color="auto"/>
      </w:divBdr>
    </w:div>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64649313">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47580802">
      <w:bodyDiv w:val="1"/>
      <w:marLeft w:val="0"/>
      <w:marRight w:val="0"/>
      <w:marTop w:val="0"/>
      <w:marBottom w:val="0"/>
      <w:divBdr>
        <w:top w:val="none" w:sz="0" w:space="0" w:color="auto"/>
        <w:left w:val="none" w:sz="0" w:space="0" w:color="auto"/>
        <w:bottom w:val="none" w:sz="0" w:space="0" w:color="auto"/>
        <w:right w:val="none" w:sz="0" w:space="0" w:color="auto"/>
      </w:divBdr>
    </w:div>
    <w:div w:id="781221603">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840579">
      <w:bodyDiv w:val="1"/>
      <w:marLeft w:val="0"/>
      <w:marRight w:val="0"/>
      <w:marTop w:val="0"/>
      <w:marBottom w:val="0"/>
      <w:divBdr>
        <w:top w:val="none" w:sz="0" w:space="0" w:color="auto"/>
        <w:left w:val="none" w:sz="0" w:space="0" w:color="auto"/>
        <w:bottom w:val="none" w:sz="0" w:space="0" w:color="auto"/>
        <w:right w:val="none" w:sz="0" w:space="0" w:color="auto"/>
      </w:divBdr>
    </w:div>
    <w:div w:id="1182167319">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46904455">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09793124">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oreta.jakineviciene@nsa.smm.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kaunosic.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sa.smm.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lvita.velickaite@kaunosi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openxmlformats.org/package/2006/metadata/core-properties"/>
    <ds:schemaRef ds:uri="http://purl.org/dc/terms/"/>
    <ds:schemaRef ds:uri="http://schemas.microsoft.com/office/2006/documentManagement/types"/>
    <ds:schemaRef ds:uri="441e4d8e-a8ab-46be-9694-e40af28e9c61"/>
    <ds:schemaRef ds:uri="bd2a18c2-06d4-44cd-af38-3237b532008a"/>
    <ds:schemaRef ds:uri="http://purl.org/dc/dcmitype/"/>
    <ds:schemaRef ds:uri="http://schemas.microsoft.com/office/infopath/2007/PartnerControls"/>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49D9B559-99AC-4243-A27C-8AAD4C4B6D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EE311F-4D1A-4308-B8F8-B31D66C67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10607</Words>
  <Characters>6047</Characters>
  <Application>Microsoft Office Word</Application>
  <DocSecurity>4</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Alčauskienė</cp:lastModifiedBy>
  <cp:revision>2</cp:revision>
  <cp:lastPrinted>2017-06-29T23:42:00Z</cp:lastPrinted>
  <dcterms:created xsi:type="dcterms:W3CDTF">2025-05-13T06:26:00Z</dcterms:created>
  <dcterms:modified xsi:type="dcterms:W3CDTF">2025-05-13T06:26:00Z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