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753" w:rsidRPr="003D6F78" w:rsidRDefault="00233753" w:rsidP="002F2320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3D6F78">
        <w:rPr>
          <w:rFonts w:ascii="Times New Roman" w:hAnsi="Times New Roman" w:cs="Times New Roman"/>
          <w:b/>
        </w:rPr>
        <w:t xml:space="preserve">SUSITARIMAS DĖL PIRKIMO-PARDAVIMO SUTARTIES NR. PR </w:t>
      </w:r>
      <w:r w:rsidR="0046134A" w:rsidRPr="003D6F78">
        <w:rPr>
          <w:rFonts w:ascii="Times New Roman" w:hAnsi="Times New Roman" w:cs="Times New Roman"/>
          <w:b/>
        </w:rPr>
        <w:t>202</w:t>
      </w:r>
      <w:r w:rsidR="00B7206F" w:rsidRPr="003D6F78">
        <w:rPr>
          <w:rFonts w:ascii="Times New Roman" w:hAnsi="Times New Roman" w:cs="Times New Roman"/>
          <w:b/>
        </w:rPr>
        <w:t>3</w:t>
      </w:r>
      <w:r w:rsidR="0046134A" w:rsidRPr="003D6F78">
        <w:rPr>
          <w:rFonts w:ascii="Times New Roman" w:hAnsi="Times New Roman" w:cs="Times New Roman"/>
          <w:b/>
        </w:rPr>
        <w:t>-</w:t>
      </w:r>
      <w:r w:rsidR="003D6F78" w:rsidRPr="003D6F78">
        <w:rPr>
          <w:rFonts w:ascii="Times New Roman" w:hAnsi="Times New Roman" w:cs="Times New Roman"/>
          <w:b/>
        </w:rPr>
        <w:t>164</w:t>
      </w:r>
    </w:p>
    <w:p w:rsidR="00DF6461" w:rsidRPr="003D6F78" w:rsidRDefault="00DF6461" w:rsidP="002F2320">
      <w:pPr>
        <w:spacing w:after="0"/>
        <w:jc w:val="center"/>
        <w:rPr>
          <w:rFonts w:ascii="Times New Roman" w:hAnsi="Times New Roman" w:cs="Times New Roman"/>
        </w:rPr>
      </w:pPr>
    </w:p>
    <w:p w:rsidR="00233753" w:rsidRPr="003D6F78" w:rsidRDefault="00233753" w:rsidP="002F2320">
      <w:pPr>
        <w:spacing w:after="0"/>
        <w:jc w:val="center"/>
        <w:rPr>
          <w:rFonts w:ascii="Times New Roman" w:hAnsi="Times New Roman" w:cs="Times New Roman"/>
        </w:rPr>
      </w:pPr>
      <w:r w:rsidRPr="003D6F78">
        <w:rPr>
          <w:rFonts w:ascii="Times New Roman" w:hAnsi="Times New Roman" w:cs="Times New Roman"/>
        </w:rPr>
        <w:t>Vilnius</w:t>
      </w:r>
    </w:p>
    <w:p w:rsidR="009D3283" w:rsidRPr="003D6F78" w:rsidRDefault="009D3283" w:rsidP="002F2320">
      <w:pPr>
        <w:spacing w:after="0"/>
        <w:jc w:val="center"/>
        <w:rPr>
          <w:rFonts w:ascii="Times New Roman" w:hAnsi="Times New Roman" w:cs="Times New Roman"/>
        </w:rPr>
      </w:pPr>
    </w:p>
    <w:p w:rsidR="00DF6461" w:rsidRPr="003D6F78" w:rsidRDefault="00DF6461" w:rsidP="00DF6461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3D6F78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3D6F78">
        <w:rPr>
          <w:rFonts w:ascii="Times New Roman" w:hAnsi="Times New Roman" w:cs="Times New Roman"/>
        </w:rPr>
        <w:t>juridinio asmens kodas 124364561,</w:t>
      </w:r>
      <w:r w:rsidRPr="003D6F78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3D6F78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p w:rsidR="00233753" w:rsidRPr="003D6F78" w:rsidRDefault="003D6F78" w:rsidP="002F2320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3D6F78">
        <w:rPr>
          <w:rFonts w:ascii="Times New Roman" w:hAnsi="Times New Roman" w:cs="Times New Roman"/>
          <w:b/>
          <w:bCs/>
        </w:rPr>
        <w:t>Uždaroji akcinė bendrovė "CHEMI PHARM GROUP"</w:t>
      </w:r>
      <w:r>
        <w:rPr>
          <w:rFonts w:ascii="Times New Roman" w:hAnsi="Times New Roman" w:cs="Times New Roman"/>
          <w:b/>
          <w:bCs/>
        </w:rPr>
        <w:t xml:space="preserve">, </w:t>
      </w:r>
      <w:r w:rsidRPr="003D6F78">
        <w:rPr>
          <w:rFonts w:ascii="Times New Roman" w:hAnsi="Times New Roman" w:cs="Times New Roman"/>
        </w:rPr>
        <w:t xml:space="preserve">juridinio asmens kodas 111694687 </w:t>
      </w:r>
      <w:r w:rsidR="002F2320" w:rsidRPr="003D6F78">
        <w:rPr>
          <w:rFonts w:ascii="Times New Roman" w:hAnsi="Times New Roman" w:cs="Times New Roman"/>
        </w:rPr>
        <w:t xml:space="preserve">(toliau – Pardavėjas), atstovaujama </w:t>
      </w:r>
      <w:r w:rsidR="00233753" w:rsidRPr="003D6F78">
        <w:rPr>
          <w:rFonts w:ascii="Times New Roman" w:hAnsi="Times New Roman" w:cs="Times New Roman"/>
        </w:rPr>
        <w:t>________________________,</w:t>
      </w:r>
    </w:p>
    <w:p w:rsidR="00233753" w:rsidRPr="003D6F78" w:rsidRDefault="00233753" w:rsidP="002F232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D6F78">
        <w:rPr>
          <w:rFonts w:ascii="Times New Roman" w:hAnsi="Times New Roman" w:cs="Times New Roman"/>
        </w:rPr>
        <w:t xml:space="preserve">toliau Pirkėjas ir Pardavėjas, kiekvienas atskirai gali būti vadinami „Šalimi“, o abu kartu – „Šalimis“, vadovaudamiesi tarp Pirkėjo ir Pardavėjo </w:t>
      </w:r>
      <w:r w:rsidR="0046134A" w:rsidRPr="003D6F78">
        <w:rPr>
          <w:rFonts w:ascii="Times New Roman" w:hAnsi="Times New Roman" w:cs="Times New Roman"/>
        </w:rPr>
        <w:t>202</w:t>
      </w:r>
      <w:r w:rsidR="00B7206F" w:rsidRPr="003D6F78">
        <w:rPr>
          <w:rFonts w:ascii="Times New Roman" w:hAnsi="Times New Roman" w:cs="Times New Roman"/>
        </w:rPr>
        <w:t>3</w:t>
      </w:r>
      <w:r w:rsidR="0046134A" w:rsidRPr="003D6F78">
        <w:rPr>
          <w:rFonts w:ascii="Times New Roman" w:hAnsi="Times New Roman" w:cs="Times New Roman"/>
        </w:rPr>
        <w:t>-05-</w:t>
      </w:r>
      <w:r w:rsidR="003D6F78" w:rsidRPr="003D6F78">
        <w:rPr>
          <w:rFonts w:ascii="Times New Roman" w:hAnsi="Times New Roman" w:cs="Times New Roman"/>
        </w:rPr>
        <w:t>19</w:t>
      </w:r>
      <w:r w:rsidRPr="003D6F78">
        <w:rPr>
          <w:rFonts w:ascii="Times New Roman" w:hAnsi="Times New Roman" w:cs="Times New Roman"/>
        </w:rPr>
        <w:t xml:space="preserve"> d. sudarytos pirkimo-pardavimo sutarties Nr. </w:t>
      </w:r>
      <w:r w:rsidR="00ED538B" w:rsidRPr="003D6F78">
        <w:rPr>
          <w:rFonts w:ascii="Times New Roman" w:hAnsi="Times New Roman" w:cs="Times New Roman"/>
        </w:rPr>
        <w:t xml:space="preserve">PR </w:t>
      </w:r>
      <w:r w:rsidR="0046134A" w:rsidRPr="003D6F78">
        <w:rPr>
          <w:rFonts w:ascii="Times New Roman" w:hAnsi="Times New Roman" w:cs="Times New Roman"/>
        </w:rPr>
        <w:t>202</w:t>
      </w:r>
      <w:r w:rsidR="00B7206F" w:rsidRPr="003D6F78">
        <w:rPr>
          <w:rFonts w:ascii="Times New Roman" w:hAnsi="Times New Roman" w:cs="Times New Roman"/>
        </w:rPr>
        <w:t>3</w:t>
      </w:r>
      <w:r w:rsidR="0046134A" w:rsidRPr="003D6F78">
        <w:rPr>
          <w:rFonts w:ascii="Times New Roman" w:hAnsi="Times New Roman" w:cs="Times New Roman"/>
        </w:rPr>
        <w:t>-</w:t>
      </w:r>
      <w:r w:rsidR="00B7206F" w:rsidRPr="003D6F78">
        <w:rPr>
          <w:rFonts w:ascii="Times New Roman" w:hAnsi="Times New Roman" w:cs="Times New Roman"/>
        </w:rPr>
        <w:t>16</w:t>
      </w:r>
      <w:r w:rsidR="003D6F78" w:rsidRPr="003D6F78">
        <w:rPr>
          <w:rFonts w:ascii="Times New Roman" w:hAnsi="Times New Roman" w:cs="Times New Roman"/>
        </w:rPr>
        <w:t>4</w:t>
      </w:r>
      <w:r w:rsidR="00ED538B" w:rsidRPr="003D6F78">
        <w:rPr>
          <w:rFonts w:ascii="Times New Roman" w:hAnsi="Times New Roman" w:cs="Times New Roman"/>
          <w:b/>
        </w:rPr>
        <w:t xml:space="preserve"> </w:t>
      </w:r>
      <w:r w:rsidR="00ED538B" w:rsidRPr="003D6F78">
        <w:rPr>
          <w:rFonts w:ascii="Times New Roman" w:hAnsi="Times New Roman" w:cs="Times New Roman"/>
        </w:rPr>
        <w:t>(toliau – Sutartis)</w:t>
      </w:r>
      <w:r w:rsidRPr="003D6F78">
        <w:rPr>
          <w:rFonts w:ascii="Times New Roman" w:hAnsi="Times New Roman" w:cs="Times New Roman"/>
        </w:rPr>
        <w:t xml:space="preserve">, </w:t>
      </w:r>
      <w:r w:rsidR="00121FF4" w:rsidRPr="003D6F78">
        <w:rPr>
          <w:rFonts w:ascii="Times New Roman" w:hAnsi="Times New Roman" w:cs="Times New Roman"/>
        </w:rPr>
        <w:t>2.1</w:t>
      </w:r>
      <w:r w:rsidRPr="003D6F78">
        <w:rPr>
          <w:rFonts w:ascii="Times New Roman" w:hAnsi="Times New Roman" w:cs="Times New Roman"/>
        </w:rPr>
        <w:t>. punkt</w:t>
      </w:r>
      <w:r w:rsidR="0046134A" w:rsidRPr="003D6F78">
        <w:rPr>
          <w:rFonts w:ascii="Times New Roman" w:hAnsi="Times New Roman" w:cs="Times New Roman"/>
        </w:rPr>
        <w:t>u</w:t>
      </w:r>
      <w:r w:rsidRPr="003D6F78">
        <w:rPr>
          <w:rFonts w:ascii="Times New Roman" w:hAnsi="Times New Roman" w:cs="Times New Roman"/>
        </w:rPr>
        <w:t>, susitaria:</w:t>
      </w:r>
    </w:p>
    <w:p w:rsidR="00C57708" w:rsidRPr="003D6F78" w:rsidRDefault="00C57708" w:rsidP="002F2320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DF6461" w:rsidRPr="003D6F78" w:rsidRDefault="00DF6461" w:rsidP="00DF64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3D6F78">
        <w:rPr>
          <w:rFonts w:ascii="Times New Roman" w:hAnsi="Times New Roman" w:cs="Times New Roman"/>
        </w:rPr>
        <w:t>1. Sutarties galiojimą pratęsti 12 (dvylikos) mėn. laikotarpiui nuo 2025-05-</w:t>
      </w:r>
      <w:r w:rsidR="003D6F78" w:rsidRPr="003D6F78">
        <w:rPr>
          <w:rFonts w:ascii="Times New Roman" w:hAnsi="Times New Roman" w:cs="Times New Roman"/>
        </w:rPr>
        <w:t>19</w:t>
      </w:r>
      <w:r w:rsidRPr="003D6F78">
        <w:rPr>
          <w:rFonts w:ascii="Times New Roman" w:hAnsi="Times New Roman" w:cs="Times New Roman"/>
        </w:rPr>
        <w:t xml:space="preserve"> iki 2026-05-</w:t>
      </w:r>
      <w:r w:rsidR="003D6F78" w:rsidRPr="003D6F78">
        <w:rPr>
          <w:rFonts w:ascii="Times New Roman" w:hAnsi="Times New Roman" w:cs="Times New Roman"/>
        </w:rPr>
        <w:t>18</w:t>
      </w:r>
      <w:r w:rsidRPr="003D6F78">
        <w:rPr>
          <w:rFonts w:ascii="Times New Roman" w:hAnsi="Times New Roman" w:cs="Times New Roman"/>
        </w:rPr>
        <w:t xml:space="preserve"> d.</w:t>
      </w:r>
    </w:p>
    <w:p w:rsidR="00DF6461" w:rsidRPr="003D6F78" w:rsidRDefault="00DF6461" w:rsidP="00DF64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3D6F78">
        <w:rPr>
          <w:rFonts w:ascii="Times New Roman" w:hAnsi="Times New Roman" w:cs="Times New Roman"/>
        </w:rPr>
        <w:t xml:space="preserve">2. </w:t>
      </w:r>
      <w:r w:rsidRPr="003D6F78">
        <w:rPr>
          <w:rFonts w:ascii="Times New Roman" w:eastAsia="Calibri" w:hAnsi="Times New Roman" w:cs="Times New Roman"/>
        </w:rPr>
        <w:t xml:space="preserve">Sutarties vertė pratęsimo laikotarpiui yra </w:t>
      </w:r>
      <w:r w:rsidR="003D6F78" w:rsidRPr="003D6F78">
        <w:rPr>
          <w:rFonts w:ascii="Times New Roman" w:hAnsi="Times New Roman" w:cs="Times New Roman"/>
        </w:rPr>
        <w:t xml:space="preserve">478,80 Eur su PVM </w:t>
      </w:r>
      <w:r w:rsidR="003D6F78" w:rsidRPr="003D6F78">
        <w:rPr>
          <w:rFonts w:ascii="Times New Roman" w:hAnsi="Times New Roman" w:cs="Times New Roman"/>
          <w:iCs/>
        </w:rPr>
        <w:t>(keturi šimtai septyniasdešimt aštuoni eurai, 80 ct.)</w:t>
      </w:r>
      <w:r w:rsidR="003D6F78" w:rsidRPr="003D6F78">
        <w:rPr>
          <w:rFonts w:ascii="Times New Roman" w:hAnsi="Times New Roman" w:cs="Times New Roman"/>
        </w:rPr>
        <w:t xml:space="preserve">, 456,00 Eur be PVM </w:t>
      </w:r>
      <w:r w:rsidR="003D6F78" w:rsidRPr="003D6F78">
        <w:rPr>
          <w:rFonts w:ascii="Times New Roman" w:hAnsi="Times New Roman" w:cs="Times New Roman"/>
          <w:iCs/>
        </w:rPr>
        <w:t>(keturi šimtai penkiasdešimt šeši eurai, 00 ct.)</w:t>
      </w:r>
      <w:r w:rsidR="003D6F78" w:rsidRPr="003D6F78">
        <w:rPr>
          <w:rFonts w:ascii="Times New Roman" w:hAnsi="Times New Roman" w:cs="Times New Roman"/>
        </w:rPr>
        <w:t>.</w:t>
      </w:r>
    </w:p>
    <w:p w:rsidR="00233753" w:rsidRPr="003D6F78" w:rsidRDefault="00233753" w:rsidP="00DF646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3D6F78">
        <w:rPr>
          <w:rFonts w:ascii="Times New Roman" w:hAnsi="Times New Roman" w:cs="Times New Roman"/>
        </w:rPr>
        <w:t xml:space="preserve">3. </w:t>
      </w:r>
      <w:r w:rsidRPr="003D6F78">
        <w:rPr>
          <w:rFonts w:ascii="Times New Roman" w:eastAsia="Calibri" w:hAnsi="Times New Roman" w:cs="Times New Roman"/>
        </w:rPr>
        <w:t xml:space="preserve">Susitarimas yra neatskiriama Pirkimo-pardavimo sutarties Nr. PR </w:t>
      </w:r>
      <w:r w:rsidR="0046134A" w:rsidRPr="003D6F78">
        <w:rPr>
          <w:rFonts w:ascii="Times New Roman" w:eastAsia="Calibri" w:hAnsi="Times New Roman" w:cs="Times New Roman"/>
        </w:rPr>
        <w:t>202</w:t>
      </w:r>
      <w:r w:rsidR="00B7206F" w:rsidRPr="003D6F78">
        <w:rPr>
          <w:rFonts w:ascii="Times New Roman" w:eastAsia="Calibri" w:hAnsi="Times New Roman" w:cs="Times New Roman"/>
        </w:rPr>
        <w:t>3</w:t>
      </w:r>
      <w:r w:rsidR="0046134A" w:rsidRPr="003D6F78">
        <w:rPr>
          <w:rFonts w:ascii="Times New Roman" w:eastAsia="Calibri" w:hAnsi="Times New Roman" w:cs="Times New Roman"/>
        </w:rPr>
        <w:t>-1</w:t>
      </w:r>
      <w:r w:rsidR="00B7206F" w:rsidRPr="003D6F78">
        <w:rPr>
          <w:rFonts w:ascii="Times New Roman" w:eastAsia="Calibri" w:hAnsi="Times New Roman" w:cs="Times New Roman"/>
        </w:rPr>
        <w:t>6</w:t>
      </w:r>
      <w:r w:rsidR="003D6F78" w:rsidRPr="003D6F78">
        <w:rPr>
          <w:rFonts w:ascii="Times New Roman" w:eastAsia="Calibri" w:hAnsi="Times New Roman" w:cs="Times New Roman"/>
        </w:rPr>
        <w:t>4</w:t>
      </w:r>
      <w:r w:rsidRPr="003D6F78">
        <w:rPr>
          <w:rFonts w:ascii="Times New Roman" w:eastAsia="Calibri" w:hAnsi="Times New Roman" w:cs="Times New Roman"/>
        </w:rPr>
        <w:t xml:space="preserve"> dalis.</w:t>
      </w:r>
    </w:p>
    <w:p w:rsidR="00233753" w:rsidRPr="003D6F78" w:rsidRDefault="00233753" w:rsidP="002F232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3D6F78">
        <w:rPr>
          <w:rFonts w:ascii="Times New Roman" w:eastAsia="Calibri" w:hAnsi="Times New Roman" w:cs="Times New Roman"/>
        </w:rPr>
        <w:t>4. Šalys susitaria, kad Susitarimas gali būti pasirašytas kvalifikuotais elektroniniais parašais.</w:t>
      </w:r>
    </w:p>
    <w:p w:rsidR="00233753" w:rsidRPr="003D6F78" w:rsidRDefault="00233753" w:rsidP="002F232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3D6F78">
        <w:rPr>
          <w:rFonts w:ascii="Times New Roman" w:eastAsia="Calibri" w:hAnsi="Times New Roman" w:cs="Times New Roman"/>
        </w:rPr>
        <w:t>5. Susitarimas įsigalioja jį pasirašius abiem šalims.</w:t>
      </w:r>
    </w:p>
    <w:p w:rsidR="000335F5" w:rsidRPr="003D6F78" w:rsidRDefault="000335F5" w:rsidP="002F232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21410" w:type="dxa"/>
        <w:tblLook w:val="00A0" w:firstRow="1" w:lastRow="0" w:firstColumn="1" w:lastColumn="0" w:noHBand="0" w:noVBand="0"/>
      </w:tblPr>
      <w:tblGrid>
        <w:gridCol w:w="10705"/>
        <w:gridCol w:w="10705"/>
      </w:tblGrid>
      <w:tr w:rsidR="00DF6461" w:rsidRPr="003D6F78" w:rsidTr="00DF6461">
        <w:tc>
          <w:tcPr>
            <w:tcW w:w="10705" w:type="dxa"/>
          </w:tcPr>
          <w:p w:rsidR="00DF6461" w:rsidRPr="003D6F78" w:rsidRDefault="00DF6461">
            <w:pPr>
              <w:rPr>
                <w:rFonts w:ascii="Times New Roman" w:hAnsi="Times New Roman" w:cs="Times New Roman"/>
              </w:rPr>
            </w:pPr>
          </w:p>
          <w:tbl>
            <w:tblPr>
              <w:tblW w:w="9780" w:type="dxa"/>
              <w:tblLook w:val="00A0" w:firstRow="1" w:lastRow="0" w:firstColumn="1" w:lastColumn="0" w:noHBand="0" w:noVBand="0"/>
            </w:tblPr>
            <w:tblGrid>
              <w:gridCol w:w="4961"/>
              <w:gridCol w:w="4819"/>
            </w:tblGrid>
            <w:tr w:rsidR="00DF6461" w:rsidRPr="003D6F78" w:rsidTr="00DF6461">
              <w:tc>
                <w:tcPr>
                  <w:tcW w:w="4961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PIRKĖJO VARDU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PARDAVĖJO VARDU</w:t>
                  </w:r>
                </w:p>
              </w:tc>
            </w:tr>
            <w:tr w:rsidR="00DF6461" w:rsidRPr="003D6F78" w:rsidTr="00DF6461">
              <w:tc>
                <w:tcPr>
                  <w:tcW w:w="4961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 xml:space="preserve">Viešosios įstaigos Vilniaus universiteto 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 xml:space="preserve">ligoninės Santaros klinikų filialas 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Nacionalinis vėžio centras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3D6F78" w:rsidRDefault="003D6F78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Uždaroji akcinė bendrovė "CHEMI PHARM GROUP"</w:t>
                  </w:r>
                </w:p>
              </w:tc>
            </w:tr>
            <w:tr w:rsidR="00DF6461" w:rsidRPr="003D6F78" w:rsidTr="00DF6461">
              <w:tc>
                <w:tcPr>
                  <w:tcW w:w="4961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 xml:space="preserve">Direktoriaus 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Valdas Pečeliūnas</w:t>
                  </w:r>
                </w:p>
              </w:tc>
              <w:tc>
                <w:tcPr>
                  <w:tcW w:w="4819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eastAsia="Times New Roman" w:hAnsi="Times New Roman" w:cs="Times New Roman"/>
                      <w14:ligatures w14:val="none"/>
                    </w:rPr>
                  </w:pPr>
                  <w:r w:rsidRPr="003D6F78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___________________________________</w:t>
                  </w:r>
                </w:p>
              </w:tc>
            </w:tr>
          </w:tbl>
          <w:p w:rsidR="00DF6461" w:rsidRPr="003D6F78" w:rsidRDefault="00DF6461" w:rsidP="00DF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05" w:type="dxa"/>
          </w:tcPr>
          <w:tbl>
            <w:tblPr>
              <w:tblW w:w="9780" w:type="dxa"/>
              <w:tblInd w:w="709" w:type="dxa"/>
              <w:tblLook w:val="00A0" w:firstRow="1" w:lastRow="0" w:firstColumn="1" w:lastColumn="0" w:noHBand="0" w:noVBand="0"/>
            </w:tblPr>
            <w:tblGrid>
              <w:gridCol w:w="4961"/>
              <w:gridCol w:w="4819"/>
            </w:tblGrid>
            <w:tr w:rsidR="00DF6461" w:rsidRPr="003D6F78" w:rsidTr="00A81486">
              <w:tc>
                <w:tcPr>
                  <w:tcW w:w="4961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PIRKĖJO VARDU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PARDAVĖJO VARDU</w:t>
                  </w:r>
                </w:p>
              </w:tc>
            </w:tr>
            <w:tr w:rsidR="00DF6461" w:rsidRPr="003D6F78" w:rsidTr="00A81486">
              <w:tc>
                <w:tcPr>
                  <w:tcW w:w="4961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 xml:space="preserve">Viešosios įstaigos Vilniaus universiteto 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 xml:space="preserve">ligoninės Santaros klinikų filialas 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Nacionalinis vėžio centras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3D6F78" w:rsidRDefault="00DF6461" w:rsidP="00DF6461">
                  <w:pPr>
                    <w:spacing w:after="0" w:line="240" w:lineRule="auto"/>
                    <w:ind w:left="315" w:hanging="315"/>
                    <w:jc w:val="both"/>
                    <w:rPr>
                      <w:rFonts w:ascii="Times New Roman" w:eastAsia="Times New Roman" w:hAnsi="Times New Roman" w:cs="Times New Roman"/>
                      <w:bCs/>
                      <w14:ligatures w14:val="none"/>
                    </w:rPr>
                  </w:pPr>
                  <w:r w:rsidRPr="003D6F78">
                    <w:rPr>
                      <w:rFonts w:ascii="Times New Roman" w:hAnsi="Times New Roman" w:cs="Times New Roman"/>
                      <w:bCs/>
                    </w:rPr>
                    <w:t>Uždaroji akcinė bendrovė</w:t>
                  </w:r>
                  <w:r w:rsidRPr="003D6F78">
                    <w:rPr>
                      <w:rFonts w:ascii="Times New Roman" w:eastAsia="Times New Roman" w:hAnsi="Times New Roman" w:cs="Times New Roman"/>
                      <w:bCs/>
                      <w14:ligatures w14:val="none"/>
                    </w:rPr>
                    <w:t xml:space="preserve"> "Skirgesa"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461" w:rsidRPr="003D6F78" w:rsidTr="00A81486">
              <w:tc>
                <w:tcPr>
                  <w:tcW w:w="4961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 xml:space="preserve">Direktoriaus 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hAnsi="Times New Roman" w:cs="Times New Roman"/>
                    </w:rPr>
                    <w:t>Valdas Pečeliūnas</w:t>
                  </w:r>
                </w:p>
              </w:tc>
              <w:tc>
                <w:tcPr>
                  <w:tcW w:w="4819" w:type="dxa"/>
                </w:tcPr>
                <w:p w:rsidR="00DF6461" w:rsidRPr="003D6F78" w:rsidRDefault="00DF6461" w:rsidP="00DF6461">
                  <w:pPr>
                    <w:spacing w:after="0"/>
                    <w:rPr>
                      <w:rFonts w:ascii="Times New Roman" w:eastAsia="Times New Roman" w:hAnsi="Times New Roman" w:cs="Times New Roman"/>
                      <w14:ligatures w14:val="none"/>
                    </w:rPr>
                  </w:pPr>
                  <w:r w:rsidRPr="003D6F78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</w:t>
                  </w:r>
                </w:p>
                <w:p w:rsidR="00DF6461" w:rsidRPr="003D6F78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D6F78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___________________________________</w:t>
                  </w:r>
                </w:p>
              </w:tc>
            </w:tr>
          </w:tbl>
          <w:p w:rsidR="00DF6461" w:rsidRPr="003D6F78" w:rsidRDefault="00DF6461" w:rsidP="00DF64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505DB" w:rsidRPr="003D6F78" w:rsidRDefault="000505DB" w:rsidP="002F2320">
      <w:pPr>
        <w:spacing w:after="0"/>
        <w:rPr>
          <w:rFonts w:ascii="Times New Roman" w:hAnsi="Times New Roman" w:cs="Times New Roman"/>
        </w:rPr>
      </w:pPr>
    </w:p>
    <w:p w:rsidR="00B7206F" w:rsidRPr="003D6F78" w:rsidRDefault="00B7206F">
      <w:pPr>
        <w:spacing w:after="0"/>
        <w:rPr>
          <w:rFonts w:ascii="Times New Roman" w:hAnsi="Times New Roman" w:cs="Times New Roman"/>
        </w:rPr>
      </w:pPr>
    </w:p>
    <w:sectPr w:rsidR="00B7206F" w:rsidRPr="003D6F78" w:rsidSect="000335F5">
      <w:footerReference w:type="default" r:id="rId7"/>
      <w:pgSz w:w="11906" w:h="16838"/>
      <w:pgMar w:top="820" w:right="720" w:bottom="1418" w:left="1276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61E" w:rsidRDefault="00CF061E">
      <w:pPr>
        <w:spacing w:after="0" w:line="240" w:lineRule="auto"/>
      </w:pPr>
      <w:r>
        <w:separator/>
      </w:r>
    </w:p>
  </w:endnote>
  <w:endnote w:type="continuationSeparator" w:id="0">
    <w:p w:rsidR="00CF061E" w:rsidRDefault="00CF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ED9" w:rsidRPr="0084164D" w:rsidRDefault="00A25ED9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A25ED9" w:rsidRPr="0084164D" w:rsidRDefault="00A25ED9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61E" w:rsidRDefault="00CF061E">
      <w:pPr>
        <w:spacing w:after="0" w:line="240" w:lineRule="auto"/>
      </w:pPr>
      <w:r>
        <w:separator/>
      </w:r>
    </w:p>
  </w:footnote>
  <w:footnote w:type="continuationSeparator" w:id="0">
    <w:p w:rsidR="00CF061E" w:rsidRDefault="00CF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130804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6tL9pDGYrRn6p0PWlAghC/dP1QtjzrUY64ByVf8vJXn7lVTRcaJZJkM5XAtIib6I5vzNgvUCLTQd3w//dKPdg==" w:salt="lvIMVtwbzhAE7SJxoEeik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3"/>
    <w:rsid w:val="00033179"/>
    <w:rsid w:val="000335F5"/>
    <w:rsid w:val="000505DB"/>
    <w:rsid w:val="00074DF3"/>
    <w:rsid w:val="000F5289"/>
    <w:rsid w:val="00121FF4"/>
    <w:rsid w:val="00195F07"/>
    <w:rsid w:val="001A0299"/>
    <w:rsid w:val="00233753"/>
    <w:rsid w:val="002F2320"/>
    <w:rsid w:val="003257C6"/>
    <w:rsid w:val="003D6F78"/>
    <w:rsid w:val="0046134A"/>
    <w:rsid w:val="004B1EF1"/>
    <w:rsid w:val="004B7B5F"/>
    <w:rsid w:val="00514FF0"/>
    <w:rsid w:val="00532C2F"/>
    <w:rsid w:val="00581F70"/>
    <w:rsid w:val="00754691"/>
    <w:rsid w:val="007A0325"/>
    <w:rsid w:val="008E2637"/>
    <w:rsid w:val="009D3283"/>
    <w:rsid w:val="00A03FBC"/>
    <w:rsid w:val="00A25ED9"/>
    <w:rsid w:val="00A37A06"/>
    <w:rsid w:val="00A50136"/>
    <w:rsid w:val="00A63145"/>
    <w:rsid w:val="00AB5685"/>
    <w:rsid w:val="00B10A64"/>
    <w:rsid w:val="00B7206F"/>
    <w:rsid w:val="00B77186"/>
    <w:rsid w:val="00BA3E5C"/>
    <w:rsid w:val="00BD3AAF"/>
    <w:rsid w:val="00C57708"/>
    <w:rsid w:val="00CA4829"/>
    <w:rsid w:val="00CF061E"/>
    <w:rsid w:val="00CF59D6"/>
    <w:rsid w:val="00D452F5"/>
    <w:rsid w:val="00DF6461"/>
    <w:rsid w:val="00E64543"/>
    <w:rsid w:val="00EA4CFD"/>
    <w:rsid w:val="00EC485A"/>
    <w:rsid w:val="00ED538B"/>
    <w:rsid w:val="00F2585E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8F44"/>
  <w15:chartTrackingRefBased/>
  <w15:docId w15:val="{E4A99289-A8A3-42C0-9167-DBBD2D8B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53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7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5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3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753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3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7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3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53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2025-05-13T09:02:00Z</dcterms:created>
  <dcterms:modified xsi:type="dcterms:W3CDTF">2025-05-13T09:02:00Z</dcterms:modified>
</cp:coreProperties>
</file>