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0" w:right="418" w:hanging="0"/>
        <w:jc w:val="center"/>
        <w:rPr>
          <w:b w:val="false"/>
          <w:b w:val="false"/>
          <w:bCs w:val="false"/>
        </w:rPr>
      </w:pPr>
      <w:r>
        <w:rPr>
          <w:rFonts w:ascii="Times New Roman" w:hAnsi="Times New Roman"/>
          <w:b w:val="false"/>
          <w:bCs w:val="false"/>
        </w:rPr>
        <w:tab/>
        <w:tab/>
        <w:tab/>
        <w:tab/>
      </w:r>
      <w:r>
        <w:rPr>
          <w:rFonts w:ascii="Times New Roman" w:hAnsi="Times New Roman"/>
          <w:b w:val="false"/>
          <w:bCs w:val="false"/>
          <w:sz w:val="22"/>
          <w:szCs w:val="22"/>
        </w:rPr>
        <w:t>PATVIRTINTA</w:t>
      </w:r>
    </w:p>
    <w:p>
      <w:pPr>
        <w:pStyle w:val="Normal"/>
        <w:ind w:left="0"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b w:val="false"/>
          <w:bCs w:val="false"/>
          <w:sz w:val="22"/>
          <w:szCs w:val="22"/>
        </w:rPr>
        <w:t>Utenos kultūros centro direktoriaus</w:t>
      </w:r>
    </w:p>
    <w:p>
      <w:pPr>
        <w:pStyle w:val="Normal"/>
        <w:ind w:left="0" w:right="418" w:hanging="0"/>
        <w:jc w:val="center"/>
        <w:rPr>
          <w:b w:val="false"/>
          <w:b w:val="false"/>
          <w:bCs w:val="false"/>
          <w:sz w:val="22"/>
          <w:szCs w:val="22"/>
        </w:rPr>
      </w:pPr>
      <w:r>
        <w:rPr>
          <w:rFonts w:ascii="Times New Roman" w:hAnsi="Times New Roman"/>
          <w:b w:val="false"/>
          <w:bCs w:val="false"/>
          <w:sz w:val="22"/>
          <w:szCs w:val="22"/>
        </w:rPr>
        <w:tab/>
        <w:tab/>
        <w:tab/>
        <w:tab/>
        <w:tab/>
        <w:t xml:space="preserve">                       2025 m. kovo 31 d. įsakymu Nr.  V-31</w:t>
      </w:r>
    </w:p>
    <w:p>
      <w:pPr>
        <w:pStyle w:val="Normal"/>
        <w:ind w:left="0" w:right="418" w:hanging="0"/>
        <w:jc w:val="center"/>
        <w:rPr>
          <w:b w:val="false"/>
          <w:b w:val="false"/>
          <w:bCs w:val="false"/>
          <w:sz w:val="22"/>
          <w:szCs w:val="22"/>
        </w:rPr>
      </w:pPr>
      <w:r>
        <w:rPr>
          <w:b w:val="false"/>
          <w:bCs w:val="false"/>
          <w:sz w:val="22"/>
          <w:szCs w:val="22"/>
        </w:rPr>
      </w:r>
    </w:p>
    <w:p>
      <w:pPr>
        <w:pStyle w:val="Normal"/>
        <w:ind w:left="0" w:right="418" w:hanging="0"/>
        <w:jc w:val="center"/>
        <w:rPr>
          <w:rFonts w:ascii="Times New Roman" w:hAnsi="Times New Roman"/>
          <w:b/>
          <w:b/>
        </w:rPr>
      </w:pPr>
      <w:r>
        <w:rPr>
          <w:rFonts w:ascii="Times New Roman" w:hAnsi="Times New Roman"/>
          <w:b/>
        </w:rPr>
      </w:r>
    </w:p>
    <w:p>
      <w:pPr>
        <w:pStyle w:val="Normal"/>
        <w:ind w:left="0" w:right="418" w:hanging="0"/>
        <w:jc w:val="center"/>
        <w:rPr>
          <w:rFonts w:ascii="Times New Roman" w:hAnsi="Times New Roman"/>
          <w:b/>
          <w:b/>
        </w:rPr>
      </w:pPr>
      <w:r>
        <w:rPr>
          <w:rFonts w:ascii="Times New Roman" w:hAnsi="Times New Roman"/>
          <w:b/>
        </w:rPr>
      </w:r>
    </w:p>
    <w:p>
      <w:pPr>
        <w:pStyle w:val="Normal"/>
        <w:ind w:left="0" w:right="418" w:hanging="0"/>
        <w:jc w:val="center"/>
        <w:rPr>
          <w:rFonts w:ascii="Times New Roman" w:hAnsi="Times New Roman"/>
          <w:b/>
          <w:b/>
        </w:rPr>
      </w:pPr>
      <w:r>
        <w:rPr>
          <w:rFonts w:ascii="Times New Roman" w:hAnsi="Times New Roman"/>
          <w:b/>
        </w:rPr>
        <w:t xml:space="preserve">PASLAUGŲ ATLIKIMO SUTARTIS </w:t>
      </w:r>
    </w:p>
    <w:p>
      <w:pPr>
        <w:pStyle w:val="Normal"/>
        <w:ind w:left="0" w:right="418" w:hanging="0"/>
        <w:jc w:val="center"/>
        <w:rPr/>
      </w:pPr>
      <w:r>
        <w:rPr>
          <w:rFonts w:ascii="Times New Roman" w:hAnsi="Times New Roman"/>
        </w:rPr>
        <w:t xml:space="preserve">2025 m. gegužės mėn. </w:t>
      </w:r>
      <w:r>
        <w:rPr>
          <w:rFonts w:ascii="Times New Roman" w:hAnsi="Times New Roman"/>
        </w:rPr>
        <w:t>15</w:t>
      </w:r>
      <w:r>
        <w:rPr>
          <w:rFonts w:ascii="Times New Roman" w:hAnsi="Times New Roman"/>
        </w:rPr>
        <w:t xml:space="preserve"> d. Nr. LS1-  </w:t>
      </w:r>
      <w:r>
        <w:rPr>
          <w:rFonts w:ascii="Times New Roman" w:hAnsi="Times New Roman"/>
        </w:rPr>
        <w:t>68</w:t>
      </w:r>
    </w:p>
    <w:p>
      <w:pPr>
        <w:pStyle w:val="Normal"/>
        <w:ind w:left="0" w:right="418" w:hanging="0"/>
        <w:jc w:val="center"/>
        <w:rPr>
          <w:rFonts w:ascii="Times New Roman" w:hAnsi="Times New Roman"/>
        </w:rPr>
      </w:pPr>
      <w:r>
        <w:rPr>
          <w:rFonts w:ascii="Times New Roman" w:hAnsi="Times New Roman"/>
        </w:rPr>
        <w:t>Utena</w:t>
      </w:r>
    </w:p>
    <w:p>
      <w:pPr>
        <w:pStyle w:val="Normal"/>
        <w:ind w:left="0" w:right="418" w:hanging="0"/>
        <w:jc w:val="center"/>
        <w:rPr/>
      </w:pPr>
      <w:r>
        <w:rPr/>
      </w:r>
    </w:p>
    <w:p>
      <w:pPr>
        <w:pStyle w:val="NoSpacing"/>
        <w:jc w:val="both"/>
        <w:rPr/>
      </w:pPr>
      <w:r>
        <w:rPr>
          <w:rFonts w:cs="Times New Roman" w:ascii="Times New Roman" w:hAnsi="Times New Roman"/>
          <w:sz w:val="24"/>
          <w:szCs w:val="24"/>
        </w:rPr>
        <w:t xml:space="preserve">Utenos kultūros centras, atstovaujamas direktorės __________________, veikiančios pagal įstaigos nuostatus (toliau - </w:t>
      </w:r>
      <w:r>
        <w:rPr>
          <w:rFonts w:cs="Times New Roman" w:ascii="Times New Roman" w:hAnsi="Times New Roman"/>
          <w:b/>
          <w:bCs/>
          <w:sz w:val="24"/>
          <w:szCs w:val="24"/>
        </w:rPr>
        <w:t>UŽSAKOVAS</w:t>
      </w:r>
      <w:r>
        <w:rPr>
          <w:rFonts w:cs="Times New Roman" w:ascii="Times New Roman" w:hAnsi="Times New Roman"/>
          <w:sz w:val="24"/>
          <w:szCs w:val="24"/>
        </w:rPr>
        <w:t xml:space="preserve"> ) </w:t>
      </w:r>
      <w:r>
        <w:rPr>
          <w:rFonts w:cs="Times New Roman" w:ascii="Times New Roman" w:hAnsi="Times New Roman"/>
          <w:b w:val="false"/>
          <w:bCs w:val="false"/>
          <w:sz w:val="24"/>
          <w:szCs w:val="24"/>
        </w:rPr>
        <w:t xml:space="preserve">ir UAB „Aukštaitijos verslo centras“, į. k. 304409499, atstovaujama direktoriaus </w:t>
      </w:r>
      <w:r>
        <w:rPr>
          <w:rFonts w:cs="Times New Roman" w:ascii="Times New Roman" w:hAnsi="Times New Roman"/>
          <w:b w:val="false"/>
          <w:bCs w:val="false"/>
          <w:sz w:val="24"/>
          <w:szCs w:val="24"/>
        </w:rPr>
        <w:t>_______________</w:t>
      </w:r>
      <w:r>
        <w:rPr>
          <w:rFonts w:cs="Times New Roman" w:ascii="Times New Roman" w:hAnsi="Times New Roman"/>
          <w:b w:val="false"/>
          <w:bCs w:val="false"/>
          <w:sz w:val="24"/>
          <w:szCs w:val="24"/>
        </w:rPr>
        <w:t xml:space="preserve"> </w:t>
      </w:r>
      <w:r>
        <w:rPr>
          <w:rFonts w:cs="Times New Roman" w:ascii="Times New Roman" w:hAnsi="Times New Roman"/>
          <w:sz w:val="24"/>
          <w:szCs w:val="24"/>
        </w:rPr>
        <w:t xml:space="preserve">(toliau - </w:t>
      </w:r>
      <w:r>
        <w:rPr>
          <w:rFonts w:cs="Times New Roman" w:ascii="Times New Roman" w:hAnsi="Times New Roman"/>
          <w:b/>
          <w:bCs/>
          <w:sz w:val="24"/>
          <w:szCs w:val="24"/>
        </w:rPr>
        <w:t>VYKDYTOJAS</w:t>
      </w:r>
      <w:r>
        <w:rPr>
          <w:rFonts w:cs="Times New Roman" w:ascii="Times New Roman" w:hAnsi="Times New Roman"/>
          <w:sz w:val="24"/>
          <w:szCs w:val="24"/>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rPr>
        <w:t>Kai Sutarties sąlygos vienodai taikomos tiek Užsakovui, tiek Vykdytojui, tekste vartojamas terminas Šalys.</w:t>
      </w:r>
    </w:p>
    <w:p>
      <w:pPr>
        <w:pStyle w:val="Normal"/>
        <w:tabs>
          <w:tab w:val="left" w:pos="854" w:leader="none"/>
        </w:tabs>
        <w:ind w:left="0" w:right="418" w:hanging="0"/>
        <w:jc w:val="both"/>
        <w:rPr>
          <w:rFonts w:ascii="Times New Roman" w:hAnsi="Times New Roman" w:cs="Times New Roman"/>
          <w:caps/>
          <w:sz w:val="24"/>
          <w:szCs w:val="24"/>
        </w:rPr>
      </w:pPr>
      <w:r>
        <w:rPr>
          <w:rFonts w:cs="Times New Roman" w:ascii="Times New Roman" w:hAnsi="Times New Roman"/>
          <w:caps/>
          <w:sz w:val="24"/>
          <w:szCs w:val="24"/>
        </w:rPr>
      </w:r>
    </w:p>
    <w:p>
      <w:pPr>
        <w:pStyle w:val="Pagrindinistekstas"/>
        <w:jc w:val="center"/>
        <w:rPr/>
      </w:pPr>
      <w:r>
        <w:rPr>
          <w:rFonts w:ascii="Times New Roman" w:hAnsi="Times New Roman"/>
          <w:b/>
          <w:bCs/>
        </w:rPr>
        <w:t>1.</w:t>
      </w:r>
      <w:r>
        <w:rPr/>
        <w:t xml:space="preserve"> </w:t>
      </w:r>
      <w:r>
        <w:rPr>
          <w:b/>
          <w:bCs/>
        </w:rPr>
        <w:t>SUTARTIES DALYKAS</w:t>
      </w:r>
    </w:p>
    <w:p>
      <w:pPr>
        <w:pStyle w:val="NoSpacing"/>
        <w:jc w:val="both"/>
        <w:rPr/>
      </w:pPr>
      <w:r>
        <w:rPr>
          <w:rFonts w:cs="Times New Roman" w:ascii="Times New Roman" w:hAnsi="Times New Roman"/>
          <w:sz w:val="24"/>
          <w:szCs w:val="24"/>
        </w:rPr>
        <w:t xml:space="preserve">1.1.  2025 m. birželio 3 d. – 2025 m. rugpjūčio 26 </w:t>
      </w:r>
      <w:r>
        <w:rPr>
          <w:rFonts w:eastAsia="Calibri" w:cs="Times New Roman" w:ascii="Times New Roman" w:hAnsi="Times New Roman"/>
          <w:sz w:val="24"/>
          <w:szCs w:val="24"/>
        </w:rPr>
        <w:t>d. suteikti koncertines atlikėjų programas ir techninių reikalavimų (garso įrangos, įgarsinimo sistemų ir kitos kokybiškam  atlikėjų pasirodymui reikalingos įrangos) išpildymo ir aptarnavimo paslaugas  renginiui „Water music“</w:t>
      </w:r>
      <w:r>
        <w:rPr>
          <w:rFonts w:ascii="Times New Roman" w:hAnsi="Times New Roman"/>
          <w:sz w:val="24"/>
          <w:szCs w:val="24"/>
        </w:rPr>
        <w:t xml:space="preserve"> (techninė specifikacija pateikiama 1 priede):</w:t>
      </w:r>
    </w:p>
    <w:p>
      <w:pPr>
        <w:pStyle w:val="NoSpacing"/>
        <w:jc w:val="both"/>
        <w:rPr/>
      </w:pPr>
      <w:r>
        <w:rPr>
          <w:rFonts w:ascii="Times New Roman" w:hAnsi="Times New Roman"/>
          <w:sz w:val="24"/>
          <w:szCs w:val="24"/>
        </w:rPr>
        <w:t>birželio 3 d. ______________ (Airija); birželio 10 d. ___________________ (Kolumbija); birželio 17 d. ____________; birželio 24 d. ___________________ (Ukraina); liepos 1 d. _______________________; liepos 8 d. ___________ (JK); liepos 15 d. _____________; liepos 22 d. _______________; liepos 29 d. -_______________ (JAV); rugpjūčio 5 d. ________________; rugpjūčio 12 d. _________________ (Italija); rugpjūčio 19 d. ___________ (Belgija); rugpjūčio 26 . _____________. Renginys vyks Dauniškio ežero pakrantės terasoje, adresu: Aušros g. 37A, Utena.</w:t>
      </w:r>
    </w:p>
    <w:p>
      <w:pPr>
        <w:pStyle w:val="NoSpacing"/>
        <w:jc w:val="both"/>
        <w:rPr/>
      </w:pPr>
      <w:r>
        <w:rPr>
          <w:rFonts w:cs="Times New Roman" w:ascii="Times New Roman" w:hAnsi="Times New Roman"/>
          <w:sz w:val="24"/>
          <w:szCs w:val="24"/>
        </w:rPr>
        <w:t xml:space="preserve">1.2. </w:t>
      </w:r>
      <w:bookmarkStart w:id="0" w:name="__DdeLink__739_3038156552"/>
      <w:r>
        <w:rPr>
          <w:rFonts w:cs="Times New Roman" w:ascii="Times New Roman" w:hAnsi="Times New Roman"/>
          <w:b/>
          <w:bCs/>
          <w:sz w:val="24"/>
          <w:szCs w:val="24"/>
        </w:rPr>
        <w:t>VYKDYTOJAS</w:t>
      </w:r>
      <w:r>
        <w:rPr>
          <w:rFonts w:cs="Times New Roman" w:ascii="Times New Roman" w:hAnsi="Times New Roman"/>
          <w:sz w:val="24"/>
          <w:szCs w:val="24"/>
        </w:rPr>
        <w:t xml:space="preserve"> įsipareigoja</w:t>
      </w:r>
      <w:bookmarkEnd w:id="0"/>
      <w:r>
        <w:rPr>
          <w:rFonts w:cs="Times New Roman" w:ascii="Times New Roman" w:hAnsi="Times New Roman"/>
          <w:sz w:val="24"/>
          <w:szCs w:val="24"/>
        </w:rPr>
        <w:t xml:space="preserve"> suteikti </w:t>
      </w:r>
      <w:r>
        <w:rPr>
          <w:rFonts w:cs="Times New Roman" w:ascii="Times New Roman" w:hAnsi="Times New Roman"/>
          <w:b/>
          <w:bCs/>
          <w:sz w:val="24"/>
          <w:szCs w:val="24"/>
        </w:rPr>
        <w:t>UŽSAKOVUI</w:t>
      </w:r>
      <w:r>
        <w:rPr>
          <w:rFonts w:cs="Times New Roman" w:ascii="Times New Roman" w:hAnsi="Times New Roman"/>
          <w:sz w:val="24"/>
          <w:szCs w:val="24"/>
        </w:rPr>
        <w:t xml:space="preserve"> paslaugas, numatytas Sutarties 1.1.p. (toliau – Paslaugos), o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 priimti kokybiškas Paslaugas ir už jas atsiskaityti šios Sutarties </w:t>
      </w:r>
      <w:r>
        <w:rPr>
          <w:rFonts w:cs="Times New Roman" w:ascii="Times New Roman" w:hAnsi="Times New Roman"/>
          <w:sz w:val="24"/>
          <w:szCs w:val="24"/>
          <w:shd w:fill="auto" w:val="clear"/>
        </w:rPr>
        <w:t>2.2.2 skyriu</w:t>
      </w:r>
      <w:r>
        <w:rPr>
          <w:rFonts w:cs="Times New Roman" w:ascii="Times New Roman" w:hAnsi="Times New Roman"/>
          <w:sz w:val="24"/>
          <w:szCs w:val="24"/>
        </w:rPr>
        <w:t>je nustatyta tvarka.</w:t>
      </w:r>
    </w:p>
    <w:p>
      <w:pPr>
        <w:pStyle w:val="NoSpacing"/>
        <w:jc w:val="both"/>
        <w:rPr/>
      </w:pPr>
      <w:r>
        <w:rPr>
          <w:rFonts w:cs="Times New Roman" w:ascii="Times New Roman" w:hAnsi="Times New Roman"/>
          <w:sz w:val="24"/>
          <w:szCs w:val="24"/>
        </w:rPr>
        <w:t xml:space="preserve">1.3.  </w:t>
      </w:r>
      <w:r>
        <w:rPr>
          <w:rFonts w:cs="Times New Roman" w:ascii="Times New Roman" w:hAnsi="Times New Roman"/>
          <w:b/>
          <w:bCs/>
          <w:sz w:val="24"/>
          <w:szCs w:val="24"/>
        </w:rPr>
        <w:t>VYKDYTOJAS</w:t>
      </w:r>
      <w:r>
        <w:rPr>
          <w:rFonts w:cs="Times New Roman" w:ascii="Times New Roman" w:hAnsi="Times New Roman"/>
          <w:sz w:val="24"/>
          <w:szCs w:val="24"/>
        </w:rPr>
        <w:t xml:space="preserve"> pasilieka teisę, esant nenumatytoms aplinkybėms, keisti šios sutarties 1.1. punkte nurodytus atlikėjus.</w:t>
      </w:r>
    </w:p>
    <w:p>
      <w:pPr>
        <w:pStyle w:val="NoSpacing"/>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2. </w:t>
      </w:r>
      <w:r>
        <w:rPr>
          <w:rFonts w:cs="Times New Roman" w:ascii="Times New Roman" w:hAnsi="Times New Roman"/>
          <w:b/>
        </w:rPr>
        <w:t>ŠALIŲ ĮSIPAREIGOJIMAI</w:t>
      </w:r>
    </w:p>
    <w:p>
      <w:pPr>
        <w:pStyle w:val="NoSpacing"/>
        <w:jc w:val="both"/>
        <w:rPr>
          <w:rFonts w:ascii="Times New Roman" w:hAnsi="Times New Roman"/>
          <w:sz w:val="24"/>
          <w:szCs w:val="24"/>
        </w:rPr>
      </w:pPr>
      <w:r>
        <w:rPr>
          <w:rFonts w:cs="Times New Roman" w:ascii="Times New Roman" w:hAnsi="Times New Roman"/>
          <w:sz w:val="24"/>
          <w:szCs w:val="24"/>
        </w:rPr>
        <w:t xml:space="preserve">2.1.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rPr>
        <w:t xml:space="preserve">2.1.1. </w:t>
      </w:r>
      <w:r>
        <w:rPr>
          <w:rFonts w:eastAsia="Calibri" w:cs="Times New Roman" w:ascii="Times New Roman" w:hAnsi="Times New Roman"/>
          <w:sz w:val="24"/>
          <w:szCs w:val="24"/>
        </w:rPr>
        <w:t xml:space="preserve">suteikti koncertines atlikėjų programas (programų trukmė ne trumpesnė nei 60 min.) ir techninių reikalavimų (garso įrangos, įgarsinimo sistemų ir kitos kokybiškam  atlikėjų pasirodymui reikalingos įrangos) išpildymo ir aptarnavimo paslaugas renginiui „Water music“. Renginio laikas: </w:t>
      </w:r>
      <w:r>
        <w:rPr>
          <w:rFonts w:cs="Times New Roman" w:ascii="Times New Roman" w:hAnsi="Times New Roman"/>
          <w:sz w:val="24"/>
          <w:szCs w:val="24"/>
        </w:rPr>
        <w:t>2025 m. birželio 3</w:t>
      </w:r>
      <w:r>
        <w:rPr>
          <w:rFonts w:cs="Times New Roman" w:ascii="Times New Roman" w:hAnsi="Times New Roman"/>
          <w:sz w:val="24"/>
          <w:szCs w:val="24"/>
          <w:lang w:val="en-US"/>
        </w:rPr>
        <w:t xml:space="preserve"> d.</w:t>
      </w:r>
      <w:r>
        <w:rPr>
          <w:rFonts w:cs="Times New Roman" w:ascii="Times New Roman" w:hAnsi="Times New Roman"/>
          <w:sz w:val="24"/>
          <w:szCs w:val="24"/>
          <w:lang w:val="lt-LT"/>
        </w:rPr>
        <w:t xml:space="preserve"> – 2025 m. rugpjūčio 26 d. Renginio pradžia 19.00 </w:t>
      </w:r>
      <w:r>
        <w:rPr>
          <w:rFonts w:cs="Times New Roman" w:ascii="Times New Roman" w:hAnsi="Times New Roman"/>
          <w:sz w:val="24"/>
          <w:szCs w:val="24"/>
          <w:lang w:val="en-US"/>
        </w:rPr>
        <w:t xml:space="preserve">val. </w:t>
      </w:r>
      <w:r>
        <w:rPr>
          <w:rFonts w:cs="Times New Roman" w:ascii="Times New Roman" w:hAnsi="Times New Roman"/>
          <w:sz w:val="24"/>
          <w:szCs w:val="24"/>
          <w:lang w:val="en-US" w:eastAsia="lt-LT"/>
        </w:rPr>
        <w:t xml:space="preserve">(tikslinama artėjant renginiui) </w:t>
      </w:r>
    </w:p>
    <w:p>
      <w:pPr>
        <w:pStyle w:val="NoSpacing"/>
        <w:jc w:val="both"/>
        <w:rPr>
          <w:rFonts w:ascii="Times New Roman" w:hAnsi="Times New Roman"/>
          <w:sz w:val="24"/>
          <w:szCs w:val="24"/>
        </w:rPr>
      </w:pPr>
      <w:r>
        <w:rPr>
          <w:rFonts w:ascii="Times New Roman" w:hAnsi="Times New Roman"/>
          <w:sz w:val="24"/>
          <w:szCs w:val="24"/>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rPr>
        <w:t xml:space="preserve">2.2.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w:t>
      </w:r>
    </w:p>
    <w:p>
      <w:pPr>
        <w:pStyle w:val="NoSpacing"/>
        <w:jc w:val="both"/>
        <w:rPr>
          <w:rFonts w:ascii="Times New Roman" w:hAnsi="Times New Roman"/>
          <w:sz w:val="24"/>
          <w:szCs w:val="24"/>
        </w:rPr>
      </w:pPr>
      <w:r>
        <w:rPr>
          <w:rFonts w:ascii="Times New Roman" w:hAnsi="Times New Roman"/>
          <w:sz w:val="24"/>
          <w:szCs w:val="24"/>
        </w:rPr>
        <w:t>2.2.1. užtikrinti vietą paslaugų atlikimui;</w:t>
      </w:r>
    </w:p>
    <w:p>
      <w:pPr>
        <w:pStyle w:val="NoSpacing"/>
        <w:jc w:val="both"/>
        <w:rPr/>
      </w:pPr>
      <w:r>
        <w:rPr>
          <w:rFonts w:ascii="Times New Roman" w:hAnsi="Times New Roman"/>
          <w:sz w:val="24"/>
          <w:szCs w:val="24"/>
        </w:rPr>
        <w:t>2.2.2. už Paslaugas sumokėti – 12 396,69</w:t>
      </w:r>
      <w:r>
        <w:rPr>
          <w:rFonts w:cs="Times New Roman" w:ascii="Times New Roman" w:hAnsi="Times New Roman"/>
          <w:sz w:val="24"/>
          <w:szCs w:val="24"/>
          <w:lang w:eastAsia="lt-LT"/>
        </w:rPr>
        <w:t xml:space="preserve"> Eur (dvylika tūkstančių trys šimtai devyniasdešimt šeši eurai, 69 cnt) be PVM. PVM sudaro – 2603,3</w:t>
      </w:r>
      <w:r>
        <w:rPr>
          <w:rFonts w:cs="Times New Roman" w:ascii="Times New Roman" w:hAnsi="Times New Roman"/>
          <w:sz w:val="24"/>
          <w:szCs w:val="24"/>
          <w:lang w:eastAsia="lt-LT"/>
        </w:rPr>
        <w:t>1</w:t>
      </w:r>
      <w:r>
        <w:rPr>
          <w:rFonts w:cs="Times New Roman" w:ascii="Times New Roman" w:hAnsi="Times New Roman"/>
          <w:sz w:val="24"/>
          <w:szCs w:val="24"/>
          <w:lang w:eastAsia="lt-LT"/>
        </w:rPr>
        <w:t xml:space="preserve"> Eur (du tūkstančius šešis šimtus tris eurus, 30 cnt), </w:t>
      </w:r>
      <w:r>
        <w:rPr>
          <w:rFonts w:cs="Times New Roman" w:ascii="Times New Roman" w:hAnsi="Times New Roman"/>
          <w:sz w:val="24"/>
          <w:szCs w:val="24"/>
          <w:lang w:eastAsia="lt-LT"/>
        </w:rPr>
        <w:t>15000</w:t>
      </w:r>
      <w:r>
        <w:rPr>
          <w:rFonts w:cs="Times New Roman" w:ascii="Times New Roman" w:hAnsi="Times New Roman"/>
          <w:sz w:val="24"/>
          <w:szCs w:val="24"/>
          <w:lang w:eastAsia="lt-LT"/>
        </w:rPr>
        <w:t>,</w:t>
      </w:r>
      <w:r>
        <w:rPr>
          <w:rFonts w:cs="Times New Roman" w:ascii="Times New Roman" w:hAnsi="Times New Roman"/>
          <w:sz w:val="24"/>
          <w:szCs w:val="24"/>
          <w:lang w:eastAsia="lt-LT"/>
        </w:rPr>
        <w:t>00</w:t>
      </w:r>
      <w:r>
        <w:rPr>
          <w:rFonts w:cs="Times New Roman" w:ascii="Times New Roman" w:hAnsi="Times New Roman"/>
          <w:sz w:val="24"/>
          <w:szCs w:val="24"/>
          <w:lang w:eastAsia="lt-LT"/>
        </w:rPr>
        <w:t xml:space="preserve"> Eur (keturiolika tūkstančių devyni šimtai devyniasdešimt devyni eurai, 99 cnt) su PVM, pagal </w:t>
      </w:r>
      <w:r>
        <w:rPr>
          <w:rFonts w:cs="Times New Roman" w:ascii="Times New Roman" w:hAnsi="Times New Roman"/>
          <w:b/>
          <w:bCs/>
          <w:sz w:val="24"/>
          <w:szCs w:val="24"/>
          <w:lang w:eastAsia="lt-LT"/>
        </w:rPr>
        <w:t>VYKDYTOJO</w:t>
      </w:r>
      <w:r>
        <w:rPr>
          <w:rFonts w:cs="Times New Roman" w:ascii="Times New Roman" w:hAnsi="Times New Roman"/>
          <w:sz w:val="24"/>
          <w:szCs w:val="24"/>
          <w:lang w:eastAsia="lt-LT"/>
        </w:rPr>
        <w:t xml:space="preserve"> pateiktą PVM sąskaitą-faktūrą ar lygiavertį dokumentą banko pavedimu į </w:t>
      </w:r>
      <w:r>
        <w:rPr>
          <w:rFonts w:cs="Times New Roman" w:ascii="Times New Roman" w:hAnsi="Times New Roman"/>
          <w:b/>
          <w:bCs/>
          <w:sz w:val="24"/>
          <w:szCs w:val="24"/>
          <w:lang w:eastAsia="lt-LT"/>
        </w:rPr>
        <w:t xml:space="preserve">VYKDYTOJO </w:t>
      </w:r>
      <w:r>
        <w:rPr>
          <w:rFonts w:cs="Times New Roman" w:ascii="Times New Roman" w:hAnsi="Times New Roman"/>
          <w:sz w:val="24"/>
          <w:szCs w:val="24"/>
          <w:lang w:eastAsia="lt-LT"/>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rPr>
        <w:t xml:space="preserve">2.2.3. PVM Sąskaita faktūra ar kitas lygiavertis dokumentas įstaigai išrašomas ir pateikiamas </w:t>
      </w:r>
      <w:r>
        <w:rPr>
          <w:rFonts w:ascii="Times New Roman" w:hAnsi="Times New Roman"/>
          <w:b/>
          <w:bCs/>
          <w:sz w:val="24"/>
          <w:szCs w:val="24"/>
        </w:rPr>
        <w:t xml:space="preserve">Šalims </w:t>
      </w:r>
      <w:r>
        <w:rPr>
          <w:rFonts w:ascii="Times New Roman" w:hAnsi="Times New Roman"/>
          <w:sz w:val="24"/>
          <w:szCs w:val="24"/>
        </w:rPr>
        <w:t xml:space="preserve"> pasirašius  Paslaugų perdavimo–priėmimo aktą.</w:t>
      </w:r>
    </w:p>
    <w:p>
      <w:pPr>
        <w:pStyle w:val="NoSpacing"/>
        <w:jc w:val="both"/>
        <w:rPr>
          <w:rFonts w:ascii="Times New Roman" w:hAnsi="Times New Roman"/>
          <w:sz w:val="24"/>
          <w:szCs w:val="24"/>
        </w:rPr>
      </w:pPr>
      <w:r>
        <w:rPr>
          <w:rFonts w:cs="Times New Roman" w:ascii="Times New Roman" w:hAnsi="Times New Roman"/>
          <w:b w:val="false"/>
          <w:bCs w:val="false"/>
          <w:sz w:val="24"/>
          <w:szCs w:val="24"/>
        </w:rPr>
        <w:t>2.2.</w:t>
      </w:r>
      <w:r>
        <w:rPr>
          <w:rFonts w:cs="Times New Roman" w:ascii="Times New Roman" w:hAnsi="Times New Roman"/>
          <w:b w:val="false"/>
          <w:bCs w:val="false"/>
          <w:sz w:val="24"/>
          <w:szCs w:val="24"/>
          <w:lang w:val="en-US"/>
        </w:rPr>
        <w:t>4</w:t>
      </w:r>
      <w:r>
        <w:rPr>
          <w:rFonts w:cs="Times New Roman" w:ascii="Times New Roman" w:hAnsi="Times New Roman"/>
          <w:b w:val="false"/>
          <w:bCs w:val="false"/>
          <w:sz w:val="24"/>
          <w:szCs w:val="24"/>
        </w:rPr>
        <w:t>.</w:t>
      </w:r>
      <w:r>
        <w:rPr>
          <w:rFonts w:cs="Times New Roman" w:ascii="Times New Roman" w:hAnsi="Times New Roman"/>
          <w:b/>
          <w:sz w:val="24"/>
          <w:szCs w:val="24"/>
        </w:rPr>
        <w:t xml:space="preserve"> </w:t>
      </w:r>
      <w:r>
        <w:rPr>
          <w:rFonts w:cs="Times New Roman" w:ascii="Times New Roman" w:hAnsi="Times New Roman"/>
          <w:b/>
          <w:bCs/>
          <w:sz w:val="24"/>
          <w:szCs w:val="24"/>
        </w:rPr>
        <w:t>VYKDYTOJ</w:t>
      </w:r>
      <w:r>
        <w:rPr>
          <w:rFonts w:cs="Times New Roman" w:ascii="Times New Roman" w:hAnsi="Times New Roman"/>
          <w:b/>
          <w:bCs/>
          <w:sz w:val="24"/>
          <w:szCs w:val="24"/>
          <w:lang w:val="en-US"/>
        </w:rPr>
        <w:t>AS</w:t>
      </w:r>
      <w:r>
        <w:rPr>
          <w:rFonts w:cs="Times New Roman" w:ascii="Times New Roman" w:hAnsi="Times New Roman"/>
          <w:b w:val="false"/>
          <w:bCs w:val="false"/>
          <w:sz w:val="24"/>
          <w:szCs w:val="24"/>
        </w:rPr>
        <w:t xml:space="preserve"> PVM sąskaitą faktūrą arba kitus atsiskaitymo dokumentus pateikia naudodamasis SABIS sistema. </w:t>
      </w:r>
      <w:r>
        <w:rPr>
          <w:rFonts w:cs="Times New Roman" w:ascii="Times New Roman" w:hAnsi="Times New Roman"/>
          <w:b/>
          <w:bCs/>
          <w:sz w:val="24"/>
          <w:szCs w:val="24"/>
          <w:lang w:val="en-US"/>
        </w:rPr>
        <w:t>UŽSAKOVAS</w:t>
      </w:r>
      <w:r>
        <w:rPr>
          <w:rFonts w:cs="Times New Roman" w:ascii="Times New Roman" w:hAnsi="Times New Roman"/>
          <w:b/>
          <w:bCs/>
          <w:sz w:val="24"/>
          <w:szCs w:val="24"/>
        </w:rPr>
        <w:t xml:space="preserve"> </w:t>
      </w:r>
      <w:r>
        <w:rPr>
          <w:rFonts w:cs="Times New Roman" w:ascii="Times New Roman" w:hAnsi="Times New Roman"/>
          <w:b w:val="false"/>
          <w:bCs w:val="false"/>
          <w:sz w:val="24"/>
          <w:szCs w:val="24"/>
        </w:rPr>
        <w:t xml:space="preserve">gali sulaikyti apmokėjimą arba grąžinti sąskaitą – faktūrą Tiekėjui, jei PVM sąskaitoje faktūroje ar kitame atsiskaitymo dokumente nurodyta neteisingas įkainis, paslaugų kaina, paslaugų kiekis, sutarties data ar </w:t>
      </w:r>
      <w:r>
        <w:rPr>
          <w:rFonts w:cs="Times New Roman" w:ascii="Times New Roman" w:hAnsi="Times New Roman"/>
          <w:b/>
          <w:bCs/>
          <w:sz w:val="24"/>
          <w:szCs w:val="24"/>
          <w:lang w:val="en-US"/>
        </w:rPr>
        <w:t>UŽSAKOVO</w:t>
      </w:r>
      <w:r>
        <w:rPr>
          <w:rFonts w:cs="Times New Roman" w:ascii="Times New Roman" w:hAnsi="Times New Roman"/>
          <w:b w:val="false"/>
          <w:bCs w:val="false"/>
          <w:sz w:val="24"/>
          <w:szCs w:val="24"/>
          <w:lang w:val="en-US"/>
        </w:rPr>
        <w:t xml:space="preserve"> s</w:t>
      </w:r>
      <w:r>
        <w:rPr>
          <w:rFonts w:cs="Times New Roman" w:ascii="Times New Roman" w:hAnsi="Times New Roman"/>
          <w:b w:val="false"/>
          <w:bCs w:val="false"/>
          <w:sz w:val="24"/>
          <w:szCs w:val="24"/>
        </w:rPr>
        <w:t xml:space="preserve">utarties registracijos numeris, mokėtojas, jei sąskaita faktūra ar kitas atsiskaitymo dokumentas pateiktas ne sistemos SABIS priemonėmis (kol bus išsiaiškinta su </w:t>
      </w:r>
      <w:r>
        <w:rPr>
          <w:rFonts w:cs="Times New Roman" w:ascii="Times New Roman" w:hAnsi="Times New Roman"/>
          <w:b/>
          <w:bCs/>
          <w:sz w:val="24"/>
          <w:szCs w:val="24"/>
          <w:lang w:val="en-US"/>
        </w:rPr>
        <w:t>VYKDYTOJU</w:t>
      </w:r>
      <w:r>
        <w:rPr>
          <w:rFonts w:cs="Times New Roman" w:ascii="Times New Roman" w:hAnsi="Times New Roman"/>
          <w:b w:val="false"/>
          <w:bCs w:val="false"/>
          <w:sz w:val="24"/>
          <w:szCs w:val="24"/>
        </w:rPr>
        <w:t>).</w:t>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3.</w:t>
      </w:r>
      <w:r>
        <w:rPr>
          <w:rFonts w:cs="Times New Roman" w:ascii="Times New Roman" w:hAnsi="Times New Roman"/>
        </w:rPr>
        <w:t xml:space="preserve"> </w:t>
      </w:r>
      <w:r>
        <w:rPr>
          <w:rFonts w:cs="Times New Roman" w:ascii="Times New Roman" w:hAnsi="Times New Roman"/>
          <w:b/>
        </w:rPr>
        <w:t>PASLAUGŲ PERDAVIMO IR PRIĖMIMO TVARKA</w:t>
      </w:r>
    </w:p>
    <w:p>
      <w:pPr>
        <w:pStyle w:val="NoSpacing"/>
        <w:jc w:val="both"/>
        <w:rPr>
          <w:rFonts w:ascii="Times New Roman" w:hAnsi="Times New Roman"/>
          <w:sz w:val="24"/>
          <w:szCs w:val="24"/>
        </w:rPr>
      </w:pPr>
      <w:r>
        <w:rPr>
          <w:rFonts w:cs="Times New Roman" w:ascii="Times New Roman" w:hAnsi="Times New Roman"/>
          <w:sz w:val="24"/>
          <w:szCs w:val="24"/>
        </w:rPr>
        <w:t xml:space="preserve">3.1. Tinkamai suteiktos Paslaugos įforminamos </w:t>
      </w:r>
      <w:r>
        <w:rPr>
          <w:rFonts w:cs="Times New Roman" w:ascii="Times New Roman" w:hAnsi="Times New Roman"/>
          <w:b/>
          <w:bCs/>
          <w:sz w:val="24"/>
          <w:szCs w:val="24"/>
        </w:rPr>
        <w:t xml:space="preserve">Šalių </w:t>
      </w:r>
      <w:r>
        <w:rPr>
          <w:rFonts w:cs="Times New Roman" w:ascii="Times New Roman" w:hAnsi="Times New Roman"/>
          <w:sz w:val="24"/>
          <w:szCs w:val="24"/>
        </w:rPr>
        <w:t xml:space="preserve">pasirašytu Paslaugų perdavimo-priėmimo aktu (2 priedas), po vieną egzempliorių </w:t>
      </w:r>
      <w:r>
        <w:rPr>
          <w:rFonts w:cs="Times New Roman" w:ascii="Times New Roman" w:hAnsi="Times New Roman"/>
          <w:b/>
          <w:bCs/>
          <w:sz w:val="24"/>
          <w:szCs w:val="24"/>
        </w:rPr>
        <w:t>UŽSAKOVUI</w:t>
      </w:r>
      <w:r>
        <w:rPr>
          <w:rFonts w:cs="Times New Roman" w:ascii="Times New Roman" w:hAnsi="Times New Roman"/>
          <w:sz w:val="24"/>
          <w:szCs w:val="24"/>
        </w:rPr>
        <w:t xml:space="preserve"> ir </w:t>
      </w:r>
      <w:r>
        <w:rPr>
          <w:rFonts w:cs="Times New Roman" w:ascii="Times New Roman" w:hAnsi="Times New Roman"/>
          <w:b/>
          <w:bCs/>
          <w:sz w:val="24"/>
          <w:szCs w:val="24"/>
        </w:rPr>
        <w:t>VYKDYTOJUI</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w:t>
      </w:r>
      <w:r>
        <w:rPr>
          <w:rFonts w:ascii="Times New Roman" w:hAnsi="Times New Roman"/>
          <w:sz w:val="24"/>
          <w:szCs w:val="24"/>
        </w:rPr>
        <w:t xml:space="preserve">. Už suteiktas Paslaugas </w:t>
      </w:r>
      <w:r>
        <w:rPr>
          <w:rFonts w:cs="Times New Roman" w:ascii="Times New Roman" w:hAnsi="Times New Roman"/>
          <w:b/>
          <w:bCs/>
          <w:sz w:val="24"/>
          <w:szCs w:val="24"/>
          <w:lang w:val="en-US"/>
        </w:rPr>
        <w:t>VYKDYTOJAS</w:t>
      </w:r>
      <w:r>
        <w:rPr>
          <w:rFonts w:ascii="Times New Roman" w:hAnsi="Times New Roman"/>
          <w:sz w:val="24"/>
          <w:szCs w:val="24"/>
        </w:rPr>
        <w:t xml:space="preserve"> per 3 (tris) darbo dienas nuo Paslaugų suteikimo dienos pateikia </w:t>
      </w:r>
      <w:r>
        <w:rPr>
          <w:rFonts w:cs="Times New Roman" w:ascii="Times New Roman" w:hAnsi="Times New Roman"/>
          <w:b/>
          <w:bCs/>
          <w:sz w:val="24"/>
          <w:szCs w:val="24"/>
          <w:lang w:val="en-US"/>
        </w:rPr>
        <w:t>UŽSAKOVUI</w:t>
      </w:r>
      <w:r>
        <w:rPr>
          <w:rFonts w:cs="Times New Roman" w:ascii="Times New Roman" w:hAnsi="Times New Roman"/>
          <w:sz w:val="24"/>
          <w:szCs w:val="24"/>
          <w:lang w:val="lt-LT"/>
        </w:rPr>
        <w:t xml:space="preserve"> </w:t>
      </w:r>
      <w:r>
        <w:rPr>
          <w:rFonts w:ascii="Times New Roman" w:hAnsi="Times New Roman"/>
          <w:sz w:val="24"/>
          <w:szCs w:val="24"/>
        </w:rPr>
        <w:t xml:space="preserve"> Paslaugų perdavimo-priėmimo aktą, kuriame nurodoma atliktų Paslaugų sudėtis, vieta, laikas.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2.1.</w:t>
      </w:r>
      <w:r>
        <w:rPr>
          <w:rFonts w:ascii="Times New Roman" w:hAnsi="Times New Roman"/>
          <w:sz w:val="24"/>
          <w:szCs w:val="24"/>
        </w:rPr>
        <w:t xml:space="preserve"> </w:t>
      </w:r>
      <w:r>
        <w:rPr>
          <w:rFonts w:cs="Times New Roman" w:ascii="Times New Roman" w:hAnsi="Times New Roman"/>
          <w:b/>
          <w:bCs/>
          <w:sz w:val="24"/>
          <w:szCs w:val="24"/>
          <w:lang w:val="en-US"/>
        </w:rPr>
        <w:t>VYKDYTOJO</w:t>
      </w:r>
      <w:r>
        <w:rPr>
          <w:rFonts w:cs="Times New Roman" w:ascii="Times New Roman" w:hAnsi="Times New Roman"/>
          <w:sz w:val="24"/>
          <w:szCs w:val="24"/>
          <w:lang w:val="en-US"/>
        </w:rPr>
        <w:t xml:space="preserve"> </w:t>
      </w:r>
      <w:r>
        <w:rPr>
          <w:rFonts w:ascii="Times New Roman" w:hAnsi="Times New Roman"/>
          <w:sz w:val="24"/>
          <w:szCs w:val="24"/>
        </w:rPr>
        <w:t xml:space="preserve">atliktos Paslaugos neatitinka Techninės specifikacijos reikalavimų. Tokiu atveju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lang w:val="en-US"/>
        </w:rPr>
        <w:t>3.2.2.</w:t>
      </w:r>
      <w:r>
        <w:rPr>
          <w:rFonts w:ascii="Times New Roman" w:hAnsi="Times New Roman"/>
          <w:sz w:val="24"/>
          <w:szCs w:val="24"/>
        </w:rPr>
        <w:t xml:space="preserve"> </w:t>
      </w:r>
      <w:r>
        <w:rPr>
          <w:rFonts w:cs="Times New Roman" w:ascii="Times New Roman" w:hAnsi="Times New Roman"/>
          <w:b/>
          <w:bCs/>
          <w:sz w:val="24"/>
          <w:szCs w:val="24"/>
          <w:lang w:val="en-US"/>
        </w:rPr>
        <w:t>UŽSAKOVAS</w:t>
      </w:r>
      <w:r>
        <w:rPr>
          <w:rFonts w:ascii="Times New Roman" w:hAnsi="Times New Roman"/>
          <w:sz w:val="24"/>
          <w:szCs w:val="24"/>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3</w:t>
      </w:r>
      <w:r>
        <w:rPr>
          <w:rFonts w:cs="Times New Roman" w:ascii="Times New Roman" w:hAnsi="Times New Roman"/>
          <w:sz w:val="24"/>
          <w:szCs w:val="24"/>
        </w:rPr>
        <w:t xml:space="preserve"> Jeigu </w:t>
      </w:r>
      <w:r>
        <w:rPr>
          <w:rFonts w:cs="Times New Roman" w:ascii="Times New Roman" w:hAnsi="Times New Roman"/>
          <w:b/>
          <w:bCs/>
          <w:sz w:val="24"/>
          <w:szCs w:val="24"/>
          <w:lang w:val="en-US"/>
        </w:rPr>
        <w:t>UŽSAKOVAS</w:t>
      </w:r>
      <w:r>
        <w:rPr>
          <w:rFonts w:cs="Times New Roman" w:ascii="Times New Roman" w:hAnsi="Times New Roman"/>
          <w:sz w:val="24"/>
          <w:szCs w:val="24"/>
        </w:rPr>
        <w:t xml:space="preserve"> per Sutarties bendrųjų sąlygų </w:t>
      </w: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2</w:t>
      </w:r>
      <w:r>
        <w:rPr>
          <w:rFonts w:cs="Times New Roman" w:ascii="Times New Roman" w:hAnsi="Times New Roman"/>
          <w:sz w:val="24"/>
          <w:szCs w:val="24"/>
        </w:rPr>
        <w:t xml:space="preserve"> papunktyje nustatytą terminą </w:t>
      </w:r>
      <w:r>
        <w:rPr>
          <w:rFonts w:cs="Times New Roman" w:ascii="Times New Roman" w:hAnsi="Times New Roman"/>
          <w:b/>
          <w:bCs/>
          <w:sz w:val="24"/>
          <w:szCs w:val="24"/>
          <w:lang w:val="en-US"/>
        </w:rPr>
        <w:t>VYKDYTOJO</w:t>
      </w:r>
      <w:r>
        <w:rPr>
          <w:rFonts w:cs="Times New Roman" w:ascii="Times New Roman" w:hAnsi="Times New Roman"/>
          <w:sz w:val="24"/>
          <w:szCs w:val="24"/>
        </w:rPr>
        <w:t xml:space="preserve"> pateikto Paslaugų perdavimo-priėmimo akto nepatvirtina ir nepateikia jo nepatvirtinimo priežasčių, turi būti laikoma, kad </w:t>
      </w:r>
      <w:r>
        <w:rPr>
          <w:rFonts w:cs="Times New Roman" w:ascii="Times New Roman" w:hAnsi="Times New Roman"/>
          <w:b/>
          <w:bCs/>
          <w:sz w:val="24"/>
          <w:szCs w:val="24"/>
          <w:lang w:val="en-US"/>
        </w:rPr>
        <w:t>VYKDYTOJAS</w:t>
      </w:r>
      <w:r>
        <w:rPr>
          <w:rFonts w:cs="Times New Roman" w:ascii="Times New Roman" w:hAnsi="Times New Roman"/>
          <w:sz w:val="24"/>
          <w:szCs w:val="24"/>
          <w:lang w:val="en-US"/>
        </w:rPr>
        <w:t xml:space="preserve"> </w:t>
      </w:r>
      <w:r>
        <w:rPr>
          <w:rFonts w:cs="Times New Roman" w:ascii="Times New Roman" w:hAnsi="Times New Roman"/>
          <w:sz w:val="24"/>
          <w:szCs w:val="24"/>
        </w:rPr>
        <w:t>pateiktame Paslaugų perdavimo - priėmimo akte nurodytas Paslaugas atliko tinkamai.</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 xml:space="preserve">4. </w:t>
      </w:r>
      <w:r>
        <w:rPr>
          <w:rFonts w:cs="Times New Roman" w:ascii="Times New Roman" w:hAnsi="Times New Roman"/>
          <w:b/>
        </w:rPr>
        <w:t>ŠALIŲ ATSAKOMYBĖ</w:t>
      </w:r>
    </w:p>
    <w:p>
      <w:pPr>
        <w:pStyle w:val="NoSpacing"/>
        <w:jc w:val="both"/>
        <w:rPr>
          <w:rFonts w:ascii="Times New Roman" w:hAnsi="Times New Roman"/>
          <w:sz w:val="24"/>
          <w:szCs w:val="24"/>
        </w:rPr>
      </w:pPr>
      <w:r>
        <w:rPr>
          <w:rFonts w:ascii="Times New Roman" w:hAnsi="Times New Roman"/>
          <w:sz w:val="24"/>
          <w:szCs w:val="24"/>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rPr>
        <w:t xml:space="preserve">4.2. </w:t>
      </w:r>
      <w:r>
        <w:rPr>
          <w:rFonts w:eastAsia="Lucida Sans Unicode" w:cs="Times New Roman" w:ascii="Times New Roman" w:hAnsi="Times New Roman"/>
          <w:b/>
          <w:bCs/>
          <w:sz w:val="24"/>
          <w:szCs w:val="24"/>
        </w:rPr>
        <w:t>VYKDYTOJUI</w:t>
      </w:r>
      <w:r>
        <w:rPr>
          <w:rFonts w:cs="Times New Roman" w:ascii="Times New Roman" w:hAnsi="Times New Roman"/>
          <w:sz w:val="24"/>
          <w:szCs w:val="24"/>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rPr>
        <w:t>UŽSAKOVUI</w:t>
      </w:r>
      <w:r>
        <w:rPr>
          <w:rFonts w:eastAsia="Lucida Sans Unicode" w:cs="Times New Roman" w:ascii="Times New Roman" w:hAnsi="Times New Roman"/>
          <w:sz w:val="24"/>
          <w:szCs w:val="24"/>
          <w:highlight w:val="white"/>
        </w:rPr>
        <w:t xml:space="preserve"> dėl savo kaltės laiku </w:t>
      </w:r>
      <w:r>
        <w:rPr>
          <w:rFonts w:eastAsia="Arial Unicode MS" w:cs="Times New Roman" w:ascii="Times New Roman" w:hAnsi="Times New Roman"/>
          <w:sz w:val="24"/>
          <w:szCs w:val="24"/>
          <w:highlight w:val="white"/>
        </w:rPr>
        <w:t>neįvykdžius mokestinių įsipareigojimų</w:t>
      </w:r>
      <w:r>
        <w:rPr>
          <w:rFonts w:eastAsia="Lucida Sans Unicode" w:cs="Times New Roman" w:ascii="Times New Roman" w:hAnsi="Times New Roman"/>
          <w:sz w:val="24"/>
          <w:szCs w:val="24"/>
          <w:highlight w:val="white"/>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rPr>
        <w:t>force majeure</w:t>
      </w:r>
      <w:r>
        <w:rPr>
          <w:rFonts w:cs="Times New Roman" w:ascii="Times New Roman" w:hAnsi="Times New Roman"/>
          <w:sz w:val="24"/>
          <w:szCs w:val="24"/>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rPr>
        <w:t xml:space="preserve">4.6.Jei šalis neinformuoja ar per vėlai informuoja kitą šalį apie </w:t>
      </w:r>
      <w:r>
        <w:rPr>
          <w:rFonts w:cs="Times New Roman" w:ascii="Times New Roman" w:hAnsi="Times New Roman"/>
          <w:i/>
          <w:sz w:val="24"/>
          <w:szCs w:val="24"/>
        </w:rPr>
        <w:t>force majeure</w:t>
      </w:r>
      <w:r>
        <w:rPr>
          <w:rFonts w:cs="Times New Roman" w:ascii="Times New Roman" w:hAnsi="Times New Roman"/>
          <w:sz w:val="24"/>
          <w:szCs w:val="24"/>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5. </w:t>
      </w:r>
      <w:r>
        <w:rPr>
          <w:rFonts w:cs="Times New Roman" w:ascii="Times New Roman" w:hAnsi="Times New Roman"/>
          <w:b/>
        </w:rPr>
        <w:t>SUTARTIES GALIOJIMAS IR NUTRAUKIMAS</w:t>
      </w:r>
    </w:p>
    <w:p>
      <w:pPr>
        <w:pStyle w:val="NoSpacing"/>
        <w:jc w:val="both"/>
        <w:rPr/>
      </w:pPr>
      <w:r>
        <w:rPr>
          <w:rFonts w:ascii="Times New Roman" w:hAnsi="Times New Roman"/>
        </w:rPr>
        <w:t>5</w:t>
      </w:r>
      <w:r>
        <w:rPr>
          <w:rFonts w:ascii="Times New Roman" w:hAnsi="Times New Roman"/>
          <w:sz w:val="24"/>
          <w:szCs w:val="24"/>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rPr>
        <w:t xml:space="preserve">5.3. Sutartį Šalys gali nutraukti abipusiu susitarimu, </w:t>
      </w:r>
      <w:r>
        <w:rPr>
          <w:rFonts w:cs="Times New Roman" w:ascii="Times New Roman" w:hAnsi="Times New Roman"/>
          <w:sz w:val="24"/>
          <w:szCs w:val="24"/>
          <w:lang w:eastAsia="en-US"/>
        </w:rPr>
        <w:t>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lang w:eastAsia="en-US"/>
        </w:rPr>
        <w:t xml:space="preserve">5.4. </w:t>
      </w:r>
      <w:r>
        <w:rPr>
          <w:rFonts w:cs="Times New Roman" w:ascii="Times New Roman" w:hAnsi="Times New Roman"/>
          <w:b/>
          <w:bCs/>
          <w:sz w:val="24"/>
          <w:szCs w:val="24"/>
        </w:rPr>
        <w:t>UŽSAKOVAS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VYKDYTOJĄ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5.4.1. </w:t>
      </w:r>
      <w:r>
        <w:rPr>
          <w:rFonts w:cs="Times New Roman" w:ascii="Times New Roman" w:hAnsi="Times New Roman"/>
          <w:b/>
          <w:bCs/>
          <w:sz w:val="24"/>
          <w:szCs w:val="24"/>
        </w:rPr>
        <w:t>VYKDYTOJAS</w:t>
      </w:r>
      <w:r>
        <w:rPr>
          <w:rFonts w:cs="Times New Roman" w:ascii="Times New Roman" w:hAnsi="Times New Roman"/>
          <w:sz w:val="24"/>
          <w:szCs w:val="24"/>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rPr>
        <w:t xml:space="preserve">5.5. </w:t>
      </w:r>
      <w:r>
        <w:rPr>
          <w:rFonts w:cs="Times New Roman" w:ascii="Times New Roman" w:hAnsi="Times New Roman"/>
          <w:b/>
          <w:bCs/>
          <w:sz w:val="24"/>
          <w:szCs w:val="24"/>
        </w:rPr>
        <w:t>VYKDYTOJAS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UŽSAKOVĄ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5.5.1. </w:t>
      </w:r>
      <w:r>
        <w:rPr>
          <w:rFonts w:cs="Times New Roman" w:ascii="Times New Roman" w:hAnsi="Times New Roman"/>
          <w:b/>
          <w:bCs/>
          <w:sz w:val="24"/>
          <w:szCs w:val="24"/>
        </w:rPr>
        <w:t>UŽSAKOVAS</w:t>
      </w:r>
      <w:r>
        <w:rPr>
          <w:rFonts w:cs="Times New Roman" w:ascii="Times New Roman" w:hAnsi="Times New Roman"/>
          <w:sz w:val="24"/>
          <w:szCs w:val="24"/>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rPr>
        <w:t xml:space="preserve">5.7. Jei Sutartis nutraukiama be </w:t>
      </w:r>
      <w:r>
        <w:rPr>
          <w:rFonts w:cs="Times New Roman" w:ascii="Times New Roman" w:hAnsi="Times New Roman"/>
          <w:b/>
          <w:bCs/>
          <w:sz w:val="24"/>
          <w:szCs w:val="24"/>
        </w:rPr>
        <w:t>VYKDYTOJO</w:t>
      </w:r>
      <w:r>
        <w:rPr>
          <w:rFonts w:cs="Times New Roman" w:ascii="Times New Roman" w:hAnsi="Times New Roman"/>
          <w:sz w:val="24"/>
          <w:szCs w:val="24"/>
        </w:rPr>
        <w:t xml:space="preserve"> kaltės, </w:t>
      </w:r>
      <w:r>
        <w:rPr>
          <w:rFonts w:cs="Times New Roman" w:ascii="Times New Roman" w:hAnsi="Times New Roman"/>
          <w:b/>
          <w:bCs/>
          <w:sz w:val="24"/>
          <w:szCs w:val="24"/>
        </w:rPr>
        <w:t>UŽSAKOVAS</w:t>
      </w:r>
      <w:r>
        <w:rPr>
          <w:rFonts w:cs="Times New Roman" w:ascii="Times New Roman" w:hAnsi="Times New Roman"/>
          <w:sz w:val="24"/>
          <w:szCs w:val="24"/>
        </w:rPr>
        <w:t xml:space="preserve"> turi apmokėti už Paslaugas, suteiktas iki Sutarties nutraukimo.</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6.</w:t>
      </w:r>
      <w:r>
        <w:rPr>
          <w:rFonts w:cs="Times New Roman" w:ascii="Times New Roman" w:hAnsi="Times New Roman"/>
          <w:b/>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rPr>
        <w:t>VYKDYTOJO</w:t>
      </w:r>
      <w:r>
        <w:rPr>
          <w:rFonts w:cs="Times New Roman" w:ascii="Times New Roman" w:hAnsi="Times New Roman"/>
          <w:sz w:val="24"/>
          <w:szCs w:val="24"/>
        </w:rPr>
        <w:t xml:space="preserve"> buveinės registracijos vietą, Lietuvos Respublikos įstatymų nustatyta tvarka.</w:t>
      </w:r>
    </w:p>
    <w:p>
      <w:pPr>
        <w:pStyle w:val="Pagrindinistekstas"/>
        <w:jc w:val="center"/>
        <w:rPr/>
      </w:pPr>
      <w:r>
        <w:rPr>
          <w:rFonts w:cs="Times New Roman" w:ascii="Times New Roman" w:hAnsi="Times New Roman"/>
          <w:b/>
          <w:bCs/>
        </w:rPr>
        <w:t>7.</w:t>
      </w:r>
      <w:r>
        <w:rPr>
          <w:rFonts w:cs="Times New Roman" w:ascii="Times New Roman" w:hAnsi="Times New Roman"/>
        </w:rPr>
        <w:t xml:space="preserve"> </w:t>
      </w:r>
      <w:r>
        <w:rPr>
          <w:rFonts w:cs="Times New Roman" w:ascii="Times New Roman" w:hAnsi="Times New Roman"/>
          <w:b/>
        </w:rPr>
        <w:t>KONFIDENCIALUMAS</w:t>
      </w:r>
    </w:p>
    <w:p>
      <w:pPr>
        <w:pStyle w:val="NoSpacing"/>
        <w:jc w:val="both"/>
        <w:rPr>
          <w:rFonts w:ascii="Times New Roman" w:hAnsi="Times New Roman"/>
          <w:sz w:val="24"/>
          <w:szCs w:val="24"/>
        </w:rPr>
      </w:pPr>
      <w:r>
        <w:rPr>
          <w:rFonts w:ascii="Times New Roman" w:hAnsi="Times New Roman"/>
          <w:sz w:val="24"/>
          <w:szCs w:val="24"/>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pPr>
      <w:r>
        <w:rPr>
          <w:rFonts w:cs="Times New Roman" w:ascii="Times New Roman" w:hAnsi="Times New Roman"/>
          <w:b/>
          <w:bCs/>
        </w:rPr>
        <w:t>8</w:t>
      </w:r>
      <w:r>
        <w:rPr>
          <w:rFonts w:cs="Times New Roman" w:ascii="Times New Roman" w:hAnsi="Times New Roman"/>
          <w:b/>
        </w:rPr>
        <w:t>. KITOS NUOSTATOS</w:t>
      </w:r>
    </w:p>
    <w:p>
      <w:pPr>
        <w:pStyle w:val="NoSpacing"/>
        <w:jc w:val="both"/>
        <w:rPr>
          <w:rFonts w:ascii="Times New Roman" w:hAnsi="Times New Roman"/>
          <w:sz w:val="24"/>
          <w:szCs w:val="24"/>
        </w:rPr>
      </w:pPr>
      <w:r>
        <w:rPr>
          <w:rFonts w:ascii="Times New Roman" w:hAnsi="Times New Roman"/>
          <w:sz w:val="24"/>
          <w:szCs w:val="24"/>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rPr>
        <w:t>8.2. Šios Sutarties pakeitimai galimi tik sutarus abiem Šalims. Visi Sutarties pakeitimai ir papildymai galioja tik tuo atveju, jei jie padaryti raštu, Šalių pasirašyti ir</w:t>
      </w:r>
      <w:r>
        <w:rPr>
          <w:rFonts w:cs="Times New Roman" w:ascii="Times New Roman" w:hAnsi="Times New Roman"/>
          <w:sz w:val="24"/>
          <w:szCs w:val="24"/>
          <w:shd w:fill="auto" w:val="clear"/>
        </w:rPr>
        <w:t xml:space="preserve"> patvirtinti antspaudais.</w:t>
      </w:r>
    </w:p>
    <w:p>
      <w:pPr>
        <w:pStyle w:val="NoSpacing"/>
        <w:jc w:val="both"/>
        <w:rPr>
          <w:rFonts w:ascii="Times New Roman" w:hAnsi="Times New Roman"/>
          <w:sz w:val="24"/>
          <w:szCs w:val="24"/>
        </w:rPr>
      </w:pPr>
      <w:r>
        <w:rPr>
          <w:rFonts w:ascii="Times New Roman" w:hAnsi="Times New Roman"/>
          <w:sz w:val="24"/>
          <w:szCs w:val="24"/>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t>9. Už sutarties įgyvendinimą atsakingi asmenys:</w:t>
      </w:r>
    </w:p>
    <w:p>
      <w:pPr>
        <w:pStyle w:val="NoSpacing"/>
        <w:jc w:val="both"/>
        <w:rPr/>
      </w:pPr>
      <w:r>
        <w:rPr>
          <w:rFonts w:ascii="Times New Roman" w:hAnsi="Times New Roman"/>
          <w:sz w:val="24"/>
          <w:szCs w:val="24"/>
        </w:rPr>
        <w:t xml:space="preserve">9.1. Utenos kultūros centro Meno skyriaus vedėjas , tel. , el. p. </w:t>
      </w:r>
    </w:p>
    <w:p>
      <w:pPr>
        <w:pStyle w:val="NoSpacing"/>
        <w:jc w:val="both"/>
        <w:rPr/>
      </w:pPr>
      <w:r>
        <w:rPr>
          <w:rFonts w:ascii="Times New Roman" w:hAnsi="Times New Roman"/>
          <w:sz w:val="24"/>
          <w:szCs w:val="24"/>
          <w:lang w:val="en-US"/>
        </w:rPr>
        <w:t xml:space="preserve">9.2 Vykdytojo atsakingas asmuo: , tel. , el. p. </w:t>
      </w:r>
    </w:p>
    <w:p>
      <w:pPr>
        <w:pStyle w:val="Pagrindinistekstas"/>
        <w:jc w:val="both"/>
        <w:rPr>
          <w:rFonts w:ascii="Times New Roman" w:hAnsi="Times New Roman" w:cs="Times New Roman"/>
        </w:rPr>
      </w:pPr>
      <w:r>
        <w:rPr>
          <w:rFonts w:cs="Times New Roman" w:ascii="Times New Roman" w:hAnsi="Times New Roman"/>
        </w:rPr>
      </w:r>
    </w:p>
    <w:tbl>
      <w:tblPr>
        <w:tblW w:w="9150" w:type="dxa"/>
        <w:jc w:val="left"/>
        <w:tblInd w:w="-84" w:type="dxa"/>
        <w:tblBorders/>
        <w:tblCellMar>
          <w:top w:w="0" w:type="dxa"/>
          <w:left w:w="108" w:type="dxa"/>
          <w:bottom w:w="0" w:type="dxa"/>
          <w:right w:w="108" w:type="dxa"/>
        </w:tblCellMar>
      </w:tblPr>
      <w:tblGrid>
        <w:gridCol w:w="5164"/>
        <w:gridCol w:w="3985"/>
      </w:tblGrid>
      <w:tr>
        <w:trPr/>
        <w:tc>
          <w:tcPr>
            <w:tcW w:w="5164" w:type="dxa"/>
            <w:tcBorders/>
            <w:shd w:fill="auto" w:val="clear"/>
          </w:tcPr>
          <w:p>
            <w:pPr>
              <w:pStyle w:val="Pagrindinistekstas"/>
              <w:widowControl w:val="false"/>
              <w:spacing w:before="0" w:after="140"/>
              <w:rPr>
                <w:rFonts w:ascii="Times New Roman" w:hAnsi="Times New Roman"/>
                <w:sz w:val="24"/>
                <w:szCs w:val="24"/>
              </w:rPr>
            </w:pPr>
            <w:r>
              <w:rPr>
                <w:rFonts w:ascii="Times New Roman" w:hAnsi="Times New Roman"/>
                <w:sz w:val="24"/>
                <w:szCs w:val="24"/>
              </w:rPr>
              <w:t>UŽSAKOVAS</w:t>
            </w:r>
          </w:p>
        </w:tc>
        <w:tc>
          <w:tcPr>
            <w:tcW w:w="3985" w:type="dxa"/>
            <w:tcBorders/>
            <w:shd w:fill="auto" w:val="clear"/>
          </w:tcPr>
          <w:p>
            <w:pPr>
              <w:pStyle w:val="Pagrindinistekstas"/>
              <w:widowControl w:val="false"/>
              <w:spacing w:before="0" w:after="140"/>
              <w:rPr>
                <w:rFonts w:ascii="Times New Roman" w:hAnsi="Times New Roman"/>
                <w:sz w:val="24"/>
                <w:szCs w:val="24"/>
              </w:rPr>
            </w:pPr>
            <w:r>
              <w:rPr>
                <w:rFonts w:ascii="Times New Roman" w:hAnsi="Times New Roman"/>
                <w:sz w:val="24"/>
                <w:szCs w:val="24"/>
              </w:rPr>
              <w:t>VYKDYTOJAS</w:t>
            </w:r>
          </w:p>
        </w:tc>
      </w:tr>
      <w:tr>
        <w:trPr>
          <w:trHeight w:val="3354" w:hRule="atLeast"/>
        </w:trPr>
        <w:tc>
          <w:tcPr>
            <w:tcW w:w="5164" w:type="dxa"/>
            <w:tcBorders/>
            <w:shd w:fill="auto" w:val="clear"/>
          </w:tcPr>
          <w:p>
            <w:pPr>
              <w:pStyle w:val="Normal"/>
              <w:widowControl w:val="false"/>
              <w:rPr>
                <w:rFonts w:ascii="Times New Roman" w:hAnsi="Times New Roman"/>
                <w:sz w:val="24"/>
                <w:szCs w:val="24"/>
              </w:rPr>
            </w:pPr>
            <w:r>
              <w:rPr>
                <w:rFonts w:ascii="Times New Roman" w:hAnsi="Times New Roman"/>
                <w:sz w:val="24"/>
                <w:szCs w:val="24"/>
              </w:rPr>
              <w:t>Utenos kultūros centras</w:t>
            </w:r>
          </w:p>
          <w:p>
            <w:pPr>
              <w:pStyle w:val="Normal"/>
              <w:widowControl w:val="false"/>
              <w:rPr>
                <w:rFonts w:ascii="Times New Roman" w:hAnsi="Times New Roman"/>
                <w:sz w:val="24"/>
                <w:szCs w:val="24"/>
              </w:rPr>
            </w:pPr>
            <w:r>
              <w:rPr>
                <w:rFonts w:ascii="Times New Roman" w:hAnsi="Times New Roman"/>
                <w:sz w:val="24"/>
                <w:szCs w:val="24"/>
              </w:rPr>
              <w:t>Įstaigos kodas 190945725</w:t>
            </w:r>
          </w:p>
          <w:p>
            <w:pPr>
              <w:pStyle w:val="Normal"/>
              <w:widowControl w:val="false"/>
              <w:rPr>
                <w:rFonts w:ascii="Times New Roman" w:hAnsi="Times New Roman"/>
                <w:sz w:val="24"/>
                <w:szCs w:val="24"/>
              </w:rPr>
            </w:pPr>
            <w:r>
              <w:rPr>
                <w:rFonts w:ascii="Times New Roman" w:hAnsi="Times New Roman"/>
                <w:sz w:val="24"/>
                <w:szCs w:val="24"/>
              </w:rPr>
              <w:t>Aušros g. 49, LT-28193 Utena</w:t>
            </w:r>
          </w:p>
          <w:p>
            <w:pPr>
              <w:pStyle w:val="Normal"/>
              <w:widowControl w:val="false"/>
              <w:rPr/>
            </w:pPr>
            <w:r>
              <w:rPr>
                <w:rFonts w:ascii="Times New Roman" w:hAnsi="Times New Roman"/>
                <w:sz w:val="24"/>
                <w:szCs w:val="24"/>
              </w:rPr>
              <w:t xml:space="preserve"> </w:t>
            </w:r>
            <w:r>
              <w:rPr>
                <w:rFonts w:ascii="Times New Roman" w:hAnsi="Times New Roman"/>
                <w:sz w:val="24"/>
                <w:szCs w:val="24"/>
              </w:rPr>
              <w:t xml:space="preserve">bankas </w:t>
            </w:r>
          </w:p>
          <w:p>
            <w:pPr>
              <w:pStyle w:val="Normal"/>
              <w:widowControl w:val="false"/>
              <w:rPr/>
            </w:pPr>
            <w:r>
              <w:rPr>
                <w:rFonts w:ascii="Times New Roman" w:hAnsi="Times New Roman"/>
                <w:sz w:val="24"/>
                <w:szCs w:val="24"/>
              </w:rPr>
              <w:t xml:space="preserve">A. s.  </w:t>
            </w:r>
          </w:p>
          <w:p>
            <w:pPr>
              <w:pStyle w:val="Normal"/>
              <w:widowControl w:val="false"/>
              <w:rPr>
                <w:rFonts w:ascii="Times New Roman" w:hAnsi="Times New Roman"/>
                <w:sz w:val="24"/>
                <w:szCs w:val="24"/>
              </w:rPr>
            </w:pPr>
            <w:r>
              <w:rPr>
                <w:rFonts w:ascii="Times New Roman" w:hAnsi="Times New Roman"/>
                <w:sz w:val="24"/>
                <w:szCs w:val="24"/>
              </w:rPr>
              <w:t>Tel. +370 698 46754</w:t>
            </w:r>
          </w:p>
          <w:p>
            <w:pPr>
              <w:pStyle w:val="Normal"/>
              <w:widowControl w:val="false"/>
              <w:rPr/>
            </w:pPr>
            <w:r>
              <w:rPr>
                <w:rFonts w:ascii="Times New Roman" w:hAnsi="Times New Roman"/>
                <w:sz w:val="24"/>
                <w:szCs w:val="24"/>
              </w:rPr>
              <w:t xml:space="preserve">El.p. </w:t>
            </w:r>
            <w:hyperlink r:id="rId2">
              <w:r>
                <w:rPr>
                  <w:rStyle w:val="Internetosaitas"/>
                  <w:rFonts w:ascii="Times New Roman" w:hAnsi="Times New Roman"/>
                  <w:sz w:val="24"/>
                  <w:szCs w:val="24"/>
                </w:rPr>
                <w:t>info</w:t>
              </w:r>
              <w:r>
                <w:rPr>
                  <w:rStyle w:val="Internetosaitas"/>
                  <w:rFonts w:ascii="Times New Roman" w:hAnsi="Times New Roman"/>
                  <w:sz w:val="24"/>
                  <w:szCs w:val="24"/>
                  <w:lang w:val="en-US"/>
                </w:rPr>
                <w:t>@utenoskc.lt</w:t>
              </w:r>
            </w:hyperlink>
            <w:r>
              <w:rPr>
                <w:rFonts w:ascii="Times New Roman" w:hAnsi="Times New Roman"/>
                <w:sz w:val="24"/>
                <w:szCs w:val="24"/>
                <w:lang w:val="en-US"/>
              </w:rPr>
              <w:t xml:space="preserve"> </w:t>
            </w:r>
          </w:p>
          <w:p>
            <w:pPr>
              <w:pStyle w:val="Normal"/>
              <w:widowControl w:val="false"/>
              <w:rPr>
                <w:rFonts w:ascii="Times New Roman" w:hAnsi="Times New Roman"/>
                <w:sz w:val="24"/>
                <w:szCs w:val="24"/>
              </w:rPr>
            </w:pPr>
            <w:r>
              <w:rPr>
                <w:rFonts w:ascii="Times New Roman" w:hAnsi="Times New Roman"/>
                <w:sz w:val="24"/>
                <w:szCs w:val="24"/>
              </w:rPr>
            </w:r>
          </w:p>
          <w:p>
            <w:pPr>
              <w:pStyle w:val="Normal"/>
              <w:widowControl w:val="false"/>
              <w:rPr>
                <w:rFonts w:ascii="Times New Roman" w:hAnsi="Times New Roman"/>
                <w:sz w:val="24"/>
                <w:szCs w:val="24"/>
              </w:rPr>
            </w:pPr>
            <w:r>
              <w:rPr>
                <w:rFonts w:ascii="Times New Roman" w:hAnsi="Times New Roman"/>
                <w:sz w:val="24"/>
                <w:szCs w:val="24"/>
              </w:rPr>
            </w:r>
          </w:p>
          <w:p>
            <w:pPr>
              <w:pStyle w:val="Normal"/>
              <w:widowControl w:val="false"/>
              <w:rPr>
                <w:rFonts w:ascii="Times New Roman" w:hAnsi="Times New Roman"/>
                <w:sz w:val="24"/>
                <w:szCs w:val="24"/>
              </w:rPr>
            </w:pPr>
            <w:r>
              <w:rPr>
                <w:rFonts w:ascii="Times New Roman" w:hAnsi="Times New Roman"/>
                <w:sz w:val="24"/>
                <w:szCs w:val="24"/>
              </w:rPr>
              <w:t>Direktorė</w:t>
            </w:r>
          </w:p>
          <w:p>
            <w:pPr>
              <w:pStyle w:val="Normal"/>
              <w:widowControl w:val="false"/>
              <w:rPr>
                <w:rFonts w:ascii="Times New Roman" w:hAnsi="Times New Roman"/>
                <w:sz w:val="24"/>
                <w:szCs w:val="24"/>
                <w:lang w:val="lt-LT"/>
              </w:rPr>
            </w:pPr>
            <w:r>
              <w:rPr/>
            </w:r>
          </w:p>
          <w:p>
            <w:pPr>
              <w:pStyle w:val="Normal"/>
              <w:widowControl w:val="false"/>
              <w:rPr>
                <w:rFonts w:ascii="Times New Roman" w:hAnsi="Times New Roman"/>
                <w:sz w:val="24"/>
                <w:szCs w:val="24"/>
              </w:rPr>
            </w:pPr>
            <w:r>
              <w:rPr>
                <w:rFonts w:ascii="Times New Roman" w:hAnsi="Times New Roman"/>
                <w:sz w:val="24"/>
                <w:szCs w:val="24"/>
              </w:rPr>
              <w:t>___________________</w:t>
            </w:r>
          </w:p>
          <w:p>
            <w:pPr>
              <w:pStyle w:val="Normal"/>
              <w:widowControl w:val="false"/>
              <w:rPr>
                <w:rFonts w:ascii="Times New Roman" w:hAnsi="Times New Roman"/>
                <w:sz w:val="24"/>
                <w:szCs w:val="24"/>
              </w:rPr>
            </w:pPr>
            <w:r>
              <w:rPr>
                <w:rFonts w:ascii="Times New Roman" w:hAnsi="Times New Roman"/>
                <w:sz w:val="24"/>
                <w:szCs w:val="24"/>
              </w:rPr>
              <w:t>(Vardas, pavardė, parašas)</w:t>
            </w:r>
          </w:p>
          <w:p>
            <w:pPr>
              <w:pStyle w:val="Normal"/>
              <w:widowControl w:val="false"/>
              <w:rPr>
                <w:rFonts w:ascii="Times New Roman" w:hAnsi="Times New Roman"/>
                <w:sz w:val="24"/>
                <w:szCs w:val="24"/>
              </w:rPr>
            </w:pPr>
            <w:r>
              <w:rPr>
                <w:rFonts w:ascii="Times New Roman" w:hAnsi="Times New Roman"/>
                <w:sz w:val="24"/>
                <w:szCs w:val="24"/>
              </w:rPr>
            </w:r>
          </w:p>
          <w:p>
            <w:pPr>
              <w:pStyle w:val="Normal"/>
              <w:widowControl w:val="false"/>
              <w:rPr>
                <w:rFonts w:ascii="Times New Roman" w:hAnsi="Times New Roman"/>
                <w:sz w:val="24"/>
                <w:szCs w:val="24"/>
              </w:rPr>
            </w:pPr>
            <w:r>
              <w:rPr>
                <w:rFonts w:ascii="Times New Roman" w:hAnsi="Times New Roman"/>
                <w:sz w:val="24"/>
                <w:szCs w:val="24"/>
              </w:rPr>
              <w:t>A. V.</w:t>
            </w:r>
          </w:p>
          <w:tbl>
            <w:tblPr>
              <w:tblW w:w="4499" w:type="dxa"/>
              <w:jc w:val="left"/>
              <w:tblInd w:w="5424" w:type="dxa"/>
              <w:tblBorders/>
              <w:tblCellMar>
                <w:top w:w="0" w:type="dxa"/>
                <w:left w:w="108" w:type="dxa"/>
                <w:bottom w:w="0" w:type="dxa"/>
                <w:right w:w="108" w:type="dxa"/>
              </w:tblCellMar>
            </w:tblPr>
            <w:tblGrid>
              <w:gridCol w:w="4499"/>
            </w:tblGrid>
            <w:tr>
              <w:trPr>
                <w:trHeight w:val="2530" w:hRule="atLeast"/>
              </w:trPr>
              <w:tc>
                <w:tcPr>
                  <w:tcW w:w="4499" w:type="dxa"/>
                  <w:tcBorders/>
                  <w:shd w:fill="auto" w:val="clear"/>
                </w:tcPr>
                <w:p>
                  <w:pPr>
                    <w:pStyle w:val="Normal"/>
                    <w:widowControl w:val="false"/>
                    <w:rPr>
                      <w:rFonts w:ascii="Times New Roman" w:hAnsi="Times New Roman"/>
                      <w:sz w:val="24"/>
                      <w:szCs w:val="24"/>
                    </w:rPr>
                  </w:pPr>
                  <w:r>
                    <w:rPr>
                      <w:rFonts w:ascii="Times New Roman" w:hAnsi="Times New Roman"/>
                      <w:sz w:val="24"/>
                      <w:szCs w:val="24"/>
                    </w:rPr>
                  </w:r>
                </w:p>
              </w:tc>
            </w:tr>
            <w:tr>
              <w:trPr>
                <w:trHeight w:val="1313" w:hRule="atLeast"/>
              </w:trPr>
              <w:tc>
                <w:tcPr>
                  <w:tcW w:w="4499" w:type="dxa"/>
                  <w:tcBorders/>
                  <w:shd w:fill="auto" w:val="clear"/>
                </w:tcPr>
                <w:p>
                  <w:pPr>
                    <w:pStyle w:val="Normal"/>
                    <w:widowControl w:val="false"/>
                    <w:rPr>
                      <w:rFonts w:ascii="Times New Roman" w:hAnsi="Times New Roman"/>
                      <w:sz w:val="24"/>
                      <w:szCs w:val="24"/>
                    </w:rPr>
                  </w:pPr>
                  <w:r>
                    <w:rPr>
                      <w:rFonts w:ascii="Times New Roman" w:hAnsi="Times New Roman"/>
                      <w:sz w:val="24"/>
                      <w:szCs w:val="24"/>
                    </w:rPr>
                  </w:r>
                </w:p>
              </w:tc>
            </w:tr>
          </w:tbl>
          <w:p>
            <w:pPr>
              <w:pStyle w:val="Normal"/>
              <w:widowControl w:val="false"/>
              <w:rPr>
                <w:rFonts w:ascii="Times New Roman" w:hAnsi="Times New Roman"/>
                <w:sz w:val="24"/>
                <w:szCs w:val="24"/>
              </w:rPr>
            </w:pPr>
            <w:r>
              <w:rPr>
                <w:rFonts w:ascii="Times New Roman" w:hAnsi="Times New Roman"/>
                <w:sz w:val="24"/>
                <w:szCs w:val="24"/>
              </w:rPr>
            </w:r>
          </w:p>
        </w:tc>
        <w:tc>
          <w:tcPr>
            <w:tcW w:w="3985" w:type="dxa"/>
            <w:tcBorders/>
            <w:shd w:fill="auto" w:val="clear"/>
          </w:tcPr>
          <w:p>
            <w:pPr>
              <w:pStyle w:val="Normal"/>
              <w:widowControl w:val="false"/>
              <w:rPr>
                <w:rFonts w:ascii="Times New Roman" w:hAnsi="Times New Roman"/>
                <w:sz w:val="24"/>
                <w:szCs w:val="24"/>
                <w:lang w:val="lt-LT" w:eastAsia="zh-CN" w:bidi="hi-IN"/>
              </w:rPr>
            </w:pPr>
            <w:r>
              <w:rPr>
                <w:rFonts w:ascii="Times New Roman" w:hAnsi="Times New Roman"/>
                <w:sz w:val="24"/>
                <w:szCs w:val="24"/>
                <w:lang w:val="lt-LT" w:eastAsia="zh-CN" w:bidi="hi-IN"/>
              </w:rPr>
              <w:t>UAB „Aukštaitijos verslo centras“</w:t>
            </w:r>
          </w:p>
          <w:p>
            <w:pPr>
              <w:pStyle w:val="Normal"/>
              <w:widowControl w:val="false"/>
              <w:rPr>
                <w:rFonts w:ascii="Times New Roman" w:hAnsi="Times New Roman"/>
                <w:sz w:val="24"/>
                <w:szCs w:val="24"/>
                <w:lang w:val="lt-LT" w:eastAsia="zh-CN" w:bidi="hi-IN"/>
              </w:rPr>
            </w:pPr>
            <w:bookmarkStart w:id="1" w:name="docs-internal-guid-607dd615-7fff-c9bc-88"/>
            <w:bookmarkEnd w:id="1"/>
            <w:r>
              <w:rPr>
                <w:rFonts w:ascii="Times New Roman" w:hAnsi="Times New Roman"/>
                <w:sz w:val="24"/>
                <w:szCs w:val="24"/>
                <w:lang w:val="lt-LT" w:eastAsia="zh-CN" w:bidi="hi-IN"/>
              </w:rPr>
              <w:t>Į. k. 304409499</w:t>
            </w:r>
          </w:p>
          <w:p>
            <w:pPr>
              <w:pStyle w:val="Normal"/>
              <w:widowControl w:val="false"/>
              <w:rPr>
                <w:rFonts w:ascii="Times New Roman" w:hAnsi="Times New Roman"/>
                <w:sz w:val="24"/>
                <w:szCs w:val="24"/>
                <w:lang w:val="lt-LT"/>
              </w:rPr>
            </w:pPr>
            <w:r>
              <w:rPr>
                <w:rFonts w:ascii="Times New Roman" w:hAnsi="Times New Roman"/>
                <w:sz w:val="24"/>
                <w:szCs w:val="24"/>
                <w:lang w:val="lt-LT"/>
              </w:rPr>
              <w:t>PVM kodas LT100011407319</w:t>
            </w:r>
          </w:p>
          <w:p>
            <w:pPr>
              <w:pStyle w:val="Normal"/>
              <w:widowControl w:val="false"/>
              <w:rPr>
                <w:rFonts w:ascii="Times New Roman" w:hAnsi="Times New Roman"/>
                <w:sz w:val="24"/>
                <w:szCs w:val="24"/>
              </w:rPr>
            </w:pPr>
            <w:r>
              <w:rPr>
                <w:rFonts w:ascii="Times New Roman" w:hAnsi="Times New Roman"/>
                <w:sz w:val="24"/>
                <w:szCs w:val="24"/>
              </w:rPr>
              <w:t>Lūšių g. 21, Palūšės k., LT-30202 Ignalinos r.</w:t>
            </w:r>
          </w:p>
          <w:p>
            <w:pPr>
              <w:pStyle w:val="Normal"/>
              <w:widowControl w:val="false"/>
              <w:rPr>
                <w:rFonts w:ascii="Times New Roman" w:hAnsi="Times New Roman"/>
                <w:sz w:val="24"/>
                <w:szCs w:val="24"/>
              </w:rPr>
            </w:pPr>
            <w:r>
              <w:rPr/>
            </w:r>
          </w:p>
          <w:p>
            <w:pPr>
              <w:pStyle w:val="Nurodytoformatotekstas"/>
              <w:widowControl w:val="false"/>
              <w:rPr/>
            </w:pPr>
            <w:bookmarkStart w:id="2" w:name="docs-internal-guid-607dd615-7fff-c9bc-88"/>
            <w:bookmarkEnd w:id="2"/>
            <w:r>
              <w:rPr>
                <w:rFonts w:ascii="Times New Roman" w:hAnsi="Times New Roman"/>
                <w:sz w:val="24"/>
                <w:szCs w:val="24"/>
              </w:rPr>
              <w:t xml:space="preserve">A. s. </w:t>
            </w:r>
          </w:p>
          <w:p>
            <w:pPr>
              <w:pStyle w:val="Nurodytoformatotekstas"/>
              <w:widowControl w:val="false"/>
              <w:rPr/>
            </w:pPr>
            <w:r>
              <w:rPr>
                <w:rFonts w:ascii="Times New Roman" w:hAnsi="Times New Roman"/>
                <w:sz w:val="24"/>
                <w:szCs w:val="24"/>
              </w:rPr>
              <w:t xml:space="preserve">Tel. </w:t>
            </w:r>
          </w:p>
          <w:p>
            <w:pPr>
              <w:pStyle w:val="Nurodytoformatotekstas"/>
              <w:widowControl w:val="false"/>
              <w:rPr/>
            </w:pPr>
            <w:r>
              <w:rPr>
                <w:rFonts w:ascii="Times New Roman" w:hAnsi="Times New Roman"/>
                <w:sz w:val="24"/>
                <w:szCs w:val="24"/>
              </w:rPr>
              <w:t xml:space="preserve">El. p. </w:t>
            </w:r>
            <w:r>
              <w:rPr>
                <w:rFonts w:ascii="Times New Roman" w:hAnsi="Times New Roman"/>
                <w:sz w:val="24"/>
                <w:szCs w:val="24"/>
                <w:lang w:val="en-US"/>
              </w:rPr>
              <w:t xml:space="preserve"> </w:t>
            </w:r>
            <w:hyperlink r:id="rId3">
              <w:r>
                <w:rPr>
                  <w:rStyle w:val="Internetosaitas"/>
                  <w:rFonts w:ascii="Times New Roman" w:hAnsi="Times New Roman"/>
                  <w:sz w:val="24"/>
                  <w:szCs w:val="24"/>
                  <w:lang w:val="en-US"/>
                </w:rPr>
                <w:t>info</w:t>
              </w:r>
              <w:r>
                <w:rPr>
                  <w:rStyle w:val="Internetosaitas"/>
                  <w:rFonts w:ascii="Times New Roman" w:hAnsi="Times New Roman"/>
                  <w:color w:val="000000"/>
                  <w:sz w:val="24"/>
                  <w:szCs w:val="24"/>
                  <w:u w:val="none"/>
                  <w:lang w:val="en-US"/>
                </w:rPr>
                <w:t>@aukstaitijos.lt</w:t>
              </w:r>
            </w:hyperlink>
            <w:r>
              <w:rPr>
                <w:rFonts w:ascii="Times New Roman" w:hAnsi="Times New Roman"/>
                <w:color w:val="000000"/>
                <w:sz w:val="24"/>
                <w:szCs w:val="24"/>
                <w:u w:val="none"/>
                <w:lang w:val="en-US"/>
              </w:rPr>
              <w:t xml:space="preserve"> </w:t>
            </w:r>
          </w:p>
          <w:p>
            <w:pPr>
              <w:pStyle w:val="Nurodytoformatotekstas"/>
              <w:widowControl w:val="false"/>
              <w:rPr>
                <w:rFonts w:ascii="Times New Roman" w:hAnsi="Times New Roman"/>
                <w:sz w:val="24"/>
                <w:szCs w:val="24"/>
              </w:rPr>
            </w:pPr>
            <w:r>
              <w:rPr>
                <w:rFonts w:ascii="Times New Roman" w:hAnsi="Times New Roman"/>
                <w:sz w:val="24"/>
                <w:szCs w:val="24"/>
                <w:lang w:val="en-US"/>
              </w:rPr>
              <w:t>Direktorius</w:t>
            </w:r>
          </w:p>
          <w:p>
            <w:pPr>
              <w:pStyle w:val="Nurodytoformatotekstas"/>
              <w:widowControl w:val="false"/>
              <w:rPr>
                <w:rFonts w:ascii="Times New Roman" w:hAnsi="Times New Roman"/>
                <w:sz w:val="24"/>
                <w:szCs w:val="24"/>
                <w:lang w:val="en-US"/>
              </w:rPr>
            </w:pPr>
            <w:r>
              <w:rPr/>
            </w:r>
          </w:p>
          <w:p>
            <w:pPr>
              <w:pStyle w:val="Nurodytoformatotekstas"/>
              <w:widowControl w:val="false"/>
              <w:rPr>
                <w:rFonts w:ascii="Times New Roman" w:hAnsi="Times New Roman"/>
                <w:sz w:val="24"/>
                <w:szCs w:val="24"/>
              </w:rPr>
            </w:pPr>
            <w:r>
              <w:rPr>
                <w:rFonts w:ascii="Times New Roman" w:hAnsi="Times New Roman"/>
                <w:sz w:val="24"/>
                <w:szCs w:val="24"/>
              </w:rPr>
              <w:t>______________________</w:t>
            </w:r>
          </w:p>
          <w:p>
            <w:pPr>
              <w:pStyle w:val="Normal"/>
              <w:widowControl w:val="false"/>
              <w:rPr>
                <w:rFonts w:ascii="Times New Roman" w:hAnsi="Times New Roman"/>
                <w:sz w:val="24"/>
                <w:szCs w:val="24"/>
              </w:rPr>
            </w:pPr>
            <w:r>
              <w:rPr>
                <w:rFonts w:ascii="Times New Roman" w:hAnsi="Times New Roman"/>
                <w:sz w:val="24"/>
                <w:szCs w:val="24"/>
              </w:rPr>
              <w:t>(Pareigos, vardas, pavardė, parašas)</w:t>
            </w:r>
          </w:p>
          <w:p>
            <w:pPr>
              <w:pStyle w:val="Normal"/>
              <w:widowControl w:val="false"/>
              <w:rPr>
                <w:rFonts w:ascii="Times New Roman" w:hAnsi="Times New Roman"/>
                <w:sz w:val="24"/>
                <w:szCs w:val="24"/>
              </w:rPr>
            </w:pPr>
            <w:r>
              <w:rPr>
                <w:rFonts w:ascii="Times New Roman" w:hAnsi="Times New Roman"/>
                <w:sz w:val="24"/>
                <w:szCs w:val="24"/>
              </w:rPr>
            </w:r>
          </w:p>
          <w:p>
            <w:pPr>
              <w:pStyle w:val="Normal"/>
              <w:widowControl w:val="false"/>
              <w:rPr>
                <w:rFonts w:ascii="Times New Roman" w:hAnsi="Times New Roman"/>
                <w:sz w:val="24"/>
                <w:szCs w:val="24"/>
                <w:lang w:val="lt-LT"/>
              </w:rPr>
            </w:pPr>
            <w:r>
              <w:rPr>
                <w:rFonts w:ascii="Times New Roman" w:hAnsi="Times New Roman"/>
                <w:sz w:val="24"/>
                <w:szCs w:val="24"/>
                <w:lang w:val="lt-LT"/>
              </w:rPr>
              <w:t xml:space="preserve">A. V.   </w:t>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p>
            <w:pPr>
              <w:pStyle w:val="Normal"/>
              <w:widowControl w:val="false"/>
              <w:rPr>
                <w:rFonts w:ascii="Times New Roman" w:hAnsi="Times New Roman"/>
                <w:sz w:val="24"/>
                <w:szCs w:val="24"/>
                <w:lang w:val="lt-LT"/>
              </w:rPr>
            </w:pPr>
            <w:r>
              <w:rPr>
                <w:rFonts w:ascii="Times New Roman" w:hAnsi="Times New Roman"/>
                <w:sz w:val="24"/>
                <w:szCs w:val="24"/>
                <w:lang w:val="lt-LT"/>
              </w:rPr>
            </w:r>
          </w:p>
        </w:tc>
      </w:tr>
    </w:tbl>
    <w:p>
      <w:pPr>
        <w:pStyle w:val="Normal"/>
        <w:pageBreakBefore w:val="false"/>
        <w:jc w:val="center"/>
        <w:rPr>
          <w:rFonts w:ascii="Times New Roman" w:hAnsi="Times New Roman" w:cs="Times New Roman"/>
          <w:b/>
          <w:b/>
          <w:bCs/>
          <w:sz w:val="24"/>
          <w:szCs w:val="24"/>
        </w:rPr>
      </w:pPr>
      <w:r>
        <w:rPr>
          <w:rFonts w:cs="Times New Roman" w:ascii="Times New Roman" w:hAnsi="Times New Roman"/>
          <w:b w:val="false"/>
          <w:bCs w:val="false"/>
          <w:sz w:val="22"/>
          <w:szCs w:val="22"/>
          <w:lang w:val="en-US"/>
        </w:rPr>
        <w:tab/>
        <w:tab/>
        <w:tab/>
        <w:tab/>
        <w:tab/>
        <w:tab/>
        <w:tab/>
        <w:tab/>
        <w:t>Paslaug</w:t>
      </w:r>
      <w:r>
        <w:rPr>
          <w:rFonts w:cs="Times New Roman" w:ascii="Times New Roman" w:hAnsi="Times New Roman"/>
          <w:b w:val="false"/>
          <w:bCs w:val="false"/>
          <w:sz w:val="22"/>
          <w:szCs w:val="22"/>
          <w:lang w:val="lt-LT"/>
        </w:rPr>
        <w:t>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1 priedas</w:t>
      </w:r>
    </w:p>
    <w:p>
      <w:pPr>
        <w:pStyle w:val="NoSpacing"/>
        <w:jc w:val="center"/>
        <w:rPr>
          <w:b w:val="false"/>
          <w:b w:val="false"/>
          <w:bCs w:val="false"/>
          <w:sz w:val="22"/>
          <w:szCs w:val="22"/>
        </w:rPr>
      </w:pPr>
      <w:r>
        <w:rPr>
          <w:b w:val="false"/>
          <w:bCs w:val="false"/>
          <w:sz w:val="22"/>
          <w:szCs w:val="22"/>
        </w:rPr>
      </w:r>
    </w:p>
    <w:p>
      <w:pPr>
        <w:pStyle w:val="NoSpacing"/>
        <w:jc w:val="center"/>
        <w:rPr>
          <w:b w:val="false"/>
          <w:b w:val="false"/>
          <w:bCs w:val="false"/>
          <w:sz w:val="22"/>
          <w:szCs w:val="22"/>
        </w:rPr>
      </w:pPr>
      <w:r>
        <w:rPr>
          <w:b w:val="false"/>
          <w:bCs w:val="false"/>
          <w:sz w:val="22"/>
          <w:szCs w:val="22"/>
        </w:rPr>
      </w:r>
    </w:p>
    <w:p>
      <w:pPr>
        <w:pStyle w:val="NoSpacing"/>
        <w:jc w:val="center"/>
        <w:rPr>
          <w:b w:val="false"/>
          <w:b w:val="false"/>
          <w:bCs w:val="false"/>
          <w:sz w:val="22"/>
          <w:szCs w:val="22"/>
        </w:rPr>
      </w:pPr>
      <w:r>
        <w:rPr>
          <w:b w:val="false"/>
          <w:bCs w:val="false"/>
          <w:sz w:val="22"/>
          <w:szCs w:val="22"/>
        </w:rPr>
      </w:r>
    </w:p>
    <w:p>
      <w:pPr>
        <w:pStyle w:val="Normal"/>
        <w:widowControl w:val="false"/>
        <w:numPr>
          <w:ilvl w:val="0"/>
          <w:numId w:val="0"/>
        </w:numPr>
        <w:ind w:left="0" w:hanging="0"/>
        <w:jc w:val="center"/>
        <w:outlineLvl w:val="0"/>
        <w:rPr>
          <w:rFonts w:ascii="Times New Roman" w:hAnsi="Times New Roman"/>
        </w:rPr>
      </w:pPr>
      <w:r>
        <w:rPr>
          <w:rFonts w:ascii="Times New Roman" w:hAnsi="Times New Roman"/>
          <w:b/>
          <w:bCs/>
          <w:lang w:val="lt-LT"/>
        </w:rPr>
        <w:t>TECHNINĖ SPECIFIKACIJA</w:t>
      </w:r>
    </w:p>
    <w:p>
      <w:pPr>
        <w:pStyle w:val="Normal"/>
        <w:widowControl w:val="false"/>
        <w:jc w:val="center"/>
        <w:rPr>
          <w:rFonts w:ascii="Times New Roman" w:hAnsi="Times New Roman"/>
          <w:lang w:val="lt-LT"/>
        </w:rPr>
      </w:pPr>
      <w:r>
        <w:rPr>
          <w:rFonts w:ascii="Times New Roman" w:hAnsi="Times New Roman"/>
          <w:lang w:val="lt-LT"/>
        </w:rPr>
      </w:r>
    </w:p>
    <w:p>
      <w:pPr>
        <w:pStyle w:val="Normal"/>
        <w:jc w:val="center"/>
        <w:rPr/>
      </w:pPr>
      <w:r>
        <w:rPr>
          <w:rFonts w:ascii="Times New Roman" w:hAnsi="Times New Roman"/>
          <w:lang w:val="lt-LT"/>
        </w:rPr>
        <w:t xml:space="preserve">2025 m. gegužės mėn. </w:t>
      </w:r>
      <w:r>
        <w:rPr>
          <w:rFonts w:ascii="Times New Roman" w:hAnsi="Times New Roman"/>
        </w:rPr>
        <w:t xml:space="preserve">..... d. </w:t>
      </w:r>
    </w:p>
    <w:p>
      <w:pPr>
        <w:pStyle w:val="Normal"/>
        <w:jc w:val="center"/>
        <w:rPr>
          <w:rFonts w:ascii="Times New Roman" w:hAnsi="Times New Roman"/>
        </w:rPr>
      </w:pPr>
      <w:r>
        <w:rPr>
          <w:rFonts w:ascii="Times New Roman" w:hAnsi="Times New Roman"/>
          <w:shd w:fill="auto" w:val="clear"/>
          <w:lang w:val="lt-LT"/>
        </w:rPr>
        <w:t>Utena</w:t>
      </w:r>
    </w:p>
    <w:p>
      <w:pPr>
        <w:pStyle w:val="Normal"/>
        <w:widowControl w:val="false"/>
        <w:jc w:val="both"/>
        <w:rPr>
          <w:rFonts w:ascii="Times New Roman" w:hAnsi="Times New Roman"/>
          <w:bCs/>
          <w:color w:val="000000"/>
          <w:lang w:val="lt-LT"/>
        </w:rPr>
      </w:pPr>
      <w:r>
        <w:rPr>
          <w:rFonts w:ascii="Times New Roman" w:hAnsi="Times New Roman"/>
          <w:bCs/>
          <w:color w:val="000000"/>
          <w:lang w:val="lt-LT"/>
        </w:rPr>
      </w:r>
    </w:p>
    <w:p>
      <w:pPr>
        <w:pStyle w:val="Normal"/>
        <w:widowControl w:val="false"/>
        <w:jc w:val="both"/>
        <w:rPr>
          <w:bCs/>
          <w:color w:val="000000"/>
          <w:lang w:val="lt-LT"/>
        </w:rPr>
      </w:pPr>
      <w:r>
        <w:rPr>
          <w:bCs/>
          <w:color w:val="000000"/>
          <w:lang w:val="lt-LT"/>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lang w:val="lt-LT"/>
              </w:rPr>
              <w:t xml:space="preserve">Pirkimo objekto pavadinimas </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Spacing"/>
              <w:widowControl w:val="false"/>
              <w:tabs>
                <w:tab w:val="left" w:pos="319" w:leader="none"/>
              </w:tabs>
              <w:spacing w:before="0" w:after="0"/>
              <w:ind w:hanging="0"/>
              <w:contextualSpacing/>
              <w:jc w:val="both"/>
              <w:rPr>
                <w:b w:val="false"/>
                <w:b w:val="false"/>
                <w:lang w:val="en-US"/>
              </w:rPr>
            </w:pPr>
            <w:r>
              <w:rPr>
                <w:rFonts w:eastAsia="Calibri" w:cs="Times New Roman" w:ascii="Times New Roman" w:hAnsi="Times New Roman"/>
                <w:b w:val="false"/>
                <w:sz w:val="24"/>
                <w:szCs w:val="24"/>
                <w:lang w:val="en-US"/>
              </w:rPr>
              <w:t>K</w:t>
            </w:r>
            <w:r>
              <w:rPr>
                <w:rFonts w:eastAsia="Calibri" w:cs="Times New Roman" w:ascii="Times New Roman" w:hAnsi="Times New Roman"/>
                <w:b w:val="false"/>
                <w:sz w:val="24"/>
                <w:szCs w:val="24"/>
                <w:lang w:val="lt-LT"/>
              </w:rPr>
              <w:t>oncertines atlikėjų programas ir techninių reikalavimų (garso įrangos, įgarsinimo sistemų ir kitos kokybiškam  atlikėjų pasirodymui reikalingos įrangos) išpildymo ir aptarnavimo paslaugas  renginiui „Water music“</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lang w:val="lt-LT"/>
              </w:rPr>
              <w:t>Pirkimo objekto aprašymas ir pirkimo objektui keliami reikalavimai</w:t>
            </w:r>
            <w:r>
              <w:rPr>
                <w:lang w:val="lt-LT"/>
              </w:rPr>
              <w:t xml:space="preserve"> (</w:t>
            </w:r>
            <w:r>
              <w:rPr>
                <w:i/>
                <w:lang w:val="lt-LT"/>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Spacing"/>
              <w:widowControl w:val="false"/>
              <w:spacing w:before="0" w:after="0"/>
              <w:ind w:hanging="0"/>
              <w:contextualSpacing/>
              <w:jc w:val="both"/>
              <w:rPr/>
            </w:pPr>
            <w:r>
              <w:rPr>
                <w:rFonts w:eastAsia="Calibri" w:cs="Times New Roman" w:ascii="Times New Roman" w:hAnsi="Times New Roman"/>
                <w:sz w:val="24"/>
                <w:szCs w:val="24"/>
                <w:lang w:val="en-US"/>
              </w:rPr>
              <w:t>K</w:t>
            </w:r>
            <w:r>
              <w:rPr>
                <w:rFonts w:eastAsia="Calibri" w:cs="Times New Roman" w:ascii="Times New Roman" w:hAnsi="Times New Roman"/>
                <w:sz w:val="24"/>
                <w:szCs w:val="24"/>
                <w:lang w:val="lt-LT"/>
              </w:rPr>
              <w:t xml:space="preserve">oncertines atlikėjų programas (programų trukmė ne trumpesnė nei 60 min.) ir techninių reikalavimų (garso įrangos, įgarsinimo sistemų ir kitos kokybiškam  atlikėjų pasirodymui reikalingos įrangos) išpildymo ir aptarnavimo paslaugas renginiui „Water music“. </w:t>
            </w:r>
            <w:r>
              <w:rPr>
                <w:rFonts w:eastAsia="Calibri" w:cs="Times New Roman" w:ascii="Times New Roman" w:hAnsi="Times New Roman"/>
                <w:sz w:val="24"/>
                <w:szCs w:val="24"/>
                <w:lang w:val="en-US"/>
              </w:rPr>
              <w:t>B</w:t>
            </w:r>
            <w:r>
              <w:rPr>
                <w:rFonts w:eastAsia="Calibri" w:cs="Times New Roman" w:ascii="Times New Roman" w:hAnsi="Times New Roman"/>
                <w:sz w:val="24"/>
                <w:szCs w:val="24"/>
                <w:lang w:val="lt-LT"/>
              </w:rPr>
              <w:t>irželio 3 d. - (Airija); birželio 10 d. - (Kolumbija); birželio 17 d. -; birželio 24 d. - (Ukraina); liepos 1 d. -; liepos 8 d. - (JK); liepos 15 d. -; liepos 22 d. -; liepos 29 d. - (JAV); rugpjūčio 5 d. -; rugpjūčio 12 d. - (Italija); rugpjūčio 19 d. - (Belgija); rugpjūčio 26 d. - ir draugai. Renginys vyks Dauniškio ežero pakrantės terasoje, adresu: Aušros g. 37A, Utena.</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bCs/>
                <w:color w:val="000000"/>
                <w:lang w:val="lt-LT"/>
              </w:rPr>
              <w:t>Pirkimo objekto k</w:t>
            </w:r>
            <w:r>
              <w:rPr>
                <w:b/>
                <w:lang w:val="lt-LT"/>
              </w:rPr>
              <w:t xml:space="preserve">iekis ar apimtys </w:t>
            </w:r>
            <w:r>
              <w:rPr>
                <w:i/>
                <w:lang w:val="lt-LT"/>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bCs/>
                <w:lang w:val="lt-LT"/>
              </w:rPr>
            </w:pPr>
            <w:r>
              <w:rPr>
                <w:bCs/>
                <w:lang w:val="lt-LT"/>
              </w:rPr>
              <w:t xml:space="preserve">13 pasirodymų </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en-GB"/>
              </w:rPr>
            </w:pPr>
            <w:r>
              <w:rPr>
                <w:b/>
                <w:lang w:val="lt-LT"/>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bCs/>
                <w:lang w:val="lt-LT"/>
              </w:rPr>
            </w:pPr>
            <w:r>
              <w:rPr>
                <w:bCs/>
                <w:lang w:val="lt-LT"/>
              </w:rPr>
              <w:t>2025 m.</w:t>
            </w:r>
            <w:r>
              <w:rPr>
                <w:bCs/>
                <w:lang w:val="en-US"/>
              </w:rPr>
              <w:t xml:space="preserve"> bi</w:t>
            </w:r>
            <w:r>
              <w:rPr>
                <w:bCs/>
                <w:lang w:val="lt-LT"/>
              </w:rPr>
              <w:t>rželio 3</w:t>
            </w:r>
            <w:r>
              <w:rPr>
                <w:bCs/>
                <w:lang w:val="en-US"/>
              </w:rPr>
              <w:t xml:space="preserve"> </w:t>
            </w:r>
            <w:r>
              <w:rPr>
                <w:bCs/>
                <w:lang w:val="lt-LT"/>
              </w:rPr>
              <w:t>d. - 2025 m. rugpjūčio 26 d.  19.00 val. (tikslinama artėjant renginiui)</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bCs/>
                <w:i/>
                <w:i/>
                <w:iCs/>
                <w:lang w:val="lt-LT"/>
              </w:rPr>
            </w:pPr>
            <w:r>
              <w:rPr>
                <w:b/>
                <w:bCs/>
                <w:lang w:val="lt-LT"/>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widowControl w:val="false"/>
              <w:bidi w:val="0"/>
              <w:ind w:left="0" w:right="0" w:hanging="0"/>
              <w:jc w:val="both"/>
              <w:rPr/>
            </w:pPr>
            <w:r>
              <w:rPr>
                <w:rFonts w:ascii="Times New Roman" w:hAnsi="Times New Roman"/>
                <w:sz w:val="24"/>
                <w:szCs w:val="24"/>
              </w:rPr>
              <w:t>Sutartis sudaroma raštu.</w:t>
            </w:r>
          </w:p>
          <w:p>
            <w:pPr>
              <w:pStyle w:val="NoSpacing"/>
              <w:widowControl w:val="false"/>
              <w:bidi w:val="0"/>
              <w:ind w:left="0" w:right="0" w:hanging="0"/>
              <w:jc w:val="both"/>
              <w:rPr/>
            </w:pPr>
            <w:r>
              <w:rPr>
                <w:rFonts w:ascii="Times New Roman" w:hAnsi="Times New Roman"/>
                <w:sz w:val="24"/>
                <w:szCs w:val="24"/>
              </w:rPr>
              <w:t>Šiai sutarčiai taikoma fiksuotos kainos kainodara.</w:t>
            </w:r>
          </w:p>
          <w:p>
            <w:pPr>
              <w:pStyle w:val="NoSpacing"/>
              <w:widowControl w:val="false"/>
              <w:tabs>
                <w:tab w:val="left" w:pos="319" w:leader="none"/>
              </w:tabs>
              <w:bidi w:val="0"/>
              <w:ind w:left="0" w:right="0" w:hanging="0"/>
              <w:jc w:val="both"/>
              <w:rPr>
                <w:color w:val="FF0000"/>
                <w:lang w:val="lt-LT"/>
              </w:rPr>
            </w:pPr>
            <w:r>
              <w:rPr>
                <w:rFonts w:ascii="Times New Roman" w:hAnsi="Times New Roman"/>
                <w:color w:val="FF0000"/>
                <w:sz w:val="24"/>
                <w:szCs w:val="24"/>
                <w:lang w:val="lt-LT"/>
              </w:rPr>
              <w:tab/>
            </w:r>
          </w:p>
        </w:tc>
      </w:tr>
    </w:tbl>
    <w:p>
      <w:pPr>
        <w:pStyle w:val="Normal"/>
        <w:widowControl w:val="false"/>
        <w:jc w:val="both"/>
        <w:rPr>
          <w:bCs/>
          <w:lang w:val="lt-LT"/>
        </w:rPr>
      </w:pPr>
      <w:r>
        <w:rPr>
          <w:bCs/>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ab/>
        <w:tab/>
        <w:tab/>
        <w:tab/>
        <w:tab/>
        <w:tab/>
        <w:tab/>
        <w:tab/>
      </w:r>
      <w:r>
        <w:rPr>
          <w:rFonts w:cs="Times New Roman" w:ascii="Times New Roman" w:hAnsi="Times New Roman"/>
          <w:b w:val="false"/>
          <w:bCs w:val="false"/>
          <w:sz w:val="22"/>
          <w:szCs w:val="22"/>
          <w:lang w:val="en-US"/>
        </w:rPr>
        <w:t>Paslaug</w:t>
      </w:r>
      <w:r>
        <w:rPr>
          <w:rFonts w:cs="Times New Roman" w:ascii="Times New Roman" w:hAnsi="Times New Roman"/>
          <w:b w:val="false"/>
          <w:bCs w:val="false"/>
          <w:sz w:val="22"/>
          <w:szCs w:val="22"/>
          <w:lang w:val="lt-LT"/>
        </w:rPr>
        <w:t>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2 priedas</w:t>
      </w:r>
    </w:p>
    <w:p>
      <w:pPr>
        <w:pStyle w:val="NoSpacing"/>
        <w:jc w:val="center"/>
        <w:rPr>
          <w:b w:val="false"/>
          <w:b w:val="false"/>
          <w:bCs w:val="false"/>
          <w:sz w:val="22"/>
          <w:szCs w:val="22"/>
        </w:rPr>
      </w:pPr>
      <w:r>
        <w:rPr>
          <w:b w:val="false"/>
          <w:bCs w:val="false"/>
          <w:sz w:val="22"/>
          <w:szCs w:val="22"/>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 – 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rPr>
        <w:t>20…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pPr>
      <w:r>
        <w:rPr>
          <w:rFonts w:cs="Times New Roman" w:ascii="Times New Roman" w:hAnsi="Times New Roman"/>
          <w:sz w:val="24"/>
          <w:szCs w:val="24"/>
        </w:rPr>
        <w:t xml:space="preserve">Pagal 2025   m. gegužės mėn. </w:t>
      </w:r>
      <w:r>
        <w:rPr>
          <w:rFonts w:cs="Times New Roman" w:ascii="Times New Roman" w:hAnsi="Times New Roman"/>
          <w:sz w:val="24"/>
          <w:szCs w:val="24"/>
        </w:rPr>
        <w:t>15</w:t>
      </w:r>
      <w:r>
        <w:rPr>
          <w:rFonts w:cs="Times New Roman" w:ascii="Times New Roman" w:hAnsi="Times New Roman"/>
          <w:sz w:val="24"/>
          <w:szCs w:val="24"/>
        </w:rPr>
        <w:t xml:space="preserve"> d. Paslaugų atlikimo sutartį Nr. LS1- </w:t>
      </w:r>
      <w:r>
        <w:rPr>
          <w:rFonts w:cs="Times New Roman" w:ascii="Times New Roman" w:hAnsi="Times New Roman"/>
          <w:sz w:val="24"/>
          <w:szCs w:val="24"/>
        </w:rPr>
        <w:t>68</w:t>
      </w:r>
      <w:r>
        <w:rPr>
          <w:rFonts w:cs="Times New Roman" w:ascii="Times New Roman" w:hAnsi="Times New Roman"/>
          <w:sz w:val="24"/>
          <w:szCs w:val="24"/>
        </w:rPr>
        <w:t xml:space="preserve">, sudarytą tarp Utenos kultūros centro, į. k. 190945725, atstovaujamo direktorės _____________ (toliau vadinama </w:t>
      </w:r>
      <w:r>
        <w:rPr>
          <w:rFonts w:cs="Times New Roman" w:ascii="Times New Roman" w:hAnsi="Times New Roman"/>
          <w:b/>
          <w:bCs/>
          <w:sz w:val="24"/>
          <w:szCs w:val="24"/>
        </w:rPr>
        <w:t>UŽSAKOVU</w:t>
      </w:r>
      <w:r>
        <w:rPr>
          <w:rFonts w:cs="Times New Roman" w:ascii="Times New Roman" w:hAnsi="Times New Roman"/>
          <w:sz w:val="24"/>
          <w:szCs w:val="24"/>
        </w:rPr>
        <w:t xml:space="preserve">) ir UAB „Aukštaitijos verslo centras“, į. k. 304409499, atstovaujamos direktoriaus ________________ (toliau vadinama </w:t>
      </w:r>
      <w:r>
        <w:rPr>
          <w:rFonts w:cs="Times New Roman" w:ascii="Times New Roman" w:hAnsi="Times New Roman"/>
          <w:b/>
          <w:bCs/>
          <w:sz w:val="24"/>
          <w:szCs w:val="24"/>
        </w:rPr>
        <w:t>VYKDYTOJU</w:t>
      </w:r>
      <w:r>
        <w:rPr>
          <w:rFonts w:cs="Times New Roman" w:ascii="Times New Roman" w:hAnsi="Times New Roman"/>
          <w:sz w:val="24"/>
          <w:szCs w:val="24"/>
        </w:rPr>
        <w:t>)</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pPr>
      <w:r>
        <w:rPr>
          <w:rFonts w:cs="Times New Roman" w:ascii="Times New Roman" w:hAnsi="Times New Roman"/>
          <w:sz w:val="24"/>
          <w:szCs w:val="24"/>
        </w:rPr>
        <w:t xml:space="preserve">1. </w:t>
      </w:r>
      <w:r>
        <w:rPr>
          <w:rFonts w:cs="Times New Roman" w:ascii="Times New Roman" w:hAnsi="Times New Roman"/>
          <w:sz w:val="24"/>
          <w:szCs w:val="24"/>
          <w:lang w:val="en-US"/>
        </w:rPr>
        <w:t>2025 m</w:t>
      </w:r>
      <w:r>
        <w:rPr>
          <w:rFonts w:cs="Times New Roman" w:ascii="Times New Roman" w:hAnsi="Times New Roman"/>
          <w:sz w:val="24"/>
          <w:szCs w:val="24"/>
        </w:rPr>
        <w:t>. birželio</w:t>
      </w:r>
      <w:r>
        <w:rPr>
          <w:rFonts w:cs="Times New Roman" w:ascii="Times New Roman" w:hAnsi="Times New Roman"/>
          <w:sz w:val="24"/>
          <w:szCs w:val="24"/>
          <w:lang w:val="lt-LT"/>
        </w:rPr>
        <w:t xml:space="preserve"> mėn</w:t>
      </w:r>
      <w:r>
        <w:rPr>
          <w:rFonts w:cs="Times New Roman" w:ascii="Times New Roman" w:hAnsi="Times New Roman"/>
          <w:sz w:val="24"/>
          <w:szCs w:val="24"/>
          <w:lang w:val="en-US"/>
        </w:rPr>
        <w:t>.</w:t>
      </w:r>
      <w:r>
        <w:rPr>
          <w:rFonts w:cs="Times New Roman" w:ascii="Times New Roman" w:hAnsi="Times New Roman"/>
          <w:sz w:val="24"/>
          <w:szCs w:val="24"/>
          <w:lang w:val="lt-LT"/>
        </w:rPr>
        <w:t xml:space="preserve"> 3 </w:t>
      </w:r>
      <w:r>
        <w:rPr>
          <w:rFonts w:cs="Times New Roman" w:ascii="Times New Roman" w:hAnsi="Times New Roman"/>
          <w:sz w:val="24"/>
          <w:szCs w:val="24"/>
        </w:rPr>
        <w:t xml:space="preserve">d. – 2025 m. rugpjūčio 26 d. nuo 19.00 val. </w:t>
      </w:r>
      <w:r>
        <w:rPr>
          <w:rFonts w:cs="Times New Roman" w:ascii="Times New Roman" w:hAnsi="Times New Roman"/>
          <w:sz w:val="24"/>
          <w:szCs w:val="24"/>
          <w:lang w:val="en-US"/>
        </w:rPr>
        <w:t>U</w:t>
      </w:r>
      <w:r>
        <w:rPr>
          <w:rFonts w:cs="Times New Roman" w:ascii="Times New Roman" w:hAnsi="Times New Roman"/>
          <w:sz w:val="24"/>
          <w:szCs w:val="24"/>
        </w:rPr>
        <w:t xml:space="preserve">tenos kultūros centro </w:t>
      </w:r>
      <w:r>
        <w:rPr>
          <w:rFonts w:cs="Times New Roman" w:ascii="Times New Roman" w:hAnsi="Times New Roman"/>
          <w:sz w:val="24"/>
          <w:szCs w:val="24"/>
          <w:lang w:val="en-US"/>
        </w:rPr>
        <w:t>organizuojamo</w:t>
      </w:r>
      <w:r>
        <w:rPr>
          <w:rFonts w:cs="Times New Roman" w:ascii="Times New Roman" w:hAnsi="Times New Roman"/>
          <w:sz w:val="24"/>
          <w:szCs w:val="24"/>
          <w:lang w:val="lt-LT"/>
        </w:rPr>
        <w:t xml:space="preserve"> </w:t>
      </w:r>
      <w:r>
        <w:rPr>
          <w:rFonts w:eastAsia="Times New Roman" w:cs="Times New Roman" w:ascii="Times New Roman" w:hAnsi="Times New Roman"/>
          <w:sz w:val="24"/>
          <w:szCs w:val="24"/>
          <w:lang w:val="lt-LT"/>
        </w:rPr>
        <w:t xml:space="preserve"> renginio „Water music“ metu suteikė šias koncertines programas: </w:t>
      </w:r>
      <w:r>
        <w:rPr>
          <w:rFonts w:eastAsia="Calibri" w:cs="Times New Roman" w:ascii="Times New Roman" w:hAnsi="Times New Roman"/>
          <w:sz w:val="24"/>
          <w:szCs w:val="24"/>
          <w:lang w:val="lt-LT"/>
        </w:rPr>
        <w:t xml:space="preserve">birželio 3 d. - (Airija); birželio 10 d. - (Kolumbija); birželio 17 d. -; birželio 24 d. - (Ukraina); liepos 1 d. -; liepos 8 d. - (JK); liepos 15 d. -; liepos 22 d. -; liepos 29 d. - (JAV); rugpjūčio 5 d. -; rugpjūčio 12 d. - (Italija); rugpjūčio 19 d. - (Belgija); rugpjūčio 26 . - ir draugai ir atliko techninių reikalavimų (garso įrangos, įgarsinimo sistemų ir kitos kokybiškam  atlikėjų pasirodymui reikalingos įrangos) išpildymo ir aptarnavimo paslaugas. </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i w:val="false"/>
          <w:iCs w:val="false"/>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neturi.</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VYKDYTOJAS</w:t>
      </w:r>
    </w:p>
    <w:p>
      <w:pPr>
        <w:pStyle w:val="NoSpacing"/>
        <w:jc w:val="both"/>
        <w:rPr>
          <w:rFonts w:ascii="Times New Roman" w:hAnsi="Times New Roman" w:cs="Times New Roman"/>
          <w:sz w:val="24"/>
          <w:szCs w:val="24"/>
        </w:rPr>
      </w:pPr>
      <w:r>
        <w:rPr>
          <w:rFonts w:cs="Times New Roman" w:ascii="Times New Roman" w:hAnsi="Times New Roman"/>
          <w:sz w:val="24"/>
          <w:szCs w:val="24"/>
        </w:rPr>
        <w:t>Utenos kultūros centras</w:t>
        <w:tab/>
        <w:tab/>
        <w:tab/>
        <w:t>UAB „Aukštaitijos verslo centras“</w:t>
      </w:r>
    </w:p>
    <w:p>
      <w:pPr>
        <w:pStyle w:val="NoSpacing"/>
        <w:jc w:val="both"/>
        <w:rPr>
          <w:rFonts w:ascii="Times New Roman" w:hAnsi="Times New Roman" w:cs="Times New Roman"/>
        </w:rPr>
      </w:pPr>
      <w:r>
        <w:rPr>
          <w:rFonts w:cs="Times New Roman" w:ascii="Times New Roman" w:hAnsi="Times New Roman"/>
          <w:sz w:val="24"/>
          <w:szCs w:val="24"/>
        </w:rPr>
        <w:t>direktorė</w:t>
        <w:tab/>
        <w:tab/>
        <w:tab/>
        <w:tab/>
        <w:tab/>
        <w:t>direktorius</w:t>
      </w:r>
    </w:p>
    <w:p>
      <w:pPr>
        <w:pStyle w:val="NoSpacing"/>
        <w:spacing w:before="0" w:after="120"/>
        <w:ind w:left="0" w:right="360" w:hanging="0"/>
        <w:jc w:val="both"/>
        <w:rPr/>
      </w:pPr>
      <w:r>
        <w:rPr>
          <w:rFonts w:cs="Times New Roman" w:ascii="Times New Roman" w:hAnsi="Times New Roman"/>
          <w:sz w:val="24"/>
          <w:szCs w:val="24"/>
        </w:rPr>
        <w:tab/>
        <w:tab/>
        <w:tab/>
        <w:tab/>
      </w:r>
    </w:p>
    <w:p>
      <w:pPr>
        <w:pStyle w:val="NoSpacing"/>
        <w:spacing w:before="0" w:after="120"/>
        <w:ind w:left="0" w:right="360" w:hanging="0"/>
        <w:jc w:val="both"/>
        <w:rPr>
          <w:rFonts w:ascii="Times New Roman" w:hAnsi="Times New Roman" w:cs="Times New Roman"/>
          <w:sz w:val="24"/>
          <w:szCs w:val="24"/>
        </w:rPr>
      </w:pPr>
      <w:r>
        <w:rPr>
          <w:rFonts w:cs="Times New Roman" w:ascii="Times New Roman" w:hAnsi="Times New Roman"/>
          <w:sz w:val="24"/>
          <w:szCs w:val="24"/>
        </w:rPr>
        <w:t>___________________________                 _________________________________</w:t>
      </w:r>
    </w:p>
    <w:p>
      <w:pPr>
        <w:pStyle w:val="NoSpacing"/>
        <w:spacing w:before="0" w:after="120"/>
        <w:ind w:left="0" w:right="360" w:hanging="0"/>
        <w:jc w:val="both"/>
        <w:rPr/>
      </w:pPr>
      <w:r>
        <w:rPr>
          <w:rFonts w:cs="Times New Roman" w:ascii="Times New Roman" w:hAnsi="Times New Roman"/>
          <w:i/>
          <w:iCs/>
          <w:sz w:val="16"/>
          <w:szCs w:val="16"/>
        </w:rPr>
        <w:t>(Vardas, pavardė, parašas)                                                                (Pareigos, vardas, pavardė, parašas)</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isplayBackgroundShape/>
  <w:defaultTabStop w:val="709"/>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0"/>
        <w:szCs w:val="24"/>
        <w:lang w:val="lt-LT"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lt-LT" w:eastAsia="zh-CN" w:bidi="hi-IN"/>
    </w:rPr>
  </w:style>
  <w:style w:type="paragraph" w:styleId="Antrat1">
    <w:name w:val="Heading 1"/>
    <w:basedOn w:val="Antrat"/>
    <w:qFormat/>
    <w:pPr>
      <w:widowControl w:val="false"/>
      <w:numPr>
        <w:ilvl w:val="0"/>
        <w:numId w:val="1"/>
      </w:numPr>
      <w:bidi w:val="0"/>
      <w:spacing w:before="240" w:after="120"/>
      <w:jc w:val="left"/>
      <w:outlineLvl w:val="0"/>
    </w:pPr>
    <w:rPr>
      <w:rFonts w:ascii="Liberation Serif;Times New Roman" w:hAnsi="Liberation Serif;Times New Roman" w:eastAsia="NSimSun" w:cs="Lucida Sans"/>
      <w:b/>
      <w:bCs/>
      <w:color w:val="auto"/>
      <w:kern w:val="0"/>
      <w:sz w:val="48"/>
      <w:szCs w:val="48"/>
      <w:lang w:val="lt-LT" w:eastAsia="zh-CN" w:bidi="hi-IN"/>
    </w:rPr>
  </w:style>
  <w:style w:type="paragraph" w:styleId="Antrat2">
    <w:name w:val="Heading 2"/>
    <w:basedOn w:val="Antrat"/>
    <w:qFormat/>
    <w:pPr>
      <w:numPr>
        <w:ilvl w:val="1"/>
        <w:numId w:val="1"/>
      </w:numPr>
      <w:spacing w:before="200" w:after="120"/>
      <w:outlineLvl w:val="1"/>
    </w:pPr>
    <w:rPr>
      <w:rFonts w:ascii="Liberation Serif;Times New Roman" w:hAnsi="Liberation Serif;Times New Roman" w:eastAsia="NSimSun" w:cs="Lucida Sans"/>
      <w:b/>
      <w:bCs/>
      <w:sz w:val="36"/>
      <w:szCs w:val="3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Numatytasispastraiposriftas">
    <w:name w:val="Numatytasis pastraipos šriftas"/>
    <w:qFormat/>
    <w:rPr/>
  </w:style>
  <w:style w:type="character" w:styleId="Numatytasispastraiposriftas1">
    <w:name w:val="Numatytasis pastraipos šriftas1"/>
    <w:qFormat/>
    <w:rPr/>
  </w:style>
  <w:style w:type="character" w:styleId="Internetosaitas">
    <w:name w:val="Interneto saitas"/>
    <w:rPr>
      <w:color w:val="000080"/>
      <w:u w:val="single"/>
      <w:lang w:val="zxx" w:bidi="zxx"/>
    </w:rPr>
  </w:style>
  <w:style w:type="character" w:styleId="Stiprusparykinimas">
    <w:name w:val="Stiprus paryškinimas"/>
    <w:qFormat/>
    <w:rPr>
      <w:b/>
      <w:bCs/>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sz w:val="24"/>
      <w:szCs w:val="24"/>
      <w:lang w:val="en-US"/>
    </w:rPr>
  </w:style>
  <w:style w:type="character" w:styleId="ListLabel3">
    <w:name w:val="ListLabel 3"/>
    <w:qFormat/>
    <w:rPr>
      <w:rFonts w:ascii="Times New Roman" w:hAnsi="Times New Roman"/>
      <w:color w:val="000000"/>
      <w:sz w:val="24"/>
      <w:szCs w:val="24"/>
      <w:u w:val="none"/>
      <w:lang w:val="en-US"/>
    </w:rPr>
  </w:style>
  <w:style w:type="character" w:styleId="ListLabel4">
    <w:name w:val="ListLabel 4"/>
    <w:qFormat/>
    <w:rPr>
      <w:rFonts w:ascii="Times New Roman" w:hAnsi="Times New Roman"/>
      <w:sz w:val="24"/>
      <w:szCs w:val="24"/>
    </w:rPr>
  </w:style>
  <w:style w:type="character" w:styleId="ListLabel5">
    <w:name w:val="ListLabel 5"/>
    <w:qFormat/>
    <w:rPr>
      <w:rFonts w:ascii="Times New Roman" w:hAnsi="Times New Roman"/>
      <w:sz w:val="24"/>
      <w:szCs w:val="24"/>
      <w:lang w:val="en-US"/>
    </w:rPr>
  </w:style>
  <w:style w:type="character" w:styleId="ListLabel6">
    <w:name w:val="ListLabel 6"/>
    <w:qFormat/>
    <w:rPr>
      <w:rFonts w:ascii="Times New Roman" w:hAnsi="Times New Roman"/>
      <w:sz w:val="24"/>
      <w:szCs w:val="24"/>
      <w:lang w:val="en-US"/>
    </w:rPr>
  </w:style>
  <w:style w:type="character" w:styleId="ListLabel7">
    <w:name w:val="ListLabel 7"/>
    <w:qFormat/>
    <w:rPr>
      <w:rFonts w:ascii="Times New Roman" w:hAnsi="Times New Roman"/>
      <w:color w:val="000000"/>
      <w:sz w:val="24"/>
      <w:szCs w:val="24"/>
      <w:u w:val="none"/>
      <w:lang w:val="en-US"/>
    </w:rPr>
  </w:style>
  <w:style w:type="character" w:styleId="ListLabel8">
    <w:name w:val="ListLabel 8"/>
    <w:qFormat/>
    <w:rPr>
      <w:rFonts w:ascii="Times New Roman" w:hAnsi="Times New Roman"/>
      <w:color w:val="000000"/>
      <w:sz w:val="24"/>
      <w:szCs w:val="24"/>
      <w:u w:val="none"/>
      <w:lang w:val="en-US"/>
    </w:rPr>
  </w:style>
  <w:style w:type="paragraph" w:styleId="Antrat">
    <w:name w:val="Antraštė"/>
    <w:basedOn w:val="Normal"/>
    <w:next w:val="Pagrindinistekstas"/>
    <w:qFormat/>
    <w:pPr>
      <w:keepNext w:val="true"/>
      <w:spacing w:before="240" w:after="120"/>
    </w:pPr>
    <w:rPr>
      <w:rFonts w:ascii="Liberation Sans;Arial" w:hAnsi="Liberation Sans;Arial"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Antrat11">
    <w:name w:val="Antraštė1"/>
    <w:basedOn w:val="Normal"/>
    <w:qFormat/>
    <w:pPr>
      <w:keepNext w:val="true"/>
      <w:spacing w:before="240" w:after="120"/>
    </w:pPr>
    <w:rPr>
      <w:rFonts w:ascii="Liberation Sans;Arial" w:hAnsi="Liberation Sans;Arial" w:eastAsia="Microsoft YaHei" w:cs="Arial"/>
      <w:sz w:val="28"/>
      <w:szCs w:val="28"/>
    </w:rPr>
  </w:style>
  <w:style w:type="paragraph" w:styleId="Antrat21">
    <w:name w:val="Antraštė2"/>
    <w:basedOn w:val="Normal"/>
    <w:qFormat/>
    <w:pPr>
      <w:suppressLineNumbers/>
      <w:spacing w:before="120" w:after="120"/>
    </w:pPr>
    <w:rPr>
      <w:rFonts w:cs="Arial"/>
      <w:i/>
      <w:iCs/>
      <w:sz w:val="24"/>
      <w:szCs w:val="24"/>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paragraph" w:styleId="NoSpacing">
    <w:name w:val="No Spacing"/>
    <w:qFormat/>
    <w:pPr>
      <w:widowControl/>
      <w:suppressAutoHyphens w:val="true"/>
      <w:bidi w:val="0"/>
      <w:spacing w:lineRule="auto" w:line="240" w:before="0" w:after="0"/>
      <w:jc w:val="left"/>
    </w:pPr>
    <w:rPr>
      <w:rFonts w:ascii="Aptos" w:hAnsi="Aptos" w:eastAsia="Aptos" w:cs=""/>
      <w:color w:val="auto"/>
      <w:kern w:val="2"/>
      <w:sz w:val="22"/>
      <w:szCs w:val="22"/>
      <w:lang w:val="lt-LT" w:eastAsia="en-US" w:bidi="ar-SA"/>
    </w:rPr>
  </w:style>
  <w:style w:type="paragraph" w:styleId="Nurodytoformatotekstas">
    <w:name w:val="Nurodyto formato tekstas"/>
    <w:basedOn w:val="Normal"/>
    <w:qFormat/>
    <w:pPr>
      <w:spacing w:before="0" w:after="0"/>
    </w:pPr>
    <w:rPr>
      <w:rFonts w:ascii="Liberation Mono;Courier New" w:hAnsi="Liberation Mono;Courier New" w:eastAsia="NSimSun" w:cs="Liberation Mono;Courier New"/>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utenoskc.lt" TargetMode="External"/><Relationship Id="rId3" Type="http://schemas.openxmlformats.org/officeDocument/2006/relationships/hyperlink" Target="mailto:info@aukstaitijos.l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Normal_x005F_x005F_x005F_x005F_x0000_</Template>
  <TotalTime>257</TotalTime>
  <Application>LibreOffice/6.0.7.3$Windows_X86_64 LibreOffice_project/dc89aa7a9eabfd848af146d5086077aeed2ae4a5</Application>
  <Pages>6</Pages>
  <Words>1907</Words>
  <Characters>12620</Characters>
  <CharactersWithSpaces>14713</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cp:lastPrinted>1995-11-21T17:41:00Z</cp:lastPrinted>
  <dcterms:modified xsi:type="dcterms:W3CDTF">2025-05-15T22:21:14Z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