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90264" w14:textId="77777777" w:rsidR="00A406B2" w:rsidRDefault="00820F8B" w:rsidP="00971C05">
      <w:pPr>
        <w:spacing w:after="3" w:line="263" w:lineRule="auto"/>
        <w:ind w:left="6540" w:right="626" w:hanging="10"/>
      </w:pPr>
      <w:r>
        <w:t xml:space="preserve">Neskelbiamos apklausos </w:t>
      </w:r>
      <w:proofErr w:type="spellStart"/>
      <w:r>
        <w:t>sqlygu</w:t>
      </w:r>
      <w:proofErr w:type="spellEnd"/>
    </w:p>
    <w:p w14:paraId="547D812E" w14:textId="77777777" w:rsidR="00A406B2" w:rsidRDefault="00820F8B">
      <w:pPr>
        <w:spacing w:after="3" w:line="263" w:lineRule="auto"/>
        <w:ind w:left="10" w:right="626" w:hanging="10"/>
        <w:jc w:val="right"/>
      </w:pPr>
      <w:r>
        <w:t>1 priedas</w:t>
      </w:r>
    </w:p>
    <w:p w14:paraId="6DD1AD28" w14:textId="77777777" w:rsidR="00A406B2" w:rsidRDefault="00820F8B">
      <w:pPr>
        <w:pStyle w:val="Antrat1"/>
      </w:pPr>
      <w:r>
        <w:t>PASIÜLYMAS</w:t>
      </w:r>
    </w:p>
    <w:p w14:paraId="1FECC381" w14:textId="77777777" w:rsidR="00A406B2" w:rsidRDefault="00820F8B">
      <w:pPr>
        <w:spacing w:after="258" w:line="256" w:lineRule="auto"/>
        <w:ind w:left="10" w:right="0" w:hanging="10"/>
        <w:jc w:val="center"/>
      </w:pPr>
      <w:r>
        <w:rPr>
          <w:sz w:val="26"/>
        </w:rPr>
        <w:t>DÉL VS! PLUNGÉS RAJONO SAVIVALDYBÊS LIGONINÉS MEDICININIV DUJV TRASOS IVEDIMO IKI COVID LIGONINÉS KORPUSO DARBV</w:t>
      </w:r>
      <w:r>
        <w:rPr>
          <w:noProof/>
        </w:rPr>
        <w:drawing>
          <wp:inline distT="0" distB="0" distL="0" distR="0" wp14:anchorId="2ED22825" wp14:editId="4F5AD334">
            <wp:extent cx="4572" cy="4572"/>
            <wp:effectExtent l="0" t="0" r="0" b="0"/>
            <wp:docPr id="2227" name="Picture 22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7" name="Picture 222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4FBF6" w14:textId="77777777" w:rsidR="00A406B2" w:rsidRDefault="00820F8B">
      <w:pPr>
        <w:spacing w:after="3" w:line="259" w:lineRule="auto"/>
        <w:ind w:left="1032" w:right="1188" w:hanging="10"/>
        <w:jc w:val="center"/>
      </w:pPr>
      <w:r>
        <w:t>2021-08-16 Nr. 559917</w:t>
      </w:r>
    </w:p>
    <w:p w14:paraId="1512ECE1" w14:textId="77777777" w:rsidR="00A406B2" w:rsidRDefault="00820F8B">
      <w:pPr>
        <w:spacing w:after="0" w:line="259" w:lineRule="auto"/>
        <w:ind w:left="3557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A6561D5" wp14:editId="4E671074">
                <wp:extent cx="1787652" cy="4572"/>
                <wp:effectExtent l="0" t="0" r="0" b="0"/>
                <wp:docPr id="20479" name="Group 204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7652" cy="4572"/>
                          <a:chOff x="0" y="0"/>
                          <a:chExt cx="1787652" cy="4572"/>
                        </a:xfrm>
                      </wpg:grpSpPr>
                      <wps:wsp>
                        <wps:cNvPr id="20478" name="Shape 20478"/>
                        <wps:cNvSpPr/>
                        <wps:spPr>
                          <a:xfrm>
                            <a:off x="0" y="0"/>
                            <a:ext cx="1787652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7652" h="4572">
                                <a:moveTo>
                                  <a:pt x="0" y="2286"/>
                                </a:moveTo>
                                <a:lnTo>
                                  <a:pt x="1787652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479" style="width:140.76pt;height:0.360001pt;mso-position-horizontal-relative:char;mso-position-vertical-relative:line" coordsize="17876,45">
                <v:shape id="Shape 20478" style="position:absolute;width:17876;height:45;left:0;top:0;" coordsize="1787652,4572" path="m0,2286l1787652,2286">
                  <v:stroke weight="0.36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216256B" w14:textId="77777777" w:rsidR="00A406B2" w:rsidRDefault="00820F8B">
      <w:pPr>
        <w:spacing w:after="167" w:line="259" w:lineRule="auto"/>
        <w:ind w:left="10" w:right="151" w:hanging="10"/>
        <w:jc w:val="center"/>
      </w:pPr>
      <w:r>
        <w:rPr>
          <w:sz w:val="16"/>
        </w:rPr>
        <w:t>(data)</w:t>
      </w:r>
    </w:p>
    <w:p w14:paraId="76A63DC1" w14:textId="77777777" w:rsidR="00A406B2" w:rsidRDefault="00820F8B">
      <w:pPr>
        <w:spacing w:after="0" w:line="259" w:lineRule="auto"/>
        <w:ind w:left="0" w:right="130" w:firstLine="0"/>
        <w:jc w:val="center"/>
      </w:pPr>
      <w:r>
        <w:rPr>
          <w:sz w:val="22"/>
        </w:rPr>
        <w:t>Vilnius</w:t>
      </w:r>
    </w:p>
    <w:p w14:paraId="629C04AE" w14:textId="77777777" w:rsidR="00A406B2" w:rsidRDefault="00820F8B">
      <w:pPr>
        <w:spacing w:after="0" w:line="259" w:lineRule="auto"/>
        <w:ind w:left="3557" w:right="0" w:firstLine="0"/>
        <w:jc w:val="left"/>
      </w:pPr>
      <w:r>
        <w:rPr>
          <w:noProof/>
        </w:rPr>
        <w:drawing>
          <wp:inline distT="0" distB="0" distL="0" distR="0" wp14:anchorId="62EF1771" wp14:editId="09633A12">
            <wp:extent cx="1787652" cy="18288"/>
            <wp:effectExtent l="0" t="0" r="0" b="0"/>
            <wp:docPr id="20474" name="Picture 204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4" name="Picture 2047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8765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C72E3" w14:textId="77777777" w:rsidR="00A406B2" w:rsidRDefault="00820F8B">
      <w:pPr>
        <w:spacing w:after="261" w:line="259" w:lineRule="auto"/>
        <w:ind w:left="10" w:right="158" w:hanging="10"/>
        <w:jc w:val="center"/>
      </w:pPr>
      <w:r>
        <w:rPr>
          <w:sz w:val="16"/>
        </w:rPr>
        <w:t>(vieta)</w:t>
      </w:r>
    </w:p>
    <w:tbl>
      <w:tblPr>
        <w:tblStyle w:val="TableGrid"/>
        <w:tblW w:w="5486" w:type="dxa"/>
        <w:tblInd w:w="-94" w:type="dxa"/>
        <w:tblCellMar>
          <w:left w:w="115" w:type="dxa"/>
          <w:right w:w="90" w:type="dxa"/>
        </w:tblCellMar>
        <w:tblLook w:val="04A0" w:firstRow="1" w:lastRow="0" w:firstColumn="1" w:lastColumn="0" w:noHBand="0" w:noVBand="1"/>
      </w:tblPr>
      <w:tblGrid>
        <w:gridCol w:w="371"/>
        <w:gridCol w:w="5115"/>
      </w:tblGrid>
      <w:tr w:rsidR="00A406B2" w14:paraId="1CC6D91D" w14:textId="77777777">
        <w:trPr>
          <w:trHeight w:val="227"/>
        </w:trPr>
        <w:tc>
          <w:tcPr>
            <w:tcW w:w="37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980229D" w14:textId="77777777" w:rsidR="00A406B2" w:rsidRDefault="00820F8B">
            <w:pPr>
              <w:spacing w:after="0" w:line="259" w:lineRule="auto"/>
              <w:ind w:left="0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3EB78D38" wp14:editId="22B17E87">
                  <wp:extent cx="105156" cy="105156"/>
                  <wp:effectExtent l="0" t="0" r="0" b="0"/>
                  <wp:docPr id="2228" name="Picture 2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8" name="Picture 222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56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BCCB10" w14:textId="77777777" w:rsidR="00A406B2" w:rsidRDefault="00820F8B">
            <w:pPr>
              <w:spacing w:after="0" w:line="259" w:lineRule="auto"/>
              <w:ind w:left="25" w:right="0" w:firstLine="0"/>
              <w:jc w:val="left"/>
            </w:pPr>
            <w:proofErr w:type="spellStart"/>
            <w:r>
              <w:t>Plungés</w:t>
            </w:r>
            <w:proofErr w:type="spellEnd"/>
            <w:r>
              <w:t xml:space="preserve"> </w:t>
            </w:r>
            <w:proofErr w:type="spellStart"/>
            <w:r>
              <w:t>ligoniné</w:t>
            </w:r>
            <w:proofErr w:type="spellEnd"/>
          </w:p>
        </w:tc>
      </w:tr>
    </w:tbl>
    <w:p w14:paraId="1383FF23" w14:textId="77777777" w:rsidR="00A406B2" w:rsidRDefault="00820F8B">
      <w:pPr>
        <w:spacing w:after="481" w:line="259" w:lineRule="auto"/>
        <w:ind w:left="22" w:right="0" w:firstLine="0"/>
        <w:jc w:val="left"/>
      </w:pPr>
      <w:r>
        <w:rPr>
          <w:sz w:val="16"/>
        </w:rPr>
        <w:t>(Adresatas)</w:t>
      </w:r>
    </w:p>
    <w:tbl>
      <w:tblPr>
        <w:tblStyle w:val="TableGrid"/>
        <w:tblpPr w:vertAnchor="page" w:horzAnchor="page" w:tblpX="1056" w:tblpY="12254"/>
        <w:tblOverlap w:val="never"/>
        <w:tblW w:w="9828" w:type="dxa"/>
        <w:tblInd w:w="0" w:type="dxa"/>
        <w:tblCellMar>
          <w:top w:w="34" w:type="dxa"/>
          <w:left w:w="103" w:type="dxa"/>
          <w:right w:w="23" w:type="dxa"/>
        </w:tblCellMar>
        <w:tblLook w:val="04A0" w:firstRow="1" w:lastRow="0" w:firstColumn="1" w:lastColumn="0" w:noHBand="0" w:noVBand="1"/>
      </w:tblPr>
      <w:tblGrid>
        <w:gridCol w:w="561"/>
        <w:gridCol w:w="3430"/>
        <w:gridCol w:w="2237"/>
        <w:gridCol w:w="3600"/>
      </w:tblGrid>
      <w:tr w:rsidR="00A406B2" w14:paraId="4BAB2FA1" w14:textId="77777777">
        <w:trPr>
          <w:trHeight w:val="1951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F8DC6" w14:textId="77777777" w:rsidR="00A406B2" w:rsidRDefault="00820F8B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6"/>
              </w:rPr>
              <w:t>Eil.</w:t>
            </w:r>
          </w:p>
          <w:p w14:paraId="204EB747" w14:textId="77777777" w:rsidR="00A406B2" w:rsidRDefault="00820F8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6"/>
              </w:rPr>
              <w:t>Nr.</w:t>
            </w:r>
          </w:p>
        </w:tc>
        <w:tc>
          <w:tcPr>
            <w:tcW w:w="3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9EA2D" w14:textId="77777777" w:rsidR="00A406B2" w:rsidRDefault="00820F8B">
            <w:pPr>
              <w:spacing w:after="0" w:line="259" w:lineRule="auto"/>
              <w:ind w:left="7" w:right="445" w:firstLine="7"/>
            </w:pPr>
            <w:proofErr w:type="spellStart"/>
            <w:r>
              <w:rPr>
                <w:sz w:val="26"/>
              </w:rPr>
              <w:t>Ükio</w:t>
            </w:r>
            <w:proofErr w:type="spellEnd"/>
            <w:r>
              <w:rPr>
                <w:sz w:val="26"/>
              </w:rPr>
              <w:t xml:space="preserve"> subjekto pavadinimas, juridinio asmens kodas, adresas</w:t>
            </w: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9697B" w14:textId="77777777" w:rsidR="00A406B2" w:rsidRDefault="00820F8B">
            <w:pPr>
              <w:spacing w:after="0" w:line="259" w:lineRule="auto"/>
              <w:ind w:left="5" w:right="111" w:firstLine="0"/>
              <w:jc w:val="left"/>
            </w:pPr>
            <w:r>
              <w:rPr>
                <w:sz w:val="26"/>
              </w:rPr>
              <w:t xml:space="preserve">Nuoroda i skelbimo apie </w:t>
            </w:r>
            <w:proofErr w:type="spellStart"/>
            <w:r>
              <w:rPr>
                <w:sz w:val="26"/>
              </w:rPr>
              <w:t>pirkima</w:t>
            </w:r>
            <w:proofErr w:type="spellEnd"/>
            <w:r>
              <w:rPr>
                <w:sz w:val="26"/>
              </w:rPr>
              <w:t xml:space="preserve"> punkto </w:t>
            </w:r>
            <w:proofErr w:type="spellStart"/>
            <w:r>
              <w:rPr>
                <w:sz w:val="26"/>
              </w:rPr>
              <w:t>salygq</w:t>
            </w:r>
            <w:proofErr w:type="spellEnd"/>
            <w:r>
              <w:rPr>
                <w:sz w:val="26"/>
              </w:rPr>
              <w:t xml:space="preserve">, kuriai atitikti remiamasi </w:t>
            </w:r>
            <w:proofErr w:type="spellStart"/>
            <w:r>
              <w:rPr>
                <w:sz w:val="26"/>
              </w:rPr>
              <w:t>ükio</w:t>
            </w:r>
            <w:proofErr w:type="spellEnd"/>
            <w:r>
              <w:rPr>
                <w:sz w:val="26"/>
              </w:rPr>
              <w:t xml:space="preserve"> subjekto </w:t>
            </w:r>
            <w:r>
              <w:rPr>
                <w:noProof/>
              </w:rPr>
              <w:drawing>
                <wp:inline distT="0" distB="0" distL="0" distR="0" wp14:anchorId="0E4FCB13" wp14:editId="262E5D10">
                  <wp:extent cx="27432" cy="27432"/>
                  <wp:effectExtent l="0" t="0" r="0" b="0"/>
                  <wp:docPr id="2139" name="Picture 2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9" name="Picture 21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27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umais</w:t>
            </w:r>
            <w:proofErr w:type="spellEnd"/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0892C" w14:textId="77777777" w:rsidR="00A406B2" w:rsidRDefault="00820F8B">
            <w:pPr>
              <w:spacing w:after="0" w:line="259" w:lineRule="auto"/>
              <w:ind w:left="0" w:right="1040" w:firstLine="14"/>
            </w:pPr>
            <w:r>
              <w:rPr>
                <w:sz w:val="26"/>
              </w:rPr>
              <w:t xml:space="preserve">Sutarties objekto dalies, perduodamos vykdyti </w:t>
            </w:r>
            <w:proofErr w:type="spellStart"/>
            <w:r>
              <w:rPr>
                <w:sz w:val="26"/>
              </w:rPr>
              <w:t>subtiekéjui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aprawmas</w:t>
            </w:r>
            <w:proofErr w:type="spellEnd"/>
          </w:p>
        </w:tc>
      </w:tr>
      <w:tr w:rsidR="00A406B2" w14:paraId="58E95F8A" w14:textId="77777777">
        <w:trPr>
          <w:trHeight w:val="288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F1ABE" w14:textId="77777777" w:rsidR="00A406B2" w:rsidRDefault="00820F8B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6"/>
              </w:rPr>
              <w:t>1.</w:t>
            </w:r>
          </w:p>
        </w:tc>
        <w:tc>
          <w:tcPr>
            <w:tcW w:w="3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1AA0A" w14:textId="77777777" w:rsidR="00A406B2" w:rsidRDefault="00A406B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51241" w14:textId="77777777" w:rsidR="00A406B2" w:rsidRDefault="00A406B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A3E00" w14:textId="77777777" w:rsidR="00A406B2" w:rsidRDefault="00A406B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406B2" w14:paraId="2954876C" w14:textId="77777777">
        <w:trPr>
          <w:trHeight w:val="293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30D4C" w14:textId="77777777" w:rsidR="00A406B2" w:rsidRDefault="00820F8B">
            <w:pPr>
              <w:spacing w:after="0" w:line="259" w:lineRule="auto"/>
              <w:ind w:left="0" w:right="0" w:firstLine="0"/>
              <w:jc w:val="left"/>
            </w:pPr>
            <w:r>
              <w:t>2.</w:t>
            </w:r>
          </w:p>
        </w:tc>
        <w:tc>
          <w:tcPr>
            <w:tcW w:w="3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1E01E" w14:textId="77777777" w:rsidR="00A406B2" w:rsidRDefault="00A406B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FD1FC" w14:textId="77777777" w:rsidR="00A406B2" w:rsidRDefault="00A406B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7B0C1" w14:textId="77777777" w:rsidR="00A406B2" w:rsidRDefault="00A406B2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2ADC13A0" w14:textId="77777777" w:rsidR="00A406B2" w:rsidRDefault="00820F8B">
      <w:pPr>
        <w:numPr>
          <w:ilvl w:val="0"/>
          <w:numId w:val="1"/>
        </w:numPr>
        <w:spacing w:after="4" w:line="256" w:lineRule="auto"/>
        <w:ind w:left="942" w:right="0" w:hanging="511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BB4FB63" wp14:editId="491CF73B">
            <wp:simplePos x="0" y="0"/>
            <wp:positionH relativeFrom="page">
              <wp:posOffset>685800</wp:posOffset>
            </wp:positionH>
            <wp:positionV relativeFrom="page">
              <wp:posOffset>237744</wp:posOffset>
            </wp:positionV>
            <wp:extent cx="6368796" cy="1175004"/>
            <wp:effectExtent l="0" t="0" r="0" b="0"/>
            <wp:wrapTopAndBottom/>
            <wp:docPr id="20476" name="Picture 20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6" name="Picture 2047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68796" cy="1175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INFORMACIJA APIE TIEKÉJA:</w:t>
      </w:r>
    </w:p>
    <w:tbl>
      <w:tblPr>
        <w:tblStyle w:val="TableGrid"/>
        <w:tblW w:w="9816" w:type="dxa"/>
        <w:tblInd w:w="-96" w:type="dxa"/>
        <w:tblCellMar>
          <w:top w:w="42" w:type="dxa"/>
          <w:left w:w="82" w:type="dxa"/>
          <w:right w:w="103" w:type="dxa"/>
        </w:tblCellMar>
        <w:tblLook w:val="04A0" w:firstRow="1" w:lastRow="0" w:firstColumn="1" w:lastColumn="0" w:noHBand="0" w:noVBand="1"/>
      </w:tblPr>
      <w:tblGrid>
        <w:gridCol w:w="5443"/>
        <w:gridCol w:w="4373"/>
      </w:tblGrid>
      <w:tr w:rsidR="00A406B2" w14:paraId="5B05CD0B" w14:textId="77777777">
        <w:trPr>
          <w:trHeight w:val="1397"/>
        </w:trPr>
        <w:tc>
          <w:tcPr>
            <w:tcW w:w="5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9AF59" w14:textId="77777777" w:rsidR="00A406B2" w:rsidRDefault="00820F8B">
            <w:pPr>
              <w:spacing w:after="0" w:line="237" w:lineRule="auto"/>
              <w:ind w:left="0" w:right="60" w:firstLine="36"/>
            </w:pPr>
            <w:proofErr w:type="spellStart"/>
            <w:r>
              <w:t>Tiekéjo</w:t>
            </w:r>
            <w:proofErr w:type="spellEnd"/>
            <w:r>
              <w:t xml:space="preserve"> arba </w:t>
            </w:r>
            <w:proofErr w:type="spellStart"/>
            <w:r>
              <w:t>ükio</w:t>
            </w:r>
            <w:proofErr w:type="spellEnd"/>
            <w:r>
              <w:t xml:space="preserve"> subjektu </w:t>
            </w:r>
            <w:proofErr w:type="spellStart"/>
            <w:r>
              <w:t>grupés</w:t>
            </w:r>
            <w:proofErr w:type="spellEnd"/>
            <w:r>
              <w:t xml:space="preserve"> dalyviu pavadinimas (-ai), juridinio asmens kodas (-ai) (jeigu </w:t>
            </w:r>
            <w:proofErr w:type="spellStart"/>
            <w:r>
              <w:t>pasiülymq</w:t>
            </w:r>
            <w:proofErr w:type="spellEnd"/>
            <w:r>
              <w:t xml:space="preserve"> </w:t>
            </w:r>
            <w:proofErr w:type="spellStart"/>
            <w:r>
              <w:t>teikiafizinis</w:t>
            </w:r>
            <w:proofErr w:type="spellEnd"/>
            <w:r>
              <w:t xml:space="preserve"> asmuo — verslo ar individualios veiklos </w:t>
            </w:r>
            <w:proofErr w:type="spellStart"/>
            <w:r>
              <w:t>paiymêjimo</w:t>
            </w:r>
            <w:proofErr w:type="spellEnd"/>
            <w:r>
              <w:t xml:space="preserve"> Nr. arpan.), adresas</w:t>
            </w:r>
          </w:p>
          <w:p w14:paraId="3AF8DB73" w14:textId="77777777" w:rsidR="00A406B2" w:rsidRDefault="00820F8B">
            <w:pPr>
              <w:spacing w:after="0" w:line="259" w:lineRule="auto"/>
              <w:ind w:left="108" w:right="0" w:firstLine="0"/>
              <w:jc w:val="left"/>
            </w:pPr>
            <w:r>
              <w:t>-ai</w:t>
            </w:r>
          </w:p>
        </w:tc>
        <w:tc>
          <w:tcPr>
            <w:tcW w:w="4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796C0" w14:textId="77777777" w:rsidR="00A406B2" w:rsidRDefault="00820F8B">
            <w:pPr>
              <w:spacing w:after="0" w:line="259" w:lineRule="auto"/>
              <w:ind w:left="29" w:right="0" w:firstLine="0"/>
              <w:jc w:val="left"/>
            </w:pPr>
            <w:r>
              <w:t xml:space="preserve">UAB </w:t>
            </w:r>
            <w:proofErr w:type="spellStart"/>
            <w:r>
              <w:t>Limeta</w:t>
            </w:r>
            <w:proofErr w:type="spellEnd"/>
            <w:r>
              <w:t>,</w:t>
            </w:r>
          </w:p>
          <w:p w14:paraId="562F4AFF" w14:textId="77777777" w:rsidR="00A406B2" w:rsidRDefault="00820F8B">
            <w:pPr>
              <w:spacing w:after="13" w:line="259" w:lineRule="auto"/>
              <w:ind w:left="36" w:right="0" w:firstLine="0"/>
              <w:jc w:val="left"/>
            </w:pPr>
            <w:proofErr w:type="spellStart"/>
            <w:r>
              <w:t>l.kodas</w:t>
            </w:r>
            <w:proofErr w:type="spellEnd"/>
            <w:r>
              <w:t xml:space="preserve"> 221906050</w:t>
            </w:r>
          </w:p>
          <w:p w14:paraId="6F5CED3A" w14:textId="77777777" w:rsidR="00A406B2" w:rsidRDefault="00820F8B">
            <w:pPr>
              <w:spacing w:after="0" w:line="259" w:lineRule="auto"/>
              <w:ind w:left="29" w:right="0" w:firstLine="0"/>
              <w:jc w:val="left"/>
            </w:pPr>
            <w:proofErr w:type="spellStart"/>
            <w:r>
              <w:t>V.A.Graiéiüno</w:t>
            </w:r>
            <w:proofErr w:type="spellEnd"/>
            <w:r>
              <w:t xml:space="preserve"> g. 4, LT-02241 Vilnius</w:t>
            </w:r>
          </w:p>
        </w:tc>
      </w:tr>
      <w:tr w:rsidR="00A406B2" w14:paraId="1D0A7679" w14:textId="77777777">
        <w:trPr>
          <w:trHeight w:val="835"/>
        </w:trPr>
        <w:tc>
          <w:tcPr>
            <w:tcW w:w="5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80C52" w14:textId="77777777" w:rsidR="00A406B2" w:rsidRDefault="00820F8B">
            <w:pPr>
              <w:spacing w:after="0" w:line="259" w:lineRule="auto"/>
              <w:ind w:left="29" w:right="550" w:firstLine="0"/>
            </w:pPr>
            <w:proofErr w:type="spellStart"/>
            <w:r>
              <w:t>Ükio</w:t>
            </w:r>
            <w:proofErr w:type="spellEnd"/>
            <w:r>
              <w:t xml:space="preserve"> subjektu </w:t>
            </w:r>
            <w:proofErr w:type="spellStart"/>
            <w:r>
              <w:t>grupés</w:t>
            </w:r>
            <w:proofErr w:type="spellEnd"/>
            <w:r>
              <w:t xml:space="preserve"> dalyvis, atstovaujantis arba vadovaujantis </w:t>
            </w:r>
            <w:proofErr w:type="spellStart"/>
            <w:r>
              <w:t>ükio</w:t>
            </w:r>
            <w:proofErr w:type="spellEnd"/>
            <w:r>
              <w:t xml:space="preserve"> </w:t>
            </w:r>
            <w:proofErr w:type="spellStart"/>
            <w:r>
              <w:t>subjektq</w:t>
            </w:r>
            <w:proofErr w:type="spellEnd"/>
            <w:r>
              <w:t xml:space="preserve"> grupei (pildoma, jei </w:t>
            </w:r>
            <w:proofErr w:type="spellStart"/>
            <w:r>
              <w:t>asiül</w:t>
            </w:r>
            <w:proofErr w:type="spellEnd"/>
            <w:r>
              <w:t xml:space="preserve"> m teikia </w:t>
            </w:r>
            <w:proofErr w:type="spellStart"/>
            <w:r>
              <w:t>tiekê</w:t>
            </w:r>
            <w:proofErr w:type="spellEnd"/>
            <w:r>
              <w:t xml:space="preserve"> </w:t>
            </w:r>
            <w:proofErr w:type="spellStart"/>
            <w:r>
              <w:t>ru</w:t>
            </w:r>
            <w:proofErr w:type="spellEnd"/>
            <w:r>
              <w:t xml:space="preserve"> ê</w:t>
            </w:r>
          </w:p>
        </w:tc>
        <w:tc>
          <w:tcPr>
            <w:tcW w:w="4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D59CA" w14:textId="77777777" w:rsidR="00A406B2" w:rsidRDefault="00A406B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406B2" w14:paraId="4D195D4D" w14:textId="77777777">
        <w:trPr>
          <w:trHeight w:val="842"/>
        </w:trPr>
        <w:tc>
          <w:tcPr>
            <w:tcW w:w="5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FBC80" w14:textId="77777777" w:rsidR="00A406B2" w:rsidRDefault="00820F8B">
            <w:pPr>
              <w:spacing w:after="0" w:line="259" w:lineRule="auto"/>
              <w:ind w:left="22" w:right="111" w:firstLine="0"/>
            </w:pPr>
            <w:r>
              <w:t xml:space="preserve">Asmens, </w:t>
            </w:r>
            <w:proofErr w:type="spellStart"/>
            <w:r>
              <w:t>jgalioto</w:t>
            </w:r>
            <w:proofErr w:type="spellEnd"/>
            <w:r>
              <w:t xml:space="preserve"> bendrauti su </w:t>
            </w:r>
            <w:proofErr w:type="spellStart"/>
            <w:r>
              <w:t>perkanéiQjq</w:t>
            </w:r>
            <w:proofErr w:type="spellEnd"/>
            <w:r>
              <w:t xml:space="preserve"> organizacija, </w:t>
            </w:r>
            <w:proofErr w:type="spellStart"/>
            <w:r>
              <w:t>kontaktiné</w:t>
            </w:r>
            <w:proofErr w:type="spellEnd"/>
            <w:r>
              <w:t xml:space="preserve"> informacija (vardas, </w:t>
            </w:r>
            <w:proofErr w:type="spellStart"/>
            <w:r>
              <w:t>pavardé</w:t>
            </w:r>
            <w:proofErr w:type="spellEnd"/>
            <w:r>
              <w:t>, tel., faks., el. adresas</w:t>
            </w:r>
          </w:p>
        </w:tc>
        <w:tc>
          <w:tcPr>
            <w:tcW w:w="4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A6ECB" w14:textId="36BBD945" w:rsidR="00A406B2" w:rsidRDefault="00A406B2">
            <w:pPr>
              <w:spacing w:after="0" w:line="259" w:lineRule="auto"/>
              <w:ind w:left="29" w:right="1676" w:firstLine="0"/>
              <w:jc w:val="left"/>
            </w:pPr>
          </w:p>
        </w:tc>
      </w:tr>
    </w:tbl>
    <w:p w14:paraId="611D410A" w14:textId="77777777" w:rsidR="00A406B2" w:rsidRDefault="00820F8B">
      <w:pPr>
        <w:numPr>
          <w:ilvl w:val="0"/>
          <w:numId w:val="1"/>
        </w:numPr>
        <w:spacing w:after="44" w:line="259" w:lineRule="auto"/>
        <w:ind w:left="942" w:right="0" w:hanging="511"/>
        <w:jc w:val="left"/>
      </w:pPr>
      <w:r>
        <w:rPr>
          <w:sz w:val="26"/>
        </w:rPr>
        <w:t>INFORMACIJA APIE ÜKIO SUBJEKTUS, KURIV PAJÉGUMAIS TIEKÉJAS REMIASI, KAD ATITIKTV PERKANCIOSIOS ORGANIZACIJOS KELIAMUS</w:t>
      </w:r>
    </w:p>
    <w:p w14:paraId="3A551651" w14:textId="77777777" w:rsidR="00A406B2" w:rsidRDefault="00820F8B">
      <w:pPr>
        <w:spacing w:after="43" w:line="259" w:lineRule="auto"/>
        <w:ind w:left="0" w:right="79" w:firstLine="0"/>
        <w:jc w:val="right"/>
      </w:pPr>
      <w:r>
        <w:rPr>
          <w:sz w:val="26"/>
        </w:rPr>
        <w:lastRenderedPageBreak/>
        <w:t>KVALIFIKACIJOS REIKALAVIMUS (JEIGU TOKIE REIKALAVIMAI KELIAMI)</w:t>
      </w:r>
    </w:p>
    <w:p w14:paraId="6D45FAAA" w14:textId="77777777" w:rsidR="00A406B2" w:rsidRDefault="00820F8B">
      <w:pPr>
        <w:spacing w:after="19"/>
        <w:ind w:left="4745" w:right="0" w:hanging="3283"/>
      </w:pPr>
      <w:r>
        <w:t xml:space="preserve">(nurodomi ir </w:t>
      </w:r>
      <w:proofErr w:type="spellStart"/>
      <w:r>
        <w:t>kvazisubtiekêjai</w:t>
      </w:r>
      <w:proofErr w:type="spellEnd"/>
      <w:r>
        <w:t xml:space="preserve"> —fiziniai asmenys, kuriuos ketinama </w:t>
      </w:r>
      <w:proofErr w:type="spellStart"/>
      <w:r>
        <w:t>idarbinti</w:t>
      </w:r>
      <w:proofErr w:type="spellEnd"/>
      <w:r>
        <w:t xml:space="preserve"> pirkimo </w:t>
      </w:r>
      <w:proofErr w:type="spellStart"/>
      <w:r>
        <w:t>laimêjimo</w:t>
      </w:r>
      <w:proofErr w:type="spellEnd"/>
      <w:r>
        <w:t xml:space="preserve"> atveju)</w:t>
      </w:r>
    </w:p>
    <w:p w14:paraId="30AE3269" w14:textId="77777777" w:rsidR="00A406B2" w:rsidRDefault="00820F8B">
      <w:pPr>
        <w:spacing w:after="3" w:line="259" w:lineRule="auto"/>
        <w:ind w:left="1032" w:right="1102" w:hanging="10"/>
        <w:jc w:val="center"/>
      </w:pPr>
      <w:r>
        <w:rPr>
          <w:noProof/>
        </w:rPr>
        <w:drawing>
          <wp:inline distT="0" distB="0" distL="0" distR="0" wp14:anchorId="77456C58" wp14:editId="3D5A6AF9">
            <wp:extent cx="114300" cy="128016"/>
            <wp:effectExtent l="0" t="0" r="0" b="0"/>
            <wp:docPr id="2232" name="Picture 22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2" name="Picture 223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ildoma</w:t>
      </w:r>
      <w:proofErr w:type="spellEnd"/>
      <w:r>
        <w:t xml:space="preserve">, 'ei </w:t>
      </w:r>
      <w:proofErr w:type="spellStart"/>
      <w:r>
        <w:t>tieke•as</w:t>
      </w:r>
      <w:proofErr w:type="spellEnd"/>
      <w:r>
        <w:t xml:space="preserve"> </w:t>
      </w:r>
      <w:proofErr w:type="spellStart"/>
      <w:r>
        <w:t>asitelkia</w:t>
      </w:r>
      <w:proofErr w:type="spellEnd"/>
      <w:r>
        <w:t xml:space="preserve"> </w:t>
      </w:r>
      <w:proofErr w:type="spellStart"/>
      <w:r>
        <w:t>kit</w:t>
      </w:r>
      <w:proofErr w:type="spellEnd"/>
      <w:r>
        <w:t xml:space="preserve"> </w:t>
      </w:r>
      <w:proofErr w:type="spellStart"/>
      <w:r>
        <w:t>ükio</w:t>
      </w:r>
      <w:proofErr w:type="spellEnd"/>
      <w:r>
        <w:t xml:space="preserve"> </w:t>
      </w:r>
      <w:proofErr w:type="spellStart"/>
      <w:r>
        <w:t>sub</w:t>
      </w:r>
      <w:proofErr w:type="spellEnd"/>
      <w:r>
        <w:t xml:space="preserve"> •</w:t>
      </w:r>
      <w:proofErr w:type="spellStart"/>
      <w:r>
        <w:t>ekt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a al VP 49 str.</w:t>
      </w:r>
    </w:p>
    <w:p w14:paraId="25D0BA4A" w14:textId="77777777" w:rsidR="00A406B2" w:rsidRDefault="00820F8B">
      <w:pPr>
        <w:numPr>
          <w:ilvl w:val="0"/>
          <w:numId w:val="1"/>
        </w:numPr>
        <w:spacing w:after="0" w:line="259" w:lineRule="auto"/>
        <w:ind w:left="942" w:right="0" w:hanging="511"/>
        <w:jc w:val="left"/>
      </w:pPr>
      <w:r>
        <w:rPr>
          <w:sz w:val="26"/>
        </w:rPr>
        <w:t xml:space="preserve">INFORMACIJA APIE </w:t>
      </w:r>
      <w:proofErr w:type="spellStart"/>
      <w:r>
        <w:rPr>
          <w:sz w:val="26"/>
        </w:rPr>
        <w:t>ilNOMUS</w:t>
      </w:r>
      <w:proofErr w:type="spellEnd"/>
      <w:r>
        <w:rPr>
          <w:sz w:val="26"/>
        </w:rPr>
        <w:t xml:space="preserve"> SUBTIEKÉJUS IR JIEMS PERDUODAMA VYKDYTI</w:t>
      </w:r>
    </w:p>
    <w:p w14:paraId="5387820C" w14:textId="77777777" w:rsidR="00A406B2" w:rsidRDefault="00820F8B">
      <w:pPr>
        <w:spacing w:after="0"/>
        <w:ind w:left="3240" w:right="2801" w:firstLine="1267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0C6A7CD" wp14:editId="7020390A">
            <wp:simplePos x="0" y="0"/>
            <wp:positionH relativeFrom="page">
              <wp:posOffset>649224</wp:posOffset>
            </wp:positionH>
            <wp:positionV relativeFrom="page">
              <wp:posOffset>242316</wp:posOffset>
            </wp:positionV>
            <wp:extent cx="6355080" cy="1161288"/>
            <wp:effectExtent l="0" t="0" r="0" b="0"/>
            <wp:wrapTopAndBottom/>
            <wp:docPr id="20480" name="Picture 204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0" name="Picture 2048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55080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SUTARTIES DALIS </w:t>
      </w:r>
      <w:r>
        <w:rPr>
          <w:noProof/>
        </w:rPr>
        <w:drawing>
          <wp:inline distT="0" distB="0" distL="0" distR="0" wp14:anchorId="1F391F1C" wp14:editId="6D6B2CFE">
            <wp:extent cx="109728" cy="132588"/>
            <wp:effectExtent l="0" t="0" r="0" b="0"/>
            <wp:docPr id="5704" name="Picture 57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4" name="Picture 570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13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ildoma</w:t>
      </w:r>
      <w:proofErr w:type="spellEnd"/>
      <w:r>
        <w:t xml:space="preserve">, 'ei </w:t>
      </w:r>
      <w:proofErr w:type="spellStart"/>
      <w:r>
        <w:t>tiekê•as</w:t>
      </w:r>
      <w:proofErr w:type="spellEnd"/>
      <w:r>
        <w:t xml:space="preserve"> </w:t>
      </w:r>
      <w:proofErr w:type="spellStart"/>
      <w:r>
        <w:t>asitelkia</w:t>
      </w:r>
      <w:proofErr w:type="spellEnd"/>
      <w:r>
        <w:t xml:space="preserve"> </w:t>
      </w:r>
      <w:proofErr w:type="spellStart"/>
      <w:r>
        <w:t>subtiekê</w:t>
      </w:r>
      <w:proofErr w:type="spellEnd"/>
      <w:r>
        <w:t xml:space="preserve"> '</w:t>
      </w:r>
      <w:proofErr w:type="spellStart"/>
      <w:r>
        <w:t>us</w:t>
      </w:r>
      <w:proofErr w:type="spellEnd"/>
    </w:p>
    <w:tbl>
      <w:tblPr>
        <w:tblStyle w:val="TableGrid"/>
        <w:tblW w:w="9806" w:type="dxa"/>
        <w:tblInd w:w="-137" w:type="dxa"/>
        <w:tblCellMar>
          <w:top w:w="53" w:type="dxa"/>
          <w:left w:w="108" w:type="dxa"/>
          <w:right w:w="112" w:type="dxa"/>
        </w:tblCellMar>
        <w:tblLook w:val="04A0" w:firstRow="1" w:lastRow="0" w:firstColumn="1" w:lastColumn="0" w:noHBand="0" w:noVBand="1"/>
      </w:tblPr>
      <w:tblGrid>
        <w:gridCol w:w="596"/>
        <w:gridCol w:w="4016"/>
        <w:gridCol w:w="5194"/>
      </w:tblGrid>
      <w:tr w:rsidR="00A406B2" w14:paraId="7CF57C1D" w14:textId="77777777">
        <w:trPr>
          <w:trHeight w:val="562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4E60C" w14:textId="77777777" w:rsidR="00A406B2" w:rsidRDefault="00820F8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6"/>
              </w:rPr>
              <w:t>Eil.</w:t>
            </w:r>
          </w:p>
          <w:p w14:paraId="3B4A0C1D" w14:textId="77777777" w:rsidR="00A406B2" w:rsidRDefault="00820F8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>Nr.</w:t>
            </w: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F7F64" w14:textId="77777777" w:rsidR="00A406B2" w:rsidRDefault="00820F8B">
            <w:pPr>
              <w:spacing w:after="0" w:line="259" w:lineRule="auto"/>
              <w:ind w:left="18" w:right="0" w:hanging="7"/>
            </w:pPr>
            <w:proofErr w:type="spellStart"/>
            <w:r>
              <w:rPr>
                <w:sz w:val="26"/>
              </w:rPr>
              <w:t>Subtiekéjo</w:t>
            </w:r>
            <w:proofErr w:type="spellEnd"/>
            <w:r>
              <w:rPr>
                <w:sz w:val="26"/>
              </w:rPr>
              <w:t xml:space="preserve"> pavadinimas, juridinio asmens kodas, adresas</w:t>
            </w:r>
          </w:p>
        </w:tc>
        <w:tc>
          <w:tcPr>
            <w:tcW w:w="5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6E46A" w14:textId="77777777" w:rsidR="00A406B2" w:rsidRDefault="00820F8B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6"/>
              </w:rPr>
              <w:t xml:space="preserve">Sutarties objekto dalies, perduodamos vykdyti </w:t>
            </w:r>
            <w:proofErr w:type="spellStart"/>
            <w:r>
              <w:rPr>
                <w:sz w:val="26"/>
              </w:rPr>
              <w:t>subtieké'ui</w:t>
            </w:r>
            <w:proofErr w:type="spellEnd"/>
            <w:r>
              <w:rPr>
                <w:sz w:val="26"/>
              </w:rPr>
              <w:t xml:space="preserve">, a </w:t>
            </w:r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mas</w:t>
            </w:r>
            <w:proofErr w:type="spellEnd"/>
          </w:p>
        </w:tc>
      </w:tr>
      <w:tr w:rsidR="00A406B2" w14:paraId="03E2B09B" w14:textId="77777777">
        <w:trPr>
          <w:trHeight w:val="288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75AEB" w14:textId="77777777" w:rsidR="00A406B2" w:rsidRDefault="00820F8B">
            <w:pPr>
              <w:spacing w:after="0" w:line="259" w:lineRule="auto"/>
              <w:ind w:left="29" w:right="0" w:firstLine="0"/>
              <w:jc w:val="left"/>
            </w:pPr>
            <w:r>
              <w:t>1.</w:t>
            </w: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7E946" w14:textId="77777777" w:rsidR="00A406B2" w:rsidRDefault="00A406B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CFEAB" w14:textId="77777777" w:rsidR="00A406B2" w:rsidRDefault="00A406B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406B2" w14:paraId="42A289E4" w14:textId="77777777">
        <w:trPr>
          <w:trHeight w:val="288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DCC8D" w14:textId="77777777" w:rsidR="00A406B2" w:rsidRDefault="00820F8B">
            <w:pPr>
              <w:spacing w:after="0" w:line="259" w:lineRule="auto"/>
              <w:ind w:left="7" w:right="0" w:firstLine="0"/>
              <w:jc w:val="left"/>
            </w:pPr>
            <w:r>
              <w:t>2.</w:t>
            </w: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D1771" w14:textId="77777777" w:rsidR="00A406B2" w:rsidRDefault="00A406B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38F1D7" w14:textId="77777777" w:rsidR="00A406B2" w:rsidRDefault="00A406B2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7090D6ED" w14:textId="77777777" w:rsidR="00A406B2" w:rsidRDefault="00820F8B">
      <w:pPr>
        <w:numPr>
          <w:ilvl w:val="0"/>
          <w:numId w:val="1"/>
        </w:numPr>
        <w:spacing w:after="31" w:line="259" w:lineRule="auto"/>
        <w:ind w:left="942" w:right="0" w:hanging="511"/>
        <w:jc w:val="left"/>
      </w:pPr>
      <w:r>
        <w:rPr>
          <w:sz w:val="26"/>
        </w:rPr>
        <w:t>PRIDEDAMI DOKUMENTAI IR INFORMACIJA APIE</w:t>
      </w:r>
    </w:p>
    <w:p w14:paraId="7F923FE6" w14:textId="77777777" w:rsidR="00A406B2" w:rsidRDefault="00820F8B">
      <w:pPr>
        <w:spacing w:after="3" w:line="259" w:lineRule="auto"/>
        <w:ind w:left="1032" w:right="0" w:hanging="10"/>
        <w:jc w:val="center"/>
      </w:pPr>
      <w:r>
        <w:t>KONFIDENCIALUMA</w:t>
      </w:r>
    </w:p>
    <w:tbl>
      <w:tblPr>
        <w:tblStyle w:val="TableGrid"/>
        <w:tblW w:w="10318" w:type="dxa"/>
        <w:tblInd w:w="-144" w:type="dxa"/>
        <w:tblCellMar>
          <w:top w:w="14" w:type="dxa"/>
          <w:left w:w="111" w:type="dxa"/>
          <w:bottom w:w="37" w:type="dxa"/>
          <w:right w:w="115" w:type="dxa"/>
        </w:tblCellMar>
        <w:tblLook w:val="04A0" w:firstRow="1" w:lastRow="0" w:firstColumn="1" w:lastColumn="0" w:noHBand="0" w:noVBand="1"/>
      </w:tblPr>
      <w:tblGrid>
        <w:gridCol w:w="669"/>
        <w:gridCol w:w="3328"/>
        <w:gridCol w:w="1076"/>
        <w:gridCol w:w="2061"/>
        <w:gridCol w:w="3184"/>
      </w:tblGrid>
      <w:tr w:rsidR="00A406B2" w14:paraId="506AC651" w14:textId="77777777">
        <w:trPr>
          <w:trHeight w:val="1383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A59DC" w14:textId="77777777" w:rsidR="00A406B2" w:rsidRDefault="00820F8B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6"/>
              </w:rPr>
              <w:t>Eil.</w:t>
            </w:r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4617C7" w14:textId="77777777" w:rsidR="00A406B2" w:rsidRDefault="00820F8B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6"/>
              </w:rPr>
              <w:t>Dokumentas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E0AF260" w14:textId="77777777" w:rsidR="00A406B2" w:rsidRDefault="00820F8B">
            <w:pPr>
              <w:spacing w:after="0" w:line="259" w:lineRule="auto"/>
              <w:ind w:left="12" w:right="0" w:firstLine="0"/>
              <w:jc w:val="left"/>
            </w:pPr>
            <w:proofErr w:type="spellStart"/>
            <w:r>
              <w:rPr>
                <w:sz w:val="26"/>
              </w:rPr>
              <w:t>skaiéius</w:t>
            </w:r>
            <w:proofErr w:type="spellEnd"/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138D8" w14:textId="77777777" w:rsidR="00A406B2" w:rsidRDefault="00820F8B">
            <w:pPr>
              <w:spacing w:after="0" w:line="227" w:lineRule="auto"/>
              <w:ind w:left="19" w:right="19" w:firstLine="0"/>
              <w:jc w:val="center"/>
            </w:pPr>
            <w:r>
              <w:rPr>
                <w:sz w:val="26"/>
              </w:rPr>
              <w:t>Ar dokumente yra konfidencialios informacijos?</w:t>
            </w:r>
          </w:p>
          <w:p w14:paraId="7AEEACDA" w14:textId="77777777" w:rsidR="00A406B2" w:rsidRDefault="00820F8B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6"/>
              </w:rPr>
              <w:t>Tai / Ne</w:t>
            </w:r>
          </w:p>
        </w:tc>
        <w:tc>
          <w:tcPr>
            <w:tcW w:w="3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6A2719" w14:textId="77777777" w:rsidR="00A406B2" w:rsidRDefault="00820F8B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6"/>
              </w:rPr>
              <w:t>Paaüldnimas</w:t>
            </w:r>
            <w:proofErr w:type="spellEnd"/>
            <w:r>
              <w:rPr>
                <w:sz w:val="26"/>
              </w:rPr>
              <w:t xml:space="preserve">, kokia konkreti informacija dokumente yra konfidenciali ir </w:t>
            </w:r>
            <w:proofErr w:type="spellStart"/>
            <w:r>
              <w:rPr>
                <w:sz w:val="26"/>
              </w:rPr>
              <w:t>kodél</w:t>
            </w:r>
            <w:proofErr w:type="spellEnd"/>
          </w:p>
        </w:tc>
      </w:tr>
      <w:tr w:rsidR="00A406B2" w14:paraId="01A3EF3D" w14:textId="77777777">
        <w:trPr>
          <w:trHeight w:val="294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70245" w14:textId="77777777" w:rsidR="00A406B2" w:rsidRDefault="00A406B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ED9AC" w14:textId="77777777" w:rsidR="00A406B2" w:rsidRDefault="00820F8B">
            <w:pPr>
              <w:spacing w:after="0" w:line="259" w:lineRule="auto"/>
              <w:ind w:left="12" w:right="0" w:firstLine="0"/>
              <w:jc w:val="left"/>
            </w:pPr>
            <w:r>
              <w:t>2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175B3" w14:textId="77777777" w:rsidR="00A406B2" w:rsidRDefault="00820F8B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6"/>
              </w:rPr>
              <w:t>3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D222E" w14:textId="77777777" w:rsidR="00A406B2" w:rsidRDefault="00820F8B">
            <w:pPr>
              <w:spacing w:after="0" w:line="259" w:lineRule="auto"/>
              <w:ind w:left="5" w:right="0" w:firstLine="0"/>
              <w:jc w:val="left"/>
            </w:pPr>
            <w:r>
              <w:t>4</w:t>
            </w:r>
          </w:p>
        </w:tc>
        <w:tc>
          <w:tcPr>
            <w:tcW w:w="3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5037E" w14:textId="77777777" w:rsidR="00A406B2" w:rsidRDefault="00820F8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6"/>
              </w:rPr>
              <w:t>5</w:t>
            </w:r>
          </w:p>
        </w:tc>
      </w:tr>
      <w:tr w:rsidR="00A406B2" w14:paraId="2398C6C3" w14:textId="77777777">
        <w:trPr>
          <w:trHeight w:val="566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DB14F" w14:textId="77777777" w:rsidR="00A406B2" w:rsidRDefault="00820F8B">
            <w:pPr>
              <w:spacing w:after="0" w:line="259" w:lineRule="auto"/>
              <w:ind w:left="26" w:right="0" w:firstLine="0"/>
              <w:jc w:val="left"/>
            </w:pPr>
            <w:r>
              <w:t>1.</w:t>
            </w:r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7D561" w14:textId="77777777" w:rsidR="00A406B2" w:rsidRDefault="00820F8B">
            <w:pPr>
              <w:spacing w:after="0" w:line="259" w:lineRule="auto"/>
              <w:ind w:left="4" w:right="396" w:firstLine="7"/>
            </w:pPr>
            <w:proofErr w:type="spellStart"/>
            <w:r>
              <w:t>Jungtinés</w:t>
            </w:r>
            <w:proofErr w:type="spellEnd"/>
            <w:r>
              <w:t xml:space="preserve"> veiklos sutarties ko </w:t>
            </w:r>
            <w:proofErr w:type="spellStart"/>
            <w:r>
              <w:t>i'a</w:t>
            </w:r>
            <w:proofErr w:type="spellEnd"/>
            <w:r>
              <w:t xml:space="preserve"> 'ei teikiama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1B9A0" w14:textId="77777777" w:rsidR="00A406B2" w:rsidRDefault="00A406B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B06F1" w14:textId="77777777" w:rsidR="00A406B2" w:rsidRDefault="00A406B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620E5" w14:textId="77777777" w:rsidR="00A406B2" w:rsidRDefault="00A406B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406B2" w14:paraId="3E3E9339" w14:textId="77777777">
        <w:trPr>
          <w:trHeight w:val="562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DEAF3" w14:textId="77777777" w:rsidR="00A406B2" w:rsidRDefault="00820F8B">
            <w:pPr>
              <w:spacing w:after="0" w:line="259" w:lineRule="auto"/>
              <w:ind w:left="4" w:right="0" w:firstLine="0"/>
              <w:jc w:val="left"/>
            </w:pPr>
            <w:r>
              <w:t>2.</w:t>
            </w:r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B4A64" w14:textId="77777777" w:rsidR="00A406B2" w:rsidRDefault="00820F8B">
            <w:pPr>
              <w:spacing w:after="0" w:line="259" w:lineRule="auto"/>
              <w:ind w:left="11" w:right="0" w:hanging="7"/>
            </w:pPr>
            <w:proofErr w:type="spellStart"/>
            <w:r>
              <w:t>Igaliojimas</w:t>
            </w:r>
            <w:proofErr w:type="spellEnd"/>
            <w:r>
              <w:t xml:space="preserve"> arba kitas dokumentas 'ei teikiama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19732" w14:textId="77777777" w:rsidR="00A406B2" w:rsidRDefault="00A406B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25432" w14:textId="77777777" w:rsidR="00A406B2" w:rsidRDefault="00A406B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4E5BE" w14:textId="77777777" w:rsidR="00A406B2" w:rsidRDefault="00A406B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406B2" w14:paraId="2095A1C4" w14:textId="77777777">
        <w:trPr>
          <w:trHeight w:val="1392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2CC73" w14:textId="77777777" w:rsidR="00A406B2" w:rsidRDefault="00820F8B">
            <w:pPr>
              <w:spacing w:after="0" w:line="259" w:lineRule="auto"/>
              <w:ind w:left="12" w:right="0" w:firstLine="0"/>
              <w:jc w:val="left"/>
            </w:pPr>
            <w:r>
              <w:t>3.</w:t>
            </w:r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A09FA" w14:textId="77777777" w:rsidR="00A406B2" w:rsidRDefault="00820F8B">
            <w:pPr>
              <w:spacing w:after="0" w:line="259" w:lineRule="auto"/>
              <w:ind w:left="4" w:right="338" w:firstLine="0"/>
            </w:pPr>
            <w:proofErr w:type="spellStart"/>
            <w:r>
              <w:t>Irodymai</w:t>
            </w:r>
            <w:proofErr w:type="spellEnd"/>
            <w:r>
              <w:t xml:space="preserve">, kad </w:t>
            </w:r>
            <w:proofErr w:type="spellStart"/>
            <w:r>
              <w:t>ükio</w:t>
            </w:r>
            <w:proofErr w:type="spellEnd"/>
            <w:r>
              <w:t xml:space="preserve"> subjektu </w:t>
            </w:r>
            <w:proofErr w:type="spellStart"/>
            <w:r>
              <w:t>pajégumai</w:t>
            </w:r>
            <w:proofErr w:type="spellEnd"/>
            <w:r>
              <w:t xml:space="preserve"> bus prieinami per </w:t>
            </w:r>
            <w:proofErr w:type="spellStart"/>
            <w:r>
              <w:t>visq</w:t>
            </w:r>
            <w:proofErr w:type="spellEnd"/>
            <w:r>
              <w:t xml:space="preserve"> sutartiniu </w:t>
            </w:r>
            <w:proofErr w:type="spellStart"/>
            <w:r>
              <w:t>isipareigojimu</w:t>
            </w:r>
            <w:proofErr w:type="spellEnd"/>
            <w:r>
              <w:t xml:space="preserve"> vykdymo </w:t>
            </w:r>
            <w:proofErr w:type="spellStart"/>
            <w:r>
              <w:t>laikotarpj</w:t>
            </w:r>
            <w:proofErr w:type="spellEnd"/>
            <w:r>
              <w:t xml:space="preserve"> (jei teikiama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DB07D" w14:textId="77777777" w:rsidR="00A406B2" w:rsidRDefault="00A406B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8633C" w14:textId="77777777" w:rsidR="00A406B2" w:rsidRDefault="00A406B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3B4A3" w14:textId="77777777" w:rsidR="00A406B2" w:rsidRDefault="00A406B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406B2" w14:paraId="5DA7E967" w14:textId="77777777">
        <w:trPr>
          <w:trHeight w:val="285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B99CC" w14:textId="77777777" w:rsidR="00A406B2" w:rsidRDefault="00820F8B">
            <w:pPr>
              <w:spacing w:after="0" w:line="259" w:lineRule="auto"/>
              <w:ind w:left="4" w:right="0" w:firstLine="0"/>
              <w:jc w:val="left"/>
            </w:pPr>
            <w:r>
              <w:t>4.</w:t>
            </w:r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7E66C" w14:textId="77777777" w:rsidR="00A406B2" w:rsidRDefault="00820F8B">
            <w:pPr>
              <w:spacing w:after="0" w:line="259" w:lineRule="auto"/>
              <w:ind w:left="4" w:right="0" w:firstLine="0"/>
              <w:jc w:val="left"/>
            </w:pPr>
            <w:r>
              <w:t>EBVPD*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FA9BA" w14:textId="77777777" w:rsidR="00A406B2" w:rsidRDefault="00A406B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F455E" w14:textId="77777777" w:rsidR="00A406B2" w:rsidRDefault="00A406B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530A5" w14:textId="77777777" w:rsidR="00A406B2" w:rsidRDefault="00A406B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406B2" w14:paraId="722028B4" w14:textId="77777777">
        <w:trPr>
          <w:trHeight w:val="1381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20EDB" w14:textId="77777777" w:rsidR="00A406B2" w:rsidRDefault="00820F8B">
            <w:pPr>
              <w:spacing w:after="0" w:line="259" w:lineRule="auto"/>
              <w:ind w:left="12" w:right="0" w:firstLine="0"/>
              <w:jc w:val="left"/>
            </w:pPr>
            <w:r>
              <w:t>5.</w:t>
            </w:r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09365" w14:textId="77777777" w:rsidR="00A406B2" w:rsidRDefault="00820F8B">
            <w:pPr>
              <w:spacing w:after="0" w:line="259" w:lineRule="auto"/>
              <w:ind w:left="4" w:right="194" w:firstLine="0"/>
              <w:jc w:val="left"/>
            </w:pPr>
            <w:r>
              <w:t xml:space="preserve">Jei </w:t>
            </w:r>
            <w:proofErr w:type="spellStart"/>
            <w:r>
              <w:t>tiekéjas</w:t>
            </w:r>
            <w:proofErr w:type="spellEnd"/>
            <w:r>
              <w:t xml:space="preserve"> pasitelkia </w:t>
            </w:r>
            <w:proofErr w:type="spellStart"/>
            <w:r>
              <w:t>ükio</w:t>
            </w:r>
            <w:proofErr w:type="spellEnd"/>
            <w:r>
              <w:t xml:space="preserve"> subjektus </w:t>
            </w:r>
            <w:proofErr w:type="spellStart"/>
            <w:r>
              <w:t>irodymai</w:t>
            </w:r>
            <w:proofErr w:type="spellEnd"/>
            <w:r>
              <w:t xml:space="preserve">, kad </w:t>
            </w:r>
            <w:proofErr w:type="spellStart"/>
            <w:r>
              <w:t>Ntekliai</w:t>
            </w:r>
            <w:proofErr w:type="spellEnd"/>
            <w:r>
              <w:t xml:space="preserve"> bus prieinami per visa sutartiniu </w:t>
            </w:r>
            <w:proofErr w:type="spellStart"/>
            <w:r>
              <w:t>isipareigojimu</w:t>
            </w:r>
            <w:proofErr w:type="spellEnd"/>
            <w:r>
              <w:t xml:space="preserve"> </w:t>
            </w:r>
            <w:proofErr w:type="spellStart"/>
            <w:r>
              <w:t>kd</w:t>
            </w:r>
            <w:proofErr w:type="spellEnd"/>
            <w:r>
              <w:t xml:space="preserve"> </w:t>
            </w:r>
            <w:proofErr w:type="spellStart"/>
            <w:r>
              <w:t>mo</w:t>
            </w:r>
            <w:proofErr w:type="spellEnd"/>
            <w:r>
              <w:t xml:space="preserve"> laikot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34721" w14:textId="77777777" w:rsidR="00A406B2" w:rsidRDefault="00A406B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CBB19" w14:textId="77777777" w:rsidR="00A406B2" w:rsidRDefault="00A406B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26D19" w14:textId="77777777" w:rsidR="00A406B2" w:rsidRDefault="00A406B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406B2" w14:paraId="13E7A0DF" w14:textId="77777777">
        <w:trPr>
          <w:trHeight w:val="1969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66C50" w14:textId="77777777" w:rsidR="00A406B2" w:rsidRDefault="00A406B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61AB2" w14:textId="77777777" w:rsidR="00A406B2" w:rsidRDefault="00820F8B">
            <w:pPr>
              <w:spacing w:after="0" w:line="249" w:lineRule="auto"/>
              <w:ind w:left="4" w:right="216" w:firstLine="14"/>
            </w:pPr>
            <w:r>
              <w:t xml:space="preserve">[nurodomi pirkimo </w:t>
            </w:r>
            <w:proofErr w:type="spellStart"/>
            <w:r>
              <w:t>objektQ</w:t>
            </w:r>
            <w:proofErr w:type="spellEnd"/>
            <w:r>
              <w:t xml:space="preserve"> </w:t>
            </w:r>
            <w:proofErr w:type="spellStart"/>
            <w:r>
              <w:t>apraéantys</w:t>
            </w:r>
            <w:proofErr w:type="spellEnd"/>
            <w:r>
              <w:t xml:space="preserve"> ir (ar) reikalavimus techniniai specifikacijai </w:t>
            </w:r>
            <w:proofErr w:type="spellStart"/>
            <w:r>
              <w:t>irodantys</w:t>
            </w:r>
            <w:proofErr w:type="spellEnd"/>
            <w:r>
              <w:t xml:space="preserve"> dokumentai, visi kiti dokumentai pagal pirkimo</w:t>
            </w:r>
          </w:p>
          <w:p w14:paraId="57AAEC24" w14:textId="77777777" w:rsidR="00A406B2" w:rsidRDefault="00820F8B">
            <w:pPr>
              <w:spacing w:after="8" w:line="259" w:lineRule="auto"/>
              <w:ind w:left="12" w:right="0" w:firstLine="0"/>
              <w:jc w:val="left"/>
            </w:pPr>
            <w:r>
              <w:t>SQlyg11 reikalavimus ir kt.</w:t>
            </w:r>
          </w:p>
          <w:p w14:paraId="5331F3DF" w14:textId="77777777" w:rsidR="00A406B2" w:rsidRDefault="00820F8B">
            <w:pPr>
              <w:spacing w:after="0" w:line="259" w:lineRule="auto"/>
              <w:ind w:left="127" w:right="0" w:firstLine="0"/>
              <w:jc w:val="left"/>
            </w:pPr>
            <w:proofErr w:type="spellStart"/>
            <w:r>
              <w:t>ateikiami</w:t>
            </w:r>
            <w:proofErr w:type="spellEnd"/>
            <w:r>
              <w:t xml:space="preserve"> dokumentai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5A733" w14:textId="77777777" w:rsidR="00A406B2" w:rsidRDefault="00A406B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C2CA9" w14:textId="77777777" w:rsidR="00A406B2" w:rsidRDefault="00A406B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A4722" w14:textId="77777777" w:rsidR="00A406B2" w:rsidRDefault="00A406B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406B2" w14:paraId="1BAF7C7F" w14:textId="77777777">
        <w:trPr>
          <w:trHeight w:val="2237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3435C" w14:textId="77777777" w:rsidR="00A406B2" w:rsidRDefault="00820F8B">
            <w:pPr>
              <w:spacing w:after="0" w:line="259" w:lineRule="auto"/>
              <w:ind w:left="4" w:right="0" w:firstLine="0"/>
              <w:jc w:val="left"/>
            </w:pPr>
            <w:r>
              <w:t>6.</w:t>
            </w:r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BEAAD" w14:textId="77777777" w:rsidR="00A406B2" w:rsidRDefault="00820F8B">
            <w:pPr>
              <w:spacing w:after="0" w:line="259" w:lineRule="auto"/>
              <w:ind w:left="4" w:right="0" w:firstLine="0"/>
              <w:jc w:val="left"/>
            </w:pPr>
            <w:proofErr w:type="spellStart"/>
            <w:r>
              <w:t>Imonés</w:t>
            </w:r>
            <w:proofErr w:type="spellEnd"/>
            <w:r>
              <w:t xml:space="preserve"> dokumentai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6C8EA" w14:textId="77777777" w:rsidR="00A406B2" w:rsidRDefault="00820F8B">
            <w:pPr>
              <w:spacing w:after="0" w:line="259" w:lineRule="auto"/>
              <w:ind w:left="26" w:right="0" w:firstLine="0"/>
              <w:jc w:val="left"/>
            </w:pPr>
            <w:r>
              <w:t>1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67939" w14:textId="77777777" w:rsidR="00A406B2" w:rsidRDefault="00A406B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54CBC" w14:textId="77777777" w:rsidR="00A406B2" w:rsidRDefault="00820F8B">
            <w:pPr>
              <w:spacing w:after="0" w:line="246" w:lineRule="auto"/>
              <w:ind w:left="0" w:right="29" w:firstLine="7"/>
            </w:pPr>
            <w:r>
              <w:t xml:space="preserve">Atestacijos </w:t>
            </w:r>
            <w:proofErr w:type="spellStart"/>
            <w:r>
              <w:t>paiyméjimas</w:t>
            </w:r>
            <w:proofErr w:type="spellEnd"/>
            <w:r>
              <w:t xml:space="preserve">, Nurodyta konfidenciali informacija yra </w:t>
            </w:r>
            <w:proofErr w:type="spellStart"/>
            <w:r>
              <w:t>bendrovés</w:t>
            </w:r>
            <w:proofErr w:type="spellEnd"/>
            <w:r>
              <w:t xml:space="preserve"> saugoma, vadovaujantis oficialiu </w:t>
            </w:r>
            <w:proofErr w:type="spellStart"/>
            <w:r>
              <w:t>bendrovéje</w:t>
            </w:r>
            <w:proofErr w:type="spellEnd"/>
            <w:r>
              <w:t xml:space="preserve"> patvirtintu UAB „</w:t>
            </w:r>
            <w:proofErr w:type="spellStart"/>
            <w:r>
              <w:t>Limeta</w:t>
            </w:r>
            <w:proofErr w:type="spellEnd"/>
            <w:r>
              <w:t xml:space="preserve">" </w:t>
            </w:r>
            <w:proofErr w:type="spellStart"/>
            <w:r>
              <w:t>Komerciniq</w:t>
            </w:r>
            <w:proofErr w:type="spellEnd"/>
          </w:p>
          <w:p w14:paraId="00FD97A6" w14:textId="77777777" w:rsidR="00A406B2" w:rsidRDefault="00820F8B">
            <w:pPr>
              <w:spacing w:after="0" w:line="259" w:lineRule="auto"/>
              <w:ind w:left="14" w:right="0" w:firstLine="0"/>
              <w:jc w:val="left"/>
            </w:pPr>
            <w:r>
              <w:t xml:space="preserve">(gamybiniu) </w:t>
            </w:r>
            <w:proofErr w:type="spellStart"/>
            <w:r>
              <w:t>paslapéiq</w:t>
            </w:r>
            <w:proofErr w:type="spellEnd"/>
            <w:r>
              <w:t xml:space="preserve"> </w:t>
            </w:r>
            <w:proofErr w:type="spellStart"/>
            <w:r>
              <w:t>sqraéu</w:t>
            </w:r>
            <w:proofErr w:type="spellEnd"/>
            <w:r>
              <w:t>.</w:t>
            </w:r>
          </w:p>
        </w:tc>
      </w:tr>
      <w:tr w:rsidR="00A406B2" w14:paraId="680F64BB" w14:textId="77777777">
        <w:trPr>
          <w:trHeight w:val="283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7C8AA" w14:textId="77777777" w:rsidR="00A406B2" w:rsidRDefault="00A406B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9ED65" w14:textId="77777777" w:rsidR="00A406B2" w:rsidRDefault="00A406B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536B8" w14:textId="77777777" w:rsidR="00A406B2" w:rsidRDefault="00A406B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13AF0" w14:textId="77777777" w:rsidR="00A406B2" w:rsidRDefault="00A406B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EDA09" w14:textId="77777777" w:rsidR="00A406B2" w:rsidRDefault="00A406B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406B2" w14:paraId="47A4A706" w14:textId="77777777">
        <w:trPr>
          <w:trHeight w:val="293"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8557E" w14:textId="77777777" w:rsidR="00A406B2" w:rsidRDefault="00A406B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48A68" w14:textId="77777777" w:rsidR="00A406B2" w:rsidRDefault="00A406B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E8421" w14:textId="77777777" w:rsidR="00A406B2" w:rsidRDefault="00A406B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FE9B6" w14:textId="77777777" w:rsidR="00A406B2" w:rsidRDefault="00A406B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5D18B" w14:textId="77777777" w:rsidR="00A406B2" w:rsidRDefault="00A406B2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12A86FD1" w14:textId="77777777" w:rsidR="00A406B2" w:rsidRDefault="00820F8B">
      <w:pPr>
        <w:spacing w:after="0"/>
        <w:ind w:left="576" w:right="0"/>
      </w:pPr>
      <w:r>
        <w:t>*</w:t>
      </w:r>
      <w:proofErr w:type="spellStart"/>
      <w:r>
        <w:t>AtskirQ</w:t>
      </w:r>
      <w:proofErr w:type="spellEnd"/>
      <w:r>
        <w:t xml:space="preserve"> EBVPD pildo:</w:t>
      </w:r>
    </w:p>
    <w:p w14:paraId="62D66836" w14:textId="77777777" w:rsidR="00A406B2" w:rsidRDefault="00820F8B">
      <w:pPr>
        <w:tabs>
          <w:tab w:val="center" w:pos="655"/>
          <w:tab w:val="center" w:pos="1825"/>
        </w:tabs>
        <w:ind w:left="0" w:right="0" w:firstLine="0"/>
        <w:jc w:val="left"/>
      </w:pPr>
      <w:r>
        <w:tab/>
      </w:r>
      <w:r>
        <w:rPr>
          <w:noProof/>
        </w:rPr>
        <w:drawing>
          <wp:inline distT="0" distB="0" distL="0" distR="0" wp14:anchorId="43A9F27A" wp14:editId="69C802DE">
            <wp:extent cx="4572" cy="4572"/>
            <wp:effectExtent l="0" t="0" r="0" b="0"/>
            <wp:docPr id="7746" name="Picture 77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6" name="Picture 774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1)</w:t>
      </w:r>
      <w:r>
        <w:tab/>
      </w:r>
      <w:proofErr w:type="spellStart"/>
      <w:r>
        <w:t>tiekéjas</w:t>
      </w:r>
      <w:proofErr w:type="spellEnd"/>
      <w:r>
        <w:t>;</w:t>
      </w:r>
    </w:p>
    <w:p w14:paraId="5668BDCD" w14:textId="77777777" w:rsidR="00A406B2" w:rsidRDefault="00820F8B">
      <w:pPr>
        <w:numPr>
          <w:ilvl w:val="0"/>
          <w:numId w:val="2"/>
        </w:numPr>
        <w:spacing w:after="18"/>
        <w:ind w:right="101"/>
      </w:pPr>
      <w:r>
        <w:t xml:space="preserve">kiekvienas </w:t>
      </w:r>
      <w:proofErr w:type="spellStart"/>
      <w:r>
        <w:t>tiekéju</w:t>
      </w:r>
      <w:proofErr w:type="spellEnd"/>
      <w:r>
        <w:t xml:space="preserve"> </w:t>
      </w:r>
      <w:proofErr w:type="spellStart"/>
      <w:r>
        <w:t>grupés</w:t>
      </w:r>
      <w:proofErr w:type="spellEnd"/>
      <w:r>
        <w:t xml:space="preserve"> narys (jeigu </w:t>
      </w:r>
      <w:proofErr w:type="spellStart"/>
      <w:r>
        <w:t>pasiülymq</w:t>
      </w:r>
      <w:proofErr w:type="spellEnd"/>
      <w:r>
        <w:t xml:space="preserve"> teikia </w:t>
      </w:r>
      <w:proofErr w:type="spellStart"/>
      <w:r>
        <w:t>tiekéju</w:t>
      </w:r>
      <w:proofErr w:type="spellEnd"/>
      <w:r>
        <w:t xml:space="preserve"> </w:t>
      </w:r>
      <w:proofErr w:type="spellStart"/>
      <w:r>
        <w:t>grupé</w:t>
      </w:r>
      <w:proofErr w:type="spellEnd"/>
      <w:r>
        <w:t>);</w:t>
      </w:r>
    </w:p>
    <w:p w14:paraId="0B4647AE" w14:textId="77777777" w:rsidR="00A406B2" w:rsidRDefault="00820F8B">
      <w:pPr>
        <w:numPr>
          <w:ilvl w:val="0"/>
          <w:numId w:val="2"/>
        </w:numPr>
        <w:spacing w:after="13"/>
        <w:ind w:right="101"/>
      </w:pPr>
      <w:r>
        <w:t xml:space="preserve">kiekvienas </w:t>
      </w:r>
      <w:proofErr w:type="spellStart"/>
      <w:r>
        <w:t>ükio</w:t>
      </w:r>
      <w:proofErr w:type="spellEnd"/>
      <w:r>
        <w:t xml:space="preserve"> subjektas, kurio </w:t>
      </w:r>
      <w:proofErr w:type="spellStart"/>
      <w:r>
        <w:t>pajégumais</w:t>
      </w:r>
      <w:proofErr w:type="spellEnd"/>
      <w:r>
        <w:t xml:space="preserve"> remiasi </w:t>
      </w:r>
      <w:proofErr w:type="spellStart"/>
      <w:r>
        <w:t>tiekéjas</w:t>
      </w:r>
      <w:proofErr w:type="spellEnd"/>
      <w:r>
        <w:t xml:space="preserve"> pagal </w:t>
      </w:r>
      <w:proofErr w:type="spellStart"/>
      <w:r>
        <w:t>VPl</w:t>
      </w:r>
      <w:proofErr w:type="spellEnd"/>
      <w:r>
        <w:t xml:space="preserve"> 49 str. (jei yra); 4) kiekvienas </w:t>
      </w:r>
      <w:proofErr w:type="spellStart"/>
      <w:r>
        <w:t>subtiekéjas</w:t>
      </w:r>
      <w:proofErr w:type="spellEnd"/>
      <w:r>
        <w:t xml:space="preserve"> atskirai;</w:t>
      </w:r>
    </w:p>
    <w:p w14:paraId="22388866" w14:textId="77777777" w:rsidR="00A406B2" w:rsidRDefault="00820F8B">
      <w:pPr>
        <w:spacing w:after="893"/>
        <w:ind w:left="0" w:right="0" w:firstLine="569"/>
      </w:pPr>
      <w:r>
        <w:t xml:space="preserve">5) kiekvienas fizinis asmuo, kurio </w:t>
      </w:r>
      <w:proofErr w:type="spellStart"/>
      <w:r>
        <w:t>pajégumais</w:t>
      </w:r>
      <w:proofErr w:type="spellEnd"/>
      <w:r>
        <w:t xml:space="preserve"> remiasi </w:t>
      </w:r>
      <w:proofErr w:type="spellStart"/>
      <w:r>
        <w:t>tiekéjas</w:t>
      </w:r>
      <w:proofErr w:type="spellEnd"/>
      <w:r>
        <w:t xml:space="preserve"> pagal </w:t>
      </w:r>
      <w:proofErr w:type="spellStart"/>
      <w:r>
        <w:t>VPl</w:t>
      </w:r>
      <w:proofErr w:type="spellEnd"/>
      <w:r>
        <w:t xml:space="preserve"> 49 str., su kuriuo </w:t>
      </w:r>
      <w:proofErr w:type="spellStart"/>
      <w:r>
        <w:t>laiméjimo</w:t>
      </w:r>
      <w:proofErr w:type="spellEnd"/>
      <w:r>
        <w:t xml:space="preserve"> atveju </w:t>
      </w:r>
      <w:proofErr w:type="spellStart"/>
      <w:r>
        <w:t>tiekéjas</w:t>
      </w:r>
      <w:proofErr w:type="spellEnd"/>
      <w:r>
        <w:t xml:space="preserve"> ketina sudaryti darbo </w:t>
      </w:r>
      <w:proofErr w:type="spellStart"/>
      <w:r>
        <w:t>sutartj</w:t>
      </w:r>
      <w:proofErr w:type="spellEnd"/>
      <w:r>
        <w:t>.</w:t>
      </w:r>
    </w:p>
    <w:p w14:paraId="6DD56EA5" w14:textId="77777777" w:rsidR="00A406B2" w:rsidRDefault="00820F8B">
      <w:pPr>
        <w:spacing w:after="257" w:line="259" w:lineRule="auto"/>
        <w:ind w:left="10" w:right="0" w:hanging="10"/>
        <w:jc w:val="left"/>
      </w:pPr>
      <w:proofErr w:type="spellStart"/>
      <w:r>
        <w:rPr>
          <w:sz w:val="26"/>
        </w:rPr>
        <w:t>Pasira$damas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pasiülymq</w:t>
      </w:r>
      <w:proofErr w:type="spellEnd"/>
      <w:r>
        <w:rPr>
          <w:sz w:val="26"/>
        </w:rPr>
        <w:t>, tvirtinu, kad:</w:t>
      </w:r>
    </w:p>
    <w:p w14:paraId="3002959F" w14:textId="77777777" w:rsidR="00A406B2" w:rsidRDefault="00820F8B">
      <w:pPr>
        <w:numPr>
          <w:ilvl w:val="0"/>
          <w:numId w:val="3"/>
        </w:numPr>
        <w:ind w:right="0" w:firstLine="576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3922E29B" wp14:editId="0A5C13A0">
            <wp:simplePos x="0" y="0"/>
            <wp:positionH relativeFrom="page">
              <wp:posOffset>7159752</wp:posOffset>
            </wp:positionH>
            <wp:positionV relativeFrom="page">
              <wp:posOffset>6437376</wp:posOffset>
            </wp:positionV>
            <wp:extent cx="4572" cy="4572"/>
            <wp:effectExtent l="0" t="0" r="0" b="0"/>
            <wp:wrapSquare wrapText="bothSides"/>
            <wp:docPr id="7752" name="Picture 77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2" name="Picture 775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0969A743" wp14:editId="3542696A">
            <wp:simplePos x="0" y="0"/>
            <wp:positionH relativeFrom="page">
              <wp:posOffset>662940</wp:posOffset>
            </wp:positionH>
            <wp:positionV relativeFrom="page">
              <wp:posOffset>237744</wp:posOffset>
            </wp:positionV>
            <wp:extent cx="6359653" cy="1165860"/>
            <wp:effectExtent l="0" t="0" r="0" b="0"/>
            <wp:wrapTopAndBottom/>
            <wp:docPr id="20482" name="Picture 204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2" name="Picture 2048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59653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4FD2EA90" wp14:editId="697D7518">
            <wp:simplePos x="0" y="0"/>
            <wp:positionH relativeFrom="page">
              <wp:posOffset>7159752</wp:posOffset>
            </wp:positionH>
            <wp:positionV relativeFrom="page">
              <wp:posOffset>5605272</wp:posOffset>
            </wp:positionV>
            <wp:extent cx="4572" cy="4572"/>
            <wp:effectExtent l="0" t="0" r="0" b="0"/>
            <wp:wrapSquare wrapText="bothSides"/>
            <wp:docPr id="7750" name="Picture 77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0" name="Picture 775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0D02114F" wp14:editId="235EB348">
            <wp:simplePos x="0" y="0"/>
            <wp:positionH relativeFrom="page">
              <wp:posOffset>7159752</wp:posOffset>
            </wp:positionH>
            <wp:positionV relativeFrom="page">
              <wp:posOffset>5618988</wp:posOffset>
            </wp:positionV>
            <wp:extent cx="4572" cy="4572"/>
            <wp:effectExtent l="0" t="0" r="0" b="0"/>
            <wp:wrapSquare wrapText="bothSides"/>
            <wp:docPr id="7751" name="Picture 77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1" name="Picture 775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esu tinkamai </w:t>
      </w:r>
      <w:proofErr w:type="spellStart"/>
      <w:r>
        <w:t>isisteigçs</w:t>
      </w:r>
      <w:proofErr w:type="spellEnd"/>
      <w:r>
        <w:t xml:space="preserve"> ir </w:t>
      </w:r>
      <w:proofErr w:type="spellStart"/>
      <w:r>
        <w:t>teisétai</w:t>
      </w:r>
      <w:proofErr w:type="spellEnd"/>
      <w:r>
        <w:t xml:space="preserve"> veikiu pagal Lietuvos Respublikos </w:t>
      </w:r>
      <w:proofErr w:type="spellStart"/>
      <w:r>
        <w:t>istatymus</w:t>
      </w:r>
      <w:proofErr w:type="spellEnd"/>
      <w:r>
        <w:t xml:space="preserve">, taip pat esu </w:t>
      </w:r>
      <w:proofErr w:type="spellStart"/>
      <w:r>
        <w:t>atlikçs</w:t>
      </w:r>
      <w:proofErr w:type="spellEnd"/>
      <w:r>
        <w:t xml:space="preserve"> visus teisinius veiksmus, </w:t>
      </w:r>
      <w:proofErr w:type="spellStart"/>
      <w:r>
        <w:t>bütinus</w:t>
      </w:r>
      <w:proofErr w:type="spellEnd"/>
      <w:r>
        <w:t xml:space="preserve">, kad pirkimo sutartis </w:t>
      </w:r>
      <w:proofErr w:type="spellStart"/>
      <w:r>
        <w:t>bütll</w:t>
      </w:r>
      <w:proofErr w:type="spellEnd"/>
      <w:r>
        <w:t xml:space="preserve"> tinkamai sudaryta ir </w:t>
      </w:r>
      <w:proofErr w:type="spellStart"/>
      <w:r>
        <w:t>galiotll</w:t>
      </w:r>
      <w:proofErr w:type="spellEnd"/>
      <w:r>
        <w:t xml:space="preserve">, ir turiu visus </w:t>
      </w:r>
      <w:proofErr w:type="spellStart"/>
      <w:r>
        <w:t>teisés</w:t>
      </w:r>
      <w:proofErr w:type="spellEnd"/>
      <w:r>
        <w:t xml:space="preserve"> aktais numatytus leidimus, licencijas, darbuotojus, reikalingus </w:t>
      </w:r>
      <w:proofErr w:type="spellStart"/>
      <w:r>
        <w:t>sutaréiai</w:t>
      </w:r>
      <w:proofErr w:type="spellEnd"/>
      <w:r>
        <w:t xml:space="preserve"> vykdyti.</w:t>
      </w:r>
    </w:p>
    <w:p w14:paraId="6E32BAF8" w14:textId="77777777" w:rsidR="00A406B2" w:rsidRDefault="00820F8B">
      <w:pPr>
        <w:numPr>
          <w:ilvl w:val="0"/>
          <w:numId w:val="3"/>
        </w:numPr>
        <w:ind w:right="0" w:firstLine="576"/>
      </w:pPr>
      <w:r>
        <w:t xml:space="preserve">esu </w:t>
      </w:r>
      <w:proofErr w:type="spellStart"/>
      <w:r>
        <w:t>susipaiinqs</w:t>
      </w:r>
      <w:proofErr w:type="spellEnd"/>
      <w:r>
        <w:t xml:space="preserve"> su pirkimo dokumentais, taip pat su </w:t>
      </w:r>
      <w:proofErr w:type="spellStart"/>
      <w:r>
        <w:t>galiojanéiais</w:t>
      </w:r>
      <w:proofErr w:type="spellEnd"/>
      <w:r>
        <w:t xml:space="preserve"> Lietuvos Respublikos </w:t>
      </w:r>
      <w:proofErr w:type="spellStart"/>
      <w:r>
        <w:t>istatymais</w:t>
      </w:r>
      <w:proofErr w:type="spellEnd"/>
      <w:r>
        <w:t xml:space="preserve">, </w:t>
      </w:r>
      <w:proofErr w:type="spellStart"/>
      <w:r>
        <w:t>poistatyminiais</w:t>
      </w:r>
      <w:proofErr w:type="spellEnd"/>
      <w:r>
        <w:t xml:space="preserve"> </w:t>
      </w:r>
      <w:proofErr w:type="spellStart"/>
      <w:r>
        <w:t>teisés</w:t>
      </w:r>
      <w:proofErr w:type="spellEnd"/>
      <w:r>
        <w:t xml:space="preserve"> aktais, kurie reguliuoja pirkimu atlikimo </w:t>
      </w:r>
      <w:proofErr w:type="spellStart"/>
      <w:r>
        <w:t>tvarkq</w:t>
      </w:r>
      <w:proofErr w:type="spellEnd"/>
      <w:r>
        <w:t xml:space="preserve"> bei gali </w:t>
      </w:r>
      <w:proofErr w:type="spellStart"/>
      <w:r>
        <w:t>turéti</w:t>
      </w:r>
      <w:proofErr w:type="spellEnd"/>
      <w:r>
        <w:t xml:space="preserve"> </w:t>
      </w:r>
      <w:proofErr w:type="spellStart"/>
      <w:r>
        <w:t>itakos</w:t>
      </w:r>
      <w:proofErr w:type="spellEnd"/>
      <w:r>
        <w:t xml:space="preserve"> bet kokiems tarp </w:t>
      </w:r>
      <w:proofErr w:type="spellStart"/>
      <w:r>
        <w:t>perkanéiosios</w:t>
      </w:r>
      <w:proofErr w:type="spellEnd"/>
      <w:r>
        <w:t xml:space="preserve"> organizacijos ir </w:t>
      </w:r>
      <w:proofErr w:type="spellStart"/>
      <w:r>
        <w:t>tiekéjo</w:t>
      </w:r>
      <w:proofErr w:type="spellEnd"/>
      <w:r>
        <w:t xml:space="preserve"> susiklostantiems santykiams, kylantiems </w:t>
      </w:r>
      <w:proofErr w:type="spellStart"/>
      <w:r>
        <w:t>Sio</w:t>
      </w:r>
      <w:proofErr w:type="spellEnd"/>
      <w:r>
        <w:t xml:space="preserve"> pirkimo ir (ar) susijusiems su </w:t>
      </w:r>
      <w:proofErr w:type="spellStart"/>
      <w:r>
        <w:t>Siuo</w:t>
      </w:r>
      <w:proofErr w:type="spellEnd"/>
      <w:r>
        <w:t xml:space="preserve"> pirkimu; </w:t>
      </w:r>
      <w:r>
        <w:rPr>
          <w:noProof/>
        </w:rPr>
        <w:drawing>
          <wp:inline distT="0" distB="0" distL="0" distR="0" wp14:anchorId="031091C0" wp14:editId="2DB415E5">
            <wp:extent cx="54864" cy="59436"/>
            <wp:effectExtent l="0" t="0" r="0" b="0"/>
            <wp:docPr id="7748" name="Picture 77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8" name="Picture 774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sutinku su pirkimo dokumentuose nustatytomis </w:t>
      </w:r>
      <w:proofErr w:type="spellStart"/>
      <w:r>
        <w:t>salygomis</w:t>
      </w:r>
      <w:proofErr w:type="spellEnd"/>
      <w:r>
        <w:t xml:space="preserve"> ir </w:t>
      </w:r>
      <w:proofErr w:type="spellStart"/>
      <w:r>
        <w:t>procedüromis</w:t>
      </w:r>
      <w:proofErr w:type="spellEnd"/>
      <w:r>
        <w:t xml:space="preserve">, </w:t>
      </w:r>
      <w:r>
        <w:rPr>
          <w:noProof/>
        </w:rPr>
        <w:drawing>
          <wp:inline distT="0" distB="0" distL="0" distR="0" wp14:anchorId="70B8ACEF" wp14:editId="77CF4D40">
            <wp:extent cx="54864" cy="54864"/>
            <wp:effectExtent l="0" t="0" r="0" b="0"/>
            <wp:docPr id="7749" name="Picture 77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9" name="Picture 7749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siülomos</w:t>
      </w:r>
      <w:proofErr w:type="spellEnd"/>
      <w:r>
        <w:t xml:space="preserve"> </w:t>
      </w:r>
      <w:proofErr w:type="spellStart"/>
      <w:r>
        <w:t>prekés</w:t>
      </w:r>
      <w:proofErr w:type="spellEnd"/>
      <w:r>
        <w:t xml:space="preserve"> atitinka </w:t>
      </w:r>
      <w:proofErr w:type="spellStart"/>
      <w:r>
        <w:t>techninés</w:t>
      </w:r>
      <w:proofErr w:type="spellEnd"/>
      <w:r>
        <w:t xml:space="preserve"> specifikacijos reikalavimus ir mes </w:t>
      </w:r>
      <w:proofErr w:type="spellStart"/>
      <w:r>
        <w:t>siülome</w:t>
      </w:r>
      <w:proofErr w:type="spellEnd"/>
      <w:r>
        <w:t xml:space="preserve"> prekes, </w:t>
      </w:r>
      <w:proofErr w:type="spellStart"/>
      <w:r>
        <w:t>kurill</w:t>
      </w:r>
      <w:proofErr w:type="spellEnd"/>
      <w:r>
        <w:t xml:space="preserve"> kainos, techniniai parametrai yra nurodyti </w:t>
      </w:r>
      <w:proofErr w:type="spellStart"/>
      <w:r>
        <w:t>Sio</w:t>
      </w:r>
      <w:proofErr w:type="spellEnd"/>
      <w:r>
        <w:t xml:space="preserve"> </w:t>
      </w:r>
      <w:proofErr w:type="spellStart"/>
      <w:r>
        <w:t>Pasiülymo</w:t>
      </w:r>
      <w:proofErr w:type="spellEnd"/>
      <w:r>
        <w:t xml:space="preserve"> I priede;</w:t>
      </w:r>
    </w:p>
    <w:p w14:paraId="2B3B9D81" w14:textId="77777777" w:rsidR="00A406B2" w:rsidRDefault="00820F8B">
      <w:pPr>
        <w:numPr>
          <w:ilvl w:val="0"/>
          <w:numId w:val="3"/>
        </w:numPr>
        <w:ind w:right="0" w:firstLine="576"/>
      </w:pPr>
      <w:proofErr w:type="spellStart"/>
      <w:r>
        <w:lastRenderedPageBreak/>
        <w:t>pasiülymo</w:t>
      </w:r>
      <w:proofErr w:type="spellEnd"/>
      <w:r>
        <w:t xml:space="preserve"> dokumentuose pateikti duomenys ir informacija yra teisinga ir apima </w:t>
      </w:r>
      <w:proofErr w:type="spellStart"/>
      <w:r>
        <w:t>viskq</w:t>
      </w:r>
      <w:proofErr w:type="spellEnd"/>
      <w:r>
        <w:t xml:space="preserve">, ko reikia tinkamam sutarties </w:t>
      </w:r>
      <w:proofErr w:type="spellStart"/>
      <w:r>
        <w:t>ivykdymui</w:t>
      </w:r>
      <w:proofErr w:type="spellEnd"/>
      <w:r>
        <w:t>;</w:t>
      </w:r>
    </w:p>
    <w:p w14:paraId="29161670" w14:textId="77777777" w:rsidR="00A406B2" w:rsidRDefault="00820F8B">
      <w:pPr>
        <w:numPr>
          <w:ilvl w:val="0"/>
          <w:numId w:val="3"/>
        </w:numPr>
        <w:spacing w:after="3" w:line="263" w:lineRule="auto"/>
        <w:ind w:right="0" w:firstLine="576"/>
      </w:pPr>
      <w:proofErr w:type="spellStart"/>
      <w:r>
        <w:t>pasiülyme</w:t>
      </w:r>
      <w:proofErr w:type="spellEnd"/>
      <w:r>
        <w:t xml:space="preserve"> </w:t>
      </w:r>
      <w:proofErr w:type="spellStart"/>
      <w:r>
        <w:t>nenurodiius</w:t>
      </w:r>
      <w:proofErr w:type="spellEnd"/>
      <w:r>
        <w:t>, kokia informacija yra konfidenciali, laikoma, kad konfidencialios</w:t>
      </w:r>
    </w:p>
    <w:p w14:paraId="4F677F7C" w14:textId="77777777" w:rsidR="00A406B2" w:rsidRDefault="00A406B2">
      <w:pPr>
        <w:sectPr w:rsidR="00A406B2">
          <w:headerReference w:type="even" r:id="rId22"/>
          <w:headerReference w:type="default" r:id="rId23"/>
          <w:headerReference w:type="first" r:id="rId24"/>
          <w:pgSz w:w="11909" w:h="16834"/>
          <w:pgMar w:top="2497" w:right="641" w:bottom="730" w:left="1174" w:header="1354" w:footer="567" w:gutter="0"/>
          <w:cols w:space="1296"/>
        </w:sectPr>
      </w:pPr>
    </w:p>
    <w:p w14:paraId="36D1AC30" w14:textId="77777777" w:rsidR="00A406B2" w:rsidRDefault="00820F8B">
      <w:pPr>
        <w:spacing w:after="3082" w:line="259" w:lineRule="auto"/>
        <w:ind w:left="-94" w:right="0" w:firstLine="0"/>
        <w:jc w:val="left"/>
      </w:pPr>
      <w:r>
        <w:rPr>
          <w:noProof/>
        </w:rPr>
        <w:lastRenderedPageBreak/>
        <w:drawing>
          <wp:inline distT="0" distB="0" distL="0" distR="0" wp14:anchorId="4F02B6C8" wp14:editId="362AE542">
            <wp:extent cx="6350508" cy="1165860"/>
            <wp:effectExtent l="0" t="0" r="0" b="0"/>
            <wp:docPr id="20486" name="Picture 204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6" name="Picture 2048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350508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7743F" w14:textId="77777777" w:rsidR="00A406B2" w:rsidRDefault="00820F8B">
      <w:pPr>
        <w:spacing w:after="250" w:line="248" w:lineRule="auto"/>
        <w:ind w:left="9345" w:right="0" w:hanging="151"/>
        <w:jc w:val="left"/>
      </w:pPr>
      <w:proofErr w:type="spellStart"/>
      <w:r>
        <w:rPr>
          <w:sz w:val="22"/>
        </w:rPr>
        <w:t>Pasiülymo</w:t>
      </w:r>
      <w:proofErr w:type="spellEnd"/>
      <w:r>
        <w:rPr>
          <w:sz w:val="22"/>
        </w:rPr>
        <w:t xml:space="preserve"> 1 priedas</w:t>
      </w:r>
    </w:p>
    <w:p w14:paraId="12C36151" w14:textId="77777777" w:rsidR="00A406B2" w:rsidRDefault="00820F8B">
      <w:pPr>
        <w:tabs>
          <w:tab w:val="center" w:pos="2596"/>
        </w:tabs>
        <w:spacing w:after="20" w:line="248" w:lineRule="auto"/>
        <w:ind w:left="0" w:right="0" w:firstLine="0"/>
        <w:jc w:val="left"/>
      </w:pPr>
      <w:r>
        <w:rPr>
          <w:sz w:val="22"/>
        </w:rPr>
        <w:t xml:space="preserve">Mes </w:t>
      </w:r>
      <w:proofErr w:type="spellStart"/>
      <w:r>
        <w:rPr>
          <w:sz w:val="22"/>
        </w:rPr>
        <w:t>siülome</w:t>
      </w:r>
      <w:proofErr w:type="spellEnd"/>
      <w:r>
        <w:rPr>
          <w:sz w:val="22"/>
        </w:rPr>
        <w:t xml:space="preserve"> </w:t>
      </w:r>
      <w:r>
        <w:rPr>
          <w:sz w:val="22"/>
        </w:rPr>
        <w:tab/>
        <w:t xml:space="preserve">darbus ir </w:t>
      </w:r>
      <w:proofErr w:type="spellStart"/>
      <w:r>
        <w:rPr>
          <w:sz w:val="22"/>
        </w:rPr>
        <w:t>mediiagas</w:t>
      </w:r>
      <w:proofErr w:type="spellEnd"/>
      <w:r>
        <w:rPr>
          <w:sz w:val="22"/>
        </w:rPr>
        <w:t>:</w:t>
      </w:r>
    </w:p>
    <w:tbl>
      <w:tblPr>
        <w:tblStyle w:val="TableGrid"/>
        <w:tblW w:w="9535" w:type="dxa"/>
        <w:tblInd w:w="-96" w:type="dxa"/>
        <w:tblCellMar>
          <w:top w:w="14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841"/>
        <w:gridCol w:w="4464"/>
        <w:gridCol w:w="841"/>
        <w:gridCol w:w="842"/>
        <w:gridCol w:w="1256"/>
        <w:gridCol w:w="1291"/>
      </w:tblGrid>
      <w:tr w:rsidR="00A406B2" w14:paraId="3385E6B8" w14:textId="77777777">
        <w:trPr>
          <w:trHeight w:val="770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91E64" w14:textId="77777777" w:rsidR="00A406B2" w:rsidRDefault="00820F8B">
            <w:pPr>
              <w:spacing w:after="0" w:line="259" w:lineRule="auto"/>
              <w:ind w:left="10" w:right="0" w:firstLine="0"/>
              <w:jc w:val="center"/>
            </w:pPr>
            <w:r>
              <w:t>Eil.</w:t>
            </w:r>
          </w:p>
        </w:tc>
        <w:tc>
          <w:tcPr>
            <w:tcW w:w="4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FC47B" w14:textId="77777777" w:rsidR="00A406B2" w:rsidRDefault="00820F8B">
            <w:pPr>
              <w:spacing w:after="0" w:line="259" w:lineRule="auto"/>
              <w:ind w:left="14" w:right="0" w:firstLine="0"/>
              <w:jc w:val="center"/>
            </w:pPr>
            <w:r>
              <w:t>Pavadinimas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1A117" w14:textId="77777777" w:rsidR="00A406B2" w:rsidRDefault="00820F8B">
            <w:pPr>
              <w:spacing w:after="0" w:line="259" w:lineRule="auto"/>
              <w:ind w:left="0" w:right="0" w:firstLine="0"/>
              <w:jc w:val="center"/>
            </w:pPr>
            <w:r>
              <w:t>Mato vnt.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DB352" w14:textId="77777777" w:rsidR="00A406B2" w:rsidRDefault="00820F8B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2"/>
              </w:rPr>
              <w:t>Kiekis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4FA99" w14:textId="77777777" w:rsidR="00A406B2" w:rsidRDefault="00820F8B">
            <w:pPr>
              <w:spacing w:after="0" w:line="259" w:lineRule="auto"/>
              <w:ind w:left="14" w:right="0" w:firstLine="0"/>
              <w:jc w:val="center"/>
            </w:pPr>
            <w:r>
              <w:t>1 vnt.</w:t>
            </w:r>
          </w:p>
          <w:p w14:paraId="6EDEA70E" w14:textId="77777777" w:rsidR="00A406B2" w:rsidRDefault="00820F8B">
            <w:pPr>
              <w:spacing w:after="0" w:line="259" w:lineRule="auto"/>
              <w:ind w:left="65" w:right="0" w:firstLine="0"/>
              <w:jc w:val="left"/>
            </w:pPr>
            <w:r>
              <w:t>kaina Eur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BBE71" w14:textId="77777777" w:rsidR="00A406B2" w:rsidRDefault="00820F8B">
            <w:pPr>
              <w:spacing w:after="0" w:line="259" w:lineRule="auto"/>
              <w:ind w:left="0" w:right="0" w:firstLine="0"/>
              <w:jc w:val="center"/>
            </w:pPr>
            <w:r>
              <w:t xml:space="preserve">Suma Eur be </w:t>
            </w:r>
            <w:proofErr w:type="spellStart"/>
            <w:r>
              <w:t>be</w:t>
            </w:r>
            <w:proofErr w:type="spellEnd"/>
            <w:r>
              <w:t xml:space="preserve"> PVM</w:t>
            </w:r>
          </w:p>
        </w:tc>
      </w:tr>
      <w:tr w:rsidR="00A406B2" w14:paraId="0D52EFAF" w14:textId="77777777">
        <w:trPr>
          <w:trHeight w:val="310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0E973" w14:textId="77777777" w:rsidR="00A406B2" w:rsidRDefault="00820F8B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2"/>
              </w:rPr>
              <w:t>1.</w:t>
            </w:r>
          </w:p>
        </w:tc>
        <w:tc>
          <w:tcPr>
            <w:tcW w:w="4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8BAFD" w14:textId="38D819BE" w:rsidR="00A406B2" w:rsidRDefault="00820F8B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Medi</w:t>
            </w:r>
            <w:r w:rsidR="00971C05">
              <w:rPr>
                <w:sz w:val="22"/>
              </w:rPr>
              <w:t>ž</w:t>
            </w:r>
            <w:r>
              <w:rPr>
                <w:sz w:val="22"/>
              </w:rPr>
              <w:t>iagos</w:t>
            </w:r>
            <w:proofErr w:type="spellEnd"/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A706D" w14:textId="77777777" w:rsidR="00A406B2" w:rsidRDefault="00A406B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CA61" w14:textId="77777777" w:rsidR="00A406B2" w:rsidRDefault="00A406B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BE1B3" w14:textId="77777777" w:rsidR="00A406B2" w:rsidRDefault="00A406B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E709C" w14:textId="77777777" w:rsidR="00A406B2" w:rsidRDefault="00A406B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406B2" w14:paraId="7FD57E4E" w14:textId="77777777">
        <w:trPr>
          <w:trHeight w:val="266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1CC57" w14:textId="77777777" w:rsidR="00A406B2" w:rsidRDefault="00820F8B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2"/>
              </w:rPr>
              <w:t>1.1.</w:t>
            </w:r>
          </w:p>
        </w:tc>
        <w:tc>
          <w:tcPr>
            <w:tcW w:w="4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8EF2F" w14:textId="6D7D8677" w:rsidR="00A406B2" w:rsidRDefault="00820F8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Variniai vamzd</w:t>
            </w:r>
            <w:r w:rsidR="00971C05">
              <w:rPr>
                <w:sz w:val="22"/>
              </w:rPr>
              <w:t>ž</w:t>
            </w:r>
            <w:r>
              <w:rPr>
                <w:sz w:val="22"/>
              </w:rPr>
              <w:t>iai medicininiai) d 18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CC627" w14:textId="77777777" w:rsidR="00A406B2" w:rsidRDefault="00A406B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A851D" w14:textId="77777777" w:rsidR="00A406B2" w:rsidRDefault="00820F8B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2"/>
              </w:rPr>
              <w:t>387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14CD4" w14:textId="77777777" w:rsidR="00A406B2" w:rsidRDefault="00820F8B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>6,70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D29B3" w14:textId="77777777" w:rsidR="00A406B2" w:rsidRDefault="00820F8B">
            <w:pPr>
              <w:spacing w:after="0" w:line="259" w:lineRule="auto"/>
              <w:ind w:left="346" w:right="0" w:firstLine="0"/>
              <w:jc w:val="left"/>
            </w:pPr>
            <w:r>
              <w:rPr>
                <w:sz w:val="22"/>
              </w:rPr>
              <w:t>2592,90</w:t>
            </w:r>
          </w:p>
        </w:tc>
      </w:tr>
      <w:tr w:rsidR="00A406B2" w14:paraId="6B2A067B" w14:textId="77777777">
        <w:trPr>
          <w:trHeight w:val="259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B8513" w14:textId="77777777" w:rsidR="00A406B2" w:rsidRDefault="00A406B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D04CB" w14:textId="23D308DF" w:rsidR="00A406B2" w:rsidRDefault="00820F8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Ma</w:t>
            </w:r>
            <w:r w:rsidR="00971C05">
              <w:rPr>
                <w:sz w:val="22"/>
              </w:rPr>
              <w:t>g</w:t>
            </w:r>
            <w:r>
              <w:rPr>
                <w:sz w:val="22"/>
              </w:rPr>
              <w:t>istralinis ventilis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D9FE2" w14:textId="77777777" w:rsidR="00A406B2" w:rsidRDefault="00820F8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vnt.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B8D87" w14:textId="77777777" w:rsidR="00A406B2" w:rsidRDefault="00820F8B">
            <w:pPr>
              <w:spacing w:after="0" w:line="259" w:lineRule="auto"/>
              <w:ind w:left="7" w:right="0" w:firstLine="0"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1213A" w14:textId="77777777" w:rsidR="00A406B2" w:rsidRDefault="00820F8B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>25,80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475D9" w14:textId="77777777" w:rsidR="00A406B2" w:rsidRDefault="00820F8B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51,60</w:t>
            </w:r>
          </w:p>
        </w:tc>
      </w:tr>
      <w:tr w:rsidR="00A406B2" w14:paraId="541D80AF" w14:textId="77777777">
        <w:trPr>
          <w:trHeight w:val="266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7982A" w14:textId="77777777" w:rsidR="00A406B2" w:rsidRDefault="00820F8B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2.</w:t>
            </w:r>
          </w:p>
        </w:tc>
        <w:tc>
          <w:tcPr>
            <w:tcW w:w="4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56A49" w14:textId="77777777" w:rsidR="00A406B2" w:rsidRDefault="00820F8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Montavimo darbai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B42FE" w14:textId="77777777" w:rsidR="00A406B2" w:rsidRDefault="00A406B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5E742" w14:textId="77777777" w:rsidR="00A406B2" w:rsidRDefault="00A406B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5B8C7" w14:textId="77777777" w:rsidR="00A406B2" w:rsidRDefault="00A406B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E700C" w14:textId="77777777" w:rsidR="00A406B2" w:rsidRDefault="00A406B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406B2" w14:paraId="4A110841" w14:textId="77777777">
        <w:trPr>
          <w:trHeight w:val="259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E8B06" w14:textId="77777777" w:rsidR="00A406B2" w:rsidRDefault="00820F8B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2"/>
              </w:rPr>
              <w:t>2.1.</w:t>
            </w:r>
          </w:p>
        </w:tc>
        <w:tc>
          <w:tcPr>
            <w:tcW w:w="4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829AB" w14:textId="7D1B666D" w:rsidR="00A406B2" w:rsidRDefault="00820F8B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Varini</w:t>
            </w:r>
            <w:r w:rsidR="00971C05">
              <w:rPr>
                <w:sz w:val="22"/>
              </w:rPr>
              <w:t>ų</w:t>
            </w:r>
            <w:r>
              <w:rPr>
                <w:sz w:val="22"/>
              </w:rPr>
              <w:t>vamzd</w:t>
            </w:r>
            <w:r w:rsidR="00971C05">
              <w:rPr>
                <w:sz w:val="22"/>
              </w:rPr>
              <w:t>žiaių</w:t>
            </w:r>
            <w:proofErr w:type="spellEnd"/>
            <w:r>
              <w:rPr>
                <w:sz w:val="22"/>
              </w:rPr>
              <w:t xml:space="preserve"> montavimas, suvirinimas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3395A" w14:textId="77777777" w:rsidR="00A406B2" w:rsidRDefault="00A406B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BD5F5" w14:textId="77777777" w:rsidR="00A406B2" w:rsidRDefault="00A406B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C14E9" w14:textId="77777777" w:rsidR="00A406B2" w:rsidRDefault="00820F8B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2"/>
              </w:rPr>
              <w:t>12,50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B0C3B" w14:textId="77777777" w:rsidR="00A406B2" w:rsidRDefault="00820F8B">
            <w:pPr>
              <w:spacing w:after="0" w:line="259" w:lineRule="auto"/>
              <w:ind w:left="338" w:right="0" w:firstLine="0"/>
              <w:jc w:val="left"/>
            </w:pPr>
            <w:r>
              <w:rPr>
                <w:sz w:val="22"/>
              </w:rPr>
              <w:t>4837,50</w:t>
            </w:r>
          </w:p>
        </w:tc>
      </w:tr>
      <w:tr w:rsidR="00A406B2" w14:paraId="55E75664" w14:textId="77777777">
        <w:trPr>
          <w:trHeight w:val="266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670C5" w14:textId="77777777" w:rsidR="00A406B2" w:rsidRDefault="00820F8B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2"/>
              </w:rPr>
              <w:t>2.2.</w:t>
            </w:r>
          </w:p>
        </w:tc>
        <w:tc>
          <w:tcPr>
            <w:tcW w:w="4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0F028" w14:textId="5C114653" w:rsidR="00A406B2" w:rsidRDefault="00820F8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Ma</w:t>
            </w:r>
            <w:r w:rsidR="00971C05">
              <w:rPr>
                <w:sz w:val="22"/>
              </w:rPr>
              <w:t>g</w:t>
            </w:r>
            <w:r>
              <w:rPr>
                <w:sz w:val="22"/>
              </w:rPr>
              <w:t>istralini</w:t>
            </w:r>
            <w:r w:rsidR="00971C05">
              <w:rPr>
                <w:sz w:val="22"/>
              </w:rPr>
              <w:t>ų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ventili</w:t>
            </w:r>
            <w:r w:rsidR="00971C05">
              <w:rPr>
                <w:sz w:val="22"/>
              </w:rPr>
              <w:t>š</w:t>
            </w:r>
            <w:proofErr w:type="spellEnd"/>
            <w:r>
              <w:rPr>
                <w:sz w:val="22"/>
              </w:rPr>
              <w:t xml:space="preserve"> montavimas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A3061" w14:textId="77777777" w:rsidR="00A406B2" w:rsidRDefault="00820F8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vnt.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EF134" w14:textId="77777777" w:rsidR="00A406B2" w:rsidRDefault="00820F8B">
            <w:pPr>
              <w:spacing w:after="0" w:line="259" w:lineRule="auto"/>
              <w:ind w:left="7" w:right="0" w:firstLine="0"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80406" w14:textId="77777777" w:rsidR="00A406B2" w:rsidRDefault="00820F8B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>34,00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F337F" w14:textId="77777777" w:rsidR="00A406B2" w:rsidRDefault="00820F8B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68,00</w:t>
            </w:r>
          </w:p>
        </w:tc>
      </w:tr>
      <w:tr w:rsidR="00A406B2" w14:paraId="07399421" w14:textId="77777777">
        <w:trPr>
          <w:trHeight w:val="264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A3091" w14:textId="77777777" w:rsidR="00A406B2" w:rsidRDefault="00820F8B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3.</w:t>
            </w:r>
          </w:p>
        </w:tc>
        <w:tc>
          <w:tcPr>
            <w:tcW w:w="4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5F648" w14:textId="379BBE49" w:rsidR="00A406B2" w:rsidRDefault="00820F8B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>Sistemos i</w:t>
            </w:r>
            <w:r w:rsidR="00971C05">
              <w:rPr>
                <w:sz w:val="22"/>
              </w:rPr>
              <w:t>šb</w:t>
            </w:r>
            <w:r>
              <w:rPr>
                <w:sz w:val="22"/>
              </w:rPr>
              <w:t>and</w:t>
            </w:r>
            <w:r w:rsidR="00971C05">
              <w:rPr>
                <w:sz w:val="22"/>
              </w:rPr>
              <w:t>ym</w:t>
            </w:r>
            <w:r>
              <w:rPr>
                <w:sz w:val="22"/>
              </w:rPr>
              <w:t>as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5E632" w14:textId="77777777" w:rsidR="00A406B2" w:rsidRDefault="00A406B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CF549" w14:textId="77777777" w:rsidR="00A406B2" w:rsidRDefault="00820F8B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2"/>
              </w:rPr>
              <w:t>387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AF71F" w14:textId="77777777" w:rsidR="00A406B2" w:rsidRDefault="00820F8B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2"/>
              </w:rPr>
              <w:t>1,80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70EA5" w14:textId="77777777" w:rsidR="00A406B2" w:rsidRDefault="00820F8B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696,60</w:t>
            </w:r>
          </w:p>
        </w:tc>
      </w:tr>
      <w:tr w:rsidR="00A406B2" w14:paraId="58EB7B33" w14:textId="77777777">
        <w:trPr>
          <w:trHeight w:val="262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F474B4" w14:textId="77777777" w:rsidR="00A406B2" w:rsidRDefault="00A406B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2DF881" w14:textId="77777777" w:rsidR="00A406B2" w:rsidRDefault="00A406B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4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DA341E9" w14:textId="77777777" w:rsidR="00A406B2" w:rsidRDefault="00820F8B">
            <w:pPr>
              <w:spacing w:after="0" w:line="259" w:lineRule="auto"/>
              <w:ind w:left="252" w:right="0" w:firstLine="0"/>
              <w:jc w:val="left"/>
            </w:pPr>
            <w:r>
              <w:t>Bendra suma Eur be PVM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44158" w14:textId="77777777" w:rsidR="00A406B2" w:rsidRDefault="00820F8B">
            <w:pPr>
              <w:spacing w:after="0" w:line="259" w:lineRule="auto"/>
              <w:ind w:left="353" w:right="0" w:firstLine="0"/>
              <w:jc w:val="left"/>
            </w:pPr>
            <w:r>
              <w:rPr>
                <w:sz w:val="22"/>
              </w:rPr>
              <w:t>8246,60</w:t>
            </w:r>
          </w:p>
        </w:tc>
      </w:tr>
      <w:tr w:rsidR="00A406B2" w14:paraId="15410AD6" w14:textId="77777777">
        <w:trPr>
          <w:trHeight w:val="266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E23023" w14:textId="77777777" w:rsidR="00A406B2" w:rsidRDefault="00A406B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5D9C08" w14:textId="77777777" w:rsidR="00A406B2" w:rsidRDefault="00A406B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4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E37DFA2" w14:textId="77777777" w:rsidR="00A406B2" w:rsidRDefault="00820F8B">
            <w:pPr>
              <w:spacing w:after="0" w:line="259" w:lineRule="auto"/>
              <w:ind w:left="0" w:right="0" w:firstLine="0"/>
              <w:jc w:val="right"/>
            </w:pPr>
            <w:r>
              <w:t>PVM tarifas ir suma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B2617" w14:textId="77777777" w:rsidR="00A406B2" w:rsidRDefault="00820F8B">
            <w:pPr>
              <w:spacing w:after="0" w:line="259" w:lineRule="auto"/>
              <w:ind w:left="360" w:right="0" w:firstLine="0"/>
              <w:jc w:val="left"/>
            </w:pPr>
            <w:r>
              <w:rPr>
                <w:sz w:val="22"/>
              </w:rPr>
              <w:t>1731,79</w:t>
            </w:r>
          </w:p>
        </w:tc>
      </w:tr>
      <w:tr w:rsidR="00A406B2" w14:paraId="5FF65979" w14:textId="77777777">
        <w:trPr>
          <w:trHeight w:val="264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497C58" w14:textId="77777777" w:rsidR="00A406B2" w:rsidRDefault="00A406B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343C8C" w14:textId="77777777" w:rsidR="00A406B2" w:rsidRDefault="00A406B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4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8039502" w14:textId="77777777" w:rsidR="00A406B2" w:rsidRDefault="00820F8B">
            <w:pPr>
              <w:spacing w:after="0" w:line="259" w:lineRule="auto"/>
              <w:ind w:left="266" w:right="0" w:firstLine="0"/>
              <w:jc w:val="left"/>
            </w:pPr>
            <w:r>
              <w:t>Bendra suma Eur su PVM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858DF" w14:textId="77777777" w:rsidR="00A406B2" w:rsidRDefault="00820F8B">
            <w:pPr>
              <w:spacing w:after="0" w:line="259" w:lineRule="auto"/>
              <w:ind w:left="346" w:right="0" w:firstLine="0"/>
              <w:jc w:val="left"/>
            </w:pPr>
            <w:r>
              <w:rPr>
                <w:sz w:val="22"/>
              </w:rPr>
              <w:t>9978,39</w:t>
            </w:r>
          </w:p>
        </w:tc>
      </w:tr>
    </w:tbl>
    <w:p w14:paraId="08D3578B" w14:textId="77777777" w:rsidR="00A406B2" w:rsidRDefault="00820F8B">
      <w:pPr>
        <w:spacing w:after="20" w:line="248" w:lineRule="auto"/>
        <w:ind w:left="17" w:right="0" w:hanging="10"/>
        <w:jc w:val="left"/>
      </w:pPr>
      <w:r>
        <w:rPr>
          <w:sz w:val="22"/>
        </w:rPr>
        <w:t xml:space="preserve">Bendra </w:t>
      </w:r>
      <w:proofErr w:type="spellStart"/>
      <w:r>
        <w:rPr>
          <w:sz w:val="22"/>
        </w:rPr>
        <w:t>pasiülymo</w:t>
      </w:r>
      <w:proofErr w:type="spellEnd"/>
      <w:r>
        <w:rPr>
          <w:sz w:val="22"/>
        </w:rPr>
        <w:t xml:space="preserve"> kaina su P VM </w:t>
      </w:r>
      <w:r>
        <w:rPr>
          <w:sz w:val="22"/>
          <w:u w:val="single" w:color="000000"/>
        </w:rPr>
        <w:t>9978 39</w:t>
      </w:r>
      <w:r>
        <w:rPr>
          <w:sz w:val="22"/>
        </w:rPr>
        <w:t xml:space="preserve"> EUR (Devyni </w:t>
      </w:r>
      <w:proofErr w:type="spellStart"/>
      <w:r>
        <w:rPr>
          <w:sz w:val="22"/>
        </w:rPr>
        <w:t>tükstanéiai</w:t>
      </w:r>
      <w:proofErr w:type="spellEnd"/>
      <w:r>
        <w:rPr>
          <w:sz w:val="22"/>
        </w:rPr>
        <w:t xml:space="preserve"> devyni &amp;imtai </w:t>
      </w:r>
      <w:proofErr w:type="spellStart"/>
      <w:r>
        <w:rPr>
          <w:sz w:val="22"/>
        </w:rPr>
        <w:t>septyniasdeéimt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astuoni</w:t>
      </w:r>
      <w:proofErr w:type="spellEnd"/>
      <w:r>
        <w:rPr>
          <w:sz w:val="22"/>
        </w:rPr>
        <w:t xml:space="preserve"> eurai ir </w:t>
      </w:r>
      <w:proofErr w:type="spellStart"/>
      <w:r>
        <w:rPr>
          <w:sz w:val="22"/>
        </w:rPr>
        <w:t>trisde&amp;imt</w:t>
      </w:r>
      <w:proofErr w:type="spellEnd"/>
      <w:r>
        <w:rPr>
          <w:sz w:val="22"/>
        </w:rPr>
        <w:t xml:space="preserve"> devyni euro centai), kur PPM sudaro </w:t>
      </w:r>
      <w:r>
        <w:rPr>
          <w:sz w:val="22"/>
          <w:u w:val="single" w:color="000000"/>
        </w:rPr>
        <w:t>1731 79</w:t>
      </w:r>
      <w:r>
        <w:rPr>
          <w:sz w:val="22"/>
        </w:rPr>
        <w:t xml:space="preserve"> Eur.</w:t>
      </w:r>
    </w:p>
    <w:sectPr w:rsidR="00A406B2">
      <w:headerReference w:type="even" r:id="rId26"/>
      <w:headerReference w:type="default" r:id="rId27"/>
      <w:headerReference w:type="first" r:id="rId28"/>
      <w:pgSz w:w="11909" w:h="16834"/>
      <w:pgMar w:top="389" w:right="684" w:bottom="1440" w:left="1145" w:header="1368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508E8" w14:textId="77777777" w:rsidR="004F4C3D" w:rsidRDefault="004F4C3D">
      <w:pPr>
        <w:spacing w:after="0" w:line="240" w:lineRule="auto"/>
      </w:pPr>
      <w:r>
        <w:separator/>
      </w:r>
    </w:p>
  </w:endnote>
  <w:endnote w:type="continuationSeparator" w:id="0">
    <w:p w14:paraId="6ABAA67C" w14:textId="77777777" w:rsidR="004F4C3D" w:rsidRDefault="004F4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17A9F" w14:textId="77777777" w:rsidR="004F4C3D" w:rsidRDefault="004F4C3D">
      <w:pPr>
        <w:spacing w:after="0" w:line="240" w:lineRule="auto"/>
      </w:pPr>
      <w:r>
        <w:separator/>
      </w:r>
    </w:p>
  </w:footnote>
  <w:footnote w:type="continuationSeparator" w:id="0">
    <w:p w14:paraId="07DE04D5" w14:textId="77777777" w:rsidR="004F4C3D" w:rsidRDefault="004F4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C5B61" w14:textId="77777777" w:rsidR="00A406B2" w:rsidRDefault="00820F8B">
    <w:pPr>
      <w:tabs>
        <w:tab w:val="center" w:pos="7189"/>
      </w:tabs>
      <w:spacing w:after="22" w:line="259" w:lineRule="auto"/>
      <w:ind w:left="0" w:right="0" w:firstLine="0"/>
      <w:jc w:val="left"/>
    </w:pPr>
    <w:r>
      <w:rPr>
        <w:sz w:val="18"/>
      </w:rPr>
      <w:t xml:space="preserve">V.A. </w:t>
    </w:r>
    <w:proofErr w:type="spellStart"/>
    <w:r>
      <w:rPr>
        <w:sz w:val="18"/>
      </w:rPr>
      <w:t>Graiéiüno</w:t>
    </w:r>
    <w:proofErr w:type="spellEnd"/>
    <w:r>
      <w:rPr>
        <w:sz w:val="18"/>
      </w:rPr>
      <w:t xml:space="preserve"> 4, LT-02241 Vilnius, tel. </w:t>
    </w:r>
    <w:r>
      <w:rPr>
        <w:sz w:val="14"/>
      </w:rPr>
      <w:t xml:space="preserve">(8—5) </w:t>
    </w:r>
    <w:r>
      <w:rPr>
        <w:sz w:val="14"/>
      </w:rPr>
      <w:tab/>
    </w:r>
    <w:r>
      <w:rPr>
        <w:sz w:val="18"/>
      </w:rPr>
      <w:t>vilnius@limeta.lt</w:t>
    </w:r>
  </w:p>
  <w:p w14:paraId="72DA5501" w14:textId="77777777" w:rsidR="00A406B2" w:rsidRDefault="00820F8B">
    <w:pPr>
      <w:tabs>
        <w:tab w:val="center" w:pos="7009"/>
      </w:tabs>
      <w:spacing w:after="0" w:line="259" w:lineRule="auto"/>
      <w:ind w:left="0" w:right="0" w:firstLine="0"/>
      <w:jc w:val="left"/>
    </w:pPr>
    <w:r>
      <w:rPr>
        <w:sz w:val="18"/>
      </w:rPr>
      <w:t xml:space="preserve">Kodas 221906050, PVM </w:t>
    </w:r>
    <w:proofErr w:type="spellStart"/>
    <w:r>
      <w:rPr>
        <w:sz w:val="18"/>
      </w:rPr>
      <w:t>mokétojo</w:t>
    </w:r>
    <w:proofErr w:type="spellEnd"/>
    <w:r>
      <w:rPr>
        <w:sz w:val="18"/>
      </w:rPr>
      <w:t xml:space="preserve"> kodas LT219060515, </w:t>
    </w:r>
    <w:r>
      <w:rPr>
        <w:sz w:val="18"/>
      </w:rPr>
      <w:tab/>
    </w:r>
    <w:proofErr w:type="spellStart"/>
    <w:r>
      <w:rPr>
        <w:sz w:val="18"/>
      </w:rPr>
      <w:t>asmenq</w:t>
    </w:r>
    <w:proofErr w:type="spellEnd"/>
    <w:r>
      <w:rPr>
        <w:sz w:val="18"/>
      </w:rPr>
      <w:t xml:space="preserve"> registras</w:t>
    </w:r>
  </w:p>
  <w:p w14:paraId="3CFBED1E" w14:textId="77777777" w:rsidR="00A406B2" w:rsidRDefault="00820F8B">
    <w:pPr>
      <w:spacing w:after="0" w:line="259" w:lineRule="auto"/>
      <w:ind w:left="0" w:right="490" w:firstLine="0"/>
      <w:jc w:val="right"/>
    </w:pPr>
    <w:r>
      <w:rPr>
        <w:sz w:val="54"/>
      </w:rPr>
      <w:t>rt</w:t>
    </w:r>
  </w:p>
  <w:p w14:paraId="27C46527" w14:textId="77777777" w:rsidR="00A406B2" w:rsidRDefault="00820F8B">
    <w:pPr>
      <w:spacing w:after="0" w:line="259" w:lineRule="auto"/>
      <w:ind w:left="0" w:firstLine="0"/>
      <w:jc w:val="right"/>
    </w:pPr>
    <w:r>
      <w:rPr>
        <w:sz w:val="34"/>
      </w:rPr>
      <w:t xml:space="preserve">'SO </w:t>
    </w:r>
    <w:r>
      <w:rPr>
        <w:sz w:val="36"/>
      </w:rPr>
      <w:t>900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7E5A3" w14:textId="77777777" w:rsidR="00A406B2" w:rsidRDefault="00820F8B">
    <w:pPr>
      <w:tabs>
        <w:tab w:val="center" w:pos="7189"/>
      </w:tabs>
      <w:spacing w:after="22" w:line="259" w:lineRule="auto"/>
      <w:ind w:left="0" w:right="0" w:firstLine="0"/>
      <w:jc w:val="left"/>
    </w:pPr>
    <w:r>
      <w:rPr>
        <w:sz w:val="18"/>
      </w:rPr>
      <w:t xml:space="preserve">V.A. </w:t>
    </w:r>
    <w:proofErr w:type="spellStart"/>
    <w:r>
      <w:rPr>
        <w:sz w:val="18"/>
      </w:rPr>
      <w:t>Graiéiüno</w:t>
    </w:r>
    <w:proofErr w:type="spellEnd"/>
    <w:r>
      <w:rPr>
        <w:sz w:val="18"/>
      </w:rPr>
      <w:t xml:space="preserve"> 4, LT-02241 Vilnius, tel. </w:t>
    </w:r>
    <w:r>
      <w:rPr>
        <w:sz w:val="14"/>
      </w:rPr>
      <w:t xml:space="preserve">(8—5) </w:t>
    </w:r>
    <w:r>
      <w:rPr>
        <w:sz w:val="14"/>
      </w:rPr>
      <w:tab/>
    </w:r>
    <w:r>
      <w:rPr>
        <w:sz w:val="18"/>
      </w:rPr>
      <w:t>vilnius@limeta.lt</w:t>
    </w:r>
  </w:p>
  <w:p w14:paraId="06917A3B" w14:textId="77777777" w:rsidR="00A406B2" w:rsidRDefault="00820F8B">
    <w:pPr>
      <w:tabs>
        <w:tab w:val="center" w:pos="7009"/>
      </w:tabs>
      <w:spacing w:after="0" w:line="259" w:lineRule="auto"/>
      <w:ind w:left="0" w:right="0" w:firstLine="0"/>
      <w:jc w:val="left"/>
    </w:pPr>
    <w:r>
      <w:rPr>
        <w:sz w:val="18"/>
      </w:rPr>
      <w:t xml:space="preserve">Kodas 221906050, PVM </w:t>
    </w:r>
    <w:proofErr w:type="spellStart"/>
    <w:r>
      <w:rPr>
        <w:sz w:val="18"/>
      </w:rPr>
      <w:t>mokétojo</w:t>
    </w:r>
    <w:proofErr w:type="spellEnd"/>
    <w:r>
      <w:rPr>
        <w:sz w:val="18"/>
      </w:rPr>
      <w:t xml:space="preserve"> kodas LT219060515, </w:t>
    </w:r>
    <w:r>
      <w:rPr>
        <w:sz w:val="18"/>
      </w:rPr>
      <w:tab/>
    </w:r>
    <w:proofErr w:type="spellStart"/>
    <w:r>
      <w:rPr>
        <w:sz w:val="18"/>
      </w:rPr>
      <w:t>asmenq</w:t>
    </w:r>
    <w:proofErr w:type="spellEnd"/>
    <w:r>
      <w:rPr>
        <w:sz w:val="18"/>
      </w:rPr>
      <w:t xml:space="preserve"> registras</w:t>
    </w:r>
  </w:p>
  <w:p w14:paraId="160ADF03" w14:textId="77777777" w:rsidR="00A406B2" w:rsidRDefault="00820F8B">
    <w:pPr>
      <w:spacing w:after="0" w:line="259" w:lineRule="auto"/>
      <w:ind w:left="0" w:right="490" w:firstLine="0"/>
      <w:jc w:val="right"/>
    </w:pPr>
    <w:r>
      <w:rPr>
        <w:sz w:val="54"/>
      </w:rPr>
      <w:t>rt</w:t>
    </w:r>
  </w:p>
  <w:p w14:paraId="3A1A24B2" w14:textId="77777777" w:rsidR="00A406B2" w:rsidRDefault="00820F8B">
    <w:pPr>
      <w:spacing w:after="0" w:line="259" w:lineRule="auto"/>
      <w:ind w:left="0" w:firstLine="0"/>
      <w:jc w:val="right"/>
    </w:pPr>
    <w:r>
      <w:rPr>
        <w:sz w:val="34"/>
      </w:rPr>
      <w:t xml:space="preserve">'SO </w:t>
    </w:r>
    <w:r>
      <w:rPr>
        <w:sz w:val="36"/>
      </w:rPr>
      <w:t>900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D59D5" w14:textId="77777777" w:rsidR="00A406B2" w:rsidRDefault="00820F8B">
    <w:pPr>
      <w:tabs>
        <w:tab w:val="center" w:pos="7189"/>
      </w:tabs>
      <w:spacing w:after="22" w:line="259" w:lineRule="auto"/>
      <w:ind w:left="0" w:right="0" w:firstLine="0"/>
      <w:jc w:val="left"/>
    </w:pPr>
    <w:r>
      <w:rPr>
        <w:sz w:val="18"/>
      </w:rPr>
      <w:t xml:space="preserve">V.A. </w:t>
    </w:r>
    <w:proofErr w:type="spellStart"/>
    <w:r>
      <w:rPr>
        <w:sz w:val="18"/>
      </w:rPr>
      <w:t>Graiéiüno</w:t>
    </w:r>
    <w:proofErr w:type="spellEnd"/>
    <w:r>
      <w:rPr>
        <w:sz w:val="18"/>
      </w:rPr>
      <w:t xml:space="preserve"> 4, LT-02241 Vilnius, tel. </w:t>
    </w:r>
    <w:r>
      <w:rPr>
        <w:sz w:val="14"/>
      </w:rPr>
      <w:t xml:space="preserve">(8—5) </w:t>
    </w:r>
    <w:r>
      <w:rPr>
        <w:sz w:val="14"/>
      </w:rPr>
      <w:tab/>
    </w:r>
    <w:r>
      <w:rPr>
        <w:sz w:val="18"/>
      </w:rPr>
      <w:t>vilnius@limeta.lt</w:t>
    </w:r>
  </w:p>
  <w:p w14:paraId="214BF641" w14:textId="77777777" w:rsidR="00A406B2" w:rsidRDefault="00820F8B">
    <w:pPr>
      <w:tabs>
        <w:tab w:val="center" w:pos="7009"/>
      </w:tabs>
      <w:spacing w:after="0" w:line="259" w:lineRule="auto"/>
      <w:ind w:left="0" w:right="0" w:firstLine="0"/>
      <w:jc w:val="left"/>
    </w:pPr>
    <w:r>
      <w:rPr>
        <w:sz w:val="18"/>
      </w:rPr>
      <w:t xml:space="preserve">Kodas 221906050, PVM </w:t>
    </w:r>
    <w:proofErr w:type="spellStart"/>
    <w:r>
      <w:rPr>
        <w:sz w:val="18"/>
      </w:rPr>
      <w:t>mokétojo</w:t>
    </w:r>
    <w:proofErr w:type="spellEnd"/>
    <w:r>
      <w:rPr>
        <w:sz w:val="18"/>
      </w:rPr>
      <w:t xml:space="preserve"> kodas LT219060515, </w:t>
    </w:r>
    <w:r>
      <w:rPr>
        <w:sz w:val="18"/>
      </w:rPr>
      <w:tab/>
    </w:r>
    <w:proofErr w:type="spellStart"/>
    <w:r>
      <w:rPr>
        <w:sz w:val="18"/>
      </w:rPr>
      <w:t>asmenq</w:t>
    </w:r>
    <w:proofErr w:type="spellEnd"/>
    <w:r>
      <w:rPr>
        <w:sz w:val="18"/>
      </w:rPr>
      <w:t xml:space="preserve"> registras</w:t>
    </w:r>
  </w:p>
  <w:p w14:paraId="7A32E617" w14:textId="77777777" w:rsidR="00A406B2" w:rsidRDefault="00820F8B">
    <w:pPr>
      <w:spacing w:after="0" w:line="259" w:lineRule="auto"/>
      <w:ind w:left="0" w:right="490" w:firstLine="0"/>
      <w:jc w:val="right"/>
    </w:pPr>
    <w:r>
      <w:rPr>
        <w:sz w:val="54"/>
      </w:rPr>
      <w:t>rt</w:t>
    </w:r>
  </w:p>
  <w:p w14:paraId="0DB1EF54" w14:textId="77777777" w:rsidR="00A406B2" w:rsidRDefault="00820F8B">
    <w:pPr>
      <w:spacing w:after="0" w:line="259" w:lineRule="auto"/>
      <w:ind w:left="0" w:firstLine="0"/>
      <w:jc w:val="right"/>
    </w:pPr>
    <w:r>
      <w:rPr>
        <w:sz w:val="34"/>
      </w:rPr>
      <w:t xml:space="preserve">'SO </w:t>
    </w:r>
    <w:r>
      <w:rPr>
        <w:sz w:val="36"/>
      </w:rPr>
      <w:t>900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14D2C" w14:textId="77777777" w:rsidR="00A406B2" w:rsidRDefault="00820F8B">
    <w:pPr>
      <w:tabs>
        <w:tab w:val="center" w:pos="7186"/>
      </w:tabs>
      <w:spacing w:after="28" w:line="259" w:lineRule="auto"/>
      <w:ind w:left="0" w:right="0" w:firstLine="0"/>
      <w:jc w:val="left"/>
    </w:pPr>
    <w:r>
      <w:rPr>
        <w:sz w:val="18"/>
      </w:rPr>
      <w:t xml:space="preserve">V.A. </w:t>
    </w:r>
    <w:proofErr w:type="spellStart"/>
    <w:r>
      <w:rPr>
        <w:sz w:val="18"/>
      </w:rPr>
      <w:t>Graiéiüno</w:t>
    </w:r>
    <w:proofErr w:type="spellEnd"/>
    <w:r>
      <w:rPr>
        <w:sz w:val="18"/>
      </w:rPr>
      <w:t xml:space="preserve"> 4, LT-02241 Vilnius, tel. </w:t>
    </w:r>
    <w:r>
      <w:rPr>
        <w:sz w:val="14"/>
      </w:rPr>
      <w:t xml:space="preserve">(8—5) </w:t>
    </w:r>
    <w:r>
      <w:rPr>
        <w:sz w:val="14"/>
      </w:rPr>
      <w:tab/>
    </w:r>
    <w:r>
      <w:rPr>
        <w:sz w:val="18"/>
      </w:rPr>
      <w:t>vilnius@limeta.lt</w:t>
    </w:r>
  </w:p>
  <w:p w14:paraId="4CAA51A6" w14:textId="77777777" w:rsidR="00A406B2" w:rsidRDefault="00820F8B">
    <w:pPr>
      <w:tabs>
        <w:tab w:val="center" w:pos="7009"/>
      </w:tabs>
      <w:spacing w:after="0" w:line="259" w:lineRule="auto"/>
      <w:ind w:left="0" w:right="0" w:firstLine="0"/>
      <w:jc w:val="left"/>
    </w:pPr>
    <w:r>
      <w:rPr>
        <w:sz w:val="18"/>
      </w:rPr>
      <w:t xml:space="preserve">Kodas 221906050, PVM </w:t>
    </w:r>
    <w:proofErr w:type="spellStart"/>
    <w:r>
      <w:rPr>
        <w:sz w:val="18"/>
      </w:rPr>
      <w:t>mokétojo</w:t>
    </w:r>
    <w:proofErr w:type="spellEnd"/>
    <w:r>
      <w:rPr>
        <w:sz w:val="18"/>
      </w:rPr>
      <w:t xml:space="preserve"> kodas LT219060515, </w:t>
    </w:r>
    <w:r>
      <w:rPr>
        <w:sz w:val="18"/>
      </w:rPr>
      <w:tab/>
    </w:r>
    <w:proofErr w:type="spellStart"/>
    <w:r>
      <w:rPr>
        <w:sz w:val="18"/>
      </w:rPr>
      <w:t>asmenu</w:t>
    </w:r>
    <w:proofErr w:type="spellEnd"/>
    <w:r>
      <w:rPr>
        <w:sz w:val="18"/>
      </w:rPr>
      <w:t xml:space="preserve"> registras</w:t>
    </w:r>
  </w:p>
  <w:p w14:paraId="3D0B1DC7" w14:textId="77777777" w:rsidR="00A406B2" w:rsidRDefault="00820F8B">
    <w:pPr>
      <w:spacing w:after="0" w:line="259" w:lineRule="auto"/>
      <w:ind w:left="0" w:right="490" w:firstLine="0"/>
      <w:jc w:val="right"/>
    </w:pPr>
    <w:r>
      <w:rPr>
        <w:sz w:val="56"/>
      </w:rPr>
      <w:t>rt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5E598" w14:textId="77777777" w:rsidR="00A406B2" w:rsidRDefault="00820F8B">
    <w:pPr>
      <w:tabs>
        <w:tab w:val="center" w:pos="7186"/>
      </w:tabs>
      <w:spacing w:after="28" w:line="259" w:lineRule="auto"/>
      <w:ind w:left="0" w:right="0" w:firstLine="0"/>
      <w:jc w:val="left"/>
    </w:pPr>
    <w:r>
      <w:rPr>
        <w:sz w:val="18"/>
      </w:rPr>
      <w:t xml:space="preserve">V.A. </w:t>
    </w:r>
    <w:proofErr w:type="spellStart"/>
    <w:r>
      <w:rPr>
        <w:sz w:val="18"/>
      </w:rPr>
      <w:t>Graiéiüno</w:t>
    </w:r>
    <w:proofErr w:type="spellEnd"/>
    <w:r>
      <w:rPr>
        <w:sz w:val="18"/>
      </w:rPr>
      <w:t xml:space="preserve"> 4, LT-02241 Vilnius, tel. </w:t>
    </w:r>
    <w:r>
      <w:rPr>
        <w:sz w:val="14"/>
      </w:rPr>
      <w:t xml:space="preserve">(8—5) </w:t>
    </w:r>
    <w:r>
      <w:rPr>
        <w:sz w:val="14"/>
      </w:rPr>
      <w:tab/>
    </w:r>
    <w:r>
      <w:rPr>
        <w:sz w:val="18"/>
      </w:rPr>
      <w:t>vilnius@limeta.lt</w:t>
    </w:r>
  </w:p>
  <w:p w14:paraId="2135BDFB" w14:textId="77777777" w:rsidR="00A406B2" w:rsidRDefault="00820F8B">
    <w:pPr>
      <w:tabs>
        <w:tab w:val="center" w:pos="7009"/>
      </w:tabs>
      <w:spacing w:after="0" w:line="259" w:lineRule="auto"/>
      <w:ind w:left="0" w:right="0" w:firstLine="0"/>
      <w:jc w:val="left"/>
    </w:pPr>
    <w:r>
      <w:rPr>
        <w:sz w:val="18"/>
      </w:rPr>
      <w:t xml:space="preserve">Kodas 221906050, PVM </w:t>
    </w:r>
    <w:proofErr w:type="spellStart"/>
    <w:r>
      <w:rPr>
        <w:sz w:val="18"/>
      </w:rPr>
      <w:t>mokétojo</w:t>
    </w:r>
    <w:proofErr w:type="spellEnd"/>
    <w:r>
      <w:rPr>
        <w:sz w:val="18"/>
      </w:rPr>
      <w:t xml:space="preserve"> kodas LT219060515, </w:t>
    </w:r>
    <w:r>
      <w:rPr>
        <w:sz w:val="18"/>
      </w:rPr>
      <w:tab/>
    </w:r>
    <w:proofErr w:type="spellStart"/>
    <w:r>
      <w:rPr>
        <w:sz w:val="18"/>
      </w:rPr>
      <w:t>asmenu</w:t>
    </w:r>
    <w:proofErr w:type="spellEnd"/>
    <w:r>
      <w:rPr>
        <w:sz w:val="18"/>
      </w:rPr>
      <w:t xml:space="preserve"> registras</w:t>
    </w:r>
  </w:p>
  <w:p w14:paraId="25C5FDC8" w14:textId="77777777" w:rsidR="00A406B2" w:rsidRDefault="00820F8B">
    <w:pPr>
      <w:spacing w:after="0" w:line="259" w:lineRule="auto"/>
      <w:ind w:left="0" w:right="490" w:firstLine="0"/>
      <w:jc w:val="right"/>
    </w:pPr>
    <w:r>
      <w:rPr>
        <w:sz w:val="56"/>
      </w:rPr>
      <w:t>rt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F178D" w14:textId="77777777" w:rsidR="00A406B2" w:rsidRDefault="00820F8B">
    <w:pPr>
      <w:tabs>
        <w:tab w:val="center" w:pos="7186"/>
      </w:tabs>
      <w:spacing w:after="28" w:line="259" w:lineRule="auto"/>
      <w:ind w:left="0" w:right="0" w:firstLine="0"/>
      <w:jc w:val="left"/>
    </w:pPr>
    <w:r>
      <w:rPr>
        <w:sz w:val="18"/>
      </w:rPr>
      <w:t xml:space="preserve">V.A. </w:t>
    </w:r>
    <w:proofErr w:type="spellStart"/>
    <w:r>
      <w:rPr>
        <w:sz w:val="18"/>
      </w:rPr>
      <w:t>Graiéiüno</w:t>
    </w:r>
    <w:proofErr w:type="spellEnd"/>
    <w:r>
      <w:rPr>
        <w:sz w:val="18"/>
      </w:rPr>
      <w:t xml:space="preserve"> 4, LT-02241 Vilnius, tel. </w:t>
    </w:r>
    <w:r>
      <w:rPr>
        <w:sz w:val="14"/>
      </w:rPr>
      <w:t xml:space="preserve">(8—5) </w:t>
    </w:r>
    <w:r>
      <w:rPr>
        <w:sz w:val="14"/>
      </w:rPr>
      <w:tab/>
    </w:r>
    <w:r>
      <w:rPr>
        <w:sz w:val="18"/>
      </w:rPr>
      <w:t>vilnius@limeta.lt</w:t>
    </w:r>
  </w:p>
  <w:p w14:paraId="25C75F0E" w14:textId="77777777" w:rsidR="00A406B2" w:rsidRDefault="00820F8B">
    <w:pPr>
      <w:tabs>
        <w:tab w:val="center" w:pos="7009"/>
      </w:tabs>
      <w:spacing w:after="0" w:line="259" w:lineRule="auto"/>
      <w:ind w:left="0" w:right="0" w:firstLine="0"/>
      <w:jc w:val="left"/>
    </w:pPr>
    <w:r>
      <w:rPr>
        <w:sz w:val="18"/>
      </w:rPr>
      <w:t xml:space="preserve">Kodas 221906050, PVM </w:t>
    </w:r>
    <w:proofErr w:type="spellStart"/>
    <w:r>
      <w:rPr>
        <w:sz w:val="18"/>
      </w:rPr>
      <w:t>mokétojo</w:t>
    </w:r>
    <w:proofErr w:type="spellEnd"/>
    <w:r>
      <w:rPr>
        <w:sz w:val="18"/>
      </w:rPr>
      <w:t xml:space="preserve"> kodas LT219060515, </w:t>
    </w:r>
    <w:r>
      <w:rPr>
        <w:sz w:val="18"/>
      </w:rPr>
      <w:tab/>
    </w:r>
    <w:proofErr w:type="spellStart"/>
    <w:r>
      <w:rPr>
        <w:sz w:val="18"/>
      </w:rPr>
      <w:t>asmenu</w:t>
    </w:r>
    <w:proofErr w:type="spellEnd"/>
    <w:r>
      <w:rPr>
        <w:sz w:val="18"/>
      </w:rPr>
      <w:t xml:space="preserve"> registras</w:t>
    </w:r>
  </w:p>
  <w:p w14:paraId="6C96660A" w14:textId="77777777" w:rsidR="00A406B2" w:rsidRDefault="00820F8B">
    <w:pPr>
      <w:spacing w:after="0" w:line="259" w:lineRule="auto"/>
      <w:ind w:left="0" w:right="490" w:firstLine="0"/>
      <w:jc w:val="right"/>
    </w:pPr>
    <w:r>
      <w:rPr>
        <w:sz w:val="56"/>
      </w:rPr>
      <w:t>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76B95"/>
    <w:multiLevelType w:val="hybridMultilevel"/>
    <w:tmpl w:val="F32680B2"/>
    <w:lvl w:ilvl="0" w:tplc="B48A87CC">
      <w:start w:val="1"/>
      <w:numFmt w:val="decimal"/>
      <w:lvlText w:val="%1."/>
      <w:lvlJc w:val="left"/>
      <w:pPr>
        <w:ind w:left="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E803FEA">
      <w:start w:val="1"/>
      <w:numFmt w:val="lowerLetter"/>
      <w:lvlText w:val="%2"/>
      <w:lvlJc w:val="left"/>
      <w:pPr>
        <w:ind w:left="2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EAE292E">
      <w:start w:val="1"/>
      <w:numFmt w:val="lowerRoman"/>
      <w:lvlText w:val="%3"/>
      <w:lvlJc w:val="left"/>
      <w:pPr>
        <w:ind w:left="3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9AAC86C">
      <w:start w:val="1"/>
      <w:numFmt w:val="decimal"/>
      <w:lvlText w:val="%4"/>
      <w:lvlJc w:val="left"/>
      <w:pPr>
        <w:ind w:left="4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3EED786">
      <w:start w:val="1"/>
      <w:numFmt w:val="lowerLetter"/>
      <w:lvlText w:val="%5"/>
      <w:lvlJc w:val="left"/>
      <w:pPr>
        <w:ind w:left="4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69E9B46">
      <w:start w:val="1"/>
      <w:numFmt w:val="lowerRoman"/>
      <w:lvlText w:val="%6"/>
      <w:lvlJc w:val="left"/>
      <w:pPr>
        <w:ind w:left="5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B4C2388">
      <w:start w:val="1"/>
      <w:numFmt w:val="decimal"/>
      <w:lvlText w:val="%7"/>
      <w:lvlJc w:val="left"/>
      <w:pPr>
        <w:ind w:left="6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258CE66">
      <w:start w:val="1"/>
      <w:numFmt w:val="lowerLetter"/>
      <w:lvlText w:val="%8"/>
      <w:lvlJc w:val="left"/>
      <w:pPr>
        <w:ind w:left="6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8C4DCE4">
      <w:start w:val="1"/>
      <w:numFmt w:val="lowerRoman"/>
      <w:lvlText w:val="%9"/>
      <w:lvlJc w:val="left"/>
      <w:pPr>
        <w:ind w:left="7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415265"/>
    <w:multiLevelType w:val="hybridMultilevel"/>
    <w:tmpl w:val="67220340"/>
    <w:lvl w:ilvl="0" w:tplc="152A49B6">
      <w:start w:val="2"/>
      <w:numFmt w:val="decimal"/>
      <w:lvlText w:val="%1)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45EF2AE">
      <w:start w:val="1"/>
      <w:numFmt w:val="lowerLetter"/>
      <w:lvlText w:val="%2"/>
      <w:lvlJc w:val="left"/>
      <w:pPr>
        <w:ind w:left="1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6F8F056">
      <w:start w:val="1"/>
      <w:numFmt w:val="lowerRoman"/>
      <w:lvlText w:val="%3"/>
      <w:lvlJc w:val="left"/>
      <w:pPr>
        <w:ind w:left="2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3B4CA82">
      <w:start w:val="1"/>
      <w:numFmt w:val="decimal"/>
      <w:lvlText w:val="%4"/>
      <w:lvlJc w:val="left"/>
      <w:pPr>
        <w:ind w:left="3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9C2B87C">
      <w:start w:val="1"/>
      <w:numFmt w:val="lowerLetter"/>
      <w:lvlText w:val="%5"/>
      <w:lvlJc w:val="left"/>
      <w:pPr>
        <w:ind w:left="3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BFC2B64">
      <w:start w:val="1"/>
      <w:numFmt w:val="lowerRoman"/>
      <w:lvlText w:val="%6"/>
      <w:lvlJc w:val="left"/>
      <w:pPr>
        <w:ind w:left="4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1F02F7A">
      <w:start w:val="1"/>
      <w:numFmt w:val="decimal"/>
      <w:lvlText w:val="%7"/>
      <w:lvlJc w:val="left"/>
      <w:pPr>
        <w:ind w:left="5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38AFA3A">
      <w:start w:val="1"/>
      <w:numFmt w:val="lowerLetter"/>
      <w:lvlText w:val="%8"/>
      <w:lvlJc w:val="left"/>
      <w:pPr>
        <w:ind w:left="5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424180A">
      <w:start w:val="1"/>
      <w:numFmt w:val="lowerRoman"/>
      <w:lvlText w:val="%9"/>
      <w:lvlJc w:val="left"/>
      <w:pPr>
        <w:ind w:left="6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743616E"/>
    <w:multiLevelType w:val="hybridMultilevel"/>
    <w:tmpl w:val="20A25138"/>
    <w:lvl w:ilvl="0" w:tplc="25DAA08E">
      <w:start w:val="1"/>
      <w:numFmt w:val="bullet"/>
      <w:lvlText w:val="•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E30020D4">
      <w:start w:val="1"/>
      <w:numFmt w:val="bullet"/>
      <w:lvlText w:val="o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B64637D6">
      <w:start w:val="1"/>
      <w:numFmt w:val="bullet"/>
      <w:lvlText w:val="▪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7C820C7E">
      <w:start w:val="1"/>
      <w:numFmt w:val="bullet"/>
      <w:lvlText w:val="•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C164D468">
      <w:start w:val="1"/>
      <w:numFmt w:val="bullet"/>
      <w:lvlText w:val="o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59A8DC5C">
      <w:start w:val="1"/>
      <w:numFmt w:val="bullet"/>
      <w:lvlText w:val="▪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417A70E0">
      <w:start w:val="1"/>
      <w:numFmt w:val="bullet"/>
      <w:lvlText w:val="•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DA765FCC">
      <w:start w:val="1"/>
      <w:numFmt w:val="bullet"/>
      <w:lvlText w:val="o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83E439E2">
      <w:start w:val="1"/>
      <w:numFmt w:val="bullet"/>
      <w:lvlText w:val="▪"/>
      <w:lvlJc w:val="left"/>
      <w:pPr>
        <w:ind w:left="7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6B2"/>
    <w:rsid w:val="004F4C3D"/>
    <w:rsid w:val="00820F8B"/>
    <w:rsid w:val="00971C05"/>
    <w:rsid w:val="00A406B2"/>
    <w:rsid w:val="00C1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769E5"/>
  <w15:docId w15:val="{BA0A4B91-F688-44BE-BA7E-9B0C15F2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61" w:line="269" w:lineRule="auto"/>
      <w:ind w:left="6530" w:right="634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1">
    <w:name w:val="heading 1"/>
    <w:next w:val="prastasis"/>
    <w:link w:val="Antrat1Diagrama"/>
    <w:uiPriority w:val="9"/>
    <w:qFormat/>
    <w:pPr>
      <w:keepNext/>
      <w:keepLines/>
      <w:spacing w:after="0"/>
      <w:ind w:left="50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6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header" Target="header2.xml"/><Relationship Id="rId28" Type="http://schemas.openxmlformats.org/officeDocument/2006/relationships/header" Target="header6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header" Target="header1.xml"/><Relationship Id="rId27" Type="http://schemas.openxmlformats.org/officeDocument/2006/relationships/header" Target="header5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3128</Words>
  <Characters>1784</Characters>
  <Application>Microsoft Office Word</Application>
  <DocSecurity>0</DocSecurity>
  <Lines>14</Lines>
  <Paragraphs>9</Paragraphs>
  <ScaleCrop>false</ScaleCrop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Vartotojas</cp:lastModifiedBy>
  <cp:revision>4</cp:revision>
  <dcterms:created xsi:type="dcterms:W3CDTF">2021-09-01T09:49:00Z</dcterms:created>
  <dcterms:modified xsi:type="dcterms:W3CDTF">2021-09-01T09:51:00Z</dcterms:modified>
</cp:coreProperties>
</file>