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DBC37" w14:textId="77777777" w:rsidR="00530BF3" w:rsidRDefault="00530BF3" w:rsidP="005244A8">
      <w:pPr>
        <w:ind w:firstLine="567"/>
        <w:jc w:val="center"/>
        <w:rPr>
          <w:rFonts w:eastAsia="Calibri" w:cs="Arial"/>
          <w:b/>
          <w:color w:val="000000"/>
        </w:rPr>
      </w:pPr>
      <w:bookmarkStart w:id="0" w:name="_GoBack"/>
      <w:bookmarkEnd w:id="0"/>
    </w:p>
    <w:p w14:paraId="6BB7ABC0" w14:textId="4CD5A592" w:rsidR="005244A8" w:rsidRPr="004A1F8A" w:rsidRDefault="005244A8" w:rsidP="005244A8">
      <w:pPr>
        <w:ind w:firstLine="567"/>
        <w:jc w:val="center"/>
        <w:rPr>
          <w:rFonts w:cs="Arial"/>
          <w:b/>
        </w:rPr>
      </w:pPr>
      <w:r w:rsidRPr="004A1F8A">
        <w:rPr>
          <w:rFonts w:eastAsia="Calibri" w:cs="Arial"/>
          <w:b/>
          <w:color w:val="000000"/>
        </w:rPr>
        <w:t xml:space="preserve">MOTORINIŲ </w:t>
      </w:r>
      <w:r>
        <w:rPr>
          <w:rFonts w:eastAsia="Calibri" w:cs="Arial"/>
          <w:b/>
          <w:color w:val="000000"/>
        </w:rPr>
        <w:t>ĮRANKIŲ</w:t>
      </w:r>
      <w:r>
        <w:rPr>
          <w:rFonts w:cs="Arial"/>
          <w:b/>
        </w:rPr>
        <w:t xml:space="preserve"> </w:t>
      </w:r>
      <w:r w:rsidRPr="004A1F8A">
        <w:rPr>
          <w:rFonts w:cs="Arial"/>
          <w:b/>
        </w:rPr>
        <w:t xml:space="preserve">PIRKIMO TECHNINĖ SPECIFIKACIJA </w:t>
      </w:r>
    </w:p>
    <w:p w14:paraId="0044C423" w14:textId="77777777" w:rsidR="005244A8" w:rsidRPr="004A1F8A" w:rsidRDefault="005244A8" w:rsidP="005244A8">
      <w:pPr>
        <w:ind w:firstLine="567"/>
        <w:jc w:val="center"/>
        <w:rPr>
          <w:rFonts w:cs="Arial"/>
          <w:b/>
        </w:rPr>
      </w:pPr>
    </w:p>
    <w:p w14:paraId="69252F08" w14:textId="77777777" w:rsidR="005244A8" w:rsidRPr="004A1F8A" w:rsidRDefault="005244A8" w:rsidP="005244A8">
      <w:pPr>
        <w:tabs>
          <w:tab w:val="left" w:pos="567"/>
          <w:tab w:val="left" w:pos="680"/>
          <w:tab w:val="left" w:pos="720"/>
          <w:tab w:val="left" w:pos="6425"/>
        </w:tabs>
        <w:jc w:val="center"/>
        <w:outlineLvl w:val="0"/>
        <w:rPr>
          <w:rFonts w:cs="Arial"/>
          <w:b/>
        </w:rPr>
      </w:pPr>
    </w:p>
    <w:p w14:paraId="59B8BBFB" w14:textId="77777777" w:rsidR="00F27202" w:rsidRDefault="005244A8" w:rsidP="00F27202">
      <w:pPr>
        <w:pStyle w:val="Bodytext1"/>
        <w:numPr>
          <w:ilvl w:val="0"/>
          <w:numId w:val="9"/>
        </w:numPr>
        <w:shd w:val="clear" w:color="auto" w:fill="auto"/>
        <w:tabs>
          <w:tab w:val="left" w:pos="142"/>
        </w:tabs>
        <w:spacing w:before="0" w:after="0" w:line="240" w:lineRule="auto"/>
        <w:ind w:right="55"/>
        <w:jc w:val="both"/>
        <w:rPr>
          <w:rFonts w:ascii="Arial" w:hAnsi="Arial" w:cs="Arial"/>
          <w:b/>
          <w:sz w:val="22"/>
          <w:szCs w:val="22"/>
        </w:rPr>
      </w:pPr>
      <w:r w:rsidRPr="004A1F8A">
        <w:rPr>
          <w:rFonts w:ascii="Arial" w:hAnsi="Arial" w:cs="Arial"/>
          <w:b/>
          <w:sz w:val="22"/>
          <w:szCs w:val="22"/>
        </w:rPr>
        <w:t>PIRKIMO OBJEKTAS</w:t>
      </w:r>
      <w:r>
        <w:rPr>
          <w:rFonts w:ascii="Arial" w:hAnsi="Arial" w:cs="Arial"/>
          <w:b/>
          <w:sz w:val="22"/>
          <w:szCs w:val="22"/>
        </w:rPr>
        <w:t xml:space="preserve"> </w:t>
      </w:r>
    </w:p>
    <w:p w14:paraId="528A2836" w14:textId="51958822" w:rsidR="005244A8" w:rsidRPr="00F27202" w:rsidRDefault="004E6D52" w:rsidP="00DB79B0">
      <w:pPr>
        <w:pStyle w:val="Bodytext1"/>
        <w:shd w:val="clear" w:color="auto" w:fill="auto"/>
        <w:tabs>
          <w:tab w:val="left" w:pos="142"/>
          <w:tab w:val="left" w:pos="709"/>
        </w:tabs>
        <w:spacing w:before="0" w:after="0" w:line="240" w:lineRule="auto"/>
        <w:ind w:right="55" w:firstLine="426"/>
        <w:jc w:val="both"/>
        <w:rPr>
          <w:rFonts w:ascii="Arial" w:hAnsi="Arial" w:cs="Arial"/>
          <w:b/>
          <w:sz w:val="22"/>
          <w:szCs w:val="22"/>
        </w:rPr>
      </w:pPr>
      <w:r>
        <w:rPr>
          <w:rFonts w:ascii="Arial" w:hAnsi="Arial" w:cs="Arial"/>
          <w:bCs/>
          <w:sz w:val="22"/>
          <w:szCs w:val="22"/>
        </w:rPr>
        <w:t>1.1.</w:t>
      </w:r>
      <w:r w:rsidR="00E4373E" w:rsidRPr="00F27202">
        <w:rPr>
          <w:rFonts w:ascii="Arial" w:hAnsi="Arial" w:cs="Arial"/>
          <w:bCs/>
          <w:sz w:val="22"/>
          <w:szCs w:val="22"/>
        </w:rPr>
        <w:t>P</w:t>
      </w:r>
      <w:r w:rsidR="005244A8" w:rsidRPr="00F27202">
        <w:rPr>
          <w:rFonts w:ascii="Arial" w:hAnsi="Arial" w:cs="Arial"/>
          <w:bCs/>
          <w:sz w:val="22"/>
          <w:szCs w:val="22"/>
        </w:rPr>
        <w:t xml:space="preserve">rofesionalios motorinės krūmapjovės, profesionalios motorinės </w:t>
      </w:r>
      <w:proofErr w:type="spellStart"/>
      <w:r w:rsidR="005244A8" w:rsidRPr="00F27202">
        <w:rPr>
          <w:rFonts w:ascii="Arial" w:hAnsi="Arial" w:cs="Arial"/>
          <w:bCs/>
          <w:sz w:val="22"/>
          <w:szCs w:val="22"/>
        </w:rPr>
        <w:t>aukštapjovės</w:t>
      </w:r>
      <w:proofErr w:type="spellEnd"/>
      <w:r w:rsidR="005244A8" w:rsidRPr="00F27202">
        <w:rPr>
          <w:rFonts w:ascii="Arial" w:hAnsi="Arial" w:cs="Arial"/>
          <w:bCs/>
          <w:sz w:val="22"/>
          <w:szCs w:val="22"/>
        </w:rPr>
        <w:t>, profesionalūs motoriniai žemės gr</w:t>
      </w:r>
      <w:r w:rsidR="00031572" w:rsidRPr="00F27202">
        <w:rPr>
          <w:rFonts w:ascii="Arial" w:hAnsi="Arial" w:cs="Arial"/>
          <w:bCs/>
          <w:sz w:val="22"/>
          <w:szCs w:val="22"/>
        </w:rPr>
        <w:t>ę</w:t>
      </w:r>
      <w:r w:rsidR="005244A8" w:rsidRPr="00F27202">
        <w:rPr>
          <w:rFonts w:ascii="Arial" w:hAnsi="Arial" w:cs="Arial"/>
          <w:bCs/>
          <w:sz w:val="22"/>
          <w:szCs w:val="22"/>
        </w:rPr>
        <w:t>žt</w:t>
      </w:r>
      <w:r w:rsidR="00031572" w:rsidRPr="00F27202">
        <w:rPr>
          <w:rFonts w:ascii="Arial" w:hAnsi="Arial" w:cs="Arial"/>
          <w:bCs/>
          <w:sz w:val="22"/>
          <w:szCs w:val="22"/>
        </w:rPr>
        <w:t>uvai</w:t>
      </w:r>
      <w:r w:rsidR="005244A8" w:rsidRPr="00F27202">
        <w:rPr>
          <w:rFonts w:ascii="Arial" w:hAnsi="Arial" w:cs="Arial"/>
          <w:bCs/>
          <w:sz w:val="22"/>
          <w:szCs w:val="22"/>
        </w:rPr>
        <w:t>, profesionalus motorinis purkštuvas</w:t>
      </w:r>
      <w:r w:rsidR="00FB1982">
        <w:rPr>
          <w:rFonts w:ascii="Arial" w:hAnsi="Arial" w:cs="Arial"/>
          <w:bCs/>
          <w:sz w:val="22"/>
          <w:szCs w:val="22"/>
        </w:rPr>
        <w:t xml:space="preserve"> (toliau – Prekės)</w:t>
      </w:r>
      <w:r w:rsidR="005244A8" w:rsidRPr="00F27202">
        <w:rPr>
          <w:rFonts w:ascii="Arial" w:hAnsi="Arial" w:cs="Arial"/>
          <w:bCs/>
          <w:sz w:val="22"/>
          <w:szCs w:val="22"/>
        </w:rPr>
        <w:t xml:space="preserve">. Pagrindinis BVPŽ kodas:  43830000-0 Įrankiai su varikliu. Pirkimo objekto kiekiai nurodomi Motorinių įrankių pirkimo techninės  specifikacijos (toliau -Techninė specifikacija) prieduose. </w:t>
      </w:r>
    </w:p>
    <w:p w14:paraId="41FA3BCF" w14:textId="77777777" w:rsidR="00E4373E" w:rsidRDefault="00E4373E" w:rsidP="00DB79B0">
      <w:pPr>
        <w:pStyle w:val="Bodytext1"/>
        <w:shd w:val="clear" w:color="auto" w:fill="auto"/>
        <w:tabs>
          <w:tab w:val="left" w:pos="142"/>
        </w:tabs>
        <w:spacing w:before="0" w:after="0" w:line="240" w:lineRule="auto"/>
        <w:ind w:right="55" w:firstLine="426"/>
        <w:jc w:val="both"/>
        <w:rPr>
          <w:rFonts w:ascii="Arial" w:hAnsi="Arial" w:cs="Arial"/>
          <w:bCs/>
          <w:sz w:val="22"/>
          <w:szCs w:val="22"/>
        </w:rPr>
      </w:pPr>
    </w:p>
    <w:p w14:paraId="0B625959" w14:textId="774A7B52" w:rsidR="00E4373E" w:rsidRDefault="004E6D52" w:rsidP="00DB79B0">
      <w:pPr>
        <w:pStyle w:val="Bodytext1"/>
        <w:shd w:val="clear" w:color="auto" w:fill="auto"/>
        <w:tabs>
          <w:tab w:val="left" w:pos="142"/>
          <w:tab w:val="left" w:pos="851"/>
        </w:tabs>
        <w:spacing w:before="0" w:after="0" w:line="240" w:lineRule="auto"/>
        <w:ind w:right="55" w:firstLine="426"/>
        <w:jc w:val="both"/>
        <w:rPr>
          <w:rFonts w:ascii="Arial" w:hAnsi="Arial" w:cs="Arial"/>
          <w:bCs/>
          <w:sz w:val="22"/>
          <w:szCs w:val="22"/>
        </w:rPr>
      </w:pPr>
      <w:r>
        <w:rPr>
          <w:rFonts w:ascii="Arial" w:hAnsi="Arial" w:cs="Arial"/>
          <w:bCs/>
          <w:sz w:val="22"/>
          <w:szCs w:val="22"/>
        </w:rPr>
        <w:t xml:space="preserve">1.2. </w:t>
      </w:r>
      <w:r w:rsidR="00E4373E">
        <w:rPr>
          <w:rFonts w:ascii="Arial" w:hAnsi="Arial" w:cs="Arial"/>
          <w:bCs/>
          <w:sz w:val="22"/>
          <w:szCs w:val="22"/>
        </w:rPr>
        <w:t xml:space="preserve">Pirkimo objektas skaidomas į šešias </w:t>
      </w:r>
      <w:r w:rsidR="007A44A5">
        <w:rPr>
          <w:rFonts w:ascii="Arial" w:hAnsi="Arial" w:cs="Arial"/>
          <w:bCs/>
          <w:sz w:val="22"/>
          <w:szCs w:val="22"/>
        </w:rPr>
        <w:t xml:space="preserve">pirkimo objekto </w:t>
      </w:r>
      <w:r w:rsidR="00E4373E">
        <w:rPr>
          <w:rFonts w:ascii="Arial" w:hAnsi="Arial" w:cs="Arial"/>
          <w:bCs/>
          <w:sz w:val="22"/>
          <w:szCs w:val="22"/>
        </w:rPr>
        <w:t>dalis</w:t>
      </w:r>
      <w:r>
        <w:rPr>
          <w:rFonts w:ascii="Arial" w:hAnsi="Arial" w:cs="Arial"/>
          <w:bCs/>
          <w:sz w:val="22"/>
          <w:szCs w:val="22"/>
        </w:rPr>
        <w:t xml:space="preserve"> (toliau – </w:t>
      </w:r>
      <w:proofErr w:type="spellStart"/>
      <w:r>
        <w:rPr>
          <w:rFonts w:ascii="Arial" w:hAnsi="Arial" w:cs="Arial"/>
          <w:bCs/>
          <w:sz w:val="22"/>
          <w:szCs w:val="22"/>
        </w:rPr>
        <w:t>p.o.d</w:t>
      </w:r>
      <w:proofErr w:type="spellEnd"/>
      <w:r>
        <w:rPr>
          <w:rFonts w:ascii="Arial" w:hAnsi="Arial" w:cs="Arial"/>
          <w:bCs/>
          <w:sz w:val="22"/>
          <w:szCs w:val="22"/>
        </w:rPr>
        <w:t>.)</w:t>
      </w:r>
      <w:r w:rsidR="00E4373E">
        <w:rPr>
          <w:rFonts w:ascii="Arial" w:hAnsi="Arial" w:cs="Arial"/>
          <w:bCs/>
          <w:sz w:val="22"/>
          <w:szCs w:val="22"/>
        </w:rPr>
        <w:t>:</w:t>
      </w:r>
    </w:p>
    <w:p w14:paraId="193593D5" w14:textId="49097522" w:rsidR="005244A8" w:rsidRPr="004E6D52" w:rsidRDefault="00074411" w:rsidP="00DB79B0">
      <w:pPr>
        <w:tabs>
          <w:tab w:val="left" w:pos="567"/>
          <w:tab w:val="left" w:pos="680"/>
          <w:tab w:val="left" w:pos="720"/>
        </w:tabs>
        <w:ind w:firstLine="426"/>
        <w:jc w:val="both"/>
        <w:outlineLvl w:val="0"/>
        <w:rPr>
          <w:rFonts w:cs="Arial"/>
          <w:bCs/>
        </w:rPr>
      </w:pPr>
      <w:r>
        <w:rPr>
          <w:rFonts w:cs="Arial"/>
        </w:rPr>
        <w:t>I</w:t>
      </w:r>
      <w:r w:rsidR="004E6D52" w:rsidRPr="004E6D52">
        <w:rPr>
          <w:rFonts w:cs="Arial"/>
        </w:rPr>
        <w:t xml:space="preserve"> </w:t>
      </w:r>
      <w:proofErr w:type="spellStart"/>
      <w:r w:rsidR="004E6D52" w:rsidRPr="000725CF">
        <w:rPr>
          <w:rFonts w:cs="Arial"/>
        </w:rPr>
        <w:t>p.o.d</w:t>
      </w:r>
      <w:proofErr w:type="spellEnd"/>
      <w:r w:rsidR="004E6D52" w:rsidRPr="000725CF">
        <w:rPr>
          <w:rFonts w:cs="Arial"/>
        </w:rPr>
        <w:t>.</w:t>
      </w:r>
      <w:r w:rsidR="00E4373E" w:rsidRPr="004E6D52">
        <w:rPr>
          <w:rFonts w:cs="Arial"/>
          <w:b/>
        </w:rPr>
        <w:t xml:space="preserve"> </w:t>
      </w:r>
      <w:r w:rsidR="00E4373E" w:rsidRPr="004E6D52">
        <w:rPr>
          <w:rFonts w:cs="Arial"/>
          <w:bCs/>
        </w:rPr>
        <w:t>profesionalių motorinių krūmapjovių</w:t>
      </w:r>
      <w:r w:rsidR="000725CF">
        <w:rPr>
          <w:rFonts w:cs="Arial"/>
          <w:bCs/>
        </w:rPr>
        <w:t xml:space="preserve"> (2,2 </w:t>
      </w:r>
      <w:proofErr w:type="spellStart"/>
      <w:r w:rsidR="000725CF">
        <w:rPr>
          <w:rFonts w:cs="Arial"/>
          <w:bCs/>
        </w:rPr>
        <w:t>kw</w:t>
      </w:r>
      <w:proofErr w:type="spellEnd"/>
      <w:r w:rsidR="000725CF">
        <w:rPr>
          <w:rFonts w:cs="Arial"/>
          <w:bCs/>
        </w:rPr>
        <w:t>, 1700-1800 mm ilgio)</w:t>
      </w:r>
      <w:r w:rsidR="004E6D52" w:rsidRPr="004E6D52">
        <w:rPr>
          <w:rFonts w:cs="Arial"/>
          <w:bCs/>
        </w:rPr>
        <w:t xml:space="preserve"> pirkimas</w:t>
      </w:r>
      <w:r>
        <w:rPr>
          <w:rFonts w:cs="Arial"/>
          <w:bCs/>
        </w:rPr>
        <w:t xml:space="preserve"> - </w:t>
      </w:r>
      <w:r w:rsidRPr="004E6D52">
        <w:rPr>
          <w:rFonts w:cs="Arial"/>
          <w:bCs/>
        </w:rPr>
        <w:t>1</w:t>
      </w:r>
      <w:r>
        <w:rPr>
          <w:rFonts w:cs="Arial"/>
          <w:bCs/>
        </w:rPr>
        <w:t xml:space="preserve">6 </w:t>
      </w:r>
      <w:r w:rsidRPr="004E6D52">
        <w:rPr>
          <w:rFonts w:cs="Arial"/>
          <w:bCs/>
        </w:rPr>
        <w:t>vnt.</w:t>
      </w:r>
      <w:r w:rsidR="00E4373E" w:rsidRPr="004E6D52">
        <w:rPr>
          <w:rFonts w:cs="Arial"/>
          <w:bCs/>
        </w:rPr>
        <w:t>;</w:t>
      </w:r>
    </w:p>
    <w:p w14:paraId="63825C36" w14:textId="1CC67E5A" w:rsidR="00E4373E" w:rsidRPr="004E6D52" w:rsidRDefault="00074411" w:rsidP="00DB79B0">
      <w:pPr>
        <w:tabs>
          <w:tab w:val="left" w:pos="567"/>
          <w:tab w:val="left" w:pos="680"/>
          <w:tab w:val="left" w:pos="720"/>
          <w:tab w:val="left" w:pos="1276"/>
        </w:tabs>
        <w:ind w:firstLine="426"/>
        <w:jc w:val="both"/>
        <w:outlineLvl w:val="0"/>
        <w:rPr>
          <w:rFonts w:cs="Arial"/>
          <w:bCs/>
        </w:rPr>
      </w:pPr>
      <w:r>
        <w:rPr>
          <w:rFonts w:cs="Arial"/>
          <w:bCs/>
        </w:rPr>
        <w:t>II</w:t>
      </w:r>
      <w:r w:rsidR="004E6D52" w:rsidRPr="004E6D52">
        <w:rPr>
          <w:rFonts w:cs="Arial"/>
          <w:bCs/>
        </w:rPr>
        <w:t xml:space="preserve"> </w:t>
      </w:r>
      <w:proofErr w:type="spellStart"/>
      <w:r w:rsidR="00FD6240">
        <w:rPr>
          <w:rFonts w:cs="Arial"/>
        </w:rPr>
        <w:t>p.o.d</w:t>
      </w:r>
      <w:proofErr w:type="spellEnd"/>
      <w:r w:rsidR="00FD6240">
        <w:rPr>
          <w:rFonts w:cs="Arial"/>
        </w:rPr>
        <w:t>.</w:t>
      </w:r>
      <w:r w:rsidR="004E6D52" w:rsidRPr="004E6D52">
        <w:rPr>
          <w:rFonts w:cs="Arial"/>
          <w:b/>
        </w:rPr>
        <w:t xml:space="preserve"> </w:t>
      </w:r>
      <w:r w:rsidR="00E4373E" w:rsidRPr="004E6D52">
        <w:rPr>
          <w:rFonts w:cs="Arial"/>
          <w:bCs/>
        </w:rPr>
        <w:t>profesionalių motorinių krūmapjovių</w:t>
      </w:r>
      <w:r w:rsidR="000725CF">
        <w:rPr>
          <w:rFonts w:cs="Arial"/>
          <w:bCs/>
        </w:rPr>
        <w:t xml:space="preserve"> (2,2 </w:t>
      </w:r>
      <w:proofErr w:type="spellStart"/>
      <w:r w:rsidR="000725CF">
        <w:rPr>
          <w:rFonts w:cs="Arial"/>
          <w:bCs/>
        </w:rPr>
        <w:t>kw</w:t>
      </w:r>
      <w:proofErr w:type="spellEnd"/>
      <w:r w:rsidR="000725CF">
        <w:rPr>
          <w:rFonts w:cs="Arial"/>
          <w:bCs/>
        </w:rPr>
        <w:t>, 1600-1700 mm ilgio)</w:t>
      </w:r>
      <w:r w:rsidR="000725CF" w:rsidRPr="004E6D52">
        <w:rPr>
          <w:rFonts w:cs="Arial"/>
          <w:bCs/>
        </w:rPr>
        <w:t xml:space="preserve"> </w:t>
      </w:r>
      <w:r w:rsidR="004E6D52" w:rsidRPr="004E6D52">
        <w:rPr>
          <w:rFonts w:cs="Arial"/>
          <w:bCs/>
        </w:rPr>
        <w:t xml:space="preserve"> pirkimas</w:t>
      </w:r>
      <w:r>
        <w:rPr>
          <w:rFonts w:cs="Arial"/>
          <w:bCs/>
        </w:rPr>
        <w:t xml:space="preserve"> - </w:t>
      </w:r>
      <w:r w:rsidRPr="004E6D52">
        <w:rPr>
          <w:rFonts w:cs="Arial"/>
          <w:bCs/>
        </w:rPr>
        <w:t>26 vnt.</w:t>
      </w:r>
      <w:r w:rsidR="00E4373E" w:rsidRPr="004E6D52">
        <w:rPr>
          <w:rFonts w:cs="Arial"/>
          <w:bCs/>
        </w:rPr>
        <w:t>;</w:t>
      </w:r>
    </w:p>
    <w:p w14:paraId="1C75D0F8" w14:textId="445D5675" w:rsidR="00E4373E" w:rsidRPr="004E6D52" w:rsidRDefault="00074411" w:rsidP="00DB79B0">
      <w:pPr>
        <w:tabs>
          <w:tab w:val="left" w:pos="567"/>
          <w:tab w:val="left" w:pos="680"/>
          <w:tab w:val="left" w:pos="720"/>
        </w:tabs>
        <w:ind w:firstLine="426"/>
        <w:jc w:val="both"/>
        <w:outlineLvl w:val="0"/>
        <w:rPr>
          <w:rFonts w:cs="Arial"/>
          <w:bCs/>
        </w:rPr>
      </w:pPr>
      <w:r>
        <w:rPr>
          <w:rFonts w:cs="Arial"/>
        </w:rPr>
        <w:t>III</w:t>
      </w:r>
      <w:r w:rsidR="004E6D52" w:rsidRPr="004E6D52">
        <w:rPr>
          <w:rFonts w:cs="Arial"/>
        </w:rPr>
        <w:t xml:space="preserve"> </w:t>
      </w:r>
      <w:proofErr w:type="spellStart"/>
      <w:r w:rsidR="00FD6240">
        <w:rPr>
          <w:rFonts w:cs="Arial"/>
        </w:rPr>
        <w:t>p.o.d</w:t>
      </w:r>
      <w:proofErr w:type="spellEnd"/>
      <w:r w:rsidR="00FD6240">
        <w:rPr>
          <w:rFonts w:cs="Arial"/>
        </w:rPr>
        <w:t>.</w:t>
      </w:r>
      <w:r w:rsidR="00E4373E" w:rsidRPr="004E6D52">
        <w:rPr>
          <w:rFonts w:cs="Arial"/>
          <w:bCs/>
        </w:rPr>
        <w:t xml:space="preserve"> profesionalių motorinių krūmapjovių</w:t>
      </w:r>
      <w:r w:rsidR="000725CF">
        <w:rPr>
          <w:rFonts w:cs="Arial"/>
          <w:bCs/>
        </w:rPr>
        <w:t xml:space="preserve"> (2,4 </w:t>
      </w:r>
      <w:proofErr w:type="spellStart"/>
      <w:r w:rsidR="000725CF">
        <w:rPr>
          <w:rFonts w:cs="Arial"/>
          <w:bCs/>
        </w:rPr>
        <w:t>kw</w:t>
      </w:r>
      <w:proofErr w:type="spellEnd"/>
      <w:r w:rsidR="000725CF">
        <w:rPr>
          <w:rFonts w:cs="Arial"/>
          <w:bCs/>
        </w:rPr>
        <w:t>, 1600-1700 mm ilgio)</w:t>
      </w:r>
      <w:r w:rsidR="000725CF" w:rsidRPr="004E6D52">
        <w:rPr>
          <w:rFonts w:cs="Arial"/>
          <w:bCs/>
        </w:rPr>
        <w:t xml:space="preserve"> </w:t>
      </w:r>
      <w:r w:rsidR="004E6D52" w:rsidRPr="004E6D52">
        <w:rPr>
          <w:rFonts w:cs="Arial"/>
          <w:bCs/>
        </w:rPr>
        <w:t xml:space="preserve"> pirkimas</w:t>
      </w:r>
      <w:r>
        <w:rPr>
          <w:rFonts w:cs="Arial"/>
          <w:bCs/>
        </w:rPr>
        <w:t xml:space="preserve"> -</w:t>
      </w:r>
      <w:r w:rsidR="00DB79B0">
        <w:rPr>
          <w:rFonts w:cs="Arial"/>
          <w:bCs/>
        </w:rPr>
        <w:t xml:space="preserve"> </w:t>
      </w:r>
      <w:r w:rsidRPr="004E6D52">
        <w:rPr>
          <w:rFonts w:cs="Arial"/>
          <w:bCs/>
        </w:rPr>
        <w:t>21 vnt.</w:t>
      </w:r>
      <w:r w:rsidR="00E4373E" w:rsidRPr="004E6D52">
        <w:rPr>
          <w:rFonts w:cs="Arial"/>
          <w:bCs/>
        </w:rPr>
        <w:t>;</w:t>
      </w:r>
    </w:p>
    <w:p w14:paraId="55B57652" w14:textId="1B16866F" w:rsidR="00E4373E" w:rsidRPr="004E6D52" w:rsidRDefault="00074411" w:rsidP="00DB79B0">
      <w:pPr>
        <w:tabs>
          <w:tab w:val="left" w:pos="567"/>
          <w:tab w:val="left" w:pos="680"/>
          <w:tab w:val="left" w:pos="720"/>
        </w:tabs>
        <w:ind w:firstLine="426"/>
        <w:jc w:val="both"/>
        <w:outlineLvl w:val="0"/>
        <w:rPr>
          <w:rFonts w:cs="Arial"/>
          <w:bCs/>
        </w:rPr>
      </w:pPr>
      <w:r>
        <w:rPr>
          <w:rFonts w:cs="Arial"/>
          <w:bCs/>
        </w:rPr>
        <w:t>IV</w:t>
      </w:r>
      <w:r w:rsidR="000725CF">
        <w:rPr>
          <w:rFonts w:cs="Arial"/>
          <w:bCs/>
        </w:rPr>
        <w:t xml:space="preserve"> </w:t>
      </w:r>
      <w:proofErr w:type="spellStart"/>
      <w:r w:rsidR="00FD6240">
        <w:rPr>
          <w:rFonts w:cs="Arial"/>
        </w:rPr>
        <w:t>p.o.d</w:t>
      </w:r>
      <w:proofErr w:type="spellEnd"/>
      <w:r w:rsidR="00FD6240">
        <w:rPr>
          <w:rFonts w:cs="Arial"/>
        </w:rPr>
        <w:t xml:space="preserve">. </w:t>
      </w:r>
      <w:r w:rsidR="00E4373E" w:rsidRPr="004E6D52">
        <w:rPr>
          <w:rFonts w:cs="Arial"/>
          <w:bCs/>
        </w:rPr>
        <w:t xml:space="preserve">profesionalių motorinių </w:t>
      </w:r>
      <w:proofErr w:type="spellStart"/>
      <w:r w:rsidR="00E4373E" w:rsidRPr="004E6D52">
        <w:rPr>
          <w:rFonts w:cs="Arial"/>
          <w:bCs/>
        </w:rPr>
        <w:t>aukštapjovių</w:t>
      </w:r>
      <w:proofErr w:type="spellEnd"/>
      <w:r w:rsidR="004E6D52" w:rsidRPr="004E6D52">
        <w:rPr>
          <w:rFonts w:cs="Arial"/>
          <w:bCs/>
        </w:rPr>
        <w:t xml:space="preserve"> pirkimas</w:t>
      </w:r>
      <w:r>
        <w:rPr>
          <w:rFonts w:cs="Arial"/>
          <w:bCs/>
        </w:rPr>
        <w:t xml:space="preserve"> - </w:t>
      </w:r>
      <w:r w:rsidRPr="004E6D52">
        <w:rPr>
          <w:rFonts w:cs="Arial"/>
          <w:bCs/>
        </w:rPr>
        <w:t>9 vnt.</w:t>
      </w:r>
      <w:r w:rsidR="00E4373E" w:rsidRPr="004E6D52">
        <w:rPr>
          <w:rFonts w:cs="Arial"/>
          <w:bCs/>
        </w:rPr>
        <w:t>;</w:t>
      </w:r>
    </w:p>
    <w:p w14:paraId="2E821647" w14:textId="7671A78B" w:rsidR="00E4373E" w:rsidRPr="004E6D52" w:rsidRDefault="00074411" w:rsidP="00DB79B0">
      <w:pPr>
        <w:tabs>
          <w:tab w:val="left" w:pos="567"/>
          <w:tab w:val="left" w:pos="680"/>
          <w:tab w:val="left" w:pos="720"/>
        </w:tabs>
        <w:ind w:firstLine="426"/>
        <w:jc w:val="both"/>
        <w:outlineLvl w:val="0"/>
        <w:rPr>
          <w:rFonts w:cs="Arial"/>
          <w:bCs/>
        </w:rPr>
      </w:pPr>
      <w:r>
        <w:rPr>
          <w:rFonts w:cs="Arial"/>
        </w:rPr>
        <w:t>V</w:t>
      </w:r>
      <w:r w:rsidR="000725CF">
        <w:rPr>
          <w:rFonts w:cs="Arial"/>
        </w:rPr>
        <w:t xml:space="preserve"> </w:t>
      </w:r>
      <w:proofErr w:type="spellStart"/>
      <w:r w:rsidR="00FD6240">
        <w:rPr>
          <w:rFonts w:cs="Arial"/>
        </w:rPr>
        <w:t>p.o.d</w:t>
      </w:r>
      <w:proofErr w:type="spellEnd"/>
      <w:r w:rsidR="00FD6240">
        <w:rPr>
          <w:rFonts w:cs="Arial"/>
        </w:rPr>
        <w:t>.</w:t>
      </w:r>
      <w:r w:rsidR="00E4373E" w:rsidRPr="004E6D52">
        <w:rPr>
          <w:rFonts w:cs="Arial"/>
          <w:bCs/>
        </w:rPr>
        <w:t xml:space="preserve"> profesionalių motorinių žemės gr</w:t>
      </w:r>
      <w:r w:rsidR="004C5F63">
        <w:rPr>
          <w:rFonts w:cs="Arial"/>
          <w:bCs/>
        </w:rPr>
        <w:t>ę</w:t>
      </w:r>
      <w:r w:rsidR="00E4373E" w:rsidRPr="004E6D52">
        <w:rPr>
          <w:rFonts w:cs="Arial"/>
          <w:bCs/>
        </w:rPr>
        <w:t>žt</w:t>
      </w:r>
      <w:r w:rsidR="004C5F63">
        <w:rPr>
          <w:rFonts w:cs="Arial"/>
          <w:bCs/>
        </w:rPr>
        <w:t>uv</w:t>
      </w:r>
      <w:r w:rsidR="00E4373E" w:rsidRPr="004E6D52">
        <w:rPr>
          <w:rFonts w:cs="Arial"/>
          <w:bCs/>
        </w:rPr>
        <w:t>ų</w:t>
      </w:r>
      <w:r w:rsidR="004E6D52" w:rsidRPr="004E6D52">
        <w:rPr>
          <w:rFonts w:cs="Arial"/>
          <w:bCs/>
        </w:rPr>
        <w:t xml:space="preserve"> pirkimas</w:t>
      </w:r>
      <w:r>
        <w:rPr>
          <w:rFonts w:cs="Arial"/>
          <w:bCs/>
        </w:rPr>
        <w:t xml:space="preserve"> </w:t>
      </w:r>
      <w:r w:rsidR="00DB79B0">
        <w:rPr>
          <w:rFonts w:cs="Arial"/>
          <w:bCs/>
        </w:rPr>
        <w:t>-</w:t>
      </w:r>
      <w:r>
        <w:rPr>
          <w:rFonts w:cs="Arial"/>
          <w:bCs/>
        </w:rPr>
        <w:t xml:space="preserve"> </w:t>
      </w:r>
      <w:r w:rsidR="00DB79B0">
        <w:rPr>
          <w:rFonts w:cs="Arial"/>
          <w:bCs/>
        </w:rPr>
        <w:t xml:space="preserve">3 </w:t>
      </w:r>
      <w:r w:rsidRPr="004E6D52">
        <w:rPr>
          <w:rFonts w:cs="Arial"/>
          <w:bCs/>
        </w:rPr>
        <w:t>vnt.</w:t>
      </w:r>
      <w:r w:rsidR="00E4373E" w:rsidRPr="004E6D52">
        <w:rPr>
          <w:rFonts w:cs="Arial"/>
          <w:bCs/>
        </w:rPr>
        <w:t>;</w:t>
      </w:r>
    </w:p>
    <w:p w14:paraId="65B56C8E" w14:textId="4450EFFD" w:rsidR="00E4373E" w:rsidRPr="004E6D52" w:rsidRDefault="00074411" w:rsidP="00DB79B0">
      <w:pPr>
        <w:tabs>
          <w:tab w:val="left" w:pos="567"/>
          <w:tab w:val="left" w:pos="680"/>
          <w:tab w:val="left" w:pos="720"/>
        </w:tabs>
        <w:ind w:firstLine="426"/>
        <w:jc w:val="both"/>
        <w:outlineLvl w:val="0"/>
        <w:rPr>
          <w:rFonts w:cs="Arial"/>
          <w:bCs/>
        </w:rPr>
      </w:pPr>
      <w:r>
        <w:rPr>
          <w:rFonts w:cs="Arial"/>
        </w:rPr>
        <w:t>VI</w:t>
      </w:r>
      <w:r w:rsidR="000725CF">
        <w:rPr>
          <w:rFonts w:cs="Arial"/>
        </w:rPr>
        <w:t xml:space="preserve"> </w:t>
      </w:r>
      <w:proofErr w:type="spellStart"/>
      <w:r w:rsidR="00FD6240">
        <w:rPr>
          <w:rFonts w:cs="Arial"/>
        </w:rPr>
        <w:t>p.o.d</w:t>
      </w:r>
      <w:proofErr w:type="spellEnd"/>
      <w:r w:rsidR="00FD6240">
        <w:rPr>
          <w:rFonts w:cs="Arial"/>
        </w:rPr>
        <w:t>.</w:t>
      </w:r>
      <w:r w:rsidR="00E4373E" w:rsidRPr="004E6D52">
        <w:rPr>
          <w:rFonts w:cs="Arial"/>
          <w:bCs/>
        </w:rPr>
        <w:t xml:space="preserve"> motorini</w:t>
      </w:r>
      <w:r w:rsidR="004C5F63">
        <w:rPr>
          <w:rFonts w:cs="Arial"/>
          <w:bCs/>
        </w:rPr>
        <w:t>o</w:t>
      </w:r>
      <w:r w:rsidR="00E4373E" w:rsidRPr="004E6D52">
        <w:rPr>
          <w:rFonts w:cs="Arial"/>
          <w:bCs/>
        </w:rPr>
        <w:t xml:space="preserve"> purkštuv</w:t>
      </w:r>
      <w:r w:rsidR="004C5F63">
        <w:rPr>
          <w:rFonts w:cs="Arial"/>
          <w:bCs/>
        </w:rPr>
        <w:t>o</w:t>
      </w:r>
      <w:r w:rsidR="004E6D52" w:rsidRPr="004E6D52">
        <w:rPr>
          <w:rFonts w:cs="Arial"/>
          <w:bCs/>
        </w:rPr>
        <w:t xml:space="preserve"> pirkimas</w:t>
      </w:r>
      <w:r>
        <w:rPr>
          <w:rFonts w:cs="Arial"/>
          <w:bCs/>
        </w:rPr>
        <w:t xml:space="preserve"> - </w:t>
      </w:r>
      <w:r w:rsidRPr="004E6D52">
        <w:rPr>
          <w:rFonts w:cs="Arial"/>
          <w:bCs/>
        </w:rPr>
        <w:t xml:space="preserve">1 vnt.  </w:t>
      </w:r>
    </w:p>
    <w:p w14:paraId="4FE8023A" w14:textId="2D1F512F" w:rsidR="009F4F84" w:rsidRPr="004E6D52" w:rsidRDefault="009F4F84" w:rsidP="000725CF">
      <w:pPr>
        <w:tabs>
          <w:tab w:val="left" w:pos="567"/>
          <w:tab w:val="left" w:pos="680"/>
          <w:tab w:val="left" w:pos="720"/>
          <w:tab w:val="left" w:pos="6425"/>
        </w:tabs>
        <w:ind w:left="1135" w:firstLine="0"/>
        <w:jc w:val="both"/>
        <w:outlineLvl w:val="0"/>
        <w:rPr>
          <w:rFonts w:cs="Arial"/>
          <w:bCs/>
        </w:rPr>
      </w:pPr>
    </w:p>
    <w:p w14:paraId="2CDA5C76" w14:textId="77777777" w:rsidR="00007338" w:rsidRPr="00F27202" w:rsidRDefault="00007338" w:rsidP="00DB79B0">
      <w:pPr>
        <w:tabs>
          <w:tab w:val="left" w:pos="567"/>
          <w:tab w:val="left" w:pos="680"/>
          <w:tab w:val="left" w:pos="720"/>
          <w:tab w:val="left" w:pos="6425"/>
        </w:tabs>
        <w:ind w:firstLine="284"/>
        <w:jc w:val="both"/>
        <w:outlineLvl w:val="0"/>
        <w:rPr>
          <w:rFonts w:cs="Arial"/>
          <w:bCs/>
        </w:rPr>
      </w:pPr>
    </w:p>
    <w:p w14:paraId="3BD8BF41" w14:textId="1CD4DACB" w:rsidR="00007338" w:rsidRPr="00007338" w:rsidRDefault="005244A8" w:rsidP="00DB79B0">
      <w:pPr>
        <w:pStyle w:val="ListParagraph"/>
        <w:numPr>
          <w:ilvl w:val="0"/>
          <w:numId w:val="9"/>
        </w:numPr>
        <w:tabs>
          <w:tab w:val="left" w:pos="567"/>
          <w:tab w:val="left" w:pos="680"/>
          <w:tab w:val="left" w:pos="720"/>
        </w:tabs>
        <w:ind w:left="0" w:firstLine="284"/>
        <w:jc w:val="both"/>
        <w:outlineLvl w:val="0"/>
        <w:rPr>
          <w:rStyle w:val="Bodytext2NotItalic2"/>
          <w:rFonts w:cs="Arial"/>
          <w:bCs/>
        </w:rPr>
      </w:pPr>
      <w:r w:rsidRPr="00007338">
        <w:rPr>
          <w:rStyle w:val="Bodytext2NotItalic2"/>
          <w:rFonts w:cs="Arial"/>
          <w:b/>
        </w:rPr>
        <w:t xml:space="preserve">PIRKIMO OBJEKTO PRITAIKYMO SRITIS </w:t>
      </w:r>
    </w:p>
    <w:p w14:paraId="377521A7" w14:textId="4DEE207B" w:rsidR="005244A8" w:rsidRPr="00007338" w:rsidRDefault="005244A8" w:rsidP="00DB79B0">
      <w:pPr>
        <w:pStyle w:val="ListParagraph"/>
        <w:numPr>
          <w:ilvl w:val="1"/>
          <w:numId w:val="9"/>
        </w:numPr>
        <w:tabs>
          <w:tab w:val="left" w:pos="567"/>
          <w:tab w:val="left" w:pos="680"/>
          <w:tab w:val="left" w:pos="1134"/>
        </w:tabs>
        <w:ind w:left="0" w:firstLine="284"/>
        <w:jc w:val="both"/>
        <w:outlineLvl w:val="0"/>
        <w:rPr>
          <w:rFonts w:cs="Arial"/>
          <w:bCs/>
        </w:rPr>
      </w:pPr>
      <w:r w:rsidRPr="00007338">
        <w:rPr>
          <w:rFonts w:eastAsia="Calibri" w:cs="Arial"/>
          <w:bCs/>
          <w:iCs/>
        </w:rPr>
        <w:t xml:space="preserve">VĮ Valstybinių miškų urėdijos </w:t>
      </w:r>
      <w:r w:rsidR="0003046B" w:rsidRPr="00007338">
        <w:rPr>
          <w:rFonts w:eastAsia="Calibri" w:cs="Arial"/>
          <w:bCs/>
          <w:iCs/>
        </w:rPr>
        <w:t xml:space="preserve">(toliau – VMU) </w:t>
      </w:r>
      <w:r w:rsidRPr="00007338">
        <w:rPr>
          <w:rFonts w:eastAsia="Calibri" w:cs="Arial"/>
          <w:bCs/>
          <w:iCs/>
        </w:rPr>
        <w:t>regioniniams padaliniams, miško sanitarinei apsaugai, miško atkūrimui, jaunuolynų priežiūrai, želdinių apsaugai, miško sėklinių plantacijų priežiūrai ir kitiems miško ūkiniams darbams atlikti.</w:t>
      </w:r>
      <w:r w:rsidRPr="00007338">
        <w:rPr>
          <w:rFonts w:ascii="Calibri" w:hAnsi="Calibri" w:cs="Calibri"/>
          <w:color w:val="444444"/>
          <w:shd w:val="clear" w:color="auto" w:fill="FFFFFF"/>
        </w:rPr>
        <w:t xml:space="preserve"> </w:t>
      </w:r>
    </w:p>
    <w:p w14:paraId="4360F603" w14:textId="77777777" w:rsidR="00007338" w:rsidRPr="00007338" w:rsidRDefault="00007338" w:rsidP="00DB79B0">
      <w:pPr>
        <w:pStyle w:val="ListParagraph"/>
        <w:tabs>
          <w:tab w:val="left" w:pos="567"/>
          <w:tab w:val="left" w:pos="680"/>
          <w:tab w:val="left" w:pos="720"/>
          <w:tab w:val="left" w:pos="6425"/>
        </w:tabs>
        <w:ind w:left="0" w:firstLine="284"/>
        <w:jc w:val="both"/>
        <w:outlineLvl w:val="0"/>
        <w:rPr>
          <w:rFonts w:cs="Arial"/>
          <w:bCs/>
        </w:rPr>
      </w:pPr>
    </w:p>
    <w:p w14:paraId="3B794A42" w14:textId="421F96F2" w:rsidR="005244A8" w:rsidRPr="00007338" w:rsidRDefault="00007338" w:rsidP="00DB79B0">
      <w:pPr>
        <w:pStyle w:val="ListParagraph"/>
        <w:numPr>
          <w:ilvl w:val="0"/>
          <w:numId w:val="9"/>
        </w:numPr>
        <w:tabs>
          <w:tab w:val="left" w:pos="567"/>
          <w:tab w:val="left" w:pos="680"/>
          <w:tab w:val="left" w:pos="720"/>
        </w:tabs>
        <w:ind w:left="0" w:firstLine="284"/>
        <w:jc w:val="both"/>
        <w:outlineLvl w:val="0"/>
        <w:rPr>
          <w:rFonts w:cs="Arial"/>
          <w:bCs/>
        </w:rPr>
      </w:pPr>
      <w:r>
        <w:rPr>
          <w:rFonts w:cs="Arial"/>
          <w:b/>
        </w:rPr>
        <w:t xml:space="preserve"> </w:t>
      </w:r>
      <w:r w:rsidR="005244A8" w:rsidRPr="00007338">
        <w:rPr>
          <w:rFonts w:cs="Arial"/>
          <w:b/>
        </w:rPr>
        <w:t>TECHNINIŲ REIKALAVIMŲ, KURIUOS TURI ATITIKTI PERKAMOS PREKĖS APRAŠYMO BŪDAI</w:t>
      </w:r>
    </w:p>
    <w:p w14:paraId="3722AC1B" w14:textId="7E5D9467" w:rsidR="005244A8" w:rsidRPr="00007338" w:rsidRDefault="005244A8" w:rsidP="00DB79B0">
      <w:pPr>
        <w:pStyle w:val="ListParagraph"/>
        <w:numPr>
          <w:ilvl w:val="1"/>
          <w:numId w:val="9"/>
        </w:numPr>
        <w:tabs>
          <w:tab w:val="left" w:pos="567"/>
          <w:tab w:val="left" w:pos="680"/>
          <w:tab w:val="left" w:pos="720"/>
        </w:tabs>
        <w:ind w:left="0" w:firstLine="284"/>
        <w:jc w:val="both"/>
        <w:outlineLvl w:val="0"/>
        <w:rPr>
          <w:rFonts w:cs="Arial"/>
          <w:bCs/>
        </w:rPr>
      </w:pPr>
      <w:r w:rsidRPr="00007338">
        <w:rPr>
          <w:rFonts w:cs="Arial"/>
          <w:bCs/>
        </w:rPr>
        <w:t>Technini</w:t>
      </w:r>
      <w:r w:rsidR="002E5BAF" w:rsidRPr="00007338">
        <w:rPr>
          <w:rFonts w:cs="Arial"/>
          <w:bCs/>
        </w:rPr>
        <w:t>ai</w:t>
      </w:r>
      <w:r w:rsidRPr="00007338">
        <w:rPr>
          <w:rFonts w:cs="Arial"/>
          <w:bCs/>
        </w:rPr>
        <w:t xml:space="preserve"> reikalavimai, kuriuos turi atitikti perkamos prekės nurodyti </w:t>
      </w:r>
      <w:r w:rsidRPr="00007338">
        <w:rPr>
          <w:rFonts w:cs="Arial"/>
        </w:rPr>
        <w:t>Techninė</w:t>
      </w:r>
      <w:r w:rsidR="0003046B" w:rsidRPr="00007338">
        <w:rPr>
          <w:rFonts w:cs="Arial"/>
        </w:rPr>
        <w:t>s</w:t>
      </w:r>
      <w:r w:rsidRPr="00007338">
        <w:rPr>
          <w:rFonts w:cs="Arial"/>
        </w:rPr>
        <w:t xml:space="preserve"> specifikacijos </w:t>
      </w:r>
      <w:r w:rsidR="00530BF3" w:rsidRPr="00007338">
        <w:rPr>
          <w:rFonts w:cs="Arial"/>
        </w:rPr>
        <w:t>1</w:t>
      </w:r>
      <w:r w:rsidR="00007338" w:rsidRPr="00007338">
        <w:rPr>
          <w:rFonts w:cs="Arial"/>
        </w:rPr>
        <w:t>-6</w:t>
      </w:r>
      <w:r w:rsidR="00530BF3" w:rsidRPr="00007338">
        <w:rPr>
          <w:rFonts w:cs="Arial"/>
        </w:rPr>
        <w:t xml:space="preserve"> </w:t>
      </w:r>
      <w:r w:rsidRPr="00007338">
        <w:rPr>
          <w:rFonts w:cs="Arial"/>
        </w:rPr>
        <w:t>pried</w:t>
      </w:r>
      <w:r w:rsidR="00007338" w:rsidRPr="00007338">
        <w:rPr>
          <w:rFonts w:cs="Arial"/>
        </w:rPr>
        <w:t>uose</w:t>
      </w:r>
      <w:r w:rsidRPr="00007338">
        <w:rPr>
          <w:rFonts w:cs="Arial"/>
        </w:rPr>
        <w:t xml:space="preserve">. </w:t>
      </w:r>
    </w:p>
    <w:p w14:paraId="67132109" w14:textId="6483FF33" w:rsidR="00007338" w:rsidRPr="00007338" w:rsidRDefault="00007338" w:rsidP="00DB79B0">
      <w:pPr>
        <w:pStyle w:val="ListParagraph"/>
        <w:numPr>
          <w:ilvl w:val="1"/>
          <w:numId w:val="9"/>
        </w:numPr>
        <w:tabs>
          <w:tab w:val="left" w:pos="567"/>
          <w:tab w:val="left" w:pos="680"/>
          <w:tab w:val="left" w:pos="720"/>
        </w:tabs>
        <w:ind w:left="0" w:firstLine="284"/>
        <w:jc w:val="both"/>
        <w:outlineLvl w:val="0"/>
        <w:rPr>
          <w:rFonts w:cs="Arial"/>
          <w:bCs/>
        </w:rPr>
      </w:pPr>
      <w:r>
        <w:rPr>
          <w:rFonts w:cs="Arial"/>
        </w:rPr>
        <w:t xml:space="preserve">Visos </w:t>
      </w:r>
      <w:r w:rsidR="00FB1982">
        <w:rPr>
          <w:rFonts w:cs="Arial"/>
        </w:rPr>
        <w:t>P</w:t>
      </w:r>
      <w:r>
        <w:rPr>
          <w:rFonts w:cs="Arial"/>
        </w:rPr>
        <w:t xml:space="preserve">rekės turi būti pilnai sukomplektuotos, nenaudotos, naujos (pagamintos ne anksčiau nei 2020 metais), skirtos profesionaliam naudojimui, </w:t>
      </w:r>
      <w:r w:rsidRPr="006377EA">
        <w:rPr>
          <w:rFonts w:cs="Arial"/>
        </w:rPr>
        <w:t>atitinkančios ES reikalavimus gamtosaugos ir saugos srityse</w:t>
      </w:r>
      <w:r>
        <w:rPr>
          <w:rFonts w:cs="Arial"/>
        </w:rPr>
        <w:t>.</w:t>
      </w:r>
    </w:p>
    <w:p w14:paraId="7F89D62B" w14:textId="77777777" w:rsidR="00007338" w:rsidRPr="00007338" w:rsidRDefault="00007338" w:rsidP="00007338">
      <w:pPr>
        <w:pStyle w:val="ListParagraph"/>
        <w:tabs>
          <w:tab w:val="left" w:pos="567"/>
          <w:tab w:val="left" w:pos="680"/>
          <w:tab w:val="left" w:pos="720"/>
          <w:tab w:val="left" w:pos="6425"/>
        </w:tabs>
        <w:ind w:left="1440" w:firstLine="0"/>
        <w:jc w:val="both"/>
        <w:outlineLvl w:val="0"/>
        <w:rPr>
          <w:rFonts w:cs="Arial"/>
          <w:bCs/>
        </w:rPr>
      </w:pPr>
    </w:p>
    <w:p w14:paraId="585BAB4B" w14:textId="3134B30F" w:rsidR="00007338" w:rsidRPr="00125075" w:rsidRDefault="00007338" w:rsidP="002F7ECC">
      <w:pPr>
        <w:pStyle w:val="ListParagraph"/>
        <w:numPr>
          <w:ilvl w:val="0"/>
          <w:numId w:val="9"/>
        </w:numPr>
        <w:tabs>
          <w:tab w:val="left" w:pos="142"/>
          <w:tab w:val="left" w:pos="284"/>
          <w:tab w:val="left" w:pos="567"/>
        </w:tabs>
        <w:ind w:left="0" w:firstLine="426"/>
        <w:jc w:val="both"/>
        <w:outlineLvl w:val="0"/>
        <w:rPr>
          <w:rFonts w:cs="Arial"/>
          <w:b/>
          <w:bCs/>
        </w:rPr>
      </w:pPr>
      <w:r>
        <w:rPr>
          <w:rFonts w:cs="Arial"/>
        </w:rPr>
        <w:t xml:space="preserve"> </w:t>
      </w:r>
      <w:r w:rsidR="00FB1982" w:rsidRPr="00125075">
        <w:rPr>
          <w:rFonts w:cs="Arial"/>
          <w:b/>
          <w:bCs/>
        </w:rPr>
        <w:t>DOKUMENTAI, REIKALINGI PIRKIMO OBJEKTO TECHNINĖMS SAVYBĖMS IR KOKYBEI PATVIRTINTI</w:t>
      </w:r>
    </w:p>
    <w:p w14:paraId="5A114A43" w14:textId="2122EA36" w:rsidR="00125075" w:rsidRDefault="00FB1982" w:rsidP="002F7ECC">
      <w:pPr>
        <w:pStyle w:val="ListParagraph"/>
        <w:numPr>
          <w:ilvl w:val="1"/>
          <w:numId w:val="9"/>
        </w:numPr>
        <w:tabs>
          <w:tab w:val="left" w:pos="142"/>
          <w:tab w:val="left" w:pos="284"/>
          <w:tab w:val="left" w:pos="567"/>
        </w:tabs>
        <w:ind w:left="0" w:firstLine="426"/>
        <w:jc w:val="both"/>
        <w:outlineLvl w:val="0"/>
        <w:rPr>
          <w:rFonts w:cs="Arial"/>
          <w:bCs/>
        </w:rPr>
      </w:pPr>
      <w:r>
        <w:rPr>
          <w:rFonts w:cs="Arial"/>
          <w:bCs/>
        </w:rPr>
        <w:t>DOKUMENTAI, KURIUOS REIKIA PATEIKTI KARTU SU PASIŪLYMU</w:t>
      </w:r>
    </w:p>
    <w:p w14:paraId="1B86EF2F" w14:textId="588F5684" w:rsidR="00125075" w:rsidRDefault="00717191" w:rsidP="002F7ECC">
      <w:pPr>
        <w:pStyle w:val="ListParagraph"/>
        <w:numPr>
          <w:ilvl w:val="2"/>
          <w:numId w:val="9"/>
        </w:numPr>
        <w:tabs>
          <w:tab w:val="left" w:pos="142"/>
          <w:tab w:val="left" w:pos="284"/>
          <w:tab w:val="left" w:pos="567"/>
        </w:tabs>
        <w:ind w:left="0" w:firstLine="426"/>
        <w:jc w:val="both"/>
        <w:outlineLvl w:val="0"/>
        <w:rPr>
          <w:rFonts w:cs="Arial"/>
          <w:bCs/>
        </w:rPr>
      </w:pPr>
      <w:r w:rsidRPr="00436E4E">
        <w:rPr>
          <w:rFonts w:eastAsia="Arial" w:cs="Arial"/>
        </w:rPr>
        <w:t>Dokumentai patvirtinantys siūlomų prekių atitikimą techninės specifikacijos reikalavimams (</w:t>
      </w:r>
      <w:r w:rsidR="004C5F63">
        <w:t>pvz., gamintojo techninė dokumentacija  (ir) arba nuoroda į gamintojo tinklapį, įrodanti, kad siūlomos prekės atitinka techninės specifikacijos reikalavimus (lietuvių kalba)</w:t>
      </w:r>
      <w:r>
        <w:rPr>
          <w:rFonts w:eastAsia="Arial" w:cs="Arial"/>
        </w:rPr>
        <w:t>)</w:t>
      </w:r>
      <w:r w:rsidR="00125075">
        <w:rPr>
          <w:rFonts w:cs="Arial"/>
          <w:bCs/>
        </w:rPr>
        <w:t>;</w:t>
      </w:r>
    </w:p>
    <w:p w14:paraId="509ABA6D" w14:textId="3BB3281A" w:rsidR="00125075" w:rsidRDefault="004B07A5" w:rsidP="002F7ECC">
      <w:pPr>
        <w:pStyle w:val="ListParagraph"/>
        <w:numPr>
          <w:ilvl w:val="2"/>
          <w:numId w:val="9"/>
        </w:numPr>
        <w:tabs>
          <w:tab w:val="left" w:pos="142"/>
          <w:tab w:val="left" w:pos="284"/>
          <w:tab w:val="left" w:pos="567"/>
        </w:tabs>
        <w:ind w:left="0" w:firstLine="426"/>
        <w:jc w:val="both"/>
        <w:outlineLvl w:val="0"/>
        <w:rPr>
          <w:rFonts w:cs="Arial"/>
          <w:bCs/>
        </w:rPr>
      </w:pPr>
      <w:r>
        <w:rPr>
          <w:rFonts w:eastAsia="Arial" w:cs="Arial"/>
        </w:rPr>
        <w:t xml:space="preserve">Prekių atitikimo techninės specifikacijos reikalavimams palyginamoji lentelė </w:t>
      </w:r>
      <w:r w:rsidR="00FA79A4">
        <w:rPr>
          <w:rFonts w:cs="Arial"/>
          <w:bCs/>
        </w:rPr>
        <w:t>(</w:t>
      </w:r>
      <w:r>
        <w:rPr>
          <w:rFonts w:cs="Arial"/>
          <w:bCs/>
        </w:rPr>
        <w:t>priedas</w:t>
      </w:r>
      <w:r w:rsidR="00FA79A4">
        <w:rPr>
          <w:rFonts w:cs="Arial"/>
          <w:bCs/>
        </w:rPr>
        <w:t xml:space="preserve"> Nr. 7</w:t>
      </w:r>
      <w:r>
        <w:rPr>
          <w:rFonts w:cs="Arial"/>
          <w:bCs/>
        </w:rPr>
        <w:t>)</w:t>
      </w:r>
      <w:r w:rsidR="00125075">
        <w:rPr>
          <w:rFonts w:cs="Arial"/>
          <w:bCs/>
        </w:rPr>
        <w:t>.</w:t>
      </w:r>
    </w:p>
    <w:p w14:paraId="15135E54" w14:textId="266F60F5" w:rsidR="00125075" w:rsidRDefault="00FB1982" w:rsidP="002F7ECC">
      <w:pPr>
        <w:pStyle w:val="ListParagraph"/>
        <w:numPr>
          <w:ilvl w:val="1"/>
          <w:numId w:val="9"/>
        </w:numPr>
        <w:tabs>
          <w:tab w:val="left" w:pos="142"/>
          <w:tab w:val="left" w:pos="284"/>
          <w:tab w:val="left" w:pos="567"/>
        </w:tabs>
        <w:ind w:left="0" w:firstLine="426"/>
        <w:jc w:val="both"/>
        <w:outlineLvl w:val="0"/>
        <w:rPr>
          <w:rFonts w:cs="Arial"/>
          <w:bCs/>
        </w:rPr>
      </w:pPr>
      <w:r>
        <w:rPr>
          <w:rFonts w:cs="Arial"/>
          <w:bCs/>
        </w:rPr>
        <w:t>DOKUMENTAI,</w:t>
      </w:r>
      <w:r w:rsidR="002D3918">
        <w:rPr>
          <w:rFonts w:cs="Arial"/>
          <w:bCs/>
        </w:rPr>
        <w:t xml:space="preserve"> </w:t>
      </w:r>
      <w:r>
        <w:rPr>
          <w:rFonts w:cs="Arial"/>
          <w:bCs/>
        </w:rPr>
        <w:t>KURIUOS REIKIA PATEIKTI SU PREKĖMIS</w:t>
      </w:r>
    </w:p>
    <w:p w14:paraId="1DE316D1" w14:textId="415951BD" w:rsidR="00125075" w:rsidRDefault="00125075" w:rsidP="002F7ECC">
      <w:pPr>
        <w:pStyle w:val="ListParagraph"/>
        <w:numPr>
          <w:ilvl w:val="2"/>
          <w:numId w:val="9"/>
        </w:numPr>
        <w:tabs>
          <w:tab w:val="left" w:pos="142"/>
          <w:tab w:val="left" w:pos="284"/>
          <w:tab w:val="left" w:pos="567"/>
        </w:tabs>
        <w:ind w:left="0" w:firstLine="426"/>
        <w:jc w:val="both"/>
        <w:outlineLvl w:val="0"/>
        <w:rPr>
          <w:rFonts w:cs="Arial"/>
          <w:bCs/>
        </w:rPr>
      </w:pPr>
      <w:r>
        <w:rPr>
          <w:rFonts w:cs="Arial"/>
          <w:bCs/>
        </w:rPr>
        <w:t>Prekės</w:t>
      </w:r>
      <w:r w:rsidR="002D3918">
        <w:rPr>
          <w:rFonts w:cs="Arial"/>
          <w:bCs/>
        </w:rPr>
        <w:t xml:space="preserve"> </w:t>
      </w:r>
      <w:r>
        <w:rPr>
          <w:rFonts w:cs="Arial"/>
          <w:bCs/>
        </w:rPr>
        <w:t>naudojimosi vadovas (lietuvių kalba);</w:t>
      </w:r>
    </w:p>
    <w:p w14:paraId="33E831F8" w14:textId="19E75B6B" w:rsidR="00125075" w:rsidRDefault="00125075" w:rsidP="002F7ECC">
      <w:pPr>
        <w:pStyle w:val="ListParagraph"/>
        <w:numPr>
          <w:ilvl w:val="2"/>
          <w:numId w:val="9"/>
        </w:numPr>
        <w:tabs>
          <w:tab w:val="left" w:pos="142"/>
          <w:tab w:val="left" w:pos="284"/>
          <w:tab w:val="left" w:pos="567"/>
        </w:tabs>
        <w:ind w:left="0" w:firstLine="426"/>
        <w:jc w:val="both"/>
        <w:outlineLvl w:val="0"/>
        <w:rPr>
          <w:rFonts w:cs="Arial"/>
          <w:bCs/>
        </w:rPr>
      </w:pPr>
      <w:r>
        <w:rPr>
          <w:rFonts w:cs="Arial"/>
          <w:bCs/>
        </w:rPr>
        <w:t>Prekės</w:t>
      </w:r>
      <w:r w:rsidR="002D3918">
        <w:rPr>
          <w:rFonts w:cs="Arial"/>
          <w:bCs/>
        </w:rPr>
        <w:t xml:space="preserve"> </w:t>
      </w:r>
      <w:r>
        <w:rPr>
          <w:rFonts w:cs="Arial"/>
          <w:bCs/>
        </w:rPr>
        <w:t>garantiją užtikrinantis dokumentas;</w:t>
      </w:r>
    </w:p>
    <w:p w14:paraId="0C961B60" w14:textId="43FDBB82" w:rsidR="00125075" w:rsidRDefault="00125075" w:rsidP="002F7ECC">
      <w:pPr>
        <w:pStyle w:val="ListParagraph"/>
        <w:numPr>
          <w:ilvl w:val="2"/>
          <w:numId w:val="9"/>
        </w:numPr>
        <w:tabs>
          <w:tab w:val="left" w:pos="142"/>
          <w:tab w:val="left" w:pos="284"/>
          <w:tab w:val="left" w:pos="567"/>
        </w:tabs>
        <w:ind w:left="0" w:firstLine="426"/>
        <w:jc w:val="both"/>
        <w:outlineLvl w:val="0"/>
        <w:rPr>
          <w:rFonts w:cs="Arial"/>
          <w:bCs/>
        </w:rPr>
      </w:pPr>
      <w:r>
        <w:rPr>
          <w:rFonts w:cs="Arial"/>
          <w:bCs/>
        </w:rPr>
        <w:t>Prekės</w:t>
      </w:r>
      <w:r w:rsidR="002D3918">
        <w:rPr>
          <w:rFonts w:cs="Arial"/>
          <w:bCs/>
        </w:rPr>
        <w:t xml:space="preserve"> </w:t>
      </w:r>
      <w:r>
        <w:rPr>
          <w:rFonts w:cs="Arial"/>
          <w:bCs/>
        </w:rPr>
        <w:t>dokumentas įrodantis jos pagaminimo datą.</w:t>
      </w:r>
    </w:p>
    <w:p w14:paraId="145677EB" w14:textId="77777777" w:rsidR="00125075" w:rsidRDefault="00125075" w:rsidP="00125075">
      <w:pPr>
        <w:pStyle w:val="ListParagraph"/>
        <w:tabs>
          <w:tab w:val="left" w:pos="567"/>
          <w:tab w:val="left" w:pos="680"/>
          <w:tab w:val="left" w:pos="720"/>
          <w:tab w:val="left" w:pos="6425"/>
        </w:tabs>
        <w:ind w:left="1800" w:firstLine="0"/>
        <w:jc w:val="both"/>
        <w:outlineLvl w:val="0"/>
        <w:rPr>
          <w:rFonts w:cs="Arial"/>
          <w:bCs/>
        </w:rPr>
      </w:pPr>
    </w:p>
    <w:p w14:paraId="48315163" w14:textId="11957811" w:rsidR="005244A8" w:rsidRPr="00F27202" w:rsidRDefault="00074411" w:rsidP="00F27202">
      <w:pPr>
        <w:pStyle w:val="ListParagraph"/>
        <w:numPr>
          <w:ilvl w:val="0"/>
          <w:numId w:val="9"/>
        </w:numPr>
        <w:tabs>
          <w:tab w:val="left" w:pos="567"/>
          <w:tab w:val="left" w:pos="680"/>
          <w:tab w:val="left" w:pos="720"/>
          <w:tab w:val="left" w:pos="6425"/>
        </w:tabs>
        <w:jc w:val="both"/>
        <w:outlineLvl w:val="0"/>
        <w:rPr>
          <w:rFonts w:cs="Arial"/>
          <w:b/>
        </w:rPr>
      </w:pPr>
      <w:r>
        <w:rPr>
          <w:rFonts w:cs="Arial"/>
          <w:bCs/>
        </w:rPr>
        <w:t xml:space="preserve"> </w:t>
      </w:r>
      <w:r w:rsidRPr="00125075">
        <w:rPr>
          <w:rFonts w:cs="Arial"/>
          <w:b/>
        </w:rPr>
        <w:t>TECHNINĖS SPECIFIKACIJOS PRIEDAI</w:t>
      </w:r>
      <w:r>
        <w:rPr>
          <w:rFonts w:cs="Arial"/>
          <w:b/>
        </w:rPr>
        <w:t>:</w:t>
      </w:r>
    </w:p>
    <w:p w14:paraId="68080C16" w14:textId="77777777" w:rsidR="0003046B" w:rsidRDefault="0003046B" w:rsidP="005244A8">
      <w:pPr>
        <w:tabs>
          <w:tab w:val="left" w:pos="567"/>
          <w:tab w:val="left" w:pos="680"/>
          <w:tab w:val="left" w:pos="720"/>
          <w:tab w:val="left" w:pos="6425"/>
        </w:tabs>
        <w:jc w:val="center"/>
        <w:outlineLvl w:val="0"/>
        <w:rPr>
          <w:rFonts w:cs="Arial"/>
          <w:b/>
          <w:color w:val="000000"/>
        </w:rPr>
      </w:pPr>
    </w:p>
    <w:p w14:paraId="0C34EABA" w14:textId="5B2218C7" w:rsidR="00C63297" w:rsidRPr="002F7ECC" w:rsidRDefault="00C63297" w:rsidP="00C63297">
      <w:pPr>
        <w:tabs>
          <w:tab w:val="left" w:pos="567"/>
          <w:tab w:val="left" w:pos="680"/>
          <w:tab w:val="left" w:pos="720"/>
          <w:tab w:val="left" w:pos="6425"/>
        </w:tabs>
        <w:outlineLvl w:val="0"/>
        <w:rPr>
          <w:rFonts w:cs="Arial"/>
          <w:color w:val="000000"/>
        </w:rPr>
      </w:pPr>
      <w:r w:rsidRPr="002F7ECC">
        <w:rPr>
          <w:rFonts w:cs="Arial"/>
          <w:color w:val="000000"/>
        </w:rPr>
        <w:t xml:space="preserve">Priedas Nr. 1 – I Pirkimo objekto dalis, Profesionalios motorinės krūmapjovės (2,2 </w:t>
      </w:r>
      <w:proofErr w:type="spellStart"/>
      <w:r w:rsidRPr="002F7ECC">
        <w:rPr>
          <w:rFonts w:cs="Arial"/>
          <w:color w:val="000000"/>
        </w:rPr>
        <w:t>kw</w:t>
      </w:r>
      <w:proofErr w:type="spellEnd"/>
      <w:r w:rsidRPr="002F7ECC">
        <w:rPr>
          <w:rFonts w:cs="Arial"/>
          <w:color w:val="000000"/>
        </w:rPr>
        <w:t>, 1700-1800 mm ilgio) pirkimas;</w:t>
      </w:r>
    </w:p>
    <w:p w14:paraId="771B237A" w14:textId="581B7C2A" w:rsidR="00C63297" w:rsidRPr="002F7ECC" w:rsidRDefault="00C63297" w:rsidP="00C63297">
      <w:pPr>
        <w:tabs>
          <w:tab w:val="left" w:pos="567"/>
          <w:tab w:val="left" w:pos="680"/>
          <w:tab w:val="left" w:pos="720"/>
          <w:tab w:val="left" w:pos="6425"/>
        </w:tabs>
        <w:outlineLvl w:val="0"/>
        <w:rPr>
          <w:rFonts w:cs="Arial"/>
          <w:color w:val="000000"/>
        </w:rPr>
      </w:pPr>
      <w:r w:rsidRPr="002F7ECC">
        <w:rPr>
          <w:rFonts w:cs="Arial"/>
          <w:color w:val="000000"/>
        </w:rPr>
        <w:t xml:space="preserve">Priedas Nr. 2 – II Pirkimo objekto dalis, Profesionalios motorinės krūmapjovės (2,2 </w:t>
      </w:r>
      <w:proofErr w:type="spellStart"/>
      <w:r w:rsidRPr="002F7ECC">
        <w:rPr>
          <w:rFonts w:cs="Arial"/>
          <w:color w:val="000000"/>
        </w:rPr>
        <w:t>kw</w:t>
      </w:r>
      <w:proofErr w:type="spellEnd"/>
      <w:r w:rsidRPr="002F7ECC">
        <w:rPr>
          <w:rFonts w:cs="Arial"/>
          <w:color w:val="000000"/>
        </w:rPr>
        <w:t>, 1600-1700 mm ilgio) pirkimas;</w:t>
      </w:r>
    </w:p>
    <w:p w14:paraId="5ACF3B18" w14:textId="60425CA6" w:rsidR="00C63297" w:rsidRPr="002F7ECC" w:rsidRDefault="00C63297" w:rsidP="00C63297">
      <w:pPr>
        <w:tabs>
          <w:tab w:val="left" w:pos="567"/>
          <w:tab w:val="left" w:pos="680"/>
          <w:tab w:val="left" w:pos="720"/>
          <w:tab w:val="left" w:pos="6425"/>
        </w:tabs>
        <w:outlineLvl w:val="0"/>
        <w:rPr>
          <w:rFonts w:cs="Arial"/>
          <w:color w:val="000000"/>
        </w:rPr>
      </w:pPr>
      <w:r w:rsidRPr="002F7ECC">
        <w:rPr>
          <w:rFonts w:cs="Arial"/>
          <w:color w:val="000000"/>
        </w:rPr>
        <w:t xml:space="preserve">Priedas Nr. 3 – III Pirkimo objekto dalis, Profesionalios motorinės krūmapjovės (2,4 </w:t>
      </w:r>
      <w:proofErr w:type="spellStart"/>
      <w:r w:rsidRPr="002F7ECC">
        <w:rPr>
          <w:rFonts w:cs="Arial"/>
          <w:color w:val="000000"/>
        </w:rPr>
        <w:t>kw</w:t>
      </w:r>
      <w:proofErr w:type="spellEnd"/>
      <w:r w:rsidRPr="002F7ECC">
        <w:rPr>
          <w:rFonts w:cs="Arial"/>
          <w:color w:val="000000"/>
        </w:rPr>
        <w:t>, 1600-1700 mm ilgio) pirkimas;</w:t>
      </w:r>
    </w:p>
    <w:p w14:paraId="1007062F" w14:textId="50484509" w:rsidR="00C63297" w:rsidRPr="002F7ECC" w:rsidRDefault="00C63297" w:rsidP="00C63297">
      <w:pPr>
        <w:tabs>
          <w:tab w:val="left" w:pos="567"/>
          <w:tab w:val="left" w:pos="680"/>
          <w:tab w:val="left" w:pos="720"/>
          <w:tab w:val="left" w:pos="6425"/>
        </w:tabs>
        <w:outlineLvl w:val="0"/>
        <w:rPr>
          <w:rFonts w:cs="Arial"/>
          <w:color w:val="000000"/>
        </w:rPr>
      </w:pPr>
      <w:r w:rsidRPr="002F7ECC">
        <w:rPr>
          <w:rFonts w:cs="Arial"/>
          <w:color w:val="000000"/>
        </w:rPr>
        <w:t xml:space="preserve">Priedas Nr. 4 – IV Pirkimo objekto dalis, Profesionalios motorinės </w:t>
      </w:r>
      <w:proofErr w:type="spellStart"/>
      <w:r w:rsidRPr="002F7ECC">
        <w:rPr>
          <w:rFonts w:cs="Arial"/>
          <w:color w:val="000000"/>
        </w:rPr>
        <w:t>aukštapjovės</w:t>
      </w:r>
      <w:proofErr w:type="spellEnd"/>
      <w:r w:rsidRPr="002F7ECC">
        <w:rPr>
          <w:rFonts w:cs="Arial"/>
          <w:color w:val="000000"/>
        </w:rPr>
        <w:t xml:space="preserve"> pirkimas;</w:t>
      </w:r>
    </w:p>
    <w:p w14:paraId="211601EB" w14:textId="77777777" w:rsidR="00E21620" w:rsidRDefault="00C63297" w:rsidP="004C5F63">
      <w:pPr>
        <w:tabs>
          <w:tab w:val="left" w:pos="567"/>
          <w:tab w:val="left" w:pos="680"/>
          <w:tab w:val="left" w:pos="720"/>
          <w:tab w:val="left" w:pos="6425"/>
        </w:tabs>
        <w:ind w:left="357" w:firstLine="0"/>
        <w:outlineLvl w:val="0"/>
        <w:rPr>
          <w:rFonts w:cs="Arial"/>
          <w:color w:val="000000"/>
        </w:rPr>
      </w:pPr>
      <w:r w:rsidRPr="002F7ECC">
        <w:rPr>
          <w:rFonts w:cs="Arial"/>
          <w:color w:val="000000"/>
        </w:rPr>
        <w:t>Priedas Nr. 5 – V Pirkimo objekto dalis, Profesionalios motorini</w:t>
      </w:r>
      <w:r w:rsidR="004C5F63" w:rsidRPr="002F7ECC">
        <w:rPr>
          <w:rFonts w:cs="Arial"/>
          <w:color w:val="000000"/>
        </w:rPr>
        <w:t>ų</w:t>
      </w:r>
      <w:r w:rsidRPr="002F7ECC">
        <w:rPr>
          <w:rFonts w:cs="Arial"/>
          <w:color w:val="000000"/>
        </w:rPr>
        <w:t xml:space="preserve"> </w:t>
      </w:r>
      <w:r w:rsidR="004C5F63" w:rsidRPr="002F7ECC">
        <w:rPr>
          <w:rFonts w:cs="Arial"/>
          <w:color w:val="000000"/>
        </w:rPr>
        <w:t xml:space="preserve">žemės </w:t>
      </w:r>
      <w:proofErr w:type="spellStart"/>
      <w:r w:rsidRPr="002F7ECC">
        <w:rPr>
          <w:rFonts w:cs="Arial"/>
          <w:color w:val="000000"/>
        </w:rPr>
        <w:t>grąžt</w:t>
      </w:r>
      <w:r w:rsidR="004C5F63" w:rsidRPr="002F7ECC">
        <w:rPr>
          <w:rFonts w:cs="Arial"/>
          <w:color w:val="000000"/>
        </w:rPr>
        <w:t>uvų</w:t>
      </w:r>
      <w:proofErr w:type="spellEnd"/>
      <w:r w:rsidRPr="002F7ECC">
        <w:rPr>
          <w:rFonts w:cs="Arial"/>
          <w:color w:val="000000"/>
        </w:rPr>
        <w:t xml:space="preserve"> pirkimas;</w:t>
      </w:r>
      <w:r w:rsidR="00A7291B" w:rsidRPr="002F7ECC">
        <w:rPr>
          <w:rFonts w:cs="Arial"/>
          <w:color w:val="000000"/>
        </w:rPr>
        <w:t xml:space="preserve"> Priedas Nr. 6 – VI Pirkimo objekto dalis, Motorinio purkštuvo pirkimas</w:t>
      </w:r>
      <w:r w:rsidR="00E21620">
        <w:rPr>
          <w:rFonts w:cs="Arial"/>
          <w:color w:val="000000"/>
        </w:rPr>
        <w:t>;</w:t>
      </w:r>
    </w:p>
    <w:p w14:paraId="1CA531D9" w14:textId="583C796B" w:rsidR="005B35E0" w:rsidRDefault="00E21620" w:rsidP="002F7ECC">
      <w:pPr>
        <w:rPr>
          <w:rFonts w:eastAsia="Arial" w:cs="Arial"/>
        </w:rPr>
      </w:pPr>
      <w:r>
        <w:rPr>
          <w:rFonts w:cs="Arial"/>
          <w:color w:val="000000"/>
        </w:rPr>
        <w:t xml:space="preserve">Priedas Nr. 7 - </w:t>
      </w:r>
      <w:r w:rsidR="005B35E0">
        <w:rPr>
          <w:rFonts w:eastAsia="Arial" w:cs="Arial"/>
        </w:rPr>
        <w:t>Prekių atitikimo techninės specifikacijos reikalavimams palyginamoji lentelė.</w:t>
      </w:r>
    </w:p>
    <w:p w14:paraId="23D85490" w14:textId="459754EB" w:rsidR="00C63297" w:rsidRPr="002F7ECC" w:rsidRDefault="00C63297" w:rsidP="004C5F63">
      <w:pPr>
        <w:tabs>
          <w:tab w:val="left" w:pos="567"/>
          <w:tab w:val="left" w:pos="680"/>
          <w:tab w:val="left" w:pos="720"/>
          <w:tab w:val="left" w:pos="6425"/>
        </w:tabs>
        <w:ind w:left="357" w:firstLine="0"/>
        <w:outlineLvl w:val="0"/>
        <w:rPr>
          <w:rFonts w:cs="Arial"/>
          <w:color w:val="000000"/>
        </w:rPr>
        <w:sectPr w:rsidR="00C63297" w:rsidRPr="002F7ECC" w:rsidSect="00FA79A4">
          <w:headerReference w:type="first" r:id="rId8"/>
          <w:pgSz w:w="11906" w:h="16838"/>
          <w:pgMar w:top="1134" w:right="567" w:bottom="851" w:left="1701" w:header="567" w:footer="567" w:gutter="0"/>
          <w:cols w:space="1296"/>
          <w:titlePg/>
          <w:docGrid w:linePitch="360"/>
        </w:sectPr>
      </w:pPr>
    </w:p>
    <w:p w14:paraId="4B8FD7D7" w14:textId="1EABBCCD" w:rsidR="005244A8" w:rsidRDefault="005244A8" w:rsidP="005244A8">
      <w:pPr>
        <w:tabs>
          <w:tab w:val="left" w:pos="567"/>
          <w:tab w:val="left" w:pos="680"/>
          <w:tab w:val="left" w:pos="720"/>
          <w:tab w:val="left" w:pos="6425"/>
        </w:tabs>
        <w:jc w:val="center"/>
        <w:outlineLvl w:val="0"/>
        <w:rPr>
          <w:rFonts w:cs="Arial"/>
          <w:bCs/>
          <w:color w:val="000000"/>
        </w:rPr>
      </w:pPr>
      <w:r>
        <w:rPr>
          <w:rFonts w:cs="Arial"/>
          <w:b/>
          <w:color w:val="000000"/>
        </w:rPr>
        <w:lastRenderedPageBreak/>
        <w:tab/>
      </w:r>
      <w:r>
        <w:rPr>
          <w:rFonts w:cs="Arial"/>
          <w:b/>
          <w:color w:val="000000"/>
        </w:rPr>
        <w:tab/>
      </w:r>
      <w:bookmarkStart w:id="1" w:name="_Hlk43993358"/>
      <w:bookmarkStart w:id="2" w:name="_Hlk63079232"/>
      <w:r>
        <w:rPr>
          <w:rFonts w:cs="Arial"/>
          <w:b/>
          <w:color w:val="000000"/>
        </w:rPr>
        <w:t xml:space="preserve">                                                    </w:t>
      </w:r>
      <w:r>
        <w:rPr>
          <w:rFonts w:cs="Arial"/>
          <w:bCs/>
          <w:color w:val="000000"/>
        </w:rPr>
        <w:t xml:space="preserve">Techninės specifikacijos </w:t>
      </w:r>
      <w:bookmarkEnd w:id="1"/>
      <w:r w:rsidR="00125075">
        <w:rPr>
          <w:rFonts w:cs="Arial"/>
          <w:bCs/>
          <w:color w:val="000000"/>
        </w:rPr>
        <w:t>Priedas Nr.</w:t>
      </w:r>
      <w:r>
        <w:rPr>
          <w:rFonts w:cs="Arial"/>
          <w:bCs/>
          <w:color w:val="000000"/>
        </w:rPr>
        <w:t xml:space="preserve">1 </w:t>
      </w:r>
    </w:p>
    <w:bookmarkEnd w:id="2"/>
    <w:p w14:paraId="68584226" w14:textId="77777777" w:rsidR="005244A8" w:rsidRDefault="005244A8" w:rsidP="005244A8">
      <w:pPr>
        <w:tabs>
          <w:tab w:val="left" w:pos="567"/>
          <w:tab w:val="left" w:pos="680"/>
          <w:tab w:val="left" w:pos="720"/>
          <w:tab w:val="left" w:pos="6425"/>
        </w:tabs>
        <w:spacing w:line="259" w:lineRule="auto"/>
        <w:jc w:val="center"/>
        <w:outlineLvl w:val="0"/>
        <w:rPr>
          <w:rFonts w:eastAsia="Calibri" w:cs="Arial"/>
          <w:b/>
          <w:color w:val="000000"/>
        </w:rPr>
      </w:pPr>
    </w:p>
    <w:p w14:paraId="1CEE8CFD" w14:textId="7E25E129" w:rsidR="005244A8" w:rsidRPr="00212F78" w:rsidRDefault="005244A8" w:rsidP="00717191">
      <w:pPr>
        <w:tabs>
          <w:tab w:val="left" w:pos="567"/>
          <w:tab w:val="left" w:pos="680"/>
          <w:tab w:val="left" w:pos="720"/>
          <w:tab w:val="left" w:pos="6425"/>
        </w:tabs>
        <w:spacing w:line="259" w:lineRule="auto"/>
        <w:jc w:val="center"/>
        <w:outlineLvl w:val="0"/>
        <w:rPr>
          <w:rFonts w:eastAsia="Calibri" w:cs="Arial"/>
          <w:b/>
          <w:color w:val="000000"/>
        </w:rPr>
      </w:pPr>
      <w:r>
        <w:rPr>
          <w:rFonts w:eastAsia="Calibri" w:cs="Arial"/>
          <w:b/>
          <w:color w:val="000000"/>
        </w:rPr>
        <w:t xml:space="preserve">I </w:t>
      </w:r>
      <w:r w:rsidR="001F29C1" w:rsidRPr="00212F78">
        <w:rPr>
          <w:rFonts w:eastAsia="Calibri" w:cs="Arial"/>
          <w:b/>
          <w:color w:val="000000"/>
        </w:rPr>
        <w:t xml:space="preserve">PIRKIMO </w:t>
      </w:r>
      <w:r w:rsidR="001F29C1">
        <w:rPr>
          <w:rFonts w:eastAsia="Calibri" w:cs="Arial"/>
          <w:b/>
          <w:color w:val="000000"/>
        </w:rPr>
        <w:t>OBJEKTO</w:t>
      </w:r>
      <w:r w:rsidR="001F29C1" w:rsidRPr="00212F78">
        <w:rPr>
          <w:rFonts w:eastAsia="Calibri" w:cs="Arial"/>
          <w:b/>
          <w:color w:val="000000"/>
        </w:rPr>
        <w:t xml:space="preserve"> </w:t>
      </w:r>
      <w:r w:rsidRPr="00212F78">
        <w:rPr>
          <w:rFonts w:eastAsia="Calibri" w:cs="Arial"/>
          <w:b/>
          <w:color w:val="000000"/>
        </w:rPr>
        <w:t>DALIS</w:t>
      </w:r>
      <w:r w:rsidR="00717191">
        <w:rPr>
          <w:rFonts w:eastAsia="Calibri" w:cs="Arial"/>
          <w:b/>
          <w:color w:val="000000"/>
        </w:rPr>
        <w:t xml:space="preserve"> </w:t>
      </w:r>
    </w:p>
    <w:p w14:paraId="06A38FF1" w14:textId="15378D42" w:rsidR="005244A8" w:rsidRPr="00212F78" w:rsidRDefault="004564B1" w:rsidP="00EF1BB6">
      <w:pPr>
        <w:tabs>
          <w:tab w:val="left" w:pos="567"/>
          <w:tab w:val="left" w:pos="680"/>
          <w:tab w:val="left" w:pos="720"/>
          <w:tab w:val="left" w:pos="6425"/>
        </w:tabs>
        <w:spacing w:line="259" w:lineRule="auto"/>
        <w:jc w:val="center"/>
        <w:outlineLvl w:val="0"/>
        <w:rPr>
          <w:rFonts w:eastAsia="Calibri" w:cs="Arial"/>
          <w:b/>
        </w:rPr>
      </w:pPr>
      <w:bookmarkStart w:id="3" w:name="_Hlk63349878"/>
      <w:r>
        <w:rPr>
          <w:rFonts w:eastAsia="Calibri" w:cs="Arial"/>
          <w:b/>
          <w:color w:val="000000"/>
        </w:rPr>
        <w:t xml:space="preserve">PROFESIONALIOS </w:t>
      </w:r>
      <w:r w:rsidR="005244A8" w:rsidRPr="00212F78">
        <w:rPr>
          <w:rFonts w:eastAsia="Calibri" w:cs="Arial"/>
          <w:b/>
          <w:color w:val="000000"/>
        </w:rPr>
        <w:t>MOTORIN</w:t>
      </w:r>
      <w:r w:rsidR="0038598C">
        <w:rPr>
          <w:rFonts w:eastAsia="Calibri" w:cs="Arial"/>
          <w:b/>
          <w:color w:val="000000"/>
        </w:rPr>
        <w:t>ĖS KRŪMAPJOVĖS</w:t>
      </w:r>
      <w:r w:rsidR="000725CF">
        <w:rPr>
          <w:rFonts w:eastAsia="Calibri" w:cs="Arial"/>
          <w:b/>
          <w:color w:val="000000"/>
        </w:rPr>
        <w:t xml:space="preserve"> </w:t>
      </w:r>
      <w:r w:rsidR="005B35E0" w:rsidRPr="005B35E0">
        <w:rPr>
          <w:rFonts w:cs="Arial"/>
          <w:b/>
          <w:bCs/>
        </w:rPr>
        <w:t>(2,2 KW, 1700-1800 MM ILGIO)</w:t>
      </w:r>
      <w:r w:rsidR="005B35E0" w:rsidRPr="00212F78">
        <w:rPr>
          <w:rFonts w:eastAsia="Calibri" w:cs="Arial"/>
          <w:b/>
          <w:color w:val="000000"/>
        </w:rPr>
        <w:t xml:space="preserve"> </w:t>
      </w:r>
      <w:r w:rsidR="005244A8" w:rsidRPr="00212F78">
        <w:rPr>
          <w:rFonts w:eastAsia="Calibri" w:cs="Arial"/>
          <w:b/>
          <w:color w:val="000000"/>
        </w:rPr>
        <w:t>PIRKIM</w:t>
      </w:r>
      <w:r w:rsidR="00717191">
        <w:rPr>
          <w:rFonts w:eastAsia="Calibri" w:cs="Arial"/>
          <w:b/>
          <w:color w:val="000000"/>
        </w:rPr>
        <w:t>AS</w:t>
      </w:r>
      <w:r w:rsidR="005244A8" w:rsidRPr="00212F78">
        <w:rPr>
          <w:rFonts w:eastAsia="Calibri" w:cs="Arial"/>
          <w:b/>
        </w:rPr>
        <w:t xml:space="preserve"> </w:t>
      </w:r>
    </w:p>
    <w:bookmarkEnd w:id="3"/>
    <w:p w14:paraId="4BD5D5B6" w14:textId="07ACC92D" w:rsidR="005244A8" w:rsidRDefault="005244A8" w:rsidP="005244A8">
      <w:pPr>
        <w:jc w:val="center"/>
        <w:rPr>
          <w:rFonts w:eastAsia="Calibri" w:cs="Arial"/>
        </w:rPr>
      </w:pPr>
      <w:r w:rsidRPr="00212F78">
        <w:rPr>
          <w:rFonts w:eastAsia="Calibri" w:cs="Arial"/>
        </w:rPr>
        <w:t>(</w:t>
      </w:r>
      <w:r>
        <w:rPr>
          <w:rFonts w:cs="Arial"/>
          <w:bCs/>
        </w:rPr>
        <w:t>P</w:t>
      </w:r>
      <w:r w:rsidRPr="0037567D">
        <w:rPr>
          <w:rFonts w:cs="Arial"/>
          <w:bCs/>
        </w:rPr>
        <w:t>rofesional</w:t>
      </w:r>
      <w:r w:rsidR="0038598C">
        <w:rPr>
          <w:rFonts w:cs="Arial"/>
          <w:bCs/>
        </w:rPr>
        <w:t xml:space="preserve">i </w:t>
      </w:r>
      <w:r>
        <w:rPr>
          <w:rFonts w:cs="Arial"/>
          <w:bCs/>
        </w:rPr>
        <w:t>motorin</w:t>
      </w:r>
      <w:r w:rsidR="0038598C">
        <w:rPr>
          <w:rFonts w:cs="Arial"/>
          <w:bCs/>
        </w:rPr>
        <w:t>ė krūmapjovė</w:t>
      </w:r>
      <w:r w:rsidRPr="00490AEA">
        <w:rPr>
          <w:rFonts w:cs="Arial"/>
        </w:rPr>
        <w:t>, skirta</w:t>
      </w:r>
      <w:r w:rsidR="0038598C">
        <w:rPr>
          <w:rFonts w:cs="Arial"/>
        </w:rPr>
        <w:t xml:space="preserve"> </w:t>
      </w:r>
      <w:proofErr w:type="spellStart"/>
      <w:r w:rsidR="0038598C">
        <w:rPr>
          <w:rFonts w:cs="Arial"/>
        </w:rPr>
        <w:t>žėlinių</w:t>
      </w:r>
      <w:proofErr w:type="spellEnd"/>
      <w:r w:rsidR="0038598C">
        <w:rPr>
          <w:rFonts w:cs="Arial"/>
        </w:rPr>
        <w:t xml:space="preserve"> ir želdinių priežiūros darbams atlikti</w:t>
      </w:r>
      <w:r w:rsidRPr="00212F78">
        <w:rPr>
          <w:rFonts w:eastAsia="Calibri" w:cs="Arial"/>
        </w:rPr>
        <w:t>)</w:t>
      </w:r>
    </w:p>
    <w:p w14:paraId="65465E26" w14:textId="5796C520" w:rsidR="006377EA" w:rsidRDefault="006377EA" w:rsidP="00530BF3">
      <w:pPr>
        <w:ind w:firstLine="0"/>
        <w:jc w:val="both"/>
        <w:rPr>
          <w:rFonts w:cs="Arial"/>
        </w:rPr>
      </w:pPr>
    </w:p>
    <w:p w14:paraId="726F6E7C" w14:textId="70116040" w:rsidR="000D1502" w:rsidRDefault="00B94E66" w:rsidP="002F7ECC">
      <w:pPr>
        <w:ind w:firstLine="426"/>
        <w:jc w:val="both"/>
        <w:rPr>
          <w:rFonts w:cs="Arial"/>
        </w:rPr>
      </w:pPr>
      <w:r>
        <w:rPr>
          <w:rFonts w:cs="Arial"/>
        </w:rPr>
        <w:t>Motorinės k</w:t>
      </w:r>
      <w:r w:rsidR="000D1502" w:rsidRPr="006377EA">
        <w:rPr>
          <w:rFonts w:cs="Arial"/>
        </w:rPr>
        <w:t xml:space="preserve">rūmapjovės </w:t>
      </w:r>
      <w:r w:rsidR="005B35E0" w:rsidRPr="009C46BE">
        <w:rPr>
          <w:rFonts w:cs="Arial"/>
          <w:color w:val="000000"/>
        </w:rPr>
        <w:t xml:space="preserve">(2,2 </w:t>
      </w:r>
      <w:proofErr w:type="spellStart"/>
      <w:r w:rsidR="005B35E0" w:rsidRPr="009C46BE">
        <w:rPr>
          <w:rFonts w:cs="Arial"/>
          <w:color w:val="000000"/>
        </w:rPr>
        <w:t>kw</w:t>
      </w:r>
      <w:proofErr w:type="spellEnd"/>
      <w:r w:rsidR="005B35E0" w:rsidRPr="009C46BE">
        <w:rPr>
          <w:rFonts w:cs="Arial"/>
          <w:color w:val="000000"/>
        </w:rPr>
        <w:t>, 1700-1800 mm ilgio)</w:t>
      </w:r>
      <w:r w:rsidR="005B35E0">
        <w:rPr>
          <w:rFonts w:cs="Arial"/>
          <w:color w:val="000000"/>
        </w:rPr>
        <w:t xml:space="preserve"> (toliau – </w:t>
      </w:r>
      <w:proofErr w:type="spellStart"/>
      <w:r w:rsidR="005B35E0">
        <w:rPr>
          <w:rFonts w:cs="Arial"/>
          <w:color w:val="000000"/>
        </w:rPr>
        <w:t>krumapjovės</w:t>
      </w:r>
      <w:proofErr w:type="spellEnd"/>
      <w:r w:rsidR="005B35E0">
        <w:rPr>
          <w:rFonts w:cs="Arial"/>
          <w:color w:val="000000"/>
        </w:rPr>
        <w:t xml:space="preserve">) </w:t>
      </w:r>
      <w:r w:rsidR="000D1502" w:rsidRPr="006377EA">
        <w:rPr>
          <w:rFonts w:cs="Arial"/>
        </w:rPr>
        <w:t>turi būti skirtos profesionaliam naudojimui (skirtos žolės, krūmų ir medelių pjovimo darbams). Visos krūmapjovės turi būti naujos</w:t>
      </w:r>
      <w:r w:rsidR="0003046B">
        <w:rPr>
          <w:rFonts w:cs="Arial"/>
        </w:rPr>
        <w:t xml:space="preserve"> </w:t>
      </w:r>
      <w:r w:rsidR="000D1502" w:rsidRPr="006377EA">
        <w:rPr>
          <w:rFonts w:cs="Arial"/>
        </w:rPr>
        <w:t>(pagamintos ne anksčiau kaip 2020 m.) ir nenaudotos, atitinkančios ES reikalavimus gamtosaugos ir saugos srityse. Krūmapjovės turi būti pilnai sukomplektuotos.</w:t>
      </w:r>
    </w:p>
    <w:p w14:paraId="1C92009A" w14:textId="71BE50E1" w:rsidR="005B35E0" w:rsidRPr="005B35E0" w:rsidRDefault="005B35E0" w:rsidP="002F7ECC">
      <w:pPr>
        <w:pStyle w:val="ListParagraph"/>
        <w:numPr>
          <w:ilvl w:val="0"/>
          <w:numId w:val="11"/>
        </w:numPr>
        <w:jc w:val="both"/>
        <w:rPr>
          <w:rFonts w:cs="Arial"/>
        </w:rPr>
      </w:pPr>
      <w:r w:rsidRPr="005B35E0">
        <w:rPr>
          <w:rFonts w:cs="Arial"/>
        </w:rPr>
        <w:t>krūmapjovių techninė charakteristika:</w:t>
      </w:r>
    </w:p>
    <w:tbl>
      <w:tblPr>
        <w:tblW w:w="4932" w:type="pct"/>
        <w:tblInd w:w="-5" w:type="dxa"/>
        <w:tblLayout w:type="fixed"/>
        <w:tblLook w:val="0000" w:firstRow="0" w:lastRow="0" w:firstColumn="0" w:lastColumn="0" w:noHBand="0" w:noVBand="0"/>
      </w:tblPr>
      <w:tblGrid>
        <w:gridCol w:w="554"/>
        <w:gridCol w:w="2990"/>
        <w:gridCol w:w="5953"/>
      </w:tblGrid>
      <w:tr w:rsidR="00B22D93" w:rsidRPr="006377EA" w14:paraId="7670F336" w14:textId="77777777" w:rsidTr="00EF1BB6">
        <w:tc>
          <w:tcPr>
            <w:tcW w:w="292" w:type="pct"/>
            <w:tcBorders>
              <w:top w:val="single" w:sz="4" w:space="0" w:color="auto"/>
              <w:left w:val="single" w:sz="4" w:space="0" w:color="auto"/>
              <w:bottom w:val="single" w:sz="4" w:space="0" w:color="auto"/>
              <w:right w:val="single" w:sz="4" w:space="0" w:color="auto"/>
            </w:tcBorders>
            <w:vAlign w:val="center"/>
          </w:tcPr>
          <w:p w14:paraId="59D249B8" w14:textId="77777777" w:rsidR="00B22D93" w:rsidRPr="006377EA" w:rsidRDefault="00B22D93" w:rsidP="009F5225">
            <w:pPr>
              <w:spacing w:after="60"/>
              <w:ind w:firstLine="0"/>
              <w:jc w:val="center"/>
              <w:rPr>
                <w:rFonts w:eastAsia="Arial" w:cs="Arial"/>
                <w:b/>
                <w:bCs/>
                <w:color w:val="000000" w:themeColor="text1"/>
              </w:rPr>
            </w:pPr>
            <w:r w:rsidRPr="006377EA">
              <w:rPr>
                <w:rFonts w:eastAsia="Arial" w:cs="Arial"/>
                <w:b/>
                <w:bCs/>
                <w:color w:val="000000" w:themeColor="text1"/>
              </w:rPr>
              <w:t>Eil. Nr.</w:t>
            </w:r>
          </w:p>
        </w:tc>
        <w:tc>
          <w:tcPr>
            <w:tcW w:w="1574" w:type="pct"/>
            <w:tcBorders>
              <w:top w:val="single" w:sz="4" w:space="0" w:color="auto"/>
              <w:left w:val="single" w:sz="4" w:space="0" w:color="auto"/>
              <w:bottom w:val="single" w:sz="4" w:space="0" w:color="auto"/>
              <w:right w:val="single" w:sz="4" w:space="0" w:color="auto"/>
            </w:tcBorders>
            <w:vAlign w:val="center"/>
          </w:tcPr>
          <w:p w14:paraId="7362F534" w14:textId="77777777" w:rsidR="00B22D93" w:rsidRPr="006377EA" w:rsidRDefault="00B22D93" w:rsidP="009F5225">
            <w:pPr>
              <w:spacing w:after="60"/>
              <w:jc w:val="center"/>
              <w:rPr>
                <w:rFonts w:eastAsia="Arial" w:cs="Arial"/>
                <w:b/>
                <w:bCs/>
                <w:color w:val="000000" w:themeColor="text1"/>
              </w:rPr>
            </w:pPr>
            <w:r w:rsidRPr="006377EA">
              <w:rPr>
                <w:rFonts w:eastAsia="Arial" w:cs="Arial"/>
                <w:b/>
                <w:bCs/>
                <w:color w:val="000000" w:themeColor="text1"/>
              </w:rPr>
              <w:t>Techniniai parametrai ir  kiti reikalavimai</w:t>
            </w:r>
          </w:p>
        </w:tc>
        <w:tc>
          <w:tcPr>
            <w:tcW w:w="3134" w:type="pct"/>
            <w:tcBorders>
              <w:top w:val="single" w:sz="4" w:space="0" w:color="auto"/>
              <w:left w:val="single" w:sz="4" w:space="0" w:color="auto"/>
              <w:bottom w:val="single" w:sz="4" w:space="0" w:color="auto"/>
              <w:right w:val="single" w:sz="4" w:space="0" w:color="auto"/>
            </w:tcBorders>
            <w:vAlign w:val="center"/>
          </w:tcPr>
          <w:p w14:paraId="3665B22B" w14:textId="77777777" w:rsidR="00B22D93" w:rsidRPr="006377EA" w:rsidRDefault="00B22D93" w:rsidP="009F5225">
            <w:pPr>
              <w:spacing w:after="60"/>
              <w:jc w:val="center"/>
              <w:rPr>
                <w:rFonts w:eastAsia="Arial" w:cs="Arial"/>
                <w:b/>
                <w:bCs/>
                <w:color w:val="000000" w:themeColor="text1"/>
              </w:rPr>
            </w:pPr>
            <w:r w:rsidRPr="006377EA">
              <w:rPr>
                <w:rFonts w:eastAsia="Arial" w:cs="Arial"/>
                <w:b/>
                <w:bCs/>
                <w:color w:val="000000" w:themeColor="text1"/>
              </w:rPr>
              <w:t>Dydžiai, sąlygos</w:t>
            </w:r>
          </w:p>
        </w:tc>
      </w:tr>
      <w:tr w:rsidR="00B22D93" w:rsidRPr="006377EA" w14:paraId="7835F0F6" w14:textId="77777777" w:rsidTr="00EF1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662F456B" w14:textId="77777777" w:rsidR="00B22D93" w:rsidRPr="006377EA" w:rsidRDefault="00B22D93" w:rsidP="00F05BF8">
            <w:pPr>
              <w:numPr>
                <w:ilvl w:val="0"/>
                <w:numId w:val="2"/>
              </w:numPr>
              <w:spacing w:after="60"/>
              <w:rPr>
                <w:rFonts w:cs="Arial"/>
                <w:color w:val="000000"/>
              </w:rPr>
            </w:pPr>
          </w:p>
        </w:tc>
        <w:tc>
          <w:tcPr>
            <w:tcW w:w="1574" w:type="pct"/>
            <w:tcBorders>
              <w:top w:val="single" w:sz="4" w:space="0" w:color="auto"/>
              <w:left w:val="single" w:sz="4" w:space="0" w:color="auto"/>
              <w:bottom w:val="single" w:sz="4" w:space="0" w:color="auto"/>
              <w:right w:val="single" w:sz="4" w:space="0" w:color="auto"/>
            </w:tcBorders>
            <w:vAlign w:val="center"/>
          </w:tcPr>
          <w:p w14:paraId="3E86FBCE" w14:textId="77777777" w:rsidR="00B22D93" w:rsidRPr="006377EA" w:rsidRDefault="00B22D93" w:rsidP="009F5225">
            <w:pPr>
              <w:spacing w:after="60"/>
              <w:ind w:firstLine="0"/>
              <w:rPr>
                <w:rFonts w:eastAsia="Arial" w:cs="Arial"/>
                <w:color w:val="000000" w:themeColor="text1"/>
              </w:rPr>
            </w:pPr>
            <w:r w:rsidRPr="006377EA">
              <w:rPr>
                <w:rFonts w:cs="Arial"/>
              </w:rPr>
              <w:t xml:space="preserve">Galia </w:t>
            </w:r>
          </w:p>
        </w:tc>
        <w:tc>
          <w:tcPr>
            <w:tcW w:w="3134" w:type="pct"/>
            <w:tcBorders>
              <w:top w:val="single" w:sz="4" w:space="0" w:color="auto"/>
              <w:left w:val="single" w:sz="4" w:space="0" w:color="auto"/>
              <w:bottom w:val="single" w:sz="4" w:space="0" w:color="auto"/>
              <w:right w:val="single" w:sz="4" w:space="0" w:color="auto"/>
            </w:tcBorders>
            <w:vAlign w:val="center"/>
          </w:tcPr>
          <w:p w14:paraId="5B76D0D2" w14:textId="018E99B5" w:rsidR="00B22D93" w:rsidRPr="006377EA" w:rsidRDefault="00B22D93" w:rsidP="009F5225">
            <w:pPr>
              <w:pStyle w:val="Footer"/>
              <w:spacing w:after="60"/>
              <w:ind w:firstLine="0"/>
              <w:rPr>
                <w:rFonts w:eastAsia="Arial" w:cs="Arial"/>
                <w:color w:val="000000" w:themeColor="text1"/>
              </w:rPr>
            </w:pPr>
            <w:r w:rsidRPr="006377EA">
              <w:rPr>
                <w:rFonts w:eastAsia="Arial" w:cs="Arial"/>
                <w:color w:val="000000" w:themeColor="text1"/>
              </w:rPr>
              <w:t>Vari</w:t>
            </w:r>
            <w:r w:rsidR="000D1502" w:rsidRPr="006377EA">
              <w:rPr>
                <w:rFonts w:eastAsia="Arial" w:cs="Arial"/>
                <w:color w:val="000000" w:themeColor="text1"/>
              </w:rPr>
              <w:t>k</w:t>
            </w:r>
            <w:r w:rsidRPr="006377EA">
              <w:rPr>
                <w:rFonts w:eastAsia="Arial" w:cs="Arial"/>
                <w:color w:val="000000" w:themeColor="text1"/>
              </w:rPr>
              <w:t xml:space="preserve">lis – benzinas. Bendroji galia ne mažiau 2,2 </w:t>
            </w:r>
            <w:proofErr w:type="spellStart"/>
            <w:r w:rsidRPr="006377EA">
              <w:rPr>
                <w:rFonts w:eastAsia="Arial" w:cs="Arial"/>
                <w:color w:val="000000" w:themeColor="text1"/>
              </w:rPr>
              <w:t>kw</w:t>
            </w:r>
            <w:proofErr w:type="spellEnd"/>
            <w:r w:rsidRPr="006377EA">
              <w:rPr>
                <w:rFonts w:eastAsia="Arial" w:cs="Arial"/>
                <w:color w:val="000000" w:themeColor="text1"/>
              </w:rPr>
              <w:t xml:space="preserve"> pagal ISO 7293 ar ISO 8893 arba lygiavertį standartą</w:t>
            </w:r>
          </w:p>
        </w:tc>
      </w:tr>
      <w:tr w:rsidR="00B22D93" w:rsidRPr="006377EA" w14:paraId="7F53C5B2" w14:textId="77777777" w:rsidTr="00EF1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486A040E" w14:textId="77777777" w:rsidR="00B22D93" w:rsidRPr="006377EA" w:rsidRDefault="00B22D93" w:rsidP="00F05BF8">
            <w:pPr>
              <w:numPr>
                <w:ilvl w:val="0"/>
                <w:numId w:val="2"/>
              </w:numPr>
              <w:spacing w:after="60"/>
              <w:rPr>
                <w:rFonts w:cs="Arial"/>
                <w:color w:val="000000"/>
              </w:rPr>
            </w:pPr>
          </w:p>
        </w:tc>
        <w:tc>
          <w:tcPr>
            <w:tcW w:w="1574" w:type="pct"/>
            <w:tcBorders>
              <w:top w:val="single" w:sz="4" w:space="0" w:color="auto"/>
              <w:left w:val="single" w:sz="4" w:space="0" w:color="auto"/>
              <w:bottom w:val="single" w:sz="4" w:space="0" w:color="auto"/>
              <w:right w:val="single" w:sz="4" w:space="0" w:color="auto"/>
            </w:tcBorders>
            <w:vAlign w:val="center"/>
          </w:tcPr>
          <w:p w14:paraId="262A5C23" w14:textId="77777777" w:rsidR="00B22D93" w:rsidRPr="006377EA" w:rsidRDefault="00B22D93" w:rsidP="009F5225">
            <w:pPr>
              <w:spacing w:after="60"/>
              <w:ind w:firstLine="0"/>
              <w:rPr>
                <w:rFonts w:eastAsia="Arial" w:cs="Arial"/>
                <w:color w:val="000000" w:themeColor="text1"/>
              </w:rPr>
            </w:pPr>
            <w:r w:rsidRPr="006377EA">
              <w:rPr>
                <w:rFonts w:cs="Arial"/>
              </w:rPr>
              <w:t xml:space="preserve">Variklio tūris </w:t>
            </w:r>
          </w:p>
        </w:tc>
        <w:tc>
          <w:tcPr>
            <w:tcW w:w="3134" w:type="pct"/>
            <w:tcBorders>
              <w:top w:val="single" w:sz="4" w:space="0" w:color="auto"/>
              <w:left w:val="single" w:sz="4" w:space="0" w:color="auto"/>
              <w:bottom w:val="single" w:sz="4" w:space="0" w:color="auto"/>
              <w:right w:val="single" w:sz="4" w:space="0" w:color="auto"/>
            </w:tcBorders>
            <w:vAlign w:val="center"/>
          </w:tcPr>
          <w:p w14:paraId="421D7665" w14:textId="6E577FF9" w:rsidR="00B22D93" w:rsidRPr="006377EA" w:rsidRDefault="00B22D93" w:rsidP="009F5225">
            <w:pPr>
              <w:spacing w:after="60"/>
              <w:ind w:firstLine="0"/>
              <w:rPr>
                <w:rFonts w:eastAsia="Arial" w:cs="Arial"/>
                <w:color w:val="000000" w:themeColor="text1"/>
              </w:rPr>
            </w:pPr>
            <w:r w:rsidRPr="006377EA">
              <w:rPr>
                <w:rFonts w:eastAsia="Arial" w:cs="Arial"/>
                <w:color w:val="000000" w:themeColor="text1"/>
              </w:rPr>
              <w:t>Nuo 40 cm³ iki 50 cm³</w:t>
            </w:r>
            <w:r w:rsidR="00031572">
              <w:rPr>
                <w:rFonts w:eastAsia="Arial" w:cs="Arial"/>
                <w:color w:val="000000" w:themeColor="text1"/>
              </w:rPr>
              <w:t>.</w:t>
            </w:r>
          </w:p>
        </w:tc>
      </w:tr>
      <w:tr w:rsidR="00B22D93" w:rsidRPr="006377EA" w14:paraId="730C8F25" w14:textId="77777777" w:rsidTr="00EF1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4BD44908" w14:textId="77777777" w:rsidR="00B22D93" w:rsidRPr="006377EA" w:rsidRDefault="00B22D93" w:rsidP="00F05BF8">
            <w:pPr>
              <w:numPr>
                <w:ilvl w:val="0"/>
                <w:numId w:val="2"/>
              </w:numPr>
              <w:spacing w:after="60"/>
              <w:rPr>
                <w:rFonts w:cs="Arial"/>
                <w:color w:val="000000"/>
              </w:rPr>
            </w:pPr>
          </w:p>
        </w:tc>
        <w:tc>
          <w:tcPr>
            <w:tcW w:w="1574" w:type="pct"/>
            <w:tcBorders>
              <w:top w:val="single" w:sz="4" w:space="0" w:color="auto"/>
              <w:left w:val="single" w:sz="4" w:space="0" w:color="auto"/>
              <w:bottom w:val="single" w:sz="4" w:space="0" w:color="auto"/>
              <w:right w:val="single" w:sz="4" w:space="0" w:color="auto"/>
            </w:tcBorders>
            <w:vAlign w:val="center"/>
          </w:tcPr>
          <w:p w14:paraId="2A028C0D" w14:textId="77777777" w:rsidR="00B22D93" w:rsidRPr="006377EA" w:rsidRDefault="00B22D93" w:rsidP="009F5225">
            <w:pPr>
              <w:spacing w:after="60"/>
              <w:ind w:firstLine="0"/>
              <w:rPr>
                <w:rFonts w:eastAsia="Arial" w:cs="Arial"/>
                <w:color w:val="000000" w:themeColor="text1"/>
              </w:rPr>
            </w:pPr>
            <w:r w:rsidRPr="006377EA">
              <w:rPr>
                <w:rFonts w:cs="Arial"/>
              </w:rPr>
              <w:t>Vibracija</w:t>
            </w:r>
          </w:p>
        </w:tc>
        <w:tc>
          <w:tcPr>
            <w:tcW w:w="3134" w:type="pct"/>
            <w:tcBorders>
              <w:top w:val="single" w:sz="4" w:space="0" w:color="auto"/>
              <w:left w:val="single" w:sz="4" w:space="0" w:color="auto"/>
              <w:bottom w:val="single" w:sz="4" w:space="0" w:color="auto"/>
              <w:right w:val="single" w:sz="4" w:space="0" w:color="auto"/>
            </w:tcBorders>
            <w:vAlign w:val="center"/>
          </w:tcPr>
          <w:p w14:paraId="3EC3A7E3" w14:textId="77777777" w:rsidR="00B22D93" w:rsidRPr="006377EA" w:rsidRDefault="00B22D93" w:rsidP="009F5225">
            <w:pPr>
              <w:pStyle w:val="Footer"/>
              <w:spacing w:after="60"/>
              <w:ind w:firstLine="0"/>
              <w:rPr>
                <w:rFonts w:eastAsia="Arial" w:cs="Arial"/>
                <w:color w:val="000000" w:themeColor="text1"/>
              </w:rPr>
            </w:pPr>
            <w:proofErr w:type="spellStart"/>
            <w:r w:rsidRPr="006377EA">
              <w:rPr>
                <w:rFonts w:cs="Arial"/>
              </w:rPr>
              <w:t>Antivibracinė</w:t>
            </w:r>
            <w:proofErr w:type="spellEnd"/>
            <w:r w:rsidRPr="006377EA">
              <w:rPr>
                <w:rFonts w:cs="Arial"/>
              </w:rPr>
              <w:t xml:space="preserve"> sistema (virpesių slopintuvai), kurie sumažina vibracijos perdavimą į rankeną (koto amortizacija su atskirais keturiais vibraciją slopinančiais elementais).</w:t>
            </w:r>
          </w:p>
        </w:tc>
      </w:tr>
      <w:tr w:rsidR="00B22D93" w:rsidRPr="006377EA" w14:paraId="3E90684F" w14:textId="77777777" w:rsidTr="00EF1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43DC7CEC" w14:textId="77777777" w:rsidR="00B22D93" w:rsidRPr="006377EA" w:rsidRDefault="00B22D93" w:rsidP="00F05BF8">
            <w:pPr>
              <w:numPr>
                <w:ilvl w:val="0"/>
                <w:numId w:val="2"/>
              </w:numPr>
              <w:spacing w:after="60"/>
              <w:rPr>
                <w:rFonts w:cs="Arial"/>
                <w:color w:val="000000"/>
              </w:rPr>
            </w:pPr>
          </w:p>
        </w:tc>
        <w:tc>
          <w:tcPr>
            <w:tcW w:w="1574" w:type="pct"/>
            <w:tcBorders>
              <w:top w:val="single" w:sz="4" w:space="0" w:color="auto"/>
              <w:left w:val="single" w:sz="4" w:space="0" w:color="auto"/>
              <w:bottom w:val="single" w:sz="4" w:space="0" w:color="auto"/>
              <w:right w:val="single" w:sz="4" w:space="0" w:color="auto"/>
            </w:tcBorders>
            <w:vAlign w:val="center"/>
          </w:tcPr>
          <w:p w14:paraId="7CB13496" w14:textId="77777777" w:rsidR="00B22D93" w:rsidRPr="006377EA" w:rsidRDefault="00B22D93" w:rsidP="009F5225">
            <w:pPr>
              <w:spacing w:after="60"/>
              <w:ind w:firstLine="0"/>
              <w:rPr>
                <w:rFonts w:eastAsia="Arial" w:cs="Arial"/>
                <w:color w:val="000000" w:themeColor="text1"/>
              </w:rPr>
            </w:pPr>
            <w:r w:rsidRPr="006377EA">
              <w:rPr>
                <w:rFonts w:cs="Arial"/>
              </w:rPr>
              <w:t>Garso lygis išmatuotas</w:t>
            </w:r>
          </w:p>
        </w:tc>
        <w:tc>
          <w:tcPr>
            <w:tcW w:w="3134" w:type="pct"/>
            <w:tcBorders>
              <w:top w:val="single" w:sz="4" w:space="0" w:color="auto"/>
              <w:left w:val="single" w:sz="4" w:space="0" w:color="auto"/>
              <w:bottom w:val="single" w:sz="4" w:space="0" w:color="auto"/>
              <w:right w:val="single" w:sz="4" w:space="0" w:color="auto"/>
            </w:tcBorders>
            <w:vAlign w:val="center"/>
          </w:tcPr>
          <w:p w14:paraId="353B49F1" w14:textId="1ED862EA" w:rsidR="00B22D93" w:rsidRPr="006377EA" w:rsidRDefault="00B22D93" w:rsidP="009F5225">
            <w:pPr>
              <w:spacing w:after="60"/>
              <w:ind w:firstLine="0"/>
              <w:rPr>
                <w:rFonts w:eastAsia="Arial" w:cs="Arial"/>
                <w:color w:val="000000" w:themeColor="text1"/>
              </w:rPr>
            </w:pPr>
            <w:r w:rsidRPr="006377EA">
              <w:rPr>
                <w:rFonts w:eastAsia="Arial" w:cs="Arial"/>
                <w:color w:val="000000" w:themeColor="text1"/>
              </w:rPr>
              <w:t>Ne daugiau 1</w:t>
            </w:r>
            <w:r w:rsidR="00F05BF8" w:rsidRPr="006377EA">
              <w:rPr>
                <w:rFonts w:eastAsia="Arial" w:cs="Arial"/>
                <w:color w:val="000000" w:themeColor="text1"/>
              </w:rPr>
              <w:t>15</w:t>
            </w:r>
            <w:r w:rsidR="00193935" w:rsidRPr="006377EA">
              <w:rPr>
                <w:rFonts w:eastAsia="Arial" w:cs="Arial"/>
                <w:color w:val="000000" w:themeColor="text1"/>
              </w:rPr>
              <w:t xml:space="preserve"> </w:t>
            </w:r>
            <w:proofErr w:type="spellStart"/>
            <w:r w:rsidR="00193935" w:rsidRPr="006377EA">
              <w:rPr>
                <w:rFonts w:eastAsia="Arial" w:cs="Arial"/>
                <w:color w:val="000000" w:themeColor="text1"/>
              </w:rPr>
              <w:t>dB</w:t>
            </w:r>
            <w:proofErr w:type="spellEnd"/>
            <w:r w:rsidRPr="006377EA">
              <w:rPr>
                <w:rFonts w:eastAsia="Arial" w:cs="Arial"/>
                <w:color w:val="000000" w:themeColor="text1"/>
              </w:rPr>
              <w:t xml:space="preserve"> pagal ISO 9207 arba lygiavertį standartą</w:t>
            </w:r>
            <w:r w:rsidR="00031572">
              <w:rPr>
                <w:rFonts w:eastAsia="Arial" w:cs="Arial"/>
                <w:color w:val="000000" w:themeColor="text1"/>
              </w:rPr>
              <w:t>.</w:t>
            </w:r>
          </w:p>
        </w:tc>
      </w:tr>
      <w:tr w:rsidR="00235BC3" w:rsidRPr="006377EA" w14:paraId="0474A174" w14:textId="77777777" w:rsidTr="00EF1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44FE7CA9" w14:textId="77777777" w:rsidR="00235BC3" w:rsidRPr="006377EA" w:rsidRDefault="00235BC3" w:rsidP="00F05BF8">
            <w:pPr>
              <w:numPr>
                <w:ilvl w:val="0"/>
                <w:numId w:val="2"/>
              </w:numPr>
              <w:spacing w:after="60"/>
              <w:rPr>
                <w:rFonts w:cs="Arial"/>
                <w:color w:val="000000"/>
              </w:rPr>
            </w:pPr>
          </w:p>
        </w:tc>
        <w:tc>
          <w:tcPr>
            <w:tcW w:w="1574" w:type="pct"/>
            <w:tcBorders>
              <w:top w:val="single" w:sz="4" w:space="0" w:color="auto"/>
              <w:left w:val="single" w:sz="4" w:space="0" w:color="auto"/>
              <w:bottom w:val="single" w:sz="4" w:space="0" w:color="auto"/>
              <w:right w:val="single" w:sz="4" w:space="0" w:color="auto"/>
            </w:tcBorders>
            <w:vAlign w:val="center"/>
          </w:tcPr>
          <w:p w14:paraId="720130B0" w14:textId="3DF2C647" w:rsidR="00235BC3" w:rsidRPr="006377EA" w:rsidRDefault="00235BC3" w:rsidP="009F5225">
            <w:pPr>
              <w:pStyle w:val="Default"/>
              <w:spacing w:after="60"/>
              <w:rPr>
                <w:sz w:val="22"/>
                <w:szCs w:val="22"/>
              </w:rPr>
            </w:pPr>
            <w:r w:rsidRPr="006377EA">
              <w:rPr>
                <w:sz w:val="22"/>
                <w:szCs w:val="22"/>
              </w:rPr>
              <w:t>Pjovimo galvutė</w:t>
            </w:r>
          </w:p>
        </w:tc>
        <w:tc>
          <w:tcPr>
            <w:tcW w:w="3134" w:type="pct"/>
            <w:tcBorders>
              <w:top w:val="single" w:sz="4" w:space="0" w:color="auto"/>
              <w:left w:val="single" w:sz="4" w:space="0" w:color="auto"/>
              <w:bottom w:val="single" w:sz="4" w:space="0" w:color="auto"/>
              <w:right w:val="single" w:sz="4" w:space="0" w:color="auto"/>
            </w:tcBorders>
            <w:vAlign w:val="center"/>
          </w:tcPr>
          <w:p w14:paraId="32B5D337" w14:textId="06F8EF32" w:rsidR="00235BC3" w:rsidRPr="006377EA" w:rsidRDefault="00235BC3" w:rsidP="009F5225">
            <w:pPr>
              <w:pStyle w:val="Default"/>
              <w:spacing w:after="60"/>
              <w:rPr>
                <w:sz w:val="22"/>
                <w:szCs w:val="22"/>
              </w:rPr>
            </w:pPr>
            <w:r w:rsidRPr="006377EA">
              <w:rPr>
                <w:sz w:val="22"/>
                <w:szCs w:val="22"/>
              </w:rPr>
              <w:t>Pjovimo galvutė su valu</w:t>
            </w:r>
            <w:r>
              <w:rPr>
                <w:sz w:val="22"/>
                <w:szCs w:val="22"/>
              </w:rPr>
              <w:t>;</w:t>
            </w:r>
            <w:r w:rsidRPr="006377EA">
              <w:rPr>
                <w:sz w:val="22"/>
                <w:szCs w:val="22"/>
              </w:rPr>
              <w:t xml:space="preserve"> valo ilgio reguliavimas</w:t>
            </w:r>
            <w:r>
              <w:rPr>
                <w:sz w:val="22"/>
                <w:szCs w:val="22"/>
              </w:rPr>
              <w:t xml:space="preserve"> gali būti mechaninis, pusiau automatinis ar automatinis;</w:t>
            </w:r>
            <w:r w:rsidRPr="006377EA">
              <w:rPr>
                <w:sz w:val="22"/>
                <w:szCs w:val="22"/>
              </w:rPr>
              <w:t xml:space="preserve"> metalinis krūmynų peilis trijų ašmenų iki Ø 300 mm, diskas iki Ø 300 mm skirtas smulkių medelių pjovimui.</w:t>
            </w:r>
            <w:r>
              <w:rPr>
                <w:sz w:val="22"/>
                <w:szCs w:val="22"/>
              </w:rPr>
              <w:t xml:space="preserve"> </w:t>
            </w:r>
          </w:p>
        </w:tc>
      </w:tr>
      <w:tr w:rsidR="00235BC3" w:rsidRPr="006377EA" w14:paraId="0960CD80" w14:textId="77777777" w:rsidTr="00EF1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096282A9" w14:textId="77777777" w:rsidR="00235BC3" w:rsidRPr="006377EA" w:rsidRDefault="00235BC3" w:rsidP="00F05BF8">
            <w:pPr>
              <w:numPr>
                <w:ilvl w:val="0"/>
                <w:numId w:val="2"/>
              </w:numPr>
              <w:spacing w:after="60"/>
              <w:rPr>
                <w:rFonts w:cs="Arial"/>
                <w:color w:val="000000"/>
              </w:rPr>
            </w:pPr>
          </w:p>
        </w:tc>
        <w:tc>
          <w:tcPr>
            <w:tcW w:w="1574" w:type="pct"/>
            <w:tcBorders>
              <w:top w:val="single" w:sz="4" w:space="0" w:color="auto"/>
              <w:left w:val="single" w:sz="4" w:space="0" w:color="auto"/>
              <w:bottom w:val="single" w:sz="4" w:space="0" w:color="auto"/>
              <w:right w:val="single" w:sz="4" w:space="0" w:color="auto"/>
            </w:tcBorders>
            <w:vAlign w:val="center"/>
          </w:tcPr>
          <w:p w14:paraId="233B449E" w14:textId="019F90A9" w:rsidR="00235BC3" w:rsidRPr="006377EA" w:rsidRDefault="00235BC3" w:rsidP="009F5225">
            <w:pPr>
              <w:pStyle w:val="Default"/>
              <w:spacing w:after="60"/>
              <w:rPr>
                <w:sz w:val="22"/>
                <w:szCs w:val="22"/>
              </w:rPr>
            </w:pPr>
            <w:r w:rsidRPr="006377EA">
              <w:rPr>
                <w:sz w:val="22"/>
                <w:szCs w:val="22"/>
              </w:rPr>
              <w:t>Svoris (be pjovimo įrangos)</w:t>
            </w:r>
          </w:p>
        </w:tc>
        <w:tc>
          <w:tcPr>
            <w:tcW w:w="3134" w:type="pct"/>
            <w:tcBorders>
              <w:top w:val="single" w:sz="4" w:space="0" w:color="auto"/>
              <w:left w:val="single" w:sz="4" w:space="0" w:color="auto"/>
              <w:bottom w:val="single" w:sz="4" w:space="0" w:color="auto"/>
              <w:right w:val="single" w:sz="4" w:space="0" w:color="auto"/>
            </w:tcBorders>
            <w:vAlign w:val="center"/>
          </w:tcPr>
          <w:p w14:paraId="33C43638" w14:textId="22F5BE1B" w:rsidR="00235BC3" w:rsidRPr="006377EA" w:rsidRDefault="00235BC3" w:rsidP="009F5225">
            <w:pPr>
              <w:pStyle w:val="Default"/>
              <w:spacing w:after="60"/>
              <w:rPr>
                <w:sz w:val="22"/>
                <w:szCs w:val="22"/>
              </w:rPr>
            </w:pPr>
            <w:r w:rsidRPr="006377EA">
              <w:rPr>
                <w:sz w:val="22"/>
                <w:szCs w:val="22"/>
              </w:rPr>
              <w:t>Ne daugiau 9,0 kg</w:t>
            </w:r>
            <w:r>
              <w:rPr>
                <w:sz w:val="22"/>
                <w:szCs w:val="22"/>
              </w:rPr>
              <w:t>.</w:t>
            </w:r>
          </w:p>
        </w:tc>
      </w:tr>
      <w:tr w:rsidR="00235BC3" w:rsidRPr="006377EA" w14:paraId="333A15BF" w14:textId="77777777" w:rsidTr="00EF1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61B86218" w14:textId="77777777" w:rsidR="00235BC3" w:rsidRPr="006377EA" w:rsidRDefault="00235BC3" w:rsidP="00F05BF8">
            <w:pPr>
              <w:numPr>
                <w:ilvl w:val="0"/>
                <w:numId w:val="2"/>
              </w:numPr>
              <w:spacing w:after="60"/>
              <w:rPr>
                <w:rFonts w:cs="Arial"/>
                <w:color w:val="000000"/>
              </w:rPr>
            </w:pPr>
          </w:p>
        </w:tc>
        <w:tc>
          <w:tcPr>
            <w:tcW w:w="1574" w:type="pct"/>
            <w:tcBorders>
              <w:top w:val="single" w:sz="4" w:space="0" w:color="auto"/>
              <w:left w:val="single" w:sz="4" w:space="0" w:color="auto"/>
              <w:bottom w:val="single" w:sz="4" w:space="0" w:color="auto"/>
              <w:right w:val="single" w:sz="4" w:space="0" w:color="auto"/>
            </w:tcBorders>
            <w:vAlign w:val="center"/>
          </w:tcPr>
          <w:p w14:paraId="79980E34" w14:textId="11E42EFC" w:rsidR="00235BC3" w:rsidRPr="006377EA" w:rsidRDefault="00235BC3" w:rsidP="009F5225">
            <w:pPr>
              <w:pStyle w:val="Default"/>
              <w:spacing w:after="60"/>
              <w:rPr>
                <w:sz w:val="22"/>
                <w:szCs w:val="22"/>
              </w:rPr>
            </w:pPr>
            <w:r w:rsidRPr="006377EA">
              <w:rPr>
                <w:sz w:val="22"/>
                <w:szCs w:val="22"/>
              </w:rPr>
              <w:t>Emisija</w:t>
            </w:r>
          </w:p>
        </w:tc>
        <w:tc>
          <w:tcPr>
            <w:tcW w:w="3134" w:type="pct"/>
            <w:tcBorders>
              <w:top w:val="single" w:sz="4" w:space="0" w:color="auto"/>
              <w:left w:val="single" w:sz="4" w:space="0" w:color="auto"/>
              <w:bottom w:val="single" w:sz="4" w:space="0" w:color="auto"/>
              <w:right w:val="single" w:sz="4" w:space="0" w:color="auto"/>
            </w:tcBorders>
            <w:vAlign w:val="center"/>
          </w:tcPr>
          <w:p w14:paraId="5965D8C6" w14:textId="4DA6D6CD" w:rsidR="00235BC3" w:rsidRPr="006377EA" w:rsidRDefault="00235BC3" w:rsidP="009F5225">
            <w:pPr>
              <w:pStyle w:val="Default"/>
              <w:spacing w:after="60"/>
              <w:rPr>
                <w:sz w:val="22"/>
                <w:szCs w:val="22"/>
              </w:rPr>
            </w:pPr>
            <w:r w:rsidRPr="006377EA">
              <w:rPr>
                <w:sz w:val="22"/>
                <w:szCs w:val="22"/>
              </w:rPr>
              <w:t>Atitinkantis ne žemesnius kaip 900 CO2 g/kWh emisijos reikalavimus.</w:t>
            </w:r>
          </w:p>
        </w:tc>
      </w:tr>
      <w:tr w:rsidR="00235BC3" w:rsidRPr="006377EA" w14:paraId="23F3F59C" w14:textId="77777777" w:rsidTr="00EF1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566116DA" w14:textId="77777777" w:rsidR="00235BC3" w:rsidRPr="006377EA" w:rsidRDefault="00235BC3" w:rsidP="00F05BF8">
            <w:pPr>
              <w:numPr>
                <w:ilvl w:val="0"/>
                <w:numId w:val="2"/>
              </w:numPr>
              <w:spacing w:after="60"/>
              <w:rPr>
                <w:rFonts w:cs="Arial"/>
                <w:color w:val="000000"/>
              </w:rPr>
            </w:pPr>
          </w:p>
        </w:tc>
        <w:tc>
          <w:tcPr>
            <w:tcW w:w="1574" w:type="pct"/>
            <w:tcBorders>
              <w:top w:val="single" w:sz="4" w:space="0" w:color="auto"/>
              <w:left w:val="single" w:sz="4" w:space="0" w:color="auto"/>
              <w:bottom w:val="single" w:sz="4" w:space="0" w:color="auto"/>
              <w:right w:val="single" w:sz="4" w:space="0" w:color="auto"/>
            </w:tcBorders>
            <w:vAlign w:val="center"/>
          </w:tcPr>
          <w:p w14:paraId="65B69A8F" w14:textId="3F2D6364" w:rsidR="00235BC3" w:rsidRPr="006377EA" w:rsidRDefault="00235BC3" w:rsidP="009F5225">
            <w:pPr>
              <w:pStyle w:val="Default"/>
              <w:spacing w:after="60"/>
              <w:rPr>
                <w:sz w:val="22"/>
                <w:szCs w:val="22"/>
              </w:rPr>
            </w:pPr>
            <w:r w:rsidRPr="006377EA">
              <w:rPr>
                <w:sz w:val="22"/>
                <w:szCs w:val="22"/>
              </w:rPr>
              <w:t>Komplektuojamas</w:t>
            </w:r>
          </w:p>
        </w:tc>
        <w:tc>
          <w:tcPr>
            <w:tcW w:w="3134" w:type="pct"/>
            <w:tcBorders>
              <w:top w:val="single" w:sz="4" w:space="0" w:color="auto"/>
              <w:left w:val="single" w:sz="4" w:space="0" w:color="auto"/>
              <w:bottom w:val="single" w:sz="4" w:space="0" w:color="auto"/>
              <w:right w:val="single" w:sz="4" w:space="0" w:color="auto"/>
            </w:tcBorders>
            <w:vAlign w:val="center"/>
          </w:tcPr>
          <w:p w14:paraId="29545956" w14:textId="0ED905DE" w:rsidR="00235BC3" w:rsidRPr="006377EA" w:rsidRDefault="00235BC3" w:rsidP="009F5225">
            <w:pPr>
              <w:pStyle w:val="Default"/>
              <w:spacing w:after="60"/>
              <w:rPr>
                <w:sz w:val="22"/>
                <w:szCs w:val="22"/>
              </w:rPr>
            </w:pPr>
            <w:r w:rsidRPr="006377EA">
              <w:rPr>
                <w:sz w:val="22"/>
                <w:szCs w:val="22"/>
              </w:rPr>
              <w:t>Diržas susidedantis iš dviejų diržų per pečius ir vieno  plataus diržo per juosmenį.</w:t>
            </w:r>
          </w:p>
        </w:tc>
      </w:tr>
      <w:tr w:rsidR="00235BC3" w:rsidRPr="006377EA" w14:paraId="1C3DD4A0" w14:textId="77777777" w:rsidTr="00EF1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61223271" w14:textId="77777777" w:rsidR="00235BC3" w:rsidRPr="006377EA" w:rsidRDefault="00235BC3" w:rsidP="00F05BF8">
            <w:pPr>
              <w:numPr>
                <w:ilvl w:val="0"/>
                <w:numId w:val="2"/>
              </w:numPr>
              <w:spacing w:after="60"/>
              <w:rPr>
                <w:rFonts w:cs="Arial"/>
                <w:color w:val="000000"/>
              </w:rPr>
            </w:pPr>
          </w:p>
        </w:tc>
        <w:tc>
          <w:tcPr>
            <w:tcW w:w="1574" w:type="pct"/>
            <w:tcBorders>
              <w:top w:val="single" w:sz="4" w:space="0" w:color="auto"/>
              <w:left w:val="single" w:sz="4" w:space="0" w:color="auto"/>
              <w:bottom w:val="single" w:sz="4" w:space="0" w:color="auto"/>
              <w:right w:val="single" w:sz="4" w:space="0" w:color="auto"/>
            </w:tcBorders>
            <w:vAlign w:val="center"/>
          </w:tcPr>
          <w:p w14:paraId="77F611E8" w14:textId="694EA66F" w:rsidR="00235BC3" w:rsidRPr="006377EA" w:rsidRDefault="00235BC3" w:rsidP="009F5225">
            <w:pPr>
              <w:pStyle w:val="Default"/>
              <w:spacing w:after="60"/>
              <w:rPr>
                <w:sz w:val="22"/>
                <w:szCs w:val="22"/>
              </w:rPr>
            </w:pPr>
            <w:r w:rsidRPr="006377EA">
              <w:rPr>
                <w:sz w:val="22"/>
                <w:szCs w:val="22"/>
              </w:rPr>
              <w:t>Garantinis terminas</w:t>
            </w:r>
          </w:p>
        </w:tc>
        <w:tc>
          <w:tcPr>
            <w:tcW w:w="3134" w:type="pct"/>
            <w:tcBorders>
              <w:top w:val="single" w:sz="4" w:space="0" w:color="auto"/>
              <w:left w:val="single" w:sz="4" w:space="0" w:color="auto"/>
              <w:bottom w:val="single" w:sz="4" w:space="0" w:color="auto"/>
              <w:right w:val="single" w:sz="4" w:space="0" w:color="auto"/>
            </w:tcBorders>
            <w:vAlign w:val="center"/>
          </w:tcPr>
          <w:p w14:paraId="3619F0F6" w14:textId="70F222BC" w:rsidR="00235BC3" w:rsidRPr="006377EA" w:rsidRDefault="00235BC3" w:rsidP="009F5225">
            <w:pPr>
              <w:pStyle w:val="Default"/>
              <w:spacing w:after="60"/>
              <w:rPr>
                <w:sz w:val="22"/>
                <w:szCs w:val="22"/>
              </w:rPr>
            </w:pPr>
            <w:r w:rsidRPr="006377EA">
              <w:rPr>
                <w:sz w:val="22"/>
                <w:szCs w:val="22"/>
              </w:rPr>
              <w:t>Ne mažiau kaip 12 mėn.</w:t>
            </w:r>
          </w:p>
        </w:tc>
      </w:tr>
      <w:tr w:rsidR="00235BC3" w:rsidRPr="006377EA" w14:paraId="2433C075" w14:textId="77777777" w:rsidTr="00EF1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0B12CE01" w14:textId="77777777" w:rsidR="00235BC3" w:rsidRPr="006377EA" w:rsidRDefault="00235BC3" w:rsidP="00F05BF8">
            <w:pPr>
              <w:numPr>
                <w:ilvl w:val="0"/>
                <w:numId w:val="2"/>
              </w:numPr>
              <w:spacing w:after="60"/>
              <w:rPr>
                <w:rFonts w:cs="Arial"/>
                <w:color w:val="000000"/>
              </w:rPr>
            </w:pPr>
          </w:p>
        </w:tc>
        <w:tc>
          <w:tcPr>
            <w:tcW w:w="1574" w:type="pct"/>
            <w:tcBorders>
              <w:top w:val="single" w:sz="4" w:space="0" w:color="auto"/>
              <w:left w:val="single" w:sz="4" w:space="0" w:color="auto"/>
              <w:bottom w:val="single" w:sz="4" w:space="0" w:color="auto"/>
              <w:right w:val="single" w:sz="4" w:space="0" w:color="auto"/>
            </w:tcBorders>
            <w:vAlign w:val="center"/>
          </w:tcPr>
          <w:p w14:paraId="6B75A19A" w14:textId="625B4AB2" w:rsidR="00235BC3" w:rsidRPr="006377EA" w:rsidRDefault="00235BC3" w:rsidP="009F5225">
            <w:pPr>
              <w:pStyle w:val="Default"/>
              <w:spacing w:after="60"/>
              <w:rPr>
                <w:sz w:val="22"/>
                <w:szCs w:val="22"/>
              </w:rPr>
            </w:pPr>
            <w:r w:rsidRPr="006377EA">
              <w:rPr>
                <w:sz w:val="22"/>
                <w:szCs w:val="22"/>
              </w:rPr>
              <w:t>Bendras įrankio ilgis</w:t>
            </w:r>
          </w:p>
        </w:tc>
        <w:tc>
          <w:tcPr>
            <w:tcW w:w="3134" w:type="pct"/>
            <w:tcBorders>
              <w:top w:val="single" w:sz="4" w:space="0" w:color="auto"/>
              <w:left w:val="single" w:sz="4" w:space="0" w:color="auto"/>
              <w:bottom w:val="single" w:sz="4" w:space="0" w:color="auto"/>
              <w:right w:val="single" w:sz="4" w:space="0" w:color="auto"/>
            </w:tcBorders>
            <w:vAlign w:val="center"/>
          </w:tcPr>
          <w:p w14:paraId="1AC5755A" w14:textId="304C5962" w:rsidR="00235BC3" w:rsidRPr="006377EA" w:rsidRDefault="00235BC3" w:rsidP="009F5225">
            <w:pPr>
              <w:pStyle w:val="Default"/>
              <w:spacing w:after="60"/>
              <w:rPr>
                <w:sz w:val="22"/>
                <w:szCs w:val="22"/>
              </w:rPr>
            </w:pPr>
            <w:r w:rsidRPr="006377EA">
              <w:rPr>
                <w:sz w:val="22"/>
                <w:szCs w:val="22"/>
              </w:rPr>
              <w:t>Nuo 1700 mm iki 1800 mm</w:t>
            </w:r>
            <w:r>
              <w:rPr>
                <w:sz w:val="22"/>
                <w:szCs w:val="22"/>
              </w:rPr>
              <w:t>.</w:t>
            </w:r>
          </w:p>
        </w:tc>
      </w:tr>
      <w:tr w:rsidR="00235BC3" w:rsidRPr="006377EA" w14:paraId="1E7F26C5" w14:textId="77777777" w:rsidTr="00EF1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706B1C45" w14:textId="77777777" w:rsidR="00235BC3" w:rsidRPr="006377EA" w:rsidRDefault="00235BC3" w:rsidP="00F05BF8">
            <w:pPr>
              <w:numPr>
                <w:ilvl w:val="0"/>
                <w:numId w:val="2"/>
              </w:numPr>
              <w:spacing w:after="60"/>
              <w:rPr>
                <w:rFonts w:cs="Arial"/>
                <w:color w:val="000000"/>
              </w:rPr>
            </w:pPr>
          </w:p>
        </w:tc>
        <w:tc>
          <w:tcPr>
            <w:tcW w:w="1574" w:type="pct"/>
            <w:tcBorders>
              <w:top w:val="single" w:sz="4" w:space="0" w:color="auto"/>
              <w:left w:val="single" w:sz="4" w:space="0" w:color="auto"/>
              <w:bottom w:val="single" w:sz="4" w:space="0" w:color="auto"/>
              <w:right w:val="single" w:sz="4" w:space="0" w:color="auto"/>
            </w:tcBorders>
            <w:vAlign w:val="center"/>
          </w:tcPr>
          <w:p w14:paraId="5828861D" w14:textId="3A2CD175" w:rsidR="00235BC3" w:rsidRPr="006377EA" w:rsidRDefault="00235BC3" w:rsidP="009F5225">
            <w:pPr>
              <w:pStyle w:val="Default"/>
              <w:spacing w:after="60"/>
              <w:rPr>
                <w:sz w:val="22"/>
                <w:szCs w:val="22"/>
              </w:rPr>
            </w:pPr>
            <w:r w:rsidRPr="006377EA">
              <w:rPr>
                <w:sz w:val="22"/>
                <w:szCs w:val="22"/>
              </w:rPr>
              <w:t>Priedai</w:t>
            </w:r>
          </w:p>
        </w:tc>
        <w:tc>
          <w:tcPr>
            <w:tcW w:w="3134" w:type="pct"/>
            <w:tcBorders>
              <w:top w:val="single" w:sz="4" w:space="0" w:color="auto"/>
              <w:left w:val="single" w:sz="4" w:space="0" w:color="auto"/>
              <w:bottom w:val="single" w:sz="4" w:space="0" w:color="auto"/>
              <w:right w:val="single" w:sz="4" w:space="0" w:color="auto"/>
            </w:tcBorders>
            <w:vAlign w:val="center"/>
          </w:tcPr>
          <w:p w14:paraId="25ADFAE7" w14:textId="77D0FAE3" w:rsidR="00235BC3" w:rsidRPr="006377EA" w:rsidRDefault="00EF1BB6" w:rsidP="00EF1BB6">
            <w:pPr>
              <w:pStyle w:val="Default"/>
              <w:spacing w:after="60"/>
              <w:jc w:val="both"/>
              <w:rPr>
                <w:sz w:val="22"/>
                <w:szCs w:val="22"/>
              </w:rPr>
            </w:pPr>
            <w:r w:rsidRPr="00EF1BB6">
              <w:rPr>
                <w:bCs/>
                <w:sz w:val="22"/>
                <w:szCs w:val="22"/>
              </w:rPr>
              <w:t>Krūmapjovės turi turėti priedą</w:t>
            </w:r>
            <w:r w:rsidR="00200EFC">
              <w:rPr>
                <w:bCs/>
                <w:sz w:val="22"/>
                <w:szCs w:val="22"/>
              </w:rPr>
              <w:t>,</w:t>
            </w:r>
            <w:r w:rsidRPr="00EF1BB6">
              <w:rPr>
                <w:bCs/>
                <w:sz w:val="22"/>
                <w:szCs w:val="22"/>
              </w:rPr>
              <w:t xml:space="preserve"> kuris fiksuotų krūmapjovės darbo laiką, kuro sąnaudos ir kt. Priedas informaciją tiesiogiai (turi turėti galimybę palaikyti </w:t>
            </w:r>
            <w:proofErr w:type="spellStart"/>
            <w:r w:rsidRPr="00EF1BB6">
              <w:rPr>
                <w:bCs/>
                <w:sz w:val="22"/>
                <w:szCs w:val="22"/>
              </w:rPr>
              <w:t>bluetooht</w:t>
            </w:r>
            <w:proofErr w:type="spellEnd"/>
            <w:r w:rsidRPr="00EF1BB6">
              <w:rPr>
                <w:bCs/>
                <w:sz w:val="22"/>
                <w:szCs w:val="22"/>
              </w:rPr>
              <w:t xml:space="preserve"> ryšį) galėtų perduoti į mobilų telefoną (esantį 7-10 metrų atstumu). Priedas turėtų keičiamą bateriją</w:t>
            </w:r>
            <w:r w:rsidR="00200EFC">
              <w:rPr>
                <w:bCs/>
                <w:sz w:val="22"/>
                <w:szCs w:val="22"/>
              </w:rPr>
              <w:t>,</w:t>
            </w:r>
            <w:r w:rsidRPr="00EF1BB6">
              <w:rPr>
                <w:bCs/>
                <w:sz w:val="22"/>
                <w:szCs w:val="22"/>
              </w:rPr>
              <w:t xml:space="preserve"> kurios tarnavimo laikas ne trumpiau nei 10 mėn. Taip pat prekių tiekėjas turi įdiegti į atsakingų darbuotojų kompiuterius programinę įrangą, kurioje būtų galima stebėti kur ir kada buvo įrenginys, kiek laiko išdirbęs, kada reikalingas techninis aptarnavimas ir pan. Taip pat prekių tiekėjas turi apmokyti ne mažiau nei 5 darbuotojus (padalinyje) kaip dirbti su prietaisu ir programine įranga, ne mažiau 4 valandų 1 darbuotojui.</w:t>
            </w:r>
          </w:p>
        </w:tc>
      </w:tr>
    </w:tbl>
    <w:p w14:paraId="7D34C2FF" w14:textId="7D148BB2" w:rsidR="000E6D78" w:rsidRPr="005B35E0" w:rsidRDefault="00665A85" w:rsidP="002F7ECC">
      <w:pPr>
        <w:pStyle w:val="ListParagraph"/>
        <w:numPr>
          <w:ilvl w:val="0"/>
          <w:numId w:val="11"/>
        </w:numPr>
        <w:rPr>
          <w:rFonts w:cs="Arial"/>
        </w:rPr>
      </w:pPr>
      <w:r w:rsidRPr="005B35E0">
        <w:rPr>
          <w:rFonts w:cs="Arial"/>
        </w:rPr>
        <w:t>Krūmapjov</w:t>
      </w:r>
      <w:r w:rsidR="005B35E0">
        <w:rPr>
          <w:rFonts w:cs="Arial"/>
        </w:rPr>
        <w:t>ės</w:t>
      </w:r>
      <w:r w:rsidRPr="005B35E0">
        <w:rPr>
          <w:rFonts w:cs="Arial"/>
        </w:rPr>
        <w:t xml:space="preserve"> turi būti pristatytos į VMU regioninius padalinius:</w:t>
      </w:r>
    </w:p>
    <w:p w14:paraId="5ACA91A3" w14:textId="230BCBF7" w:rsidR="00665A85" w:rsidRPr="006377EA" w:rsidRDefault="00665A85">
      <w:pPr>
        <w:rPr>
          <w:rFonts w:cs="Arial"/>
        </w:rPr>
      </w:pPr>
      <w:r w:rsidRPr="006377EA">
        <w:rPr>
          <w:rFonts w:cs="Arial"/>
        </w:rPr>
        <w:t xml:space="preserve">2 vnt. – Mažeikių regioninį padalinį adresu </w:t>
      </w:r>
      <w:proofErr w:type="spellStart"/>
      <w:r w:rsidRPr="006377EA">
        <w:rPr>
          <w:rFonts w:cs="Arial"/>
        </w:rPr>
        <w:t>Senkelio</w:t>
      </w:r>
      <w:proofErr w:type="spellEnd"/>
      <w:r w:rsidRPr="006377EA">
        <w:rPr>
          <w:rFonts w:cs="Arial"/>
        </w:rPr>
        <w:t xml:space="preserve"> g. 14, 89126 Mažeikiai;</w:t>
      </w:r>
    </w:p>
    <w:p w14:paraId="10DAA9DA" w14:textId="5D23D088" w:rsidR="00665A85" w:rsidRPr="006377EA" w:rsidRDefault="00665A85">
      <w:pPr>
        <w:rPr>
          <w:rFonts w:cs="Arial"/>
        </w:rPr>
      </w:pPr>
      <w:r w:rsidRPr="006377EA">
        <w:rPr>
          <w:rFonts w:cs="Arial"/>
        </w:rPr>
        <w:t>2 vnt. – Kazlų Rūdos regioninį padalinį adresu Miškininkų g. 1, 69421 Kazlų Rūda;</w:t>
      </w:r>
    </w:p>
    <w:p w14:paraId="612D5B36" w14:textId="5D936F8B" w:rsidR="00665A85" w:rsidRPr="006377EA" w:rsidRDefault="00665A85">
      <w:pPr>
        <w:rPr>
          <w:rFonts w:cs="Arial"/>
        </w:rPr>
      </w:pPr>
      <w:r w:rsidRPr="006377EA">
        <w:rPr>
          <w:rFonts w:cs="Arial"/>
        </w:rPr>
        <w:t>2 vnt. – Joniškio regioninį padalinį adresu Urėdijos g. 1, Beržininkų k., 84193 Joniškio r.</w:t>
      </w:r>
      <w:r w:rsidR="007429A6" w:rsidRPr="006377EA">
        <w:rPr>
          <w:rFonts w:cs="Arial"/>
        </w:rPr>
        <w:t>;</w:t>
      </w:r>
    </w:p>
    <w:p w14:paraId="22C5582F" w14:textId="17D7A704" w:rsidR="007429A6" w:rsidRPr="006377EA" w:rsidRDefault="007429A6">
      <w:pPr>
        <w:rPr>
          <w:rFonts w:cs="Arial"/>
        </w:rPr>
      </w:pPr>
      <w:r w:rsidRPr="006377EA">
        <w:rPr>
          <w:rFonts w:cs="Arial"/>
        </w:rPr>
        <w:t>2 vnt. – Šalčininkų regioninį padalinį adresu Nepriklausomybės g. 33, 17115, Šalčininkai;</w:t>
      </w:r>
    </w:p>
    <w:p w14:paraId="2AA78FB3" w14:textId="77777777" w:rsidR="00506BA7" w:rsidRDefault="007429A6">
      <w:pPr>
        <w:rPr>
          <w:rFonts w:cs="Arial"/>
        </w:rPr>
      </w:pPr>
      <w:r w:rsidRPr="006377EA">
        <w:rPr>
          <w:rFonts w:cs="Arial"/>
        </w:rPr>
        <w:t>3 vnt. – Varėnos regioninį padalinį adresu Miškininkų g. 5, 65156 Varėna</w:t>
      </w:r>
      <w:r w:rsidR="00506BA7">
        <w:rPr>
          <w:rFonts w:cs="Arial"/>
        </w:rPr>
        <w:t>;</w:t>
      </w:r>
    </w:p>
    <w:p w14:paraId="7B43B31C" w14:textId="48CC767B" w:rsidR="00235BC3" w:rsidRDefault="00506BA7" w:rsidP="00EF1BB6">
      <w:pPr>
        <w:rPr>
          <w:rFonts w:eastAsia="Calibri" w:cs="Arial"/>
          <w:b/>
          <w:color w:val="000000"/>
        </w:rPr>
      </w:pPr>
      <w:r>
        <w:rPr>
          <w:rFonts w:cs="Arial"/>
        </w:rPr>
        <w:t xml:space="preserve">5 vnt. – Ukmergės regioninį padalinį adresu </w:t>
      </w:r>
      <w:r>
        <w:t>Vilniaus g. 140, 20168, Ukmergė</w:t>
      </w:r>
      <w:r w:rsidR="007429A6" w:rsidRPr="006377EA">
        <w:rPr>
          <w:rFonts w:cs="Arial"/>
        </w:rPr>
        <w:t>.</w:t>
      </w:r>
    </w:p>
    <w:p w14:paraId="12411F3D" w14:textId="5EBEB434" w:rsidR="00125075" w:rsidRDefault="00125075" w:rsidP="00125075">
      <w:pPr>
        <w:tabs>
          <w:tab w:val="left" w:pos="567"/>
          <w:tab w:val="left" w:pos="680"/>
          <w:tab w:val="left" w:pos="720"/>
          <w:tab w:val="left" w:pos="6425"/>
        </w:tabs>
        <w:spacing w:line="259" w:lineRule="auto"/>
        <w:jc w:val="right"/>
        <w:outlineLvl w:val="0"/>
        <w:rPr>
          <w:rFonts w:eastAsia="Calibri" w:cs="Arial"/>
          <w:b/>
          <w:color w:val="000000"/>
        </w:rPr>
      </w:pPr>
      <w:r>
        <w:rPr>
          <w:rFonts w:cs="Arial"/>
          <w:bCs/>
          <w:color w:val="000000"/>
        </w:rPr>
        <w:lastRenderedPageBreak/>
        <w:t>Techninės specifikacijos Priedas Nr.2</w:t>
      </w:r>
    </w:p>
    <w:p w14:paraId="0A37A6EB" w14:textId="554891FF" w:rsidR="0038598C" w:rsidRPr="00212F78" w:rsidRDefault="0038598C" w:rsidP="00717191">
      <w:pPr>
        <w:tabs>
          <w:tab w:val="left" w:pos="567"/>
          <w:tab w:val="left" w:pos="680"/>
          <w:tab w:val="left" w:pos="720"/>
          <w:tab w:val="left" w:pos="6425"/>
        </w:tabs>
        <w:spacing w:line="259" w:lineRule="auto"/>
        <w:jc w:val="center"/>
        <w:outlineLvl w:val="0"/>
        <w:rPr>
          <w:rFonts w:eastAsia="Calibri" w:cs="Arial"/>
          <w:b/>
          <w:color w:val="000000"/>
        </w:rPr>
      </w:pPr>
      <w:r>
        <w:rPr>
          <w:rFonts w:eastAsia="Calibri" w:cs="Arial"/>
          <w:b/>
          <w:color w:val="000000"/>
        </w:rPr>
        <w:t xml:space="preserve">II </w:t>
      </w:r>
      <w:r w:rsidR="001F29C1" w:rsidRPr="00212F78">
        <w:rPr>
          <w:rFonts w:eastAsia="Calibri" w:cs="Arial"/>
          <w:b/>
          <w:color w:val="000000"/>
        </w:rPr>
        <w:t xml:space="preserve">PIRKIMO </w:t>
      </w:r>
      <w:r w:rsidR="001F29C1">
        <w:rPr>
          <w:rFonts w:eastAsia="Calibri" w:cs="Arial"/>
          <w:b/>
          <w:color w:val="000000"/>
        </w:rPr>
        <w:t>OBJEKTO</w:t>
      </w:r>
      <w:r w:rsidR="001F29C1" w:rsidRPr="00212F78">
        <w:rPr>
          <w:rFonts w:eastAsia="Calibri" w:cs="Arial"/>
          <w:b/>
          <w:color w:val="000000"/>
        </w:rPr>
        <w:t xml:space="preserve"> </w:t>
      </w:r>
      <w:r w:rsidRPr="00212F78">
        <w:rPr>
          <w:rFonts w:eastAsia="Calibri" w:cs="Arial"/>
          <w:b/>
          <w:color w:val="000000"/>
        </w:rPr>
        <w:t>DALIS</w:t>
      </w:r>
      <w:r w:rsidR="00717191">
        <w:rPr>
          <w:rFonts w:eastAsia="Calibri" w:cs="Arial"/>
          <w:b/>
          <w:color w:val="000000"/>
        </w:rPr>
        <w:t xml:space="preserve"> </w:t>
      </w:r>
    </w:p>
    <w:p w14:paraId="140B327B" w14:textId="494680AA" w:rsidR="0038598C" w:rsidRPr="00212F78" w:rsidRDefault="004564B1" w:rsidP="0038598C">
      <w:pPr>
        <w:tabs>
          <w:tab w:val="left" w:pos="567"/>
          <w:tab w:val="left" w:pos="680"/>
          <w:tab w:val="left" w:pos="720"/>
          <w:tab w:val="left" w:pos="6425"/>
        </w:tabs>
        <w:spacing w:after="160" w:line="259" w:lineRule="auto"/>
        <w:jc w:val="center"/>
        <w:outlineLvl w:val="0"/>
        <w:rPr>
          <w:rFonts w:eastAsia="Calibri" w:cs="Arial"/>
          <w:b/>
        </w:rPr>
      </w:pPr>
      <w:r>
        <w:rPr>
          <w:rFonts w:eastAsia="Calibri" w:cs="Arial"/>
          <w:b/>
          <w:color w:val="000000"/>
        </w:rPr>
        <w:t xml:space="preserve">PROFESIONALIOS </w:t>
      </w:r>
      <w:r w:rsidR="0038598C" w:rsidRPr="00212F78">
        <w:rPr>
          <w:rFonts w:eastAsia="Calibri" w:cs="Arial"/>
          <w:b/>
          <w:color w:val="000000"/>
        </w:rPr>
        <w:t>MOTORIN</w:t>
      </w:r>
      <w:r w:rsidR="0038598C">
        <w:rPr>
          <w:rFonts w:eastAsia="Calibri" w:cs="Arial"/>
          <w:b/>
          <w:color w:val="000000"/>
        </w:rPr>
        <w:t>ĖS KRŪMAPJOVĖS</w:t>
      </w:r>
      <w:r w:rsidR="0038598C" w:rsidRPr="00212F78">
        <w:rPr>
          <w:rFonts w:eastAsia="Calibri" w:cs="Arial"/>
          <w:b/>
          <w:color w:val="000000"/>
        </w:rPr>
        <w:t xml:space="preserve"> PIRKIM</w:t>
      </w:r>
      <w:r w:rsidR="00717191">
        <w:rPr>
          <w:rFonts w:eastAsia="Calibri" w:cs="Arial"/>
          <w:b/>
          <w:color w:val="000000"/>
        </w:rPr>
        <w:t>AS</w:t>
      </w:r>
      <w:r w:rsidR="002D3918">
        <w:rPr>
          <w:rFonts w:eastAsia="Calibri" w:cs="Arial"/>
          <w:b/>
          <w:color w:val="000000"/>
        </w:rPr>
        <w:t xml:space="preserve"> </w:t>
      </w:r>
      <w:r w:rsidR="002D3918">
        <w:rPr>
          <w:rFonts w:cs="Arial"/>
          <w:bCs/>
        </w:rPr>
        <w:t xml:space="preserve">(2,2 </w:t>
      </w:r>
      <w:proofErr w:type="spellStart"/>
      <w:r w:rsidR="002D3918">
        <w:rPr>
          <w:rFonts w:cs="Arial"/>
          <w:bCs/>
        </w:rPr>
        <w:t>kw</w:t>
      </w:r>
      <w:proofErr w:type="spellEnd"/>
      <w:r w:rsidR="002D3918">
        <w:rPr>
          <w:rFonts w:cs="Arial"/>
          <w:bCs/>
        </w:rPr>
        <w:t>, 1600-1700 mm ilgio)</w:t>
      </w:r>
      <w:r w:rsidR="002D3918" w:rsidRPr="004E6D52">
        <w:rPr>
          <w:rFonts w:cs="Arial"/>
          <w:bCs/>
        </w:rPr>
        <w:t xml:space="preserve">  </w:t>
      </w:r>
      <w:r w:rsidR="0038598C" w:rsidRPr="00212F78">
        <w:rPr>
          <w:rFonts w:eastAsia="Calibri" w:cs="Arial"/>
          <w:b/>
        </w:rPr>
        <w:t xml:space="preserve"> </w:t>
      </w:r>
    </w:p>
    <w:p w14:paraId="0C9C5980" w14:textId="77777777" w:rsidR="0038598C" w:rsidRDefault="0038598C" w:rsidP="0038598C">
      <w:pPr>
        <w:jc w:val="center"/>
        <w:rPr>
          <w:rFonts w:eastAsia="Calibri" w:cs="Arial"/>
        </w:rPr>
      </w:pPr>
      <w:r w:rsidRPr="00212F78">
        <w:rPr>
          <w:rFonts w:eastAsia="Calibri" w:cs="Arial"/>
        </w:rPr>
        <w:t>(</w:t>
      </w:r>
      <w:r>
        <w:rPr>
          <w:rFonts w:cs="Arial"/>
          <w:bCs/>
        </w:rPr>
        <w:t>P</w:t>
      </w:r>
      <w:r w:rsidRPr="0037567D">
        <w:rPr>
          <w:rFonts w:cs="Arial"/>
          <w:bCs/>
        </w:rPr>
        <w:t>rofesional</w:t>
      </w:r>
      <w:r>
        <w:rPr>
          <w:rFonts w:cs="Arial"/>
          <w:bCs/>
        </w:rPr>
        <w:t>i motorinė krūmapjovė</w:t>
      </w:r>
      <w:r w:rsidRPr="00490AEA">
        <w:rPr>
          <w:rFonts w:cs="Arial"/>
        </w:rPr>
        <w:t>, skirta</w:t>
      </w:r>
      <w:r>
        <w:rPr>
          <w:rFonts w:cs="Arial"/>
        </w:rPr>
        <w:t xml:space="preserve"> </w:t>
      </w:r>
      <w:proofErr w:type="spellStart"/>
      <w:r>
        <w:rPr>
          <w:rFonts w:cs="Arial"/>
        </w:rPr>
        <w:t>žėlinių</w:t>
      </w:r>
      <w:proofErr w:type="spellEnd"/>
      <w:r>
        <w:rPr>
          <w:rFonts w:cs="Arial"/>
        </w:rPr>
        <w:t xml:space="preserve"> ir želdinių priežiūros darbams atlikti</w:t>
      </w:r>
      <w:r w:rsidRPr="00212F78">
        <w:rPr>
          <w:rFonts w:eastAsia="Calibri" w:cs="Arial"/>
        </w:rPr>
        <w:t>)</w:t>
      </w:r>
    </w:p>
    <w:p w14:paraId="05900AB1" w14:textId="01F6EC91" w:rsidR="006377EA" w:rsidRDefault="006377EA" w:rsidP="00F05BF8">
      <w:pPr>
        <w:rPr>
          <w:rFonts w:cs="Arial"/>
        </w:rPr>
      </w:pPr>
    </w:p>
    <w:p w14:paraId="57F4D393" w14:textId="6E1115B9" w:rsidR="00F05BF8" w:rsidRPr="006377EA" w:rsidRDefault="00F05BF8" w:rsidP="00530BF3">
      <w:pPr>
        <w:ind w:firstLine="0"/>
        <w:jc w:val="both"/>
        <w:rPr>
          <w:rFonts w:cs="Arial"/>
        </w:rPr>
      </w:pPr>
      <w:r w:rsidRPr="006377EA">
        <w:rPr>
          <w:rFonts w:cs="Arial"/>
        </w:rPr>
        <w:t xml:space="preserve"> </w:t>
      </w:r>
    </w:p>
    <w:p w14:paraId="55F8F96F" w14:textId="207B5B63" w:rsidR="000D1502" w:rsidRDefault="00B94E66" w:rsidP="002F7ECC">
      <w:pPr>
        <w:ind w:firstLine="426"/>
        <w:jc w:val="both"/>
        <w:rPr>
          <w:rFonts w:cs="Arial"/>
        </w:rPr>
      </w:pPr>
      <w:r>
        <w:rPr>
          <w:rFonts w:cs="Arial"/>
        </w:rPr>
        <w:t>Motorinės k</w:t>
      </w:r>
      <w:r w:rsidR="000D1502" w:rsidRPr="006377EA">
        <w:rPr>
          <w:rFonts w:cs="Arial"/>
        </w:rPr>
        <w:t>rūmapjovės</w:t>
      </w:r>
      <w:r w:rsidR="005B35E0">
        <w:rPr>
          <w:rFonts w:cs="Arial"/>
        </w:rPr>
        <w:t xml:space="preserve"> </w:t>
      </w:r>
      <w:r w:rsidR="005B35E0">
        <w:rPr>
          <w:rFonts w:cs="Arial"/>
          <w:bCs/>
        </w:rPr>
        <w:t xml:space="preserve">(2,2 </w:t>
      </w:r>
      <w:proofErr w:type="spellStart"/>
      <w:r w:rsidR="005B35E0">
        <w:rPr>
          <w:rFonts w:cs="Arial"/>
          <w:bCs/>
        </w:rPr>
        <w:t>kw</w:t>
      </w:r>
      <w:proofErr w:type="spellEnd"/>
      <w:r w:rsidR="005B35E0">
        <w:rPr>
          <w:rFonts w:cs="Arial"/>
          <w:bCs/>
        </w:rPr>
        <w:t>, 1600-1700 mm ilgio) (toliau – krūmapjovės)</w:t>
      </w:r>
      <w:r w:rsidR="000D1502" w:rsidRPr="006377EA">
        <w:rPr>
          <w:rFonts w:cs="Arial"/>
        </w:rPr>
        <w:t xml:space="preserve"> turi būti skirtos profesionaliam naudojimui (skirtos</w:t>
      </w:r>
      <w:r w:rsidR="00F27A32">
        <w:rPr>
          <w:rFonts w:cs="Arial"/>
        </w:rPr>
        <w:t xml:space="preserve"> </w:t>
      </w:r>
      <w:r w:rsidR="000D1502" w:rsidRPr="006377EA">
        <w:rPr>
          <w:rFonts w:cs="Arial"/>
        </w:rPr>
        <w:t>žolės, krūmų ir medelių pjovimo darbams). Visos krūmapjovės turi būti naujos</w:t>
      </w:r>
      <w:r w:rsidR="00A52A09">
        <w:rPr>
          <w:rFonts w:cs="Arial"/>
        </w:rPr>
        <w:t xml:space="preserve"> </w:t>
      </w:r>
      <w:r w:rsidR="000D1502" w:rsidRPr="006377EA">
        <w:rPr>
          <w:rFonts w:cs="Arial"/>
        </w:rPr>
        <w:t>(pagamintos ne anksčiau kaip 2020 m.) ir nenaudotos, atitinkančios ES reikalavimus gamtosaugos ir saugos srityse. Krūmapjovės turi būti pilnai sukomplektuotos.</w:t>
      </w:r>
    </w:p>
    <w:p w14:paraId="1278278B" w14:textId="4CF9A503" w:rsidR="005B35E0" w:rsidRPr="005B35E0" w:rsidRDefault="005B35E0" w:rsidP="002F7ECC">
      <w:pPr>
        <w:pStyle w:val="ListParagraph"/>
        <w:numPr>
          <w:ilvl w:val="0"/>
          <w:numId w:val="12"/>
        </w:numPr>
        <w:jc w:val="both"/>
        <w:rPr>
          <w:rFonts w:cs="Arial"/>
        </w:rPr>
      </w:pPr>
      <w:r w:rsidRPr="006377EA">
        <w:rPr>
          <w:rFonts w:cs="Arial"/>
        </w:rPr>
        <w:t>krūmapjovių techninė charakteristika:</w:t>
      </w:r>
    </w:p>
    <w:tbl>
      <w:tblPr>
        <w:tblW w:w="5000" w:type="pct"/>
        <w:tblInd w:w="-5" w:type="dxa"/>
        <w:tblLayout w:type="fixed"/>
        <w:tblLook w:val="0000" w:firstRow="0" w:lastRow="0" w:firstColumn="0" w:lastColumn="0" w:noHBand="0" w:noVBand="0"/>
      </w:tblPr>
      <w:tblGrid>
        <w:gridCol w:w="553"/>
        <w:gridCol w:w="3410"/>
        <w:gridCol w:w="5665"/>
      </w:tblGrid>
      <w:tr w:rsidR="00F05BF8" w:rsidRPr="006377EA" w14:paraId="03E01161" w14:textId="77777777" w:rsidTr="00235BC3">
        <w:tc>
          <w:tcPr>
            <w:tcW w:w="287" w:type="pct"/>
            <w:tcBorders>
              <w:top w:val="single" w:sz="4" w:space="0" w:color="auto"/>
              <w:left w:val="single" w:sz="4" w:space="0" w:color="auto"/>
              <w:bottom w:val="single" w:sz="4" w:space="0" w:color="auto"/>
              <w:right w:val="single" w:sz="4" w:space="0" w:color="auto"/>
            </w:tcBorders>
            <w:vAlign w:val="center"/>
          </w:tcPr>
          <w:p w14:paraId="0C51461D" w14:textId="77777777" w:rsidR="00F05BF8" w:rsidRPr="006377EA" w:rsidRDefault="00F05BF8" w:rsidP="009F5225">
            <w:pPr>
              <w:spacing w:after="60"/>
              <w:ind w:firstLine="0"/>
              <w:jc w:val="center"/>
              <w:rPr>
                <w:rFonts w:eastAsia="Arial" w:cs="Arial"/>
                <w:b/>
                <w:bCs/>
                <w:color w:val="000000" w:themeColor="text1"/>
              </w:rPr>
            </w:pPr>
            <w:r w:rsidRPr="006377EA">
              <w:rPr>
                <w:rFonts w:eastAsia="Arial" w:cs="Arial"/>
                <w:b/>
                <w:bCs/>
                <w:color w:val="000000" w:themeColor="text1"/>
              </w:rPr>
              <w:t>Eil. Nr.</w:t>
            </w:r>
          </w:p>
        </w:tc>
        <w:tc>
          <w:tcPr>
            <w:tcW w:w="1771" w:type="pct"/>
            <w:tcBorders>
              <w:top w:val="single" w:sz="4" w:space="0" w:color="auto"/>
              <w:left w:val="single" w:sz="4" w:space="0" w:color="auto"/>
              <w:bottom w:val="single" w:sz="4" w:space="0" w:color="auto"/>
              <w:right w:val="single" w:sz="4" w:space="0" w:color="auto"/>
            </w:tcBorders>
            <w:vAlign w:val="center"/>
          </w:tcPr>
          <w:p w14:paraId="24FB8015" w14:textId="77777777" w:rsidR="00F05BF8" w:rsidRPr="006377EA" w:rsidRDefault="00F05BF8" w:rsidP="009F5225">
            <w:pPr>
              <w:spacing w:after="60"/>
              <w:jc w:val="center"/>
              <w:rPr>
                <w:rFonts w:eastAsia="Arial" w:cs="Arial"/>
                <w:b/>
                <w:bCs/>
                <w:color w:val="000000" w:themeColor="text1"/>
              </w:rPr>
            </w:pPr>
            <w:r w:rsidRPr="006377EA">
              <w:rPr>
                <w:rFonts w:eastAsia="Arial" w:cs="Arial"/>
                <w:b/>
                <w:bCs/>
                <w:color w:val="000000" w:themeColor="text1"/>
              </w:rPr>
              <w:t>Techniniai parametrai ir  kiti reikalavimai</w:t>
            </w:r>
          </w:p>
        </w:tc>
        <w:tc>
          <w:tcPr>
            <w:tcW w:w="2942" w:type="pct"/>
            <w:tcBorders>
              <w:top w:val="single" w:sz="4" w:space="0" w:color="auto"/>
              <w:left w:val="single" w:sz="4" w:space="0" w:color="auto"/>
              <w:bottom w:val="single" w:sz="4" w:space="0" w:color="auto"/>
              <w:right w:val="single" w:sz="4" w:space="0" w:color="auto"/>
            </w:tcBorders>
            <w:vAlign w:val="center"/>
          </w:tcPr>
          <w:p w14:paraId="5F6D6C49" w14:textId="77777777" w:rsidR="00F05BF8" w:rsidRPr="006377EA" w:rsidRDefault="00F05BF8" w:rsidP="009F5225">
            <w:pPr>
              <w:spacing w:after="60"/>
              <w:jc w:val="center"/>
              <w:rPr>
                <w:rFonts w:eastAsia="Arial" w:cs="Arial"/>
                <w:b/>
                <w:bCs/>
                <w:color w:val="000000" w:themeColor="text1"/>
              </w:rPr>
            </w:pPr>
            <w:r w:rsidRPr="006377EA">
              <w:rPr>
                <w:rFonts w:eastAsia="Arial" w:cs="Arial"/>
                <w:b/>
                <w:bCs/>
                <w:color w:val="000000" w:themeColor="text1"/>
              </w:rPr>
              <w:t>Dydžiai, sąlygos</w:t>
            </w:r>
          </w:p>
        </w:tc>
      </w:tr>
      <w:tr w:rsidR="00F05BF8" w:rsidRPr="006377EA" w14:paraId="54A42F0C" w14:textId="77777777" w:rsidTr="0023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46075615" w14:textId="77777777" w:rsidR="00F05BF8" w:rsidRPr="006377EA" w:rsidRDefault="00F05BF8" w:rsidP="00F05BF8">
            <w:pPr>
              <w:numPr>
                <w:ilvl w:val="0"/>
                <w:numId w:val="3"/>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227E450A" w14:textId="77777777" w:rsidR="00F05BF8" w:rsidRPr="006377EA" w:rsidRDefault="00F05BF8" w:rsidP="009F5225">
            <w:pPr>
              <w:spacing w:after="60"/>
              <w:ind w:firstLine="0"/>
              <w:rPr>
                <w:rFonts w:eastAsia="Arial" w:cs="Arial"/>
                <w:color w:val="000000" w:themeColor="text1"/>
              </w:rPr>
            </w:pPr>
            <w:r w:rsidRPr="006377EA">
              <w:rPr>
                <w:rFonts w:cs="Arial"/>
              </w:rPr>
              <w:t xml:space="preserve">Galia </w:t>
            </w:r>
          </w:p>
        </w:tc>
        <w:tc>
          <w:tcPr>
            <w:tcW w:w="2942" w:type="pct"/>
            <w:tcBorders>
              <w:top w:val="single" w:sz="4" w:space="0" w:color="auto"/>
              <w:left w:val="single" w:sz="4" w:space="0" w:color="auto"/>
              <w:bottom w:val="single" w:sz="4" w:space="0" w:color="auto"/>
              <w:right w:val="single" w:sz="4" w:space="0" w:color="auto"/>
            </w:tcBorders>
            <w:vAlign w:val="center"/>
          </w:tcPr>
          <w:p w14:paraId="612B4934" w14:textId="53A0EBAC" w:rsidR="00F05BF8" w:rsidRPr="006377EA" w:rsidRDefault="00F05BF8" w:rsidP="009F5225">
            <w:pPr>
              <w:pStyle w:val="Footer"/>
              <w:spacing w:after="60"/>
              <w:ind w:firstLine="0"/>
              <w:rPr>
                <w:rFonts w:eastAsia="Arial" w:cs="Arial"/>
                <w:color w:val="000000" w:themeColor="text1"/>
              </w:rPr>
            </w:pPr>
            <w:r w:rsidRPr="006377EA">
              <w:rPr>
                <w:rFonts w:eastAsia="Arial" w:cs="Arial"/>
                <w:color w:val="000000" w:themeColor="text1"/>
              </w:rPr>
              <w:t>Vari</w:t>
            </w:r>
            <w:r w:rsidR="000D1502" w:rsidRPr="006377EA">
              <w:rPr>
                <w:rFonts w:eastAsia="Arial" w:cs="Arial"/>
                <w:color w:val="000000" w:themeColor="text1"/>
              </w:rPr>
              <w:t>k</w:t>
            </w:r>
            <w:r w:rsidRPr="006377EA">
              <w:rPr>
                <w:rFonts w:eastAsia="Arial" w:cs="Arial"/>
                <w:color w:val="000000" w:themeColor="text1"/>
              </w:rPr>
              <w:t xml:space="preserve">lis – benzinas. Bendroji galia ne mažiau 2,2 </w:t>
            </w:r>
            <w:proofErr w:type="spellStart"/>
            <w:r w:rsidRPr="006377EA">
              <w:rPr>
                <w:rFonts w:eastAsia="Arial" w:cs="Arial"/>
                <w:color w:val="000000" w:themeColor="text1"/>
              </w:rPr>
              <w:t>kw</w:t>
            </w:r>
            <w:proofErr w:type="spellEnd"/>
            <w:r w:rsidRPr="006377EA">
              <w:rPr>
                <w:rFonts w:eastAsia="Arial" w:cs="Arial"/>
                <w:color w:val="000000" w:themeColor="text1"/>
              </w:rPr>
              <w:t xml:space="preserve"> pagal ISO 7293 ar ISO 8893 arba lygiavertį standartą</w:t>
            </w:r>
            <w:r w:rsidR="00031572">
              <w:rPr>
                <w:rFonts w:eastAsia="Arial" w:cs="Arial"/>
                <w:color w:val="000000" w:themeColor="text1"/>
              </w:rPr>
              <w:t>.</w:t>
            </w:r>
          </w:p>
        </w:tc>
      </w:tr>
      <w:tr w:rsidR="00F05BF8" w:rsidRPr="006377EA" w14:paraId="3AA05891" w14:textId="77777777" w:rsidTr="0023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39ADD36D" w14:textId="77777777" w:rsidR="00F05BF8" w:rsidRPr="006377EA" w:rsidRDefault="00F05BF8" w:rsidP="00F05BF8">
            <w:pPr>
              <w:numPr>
                <w:ilvl w:val="0"/>
                <w:numId w:val="3"/>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5C94BDEF" w14:textId="77777777" w:rsidR="00F05BF8" w:rsidRPr="006377EA" w:rsidRDefault="00F05BF8" w:rsidP="009F5225">
            <w:pPr>
              <w:spacing w:after="60"/>
              <w:ind w:firstLine="0"/>
              <w:rPr>
                <w:rFonts w:eastAsia="Arial" w:cs="Arial"/>
                <w:color w:val="000000" w:themeColor="text1"/>
              </w:rPr>
            </w:pPr>
            <w:r w:rsidRPr="006377EA">
              <w:rPr>
                <w:rFonts w:cs="Arial"/>
              </w:rPr>
              <w:t xml:space="preserve">Variklio tūris </w:t>
            </w:r>
          </w:p>
        </w:tc>
        <w:tc>
          <w:tcPr>
            <w:tcW w:w="2942" w:type="pct"/>
            <w:tcBorders>
              <w:top w:val="single" w:sz="4" w:space="0" w:color="auto"/>
              <w:left w:val="single" w:sz="4" w:space="0" w:color="auto"/>
              <w:bottom w:val="single" w:sz="4" w:space="0" w:color="auto"/>
              <w:right w:val="single" w:sz="4" w:space="0" w:color="auto"/>
            </w:tcBorders>
            <w:vAlign w:val="center"/>
          </w:tcPr>
          <w:p w14:paraId="514762A6" w14:textId="1C5A69FE" w:rsidR="00F05BF8" w:rsidRPr="006377EA" w:rsidRDefault="00F05BF8" w:rsidP="009F5225">
            <w:pPr>
              <w:spacing w:after="60"/>
              <w:ind w:firstLine="0"/>
              <w:rPr>
                <w:rFonts w:eastAsia="Arial" w:cs="Arial"/>
                <w:color w:val="000000" w:themeColor="text1"/>
              </w:rPr>
            </w:pPr>
            <w:r w:rsidRPr="006377EA">
              <w:rPr>
                <w:rFonts w:eastAsia="Arial" w:cs="Arial"/>
                <w:color w:val="000000" w:themeColor="text1"/>
              </w:rPr>
              <w:t>Nuo 40 cm³ iki 50 cm³</w:t>
            </w:r>
            <w:r w:rsidR="00031572">
              <w:rPr>
                <w:rFonts w:eastAsia="Arial" w:cs="Arial"/>
                <w:color w:val="000000" w:themeColor="text1"/>
              </w:rPr>
              <w:t>.</w:t>
            </w:r>
          </w:p>
        </w:tc>
      </w:tr>
      <w:tr w:rsidR="00F05BF8" w:rsidRPr="006377EA" w14:paraId="154586AE" w14:textId="77777777" w:rsidTr="0023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3472797C" w14:textId="77777777" w:rsidR="00F05BF8" w:rsidRPr="006377EA" w:rsidRDefault="00F05BF8" w:rsidP="00F05BF8">
            <w:pPr>
              <w:numPr>
                <w:ilvl w:val="0"/>
                <w:numId w:val="3"/>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26AB567A" w14:textId="77777777" w:rsidR="00F05BF8" w:rsidRPr="006377EA" w:rsidRDefault="00F05BF8" w:rsidP="009F5225">
            <w:pPr>
              <w:spacing w:after="60"/>
              <w:ind w:firstLine="0"/>
              <w:rPr>
                <w:rFonts w:eastAsia="Arial" w:cs="Arial"/>
                <w:color w:val="000000" w:themeColor="text1"/>
              </w:rPr>
            </w:pPr>
            <w:r w:rsidRPr="006377EA">
              <w:rPr>
                <w:rFonts w:cs="Arial"/>
              </w:rPr>
              <w:t>Vibracija</w:t>
            </w:r>
          </w:p>
        </w:tc>
        <w:tc>
          <w:tcPr>
            <w:tcW w:w="2942" w:type="pct"/>
            <w:tcBorders>
              <w:top w:val="single" w:sz="4" w:space="0" w:color="auto"/>
              <w:left w:val="single" w:sz="4" w:space="0" w:color="auto"/>
              <w:bottom w:val="single" w:sz="4" w:space="0" w:color="auto"/>
              <w:right w:val="single" w:sz="4" w:space="0" w:color="auto"/>
            </w:tcBorders>
            <w:vAlign w:val="center"/>
          </w:tcPr>
          <w:p w14:paraId="1621444A" w14:textId="77777777" w:rsidR="00F05BF8" w:rsidRPr="006377EA" w:rsidRDefault="00F05BF8" w:rsidP="009F5225">
            <w:pPr>
              <w:pStyle w:val="Footer"/>
              <w:spacing w:after="60"/>
              <w:ind w:firstLine="0"/>
              <w:rPr>
                <w:rFonts w:eastAsia="Arial" w:cs="Arial"/>
                <w:color w:val="000000" w:themeColor="text1"/>
              </w:rPr>
            </w:pPr>
            <w:proofErr w:type="spellStart"/>
            <w:r w:rsidRPr="006377EA">
              <w:rPr>
                <w:rFonts w:cs="Arial"/>
              </w:rPr>
              <w:t>Antivibracinė</w:t>
            </w:r>
            <w:proofErr w:type="spellEnd"/>
            <w:r w:rsidRPr="006377EA">
              <w:rPr>
                <w:rFonts w:cs="Arial"/>
              </w:rPr>
              <w:t xml:space="preserve"> sistema (virpesių slopintuvai), kurie sumažina vibracijos perdavimą į rankeną (koto amortizacija su atskirais keturiais vibraciją slopinančiais elementais).</w:t>
            </w:r>
          </w:p>
        </w:tc>
      </w:tr>
      <w:tr w:rsidR="00F05BF8" w:rsidRPr="006377EA" w14:paraId="6D24DDC3" w14:textId="77777777" w:rsidTr="0023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274C72BE" w14:textId="77777777" w:rsidR="00F05BF8" w:rsidRPr="006377EA" w:rsidRDefault="00F05BF8" w:rsidP="00F05BF8">
            <w:pPr>
              <w:numPr>
                <w:ilvl w:val="0"/>
                <w:numId w:val="3"/>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3ADA98F9" w14:textId="77777777" w:rsidR="00F05BF8" w:rsidRPr="006377EA" w:rsidRDefault="00F05BF8" w:rsidP="009F5225">
            <w:pPr>
              <w:spacing w:after="60"/>
              <w:ind w:firstLine="0"/>
              <w:rPr>
                <w:rFonts w:eastAsia="Arial" w:cs="Arial"/>
                <w:color w:val="000000" w:themeColor="text1"/>
              </w:rPr>
            </w:pPr>
            <w:r w:rsidRPr="006377EA">
              <w:rPr>
                <w:rFonts w:cs="Arial"/>
              </w:rPr>
              <w:t>Garso lygis išmatuotas</w:t>
            </w:r>
          </w:p>
        </w:tc>
        <w:tc>
          <w:tcPr>
            <w:tcW w:w="2942" w:type="pct"/>
            <w:tcBorders>
              <w:top w:val="single" w:sz="4" w:space="0" w:color="auto"/>
              <w:left w:val="single" w:sz="4" w:space="0" w:color="auto"/>
              <w:bottom w:val="single" w:sz="4" w:space="0" w:color="auto"/>
              <w:right w:val="single" w:sz="4" w:space="0" w:color="auto"/>
            </w:tcBorders>
            <w:vAlign w:val="center"/>
          </w:tcPr>
          <w:p w14:paraId="6F2B59E7" w14:textId="0C510C88" w:rsidR="00F05BF8" w:rsidRPr="006377EA" w:rsidRDefault="00F05BF8" w:rsidP="009F5225">
            <w:pPr>
              <w:spacing w:after="60"/>
              <w:ind w:firstLine="0"/>
              <w:rPr>
                <w:rFonts w:eastAsia="Arial" w:cs="Arial"/>
                <w:color w:val="000000" w:themeColor="text1"/>
              </w:rPr>
            </w:pPr>
            <w:r w:rsidRPr="006377EA">
              <w:rPr>
                <w:rFonts w:eastAsia="Arial" w:cs="Arial"/>
                <w:color w:val="000000" w:themeColor="text1"/>
              </w:rPr>
              <w:t>Ne daugiau 115</w:t>
            </w:r>
            <w:r w:rsidR="00193935" w:rsidRPr="006377EA">
              <w:rPr>
                <w:rFonts w:eastAsia="Arial" w:cs="Arial"/>
                <w:color w:val="000000" w:themeColor="text1"/>
              </w:rPr>
              <w:t xml:space="preserve"> </w:t>
            </w:r>
            <w:proofErr w:type="spellStart"/>
            <w:r w:rsidR="00193935" w:rsidRPr="006377EA">
              <w:rPr>
                <w:rFonts w:eastAsia="Arial" w:cs="Arial"/>
                <w:color w:val="000000" w:themeColor="text1"/>
              </w:rPr>
              <w:t>dB</w:t>
            </w:r>
            <w:proofErr w:type="spellEnd"/>
            <w:r w:rsidRPr="006377EA">
              <w:rPr>
                <w:rFonts w:eastAsia="Arial" w:cs="Arial"/>
                <w:color w:val="000000" w:themeColor="text1"/>
              </w:rPr>
              <w:t xml:space="preserve"> pagal ISO 9207 arba lygiavertį standartą</w:t>
            </w:r>
            <w:r w:rsidR="00031572">
              <w:rPr>
                <w:rFonts w:eastAsia="Arial" w:cs="Arial"/>
                <w:color w:val="000000" w:themeColor="text1"/>
              </w:rPr>
              <w:t>.</w:t>
            </w:r>
          </w:p>
        </w:tc>
      </w:tr>
      <w:tr w:rsidR="00235BC3" w:rsidRPr="006377EA" w14:paraId="087F8A24" w14:textId="77777777" w:rsidTr="0023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3A5C82F1" w14:textId="77777777" w:rsidR="00235BC3" w:rsidRPr="006377EA" w:rsidRDefault="00235BC3" w:rsidP="00F05BF8">
            <w:pPr>
              <w:numPr>
                <w:ilvl w:val="0"/>
                <w:numId w:val="3"/>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0A183032" w14:textId="4AABBCD3" w:rsidR="00235BC3" w:rsidRPr="006377EA" w:rsidRDefault="00235BC3" w:rsidP="009F5225">
            <w:pPr>
              <w:pStyle w:val="Default"/>
              <w:spacing w:after="60"/>
              <w:rPr>
                <w:sz w:val="22"/>
                <w:szCs w:val="22"/>
              </w:rPr>
            </w:pPr>
            <w:r w:rsidRPr="006377EA">
              <w:rPr>
                <w:sz w:val="22"/>
                <w:szCs w:val="22"/>
              </w:rPr>
              <w:t>Pjovimo galvutė</w:t>
            </w:r>
          </w:p>
        </w:tc>
        <w:tc>
          <w:tcPr>
            <w:tcW w:w="2942" w:type="pct"/>
            <w:tcBorders>
              <w:top w:val="single" w:sz="4" w:space="0" w:color="auto"/>
              <w:left w:val="single" w:sz="4" w:space="0" w:color="auto"/>
              <w:bottom w:val="single" w:sz="4" w:space="0" w:color="auto"/>
              <w:right w:val="single" w:sz="4" w:space="0" w:color="auto"/>
            </w:tcBorders>
            <w:vAlign w:val="center"/>
          </w:tcPr>
          <w:p w14:paraId="5CFD9D11" w14:textId="44B9906D" w:rsidR="00235BC3" w:rsidRPr="006377EA" w:rsidRDefault="00235BC3" w:rsidP="009F5225">
            <w:pPr>
              <w:pStyle w:val="Default"/>
              <w:spacing w:after="60"/>
              <w:rPr>
                <w:sz w:val="22"/>
                <w:szCs w:val="22"/>
              </w:rPr>
            </w:pPr>
            <w:r w:rsidRPr="006377EA">
              <w:rPr>
                <w:sz w:val="22"/>
                <w:szCs w:val="22"/>
              </w:rPr>
              <w:t>Pjovimo galvutė su valu</w:t>
            </w:r>
            <w:r>
              <w:rPr>
                <w:sz w:val="22"/>
                <w:szCs w:val="22"/>
              </w:rPr>
              <w:t>;</w:t>
            </w:r>
            <w:r w:rsidRPr="006377EA">
              <w:rPr>
                <w:sz w:val="22"/>
                <w:szCs w:val="22"/>
              </w:rPr>
              <w:t xml:space="preserve"> metalinis krūmynų peilis trijų ašmenų iki Ø 300 mm, diskas iki Ø 300 mm skirtas smulkių medelių pjovimui.</w:t>
            </w:r>
            <w:r>
              <w:rPr>
                <w:sz w:val="22"/>
                <w:szCs w:val="22"/>
              </w:rPr>
              <w:t xml:space="preserve"> </w:t>
            </w:r>
          </w:p>
        </w:tc>
      </w:tr>
      <w:tr w:rsidR="00235BC3" w:rsidRPr="006377EA" w14:paraId="77F918B0" w14:textId="77777777" w:rsidTr="0023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1FE34F50" w14:textId="77777777" w:rsidR="00235BC3" w:rsidRPr="006377EA" w:rsidRDefault="00235BC3" w:rsidP="00F05BF8">
            <w:pPr>
              <w:numPr>
                <w:ilvl w:val="0"/>
                <w:numId w:val="3"/>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6E66676F" w14:textId="2DF04628" w:rsidR="00235BC3" w:rsidRPr="006377EA" w:rsidRDefault="00235BC3" w:rsidP="009F5225">
            <w:pPr>
              <w:pStyle w:val="Default"/>
              <w:spacing w:after="60"/>
              <w:rPr>
                <w:sz w:val="22"/>
                <w:szCs w:val="22"/>
              </w:rPr>
            </w:pPr>
            <w:r w:rsidRPr="006377EA">
              <w:rPr>
                <w:sz w:val="22"/>
                <w:szCs w:val="22"/>
              </w:rPr>
              <w:t>Svoris (be pjovimo įrangos)</w:t>
            </w:r>
          </w:p>
        </w:tc>
        <w:tc>
          <w:tcPr>
            <w:tcW w:w="2942" w:type="pct"/>
            <w:tcBorders>
              <w:top w:val="single" w:sz="4" w:space="0" w:color="auto"/>
              <w:left w:val="single" w:sz="4" w:space="0" w:color="auto"/>
              <w:bottom w:val="single" w:sz="4" w:space="0" w:color="auto"/>
              <w:right w:val="single" w:sz="4" w:space="0" w:color="auto"/>
            </w:tcBorders>
            <w:vAlign w:val="center"/>
          </w:tcPr>
          <w:p w14:paraId="699AF014" w14:textId="6847EAFF" w:rsidR="00235BC3" w:rsidRPr="006377EA" w:rsidRDefault="00235BC3" w:rsidP="009F5225">
            <w:pPr>
              <w:pStyle w:val="Default"/>
              <w:spacing w:after="60"/>
              <w:rPr>
                <w:sz w:val="22"/>
                <w:szCs w:val="22"/>
              </w:rPr>
            </w:pPr>
            <w:r w:rsidRPr="006377EA">
              <w:rPr>
                <w:sz w:val="22"/>
                <w:szCs w:val="22"/>
              </w:rPr>
              <w:t>Ne daugiau 9,0 kg</w:t>
            </w:r>
            <w:r>
              <w:rPr>
                <w:sz w:val="22"/>
                <w:szCs w:val="22"/>
              </w:rPr>
              <w:t>.</w:t>
            </w:r>
          </w:p>
        </w:tc>
      </w:tr>
      <w:tr w:rsidR="00235BC3" w:rsidRPr="006377EA" w14:paraId="3D6A6B46" w14:textId="77777777" w:rsidTr="0023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2A350795" w14:textId="77777777" w:rsidR="00235BC3" w:rsidRPr="006377EA" w:rsidRDefault="00235BC3" w:rsidP="00F05BF8">
            <w:pPr>
              <w:numPr>
                <w:ilvl w:val="0"/>
                <w:numId w:val="3"/>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4F70AB7B" w14:textId="244C6A0E" w:rsidR="00235BC3" w:rsidRPr="006377EA" w:rsidRDefault="00235BC3" w:rsidP="009F5225">
            <w:pPr>
              <w:pStyle w:val="Default"/>
              <w:spacing w:after="60"/>
              <w:rPr>
                <w:sz w:val="22"/>
                <w:szCs w:val="22"/>
              </w:rPr>
            </w:pPr>
            <w:r w:rsidRPr="006377EA">
              <w:rPr>
                <w:sz w:val="22"/>
                <w:szCs w:val="22"/>
              </w:rPr>
              <w:t>Emisija</w:t>
            </w:r>
          </w:p>
        </w:tc>
        <w:tc>
          <w:tcPr>
            <w:tcW w:w="2942" w:type="pct"/>
            <w:tcBorders>
              <w:top w:val="single" w:sz="4" w:space="0" w:color="auto"/>
              <w:left w:val="single" w:sz="4" w:space="0" w:color="auto"/>
              <w:bottom w:val="single" w:sz="4" w:space="0" w:color="auto"/>
              <w:right w:val="single" w:sz="4" w:space="0" w:color="auto"/>
            </w:tcBorders>
            <w:vAlign w:val="center"/>
          </w:tcPr>
          <w:p w14:paraId="306F6B0C" w14:textId="270242D3" w:rsidR="00235BC3" w:rsidRPr="006377EA" w:rsidRDefault="00235BC3" w:rsidP="009F5225">
            <w:pPr>
              <w:pStyle w:val="Default"/>
              <w:spacing w:after="60"/>
              <w:rPr>
                <w:sz w:val="22"/>
                <w:szCs w:val="22"/>
              </w:rPr>
            </w:pPr>
            <w:r w:rsidRPr="006377EA">
              <w:rPr>
                <w:sz w:val="22"/>
                <w:szCs w:val="22"/>
              </w:rPr>
              <w:t>Atitinkantis ne žemesnius kaip 900 CO2 g/kWh emisijos reikalavimus.</w:t>
            </w:r>
          </w:p>
        </w:tc>
      </w:tr>
      <w:tr w:rsidR="00235BC3" w:rsidRPr="006377EA" w14:paraId="325F7CAA" w14:textId="77777777" w:rsidTr="0023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36A233F2" w14:textId="77777777" w:rsidR="00235BC3" w:rsidRPr="006377EA" w:rsidRDefault="00235BC3" w:rsidP="00F05BF8">
            <w:pPr>
              <w:numPr>
                <w:ilvl w:val="0"/>
                <w:numId w:val="3"/>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07AFAAC0" w14:textId="1AC2BE0A" w:rsidR="00235BC3" w:rsidRPr="006377EA" w:rsidRDefault="00235BC3" w:rsidP="009F5225">
            <w:pPr>
              <w:pStyle w:val="Default"/>
              <w:spacing w:after="60"/>
              <w:rPr>
                <w:sz w:val="22"/>
                <w:szCs w:val="22"/>
              </w:rPr>
            </w:pPr>
            <w:r w:rsidRPr="006377EA">
              <w:rPr>
                <w:sz w:val="22"/>
                <w:szCs w:val="22"/>
              </w:rPr>
              <w:t>Komplektuojamas</w:t>
            </w:r>
          </w:p>
        </w:tc>
        <w:tc>
          <w:tcPr>
            <w:tcW w:w="2942" w:type="pct"/>
            <w:tcBorders>
              <w:top w:val="single" w:sz="4" w:space="0" w:color="auto"/>
              <w:left w:val="single" w:sz="4" w:space="0" w:color="auto"/>
              <w:bottom w:val="single" w:sz="4" w:space="0" w:color="auto"/>
              <w:right w:val="single" w:sz="4" w:space="0" w:color="auto"/>
            </w:tcBorders>
            <w:vAlign w:val="center"/>
          </w:tcPr>
          <w:p w14:paraId="79364770" w14:textId="164EF4F8" w:rsidR="00235BC3" w:rsidRPr="006377EA" w:rsidRDefault="00235BC3" w:rsidP="009F5225">
            <w:pPr>
              <w:pStyle w:val="Default"/>
              <w:spacing w:after="60"/>
              <w:rPr>
                <w:sz w:val="22"/>
                <w:szCs w:val="22"/>
              </w:rPr>
            </w:pPr>
            <w:r w:rsidRPr="006377EA">
              <w:rPr>
                <w:sz w:val="22"/>
                <w:szCs w:val="22"/>
              </w:rPr>
              <w:t>Diržas susidedantis iš dviejų diržų per pečius ir vieno  plataus diržo per juosmenį.</w:t>
            </w:r>
          </w:p>
        </w:tc>
      </w:tr>
      <w:tr w:rsidR="00235BC3" w:rsidRPr="006377EA" w14:paraId="7FE44BA6" w14:textId="77777777" w:rsidTr="0023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143E4BAB" w14:textId="77777777" w:rsidR="00235BC3" w:rsidRPr="006377EA" w:rsidRDefault="00235BC3" w:rsidP="00F05BF8">
            <w:pPr>
              <w:numPr>
                <w:ilvl w:val="0"/>
                <w:numId w:val="3"/>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34E9A4A8" w14:textId="3BD69F3B" w:rsidR="00235BC3" w:rsidRPr="006377EA" w:rsidRDefault="00235BC3" w:rsidP="009F5225">
            <w:pPr>
              <w:pStyle w:val="Default"/>
              <w:spacing w:after="60"/>
              <w:rPr>
                <w:sz w:val="22"/>
                <w:szCs w:val="22"/>
              </w:rPr>
            </w:pPr>
            <w:r w:rsidRPr="006377EA">
              <w:rPr>
                <w:sz w:val="22"/>
                <w:szCs w:val="22"/>
              </w:rPr>
              <w:t>Garantinis terminas</w:t>
            </w:r>
          </w:p>
        </w:tc>
        <w:tc>
          <w:tcPr>
            <w:tcW w:w="2942" w:type="pct"/>
            <w:tcBorders>
              <w:top w:val="single" w:sz="4" w:space="0" w:color="auto"/>
              <w:left w:val="single" w:sz="4" w:space="0" w:color="auto"/>
              <w:bottom w:val="single" w:sz="4" w:space="0" w:color="auto"/>
              <w:right w:val="single" w:sz="4" w:space="0" w:color="auto"/>
            </w:tcBorders>
            <w:vAlign w:val="center"/>
          </w:tcPr>
          <w:p w14:paraId="025E8A17" w14:textId="3977FADD" w:rsidR="00235BC3" w:rsidRPr="006377EA" w:rsidRDefault="00235BC3" w:rsidP="009F5225">
            <w:pPr>
              <w:pStyle w:val="Default"/>
              <w:spacing w:after="60"/>
              <w:rPr>
                <w:sz w:val="22"/>
                <w:szCs w:val="22"/>
              </w:rPr>
            </w:pPr>
            <w:r w:rsidRPr="006377EA">
              <w:rPr>
                <w:sz w:val="22"/>
                <w:szCs w:val="22"/>
              </w:rPr>
              <w:t>Ne mažiau kaip 12 mėn.</w:t>
            </w:r>
          </w:p>
        </w:tc>
      </w:tr>
      <w:tr w:rsidR="00235BC3" w:rsidRPr="006377EA" w14:paraId="50386AB8" w14:textId="77777777" w:rsidTr="0023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74372174" w14:textId="77777777" w:rsidR="00235BC3" w:rsidRPr="006377EA" w:rsidRDefault="00235BC3" w:rsidP="00F05BF8">
            <w:pPr>
              <w:numPr>
                <w:ilvl w:val="0"/>
                <w:numId w:val="3"/>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020B638B" w14:textId="031864CE" w:rsidR="00235BC3" w:rsidRPr="006377EA" w:rsidRDefault="00235BC3" w:rsidP="009F5225">
            <w:pPr>
              <w:pStyle w:val="Default"/>
              <w:spacing w:after="60"/>
              <w:rPr>
                <w:sz w:val="22"/>
                <w:szCs w:val="22"/>
              </w:rPr>
            </w:pPr>
            <w:r w:rsidRPr="006377EA">
              <w:rPr>
                <w:sz w:val="22"/>
                <w:szCs w:val="22"/>
              </w:rPr>
              <w:t>Bendras įrankio ilgis</w:t>
            </w:r>
          </w:p>
        </w:tc>
        <w:tc>
          <w:tcPr>
            <w:tcW w:w="2942" w:type="pct"/>
            <w:tcBorders>
              <w:top w:val="single" w:sz="4" w:space="0" w:color="auto"/>
              <w:left w:val="single" w:sz="4" w:space="0" w:color="auto"/>
              <w:bottom w:val="single" w:sz="4" w:space="0" w:color="auto"/>
              <w:right w:val="single" w:sz="4" w:space="0" w:color="auto"/>
            </w:tcBorders>
            <w:vAlign w:val="center"/>
          </w:tcPr>
          <w:p w14:paraId="09F67D7A" w14:textId="7E62536C" w:rsidR="00235BC3" w:rsidRPr="006377EA" w:rsidRDefault="00235BC3" w:rsidP="009F5225">
            <w:pPr>
              <w:pStyle w:val="Default"/>
              <w:spacing w:after="60"/>
              <w:rPr>
                <w:sz w:val="22"/>
                <w:szCs w:val="22"/>
              </w:rPr>
            </w:pPr>
            <w:r w:rsidRPr="006377EA">
              <w:rPr>
                <w:sz w:val="22"/>
                <w:szCs w:val="22"/>
              </w:rPr>
              <w:t>Nuo 1600 mm iki 1700 mm</w:t>
            </w:r>
            <w:r>
              <w:rPr>
                <w:sz w:val="22"/>
                <w:szCs w:val="22"/>
              </w:rPr>
              <w:t>.</w:t>
            </w:r>
          </w:p>
        </w:tc>
      </w:tr>
      <w:tr w:rsidR="00235BC3" w:rsidRPr="006377EA" w14:paraId="74CF5FE8" w14:textId="77777777" w:rsidTr="0023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1F62E48F" w14:textId="77777777" w:rsidR="00235BC3" w:rsidRPr="006377EA" w:rsidRDefault="00235BC3" w:rsidP="00F05BF8">
            <w:pPr>
              <w:numPr>
                <w:ilvl w:val="0"/>
                <w:numId w:val="3"/>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2FE716B2" w14:textId="08544210" w:rsidR="00235BC3" w:rsidRPr="006377EA" w:rsidRDefault="00235BC3" w:rsidP="009F5225">
            <w:pPr>
              <w:pStyle w:val="Default"/>
              <w:spacing w:after="60"/>
              <w:rPr>
                <w:sz w:val="22"/>
                <w:szCs w:val="22"/>
              </w:rPr>
            </w:pPr>
            <w:r w:rsidRPr="006377EA">
              <w:rPr>
                <w:sz w:val="22"/>
                <w:szCs w:val="22"/>
              </w:rPr>
              <w:t>Priedai</w:t>
            </w:r>
          </w:p>
        </w:tc>
        <w:tc>
          <w:tcPr>
            <w:tcW w:w="2942" w:type="pct"/>
            <w:tcBorders>
              <w:top w:val="single" w:sz="4" w:space="0" w:color="auto"/>
              <w:left w:val="single" w:sz="4" w:space="0" w:color="auto"/>
              <w:bottom w:val="single" w:sz="4" w:space="0" w:color="auto"/>
              <w:right w:val="single" w:sz="4" w:space="0" w:color="auto"/>
            </w:tcBorders>
            <w:vAlign w:val="center"/>
          </w:tcPr>
          <w:p w14:paraId="4F5E6ED9" w14:textId="56DB16E8" w:rsidR="00235BC3" w:rsidRPr="006377EA" w:rsidRDefault="0027223F" w:rsidP="0027223F">
            <w:pPr>
              <w:pStyle w:val="Default"/>
              <w:jc w:val="both"/>
              <w:rPr>
                <w:sz w:val="22"/>
                <w:szCs w:val="22"/>
              </w:rPr>
            </w:pPr>
            <w:r w:rsidRPr="0027223F">
              <w:rPr>
                <w:bCs/>
                <w:sz w:val="22"/>
                <w:szCs w:val="22"/>
              </w:rPr>
              <w:t>Krūmapjovės turi turėti priedą</w:t>
            </w:r>
            <w:r w:rsidR="00200EFC">
              <w:rPr>
                <w:bCs/>
                <w:sz w:val="22"/>
                <w:szCs w:val="22"/>
              </w:rPr>
              <w:t>,</w:t>
            </w:r>
            <w:r w:rsidRPr="0027223F">
              <w:rPr>
                <w:bCs/>
                <w:sz w:val="22"/>
                <w:szCs w:val="22"/>
              </w:rPr>
              <w:t xml:space="preserve"> kuris fiksuotų krūmapjovės darbo laiką, kuro sąnaudos ir kt. Priedas informaciją tiesiogiai (turi turėti galimybę palaikyti </w:t>
            </w:r>
            <w:proofErr w:type="spellStart"/>
            <w:r w:rsidRPr="0027223F">
              <w:rPr>
                <w:bCs/>
                <w:sz w:val="22"/>
                <w:szCs w:val="22"/>
              </w:rPr>
              <w:t>bluetooht</w:t>
            </w:r>
            <w:proofErr w:type="spellEnd"/>
            <w:r w:rsidRPr="0027223F">
              <w:rPr>
                <w:bCs/>
                <w:sz w:val="22"/>
                <w:szCs w:val="22"/>
              </w:rPr>
              <w:t xml:space="preserve"> ryšį) galėtų perduoti į mobilų telefoną (esantį 7-10 metrų atstumu). Priedas turėtų keičiamą bateriją</w:t>
            </w:r>
            <w:r w:rsidR="00200EFC">
              <w:rPr>
                <w:bCs/>
                <w:sz w:val="22"/>
                <w:szCs w:val="22"/>
              </w:rPr>
              <w:t>,</w:t>
            </w:r>
            <w:r w:rsidRPr="0027223F">
              <w:rPr>
                <w:bCs/>
                <w:sz w:val="22"/>
                <w:szCs w:val="22"/>
              </w:rPr>
              <w:t xml:space="preserve"> kurios tarnavimo laikas ne trumpiau nei 10 mėn. Taip pat prekių tiekėjas turi įdiegti į atsakingų darbuotojų kompiuterius programinę įrangą, kurioje būtų galima stebėti kur ir kada buvo įrenginys, kiek laiko išdirbęs, kada reikalingas techninis aptarnavimas ir pan. Taip pat prekių tiekėjas turi apmokyti ne mažiau nei 4 darbuotojus (padalinyje) kaip dirbti su prietaisu ir programine įranga, ne mažiau 4 valandų 1 darbuotojui.</w:t>
            </w:r>
          </w:p>
        </w:tc>
      </w:tr>
    </w:tbl>
    <w:p w14:paraId="3B33D7A7" w14:textId="684C521B" w:rsidR="007429A6" w:rsidRPr="009F5225" w:rsidRDefault="007429A6" w:rsidP="002F7ECC">
      <w:pPr>
        <w:pStyle w:val="ListParagraph"/>
        <w:numPr>
          <w:ilvl w:val="0"/>
          <w:numId w:val="12"/>
        </w:numPr>
        <w:rPr>
          <w:rFonts w:cs="Arial"/>
        </w:rPr>
      </w:pPr>
      <w:r w:rsidRPr="009F5225">
        <w:rPr>
          <w:rFonts w:cs="Arial"/>
        </w:rPr>
        <w:t xml:space="preserve"> Krūmapjov</w:t>
      </w:r>
      <w:r w:rsidR="00CC478E">
        <w:rPr>
          <w:rFonts w:cs="Arial"/>
        </w:rPr>
        <w:t>ės</w:t>
      </w:r>
      <w:r w:rsidRPr="009F5225">
        <w:rPr>
          <w:rFonts w:cs="Arial"/>
        </w:rPr>
        <w:t xml:space="preserve"> turi būti pristatytos į VMU regioninius padalinius:</w:t>
      </w:r>
    </w:p>
    <w:p w14:paraId="36623DC0" w14:textId="4D784945" w:rsidR="00B22D93" w:rsidRDefault="007429A6" w:rsidP="007429A6">
      <w:pPr>
        <w:rPr>
          <w:rFonts w:cs="Arial"/>
        </w:rPr>
      </w:pPr>
      <w:r w:rsidRPr="006377EA">
        <w:rPr>
          <w:rFonts w:cs="Arial"/>
        </w:rPr>
        <w:t xml:space="preserve">6 vnt. – Kazlų Rūdos </w:t>
      </w:r>
      <w:bookmarkStart w:id="4" w:name="_Hlk69910939"/>
      <w:r w:rsidRPr="006377EA">
        <w:rPr>
          <w:rFonts w:cs="Arial"/>
        </w:rPr>
        <w:t xml:space="preserve">regioninį padalinį adresu </w:t>
      </w:r>
      <w:bookmarkEnd w:id="4"/>
      <w:r w:rsidRPr="006377EA">
        <w:rPr>
          <w:rFonts w:cs="Arial"/>
        </w:rPr>
        <w:t>Miškininkų g. 1, 69421 Kazlų Rūda;</w:t>
      </w:r>
    </w:p>
    <w:p w14:paraId="1A9FA8CC" w14:textId="2D2302BA" w:rsidR="00047045" w:rsidRPr="006377EA" w:rsidRDefault="00047045" w:rsidP="007429A6">
      <w:pPr>
        <w:rPr>
          <w:rFonts w:cs="Arial"/>
        </w:rPr>
      </w:pPr>
      <w:r>
        <w:rPr>
          <w:rFonts w:cs="Arial"/>
        </w:rPr>
        <w:t xml:space="preserve">4 vnt. – Kuršėnų </w:t>
      </w:r>
      <w:r w:rsidRPr="00047045">
        <w:rPr>
          <w:rFonts w:cs="Arial"/>
        </w:rPr>
        <w:t>regioninį padalinį adresu</w:t>
      </w:r>
      <w:r w:rsidRPr="00047045">
        <w:t xml:space="preserve"> </w:t>
      </w:r>
      <w:r w:rsidRPr="00047045">
        <w:rPr>
          <w:rFonts w:cs="Arial"/>
        </w:rPr>
        <w:t xml:space="preserve">Žalioji g. 2, LT-76319 </w:t>
      </w:r>
      <w:proofErr w:type="spellStart"/>
      <w:r w:rsidRPr="00047045">
        <w:rPr>
          <w:rFonts w:cs="Arial"/>
        </w:rPr>
        <w:t>Toliočiai</w:t>
      </w:r>
      <w:proofErr w:type="spellEnd"/>
      <w:r w:rsidRPr="00047045">
        <w:rPr>
          <w:rFonts w:cs="Arial"/>
        </w:rPr>
        <w:t>, Šiaulių r.</w:t>
      </w:r>
    </w:p>
    <w:p w14:paraId="1F59D443" w14:textId="6CB4C124" w:rsidR="007429A6" w:rsidRPr="006377EA" w:rsidRDefault="007429A6" w:rsidP="007429A6">
      <w:pPr>
        <w:rPr>
          <w:rFonts w:cs="Arial"/>
        </w:rPr>
      </w:pPr>
      <w:r w:rsidRPr="006377EA">
        <w:rPr>
          <w:rFonts w:cs="Arial"/>
        </w:rPr>
        <w:t>2 vnt. – Nemenčinės regioninį padalinį adresu Vilniaus g. 22, Mickūnų mstl., Mickūnų sen., 13116 Vilniaus r. sav.;</w:t>
      </w:r>
    </w:p>
    <w:p w14:paraId="23B6B141" w14:textId="07EE9A26" w:rsidR="007429A6" w:rsidRPr="006377EA" w:rsidRDefault="007429A6" w:rsidP="007429A6">
      <w:pPr>
        <w:rPr>
          <w:rFonts w:cs="Arial"/>
        </w:rPr>
      </w:pPr>
      <w:r w:rsidRPr="006377EA">
        <w:rPr>
          <w:rFonts w:cs="Arial"/>
        </w:rPr>
        <w:t>6 vnt. – Radviliškio regioninį padalinį adresu Šiaulių g. 31, 82142 Radviliškis;</w:t>
      </w:r>
    </w:p>
    <w:p w14:paraId="709B201D" w14:textId="6956D3BE" w:rsidR="007429A6" w:rsidRDefault="007429A6" w:rsidP="007429A6">
      <w:pPr>
        <w:rPr>
          <w:rFonts w:cs="Arial"/>
        </w:rPr>
      </w:pPr>
      <w:r w:rsidRPr="006377EA">
        <w:rPr>
          <w:rFonts w:cs="Arial"/>
        </w:rPr>
        <w:t xml:space="preserve">2 vnt. – Rokiškio regioninį padalinį adresu </w:t>
      </w:r>
      <w:proofErr w:type="spellStart"/>
      <w:r w:rsidRPr="006377EA">
        <w:rPr>
          <w:rFonts w:cs="Arial"/>
        </w:rPr>
        <w:t>Sakališkio</w:t>
      </w:r>
      <w:proofErr w:type="spellEnd"/>
      <w:r w:rsidRPr="006377EA">
        <w:rPr>
          <w:rFonts w:cs="Arial"/>
        </w:rPr>
        <w:t xml:space="preserve"> g. 2, 42110 Rokiškis</w:t>
      </w:r>
      <w:r w:rsidR="00061793">
        <w:rPr>
          <w:rFonts w:cs="Arial"/>
        </w:rPr>
        <w:t>;</w:t>
      </w:r>
    </w:p>
    <w:p w14:paraId="0B763157" w14:textId="3958E809" w:rsidR="00061793" w:rsidRPr="006377EA" w:rsidRDefault="00061793" w:rsidP="007429A6">
      <w:pPr>
        <w:rPr>
          <w:rFonts w:cs="Arial"/>
        </w:rPr>
      </w:pPr>
      <w:r>
        <w:rPr>
          <w:rFonts w:cs="Arial"/>
        </w:rPr>
        <w:t xml:space="preserve">6 vnt. – Prienų regioninį padalinį adresu </w:t>
      </w:r>
      <w:r>
        <w:t xml:space="preserve">Miškininkų g. 2, </w:t>
      </w:r>
      <w:proofErr w:type="spellStart"/>
      <w:r>
        <w:t>Ignacavos</w:t>
      </w:r>
      <w:proofErr w:type="spellEnd"/>
      <w:r>
        <w:t xml:space="preserve"> k., 59149 Prienų r.</w:t>
      </w:r>
    </w:p>
    <w:p w14:paraId="712B5A01" w14:textId="3A5E1162" w:rsidR="00235BC3" w:rsidRDefault="00125075" w:rsidP="00125075">
      <w:pPr>
        <w:tabs>
          <w:tab w:val="left" w:pos="567"/>
          <w:tab w:val="left" w:pos="680"/>
          <w:tab w:val="left" w:pos="720"/>
          <w:tab w:val="left" w:pos="6425"/>
        </w:tabs>
        <w:spacing w:line="259" w:lineRule="auto"/>
        <w:jc w:val="right"/>
        <w:outlineLvl w:val="0"/>
        <w:rPr>
          <w:rFonts w:eastAsia="Calibri" w:cs="Arial"/>
          <w:b/>
          <w:color w:val="000000"/>
        </w:rPr>
      </w:pPr>
      <w:r>
        <w:rPr>
          <w:rFonts w:cs="Arial"/>
          <w:bCs/>
          <w:color w:val="000000"/>
        </w:rPr>
        <w:lastRenderedPageBreak/>
        <w:t>Techninės specifikacijos Priedas Nr.3</w:t>
      </w:r>
    </w:p>
    <w:p w14:paraId="61CBB435" w14:textId="3D8CE2A2" w:rsidR="0038598C" w:rsidRPr="00212F78" w:rsidRDefault="0038598C" w:rsidP="00717191">
      <w:pPr>
        <w:tabs>
          <w:tab w:val="left" w:pos="567"/>
          <w:tab w:val="left" w:pos="680"/>
          <w:tab w:val="left" w:pos="720"/>
          <w:tab w:val="left" w:pos="6425"/>
        </w:tabs>
        <w:spacing w:line="259" w:lineRule="auto"/>
        <w:jc w:val="center"/>
        <w:outlineLvl w:val="0"/>
        <w:rPr>
          <w:rFonts w:eastAsia="Calibri" w:cs="Arial"/>
          <w:b/>
          <w:color w:val="000000"/>
        </w:rPr>
      </w:pPr>
      <w:r>
        <w:rPr>
          <w:rFonts w:eastAsia="Calibri" w:cs="Arial"/>
          <w:b/>
          <w:color w:val="000000"/>
        </w:rPr>
        <w:t>I</w:t>
      </w:r>
      <w:r w:rsidR="005C1FEF">
        <w:rPr>
          <w:rFonts w:eastAsia="Calibri" w:cs="Arial"/>
          <w:b/>
          <w:color w:val="000000"/>
        </w:rPr>
        <w:t>II</w:t>
      </w:r>
      <w:r>
        <w:rPr>
          <w:rFonts w:eastAsia="Calibri" w:cs="Arial"/>
          <w:b/>
          <w:color w:val="000000"/>
        </w:rPr>
        <w:t xml:space="preserve"> </w:t>
      </w:r>
      <w:r w:rsidR="001F29C1" w:rsidRPr="00212F78">
        <w:rPr>
          <w:rFonts w:eastAsia="Calibri" w:cs="Arial"/>
          <w:b/>
          <w:color w:val="000000"/>
        </w:rPr>
        <w:t xml:space="preserve">PIRKIMO </w:t>
      </w:r>
      <w:r w:rsidR="001F29C1">
        <w:rPr>
          <w:rFonts w:eastAsia="Calibri" w:cs="Arial"/>
          <w:b/>
          <w:color w:val="000000"/>
        </w:rPr>
        <w:t>OBJEKTO</w:t>
      </w:r>
      <w:r w:rsidR="001F29C1" w:rsidRPr="00212F78">
        <w:rPr>
          <w:rFonts w:eastAsia="Calibri" w:cs="Arial"/>
          <w:b/>
          <w:color w:val="000000"/>
        </w:rPr>
        <w:t xml:space="preserve"> </w:t>
      </w:r>
      <w:r w:rsidRPr="00212F78">
        <w:rPr>
          <w:rFonts w:eastAsia="Calibri" w:cs="Arial"/>
          <w:b/>
          <w:color w:val="000000"/>
        </w:rPr>
        <w:t>DALIS</w:t>
      </w:r>
      <w:r w:rsidR="00717191">
        <w:rPr>
          <w:rFonts w:eastAsia="Calibri" w:cs="Arial"/>
          <w:b/>
          <w:color w:val="000000"/>
        </w:rPr>
        <w:t xml:space="preserve"> </w:t>
      </w:r>
    </w:p>
    <w:p w14:paraId="5ECD474B" w14:textId="6EBEAB43" w:rsidR="0038598C" w:rsidRPr="00212F78" w:rsidRDefault="004564B1" w:rsidP="0038598C">
      <w:pPr>
        <w:tabs>
          <w:tab w:val="left" w:pos="567"/>
          <w:tab w:val="left" w:pos="680"/>
          <w:tab w:val="left" w:pos="720"/>
          <w:tab w:val="left" w:pos="6425"/>
        </w:tabs>
        <w:spacing w:after="160" w:line="259" w:lineRule="auto"/>
        <w:jc w:val="center"/>
        <w:outlineLvl w:val="0"/>
        <w:rPr>
          <w:rFonts w:eastAsia="Calibri" w:cs="Arial"/>
          <w:b/>
        </w:rPr>
      </w:pPr>
      <w:r>
        <w:rPr>
          <w:rFonts w:eastAsia="Calibri" w:cs="Arial"/>
          <w:b/>
          <w:color w:val="000000"/>
        </w:rPr>
        <w:t xml:space="preserve">PROFESIONALIOS </w:t>
      </w:r>
      <w:r w:rsidR="0038598C" w:rsidRPr="00212F78">
        <w:rPr>
          <w:rFonts w:eastAsia="Calibri" w:cs="Arial"/>
          <w:b/>
          <w:color w:val="000000"/>
        </w:rPr>
        <w:t>MOTORIN</w:t>
      </w:r>
      <w:r w:rsidR="0038598C">
        <w:rPr>
          <w:rFonts w:eastAsia="Calibri" w:cs="Arial"/>
          <w:b/>
          <w:color w:val="000000"/>
        </w:rPr>
        <w:t>ĖS KRŪMAPJOVĖS</w:t>
      </w:r>
      <w:r w:rsidR="0038598C" w:rsidRPr="00212F78">
        <w:rPr>
          <w:rFonts w:eastAsia="Calibri" w:cs="Arial"/>
          <w:b/>
          <w:color w:val="000000"/>
        </w:rPr>
        <w:t xml:space="preserve"> PIRKIM</w:t>
      </w:r>
      <w:r w:rsidR="00717191">
        <w:rPr>
          <w:rFonts w:eastAsia="Calibri" w:cs="Arial"/>
          <w:b/>
          <w:color w:val="000000"/>
        </w:rPr>
        <w:t>AS</w:t>
      </w:r>
      <w:r w:rsidR="002D3918">
        <w:rPr>
          <w:rFonts w:eastAsia="Calibri" w:cs="Arial"/>
          <w:b/>
          <w:color w:val="000000"/>
        </w:rPr>
        <w:t xml:space="preserve"> </w:t>
      </w:r>
      <w:r w:rsidR="002D3918">
        <w:rPr>
          <w:rFonts w:cs="Arial"/>
          <w:bCs/>
        </w:rPr>
        <w:t xml:space="preserve">(2,4 </w:t>
      </w:r>
      <w:proofErr w:type="spellStart"/>
      <w:r w:rsidR="002D3918">
        <w:rPr>
          <w:rFonts w:cs="Arial"/>
          <w:bCs/>
        </w:rPr>
        <w:t>kw</w:t>
      </w:r>
      <w:proofErr w:type="spellEnd"/>
      <w:r w:rsidR="002D3918">
        <w:rPr>
          <w:rFonts w:cs="Arial"/>
          <w:bCs/>
        </w:rPr>
        <w:t>, 1600-1700 mm ilgio)</w:t>
      </w:r>
      <w:r w:rsidR="002D3918" w:rsidRPr="004E6D52">
        <w:rPr>
          <w:rFonts w:cs="Arial"/>
          <w:bCs/>
        </w:rPr>
        <w:t xml:space="preserve"> </w:t>
      </w:r>
      <w:r w:rsidR="0038598C" w:rsidRPr="00212F78">
        <w:rPr>
          <w:rFonts w:eastAsia="Calibri" w:cs="Arial"/>
          <w:b/>
        </w:rPr>
        <w:t xml:space="preserve"> </w:t>
      </w:r>
    </w:p>
    <w:p w14:paraId="0434F39F" w14:textId="77777777" w:rsidR="0038598C" w:rsidRDefault="0038598C" w:rsidP="0038598C">
      <w:pPr>
        <w:jc w:val="center"/>
        <w:rPr>
          <w:rFonts w:eastAsia="Calibri" w:cs="Arial"/>
        </w:rPr>
      </w:pPr>
      <w:r w:rsidRPr="00212F78">
        <w:rPr>
          <w:rFonts w:eastAsia="Calibri" w:cs="Arial"/>
        </w:rPr>
        <w:t>(</w:t>
      </w:r>
      <w:r>
        <w:rPr>
          <w:rFonts w:cs="Arial"/>
          <w:bCs/>
        </w:rPr>
        <w:t>P</w:t>
      </w:r>
      <w:r w:rsidRPr="0037567D">
        <w:rPr>
          <w:rFonts w:cs="Arial"/>
          <w:bCs/>
        </w:rPr>
        <w:t>rofesional</w:t>
      </w:r>
      <w:r>
        <w:rPr>
          <w:rFonts w:cs="Arial"/>
          <w:bCs/>
        </w:rPr>
        <w:t>i motorinė krūmapjovė</w:t>
      </w:r>
      <w:r w:rsidRPr="00490AEA">
        <w:rPr>
          <w:rFonts w:cs="Arial"/>
        </w:rPr>
        <w:t>, skirta</w:t>
      </w:r>
      <w:r>
        <w:rPr>
          <w:rFonts w:cs="Arial"/>
        </w:rPr>
        <w:t xml:space="preserve"> </w:t>
      </w:r>
      <w:proofErr w:type="spellStart"/>
      <w:r>
        <w:rPr>
          <w:rFonts w:cs="Arial"/>
        </w:rPr>
        <w:t>žėlinių</w:t>
      </w:r>
      <w:proofErr w:type="spellEnd"/>
      <w:r>
        <w:rPr>
          <w:rFonts w:cs="Arial"/>
        </w:rPr>
        <w:t xml:space="preserve"> ir želdinių priežiūros darbams atlikti</w:t>
      </w:r>
      <w:r w:rsidRPr="00212F78">
        <w:rPr>
          <w:rFonts w:eastAsia="Calibri" w:cs="Arial"/>
        </w:rPr>
        <w:t>)</w:t>
      </w:r>
    </w:p>
    <w:p w14:paraId="7CD4D38C" w14:textId="0EF5AAB0" w:rsidR="006377EA" w:rsidRDefault="006377EA" w:rsidP="00F05BF8">
      <w:pPr>
        <w:ind w:firstLine="0"/>
        <w:rPr>
          <w:rFonts w:cs="Arial"/>
        </w:rPr>
      </w:pPr>
    </w:p>
    <w:p w14:paraId="1D1B61C1" w14:textId="04E1AC56" w:rsidR="00F05BF8" w:rsidRPr="006377EA" w:rsidRDefault="00F05BF8" w:rsidP="00F05BF8">
      <w:pPr>
        <w:ind w:firstLine="0"/>
        <w:rPr>
          <w:rFonts w:cs="Arial"/>
        </w:rPr>
      </w:pPr>
      <w:r w:rsidRPr="006377EA">
        <w:rPr>
          <w:rFonts w:cs="Arial"/>
        </w:rPr>
        <w:t xml:space="preserve"> </w:t>
      </w:r>
    </w:p>
    <w:p w14:paraId="52017307" w14:textId="06B87970" w:rsidR="000D1502" w:rsidRDefault="00B94E66" w:rsidP="002F7ECC">
      <w:pPr>
        <w:ind w:firstLine="426"/>
        <w:jc w:val="both"/>
        <w:rPr>
          <w:rFonts w:cs="Arial"/>
        </w:rPr>
      </w:pPr>
      <w:r>
        <w:rPr>
          <w:rFonts w:cs="Arial"/>
        </w:rPr>
        <w:t>Motorinės krūmapjovės</w:t>
      </w:r>
      <w:r w:rsidR="009F5225">
        <w:rPr>
          <w:rFonts w:cs="Arial"/>
        </w:rPr>
        <w:t xml:space="preserve"> </w:t>
      </w:r>
      <w:r w:rsidR="009F5225">
        <w:rPr>
          <w:rFonts w:cs="Arial"/>
          <w:bCs/>
        </w:rPr>
        <w:t xml:space="preserve">(2,4 </w:t>
      </w:r>
      <w:proofErr w:type="spellStart"/>
      <w:r w:rsidR="009F5225">
        <w:rPr>
          <w:rFonts w:cs="Arial"/>
          <w:bCs/>
        </w:rPr>
        <w:t>kw</w:t>
      </w:r>
      <w:proofErr w:type="spellEnd"/>
      <w:r w:rsidR="009F5225">
        <w:rPr>
          <w:rFonts w:cs="Arial"/>
          <w:bCs/>
        </w:rPr>
        <w:t>, 1600-1700 mm ilgio)</w:t>
      </w:r>
      <w:r w:rsidR="009F5225" w:rsidRPr="004E6D52">
        <w:rPr>
          <w:rFonts w:cs="Arial"/>
          <w:bCs/>
        </w:rPr>
        <w:t xml:space="preserve"> </w:t>
      </w:r>
      <w:r w:rsidR="009F5225" w:rsidRPr="00212F78">
        <w:rPr>
          <w:rFonts w:eastAsia="Calibri" w:cs="Arial"/>
          <w:b/>
        </w:rPr>
        <w:t xml:space="preserve"> </w:t>
      </w:r>
      <w:r w:rsidR="009F5225">
        <w:rPr>
          <w:rFonts w:eastAsia="Calibri" w:cs="Arial"/>
        </w:rPr>
        <w:t>(toliau – krūmapjovės)</w:t>
      </w:r>
      <w:r w:rsidR="000D1502" w:rsidRPr="006377EA">
        <w:rPr>
          <w:rFonts w:cs="Arial"/>
        </w:rPr>
        <w:t xml:space="preserve"> turi būti skirtos profesionaliam naudojimui (skirtos žolės, krūmų ir medelių pjovimo darbams). Visos krūmapjovės turi būti naujos</w:t>
      </w:r>
      <w:r w:rsidR="00A52A09">
        <w:rPr>
          <w:rFonts w:cs="Arial"/>
        </w:rPr>
        <w:t xml:space="preserve"> </w:t>
      </w:r>
      <w:r w:rsidR="000D1502" w:rsidRPr="006377EA">
        <w:rPr>
          <w:rFonts w:cs="Arial"/>
        </w:rPr>
        <w:t>(pagamintos ne anksčiau kaip 2020 m.) ir nenaudotos, atitinkančios ES reikalavimus gamtosaugos ir saugos srityse. Krūmapjovės turi būti pilnai sukomplektuotos.</w:t>
      </w:r>
    </w:p>
    <w:p w14:paraId="6AD3F42F" w14:textId="465C2439" w:rsidR="009F5225" w:rsidRPr="009F5225" w:rsidRDefault="009F5225" w:rsidP="002F7ECC">
      <w:pPr>
        <w:pStyle w:val="ListParagraph"/>
        <w:numPr>
          <w:ilvl w:val="0"/>
          <w:numId w:val="13"/>
        </w:numPr>
        <w:jc w:val="both"/>
        <w:rPr>
          <w:rFonts w:cs="Arial"/>
        </w:rPr>
      </w:pPr>
      <w:r w:rsidRPr="006377EA">
        <w:rPr>
          <w:rFonts w:cs="Arial"/>
        </w:rPr>
        <w:t>krūmapjovių techninė charakteristika:</w:t>
      </w:r>
    </w:p>
    <w:tbl>
      <w:tblPr>
        <w:tblW w:w="4932" w:type="pct"/>
        <w:tblInd w:w="-5" w:type="dxa"/>
        <w:tblLayout w:type="fixed"/>
        <w:tblLook w:val="0000" w:firstRow="0" w:lastRow="0" w:firstColumn="0" w:lastColumn="0" w:noHBand="0" w:noVBand="0"/>
      </w:tblPr>
      <w:tblGrid>
        <w:gridCol w:w="555"/>
        <w:gridCol w:w="3415"/>
        <w:gridCol w:w="5527"/>
      </w:tblGrid>
      <w:tr w:rsidR="00F05BF8" w:rsidRPr="006377EA" w14:paraId="4CAB7E3D" w14:textId="77777777" w:rsidTr="00235BC3">
        <w:tc>
          <w:tcPr>
            <w:tcW w:w="292" w:type="pct"/>
            <w:tcBorders>
              <w:top w:val="single" w:sz="4" w:space="0" w:color="auto"/>
              <w:left w:val="single" w:sz="4" w:space="0" w:color="auto"/>
              <w:bottom w:val="single" w:sz="4" w:space="0" w:color="auto"/>
              <w:right w:val="single" w:sz="4" w:space="0" w:color="auto"/>
            </w:tcBorders>
            <w:vAlign w:val="center"/>
          </w:tcPr>
          <w:p w14:paraId="7C57DD53" w14:textId="77777777" w:rsidR="00F05BF8" w:rsidRPr="006377EA" w:rsidRDefault="00F05BF8" w:rsidP="009F5225">
            <w:pPr>
              <w:spacing w:after="60"/>
              <w:ind w:firstLine="0"/>
              <w:jc w:val="center"/>
              <w:rPr>
                <w:rFonts w:eastAsia="Arial" w:cs="Arial"/>
                <w:b/>
                <w:bCs/>
                <w:color w:val="000000" w:themeColor="text1"/>
              </w:rPr>
            </w:pPr>
            <w:r w:rsidRPr="006377EA">
              <w:rPr>
                <w:rFonts w:eastAsia="Arial" w:cs="Arial"/>
                <w:b/>
                <w:bCs/>
                <w:color w:val="000000" w:themeColor="text1"/>
              </w:rPr>
              <w:t>Eil. Nr.</w:t>
            </w:r>
          </w:p>
        </w:tc>
        <w:tc>
          <w:tcPr>
            <w:tcW w:w="1798" w:type="pct"/>
            <w:tcBorders>
              <w:top w:val="single" w:sz="4" w:space="0" w:color="auto"/>
              <w:left w:val="single" w:sz="4" w:space="0" w:color="auto"/>
              <w:bottom w:val="single" w:sz="4" w:space="0" w:color="auto"/>
              <w:right w:val="single" w:sz="4" w:space="0" w:color="auto"/>
            </w:tcBorders>
            <w:vAlign w:val="center"/>
          </w:tcPr>
          <w:p w14:paraId="51D2BBFA" w14:textId="77777777" w:rsidR="00F05BF8" w:rsidRPr="006377EA" w:rsidRDefault="00F05BF8" w:rsidP="009F5225">
            <w:pPr>
              <w:spacing w:after="60"/>
              <w:jc w:val="center"/>
              <w:rPr>
                <w:rFonts w:eastAsia="Arial" w:cs="Arial"/>
                <w:b/>
                <w:bCs/>
                <w:color w:val="000000" w:themeColor="text1"/>
              </w:rPr>
            </w:pPr>
            <w:r w:rsidRPr="006377EA">
              <w:rPr>
                <w:rFonts w:eastAsia="Arial" w:cs="Arial"/>
                <w:b/>
                <w:bCs/>
                <w:color w:val="000000" w:themeColor="text1"/>
              </w:rPr>
              <w:t>Techniniai parametrai ir  kiti reikalavimai</w:t>
            </w:r>
          </w:p>
        </w:tc>
        <w:tc>
          <w:tcPr>
            <w:tcW w:w="2910" w:type="pct"/>
            <w:tcBorders>
              <w:top w:val="single" w:sz="4" w:space="0" w:color="auto"/>
              <w:left w:val="single" w:sz="4" w:space="0" w:color="auto"/>
              <w:bottom w:val="single" w:sz="4" w:space="0" w:color="auto"/>
              <w:right w:val="single" w:sz="4" w:space="0" w:color="auto"/>
            </w:tcBorders>
            <w:vAlign w:val="center"/>
          </w:tcPr>
          <w:p w14:paraId="1C82455B" w14:textId="77777777" w:rsidR="00F05BF8" w:rsidRPr="006377EA" w:rsidRDefault="00F05BF8" w:rsidP="009F5225">
            <w:pPr>
              <w:spacing w:after="60"/>
              <w:jc w:val="center"/>
              <w:rPr>
                <w:rFonts w:eastAsia="Arial" w:cs="Arial"/>
                <w:b/>
                <w:bCs/>
                <w:color w:val="000000" w:themeColor="text1"/>
              </w:rPr>
            </w:pPr>
            <w:r w:rsidRPr="006377EA">
              <w:rPr>
                <w:rFonts w:eastAsia="Arial" w:cs="Arial"/>
                <w:b/>
                <w:bCs/>
                <w:color w:val="000000" w:themeColor="text1"/>
              </w:rPr>
              <w:t>Dydžiai, sąlygos</w:t>
            </w:r>
          </w:p>
        </w:tc>
      </w:tr>
      <w:tr w:rsidR="00F05BF8" w:rsidRPr="006377EA" w14:paraId="14EADD5B" w14:textId="77777777" w:rsidTr="0023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6A16BD41" w14:textId="77777777" w:rsidR="00F05BF8" w:rsidRPr="006377EA" w:rsidRDefault="00F05BF8" w:rsidP="00F05BF8">
            <w:pPr>
              <w:numPr>
                <w:ilvl w:val="0"/>
                <w:numId w:val="4"/>
              </w:numPr>
              <w:spacing w:after="60"/>
              <w:rPr>
                <w:rFonts w:cs="Arial"/>
                <w:color w:val="000000"/>
              </w:rPr>
            </w:pPr>
          </w:p>
        </w:tc>
        <w:tc>
          <w:tcPr>
            <w:tcW w:w="1798" w:type="pct"/>
            <w:tcBorders>
              <w:top w:val="single" w:sz="4" w:space="0" w:color="auto"/>
              <w:left w:val="single" w:sz="4" w:space="0" w:color="auto"/>
              <w:bottom w:val="single" w:sz="4" w:space="0" w:color="auto"/>
              <w:right w:val="single" w:sz="4" w:space="0" w:color="auto"/>
            </w:tcBorders>
            <w:vAlign w:val="center"/>
          </w:tcPr>
          <w:p w14:paraId="05675151" w14:textId="77777777" w:rsidR="00F05BF8" w:rsidRPr="006377EA" w:rsidRDefault="00F05BF8" w:rsidP="009F5225">
            <w:pPr>
              <w:spacing w:after="60"/>
              <w:ind w:firstLine="0"/>
              <w:rPr>
                <w:rFonts w:eastAsia="Arial" w:cs="Arial"/>
                <w:color w:val="000000" w:themeColor="text1"/>
              </w:rPr>
            </w:pPr>
            <w:r w:rsidRPr="006377EA">
              <w:rPr>
                <w:rFonts w:cs="Arial"/>
              </w:rPr>
              <w:t xml:space="preserve">Galia </w:t>
            </w:r>
          </w:p>
        </w:tc>
        <w:tc>
          <w:tcPr>
            <w:tcW w:w="2910" w:type="pct"/>
            <w:tcBorders>
              <w:top w:val="single" w:sz="4" w:space="0" w:color="auto"/>
              <w:left w:val="single" w:sz="4" w:space="0" w:color="auto"/>
              <w:bottom w:val="single" w:sz="4" w:space="0" w:color="auto"/>
              <w:right w:val="single" w:sz="4" w:space="0" w:color="auto"/>
            </w:tcBorders>
            <w:vAlign w:val="center"/>
          </w:tcPr>
          <w:p w14:paraId="67A736B6" w14:textId="4344D48A" w:rsidR="00F05BF8" w:rsidRPr="006377EA" w:rsidRDefault="00F05BF8" w:rsidP="009F5225">
            <w:pPr>
              <w:pStyle w:val="Footer"/>
              <w:spacing w:after="60"/>
              <w:ind w:firstLine="0"/>
              <w:rPr>
                <w:rFonts w:eastAsia="Arial" w:cs="Arial"/>
                <w:color w:val="000000" w:themeColor="text1"/>
              </w:rPr>
            </w:pPr>
            <w:r w:rsidRPr="006377EA">
              <w:rPr>
                <w:rFonts w:eastAsia="Arial" w:cs="Arial"/>
                <w:color w:val="000000" w:themeColor="text1"/>
              </w:rPr>
              <w:t>Vari</w:t>
            </w:r>
            <w:r w:rsidR="000D1502" w:rsidRPr="006377EA">
              <w:rPr>
                <w:rFonts w:eastAsia="Arial" w:cs="Arial"/>
                <w:color w:val="000000" w:themeColor="text1"/>
              </w:rPr>
              <w:t>k</w:t>
            </w:r>
            <w:r w:rsidRPr="006377EA">
              <w:rPr>
                <w:rFonts w:eastAsia="Arial" w:cs="Arial"/>
                <w:color w:val="000000" w:themeColor="text1"/>
              </w:rPr>
              <w:t xml:space="preserve">lis – benzinas. Bendroji galia ne mažiau 2,4 </w:t>
            </w:r>
            <w:proofErr w:type="spellStart"/>
            <w:r w:rsidRPr="006377EA">
              <w:rPr>
                <w:rFonts w:eastAsia="Arial" w:cs="Arial"/>
                <w:color w:val="000000" w:themeColor="text1"/>
              </w:rPr>
              <w:t>kw</w:t>
            </w:r>
            <w:proofErr w:type="spellEnd"/>
            <w:r w:rsidRPr="006377EA">
              <w:rPr>
                <w:rFonts w:eastAsia="Arial" w:cs="Arial"/>
                <w:color w:val="000000" w:themeColor="text1"/>
              </w:rPr>
              <w:t xml:space="preserve"> pagal ISO 7293 ar ISO 8893 arba lygiavertį standartą</w:t>
            </w:r>
            <w:r w:rsidR="00031572">
              <w:rPr>
                <w:rFonts w:eastAsia="Arial" w:cs="Arial"/>
                <w:color w:val="000000" w:themeColor="text1"/>
              </w:rPr>
              <w:t>.</w:t>
            </w:r>
          </w:p>
        </w:tc>
      </w:tr>
      <w:tr w:rsidR="00F05BF8" w:rsidRPr="006377EA" w14:paraId="30C77654" w14:textId="77777777" w:rsidTr="0023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113A9B7E" w14:textId="77777777" w:rsidR="00F05BF8" w:rsidRPr="006377EA" w:rsidRDefault="00F05BF8" w:rsidP="00F05BF8">
            <w:pPr>
              <w:numPr>
                <w:ilvl w:val="0"/>
                <w:numId w:val="4"/>
              </w:numPr>
              <w:spacing w:after="60"/>
              <w:rPr>
                <w:rFonts w:cs="Arial"/>
                <w:color w:val="000000"/>
              </w:rPr>
            </w:pPr>
          </w:p>
        </w:tc>
        <w:tc>
          <w:tcPr>
            <w:tcW w:w="1798" w:type="pct"/>
            <w:tcBorders>
              <w:top w:val="single" w:sz="4" w:space="0" w:color="auto"/>
              <w:left w:val="single" w:sz="4" w:space="0" w:color="auto"/>
              <w:bottom w:val="single" w:sz="4" w:space="0" w:color="auto"/>
              <w:right w:val="single" w:sz="4" w:space="0" w:color="auto"/>
            </w:tcBorders>
            <w:vAlign w:val="center"/>
          </w:tcPr>
          <w:p w14:paraId="106BE36E" w14:textId="77777777" w:rsidR="00F05BF8" w:rsidRPr="006377EA" w:rsidRDefault="00F05BF8" w:rsidP="009F5225">
            <w:pPr>
              <w:spacing w:after="60"/>
              <w:ind w:firstLine="0"/>
              <w:rPr>
                <w:rFonts w:eastAsia="Arial" w:cs="Arial"/>
                <w:color w:val="000000" w:themeColor="text1"/>
              </w:rPr>
            </w:pPr>
            <w:r w:rsidRPr="006377EA">
              <w:rPr>
                <w:rFonts w:cs="Arial"/>
              </w:rPr>
              <w:t xml:space="preserve">Variklio tūris </w:t>
            </w:r>
          </w:p>
        </w:tc>
        <w:tc>
          <w:tcPr>
            <w:tcW w:w="2910" w:type="pct"/>
            <w:tcBorders>
              <w:top w:val="single" w:sz="4" w:space="0" w:color="auto"/>
              <w:left w:val="single" w:sz="4" w:space="0" w:color="auto"/>
              <w:bottom w:val="single" w:sz="4" w:space="0" w:color="auto"/>
              <w:right w:val="single" w:sz="4" w:space="0" w:color="auto"/>
            </w:tcBorders>
            <w:vAlign w:val="center"/>
          </w:tcPr>
          <w:p w14:paraId="16009E59" w14:textId="429A8082" w:rsidR="00F05BF8" w:rsidRPr="006377EA" w:rsidRDefault="00F05BF8" w:rsidP="009F5225">
            <w:pPr>
              <w:spacing w:after="60"/>
              <w:ind w:firstLine="0"/>
              <w:rPr>
                <w:rFonts w:eastAsia="Arial" w:cs="Arial"/>
                <w:color w:val="000000" w:themeColor="text1"/>
              </w:rPr>
            </w:pPr>
            <w:r w:rsidRPr="006377EA">
              <w:rPr>
                <w:rFonts w:eastAsia="Arial" w:cs="Arial"/>
                <w:color w:val="000000" w:themeColor="text1"/>
              </w:rPr>
              <w:t xml:space="preserve">Nuo </w:t>
            </w:r>
            <w:r w:rsidR="00665A85" w:rsidRPr="006377EA">
              <w:rPr>
                <w:rFonts w:eastAsia="Arial" w:cs="Arial"/>
                <w:color w:val="000000" w:themeColor="text1"/>
              </w:rPr>
              <w:t>5</w:t>
            </w:r>
            <w:r w:rsidRPr="006377EA">
              <w:rPr>
                <w:rFonts w:eastAsia="Arial" w:cs="Arial"/>
                <w:color w:val="000000" w:themeColor="text1"/>
              </w:rPr>
              <w:t xml:space="preserve">0 cm³ iki </w:t>
            </w:r>
            <w:r w:rsidR="00665A85" w:rsidRPr="006377EA">
              <w:rPr>
                <w:rFonts w:eastAsia="Arial" w:cs="Arial"/>
                <w:color w:val="000000" w:themeColor="text1"/>
              </w:rPr>
              <w:t>6</w:t>
            </w:r>
            <w:r w:rsidRPr="006377EA">
              <w:rPr>
                <w:rFonts w:eastAsia="Arial" w:cs="Arial"/>
                <w:color w:val="000000" w:themeColor="text1"/>
              </w:rPr>
              <w:t>0 cm³</w:t>
            </w:r>
            <w:r w:rsidR="00031572">
              <w:rPr>
                <w:rFonts w:eastAsia="Arial" w:cs="Arial"/>
                <w:color w:val="000000" w:themeColor="text1"/>
              </w:rPr>
              <w:t>.</w:t>
            </w:r>
          </w:p>
        </w:tc>
      </w:tr>
      <w:tr w:rsidR="00F05BF8" w:rsidRPr="006377EA" w14:paraId="3B2C10CC" w14:textId="77777777" w:rsidTr="0023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6F133E9E" w14:textId="77777777" w:rsidR="00F05BF8" w:rsidRPr="006377EA" w:rsidRDefault="00F05BF8" w:rsidP="00F05BF8">
            <w:pPr>
              <w:numPr>
                <w:ilvl w:val="0"/>
                <w:numId w:val="4"/>
              </w:numPr>
              <w:spacing w:after="60"/>
              <w:rPr>
                <w:rFonts w:cs="Arial"/>
                <w:color w:val="000000"/>
              </w:rPr>
            </w:pPr>
          </w:p>
        </w:tc>
        <w:tc>
          <w:tcPr>
            <w:tcW w:w="1798" w:type="pct"/>
            <w:tcBorders>
              <w:top w:val="single" w:sz="4" w:space="0" w:color="auto"/>
              <w:left w:val="single" w:sz="4" w:space="0" w:color="auto"/>
              <w:bottom w:val="single" w:sz="4" w:space="0" w:color="auto"/>
              <w:right w:val="single" w:sz="4" w:space="0" w:color="auto"/>
            </w:tcBorders>
            <w:vAlign w:val="center"/>
          </w:tcPr>
          <w:p w14:paraId="505625E3" w14:textId="77777777" w:rsidR="00F05BF8" w:rsidRPr="006377EA" w:rsidRDefault="00F05BF8" w:rsidP="009F5225">
            <w:pPr>
              <w:spacing w:after="60"/>
              <w:ind w:firstLine="0"/>
              <w:rPr>
                <w:rFonts w:eastAsia="Arial" w:cs="Arial"/>
                <w:color w:val="000000" w:themeColor="text1"/>
              </w:rPr>
            </w:pPr>
            <w:r w:rsidRPr="006377EA">
              <w:rPr>
                <w:rFonts w:cs="Arial"/>
              </w:rPr>
              <w:t>Vibracija</w:t>
            </w:r>
          </w:p>
        </w:tc>
        <w:tc>
          <w:tcPr>
            <w:tcW w:w="2910" w:type="pct"/>
            <w:tcBorders>
              <w:top w:val="single" w:sz="4" w:space="0" w:color="auto"/>
              <w:left w:val="single" w:sz="4" w:space="0" w:color="auto"/>
              <w:bottom w:val="single" w:sz="4" w:space="0" w:color="auto"/>
              <w:right w:val="single" w:sz="4" w:space="0" w:color="auto"/>
            </w:tcBorders>
            <w:vAlign w:val="center"/>
          </w:tcPr>
          <w:p w14:paraId="13F86449" w14:textId="77777777" w:rsidR="00F05BF8" w:rsidRPr="006377EA" w:rsidRDefault="00F05BF8" w:rsidP="009F5225">
            <w:pPr>
              <w:pStyle w:val="Footer"/>
              <w:spacing w:after="60"/>
              <w:ind w:firstLine="0"/>
              <w:rPr>
                <w:rFonts w:eastAsia="Arial" w:cs="Arial"/>
                <w:color w:val="000000" w:themeColor="text1"/>
              </w:rPr>
            </w:pPr>
            <w:proofErr w:type="spellStart"/>
            <w:r w:rsidRPr="006377EA">
              <w:rPr>
                <w:rFonts w:cs="Arial"/>
              </w:rPr>
              <w:t>Antivibracinė</w:t>
            </w:r>
            <w:proofErr w:type="spellEnd"/>
            <w:r w:rsidRPr="006377EA">
              <w:rPr>
                <w:rFonts w:cs="Arial"/>
              </w:rPr>
              <w:t xml:space="preserve"> sistema (virpesių slopintuvai), kurie sumažina vibracijos perdavimą į rankeną (koto amortizacija su atskirais keturiais vibraciją slopinančiais elementais).</w:t>
            </w:r>
          </w:p>
        </w:tc>
      </w:tr>
      <w:tr w:rsidR="00F05BF8" w:rsidRPr="006377EA" w14:paraId="1957D606" w14:textId="77777777" w:rsidTr="0023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248D3881" w14:textId="77777777" w:rsidR="00F05BF8" w:rsidRPr="006377EA" w:rsidRDefault="00F05BF8" w:rsidP="00F05BF8">
            <w:pPr>
              <w:numPr>
                <w:ilvl w:val="0"/>
                <w:numId w:val="4"/>
              </w:numPr>
              <w:spacing w:after="60"/>
              <w:rPr>
                <w:rFonts w:cs="Arial"/>
                <w:color w:val="000000"/>
              </w:rPr>
            </w:pPr>
          </w:p>
        </w:tc>
        <w:tc>
          <w:tcPr>
            <w:tcW w:w="1798" w:type="pct"/>
            <w:tcBorders>
              <w:top w:val="single" w:sz="4" w:space="0" w:color="auto"/>
              <w:left w:val="single" w:sz="4" w:space="0" w:color="auto"/>
              <w:bottom w:val="single" w:sz="4" w:space="0" w:color="auto"/>
              <w:right w:val="single" w:sz="4" w:space="0" w:color="auto"/>
            </w:tcBorders>
            <w:vAlign w:val="center"/>
          </w:tcPr>
          <w:p w14:paraId="58BD70E6" w14:textId="77777777" w:rsidR="00F05BF8" w:rsidRPr="006377EA" w:rsidRDefault="00F05BF8" w:rsidP="009F5225">
            <w:pPr>
              <w:spacing w:after="60"/>
              <w:ind w:firstLine="0"/>
              <w:rPr>
                <w:rFonts w:eastAsia="Arial" w:cs="Arial"/>
                <w:color w:val="000000" w:themeColor="text1"/>
              </w:rPr>
            </w:pPr>
            <w:r w:rsidRPr="006377EA">
              <w:rPr>
                <w:rFonts w:cs="Arial"/>
              </w:rPr>
              <w:t>Garso lygis išmatuotas</w:t>
            </w:r>
          </w:p>
        </w:tc>
        <w:tc>
          <w:tcPr>
            <w:tcW w:w="2910" w:type="pct"/>
            <w:tcBorders>
              <w:top w:val="single" w:sz="4" w:space="0" w:color="auto"/>
              <w:left w:val="single" w:sz="4" w:space="0" w:color="auto"/>
              <w:bottom w:val="single" w:sz="4" w:space="0" w:color="auto"/>
              <w:right w:val="single" w:sz="4" w:space="0" w:color="auto"/>
            </w:tcBorders>
            <w:vAlign w:val="center"/>
          </w:tcPr>
          <w:p w14:paraId="76A0FEB1" w14:textId="14012D9A" w:rsidR="00F05BF8" w:rsidRPr="006377EA" w:rsidRDefault="00F05BF8" w:rsidP="009F5225">
            <w:pPr>
              <w:spacing w:after="60"/>
              <w:ind w:firstLine="0"/>
              <w:rPr>
                <w:rFonts w:eastAsia="Arial" w:cs="Arial"/>
                <w:color w:val="000000" w:themeColor="text1"/>
              </w:rPr>
            </w:pPr>
            <w:r w:rsidRPr="006377EA">
              <w:rPr>
                <w:rFonts w:eastAsia="Arial" w:cs="Arial"/>
                <w:color w:val="000000" w:themeColor="text1"/>
              </w:rPr>
              <w:t>Ne daugiau 11</w:t>
            </w:r>
            <w:r w:rsidR="00235BC3">
              <w:rPr>
                <w:rFonts w:eastAsia="Arial" w:cs="Arial"/>
                <w:color w:val="000000" w:themeColor="text1"/>
              </w:rPr>
              <w:t>9</w:t>
            </w:r>
            <w:r w:rsidR="00193935" w:rsidRPr="006377EA">
              <w:rPr>
                <w:rFonts w:eastAsia="Arial" w:cs="Arial"/>
                <w:color w:val="000000" w:themeColor="text1"/>
              </w:rPr>
              <w:t xml:space="preserve"> </w:t>
            </w:r>
            <w:proofErr w:type="spellStart"/>
            <w:r w:rsidR="00193935" w:rsidRPr="006377EA">
              <w:rPr>
                <w:rFonts w:eastAsia="Arial" w:cs="Arial"/>
                <w:color w:val="000000" w:themeColor="text1"/>
              </w:rPr>
              <w:t>dB</w:t>
            </w:r>
            <w:proofErr w:type="spellEnd"/>
            <w:r w:rsidRPr="006377EA">
              <w:rPr>
                <w:rFonts w:eastAsia="Arial" w:cs="Arial"/>
                <w:color w:val="000000" w:themeColor="text1"/>
              </w:rPr>
              <w:t xml:space="preserve"> pagal ISO 9207 arba lygiavertį standartą</w:t>
            </w:r>
            <w:r w:rsidR="00193935" w:rsidRPr="006377EA">
              <w:rPr>
                <w:rFonts w:eastAsia="Arial" w:cs="Arial"/>
                <w:color w:val="000000" w:themeColor="text1"/>
              </w:rPr>
              <w:t>.</w:t>
            </w:r>
          </w:p>
        </w:tc>
      </w:tr>
      <w:tr w:rsidR="00235BC3" w:rsidRPr="006377EA" w14:paraId="5D4DA348" w14:textId="77777777" w:rsidTr="0023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59BA5242" w14:textId="77777777" w:rsidR="00235BC3" w:rsidRPr="006377EA" w:rsidRDefault="00235BC3" w:rsidP="00F05BF8">
            <w:pPr>
              <w:numPr>
                <w:ilvl w:val="0"/>
                <w:numId w:val="4"/>
              </w:numPr>
              <w:spacing w:after="60"/>
              <w:rPr>
                <w:rFonts w:cs="Arial"/>
                <w:color w:val="000000"/>
              </w:rPr>
            </w:pPr>
          </w:p>
        </w:tc>
        <w:tc>
          <w:tcPr>
            <w:tcW w:w="1798" w:type="pct"/>
            <w:tcBorders>
              <w:top w:val="single" w:sz="4" w:space="0" w:color="auto"/>
              <w:left w:val="single" w:sz="4" w:space="0" w:color="auto"/>
              <w:bottom w:val="single" w:sz="4" w:space="0" w:color="auto"/>
              <w:right w:val="single" w:sz="4" w:space="0" w:color="auto"/>
            </w:tcBorders>
            <w:vAlign w:val="center"/>
          </w:tcPr>
          <w:p w14:paraId="5BF2A303" w14:textId="23D06CF4" w:rsidR="00235BC3" w:rsidRPr="006377EA" w:rsidRDefault="00235BC3" w:rsidP="009F5225">
            <w:pPr>
              <w:pStyle w:val="Default"/>
              <w:spacing w:after="60"/>
              <w:rPr>
                <w:sz w:val="22"/>
                <w:szCs w:val="22"/>
              </w:rPr>
            </w:pPr>
            <w:r w:rsidRPr="006377EA">
              <w:rPr>
                <w:sz w:val="22"/>
                <w:szCs w:val="22"/>
              </w:rPr>
              <w:t>Pjovimo galvutė</w:t>
            </w:r>
          </w:p>
        </w:tc>
        <w:tc>
          <w:tcPr>
            <w:tcW w:w="2910" w:type="pct"/>
            <w:tcBorders>
              <w:top w:val="single" w:sz="4" w:space="0" w:color="auto"/>
              <w:left w:val="single" w:sz="4" w:space="0" w:color="auto"/>
              <w:bottom w:val="single" w:sz="4" w:space="0" w:color="auto"/>
              <w:right w:val="single" w:sz="4" w:space="0" w:color="auto"/>
            </w:tcBorders>
            <w:vAlign w:val="center"/>
          </w:tcPr>
          <w:p w14:paraId="06649FA8" w14:textId="3BCCAE6A" w:rsidR="00235BC3" w:rsidRPr="006377EA" w:rsidRDefault="00235BC3" w:rsidP="009F5225">
            <w:pPr>
              <w:pStyle w:val="Default"/>
              <w:spacing w:after="60"/>
              <w:rPr>
                <w:sz w:val="22"/>
                <w:szCs w:val="22"/>
              </w:rPr>
            </w:pPr>
            <w:r w:rsidRPr="006377EA">
              <w:rPr>
                <w:sz w:val="22"/>
                <w:szCs w:val="22"/>
              </w:rPr>
              <w:t>Pjovimo galvutė su valu</w:t>
            </w:r>
            <w:r>
              <w:rPr>
                <w:sz w:val="22"/>
                <w:szCs w:val="22"/>
              </w:rPr>
              <w:t>;</w:t>
            </w:r>
            <w:r w:rsidRPr="006377EA">
              <w:rPr>
                <w:sz w:val="22"/>
                <w:szCs w:val="22"/>
              </w:rPr>
              <w:t xml:space="preserve"> metalinis krūmynų peilis trijų ašmenų iki Ø 300 mm</w:t>
            </w:r>
            <w:r>
              <w:rPr>
                <w:sz w:val="22"/>
                <w:szCs w:val="22"/>
              </w:rPr>
              <w:t>;</w:t>
            </w:r>
            <w:r w:rsidRPr="006377EA">
              <w:rPr>
                <w:sz w:val="22"/>
                <w:szCs w:val="22"/>
              </w:rPr>
              <w:t xml:space="preserve"> diskas iki Ø 3</w:t>
            </w:r>
            <w:r>
              <w:rPr>
                <w:sz w:val="22"/>
                <w:szCs w:val="22"/>
              </w:rPr>
              <w:t>5</w:t>
            </w:r>
            <w:r w:rsidRPr="006377EA">
              <w:rPr>
                <w:sz w:val="22"/>
                <w:szCs w:val="22"/>
              </w:rPr>
              <w:t>0 mm skirtas smulkių medelių pjovimui.</w:t>
            </w:r>
            <w:r>
              <w:rPr>
                <w:sz w:val="22"/>
                <w:szCs w:val="22"/>
              </w:rPr>
              <w:t xml:space="preserve"> </w:t>
            </w:r>
          </w:p>
        </w:tc>
      </w:tr>
      <w:tr w:rsidR="00235BC3" w:rsidRPr="006377EA" w14:paraId="56DD93B9" w14:textId="77777777" w:rsidTr="0023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067DE44A" w14:textId="77777777" w:rsidR="00235BC3" w:rsidRPr="006377EA" w:rsidRDefault="00235BC3" w:rsidP="00F05BF8">
            <w:pPr>
              <w:numPr>
                <w:ilvl w:val="0"/>
                <w:numId w:val="4"/>
              </w:numPr>
              <w:spacing w:after="60"/>
              <w:rPr>
                <w:rFonts w:cs="Arial"/>
                <w:color w:val="000000"/>
              </w:rPr>
            </w:pPr>
          </w:p>
        </w:tc>
        <w:tc>
          <w:tcPr>
            <w:tcW w:w="1798" w:type="pct"/>
            <w:tcBorders>
              <w:top w:val="single" w:sz="4" w:space="0" w:color="auto"/>
              <w:left w:val="single" w:sz="4" w:space="0" w:color="auto"/>
              <w:bottom w:val="single" w:sz="4" w:space="0" w:color="auto"/>
              <w:right w:val="single" w:sz="4" w:space="0" w:color="auto"/>
            </w:tcBorders>
            <w:vAlign w:val="center"/>
          </w:tcPr>
          <w:p w14:paraId="26ABAA46" w14:textId="60F679F9" w:rsidR="00235BC3" w:rsidRPr="006377EA" w:rsidRDefault="00235BC3" w:rsidP="009F5225">
            <w:pPr>
              <w:pStyle w:val="Default"/>
              <w:spacing w:after="60"/>
              <w:rPr>
                <w:sz w:val="22"/>
                <w:szCs w:val="22"/>
              </w:rPr>
            </w:pPr>
            <w:r w:rsidRPr="006377EA">
              <w:rPr>
                <w:sz w:val="22"/>
                <w:szCs w:val="22"/>
              </w:rPr>
              <w:t>Svoris (be pjovimo įrangos)</w:t>
            </w:r>
          </w:p>
        </w:tc>
        <w:tc>
          <w:tcPr>
            <w:tcW w:w="2910" w:type="pct"/>
            <w:tcBorders>
              <w:top w:val="single" w:sz="4" w:space="0" w:color="auto"/>
              <w:left w:val="single" w:sz="4" w:space="0" w:color="auto"/>
              <w:bottom w:val="single" w:sz="4" w:space="0" w:color="auto"/>
              <w:right w:val="single" w:sz="4" w:space="0" w:color="auto"/>
            </w:tcBorders>
            <w:vAlign w:val="center"/>
          </w:tcPr>
          <w:p w14:paraId="22B00C88" w14:textId="50A65E6A" w:rsidR="00235BC3" w:rsidRPr="006377EA" w:rsidRDefault="00235BC3" w:rsidP="009F5225">
            <w:pPr>
              <w:pStyle w:val="Default"/>
              <w:spacing w:after="60"/>
              <w:rPr>
                <w:sz w:val="22"/>
                <w:szCs w:val="22"/>
              </w:rPr>
            </w:pPr>
            <w:r w:rsidRPr="006377EA">
              <w:rPr>
                <w:sz w:val="22"/>
                <w:szCs w:val="22"/>
              </w:rPr>
              <w:t>Ne daugiau 9,5 kg</w:t>
            </w:r>
            <w:r>
              <w:rPr>
                <w:sz w:val="22"/>
                <w:szCs w:val="22"/>
              </w:rPr>
              <w:t>.</w:t>
            </w:r>
          </w:p>
        </w:tc>
      </w:tr>
      <w:tr w:rsidR="00235BC3" w:rsidRPr="006377EA" w14:paraId="6AEF97DC" w14:textId="77777777" w:rsidTr="0023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0D7903A4" w14:textId="77777777" w:rsidR="00235BC3" w:rsidRPr="006377EA" w:rsidRDefault="00235BC3" w:rsidP="00F05BF8">
            <w:pPr>
              <w:numPr>
                <w:ilvl w:val="0"/>
                <w:numId w:val="4"/>
              </w:numPr>
              <w:spacing w:after="60"/>
              <w:rPr>
                <w:rFonts w:cs="Arial"/>
                <w:color w:val="000000"/>
              </w:rPr>
            </w:pPr>
          </w:p>
        </w:tc>
        <w:tc>
          <w:tcPr>
            <w:tcW w:w="1798" w:type="pct"/>
            <w:tcBorders>
              <w:top w:val="single" w:sz="4" w:space="0" w:color="auto"/>
              <w:left w:val="single" w:sz="4" w:space="0" w:color="auto"/>
              <w:bottom w:val="single" w:sz="4" w:space="0" w:color="auto"/>
              <w:right w:val="single" w:sz="4" w:space="0" w:color="auto"/>
            </w:tcBorders>
            <w:vAlign w:val="center"/>
          </w:tcPr>
          <w:p w14:paraId="768D5F79" w14:textId="035DE0A4" w:rsidR="00235BC3" w:rsidRPr="006377EA" w:rsidRDefault="00235BC3" w:rsidP="009F5225">
            <w:pPr>
              <w:pStyle w:val="Default"/>
              <w:spacing w:after="60"/>
              <w:rPr>
                <w:sz w:val="22"/>
                <w:szCs w:val="22"/>
              </w:rPr>
            </w:pPr>
            <w:r w:rsidRPr="006377EA">
              <w:rPr>
                <w:sz w:val="22"/>
                <w:szCs w:val="22"/>
              </w:rPr>
              <w:t>Emisija</w:t>
            </w:r>
          </w:p>
        </w:tc>
        <w:tc>
          <w:tcPr>
            <w:tcW w:w="2910" w:type="pct"/>
            <w:tcBorders>
              <w:top w:val="single" w:sz="4" w:space="0" w:color="auto"/>
              <w:left w:val="single" w:sz="4" w:space="0" w:color="auto"/>
              <w:bottom w:val="single" w:sz="4" w:space="0" w:color="auto"/>
              <w:right w:val="single" w:sz="4" w:space="0" w:color="auto"/>
            </w:tcBorders>
            <w:vAlign w:val="center"/>
          </w:tcPr>
          <w:p w14:paraId="2894AE4D" w14:textId="19F379A3" w:rsidR="00235BC3" w:rsidRPr="006377EA" w:rsidRDefault="00235BC3" w:rsidP="009F5225">
            <w:pPr>
              <w:pStyle w:val="Default"/>
              <w:spacing w:after="60"/>
              <w:rPr>
                <w:sz w:val="22"/>
                <w:szCs w:val="22"/>
              </w:rPr>
            </w:pPr>
            <w:r w:rsidRPr="006377EA">
              <w:rPr>
                <w:sz w:val="22"/>
                <w:szCs w:val="22"/>
              </w:rPr>
              <w:t>Atitinkantis ne žemesnius kaip 9</w:t>
            </w:r>
            <w:r>
              <w:rPr>
                <w:sz w:val="22"/>
                <w:szCs w:val="22"/>
              </w:rPr>
              <w:t>9</w:t>
            </w:r>
            <w:r w:rsidRPr="006377EA">
              <w:rPr>
                <w:sz w:val="22"/>
                <w:szCs w:val="22"/>
              </w:rPr>
              <w:t>0 CO2 g/kWh emisijos reikalavimus.</w:t>
            </w:r>
          </w:p>
        </w:tc>
      </w:tr>
      <w:tr w:rsidR="00235BC3" w:rsidRPr="006377EA" w14:paraId="4A7DB1EB" w14:textId="77777777" w:rsidTr="0023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04A1D59A" w14:textId="77777777" w:rsidR="00235BC3" w:rsidRPr="006377EA" w:rsidRDefault="00235BC3" w:rsidP="00F05BF8">
            <w:pPr>
              <w:numPr>
                <w:ilvl w:val="0"/>
                <w:numId w:val="4"/>
              </w:numPr>
              <w:spacing w:after="60"/>
              <w:rPr>
                <w:rFonts w:cs="Arial"/>
                <w:color w:val="000000"/>
              </w:rPr>
            </w:pPr>
          </w:p>
        </w:tc>
        <w:tc>
          <w:tcPr>
            <w:tcW w:w="1798" w:type="pct"/>
            <w:tcBorders>
              <w:top w:val="single" w:sz="4" w:space="0" w:color="auto"/>
              <w:left w:val="single" w:sz="4" w:space="0" w:color="auto"/>
              <w:bottom w:val="single" w:sz="4" w:space="0" w:color="auto"/>
              <w:right w:val="single" w:sz="4" w:space="0" w:color="auto"/>
            </w:tcBorders>
            <w:vAlign w:val="center"/>
          </w:tcPr>
          <w:p w14:paraId="4F8C2007" w14:textId="08744B44" w:rsidR="00235BC3" w:rsidRPr="006377EA" w:rsidRDefault="00235BC3" w:rsidP="009F5225">
            <w:pPr>
              <w:pStyle w:val="Default"/>
              <w:spacing w:after="60"/>
              <w:rPr>
                <w:sz w:val="22"/>
                <w:szCs w:val="22"/>
              </w:rPr>
            </w:pPr>
            <w:r w:rsidRPr="006377EA">
              <w:rPr>
                <w:sz w:val="22"/>
                <w:szCs w:val="22"/>
              </w:rPr>
              <w:t>Komplektuojamas</w:t>
            </w:r>
          </w:p>
        </w:tc>
        <w:tc>
          <w:tcPr>
            <w:tcW w:w="2910" w:type="pct"/>
            <w:tcBorders>
              <w:top w:val="single" w:sz="4" w:space="0" w:color="auto"/>
              <w:left w:val="single" w:sz="4" w:space="0" w:color="auto"/>
              <w:bottom w:val="single" w:sz="4" w:space="0" w:color="auto"/>
              <w:right w:val="single" w:sz="4" w:space="0" w:color="auto"/>
            </w:tcBorders>
            <w:vAlign w:val="center"/>
          </w:tcPr>
          <w:p w14:paraId="4DB59764" w14:textId="4AA87BDE" w:rsidR="00235BC3" w:rsidRPr="006377EA" w:rsidRDefault="00235BC3" w:rsidP="009F5225">
            <w:pPr>
              <w:pStyle w:val="Default"/>
              <w:spacing w:after="60"/>
              <w:rPr>
                <w:sz w:val="22"/>
                <w:szCs w:val="22"/>
              </w:rPr>
            </w:pPr>
            <w:r w:rsidRPr="006377EA">
              <w:rPr>
                <w:sz w:val="22"/>
                <w:szCs w:val="22"/>
              </w:rPr>
              <w:t>Diržas susidedantis iš dviejų diržų per pečius ir vieno  plataus diržo per juosmenį.</w:t>
            </w:r>
          </w:p>
        </w:tc>
      </w:tr>
      <w:tr w:rsidR="00235BC3" w:rsidRPr="006377EA" w14:paraId="0862A9A6" w14:textId="77777777" w:rsidTr="0023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531F4F00" w14:textId="77777777" w:rsidR="00235BC3" w:rsidRPr="006377EA" w:rsidRDefault="00235BC3" w:rsidP="00F05BF8">
            <w:pPr>
              <w:numPr>
                <w:ilvl w:val="0"/>
                <w:numId w:val="4"/>
              </w:numPr>
              <w:spacing w:after="60"/>
              <w:rPr>
                <w:rFonts w:cs="Arial"/>
                <w:color w:val="000000"/>
              </w:rPr>
            </w:pPr>
          </w:p>
        </w:tc>
        <w:tc>
          <w:tcPr>
            <w:tcW w:w="1798" w:type="pct"/>
            <w:tcBorders>
              <w:top w:val="single" w:sz="4" w:space="0" w:color="auto"/>
              <w:left w:val="single" w:sz="4" w:space="0" w:color="auto"/>
              <w:bottom w:val="single" w:sz="4" w:space="0" w:color="auto"/>
              <w:right w:val="single" w:sz="4" w:space="0" w:color="auto"/>
            </w:tcBorders>
            <w:vAlign w:val="center"/>
          </w:tcPr>
          <w:p w14:paraId="7326898A" w14:textId="198E8488" w:rsidR="00235BC3" w:rsidRPr="006377EA" w:rsidRDefault="00235BC3" w:rsidP="009F5225">
            <w:pPr>
              <w:pStyle w:val="Default"/>
              <w:spacing w:after="60"/>
              <w:rPr>
                <w:sz w:val="22"/>
                <w:szCs w:val="22"/>
              </w:rPr>
            </w:pPr>
            <w:r w:rsidRPr="006377EA">
              <w:rPr>
                <w:sz w:val="22"/>
                <w:szCs w:val="22"/>
              </w:rPr>
              <w:t>Garantinis terminas</w:t>
            </w:r>
          </w:p>
        </w:tc>
        <w:tc>
          <w:tcPr>
            <w:tcW w:w="2910" w:type="pct"/>
            <w:tcBorders>
              <w:top w:val="single" w:sz="4" w:space="0" w:color="auto"/>
              <w:left w:val="single" w:sz="4" w:space="0" w:color="auto"/>
              <w:bottom w:val="single" w:sz="4" w:space="0" w:color="auto"/>
              <w:right w:val="single" w:sz="4" w:space="0" w:color="auto"/>
            </w:tcBorders>
            <w:vAlign w:val="center"/>
          </w:tcPr>
          <w:p w14:paraId="28776B78" w14:textId="2789A97A" w:rsidR="00235BC3" w:rsidRPr="006377EA" w:rsidRDefault="00235BC3" w:rsidP="009F5225">
            <w:pPr>
              <w:pStyle w:val="Default"/>
              <w:spacing w:after="60"/>
              <w:rPr>
                <w:sz w:val="22"/>
                <w:szCs w:val="22"/>
              </w:rPr>
            </w:pPr>
            <w:r w:rsidRPr="006377EA">
              <w:rPr>
                <w:sz w:val="22"/>
                <w:szCs w:val="22"/>
              </w:rPr>
              <w:t>Ne mažiau kaip 12 mėn.</w:t>
            </w:r>
          </w:p>
        </w:tc>
      </w:tr>
      <w:tr w:rsidR="00235BC3" w:rsidRPr="006377EA" w14:paraId="22692130" w14:textId="77777777" w:rsidTr="0023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4C12EA9E" w14:textId="77777777" w:rsidR="00235BC3" w:rsidRPr="006377EA" w:rsidRDefault="00235BC3" w:rsidP="00F05BF8">
            <w:pPr>
              <w:numPr>
                <w:ilvl w:val="0"/>
                <w:numId w:val="4"/>
              </w:numPr>
              <w:spacing w:after="60"/>
              <w:rPr>
                <w:rFonts w:cs="Arial"/>
                <w:color w:val="000000"/>
              </w:rPr>
            </w:pPr>
          </w:p>
        </w:tc>
        <w:tc>
          <w:tcPr>
            <w:tcW w:w="1798" w:type="pct"/>
            <w:tcBorders>
              <w:top w:val="single" w:sz="4" w:space="0" w:color="auto"/>
              <w:left w:val="single" w:sz="4" w:space="0" w:color="auto"/>
              <w:bottom w:val="single" w:sz="4" w:space="0" w:color="auto"/>
              <w:right w:val="single" w:sz="4" w:space="0" w:color="auto"/>
            </w:tcBorders>
            <w:vAlign w:val="center"/>
          </w:tcPr>
          <w:p w14:paraId="0CBF9AC6" w14:textId="5597209B" w:rsidR="00235BC3" w:rsidRPr="006377EA" w:rsidRDefault="00235BC3" w:rsidP="009F5225">
            <w:pPr>
              <w:pStyle w:val="Default"/>
              <w:spacing w:after="60"/>
              <w:rPr>
                <w:sz w:val="22"/>
                <w:szCs w:val="22"/>
              </w:rPr>
            </w:pPr>
            <w:r w:rsidRPr="006377EA">
              <w:rPr>
                <w:sz w:val="22"/>
                <w:szCs w:val="22"/>
              </w:rPr>
              <w:t>Bendras įrankio ilgis</w:t>
            </w:r>
          </w:p>
        </w:tc>
        <w:tc>
          <w:tcPr>
            <w:tcW w:w="2910" w:type="pct"/>
            <w:tcBorders>
              <w:top w:val="single" w:sz="4" w:space="0" w:color="auto"/>
              <w:left w:val="single" w:sz="4" w:space="0" w:color="auto"/>
              <w:bottom w:val="single" w:sz="4" w:space="0" w:color="auto"/>
              <w:right w:val="single" w:sz="4" w:space="0" w:color="auto"/>
            </w:tcBorders>
            <w:vAlign w:val="center"/>
          </w:tcPr>
          <w:p w14:paraId="2DA15C92" w14:textId="771AB6BC" w:rsidR="00235BC3" w:rsidRPr="006377EA" w:rsidRDefault="00235BC3" w:rsidP="009F5225">
            <w:pPr>
              <w:pStyle w:val="Default"/>
              <w:spacing w:after="60"/>
              <w:rPr>
                <w:sz w:val="22"/>
                <w:szCs w:val="22"/>
              </w:rPr>
            </w:pPr>
            <w:r w:rsidRPr="006377EA">
              <w:rPr>
                <w:sz w:val="22"/>
                <w:szCs w:val="22"/>
              </w:rPr>
              <w:t>Nuo 1600 mm iki 1700 mm</w:t>
            </w:r>
            <w:r>
              <w:rPr>
                <w:sz w:val="22"/>
                <w:szCs w:val="22"/>
              </w:rPr>
              <w:t>.</w:t>
            </w:r>
          </w:p>
        </w:tc>
      </w:tr>
      <w:tr w:rsidR="00235BC3" w:rsidRPr="006377EA" w14:paraId="73B1A358" w14:textId="77777777" w:rsidTr="0023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362AE13D" w14:textId="77777777" w:rsidR="00235BC3" w:rsidRPr="006377EA" w:rsidRDefault="00235BC3" w:rsidP="00F05BF8">
            <w:pPr>
              <w:numPr>
                <w:ilvl w:val="0"/>
                <w:numId w:val="4"/>
              </w:numPr>
              <w:spacing w:after="60"/>
              <w:rPr>
                <w:rFonts w:cs="Arial"/>
                <w:color w:val="000000"/>
              </w:rPr>
            </w:pPr>
          </w:p>
        </w:tc>
        <w:tc>
          <w:tcPr>
            <w:tcW w:w="1798" w:type="pct"/>
            <w:tcBorders>
              <w:top w:val="single" w:sz="4" w:space="0" w:color="auto"/>
              <w:left w:val="single" w:sz="4" w:space="0" w:color="auto"/>
              <w:bottom w:val="single" w:sz="4" w:space="0" w:color="auto"/>
              <w:right w:val="single" w:sz="4" w:space="0" w:color="auto"/>
            </w:tcBorders>
            <w:vAlign w:val="center"/>
          </w:tcPr>
          <w:p w14:paraId="260FC0D8" w14:textId="1A05787E" w:rsidR="00235BC3" w:rsidRPr="006377EA" w:rsidRDefault="00235BC3" w:rsidP="009F5225">
            <w:pPr>
              <w:pStyle w:val="Default"/>
              <w:spacing w:after="60"/>
              <w:rPr>
                <w:sz w:val="22"/>
                <w:szCs w:val="22"/>
              </w:rPr>
            </w:pPr>
            <w:r w:rsidRPr="006377EA">
              <w:rPr>
                <w:sz w:val="22"/>
                <w:szCs w:val="22"/>
              </w:rPr>
              <w:t>Priedai</w:t>
            </w:r>
          </w:p>
        </w:tc>
        <w:tc>
          <w:tcPr>
            <w:tcW w:w="2910" w:type="pct"/>
            <w:tcBorders>
              <w:top w:val="single" w:sz="4" w:space="0" w:color="auto"/>
              <w:left w:val="single" w:sz="4" w:space="0" w:color="auto"/>
              <w:bottom w:val="single" w:sz="4" w:space="0" w:color="auto"/>
              <w:right w:val="single" w:sz="4" w:space="0" w:color="auto"/>
            </w:tcBorders>
            <w:vAlign w:val="center"/>
          </w:tcPr>
          <w:p w14:paraId="4565F696" w14:textId="677BC9C9" w:rsidR="00235BC3" w:rsidRPr="0027223F" w:rsidRDefault="0027223F" w:rsidP="0027223F">
            <w:pPr>
              <w:pStyle w:val="Default"/>
              <w:spacing w:after="60"/>
              <w:jc w:val="both"/>
              <w:rPr>
                <w:sz w:val="22"/>
                <w:szCs w:val="22"/>
              </w:rPr>
            </w:pPr>
            <w:r w:rsidRPr="0027223F">
              <w:rPr>
                <w:bCs/>
                <w:sz w:val="22"/>
                <w:szCs w:val="22"/>
              </w:rPr>
              <w:t>Krūmapjovės turi turėti priedą</w:t>
            </w:r>
            <w:r w:rsidR="00200EFC">
              <w:rPr>
                <w:bCs/>
                <w:sz w:val="22"/>
                <w:szCs w:val="22"/>
              </w:rPr>
              <w:t>,</w:t>
            </w:r>
            <w:r w:rsidRPr="0027223F">
              <w:rPr>
                <w:bCs/>
                <w:sz w:val="22"/>
                <w:szCs w:val="22"/>
              </w:rPr>
              <w:t xml:space="preserve"> kuris fiksuotų krūmapjovės darbo laiką, kuro sąnaudos ir kt. Priedas informaciją tiesiogiai (turi turėti galimybę palaikyti </w:t>
            </w:r>
            <w:proofErr w:type="spellStart"/>
            <w:r w:rsidRPr="0027223F">
              <w:rPr>
                <w:bCs/>
                <w:sz w:val="22"/>
                <w:szCs w:val="22"/>
              </w:rPr>
              <w:t>bluetooht</w:t>
            </w:r>
            <w:proofErr w:type="spellEnd"/>
            <w:r w:rsidRPr="0027223F">
              <w:rPr>
                <w:bCs/>
                <w:sz w:val="22"/>
                <w:szCs w:val="22"/>
              </w:rPr>
              <w:t xml:space="preserve"> ryšį) galėtų perduoti į mobilų telefoną (esantį 7-10 metrų atstumu). Priedas turėtų keičiamą bateriją</w:t>
            </w:r>
            <w:r w:rsidR="00200EFC">
              <w:rPr>
                <w:bCs/>
                <w:sz w:val="22"/>
                <w:szCs w:val="22"/>
              </w:rPr>
              <w:t>,</w:t>
            </w:r>
            <w:r w:rsidRPr="0027223F">
              <w:rPr>
                <w:bCs/>
                <w:sz w:val="22"/>
                <w:szCs w:val="22"/>
              </w:rPr>
              <w:t xml:space="preserve"> kurios tarnavimo laikas ne trumpiau nei 10 mėn. Taip pat prekių tiekėjas turi įdiegti į atsakingų darbuotojų kompiuterius programinę įrangą, </w:t>
            </w:r>
            <w:r w:rsidRPr="0027223F">
              <w:rPr>
                <w:bCs/>
                <w:sz w:val="22"/>
                <w:szCs w:val="22"/>
                <w:lang w:eastAsia="ar-SA"/>
              </w:rPr>
              <w:t>kurioje būtų galima stebėti kur ir kada buvo įrenginys, kiek laiko išdirbęs, kada reikalingas techninis aptarnavimas ir pan. Taip pat prekių tiekėjas turi apmokyti ne mažiau nei</w:t>
            </w:r>
            <w:r w:rsidRPr="0027223F">
              <w:rPr>
                <w:bCs/>
                <w:sz w:val="22"/>
                <w:szCs w:val="22"/>
              </w:rPr>
              <w:t xml:space="preserve"> 4</w:t>
            </w:r>
            <w:r w:rsidRPr="0027223F">
              <w:rPr>
                <w:sz w:val="22"/>
                <w:szCs w:val="22"/>
              </w:rPr>
              <w:t xml:space="preserve"> darbuotojus (padalinyje) kaip dirbti su prietaisu ir programine įranga, ne mažiau 4 valandų 1 darbuotojui.</w:t>
            </w:r>
          </w:p>
        </w:tc>
      </w:tr>
    </w:tbl>
    <w:p w14:paraId="2A66277F" w14:textId="52F6B258" w:rsidR="007429A6" w:rsidRPr="009F5225" w:rsidRDefault="007429A6" w:rsidP="002F7ECC">
      <w:pPr>
        <w:pStyle w:val="ListParagraph"/>
        <w:numPr>
          <w:ilvl w:val="0"/>
          <w:numId w:val="13"/>
        </w:numPr>
        <w:rPr>
          <w:rFonts w:cs="Arial"/>
        </w:rPr>
      </w:pPr>
      <w:r w:rsidRPr="009F5225">
        <w:rPr>
          <w:rFonts w:cs="Arial"/>
        </w:rPr>
        <w:t xml:space="preserve"> Krūmapjov</w:t>
      </w:r>
      <w:r w:rsidR="00CC478E">
        <w:rPr>
          <w:rFonts w:cs="Arial"/>
        </w:rPr>
        <w:t>ės</w:t>
      </w:r>
      <w:r w:rsidRPr="009F5225">
        <w:rPr>
          <w:rFonts w:cs="Arial"/>
        </w:rPr>
        <w:t xml:space="preserve"> turi būti pristatytos į VMU regioninius padalinius:</w:t>
      </w:r>
    </w:p>
    <w:p w14:paraId="3E81F577" w14:textId="14426D16" w:rsidR="00F05BF8" w:rsidRPr="006377EA" w:rsidRDefault="007429A6" w:rsidP="007429A6">
      <w:pPr>
        <w:ind w:firstLine="0"/>
        <w:rPr>
          <w:rFonts w:cs="Arial"/>
        </w:rPr>
      </w:pPr>
      <w:r w:rsidRPr="006377EA">
        <w:rPr>
          <w:rFonts w:cs="Arial"/>
        </w:rPr>
        <w:t xml:space="preserve">2 vnt. – Ignalinos regioninį padalinį adresu </w:t>
      </w:r>
      <w:proofErr w:type="spellStart"/>
      <w:r w:rsidRPr="006377EA">
        <w:rPr>
          <w:rFonts w:cs="Arial"/>
        </w:rPr>
        <w:t>Ažušilės</w:t>
      </w:r>
      <w:proofErr w:type="spellEnd"/>
      <w:r w:rsidRPr="006377EA">
        <w:rPr>
          <w:rFonts w:cs="Arial"/>
        </w:rPr>
        <w:t xml:space="preserve"> g. 18, 30126 Ignalina;</w:t>
      </w:r>
    </w:p>
    <w:p w14:paraId="0D11B429" w14:textId="209BF93B" w:rsidR="007429A6" w:rsidRPr="006377EA" w:rsidRDefault="007429A6" w:rsidP="007429A6">
      <w:pPr>
        <w:ind w:firstLine="0"/>
        <w:rPr>
          <w:rFonts w:cs="Arial"/>
        </w:rPr>
      </w:pPr>
      <w:r w:rsidRPr="006377EA">
        <w:rPr>
          <w:rFonts w:cs="Arial"/>
        </w:rPr>
        <w:t>5 vnt. – Jurbarko regioninį padalinį adresu Miškininkų g. 5, 74212 Jurbarkas;</w:t>
      </w:r>
    </w:p>
    <w:p w14:paraId="1E52D7AA" w14:textId="5F44EB7F" w:rsidR="007429A6" w:rsidRPr="006377EA" w:rsidRDefault="007429A6" w:rsidP="007429A6">
      <w:pPr>
        <w:ind w:firstLine="0"/>
        <w:rPr>
          <w:rFonts w:cs="Arial"/>
        </w:rPr>
      </w:pPr>
      <w:r w:rsidRPr="006377EA">
        <w:rPr>
          <w:rFonts w:cs="Arial"/>
        </w:rPr>
        <w:t>7 vnt. – Tauragės regioninį padalinį adresu Vytauto g. 125, 72211 Tauragė;</w:t>
      </w:r>
    </w:p>
    <w:p w14:paraId="4EE53E77" w14:textId="52976112" w:rsidR="007429A6" w:rsidRDefault="007429A6" w:rsidP="007429A6">
      <w:pPr>
        <w:ind w:firstLine="0"/>
        <w:rPr>
          <w:rFonts w:cs="Arial"/>
        </w:rPr>
      </w:pPr>
      <w:r w:rsidRPr="006377EA">
        <w:rPr>
          <w:rFonts w:cs="Arial"/>
        </w:rPr>
        <w:t>4 vnt. – Telšių regioninį padalinį adresu Miškininkų g, 4,  87151 Telšiai</w:t>
      </w:r>
      <w:r w:rsidR="005C1FEF">
        <w:rPr>
          <w:rFonts w:cs="Arial"/>
        </w:rPr>
        <w:t>;</w:t>
      </w:r>
    </w:p>
    <w:p w14:paraId="12112B8F" w14:textId="35BD69F2" w:rsidR="006377EA" w:rsidRDefault="005C1FEF" w:rsidP="007429A6">
      <w:pPr>
        <w:ind w:firstLine="0"/>
        <w:rPr>
          <w:rFonts w:cs="Arial"/>
        </w:rPr>
      </w:pPr>
      <w:r>
        <w:rPr>
          <w:rFonts w:cs="Arial"/>
        </w:rPr>
        <w:t xml:space="preserve">3 vnt. – Šilutės regioninį padalinį adresu </w:t>
      </w:r>
      <w:r>
        <w:t>Nemuno g. 15, 99149 Šilutė.</w:t>
      </w:r>
    </w:p>
    <w:p w14:paraId="54A6E664" w14:textId="77777777" w:rsidR="00A52A09" w:rsidRDefault="00A52A09" w:rsidP="007429A6">
      <w:pPr>
        <w:ind w:firstLine="0"/>
        <w:rPr>
          <w:rFonts w:cs="Arial"/>
        </w:rPr>
      </w:pPr>
    </w:p>
    <w:p w14:paraId="3EFFA22F" w14:textId="77777777" w:rsidR="00C31E24" w:rsidRDefault="00C31E24" w:rsidP="0038598C">
      <w:pPr>
        <w:tabs>
          <w:tab w:val="left" w:pos="567"/>
          <w:tab w:val="left" w:pos="680"/>
          <w:tab w:val="left" w:pos="720"/>
          <w:tab w:val="left" w:pos="6425"/>
        </w:tabs>
        <w:spacing w:line="259" w:lineRule="auto"/>
        <w:jc w:val="center"/>
        <w:outlineLvl w:val="0"/>
        <w:rPr>
          <w:rFonts w:eastAsia="Calibri" w:cs="Arial"/>
          <w:b/>
          <w:color w:val="000000"/>
        </w:rPr>
      </w:pPr>
    </w:p>
    <w:p w14:paraId="75833084" w14:textId="1C99B014" w:rsidR="00C31E24" w:rsidRDefault="00125075" w:rsidP="00125075">
      <w:pPr>
        <w:tabs>
          <w:tab w:val="left" w:pos="567"/>
          <w:tab w:val="left" w:pos="680"/>
          <w:tab w:val="left" w:pos="720"/>
          <w:tab w:val="left" w:pos="6425"/>
        </w:tabs>
        <w:spacing w:line="259" w:lineRule="auto"/>
        <w:jc w:val="right"/>
        <w:outlineLvl w:val="0"/>
        <w:rPr>
          <w:rFonts w:eastAsia="Calibri" w:cs="Arial"/>
          <w:b/>
          <w:color w:val="000000"/>
        </w:rPr>
      </w:pPr>
      <w:r>
        <w:rPr>
          <w:rFonts w:cs="Arial"/>
          <w:bCs/>
          <w:color w:val="000000"/>
        </w:rPr>
        <w:lastRenderedPageBreak/>
        <w:t>Techninės specifikacijos Priedas Nr.4</w:t>
      </w:r>
    </w:p>
    <w:p w14:paraId="01A1EB26" w14:textId="2B4B871B" w:rsidR="0038598C" w:rsidRPr="00212F78" w:rsidRDefault="005C1FEF" w:rsidP="00717191">
      <w:pPr>
        <w:tabs>
          <w:tab w:val="left" w:pos="567"/>
          <w:tab w:val="left" w:pos="680"/>
          <w:tab w:val="left" w:pos="720"/>
          <w:tab w:val="left" w:pos="6425"/>
        </w:tabs>
        <w:spacing w:line="259" w:lineRule="auto"/>
        <w:jc w:val="center"/>
        <w:outlineLvl w:val="0"/>
        <w:rPr>
          <w:rFonts w:eastAsia="Calibri" w:cs="Arial"/>
          <w:b/>
          <w:color w:val="000000"/>
        </w:rPr>
      </w:pPr>
      <w:r>
        <w:rPr>
          <w:rFonts w:eastAsia="Calibri" w:cs="Arial"/>
          <w:b/>
          <w:color w:val="000000"/>
        </w:rPr>
        <w:t>I</w:t>
      </w:r>
      <w:r w:rsidR="0038598C">
        <w:rPr>
          <w:rFonts w:eastAsia="Calibri" w:cs="Arial"/>
          <w:b/>
          <w:color w:val="000000"/>
        </w:rPr>
        <w:t xml:space="preserve">V </w:t>
      </w:r>
      <w:r w:rsidR="001F29C1" w:rsidRPr="00212F78">
        <w:rPr>
          <w:rFonts w:eastAsia="Calibri" w:cs="Arial"/>
          <w:b/>
          <w:color w:val="000000"/>
        </w:rPr>
        <w:t xml:space="preserve">PIRKIMO </w:t>
      </w:r>
      <w:r w:rsidR="001F29C1">
        <w:rPr>
          <w:rFonts w:eastAsia="Calibri" w:cs="Arial"/>
          <w:b/>
          <w:color w:val="000000"/>
        </w:rPr>
        <w:t>OBJEKTO</w:t>
      </w:r>
      <w:r w:rsidR="001F29C1" w:rsidRPr="00212F78">
        <w:rPr>
          <w:rFonts w:eastAsia="Calibri" w:cs="Arial"/>
          <w:b/>
          <w:color w:val="000000"/>
        </w:rPr>
        <w:t xml:space="preserve"> </w:t>
      </w:r>
      <w:r w:rsidR="0038598C" w:rsidRPr="00212F78">
        <w:rPr>
          <w:rFonts w:eastAsia="Calibri" w:cs="Arial"/>
          <w:b/>
          <w:color w:val="000000"/>
        </w:rPr>
        <w:t>DALIS</w:t>
      </w:r>
      <w:r w:rsidR="00717191">
        <w:rPr>
          <w:rFonts w:eastAsia="Calibri" w:cs="Arial"/>
          <w:b/>
          <w:color w:val="000000"/>
        </w:rPr>
        <w:t xml:space="preserve"> </w:t>
      </w:r>
    </w:p>
    <w:p w14:paraId="3BC6AFAD" w14:textId="6AB513B1" w:rsidR="0038598C" w:rsidRPr="00212F78" w:rsidRDefault="004564B1" w:rsidP="0038598C">
      <w:pPr>
        <w:tabs>
          <w:tab w:val="left" w:pos="567"/>
          <w:tab w:val="left" w:pos="680"/>
          <w:tab w:val="left" w:pos="720"/>
          <w:tab w:val="left" w:pos="6425"/>
        </w:tabs>
        <w:spacing w:after="160" w:line="259" w:lineRule="auto"/>
        <w:jc w:val="center"/>
        <w:outlineLvl w:val="0"/>
        <w:rPr>
          <w:rFonts w:eastAsia="Calibri" w:cs="Arial"/>
          <w:b/>
        </w:rPr>
      </w:pPr>
      <w:r>
        <w:rPr>
          <w:rFonts w:eastAsia="Calibri" w:cs="Arial"/>
          <w:b/>
          <w:color w:val="000000"/>
        </w:rPr>
        <w:t xml:space="preserve">PROFESIONALIOS </w:t>
      </w:r>
      <w:r w:rsidR="0038598C" w:rsidRPr="00212F78">
        <w:rPr>
          <w:rFonts w:eastAsia="Calibri" w:cs="Arial"/>
          <w:b/>
          <w:color w:val="000000"/>
        </w:rPr>
        <w:t>MOTORIN</w:t>
      </w:r>
      <w:r w:rsidR="0038598C">
        <w:rPr>
          <w:rFonts w:eastAsia="Calibri" w:cs="Arial"/>
          <w:b/>
          <w:color w:val="000000"/>
        </w:rPr>
        <w:t>ĖS AUKŠTAPJOVĖS</w:t>
      </w:r>
      <w:r w:rsidR="0038598C" w:rsidRPr="00212F78">
        <w:rPr>
          <w:rFonts w:eastAsia="Calibri" w:cs="Arial"/>
          <w:b/>
          <w:color w:val="000000"/>
        </w:rPr>
        <w:t xml:space="preserve"> PIRKIM</w:t>
      </w:r>
      <w:r w:rsidR="00717191">
        <w:rPr>
          <w:rFonts w:eastAsia="Calibri" w:cs="Arial"/>
          <w:b/>
          <w:color w:val="000000"/>
        </w:rPr>
        <w:t>AS</w:t>
      </w:r>
      <w:r w:rsidR="0038598C" w:rsidRPr="00212F78">
        <w:rPr>
          <w:rFonts w:eastAsia="Calibri" w:cs="Arial"/>
          <w:b/>
        </w:rPr>
        <w:t xml:space="preserve"> </w:t>
      </w:r>
    </w:p>
    <w:p w14:paraId="504E5365" w14:textId="0F3B2EFB" w:rsidR="0038598C" w:rsidRDefault="0038598C" w:rsidP="0038598C">
      <w:pPr>
        <w:jc w:val="center"/>
        <w:rPr>
          <w:rFonts w:eastAsia="Calibri" w:cs="Arial"/>
        </w:rPr>
      </w:pPr>
      <w:r w:rsidRPr="00212F78">
        <w:rPr>
          <w:rFonts w:eastAsia="Calibri" w:cs="Arial"/>
        </w:rPr>
        <w:t>(</w:t>
      </w:r>
      <w:r>
        <w:rPr>
          <w:rFonts w:cs="Arial"/>
          <w:bCs/>
        </w:rPr>
        <w:t>P</w:t>
      </w:r>
      <w:r w:rsidRPr="0037567D">
        <w:rPr>
          <w:rFonts w:cs="Arial"/>
          <w:bCs/>
        </w:rPr>
        <w:t>rofesional</w:t>
      </w:r>
      <w:r>
        <w:rPr>
          <w:rFonts w:cs="Arial"/>
          <w:bCs/>
        </w:rPr>
        <w:t xml:space="preserve">i motorinė </w:t>
      </w:r>
      <w:proofErr w:type="spellStart"/>
      <w:r>
        <w:rPr>
          <w:rFonts w:cs="Arial"/>
          <w:bCs/>
        </w:rPr>
        <w:t>aukštapjovė</w:t>
      </w:r>
      <w:proofErr w:type="spellEnd"/>
      <w:r w:rsidRPr="00490AEA">
        <w:rPr>
          <w:rFonts w:cs="Arial"/>
        </w:rPr>
        <w:t>, skirta</w:t>
      </w:r>
      <w:r>
        <w:rPr>
          <w:rFonts w:cs="Arial"/>
        </w:rPr>
        <w:t xml:space="preserve"> miško sėklinių plantacijų priežiūros darbams atlikti</w:t>
      </w:r>
      <w:r w:rsidRPr="00212F78">
        <w:rPr>
          <w:rFonts w:eastAsia="Calibri" w:cs="Arial"/>
        </w:rPr>
        <w:t>)</w:t>
      </w:r>
    </w:p>
    <w:p w14:paraId="2299FF1E" w14:textId="48903369" w:rsidR="00093EDA" w:rsidRPr="006377EA" w:rsidRDefault="00093EDA" w:rsidP="00530BF3">
      <w:pPr>
        <w:ind w:firstLine="0"/>
        <w:jc w:val="both"/>
        <w:rPr>
          <w:rFonts w:cs="Arial"/>
        </w:rPr>
      </w:pPr>
    </w:p>
    <w:p w14:paraId="1914F506" w14:textId="0C5DF290" w:rsidR="00B94E66" w:rsidRDefault="00B94E66" w:rsidP="002F7ECC">
      <w:pPr>
        <w:ind w:firstLine="426"/>
        <w:jc w:val="both"/>
        <w:rPr>
          <w:rFonts w:cs="Arial"/>
        </w:rPr>
      </w:pPr>
      <w:r>
        <w:rPr>
          <w:rFonts w:cs="Arial"/>
        </w:rPr>
        <w:t xml:space="preserve">Motorinės </w:t>
      </w:r>
      <w:proofErr w:type="spellStart"/>
      <w:r>
        <w:rPr>
          <w:rFonts w:cs="Arial"/>
        </w:rPr>
        <w:t>a</w:t>
      </w:r>
      <w:r w:rsidR="005F007D" w:rsidRPr="006377EA">
        <w:rPr>
          <w:rFonts w:cs="Arial"/>
        </w:rPr>
        <w:t>ukštapjovės</w:t>
      </w:r>
      <w:proofErr w:type="spellEnd"/>
      <w:r w:rsidR="00093EDA" w:rsidRPr="006377EA">
        <w:rPr>
          <w:rFonts w:cs="Arial"/>
        </w:rPr>
        <w:t xml:space="preserve"> </w:t>
      </w:r>
      <w:r>
        <w:rPr>
          <w:rFonts w:cs="Arial"/>
        </w:rPr>
        <w:t xml:space="preserve">(toliau – </w:t>
      </w:r>
      <w:proofErr w:type="spellStart"/>
      <w:r>
        <w:rPr>
          <w:rFonts w:cs="Arial"/>
        </w:rPr>
        <w:t>aukštapjovės</w:t>
      </w:r>
      <w:proofErr w:type="spellEnd"/>
      <w:r>
        <w:rPr>
          <w:rFonts w:cs="Arial"/>
        </w:rPr>
        <w:t xml:space="preserve">) </w:t>
      </w:r>
      <w:r w:rsidR="00093EDA" w:rsidRPr="006377EA">
        <w:rPr>
          <w:rFonts w:cs="Arial"/>
        </w:rPr>
        <w:t>turi būti skirtos profesionaliam naudojimui (</w:t>
      </w:r>
      <w:r w:rsidR="005F007D" w:rsidRPr="006377EA">
        <w:rPr>
          <w:rFonts w:cs="Arial"/>
        </w:rPr>
        <w:t>skirtos medžių šakų genėjimui</w:t>
      </w:r>
      <w:r w:rsidR="00093EDA" w:rsidRPr="006377EA">
        <w:rPr>
          <w:rFonts w:cs="Arial"/>
        </w:rPr>
        <w:t xml:space="preserve">). Visos </w:t>
      </w:r>
      <w:proofErr w:type="spellStart"/>
      <w:r w:rsidR="00A90855" w:rsidRPr="006377EA">
        <w:rPr>
          <w:rFonts w:cs="Arial"/>
        </w:rPr>
        <w:t>aukštapjovės</w:t>
      </w:r>
      <w:proofErr w:type="spellEnd"/>
      <w:r w:rsidR="00093EDA" w:rsidRPr="006377EA">
        <w:rPr>
          <w:rFonts w:cs="Arial"/>
        </w:rPr>
        <w:t xml:space="preserve"> turi būti naujos</w:t>
      </w:r>
      <w:r w:rsidR="00A52A09">
        <w:rPr>
          <w:rFonts w:cs="Arial"/>
        </w:rPr>
        <w:t xml:space="preserve"> </w:t>
      </w:r>
      <w:r w:rsidR="00093EDA" w:rsidRPr="006377EA">
        <w:rPr>
          <w:rFonts w:cs="Arial"/>
        </w:rPr>
        <w:t>(pagamintos ne anksčiau kaip 2020 m.) ir nenaudotos, atitinkančios ES reikalavimus gamtosaugos ir saugos srityse.</w:t>
      </w:r>
    </w:p>
    <w:p w14:paraId="4ACEABCC" w14:textId="60875BF8" w:rsidR="00B94E66" w:rsidRPr="00B94E66" w:rsidRDefault="00B94E66" w:rsidP="002F7ECC">
      <w:pPr>
        <w:pStyle w:val="ListParagraph"/>
        <w:numPr>
          <w:ilvl w:val="0"/>
          <w:numId w:val="14"/>
        </w:numPr>
        <w:jc w:val="both"/>
        <w:rPr>
          <w:rFonts w:cs="Arial"/>
        </w:rPr>
      </w:pPr>
      <w:proofErr w:type="spellStart"/>
      <w:r w:rsidRPr="006377EA">
        <w:rPr>
          <w:rFonts w:cs="Arial"/>
        </w:rPr>
        <w:t>Aukštapjovių</w:t>
      </w:r>
      <w:proofErr w:type="spellEnd"/>
      <w:r w:rsidRPr="006377EA">
        <w:rPr>
          <w:rFonts w:cs="Arial"/>
        </w:rPr>
        <w:t xml:space="preserve"> (motorinių teleskopinių šakų </w:t>
      </w:r>
      <w:proofErr w:type="spellStart"/>
      <w:r w:rsidRPr="006377EA">
        <w:rPr>
          <w:rFonts w:cs="Arial"/>
        </w:rPr>
        <w:t>genėtuvų</w:t>
      </w:r>
      <w:proofErr w:type="spellEnd"/>
      <w:r w:rsidRPr="006377EA">
        <w:rPr>
          <w:rFonts w:cs="Arial"/>
        </w:rPr>
        <w:t>)</w:t>
      </w:r>
      <w:r>
        <w:rPr>
          <w:rFonts w:cs="Arial"/>
        </w:rPr>
        <w:t xml:space="preserve"> </w:t>
      </w:r>
      <w:r w:rsidRPr="006377EA">
        <w:rPr>
          <w:rFonts w:cs="Arial"/>
        </w:rPr>
        <w:t>techninė charakteristika:</w:t>
      </w:r>
      <w:r w:rsidR="00093EDA" w:rsidRPr="00B94E66">
        <w:rPr>
          <w:rFonts w:cs="Arial"/>
        </w:rPr>
        <w:t xml:space="preserve"> </w:t>
      </w:r>
    </w:p>
    <w:tbl>
      <w:tblPr>
        <w:tblW w:w="5000" w:type="pct"/>
        <w:tblInd w:w="-5" w:type="dxa"/>
        <w:tblLayout w:type="fixed"/>
        <w:tblLook w:val="0000" w:firstRow="0" w:lastRow="0" w:firstColumn="0" w:lastColumn="0" w:noHBand="0" w:noVBand="0"/>
      </w:tblPr>
      <w:tblGrid>
        <w:gridCol w:w="553"/>
        <w:gridCol w:w="3410"/>
        <w:gridCol w:w="5665"/>
      </w:tblGrid>
      <w:tr w:rsidR="005F007D" w:rsidRPr="006377EA" w14:paraId="1D75AC94" w14:textId="77777777" w:rsidTr="00530BF3">
        <w:tc>
          <w:tcPr>
            <w:tcW w:w="287" w:type="pct"/>
            <w:tcBorders>
              <w:top w:val="single" w:sz="4" w:space="0" w:color="auto"/>
              <w:left w:val="single" w:sz="4" w:space="0" w:color="auto"/>
              <w:bottom w:val="single" w:sz="4" w:space="0" w:color="auto"/>
              <w:right w:val="single" w:sz="4" w:space="0" w:color="auto"/>
            </w:tcBorders>
            <w:vAlign w:val="center"/>
          </w:tcPr>
          <w:p w14:paraId="0B086CE7" w14:textId="77777777" w:rsidR="005F007D" w:rsidRPr="006377EA" w:rsidRDefault="005F007D" w:rsidP="009F5225">
            <w:pPr>
              <w:spacing w:after="60"/>
              <w:ind w:firstLine="0"/>
              <w:jc w:val="center"/>
              <w:rPr>
                <w:rFonts w:eastAsia="Arial" w:cs="Arial"/>
                <w:b/>
                <w:bCs/>
                <w:color w:val="000000" w:themeColor="text1"/>
              </w:rPr>
            </w:pPr>
            <w:r w:rsidRPr="006377EA">
              <w:rPr>
                <w:rFonts w:eastAsia="Arial" w:cs="Arial"/>
                <w:b/>
                <w:bCs/>
                <w:color w:val="000000" w:themeColor="text1"/>
              </w:rPr>
              <w:t>Eil. Nr.</w:t>
            </w:r>
          </w:p>
        </w:tc>
        <w:tc>
          <w:tcPr>
            <w:tcW w:w="1771" w:type="pct"/>
            <w:tcBorders>
              <w:top w:val="single" w:sz="4" w:space="0" w:color="auto"/>
              <w:left w:val="single" w:sz="4" w:space="0" w:color="auto"/>
              <w:bottom w:val="single" w:sz="4" w:space="0" w:color="auto"/>
              <w:right w:val="single" w:sz="4" w:space="0" w:color="auto"/>
            </w:tcBorders>
            <w:vAlign w:val="center"/>
          </w:tcPr>
          <w:p w14:paraId="5D46A30C" w14:textId="77777777" w:rsidR="005F007D" w:rsidRPr="006377EA" w:rsidRDefault="005F007D" w:rsidP="009F5225">
            <w:pPr>
              <w:spacing w:after="60"/>
              <w:jc w:val="center"/>
              <w:rPr>
                <w:rFonts w:eastAsia="Arial" w:cs="Arial"/>
                <w:b/>
                <w:bCs/>
                <w:color w:val="000000" w:themeColor="text1"/>
              </w:rPr>
            </w:pPr>
            <w:r w:rsidRPr="006377EA">
              <w:rPr>
                <w:rFonts w:eastAsia="Arial" w:cs="Arial"/>
                <w:b/>
                <w:bCs/>
                <w:color w:val="000000" w:themeColor="text1"/>
              </w:rPr>
              <w:t>Techniniai parametrai ir  kiti reikalavimai</w:t>
            </w:r>
          </w:p>
        </w:tc>
        <w:tc>
          <w:tcPr>
            <w:tcW w:w="2941" w:type="pct"/>
            <w:tcBorders>
              <w:top w:val="single" w:sz="4" w:space="0" w:color="auto"/>
              <w:left w:val="single" w:sz="4" w:space="0" w:color="auto"/>
              <w:bottom w:val="single" w:sz="4" w:space="0" w:color="auto"/>
              <w:right w:val="single" w:sz="4" w:space="0" w:color="auto"/>
            </w:tcBorders>
            <w:vAlign w:val="center"/>
          </w:tcPr>
          <w:p w14:paraId="79E9E7FC" w14:textId="77777777" w:rsidR="005F007D" w:rsidRPr="006377EA" w:rsidRDefault="005F007D" w:rsidP="009F5225">
            <w:pPr>
              <w:spacing w:after="60"/>
              <w:jc w:val="center"/>
              <w:rPr>
                <w:rFonts w:eastAsia="Arial" w:cs="Arial"/>
                <w:b/>
                <w:bCs/>
                <w:color w:val="000000" w:themeColor="text1"/>
              </w:rPr>
            </w:pPr>
            <w:r w:rsidRPr="006377EA">
              <w:rPr>
                <w:rFonts w:eastAsia="Arial" w:cs="Arial"/>
                <w:b/>
                <w:bCs/>
                <w:color w:val="000000" w:themeColor="text1"/>
              </w:rPr>
              <w:t>Dydžiai, sąlygos</w:t>
            </w:r>
          </w:p>
        </w:tc>
      </w:tr>
      <w:tr w:rsidR="005F007D" w:rsidRPr="006377EA" w14:paraId="0517743B"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466A7152" w14:textId="77777777" w:rsidR="005F007D" w:rsidRPr="006377EA" w:rsidRDefault="005F007D" w:rsidP="005F007D">
            <w:pPr>
              <w:numPr>
                <w:ilvl w:val="0"/>
                <w:numId w:val="5"/>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7C8A4288" w14:textId="77777777" w:rsidR="005F007D" w:rsidRPr="006377EA" w:rsidRDefault="005F007D" w:rsidP="009F5225">
            <w:pPr>
              <w:spacing w:after="60"/>
              <w:ind w:firstLine="0"/>
              <w:rPr>
                <w:rFonts w:eastAsia="Arial" w:cs="Arial"/>
                <w:color w:val="000000" w:themeColor="text1"/>
              </w:rPr>
            </w:pPr>
            <w:r w:rsidRPr="006377EA">
              <w:rPr>
                <w:rFonts w:cs="Arial"/>
              </w:rPr>
              <w:t xml:space="preserve">Galia </w:t>
            </w:r>
          </w:p>
        </w:tc>
        <w:tc>
          <w:tcPr>
            <w:tcW w:w="2941" w:type="pct"/>
            <w:tcBorders>
              <w:top w:val="single" w:sz="4" w:space="0" w:color="auto"/>
              <w:left w:val="single" w:sz="4" w:space="0" w:color="auto"/>
              <w:bottom w:val="single" w:sz="4" w:space="0" w:color="auto"/>
              <w:right w:val="single" w:sz="4" w:space="0" w:color="auto"/>
            </w:tcBorders>
            <w:vAlign w:val="center"/>
          </w:tcPr>
          <w:p w14:paraId="5F276340" w14:textId="09341CD3" w:rsidR="005F007D" w:rsidRPr="006377EA" w:rsidRDefault="008B3859" w:rsidP="008B3859">
            <w:pPr>
              <w:ind w:firstLine="0"/>
              <w:jc w:val="both"/>
              <w:rPr>
                <w:rFonts w:cs="Arial"/>
              </w:rPr>
            </w:pPr>
            <w:r w:rsidRPr="006377EA">
              <w:rPr>
                <w:rFonts w:cs="Arial"/>
              </w:rPr>
              <w:t xml:space="preserve">Variklis </w:t>
            </w:r>
            <w:r w:rsidRPr="006377EA">
              <w:rPr>
                <w:rFonts w:cs="Arial"/>
                <w:b/>
              </w:rPr>
              <w:t>–</w:t>
            </w:r>
            <w:r w:rsidRPr="006377EA">
              <w:rPr>
                <w:rFonts w:cs="Arial"/>
              </w:rPr>
              <w:t xml:space="preserve"> benzininis. Bendroji galia  ne mažiau 1,2 </w:t>
            </w:r>
            <w:r w:rsidRPr="006377EA">
              <w:rPr>
                <w:rFonts w:cs="Arial"/>
                <w:bCs/>
              </w:rPr>
              <w:t>kW</w:t>
            </w:r>
            <w:r w:rsidRPr="006377EA">
              <w:rPr>
                <w:rFonts w:cs="Arial"/>
              </w:rPr>
              <w:t xml:space="preserve">  pagal ISO 7293 ar</w:t>
            </w:r>
            <w:r w:rsidRPr="006377EA">
              <w:rPr>
                <w:rFonts w:cs="Arial"/>
                <w:b/>
                <w:bCs/>
              </w:rPr>
              <w:t xml:space="preserve"> </w:t>
            </w:r>
            <w:r w:rsidRPr="006377EA">
              <w:rPr>
                <w:rFonts w:cs="Arial"/>
              </w:rPr>
              <w:t>ISO 8893  arba lygiavertį standartą.</w:t>
            </w:r>
          </w:p>
        </w:tc>
      </w:tr>
      <w:tr w:rsidR="005F007D" w:rsidRPr="006377EA" w14:paraId="1B7CB421"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6FD2B713" w14:textId="77777777" w:rsidR="005F007D" w:rsidRPr="006377EA" w:rsidRDefault="005F007D" w:rsidP="005F007D">
            <w:pPr>
              <w:numPr>
                <w:ilvl w:val="0"/>
                <w:numId w:val="5"/>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01C64439" w14:textId="77777777" w:rsidR="005F007D" w:rsidRPr="006377EA" w:rsidRDefault="005F007D" w:rsidP="009F5225">
            <w:pPr>
              <w:spacing w:after="60"/>
              <w:ind w:firstLine="0"/>
              <w:rPr>
                <w:rFonts w:eastAsia="Arial" w:cs="Arial"/>
                <w:color w:val="000000" w:themeColor="text1"/>
              </w:rPr>
            </w:pPr>
            <w:r w:rsidRPr="006377EA">
              <w:rPr>
                <w:rFonts w:cs="Arial"/>
              </w:rPr>
              <w:t xml:space="preserve">Variklio tūris </w:t>
            </w:r>
          </w:p>
        </w:tc>
        <w:tc>
          <w:tcPr>
            <w:tcW w:w="2941" w:type="pct"/>
            <w:tcBorders>
              <w:top w:val="single" w:sz="4" w:space="0" w:color="auto"/>
              <w:left w:val="single" w:sz="4" w:space="0" w:color="auto"/>
              <w:bottom w:val="single" w:sz="4" w:space="0" w:color="auto"/>
              <w:right w:val="single" w:sz="4" w:space="0" w:color="auto"/>
            </w:tcBorders>
            <w:vAlign w:val="center"/>
          </w:tcPr>
          <w:p w14:paraId="2E33FCF9" w14:textId="42F7DA3A" w:rsidR="005F007D" w:rsidRPr="006377EA" w:rsidRDefault="008B3859" w:rsidP="009F5225">
            <w:pPr>
              <w:spacing w:after="60"/>
              <w:ind w:firstLine="0"/>
              <w:rPr>
                <w:rFonts w:eastAsia="Arial" w:cs="Arial"/>
                <w:color w:val="000000" w:themeColor="text1"/>
              </w:rPr>
            </w:pPr>
            <w:r w:rsidRPr="006377EA">
              <w:rPr>
                <w:rFonts w:cs="Arial"/>
              </w:rPr>
              <w:t>Variklio darbinis tūris ne mažiau 35,0 cm³</w:t>
            </w:r>
            <w:r w:rsidR="00031572">
              <w:rPr>
                <w:rFonts w:cs="Arial"/>
              </w:rPr>
              <w:t>.</w:t>
            </w:r>
          </w:p>
        </w:tc>
      </w:tr>
      <w:tr w:rsidR="005F007D" w:rsidRPr="006377EA" w14:paraId="02497F4C"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1A170E0A" w14:textId="77777777" w:rsidR="005F007D" w:rsidRPr="006377EA" w:rsidRDefault="005F007D" w:rsidP="005F007D">
            <w:pPr>
              <w:numPr>
                <w:ilvl w:val="0"/>
                <w:numId w:val="5"/>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01824404" w14:textId="77777777" w:rsidR="005F007D" w:rsidRPr="006377EA" w:rsidRDefault="005F007D" w:rsidP="009F5225">
            <w:pPr>
              <w:spacing w:after="60"/>
              <w:ind w:firstLine="0"/>
              <w:rPr>
                <w:rFonts w:eastAsia="Arial" w:cs="Arial"/>
                <w:color w:val="000000" w:themeColor="text1"/>
              </w:rPr>
            </w:pPr>
            <w:r w:rsidRPr="006377EA">
              <w:rPr>
                <w:rFonts w:cs="Arial"/>
              </w:rPr>
              <w:t>Vibracija</w:t>
            </w:r>
          </w:p>
        </w:tc>
        <w:tc>
          <w:tcPr>
            <w:tcW w:w="2941" w:type="pct"/>
            <w:tcBorders>
              <w:top w:val="single" w:sz="4" w:space="0" w:color="auto"/>
              <w:left w:val="single" w:sz="4" w:space="0" w:color="auto"/>
              <w:bottom w:val="single" w:sz="4" w:space="0" w:color="auto"/>
              <w:right w:val="single" w:sz="4" w:space="0" w:color="auto"/>
            </w:tcBorders>
            <w:vAlign w:val="center"/>
          </w:tcPr>
          <w:p w14:paraId="7D7811A2" w14:textId="312361BA" w:rsidR="005F007D" w:rsidRPr="006377EA" w:rsidRDefault="00D40DCB" w:rsidP="009F5225">
            <w:pPr>
              <w:pStyle w:val="Footer"/>
              <w:spacing w:after="60"/>
              <w:ind w:firstLine="0"/>
              <w:rPr>
                <w:rFonts w:eastAsia="Arial" w:cs="Arial"/>
                <w:color w:val="000000" w:themeColor="text1"/>
              </w:rPr>
            </w:pPr>
            <w:r w:rsidRPr="006377EA">
              <w:rPr>
                <w:rFonts w:eastAsia="Arial" w:cs="Arial"/>
                <w:color w:val="000000" w:themeColor="text1"/>
              </w:rPr>
              <w:t xml:space="preserve">Su </w:t>
            </w:r>
            <w:proofErr w:type="spellStart"/>
            <w:r w:rsidRPr="006377EA">
              <w:rPr>
                <w:rFonts w:eastAsia="Arial" w:cs="Arial"/>
                <w:color w:val="000000" w:themeColor="text1"/>
              </w:rPr>
              <w:t>antivibracine</w:t>
            </w:r>
            <w:proofErr w:type="spellEnd"/>
            <w:r w:rsidRPr="006377EA">
              <w:rPr>
                <w:rFonts w:eastAsia="Arial" w:cs="Arial"/>
                <w:color w:val="000000" w:themeColor="text1"/>
              </w:rPr>
              <w:t xml:space="preserve"> sistema.</w:t>
            </w:r>
          </w:p>
        </w:tc>
      </w:tr>
      <w:tr w:rsidR="005F007D" w:rsidRPr="006377EA" w14:paraId="49A2E934"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58A546F9" w14:textId="77777777" w:rsidR="005F007D" w:rsidRPr="006377EA" w:rsidRDefault="005F007D" w:rsidP="005F007D">
            <w:pPr>
              <w:numPr>
                <w:ilvl w:val="0"/>
                <w:numId w:val="5"/>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57A0996C" w14:textId="77777777" w:rsidR="005F007D" w:rsidRPr="006377EA" w:rsidRDefault="005F007D" w:rsidP="009F5225">
            <w:pPr>
              <w:spacing w:after="60"/>
              <w:ind w:firstLine="0"/>
              <w:rPr>
                <w:rFonts w:eastAsia="Arial" w:cs="Arial"/>
                <w:color w:val="000000" w:themeColor="text1"/>
              </w:rPr>
            </w:pPr>
            <w:r w:rsidRPr="006377EA">
              <w:rPr>
                <w:rFonts w:cs="Arial"/>
              </w:rPr>
              <w:t>Garso lygis išmatuotas</w:t>
            </w:r>
          </w:p>
        </w:tc>
        <w:tc>
          <w:tcPr>
            <w:tcW w:w="2941" w:type="pct"/>
            <w:tcBorders>
              <w:top w:val="single" w:sz="4" w:space="0" w:color="auto"/>
              <w:left w:val="single" w:sz="4" w:space="0" w:color="auto"/>
              <w:bottom w:val="single" w:sz="4" w:space="0" w:color="auto"/>
              <w:right w:val="single" w:sz="4" w:space="0" w:color="auto"/>
            </w:tcBorders>
            <w:vAlign w:val="center"/>
          </w:tcPr>
          <w:p w14:paraId="472AA258" w14:textId="687DF39E" w:rsidR="005F007D" w:rsidRPr="006377EA" w:rsidRDefault="00193935" w:rsidP="009F5225">
            <w:pPr>
              <w:spacing w:after="60"/>
              <w:ind w:firstLine="0"/>
              <w:rPr>
                <w:rFonts w:eastAsia="Arial" w:cs="Arial"/>
                <w:color w:val="000000" w:themeColor="text1"/>
              </w:rPr>
            </w:pPr>
            <w:r w:rsidRPr="006377EA">
              <w:rPr>
                <w:rFonts w:eastAsia="Arial" w:cs="Arial"/>
                <w:color w:val="000000" w:themeColor="text1"/>
              </w:rPr>
              <w:t xml:space="preserve">Ne daugiau 110 </w:t>
            </w:r>
            <w:proofErr w:type="spellStart"/>
            <w:r w:rsidRPr="006377EA">
              <w:rPr>
                <w:rFonts w:eastAsia="Arial" w:cs="Arial"/>
                <w:color w:val="000000" w:themeColor="text1"/>
              </w:rPr>
              <w:t>dB</w:t>
            </w:r>
            <w:proofErr w:type="spellEnd"/>
            <w:r w:rsidRPr="006377EA">
              <w:rPr>
                <w:rFonts w:eastAsia="Arial" w:cs="Arial"/>
                <w:color w:val="000000" w:themeColor="text1"/>
              </w:rPr>
              <w:t xml:space="preserve"> pagal ISO 9207 arba lygiavertį standartą</w:t>
            </w:r>
            <w:r w:rsidR="00031572">
              <w:rPr>
                <w:rFonts w:eastAsia="Arial" w:cs="Arial"/>
                <w:color w:val="000000" w:themeColor="text1"/>
              </w:rPr>
              <w:t>.</w:t>
            </w:r>
          </w:p>
        </w:tc>
      </w:tr>
      <w:tr w:rsidR="005F007D" w:rsidRPr="006377EA" w14:paraId="6E952642"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09D94490" w14:textId="77777777" w:rsidR="005F007D" w:rsidRPr="006377EA" w:rsidRDefault="005F007D" w:rsidP="005F007D">
            <w:pPr>
              <w:numPr>
                <w:ilvl w:val="0"/>
                <w:numId w:val="5"/>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6F280587" w14:textId="77777777" w:rsidR="005F007D" w:rsidRPr="006377EA" w:rsidRDefault="005F007D" w:rsidP="009F5225">
            <w:pPr>
              <w:pStyle w:val="Default"/>
              <w:spacing w:after="60"/>
              <w:rPr>
                <w:sz w:val="22"/>
                <w:szCs w:val="22"/>
              </w:rPr>
            </w:pPr>
            <w:r w:rsidRPr="006377EA">
              <w:rPr>
                <w:sz w:val="22"/>
                <w:szCs w:val="22"/>
              </w:rPr>
              <w:t xml:space="preserve">Kuro bakas </w:t>
            </w:r>
          </w:p>
        </w:tc>
        <w:tc>
          <w:tcPr>
            <w:tcW w:w="2941" w:type="pct"/>
            <w:tcBorders>
              <w:top w:val="single" w:sz="4" w:space="0" w:color="auto"/>
              <w:left w:val="single" w:sz="4" w:space="0" w:color="auto"/>
              <w:bottom w:val="single" w:sz="4" w:space="0" w:color="auto"/>
              <w:right w:val="single" w:sz="4" w:space="0" w:color="auto"/>
            </w:tcBorders>
            <w:vAlign w:val="center"/>
          </w:tcPr>
          <w:p w14:paraId="6D68F53D" w14:textId="27E51001" w:rsidR="005F007D" w:rsidRPr="006377EA" w:rsidRDefault="00193935" w:rsidP="009F5225">
            <w:pPr>
              <w:pStyle w:val="Default"/>
              <w:spacing w:after="60"/>
              <w:rPr>
                <w:sz w:val="22"/>
                <w:szCs w:val="22"/>
              </w:rPr>
            </w:pPr>
            <w:r w:rsidRPr="006377EA">
              <w:rPr>
                <w:sz w:val="22"/>
                <w:szCs w:val="22"/>
              </w:rPr>
              <w:t>Ne mažesnis kaip 0,5 l.</w:t>
            </w:r>
          </w:p>
        </w:tc>
      </w:tr>
      <w:tr w:rsidR="005F007D" w:rsidRPr="006377EA" w14:paraId="3D5FED04"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6AE9B0FA" w14:textId="77777777" w:rsidR="005F007D" w:rsidRPr="006377EA" w:rsidRDefault="005F007D" w:rsidP="005F007D">
            <w:pPr>
              <w:numPr>
                <w:ilvl w:val="0"/>
                <w:numId w:val="5"/>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22376287" w14:textId="6955E4CA" w:rsidR="005F007D" w:rsidRPr="006377EA" w:rsidRDefault="005F007D" w:rsidP="009F5225">
            <w:pPr>
              <w:pStyle w:val="Default"/>
              <w:spacing w:after="60"/>
              <w:rPr>
                <w:sz w:val="22"/>
                <w:szCs w:val="22"/>
              </w:rPr>
            </w:pPr>
            <w:r w:rsidRPr="006377EA">
              <w:rPr>
                <w:sz w:val="22"/>
                <w:szCs w:val="22"/>
              </w:rPr>
              <w:t xml:space="preserve">Pjovimo </w:t>
            </w:r>
            <w:r w:rsidR="00193935" w:rsidRPr="006377EA">
              <w:rPr>
                <w:sz w:val="22"/>
                <w:szCs w:val="22"/>
              </w:rPr>
              <w:t>juosta</w:t>
            </w:r>
          </w:p>
        </w:tc>
        <w:tc>
          <w:tcPr>
            <w:tcW w:w="2941" w:type="pct"/>
            <w:tcBorders>
              <w:top w:val="single" w:sz="4" w:space="0" w:color="auto"/>
              <w:left w:val="single" w:sz="4" w:space="0" w:color="auto"/>
              <w:bottom w:val="single" w:sz="4" w:space="0" w:color="auto"/>
              <w:right w:val="single" w:sz="4" w:space="0" w:color="auto"/>
            </w:tcBorders>
            <w:vAlign w:val="center"/>
          </w:tcPr>
          <w:p w14:paraId="41CBAAB0" w14:textId="39C97950" w:rsidR="005F007D" w:rsidRPr="006377EA" w:rsidRDefault="00193935" w:rsidP="009F5225">
            <w:pPr>
              <w:pStyle w:val="Default"/>
              <w:spacing w:after="60"/>
              <w:rPr>
                <w:sz w:val="22"/>
                <w:szCs w:val="22"/>
              </w:rPr>
            </w:pPr>
            <w:r w:rsidRPr="006377EA">
              <w:rPr>
                <w:sz w:val="22"/>
                <w:szCs w:val="22"/>
              </w:rPr>
              <w:t>Pjovimo juostos ilgis n</w:t>
            </w:r>
            <w:r w:rsidR="00235BC3">
              <w:rPr>
                <w:sz w:val="22"/>
                <w:szCs w:val="22"/>
              </w:rPr>
              <w:t>e mažiau nei</w:t>
            </w:r>
            <w:r w:rsidRPr="006377EA">
              <w:rPr>
                <w:sz w:val="22"/>
                <w:szCs w:val="22"/>
              </w:rPr>
              <w:t xml:space="preserve"> 2</w:t>
            </w:r>
            <w:r w:rsidR="00235BC3">
              <w:rPr>
                <w:sz w:val="22"/>
                <w:szCs w:val="22"/>
              </w:rPr>
              <w:t>8</w:t>
            </w:r>
            <w:r w:rsidRPr="006377EA">
              <w:rPr>
                <w:sz w:val="22"/>
                <w:szCs w:val="22"/>
              </w:rPr>
              <w:t>0 mm</w:t>
            </w:r>
            <w:r w:rsidR="00031572">
              <w:rPr>
                <w:sz w:val="22"/>
                <w:szCs w:val="22"/>
              </w:rPr>
              <w:t>.</w:t>
            </w:r>
          </w:p>
        </w:tc>
      </w:tr>
      <w:tr w:rsidR="005F007D" w:rsidRPr="006377EA" w14:paraId="44983178"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24148C72" w14:textId="77777777" w:rsidR="005F007D" w:rsidRPr="006377EA" w:rsidRDefault="005F007D" w:rsidP="005F007D">
            <w:pPr>
              <w:numPr>
                <w:ilvl w:val="0"/>
                <w:numId w:val="5"/>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435CAAA9" w14:textId="09EE8210" w:rsidR="005F007D" w:rsidRPr="006377EA" w:rsidRDefault="00193935" w:rsidP="009F5225">
            <w:pPr>
              <w:pStyle w:val="Default"/>
              <w:spacing w:after="60"/>
              <w:rPr>
                <w:sz w:val="22"/>
                <w:szCs w:val="22"/>
              </w:rPr>
            </w:pPr>
            <w:r w:rsidRPr="006377EA">
              <w:rPr>
                <w:sz w:val="22"/>
                <w:szCs w:val="22"/>
              </w:rPr>
              <w:t>Paruošimas darbui. Įrankio s</w:t>
            </w:r>
            <w:r w:rsidR="005F007D" w:rsidRPr="006377EA">
              <w:rPr>
                <w:sz w:val="22"/>
                <w:szCs w:val="22"/>
              </w:rPr>
              <w:t>voris (be pjovimo įrangos)</w:t>
            </w:r>
          </w:p>
        </w:tc>
        <w:tc>
          <w:tcPr>
            <w:tcW w:w="2941" w:type="pct"/>
            <w:tcBorders>
              <w:top w:val="single" w:sz="4" w:space="0" w:color="auto"/>
              <w:left w:val="single" w:sz="4" w:space="0" w:color="auto"/>
              <w:bottom w:val="single" w:sz="4" w:space="0" w:color="auto"/>
              <w:right w:val="single" w:sz="4" w:space="0" w:color="auto"/>
            </w:tcBorders>
            <w:vAlign w:val="center"/>
          </w:tcPr>
          <w:p w14:paraId="550BE68A" w14:textId="2093C84B" w:rsidR="005F007D" w:rsidRPr="006377EA" w:rsidRDefault="00193935" w:rsidP="00193935">
            <w:pPr>
              <w:ind w:firstLine="0"/>
              <w:jc w:val="both"/>
              <w:rPr>
                <w:rFonts w:cs="Arial"/>
              </w:rPr>
            </w:pPr>
            <w:r w:rsidRPr="006377EA">
              <w:rPr>
                <w:rFonts w:cs="Arial"/>
              </w:rPr>
              <w:t>Įrankis turi būti pilnai sukomplektuotas, paruoštas darbui. Svoris (be juostos, grandinės)  ne daugiau 7,5  kg</w:t>
            </w:r>
            <w:r w:rsidR="00031572">
              <w:rPr>
                <w:rFonts w:cs="Arial"/>
              </w:rPr>
              <w:t>.</w:t>
            </w:r>
          </w:p>
        </w:tc>
      </w:tr>
      <w:tr w:rsidR="005F007D" w:rsidRPr="006377EA" w14:paraId="658A2E67"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1DAEB3AB" w14:textId="77777777" w:rsidR="005F007D" w:rsidRPr="006377EA" w:rsidRDefault="005F007D" w:rsidP="005F007D">
            <w:pPr>
              <w:numPr>
                <w:ilvl w:val="0"/>
                <w:numId w:val="5"/>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522F7040" w14:textId="2538D656" w:rsidR="005F007D" w:rsidRPr="006377EA" w:rsidRDefault="00545ACC" w:rsidP="009F5225">
            <w:pPr>
              <w:pStyle w:val="Default"/>
              <w:spacing w:after="60"/>
              <w:rPr>
                <w:sz w:val="22"/>
                <w:szCs w:val="22"/>
                <w:lang w:val="en-US"/>
              </w:rPr>
            </w:pPr>
            <w:proofErr w:type="spellStart"/>
            <w:r w:rsidRPr="006377EA">
              <w:rPr>
                <w:sz w:val="22"/>
                <w:szCs w:val="22"/>
                <w:lang w:val="en-US"/>
              </w:rPr>
              <w:t>Įrankio</w:t>
            </w:r>
            <w:proofErr w:type="spellEnd"/>
            <w:r w:rsidRPr="006377EA">
              <w:rPr>
                <w:sz w:val="22"/>
                <w:szCs w:val="22"/>
                <w:lang w:val="en-US"/>
              </w:rPr>
              <w:t xml:space="preserve"> </w:t>
            </w:r>
            <w:proofErr w:type="spellStart"/>
            <w:r w:rsidRPr="006377EA">
              <w:rPr>
                <w:sz w:val="22"/>
                <w:szCs w:val="22"/>
                <w:lang w:val="en-US"/>
              </w:rPr>
              <w:t>ilgis</w:t>
            </w:r>
            <w:proofErr w:type="spellEnd"/>
          </w:p>
        </w:tc>
        <w:tc>
          <w:tcPr>
            <w:tcW w:w="2941" w:type="pct"/>
            <w:tcBorders>
              <w:top w:val="single" w:sz="4" w:space="0" w:color="auto"/>
              <w:left w:val="single" w:sz="4" w:space="0" w:color="auto"/>
              <w:bottom w:val="single" w:sz="4" w:space="0" w:color="auto"/>
              <w:right w:val="single" w:sz="4" w:space="0" w:color="auto"/>
            </w:tcBorders>
            <w:vAlign w:val="center"/>
          </w:tcPr>
          <w:p w14:paraId="00F22BE2" w14:textId="532DCA5D" w:rsidR="005F007D" w:rsidRPr="006377EA" w:rsidRDefault="00545ACC" w:rsidP="00545ACC">
            <w:pPr>
              <w:ind w:firstLine="0"/>
              <w:rPr>
                <w:rFonts w:cs="Arial"/>
              </w:rPr>
            </w:pPr>
            <w:r w:rsidRPr="006377EA">
              <w:rPr>
                <w:rFonts w:cs="Arial"/>
              </w:rPr>
              <w:t>Bendras įrankio ilgis su juosta ir grandine:</w:t>
            </w:r>
            <w:r w:rsidR="00A90855" w:rsidRPr="006377EA">
              <w:rPr>
                <w:rFonts w:cs="Arial"/>
              </w:rPr>
              <w:t xml:space="preserve"> </w:t>
            </w:r>
            <w:r w:rsidRPr="006377EA">
              <w:rPr>
                <w:rFonts w:cs="Arial"/>
              </w:rPr>
              <w:t>neišilgintas ne mažiau 2500 mm; išilgintas ne mažiau 3800 mm.</w:t>
            </w:r>
          </w:p>
        </w:tc>
      </w:tr>
      <w:tr w:rsidR="005F007D" w:rsidRPr="006377EA" w14:paraId="040E7291"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01231331" w14:textId="77777777" w:rsidR="005F007D" w:rsidRPr="006377EA" w:rsidRDefault="005F007D" w:rsidP="005F007D">
            <w:pPr>
              <w:numPr>
                <w:ilvl w:val="0"/>
                <w:numId w:val="5"/>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39A401B6" w14:textId="77777777" w:rsidR="005F007D" w:rsidRPr="006377EA" w:rsidRDefault="005F007D" w:rsidP="009F5225">
            <w:pPr>
              <w:pStyle w:val="Default"/>
              <w:spacing w:after="60"/>
              <w:rPr>
                <w:sz w:val="22"/>
                <w:szCs w:val="22"/>
              </w:rPr>
            </w:pPr>
            <w:r w:rsidRPr="006377EA">
              <w:rPr>
                <w:sz w:val="22"/>
                <w:szCs w:val="22"/>
              </w:rPr>
              <w:t>Komplektuojamas</w:t>
            </w:r>
          </w:p>
        </w:tc>
        <w:tc>
          <w:tcPr>
            <w:tcW w:w="2941" w:type="pct"/>
            <w:tcBorders>
              <w:top w:val="single" w:sz="4" w:space="0" w:color="auto"/>
              <w:left w:val="single" w:sz="4" w:space="0" w:color="auto"/>
              <w:bottom w:val="single" w:sz="4" w:space="0" w:color="auto"/>
              <w:right w:val="single" w:sz="4" w:space="0" w:color="auto"/>
            </w:tcBorders>
            <w:vAlign w:val="center"/>
          </w:tcPr>
          <w:p w14:paraId="63E284D3" w14:textId="16CB63FE" w:rsidR="005F007D" w:rsidRPr="006377EA" w:rsidRDefault="00A90855" w:rsidP="009F5225">
            <w:pPr>
              <w:pStyle w:val="Default"/>
              <w:spacing w:after="60"/>
              <w:rPr>
                <w:sz w:val="22"/>
                <w:szCs w:val="22"/>
              </w:rPr>
            </w:pPr>
            <w:r w:rsidRPr="006377EA">
              <w:rPr>
                <w:sz w:val="22"/>
                <w:szCs w:val="22"/>
              </w:rPr>
              <w:t>Turi būti pilnai sukomplektuotos.</w:t>
            </w:r>
          </w:p>
        </w:tc>
      </w:tr>
      <w:tr w:rsidR="005F007D" w:rsidRPr="006377EA" w14:paraId="7565B887"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394DC4F8" w14:textId="77777777" w:rsidR="005F007D" w:rsidRPr="006377EA" w:rsidRDefault="005F007D" w:rsidP="005F007D">
            <w:pPr>
              <w:numPr>
                <w:ilvl w:val="0"/>
                <w:numId w:val="5"/>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778A42F2" w14:textId="77777777" w:rsidR="005F007D" w:rsidRPr="006377EA" w:rsidRDefault="005F007D" w:rsidP="009F5225">
            <w:pPr>
              <w:pStyle w:val="Default"/>
              <w:spacing w:after="60"/>
              <w:rPr>
                <w:sz w:val="22"/>
                <w:szCs w:val="22"/>
              </w:rPr>
            </w:pPr>
            <w:r w:rsidRPr="006377EA">
              <w:rPr>
                <w:sz w:val="22"/>
                <w:szCs w:val="22"/>
              </w:rPr>
              <w:t>Garantinis terminas</w:t>
            </w:r>
          </w:p>
        </w:tc>
        <w:tc>
          <w:tcPr>
            <w:tcW w:w="2941" w:type="pct"/>
            <w:tcBorders>
              <w:top w:val="single" w:sz="4" w:space="0" w:color="auto"/>
              <w:left w:val="single" w:sz="4" w:space="0" w:color="auto"/>
              <w:bottom w:val="single" w:sz="4" w:space="0" w:color="auto"/>
              <w:right w:val="single" w:sz="4" w:space="0" w:color="auto"/>
            </w:tcBorders>
            <w:vAlign w:val="center"/>
          </w:tcPr>
          <w:p w14:paraId="0E372A7D" w14:textId="3258D341" w:rsidR="005F007D" w:rsidRPr="006377EA" w:rsidRDefault="00A90855" w:rsidP="009F5225">
            <w:pPr>
              <w:pStyle w:val="Default"/>
              <w:spacing w:after="60"/>
              <w:rPr>
                <w:sz w:val="22"/>
                <w:szCs w:val="22"/>
              </w:rPr>
            </w:pPr>
            <w:r w:rsidRPr="006377EA">
              <w:rPr>
                <w:sz w:val="22"/>
                <w:szCs w:val="22"/>
              </w:rPr>
              <w:t>Ne mažiau kaip 12 mėn.</w:t>
            </w:r>
          </w:p>
        </w:tc>
      </w:tr>
      <w:tr w:rsidR="005F007D" w:rsidRPr="006377EA" w14:paraId="5C7ADCCF"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5A64F8F2" w14:textId="77777777" w:rsidR="005F007D" w:rsidRPr="006377EA" w:rsidRDefault="005F007D" w:rsidP="005F007D">
            <w:pPr>
              <w:numPr>
                <w:ilvl w:val="0"/>
                <w:numId w:val="5"/>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6EAF36F3" w14:textId="1BCDAE20" w:rsidR="005F007D" w:rsidRPr="006377EA" w:rsidRDefault="00A90855" w:rsidP="009F5225">
            <w:pPr>
              <w:pStyle w:val="Default"/>
              <w:spacing w:after="60"/>
              <w:rPr>
                <w:sz w:val="22"/>
                <w:szCs w:val="22"/>
              </w:rPr>
            </w:pPr>
            <w:r w:rsidRPr="006377EA">
              <w:rPr>
                <w:sz w:val="22"/>
                <w:szCs w:val="22"/>
              </w:rPr>
              <w:t>Emisija</w:t>
            </w:r>
          </w:p>
        </w:tc>
        <w:tc>
          <w:tcPr>
            <w:tcW w:w="2941" w:type="pct"/>
            <w:tcBorders>
              <w:top w:val="single" w:sz="4" w:space="0" w:color="auto"/>
              <w:left w:val="single" w:sz="4" w:space="0" w:color="auto"/>
              <w:bottom w:val="single" w:sz="4" w:space="0" w:color="auto"/>
              <w:right w:val="single" w:sz="4" w:space="0" w:color="auto"/>
            </w:tcBorders>
            <w:vAlign w:val="center"/>
          </w:tcPr>
          <w:p w14:paraId="52DBFCB7" w14:textId="3C9DC00A" w:rsidR="005F007D" w:rsidRPr="006377EA" w:rsidRDefault="00A90855" w:rsidP="009F5225">
            <w:pPr>
              <w:pStyle w:val="Default"/>
              <w:spacing w:after="60"/>
              <w:rPr>
                <w:sz w:val="22"/>
                <w:szCs w:val="22"/>
              </w:rPr>
            </w:pPr>
            <w:r w:rsidRPr="006377EA">
              <w:rPr>
                <w:sz w:val="22"/>
                <w:szCs w:val="22"/>
              </w:rPr>
              <w:t>Atitinkantis  ne žemesnius kaip 1150 CO2, g/kWh  emisijos reikalavimus.</w:t>
            </w:r>
          </w:p>
        </w:tc>
      </w:tr>
      <w:tr w:rsidR="005F007D" w:rsidRPr="006377EA" w14:paraId="4E71A93F"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7075D35A" w14:textId="77777777" w:rsidR="005F007D" w:rsidRPr="006377EA" w:rsidRDefault="005F007D" w:rsidP="005F007D">
            <w:pPr>
              <w:numPr>
                <w:ilvl w:val="0"/>
                <w:numId w:val="5"/>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733A21F2" w14:textId="77777777" w:rsidR="005F007D" w:rsidRPr="006377EA" w:rsidRDefault="005F007D" w:rsidP="009F5225">
            <w:pPr>
              <w:pStyle w:val="Default"/>
              <w:spacing w:after="60"/>
              <w:rPr>
                <w:sz w:val="22"/>
                <w:szCs w:val="22"/>
              </w:rPr>
            </w:pPr>
            <w:r w:rsidRPr="006377EA">
              <w:rPr>
                <w:sz w:val="22"/>
                <w:szCs w:val="22"/>
              </w:rPr>
              <w:t>Priedai</w:t>
            </w:r>
          </w:p>
        </w:tc>
        <w:tc>
          <w:tcPr>
            <w:tcW w:w="2941" w:type="pct"/>
            <w:tcBorders>
              <w:top w:val="single" w:sz="4" w:space="0" w:color="auto"/>
              <w:left w:val="single" w:sz="4" w:space="0" w:color="auto"/>
              <w:bottom w:val="single" w:sz="4" w:space="0" w:color="auto"/>
              <w:right w:val="single" w:sz="4" w:space="0" w:color="auto"/>
            </w:tcBorders>
            <w:vAlign w:val="center"/>
          </w:tcPr>
          <w:p w14:paraId="183543AB" w14:textId="59F8C8B9" w:rsidR="005F007D" w:rsidRPr="006377EA" w:rsidRDefault="00A90855" w:rsidP="009F5225">
            <w:pPr>
              <w:pStyle w:val="Default"/>
              <w:spacing w:after="60"/>
              <w:rPr>
                <w:sz w:val="22"/>
                <w:szCs w:val="22"/>
              </w:rPr>
            </w:pPr>
            <w:r w:rsidRPr="006377EA">
              <w:rPr>
                <w:sz w:val="22"/>
                <w:szCs w:val="22"/>
              </w:rPr>
              <w:t>Raktas/raktai: grandinės, juostos bei žvakės keitimui. Dildė, grandinės galandimui. Papildoma atsarginė grandinė.</w:t>
            </w:r>
            <w:r w:rsidR="002E2BE0" w:rsidRPr="006377EA">
              <w:rPr>
                <w:sz w:val="22"/>
                <w:szCs w:val="22"/>
              </w:rPr>
              <w:t xml:space="preserve"> </w:t>
            </w:r>
            <w:r w:rsidR="002402FC">
              <w:rPr>
                <w:sz w:val="22"/>
                <w:szCs w:val="22"/>
              </w:rPr>
              <w:t>Specializuotas ergonomiškas</w:t>
            </w:r>
            <w:r w:rsidR="002E2BE0" w:rsidRPr="006377EA">
              <w:rPr>
                <w:sz w:val="22"/>
                <w:szCs w:val="22"/>
              </w:rPr>
              <w:t xml:space="preserve"> diržas</w:t>
            </w:r>
            <w:r w:rsidR="002402FC">
              <w:rPr>
                <w:sz w:val="22"/>
                <w:szCs w:val="22"/>
              </w:rPr>
              <w:t xml:space="preserve"> </w:t>
            </w:r>
            <w:proofErr w:type="spellStart"/>
            <w:r w:rsidR="002402FC">
              <w:rPr>
                <w:sz w:val="22"/>
                <w:szCs w:val="22"/>
              </w:rPr>
              <w:t>aukštapjovei</w:t>
            </w:r>
            <w:proofErr w:type="spellEnd"/>
            <w:r w:rsidR="002402FC">
              <w:rPr>
                <w:sz w:val="22"/>
                <w:szCs w:val="22"/>
              </w:rPr>
              <w:t>, kuris būtų reguliuojamas pagal žmogaus ūgį.</w:t>
            </w:r>
            <w:r w:rsidR="001D4E53" w:rsidRPr="001D4E53">
              <w:rPr>
                <w:color w:val="FF0000"/>
                <w:sz w:val="22"/>
                <w:szCs w:val="22"/>
              </w:rPr>
              <w:t xml:space="preserve"> </w:t>
            </w:r>
          </w:p>
        </w:tc>
      </w:tr>
    </w:tbl>
    <w:p w14:paraId="6473E3FD" w14:textId="5D24C052" w:rsidR="00A90855" w:rsidRPr="006377EA" w:rsidRDefault="00B94E66" w:rsidP="00A90855">
      <w:pPr>
        <w:rPr>
          <w:rFonts w:cs="Arial"/>
        </w:rPr>
      </w:pPr>
      <w:r>
        <w:rPr>
          <w:rFonts w:cs="Arial"/>
        </w:rPr>
        <w:t>2.</w:t>
      </w:r>
      <w:r w:rsidR="00A90855" w:rsidRPr="006377EA">
        <w:rPr>
          <w:rFonts w:cs="Arial"/>
        </w:rPr>
        <w:t>Aukštapjov</w:t>
      </w:r>
      <w:r w:rsidR="00CC478E">
        <w:rPr>
          <w:rFonts w:cs="Arial"/>
        </w:rPr>
        <w:t>ės</w:t>
      </w:r>
      <w:r w:rsidR="00A90855" w:rsidRPr="006377EA">
        <w:rPr>
          <w:rFonts w:cs="Arial"/>
        </w:rPr>
        <w:t xml:space="preserve"> turi būti pristatytos į VMU regioninius padalinius:</w:t>
      </w:r>
    </w:p>
    <w:p w14:paraId="069FE691" w14:textId="777F2F87" w:rsidR="00A90855" w:rsidRPr="006377EA" w:rsidRDefault="00924B9B" w:rsidP="00A90855">
      <w:pPr>
        <w:ind w:firstLine="0"/>
        <w:rPr>
          <w:rFonts w:cs="Arial"/>
        </w:rPr>
      </w:pPr>
      <w:r w:rsidRPr="006377EA">
        <w:rPr>
          <w:rFonts w:cs="Arial"/>
        </w:rPr>
        <w:t>7</w:t>
      </w:r>
      <w:r w:rsidR="00A90855" w:rsidRPr="006377EA">
        <w:rPr>
          <w:rFonts w:cs="Arial"/>
        </w:rPr>
        <w:t xml:space="preserve"> vnt. – VMU miško sėklų ir sodmenų skyrių adresu Romainių g. 2, 47327 Kaunas;</w:t>
      </w:r>
    </w:p>
    <w:p w14:paraId="6334A383" w14:textId="7B03717D" w:rsidR="00A90855" w:rsidRPr="006377EA" w:rsidRDefault="00A90855" w:rsidP="00A90855">
      <w:pPr>
        <w:ind w:firstLine="0"/>
        <w:rPr>
          <w:rFonts w:cs="Arial"/>
        </w:rPr>
      </w:pPr>
      <w:r w:rsidRPr="006377EA">
        <w:rPr>
          <w:rFonts w:cs="Arial"/>
        </w:rPr>
        <w:t xml:space="preserve">1 vnt. – </w:t>
      </w:r>
      <w:r w:rsidR="00D3474D" w:rsidRPr="006377EA">
        <w:rPr>
          <w:rFonts w:cs="Arial"/>
        </w:rPr>
        <w:t xml:space="preserve">Šalčininkų regioninį padalinį adresu </w:t>
      </w:r>
      <w:r w:rsidRPr="006377EA">
        <w:rPr>
          <w:rFonts w:cs="Arial"/>
        </w:rPr>
        <w:t>Nepriklausomybės g. 33, 17115, Šalčininkai;</w:t>
      </w:r>
    </w:p>
    <w:p w14:paraId="1F6F87EF" w14:textId="63B4790F" w:rsidR="006377EA" w:rsidRDefault="00A90855" w:rsidP="00A86DBF">
      <w:pPr>
        <w:ind w:firstLine="0"/>
        <w:rPr>
          <w:rFonts w:cs="Arial"/>
        </w:rPr>
      </w:pPr>
      <w:r w:rsidRPr="006377EA">
        <w:rPr>
          <w:rFonts w:cs="Arial"/>
        </w:rPr>
        <w:t>1</w:t>
      </w:r>
      <w:r w:rsidR="00A52A09">
        <w:rPr>
          <w:rFonts w:cs="Arial"/>
        </w:rPr>
        <w:t xml:space="preserve"> </w:t>
      </w:r>
      <w:r w:rsidRPr="006377EA">
        <w:rPr>
          <w:rFonts w:cs="Arial"/>
        </w:rPr>
        <w:t xml:space="preserve">vnt. </w:t>
      </w:r>
      <w:r w:rsidR="00D3474D" w:rsidRPr="006377EA">
        <w:rPr>
          <w:rFonts w:cs="Arial"/>
        </w:rPr>
        <w:t>–</w:t>
      </w:r>
      <w:r w:rsidRPr="006377EA">
        <w:rPr>
          <w:rFonts w:cs="Arial"/>
        </w:rPr>
        <w:t xml:space="preserve"> Nemenčinės regioninį padalinį adresu Vilniaus g. 22, Mickūnų mstl., Mickūnų sen., 13116 Vilniaus r. sav.</w:t>
      </w:r>
    </w:p>
    <w:p w14:paraId="6E3BA6C1" w14:textId="77777777" w:rsidR="006377EA" w:rsidRDefault="006377EA" w:rsidP="00A86DBF">
      <w:pPr>
        <w:ind w:firstLine="0"/>
        <w:rPr>
          <w:rFonts w:cs="Arial"/>
        </w:rPr>
      </w:pPr>
    </w:p>
    <w:p w14:paraId="13C509AB" w14:textId="77777777" w:rsidR="001D4E53" w:rsidRDefault="001D4E53" w:rsidP="0038598C">
      <w:pPr>
        <w:tabs>
          <w:tab w:val="left" w:pos="567"/>
          <w:tab w:val="left" w:pos="680"/>
          <w:tab w:val="left" w:pos="720"/>
          <w:tab w:val="left" w:pos="6425"/>
        </w:tabs>
        <w:spacing w:line="259" w:lineRule="auto"/>
        <w:jc w:val="center"/>
        <w:outlineLvl w:val="0"/>
        <w:rPr>
          <w:rFonts w:eastAsia="Calibri" w:cs="Arial"/>
          <w:b/>
          <w:color w:val="000000"/>
        </w:rPr>
      </w:pPr>
    </w:p>
    <w:p w14:paraId="6021F011" w14:textId="77777777" w:rsidR="001D4E53" w:rsidRDefault="001D4E53" w:rsidP="0038598C">
      <w:pPr>
        <w:tabs>
          <w:tab w:val="left" w:pos="567"/>
          <w:tab w:val="left" w:pos="680"/>
          <w:tab w:val="left" w:pos="720"/>
          <w:tab w:val="left" w:pos="6425"/>
        </w:tabs>
        <w:spacing w:line="259" w:lineRule="auto"/>
        <w:jc w:val="center"/>
        <w:outlineLvl w:val="0"/>
        <w:rPr>
          <w:rFonts w:eastAsia="Calibri" w:cs="Arial"/>
          <w:b/>
          <w:color w:val="000000"/>
        </w:rPr>
      </w:pPr>
    </w:p>
    <w:p w14:paraId="5425AC07" w14:textId="77777777" w:rsidR="001D4E53" w:rsidRDefault="001D4E53" w:rsidP="0038598C">
      <w:pPr>
        <w:tabs>
          <w:tab w:val="left" w:pos="567"/>
          <w:tab w:val="left" w:pos="680"/>
          <w:tab w:val="left" w:pos="720"/>
          <w:tab w:val="left" w:pos="6425"/>
        </w:tabs>
        <w:spacing w:line="259" w:lineRule="auto"/>
        <w:jc w:val="center"/>
        <w:outlineLvl w:val="0"/>
        <w:rPr>
          <w:rFonts w:eastAsia="Calibri" w:cs="Arial"/>
          <w:b/>
          <w:color w:val="000000"/>
        </w:rPr>
      </w:pPr>
    </w:p>
    <w:p w14:paraId="33D0C74D" w14:textId="77777777" w:rsidR="001D4E53" w:rsidRDefault="001D4E53" w:rsidP="0038598C">
      <w:pPr>
        <w:tabs>
          <w:tab w:val="left" w:pos="567"/>
          <w:tab w:val="left" w:pos="680"/>
          <w:tab w:val="left" w:pos="720"/>
          <w:tab w:val="left" w:pos="6425"/>
        </w:tabs>
        <w:spacing w:line="259" w:lineRule="auto"/>
        <w:jc w:val="center"/>
        <w:outlineLvl w:val="0"/>
        <w:rPr>
          <w:rFonts w:eastAsia="Calibri" w:cs="Arial"/>
          <w:b/>
          <w:color w:val="000000"/>
        </w:rPr>
      </w:pPr>
    </w:p>
    <w:p w14:paraId="5C7194A8" w14:textId="77777777" w:rsidR="001D4E53" w:rsidRDefault="001D4E53" w:rsidP="0038598C">
      <w:pPr>
        <w:tabs>
          <w:tab w:val="left" w:pos="567"/>
          <w:tab w:val="left" w:pos="680"/>
          <w:tab w:val="left" w:pos="720"/>
          <w:tab w:val="left" w:pos="6425"/>
        </w:tabs>
        <w:spacing w:line="259" w:lineRule="auto"/>
        <w:jc w:val="center"/>
        <w:outlineLvl w:val="0"/>
        <w:rPr>
          <w:rFonts w:eastAsia="Calibri" w:cs="Arial"/>
          <w:b/>
          <w:color w:val="000000"/>
        </w:rPr>
      </w:pPr>
    </w:p>
    <w:p w14:paraId="7950934D" w14:textId="77777777" w:rsidR="001D4E53" w:rsidRDefault="001D4E53" w:rsidP="0038598C">
      <w:pPr>
        <w:tabs>
          <w:tab w:val="left" w:pos="567"/>
          <w:tab w:val="left" w:pos="680"/>
          <w:tab w:val="left" w:pos="720"/>
          <w:tab w:val="left" w:pos="6425"/>
        </w:tabs>
        <w:spacing w:line="259" w:lineRule="auto"/>
        <w:jc w:val="center"/>
        <w:outlineLvl w:val="0"/>
        <w:rPr>
          <w:rFonts w:eastAsia="Calibri" w:cs="Arial"/>
          <w:b/>
          <w:color w:val="000000"/>
        </w:rPr>
      </w:pPr>
    </w:p>
    <w:p w14:paraId="7E97FBDF" w14:textId="77777777" w:rsidR="001D4E53" w:rsidRDefault="001D4E53" w:rsidP="0038598C">
      <w:pPr>
        <w:tabs>
          <w:tab w:val="left" w:pos="567"/>
          <w:tab w:val="left" w:pos="680"/>
          <w:tab w:val="left" w:pos="720"/>
          <w:tab w:val="left" w:pos="6425"/>
        </w:tabs>
        <w:spacing w:line="259" w:lineRule="auto"/>
        <w:jc w:val="center"/>
        <w:outlineLvl w:val="0"/>
        <w:rPr>
          <w:rFonts w:eastAsia="Calibri" w:cs="Arial"/>
          <w:b/>
          <w:color w:val="000000"/>
        </w:rPr>
      </w:pPr>
    </w:p>
    <w:p w14:paraId="194BE2AD" w14:textId="77777777" w:rsidR="002402FC" w:rsidRDefault="002402FC" w:rsidP="0038598C">
      <w:pPr>
        <w:tabs>
          <w:tab w:val="left" w:pos="567"/>
          <w:tab w:val="left" w:pos="680"/>
          <w:tab w:val="left" w:pos="720"/>
          <w:tab w:val="left" w:pos="6425"/>
        </w:tabs>
        <w:spacing w:line="259" w:lineRule="auto"/>
        <w:jc w:val="center"/>
        <w:outlineLvl w:val="0"/>
        <w:rPr>
          <w:rFonts w:eastAsia="Calibri" w:cs="Arial"/>
          <w:b/>
          <w:color w:val="000000"/>
        </w:rPr>
      </w:pPr>
    </w:p>
    <w:p w14:paraId="0650B56D" w14:textId="77777777" w:rsidR="001D4E53" w:rsidRDefault="001D4E53" w:rsidP="0038598C">
      <w:pPr>
        <w:tabs>
          <w:tab w:val="left" w:pos="567"/>
          <w:tab w:val="left" w:pos="680"/>
          <w:tab w:val="left" w:pos="720"/>
          <w:tab w:val="left" w:pos="6425"/>
        </w:tabs>
        <w:spacing w:line="259" w:lineRule="auto"/>
        <w:jc w:val="center"/>
        <w:outlineLvl w:val="0"/>
        <w:rPr>
          <w:rFonts w:eastAsia="Calibri" w:cs="Arial"/>
          <w:b/>
          <w:color w:val="000000"/>
        </w:rPr>
      </w:pPr>
    </w:p>
    <w:p w14:paraId="5CB9EC80" w14:textId="53FB516C" w:rsidR="001D4E53" w:rsidRDefault="001D4E53" w:rsidP="0038598C">
      <w:pPr>
        <w:tabs>
          <w:tab w:val="left" w:pos="567"/>
          <w:tab w:val="left" w:pos="680"/>
          <w:tab w:val="left" w:pos="720"/>
          <w:tab w:val="left" w:pos="6425"/>
        </w:tabs>
        <w:spacing w:line="259" w:lineRule="auto"/>
        <w:jc w:val="center"/>
        <w:outlineLvl w:val="0"/>
        <w:rPr>
          <w:rFonts w:eastAsia="Calibri" w:cs="Arial"/>
          <w:b/>
          <w:color w:val="000000"/>
        </w:rPr>
      </w:pPr>
    </w:p>
    <w:p w14:paraId="6B6F6EF4" w14:textId="2D0074DD" w:rsidR="002F7ECC" w:rsidRDefault="002F7ECC" w:rsidP="0038598C">
      <w:pPr>
        <w:tabs>
          <w:tab w:val="left" w:pos="567"/>
          <w:tab w:val="left" w:pos="680"/>
          <w:tab w:val="left" w:pos="720"/>
          <w:tab w:val="left" w:pos="6425"/>
        </w:tabs>
        <w:spacing w:line="259" w:lineRule="auto"/>
        <w:jc w:val="center"/>
        <w:outlineLvl w:val="0"/>
        <w:rPr>
          <w:rFonts w:eastAsia="Calibri" w:cs="Arial"/>
          <w:b/>
          <w:color w:val="000000"/>
        </w:rPr>
      </w:pPr>
    </w:p>
    <w:p w14:paraId="058FFD42" w14:textId="7FF37E93" w:rsidR="002F7ECC" w:rsidRDefault="002F7ECC" w:rsidP="0038598C">
      <w:pPr>
        <w:tabs>
          <w:tab w:val="left" w:pos="567"/>
          <w:tab w:val="left" w:pos="680"/>
          <w:tab w:val="left" w:pos="720"/>
          <w:tab w:val="left" w:pos="6425"/>
        </w:tabs>
        <w:spacing w:line="259" w:lineRule="auto"/>
        <w:jc w:val="center"/>
        <w:outlineLvl w:val="0"/>
        <w:rPr>
          <w:rFonts w:eastAsia="Calibri" w:cs="Arial"/>
          <w:b/>
          <w:color w:val="000000"/>
        </w:rPr>
      </w:pPr>
    </w:p>
    <w:p w14:paraId="3B4BD70C" w14:textId="6785B4C2" w:rsidR="002F7ECC" w:rsidRDefault="002F7ECC" w:rsidP="0038598C">
      <w:pPr>
        <w:tabs>
          <w:tab w:val="left" w:pos="567"/>
          <w:tab w:val="left" w:pos="680"/>
          <w:tab w:val="left" w:pos="720"/>
          <w:tab w:val="left" w:pos="6425"/>
        </w:tabs>
        <w:spacing w:line="259" w:lineRule="auto"/>
        <w:jc w:val="center"/>
        <w:outlineLvl w:val="0"/>
        <w:rPr>
          <w:rFonts w:eastAsia="Calibri" w:cs="Arial"/>
          <w:b/>
          <w:color w:val="000000"/>
        </w:rPr>
      </w:pPr>
    </w:p>
    <w:p w14:paraId="0F7468AC" w14:textId="77777777" w:rsidR="002F7ECC" w:rsidRDefault="002F7ECC" w:rsidP="0038598C">
      <w:pPr>
        <w:tabs>
          <w:tab w:val="left" w:pos="567"/>
          <w:tab w:val="left" w:pos="680"/>
          <w:tab w:val="left" w:pos="720"/>
          <w:tab w:val="left" w:pos="6425"/>
        </w:tabs>
        <w:spacing w:line="259" w:lineRule="auto"/>
        <w:jc w:val="center"/>
        <w:outlineLvl w:val="0"/>
        <w:rPr>
          <w:rFonts w:eastAsia="Calibri" w:cs="Arial"/>
          <w:b/>
          <w:color w:val="000000"/>
        </w:rPr>
      </w:pPr>
    </w:p>
    <w:p w14:paraId="5E22B841" w14:textId="2922EB78" w:rsidR="001D4E53" w:rsidRDefault="00125075" w:rsidP="00125075">
      <w:pPr>
        <w:tabs>
          <w:tab w:val="left" w:pos="567"/>
          <w:tab w:val="left" w:pos="680"/>
          <w:tab w:val="left" w:pos="720"/>
          <w:tab w:val="left" w:pos="6425"/>
        </w:tabs>
        <w:spacing w:line="259" w:lineRule="auto"/>
        <w:jc w:val="right"/>
        <w:outlineLvl w:val="0"/>
        <w:rPr>
          <w:rFonts w:eastAsia="Calibri" w:cs="Arial"/>
          <w:b/>
          <w:color w:val="000000"/>
        </w:rPr>
      </w:pPr>
      <w:r>
        <w:rPr>
          <w:rFonts w:cs="Arial"/>
          <w:bCs/>
          <w:color w:val="000000"/>
        </w:rPr>
        <w:lastRenderedPageBreak/>
        <w:t>Techninės specifikacijos Priedas Nr.5</w:t>
      </w:r>
    </w:p>
    <w:p w14:paraId="70C10199" w14:textId="1EEC9DEC" w:rsidR="0038598C" w:rsidRPr="00212F78" w:rsidRDefault="0038598C" w:rsidP="00717191">
      <w:pPr>
        <w:tabs>
          <w:tab w:val="left" w:pos="567"/>
          <w:tab w:val="left" w:pos="680"/>
          <w:tab w:val="left" w:pos="720"/>
          <w:tab w:val="left" w:pos="6425"/>
        </w:tabs>
        <w:spacing w:line="259" w:lineRule="auto"/>
        <w:jc w:val="center"/>
        <w:outlineLvl w:val="0"/>
        <w:rPr>
          <w:rFonts w:eastAsia="Calibri" w:cs="Arial"/>
          <w:b/>
          <w:color w:val="000000"/>
        </w:rPr>
      </w:pPr>
      <w:r>
        <w:rPr>
          <w:rFonts w:eastAsia="Calibri" w:cs="Arial"/>
          <w:b/>
          <w:color w:val="000000"/>
        </w:rPr>
        <w:t xml:space="preserve">V </w:t>
      </w:r>
      <w:r w:rsidR="001F29C1" w:rsidRPr="00212F78">
        <w:rPr>
          <w:rFonts w:eastAsia="Calibri" w:cs="Arial"/>
          <w:b/>
          <w:color w:val="000000"/>
        </w:rPr>
        <w:t xml:space="preserve">PIRKIMO </w:t>
      </w:r>
      <w:r w:rsidR="001F29C1">
        <w:rPr>
          <w:rFonts w:eastAsia="Calibri" w:cs="Arial"/>
          <w:b/>
          <w:color w:val="000000"/>
        </w:rPr>
        <w:t>OBJEKTO</w:t>
      </w:r>
      <w:r w:rsidR="001F29C1" w:rsidRPr="00212F78">
        <w:rPr>
          <w:rFonts w:eastAsia="Calibri" w:cs="Arial"/>
          <w:b/>
          <w:color w:val="000000"/>
        </w:rPr>
        <w:t xml:space="preserve"> </w:t>
      </w:r>
      <w:r w:rsidRPr="00212F78">
        <w:rPr>
          <w:rFonts w:eastAsia="Calibri" w:cs="Arial"/>
          <w:b/>
          <w:color w:val="000000"/>
        </w:rPr>
        <w:t>DALIS</w:t>
      </w:r>
      <w:r w:rsidR="00717191">
        <w:rPr>
          <w:rFonts w:eastAsia="Calibri" w:cs="Arial"/>
          <w:b/>
          <w:color w:val="000000"/>
        </w:rPr>
        <w:t xml:space="preserve"> </w:t>
      </w:r>
    </w:p>
    <w:p w14:paraId="37674B4F" w14:textId="516C80EA" w:rsidR="0038598C" w:rsidRPr="00212F78" w:rsidRDefault="004564B1" w:rsidP="0038598C">
      <w:pPr>
        <w:tabs>
          <w:tab w:val="left" w:pos="567"/>
          <w:tab w:val="left" w:pos="680"/>
          <w:tab w:val="left" w:pos="720"/>
          <w:tab w:val="left" w:pos="6425"/>
        </w:tabs>
        <w:spacing w:after="160" w:line="259" w:lineRule="auto"/>
        <w:jc w:val="center"/>
        <w:outlineLvl w:val="0"/>
        <w:rPr>
          <w:rFonts w:eastAsia="Calibri" w:cs="Arial"/>
          <w:b/>
        </w:rPr>
      </w:pPr>
      <w:r>
        <w:rPr>
          <w:rFonts w:eastAsia="Calibri" w:cs="Arial"/>
          <w:b/>
          <w:color w:val="000000"/>
        </w:rPr>
        <w:t xml:space="preserve">PROFESIONALAUS </w:t>
      </w:r>
      <w:r w:rsidR="0038598C" w:rsidRPr="00212F78">
        <w:rPr>
          <w:rFonts w:eastAsia="Calibri" w:cs="Arial"/>
          <w:b/>
          <w:color w:val="000000"/>
        </w:rPr>
        <w:t>MOTORIN</w:t>
      </w:r>
      <w:r w:rsidR="0038598C">
        <w:rPr>
          <w:rFonts w:eastAsia="Calibri" w:cs="Arial"/>
          <w:b/>
          <w:color w:val="000000"/>
        </w:rPr>
        <w:t>I</w:t>
      </w:r>
      <w:r w:rsidR="004C5F63">
        <w:rPr>
          <w:rFonts w:eastAsia="Calibri" w:cs="Arial"/>
          <w:b/>
          <w:color w:val="000000"/>
        </w:rPr>
        <w:t>Ų</w:t>
      </w:r>
      <w:r w:rsidR="0038598C">
        <w:rPr>
          <w:rFonts w:eastAsia="Calibri" w:cs="Arial"/>
          <w:b/>
          <w:color w:val="000000"/>
        </w:rPr>
        <w:t xml:space="preserve"> ŽEMĖS GR</w:t>
      </w:r>
      <w:r w:rsidR="00031572">
        <w:rPr>
          <w:rFonts w:eastAsia="Calibri" w:cs="Arial"/>
          <w:b/>
          <w:color w:val="000000"/>
        </w:rPr>
        <w:t>Ę</w:t>
      </w:r>
      <w:r w:rsidR="0038598C">
        <w:rPr>
          <w:rFonts w:eastAsia="Calibri" w:cs="Arial"/>
          <w:b/>
          <w:color w:val="000000"/>
        </w:rPr>
        <w:t>ŽT</w:t>
      </w:r>
      <w:r w:rsidR="00031572">
        <w:rPr>
          <w:rFonts w:eastAsia="Calibri" w:cs="Arial"/>
          <w:b/>
          <w:color w:val="000000"/>
        </w:rPr>
        <w:t>UV</w:t>
      </w:r>
      <w:r w:rsidR="004C5F63">
        <w:rPr>
          <w:rFonts w:eastAsia="Calibri" w:cs="Arial"/>
          <w:b/>
          <w:color w:val="000000"/>
        </w:rPr>
        <w:t>Ų</w:t>
      </w:r>
      <w:r w:rsidR="0038598C" w:rsidRPr="00212F78">
        <w:rPr>
          <w:rFonts w:eastAsia="Calibri" w:cs="Arial"/>
          <w:b/>
          <w:color w:val="000000"/>
        </w:rPr>
        <w:t xml:space="preserve"> PIRKIM</w:t>
      </w:r>
      <w:r w:rsidR="00717191">
        <w:rPr>
          <w:rFonts w:eastAsia="Calibri" w:cs="Arial"/>
          <w:b/>
          <w:color w:val="000000"/>
        </w:rPr>
        <w:t>AS</w:t>
      </w:r>
      <w:r w:rsidR="0038598C" w:rsidRPr="00212F78">
        <w:rPr>
          <w:rFonts w:eastAsia="Calibri" w:cs="Arial"/>
          <w:b/>
        </w:rPr>
        <w:t xml:space="preserve"> </w:t>
      </w:r>
    </w:p>
    <w:p w14:paraId="10C0F1F0" w14:textId="14C5CAF8" w:rsidR="0038598C" w:rsidRDefault="0038598C" w:rsidP="0038598C">
      <w:pPr>
        <w:jc w:val="center"/>
        <w:rPr>
          <w:rFonts w:eastAsia="Calibri" w:cs="Arial"/>
        </w:rPr>
      </w:pPr>
      <w:r w:rsidRPr="00212F78">
        <w:rPr>
          <w:rFonts w:eastAsia="Calibri" w:cs="Arial"/>
        </w:rPr>
        <w:t>(</w:t>
      </w:r>
      <w:r>
        <w:rPr>
          <w:rFonts w:cs="Arial"/>
          <w:bCs/>
        </w:rPr>
        <w:t>P</w:t>
      </w:r>
      <w:r w:rsidRPr="0037567D">
        <w:rPr>
          <w:rFonts w:cs="Arial"/>
          <w:bCs/>
        </w:rPr>
        <w:t>rofesiona</w:t>
      </w:r>
      <w:r>
        <w:rPr>
          <w:rFonts w:cs="Arial"/>
          <w:bCs/>
        </w:rPr>
        <w:t>lus motorinis žemės gr</w:t>
      </w:r>
      <w:r w:rsidR="00031572">
        <w:rPr>
          <w:rFonts w:cs="Arial"/>
          <w:bCs/>
        </w:rPr>
        <w:t>ęžtuvas</w:t>
      </w:r>
      <w:r w:rsidRPr="00490AEA">
        <w:rPr>
          <w:rFonts w:cs="Arial"/>
        </w:rPr>
        <w:t>, skirta</w:t>
      </w:r>
      <w:r>
        <w:rPr>
          <w:rFonts w:cs="Arial"/>
        </w:rPr>
        <w:t>s miško atkūrimo ir želdinių apsaugai (tvorų tvėrimui) darbams atlikti</w:t>
      </w:r>
      <w:r w:rsidRPr="00212F78">
        <w:rPr>
          <w:rFonts w:eastAsia="Calibri" w:cs="Arial"/>
        </w:rPr>
        <w:t>)</w:t>
      </w:r>
    </w:p>
    <w:p w14:paraId="1F804CA0" w14:textId="77777777" w:rsidR="006377EA" w:rsidRDefault="006377EA" w:rsidP="00A86DBF">
      <w:pPr>
        <w:ind w:firstLine="0"/>
        <w:rPr>
          <w:rFonts w:cs="Arial"/>
        </w:rPr>
      </w:pPr>
    </w:p>
    <w:p w14:paraId="53A9D79E" w14:textId="3D7642C3" w:rsidR="00A86DBF" w:rsidRPr="006377EA" w:rsidRDefault="00A86DBF" w:rsidP="00530BF3">
      <w:pPr>
        <w:ind w:firstLine="0"/>
        <w:jc w:val="both"/>
        <w:rPr>
          <w:rFonts w:cs="Arial"/>
        </w:rPr>
      </w:pPr>
    </w:p>
    <w:p w14:paraId="1E739863" w14:textId="30285B25" w:rsidR="00A86DBF" w:rsidRDefault="00A86DBF" w:rsidP="002F7ECC">
      <w:pPr>
        <w:ind w:firstLine="426"/>
        <w:jc w:val="both"/>
        <w:rPr>
          <w:rFonts w:cs="Arial"/>
        </w:rPr>
      </w:pPr>
      <w:r w:rsidRPr="006377EA">
        <w:rPr>
          <w:rFonts w:cs="Arial"/>
        </w:rPr>
        <w:t>Motorini</w:t>
      </w:r>
      <w:r w:rsidR="00924B9B" w:rsidRPr="006377EA">
        <w:rPr>
          <w:rFonts w:cs="Arial"/>
        </w:rPr>
        <w:t>ai</w:t>
      </w:r>
      <w:r w:rsidRPr="006377EA">
        <w:rPr>
          <w:rFonts w:cs="Arial"/>
        </w:rPr>
        <w:t xml:space="preserve"> žemės </w:t>
      </w:r>
      <w:r w:rsidR="00031572">
        <w:rPr>
          <w:rFonts w:cs="Arial"/>
          <w:bCs/>
        </w:rPr>
        <w:t>gręžtuvai</w:t>
      </w:r>
      <w:r w:rsidRPr="006377EA">
        <w:rPr>
          <w:rFonts w:cs="Arial"/>
        </w:rPr>
        <w:t xml:space="preserve"> turi būti skirt</w:t>
      </w:r>
      <w:r w:rsidR="00924B9B" w:rsidRPr="006377EA">
        <w:rPr>
          <w:rFonts w:cs="Arial"/>
        </w:rPr>
        <w:t>i</w:t>
      </w:r>
      <w:r w:rsidRPr="006377EA">
        <w:rPr>
          <w:rFonts w:cs="Arial"/>
        </w:rPr>
        <w:t xml:space="preserve"> profesionaliam</w:t>
      </w:r>
      <w:r w:rsidR="00924B9B" w:rsidRPr="006377EA">
        <w:rPr>
          <w:rFonts w:cs="Arial"/>
        </w:rPr>
        <w:t xml:space="preserve"> naudojimui</w:t>
      </w:r>
      <w:r w:rsidRPr="006377EA">
        <w:rPr>
          <w:rFonts w:cs="Arial"/>
        </w:rPr>
        <w:t xml:space="preserve">. </w:t>
      </w:r>
      <w:r w:rsidR="00F422E3" w:rsidRPr="006377EA">
        <w:rPr>
          <w:rFonts w:cs="Arial"/>
        </w:rPr>
        <w:t>Motorini</w:t>
      </w:r>
      <w:r w:rsidR="00924B9B" w:rsidRPr="006377EA">
        <w:rPr>
          <w:rFonts w:cs="Arial"/>
        </w:rPr>
        <w:t>ai</w:t>
      </w:r>
      <w:r w:rsidR="00F422E3" w:rsidRPr="006377EA">
        <w:rPr>
          <w:rFonts w:cs="Arial"/>
        </w:rPr>
        <w:t xml:space="preserve"> žemės </w:t>
      </w:r>
      <w:r w:rsidR="00031572">
        <w:rPr>
          <w:rFonts w:cs="Arial"/>
          <w:bCs/>
        </w:rPr>
        <w:t>gręžtuvai</w:t>
      </w:r>
      <w:r w:rsidRPr="006377EA">
        <w:rPr>
          <w:rFonts w:cs="Arial"/>
        </w:rPr>
        <w:t xml:space="preserve"> turi būti nauj</w:t>
      </w:r>
      <w:r w:rsidR="00924B9B" w:rsidRPr="006377EA">
        <w:rPr>
          <w:rFonts w:cs="Arial"/>
        </w:rPr>
        <w:t>i</w:t>
      </w:r>
      <w:r w:rsidR="00A52A09">
        <w:rPr>
          <w:rFonts w:cs="Arial"/>
        </w:rPr>
        <w:t xml:space="preserve"> </w:t>
      </w:r>
      <w:r w:rsidRPr="006377EA">
        <w:rPr>
          <w:rFonts w:cs="Arial"/>
        </w:rPr>
        <w:t>(pagamint</w:t>
      </w:r>
      <w:r w:rsidR="00924B9B" w:rsidRPr="006377EA">
        <w:rPr>
          <w:rFonts w:cs="Arial"/>
        </w:rPr>
        <w:t>i</w:t>
      </w:r>
      <w:r w:rsidRPr="006377EA">
        <w:rPr>
          <w:rFonts w:cs="Arial"/>
        </w:rPr>
        <w:t xml:space="preserve"> ne anksčiau kaip 2020 m.) ir nenaudot</w:t>
      </w:r>
      <w:r w:rsidR="00924B9B" w:rsidRPr="006377EA">
        <w:rPr>
          <w:rFonts w:cs="Arial"/>
        </w:rPr>
        <w:t>i</w:t>
      </w:r>
      <w:r w:rsidRPr="006377EA">
        <w:rPr>
          <w:rFonts w:cs="Arial"/>
        </w:rPr>
        <w:t>, atitinkan</w:t>
      </w:r>
      <w:r w:rsidR="00F422E3" w:rsidRPr="006377EA">
        <w:rPr>
          <w:rFonts w:cs="Arial"/>
        </w:rPr>
        <w:t>t</w:t>
      </w:r>
      <w:r w:rsidR="00924B9B" w:rsidRPr="006377EA">
        <w:rPr>
          <w:rFonts w:cs="Arial"/>
        </w:rPr>
        <w:t>ys</w:t>
      </w:r>
      <w:r w:rsidRPr="006377EA">
        <w:rPr>
          <w:rFonts w:cs="Arial"/>
        </w:rPr>
        <w:t xml:space="preserve"> ES reikalavimus gamtosaugos ir saugos srityse.</w:t>
      </w:r>
    </w:p>
    <w:p w14:paraId="173D5663" w14:textId="7C3333FD" w:rsidR="00B94E66" w:rsidRPr="00B94E66" w:rsidRDefault="00B94E66" w:rsidP="002F7ECC">
      <w:pPr>
        <w:pStyle w:val="ListParagraph"/>
        <w:numPr>
          <w:ilvl w:val="0"/>
          <w:numId w:val="15"/>
        </w:numPr>
        <w:jc w:val="both"/>
        <w:rPr>
          <w:rFonts w:cs="Arial"/>
        </w:rPr>
      </w:pPr>
      <w:r w:rsidRPr="00B94E66">
        <w:rPr>
          <w:rFonts w:cs="Arial"/>
        </w:rPr>
        <w:t xml:space="preserve">Motorinių žemės </w:t>
      </w:r>
      <w:r w:rsidRPr="00B94E66">
        <w:rPr>
          <w:rFonts w:cs="Arial"/>
          <w:bCs/>
        </w:rPr>
        <w:t>gręžtuvų</w:t>
      </w:r>
      <w:r w:rsidRPr="00B94E66">
        <w:rPr>
          <w:rFonts w:cs="Arial"/>
        </w:rPr>
        <w:t xml:space="preserve"> techninė charakteristika:</w:t>
      </w:r>
    </w:p>
    <w:tbl>
      <w:tblPr>
        <w:tblW w:w="5000" w:type="pct"/>
        <w:tblInd w:w="-5" w:type="dxa"/>
        <w:tblLayout w:type="fixed"/>
        <w:tblLook w:val="0000" w:firstRow="0" w:lastRow="0" w:firstColumn="0" w:lastColumn="0" w:noHBand="0" w:noVBand="0"/>
      </w:tblPr>
      <w:tblGrid>
        <w:gridCol w:w="553"/>
        <w:gridCol w:w="3410"/>
        <w:gridCol w:w="5665"/>
      </w:tblGrid>
      <w:tr w:rsidR="00F422E3" w:rsidRPr="006377EA" w14:paraId="31654051" w14:textId="77777777" w:rsidTr="00530BF3">
        <w:tc>
          <w:tcPr>
            <w:tcW w:w="287" w:type="pct"/>
            <w:tcBorders>
              <w:top w:val="single" w:sz="4" w:space="0" w:color="auto"/>
              <w:left w:val="single" w:sz="4" w:space="0" w:color="auto"/>
              <w:bottom w:val="single" w:sz="4" w:space="0" w:color="auto"/>
              <w:right w:val="single" w:sz="4" w:space="0" w:color="auto"/>
            </w:tcBorders>
            <w:vAlign w:val="center"/>
          </w:tcPr>
          <w:p w14:paraId="03AAD09B" w14:textId="77777777" w:rsidR="00F422E3" w:rsidRPr="006377EA" w:rsidRDefault="00F422E3" w:rsidP="009F5225">
            <w:pPr>
              <w:spacing w:after="60"/>
              <w:ind w:firstLine="0"/>
              <w:jc w:val="center"/>
              <w:rPr>
                <w:rFonts w:eastAsia="Arial" w:cs="Arial"/>
                <w:b/>
                <w:bCs/>
                <w:color w:val="000000" w:themeColor="text1"/>
              </w:rPr>
            </w:pPr>
            <w:r w:rsidRPr="006377EA">
              <w:rPr>
                <w:rFonts w:eastAsia="Arial" w:cs="Arial"/>
                <w:b/>
                <w:bCs/>
                <w:color w:val="000000" w:themeColor="text1"/>
              </w:rPr>
              <w:t>Eil. Nr.</w:t>
            </w:r>
          </w:p>
        </w:tc>
        <w:tc>
          <w:tcPr>
            <w:tcW w:w="1771" w:type="pct"/>
            <w:tcBorders>
              <w:top w:val="single" w:sz="4" w:space="0" w:color="auto"/>
              <w:left w:val="single" w:sz="4" w:space="0" w:color="auto"/>
              <w:bottom w:val="single" w:sz="4" w:space="0" w:color="auto"/>
              <w:right w:val="single" w:sz="4" w:space="0" w:color="auto"/>
            </w:tcBorders>
            <w:vAlign w:val="center"/>
          </w:tcPr>
          <w:p w14:paraId="4B1180C8" w14:textId="77777777" w:rsidR="00F422E3" w:rsidRPr="006377EA" w:rsidRDefault="00F422E3" w:rsidP="009F5225">
            <w:pPr>
              <w:spacing w:after="60"/>
              <w:jc w:val="center"/>
              <w:rPr>
                <w:rFonts w:eastAsia="Arial" w:cs="Arial"/>
                <w:b/>
                <w:bCs/>
                <w:color w:val="000000" w:themeColor="text1"/>
              </w:rPr>
            </w:pPr>
            <w:r w:rsidRPr="006377EA">
              <w:rPr>
                <w:rFonts w:eastAsia="Arial" w:cs="Arial"/>
                <w:b/>
                <w:bCs/>
                <w:color w:val="000000" w:themeColor="text1"/>
              </w:rPr>
              <w:t>Techniniai parametrai ir  kiti reikalavimai</w:t>
            </w:r>
          </w:p>
        </w:tc>
        <w:tc>
          <w:tcPr>
            <w:tcW w:w="2941" w:type="pct"/>
            <w:tcBorders>
              <w:top w:val="single" w:sz="4" w:space="0" w:color="auto"/>
              <w:left w:val="single" w:sz="4" w:space="0" w:color="auto"/>
              <w:bottom w:val="single" w:sz="4" w:space="0" w:color="auto"/>
              <w:right w:val="single" w:sz="4" w:space="0" w:color="auto"/>
            </w:tcBorders>
            <w:vAlign w:val="center"/>
          </w:tcPr>
          <w:p w14:paraId="79865484" w14:textId="77777777" w:rsidR="00F422E3" w:rsidRPr="006377EA" w:rsidRDefault="00F422E3" w:rsidP="009F5225">
            <w:pPr>
              <w:spacing w:after="60"/>
              <w:jc w:val="center"/>
              <w:rPr>
                <w:rFonts w:eastAsia="Arial" w:cs="Arial"/>
                <w:b/>
                <w:bCs/>
                <w:color w:val="000000" w:themeColor="text1"/>
              </w:rPr>
            </w:pPr>
            <w:r w:rsidRPr="006377EA">
              <w:rPr>
                <w:rFonts w:eastAsia="Arial" w:cs="Arial"/>
                <w:b/>
                <w:bCs/>
                <w:color w:val="000000" w:themeColor="text1"/>
              </w:rPr>
              <w:t>Dydžiai, sąlygos</w:t>
            </w:r>
          </w:p>
        </w:tc>
      </w:tr>
      <w:tr w:rsidR="00F422E3" w:rsidRPr="006377EA" w14:paraId="7AB2F754"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146140B7" w14:textId="77777777" w:rsidR="00F422E3" w:rsidRPr="006377EA" w:rsidRDefault="00F422E3" w:rsidP="00D40DCB">
            <w:pPr>
              <w:numPr>
                <w:ilvl w:val="0"/>
                <w:numId w:val="7"/>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71FC656C" w14:textId="77777777" w:rsidR="00F422E3" w:rsidRPr="006377EA" w:rsidRDefault="00F422E3" w:rsidP="009F5225">
            <w:pPr>
              <w:spacing w:after="60"/>
              <w:ind w:firstLine="0"/>
              <w:rPr>
                <w:rFonts w:eastAsia="Arial" w:cs="Arial"/>
                <w:color w:val="000000" w:themeColor="text1"/>
              </w:rPr>
            </w:pPr>
            <w:r w:rsidRPr="006377EA">
              <w:rPr>
                <w:rFonts w:cs="Arial"/>
              </w:rPr>
              <w:t xml:space="preserve">Galia </w:t>
            </w:r>
          </w:p>
        </w:tc>
        <w:tc>
          <w:tcPr>
            <w:tcW w:w="2941" w:type="pct"/>
            <w:tcBorders>
              <w:top w:val="single" w:sz="4" w:space="0" w:color="auto"/>
              <w:left w:val="single" w:sz="4" w:space="0" w:color="auto"/>
              <w:bottom w:val="single" w:sz="4" w:space="0" w:color="auto"/>
              <w:right w:val="single" w:sz="4" w:space="0" w:color="auto"/>
            </w:tcBorders>
            <w:vAlign w:val="center"/>
          </w:tcPr>
          <w:p w14:paraId="7ACBE23B" w14:textId="6A185ACA" w:rsidR="00F422E3" w:rsidRPr="006377EA" w:rsidRDefault="00D40DCB" w:rsidP="009F5225">
            <w:pPr>
              <w:ind w:firstLine="0"/>
              <w:jc w:val="both"/>
              <w:rPr>
                <w:rFonts w:cs="Arial"/>
                <w:lang w:val="en-US"/>
              </w:rPr>
            </w:pPr>
            <w:r w:rsidRPr="006377EA">
              <w:rPr>
                <w:rFonts w:cs="Arial"/>
              </w:rPr>
              <w:t xml:space="preserve">Bendroji galia  ne mažiau 1,4 </w:t>
            </w:r>
            <w:r w:rsidRPr="006377EA">
              <w:rPr>
                <w:rFonts w:cs="Arial"/>
                <w:bCs/>
              </w:rPr>
              <w:t>kW</w:t>
            </w:r>
            <w:r w:rsidRPr="006377EA">
              <w:rPr>
                <w:rFonts w:cs="Arial"/>
              </w:rPr>
              <w:t xml:space="preserve">  pagal ISO 7293 ar</w:t>
            </w:r>
            <w:r w:rsidRPr="006377EA">
              <w:rPr>
                <w:rFonts w:cs="Arial"/>
                <w:b/>
                <w:bCs/>
              </w:rPr>
              <w:t xml:space="preserve"> </w:t>
            </w:r>
            <w:r w:rsidRPr="006377EA">
              <w:rPr>
                <w:rFonts w:cs="Arial"/>
              </w:rPr>
              <w:t>ISO 8893  arba lygiavertį standartą.</w:t>
            </w:r>
          </w:p>
        </w:tc>
      </w:tr>
      <w:tr w:rsidR="00F422E3" w:rsidRPr="006377EA" w14:paraId="02D6D410"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3EC74222" w14:textId="77777777" w:rsidR="00F422E3" w:rsidRPr="006377EA" w:rsidRDefault="00F422E3" w:rsidP="00D40DCB">
            <w:pPr>
              <w:numPr>
                <w:ilvl w:val="0"/>
                <w:numId w:val="7"/>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7D40EC7D" w14:textId="77777777" w:rsidR="00F422E3" w:rsidRPr="006377EA" w:rsidRDefault="00F422E3" w:rsidP="009F5225">
            <w:pPr>
              <w:spacing w:after="60"/>
              <w:ind w:firstLine="0"/>
              <w:rPr>
                <w:rFonts w:eastAsia="Arial" w:cs="Arial"/>
                <w:color w:val="000000" w:themeColor="text1"/>
              </w:rPr>
            </w:pPr>
            <w:r w:rsidRPr="006377EA">
              <w:rPr>
                <w:rFonts w:cs="Arial"/>
              </w:rPr>
              <w:t xml:space="preserve">Variklio tūris </w:t>
            </w:r>
          </w:p>
        </w:tc>
        <w:tc>
          <w:tcPr>
            <w:tcW w:w="2941" w:type="pct"/>
            <w:tcBorders>
              <w:top w:val="single" w:sz="4" w:space="0" w:color="auto"/>
              <w:left w:val="single" w:sz="4" w:space="0" w:color="auto"/>
              <w:bottom w:val="single" w:sz="4" w:space="0" w:color="auto"/>
              <w:right w:val="single" w:sz="4" w:space="0" w:color="auto"/>
            </w:tcBorders>
            <w:vAlign w:val="center"/>
          </w:tcPr>
          <w:p w14:paraId="3EBD64F5" w14:textId="503F1EF7" w:rsidR="00F422E3" w:rsidRPr="006377EA" w:rsidRDefault="00D40DCB" w:rsidP="009F5225">
            <w:pPr>
              <w:spacing w:after="60"/>
              <w:ind w:firstLine="0"/>
              <w:rPr>
                <w:rFonts w:eastAsia="Arial" w:cs="Arial"/>
                <w:color w:val="000000" w:themeColor="text1"/>
              </w:rPr>
            </w:pPr>
            <w:r w:rsidRPr="006377EA">
              <w:rPr>
                <w:rFonts w:cs="Arial"/>
              </w:rPr>
              <w:t>Variklio darbinis tūris ne mažiau 35,0 cm³</w:t>
            </w:r>
            <w:r w:rsidR="00031572">
              <w:rPr>
                <w:rFonts w:cs="Arial"/>
              </w:rPr>
              <w:t>.</w:t>
            </w:r>
          </w:p>
        </w:tc>
      </w:tr>
      <w:tr w:rsidR="00F422E3" w:rsidRPr="006377EA" w14:paraId="658DB4B5"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0692211D" w14:textId="77777777" w:rsidR="00F422E3" w:rsidRPr="006377EA" w:rsidRDefault="00F422E3" w:rsidP="00D40DCB">
            <w:pPr>
              <w:numPr>
                <w:ilvl w:val="0"/>
                <w:numId w:val="7"/>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2F0D0AF6" w14:textId="77777777" w:rsidR="00F422E3" w:rsidRPr="006377EA" w:rsidRDefault="00F422E3" w:rsidP="009F5225">
            <w:pPr>
              <w:spacing w:after="60"/>
              <w:ind w:firstLine="0"/>
              <w:rPr>
                <w:rFonts w:eastAsia="Arial" w:cs="Arial"/>
                <w:color w:val="000000" w:themeColor="text1"/>
              </w:rPr>
            </w:pPr>
            <w:r w:rsidRPr="006377EA">
              <w:rPr>
                <w:rFonts w:cs="Arial"/>
              </w:rPr>
              <w:t>Vibracija</w:t>
            </w:r>
          </w:p>
        </w:tc>
        <w:tc>
          <w:tcPr>
            <w:tcW w:w="2941" w:type="pct"/>
            <w:tcBorders>
              <w:top w:val="single" w:sz="4" w:space="0" w:color="auto"/>
              <w:left w:val="single" w:sz="4" w:space="0" w:color="auto"/>
              <w:bottom w:val="single" w:sz="4" w:space="0" w:color="auto"/>
              <w:right w:val="single" w:sz="4" w:space="0" w:color="auto"/>
            </w:tcBorders>
            <w:vAlign w:val="center"/>
          </w:tcPr>
          <w:p w14:paraId="226A5D65" w14:textId="6825F0CC" w:rsidR="00F422E3" w:rsidRPr="006377EA" w:rsidRDefault="00D40DCB" w:rsidP="009F5225">
            <w:pPr>
              <w:pStyle w:val="Footer"/>
              <w:spacing w:after="60"/>
              <w:ind w:firstLine="0"/>
              <w:rPr>
                <w:rFonts w:eastAsia="Arial" w:cs="Arial"/>
                <w:color w:val="000000" w:themeColor="text1"/>
              </w:rPr>
            </w:pPr>
            <w:proofErr w:type="spellStart"/>
            <w:r w:rsidRPr="006377EA">
              <w:rPr>
                <w:rFonts w:cs="Arial"/>
              </w:rPr>
              <w:t>Antivibracinė</w:t>
            </w:r>
            <w:proofErr w:type="spellEnd"/>
            <w:r w:rsidRPr="006377EA">
              <w:rPr>
                <w:rFonts w:cs="Arial"/>
              </w:rPr>
              <w:t xml:space="preserve"> sistema (virpesių slopintuvai), kuri sumažina vibracijos perdavimą į rankeną.</w:t>
            </w:r>
          </w:p>
        </w:tc>
      </w:tr>
      <w:tr w:rsidR="00F422E3" w:rsidRPr="006377EA" w14:paraId="415C3772"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085A711E" w14:textId="77777777" w:rsidR="00F422E3" w:rsidRPr="006377EA" w:rsidRDefault="00F422E3" w:rsidP="00D40DCB">
            <w:pPr>
              <w:numPr>
                <w:ilvl w:val="0"/>
                <w:numId w:val="7"/>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10B2302B" w14:textId="77777777" w:rsidR="00F422E3" w:rsidRPr="006377EA" w:rsidRDefault="00F422E3" w:rsidP="009F5225">
            <w:pPr>
              <w:spacing w:after="60"/>
              <w:ind w:firstLine="0"/>
              <w:rPr>
                <w:rFonts w:eastAsia="Arial" w:cs="Arial"/>
                <w:color w:val="000000" w:themeColor="text1"/>
              </w:rPr>
            </w:pPr>
            <w:r w:rsidRPr="006377EA">
              <w:rPr>
                <w:rFonts w:cs="Arial"/>
              </w:rPr>
              <w:t>Garso lygis išmatuotas</w:t>
            </w:r>
          </w:p>
        </w:tc>
        <w:tc>
          <w:tcPr>
            <w:tcW w:w="2941" w:type="pct"/>
            <w:tcBorders>
              <w:top w:val="single" w:sz="4" w:space="0" w:color="auto"/>
              <w:left w:val="single" w:sz="4" w:space="0" w:color="auto"/>
              <w:bottom w:val="single" w:sz="4" w:space="0" w:color="auto"/>
              <w:right w:val="single" w:sz="4" w:space="0" w:color="auto"/>
            </w:tcBorders>
            <w:vAlign w:val="center"/>
          </w:tcPr>
          <w:p w14:paraId="1EEE91CD" w14:textId="013B6BD0" w:rsidR="00F422E3" w:rsidRPr="006377EA" w:rsidRDefault="00D40DCB" w:rsidP="009F5225">
            <w:pPr>
              <w:spacing w:after="60"/>
              <w:ind w:firstLine="0"/>
              <w:rPr>
                <w:rFonts w:eastAsia="Arial" w:cs="Arial"/>
                <w:color w:val="000000" w:themeColor="text1"/>
              </w:rPr>
            </w:pPr>
            <w:r w:rsidRPr="006377EA">
              <w:rPr>
                <w:rFonts w:eastAsia="Arial" w:cs="Arial"/>
                <w:color w:val="000000" w:themeColor="text1"/>
              </w:rPr>
              <w:t xml:space="preserve">Ne daugiau 95 </w:t>
            </w:r>
            <w:proofErr w:type="spellStart"/>
            <w:r w:rsidRPr="006377EA">
              <w:rPr>
                <w:rFonts w:eastAsia="Arial" w:cs="Arial"/>
                <w:color w:val="000000" w:themeColor="text1"/>
              </w:rPr>
              <w:t>dB</w:t>
            </w:r>
            <w:proofErr w:type="spellEnd"/>
            <w:r w:rsidRPr="006377EA">
              <w:rPr>
                <w:rFonts w:eastAsia="Arial" w:cs="Arial"/>
                <w:color w:val="000000" w:themeColor="text1"/>
              </w:rPr>
              <w:t xml:space="preserve"> pagal ISO 9207 arba lygiavertį standartą</w:t>
            </w:r>
            <w:r w:rsidR="006377EA" w:rsidRPr="006377EA">
              <w:rPr>
                <w:rFonts w:eastAsia="Arial" w:cs="Arial"/>
                <w:color w:val="000000" w:themeColor="text1"/>
              </w:rPr>
              <w:t>.</w:t>
            </w:r>
          </w:p>
        </w:tc>
      </w:tr>
      <w:tr w:rsidR="00F422E3" w:rsidRPr="006377EA" w14:paraId="7424D943"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09C7DF51" w14:textId="77777777" w:rsidR="00F422E3" w:rsidRPr="006377EA" w:rsidRDefault="00F422E3" w:rsidP="00D40DCB">
            <w:pPr>
              <w:numPr>
                <w:ilvl w:val="0"/>
                <w:numId w:val="7"/>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53CEE42A" w14:textId="4B2CA262" w:rsidR="00F422E3" w:rsidRPr="006377EA" w:rsidRDefault="00D40DCB" w:rsidP="009F5225">
            <w:pPr>
              <w:pStyle w:val="Default"/>
              <w:spacing w:after="60"/>
              <w:rPr>
                <w:sz w:val="22"/>
                <w:szCs w:val="22"/>
              </w:rPr>
            </w:pPr>
            <w:r w:rsidRPr="006377EA">
              <w:rPr>
                <w:sz w:val="22"/>
                <w:szCs w:val="22"/>
              </w:rPr>
              <w:t>Ašies sukimosi greitis</w:t>
            </w:r>
          </w:p>
        </w:tc>
        <w:tc>
          <w:tcPr>
            <w:tcW w:w="2941" w:type="pct"/>
            <w:tcBorders>
              <w:top w:val="single" w:sz="4" w:space="0" w:color="auto"/>
              <w:left w:val="single" w:sz="4" w:space="0" w:color="auto"/>
              <w:bottom w:val="single" w:sz="4" w:space="0" w:color="auto"/>
              <w:right w:val="single" w:sz="4" w:space="0" w:color="auto"/>
            </w:tcBorders>
            <w:vAlign w:val="center"/>
          </w:tcPr>
          <w:p w14:paraId="431412DF" w14:textId="1016A831" w:rsidR="00F422E3" w:rsidRPr="006377EA" w:rsidRDefault="00D40DCB" w:rsidP="009F5225">
            <w:pPr>
              <w:pStyle w:val="Default"/>
              <w:spacing w:after="60"/>
              <w:rPr>
                <w:sz w:val="22"/>
                <w:szCs w:val="22"/>
              </w:rPr>
            </w:pPr>
            <w:r w:rsidRPr="006377EA">
              <w:rPr>
                <w:sz w:val="22"/>
                <w:szCs w:val="22"/>
              </w:rPr>
              <w:t xml:space="preserve">Maksimalus ašies sukimosi greitis ne mažiau 190 </w:t>
            </w:r>
            <w:proofErr w:type="spellStart"/>
            <w:r w:rsidRPr="006377EA">
              <w:rPr>
                <w:sz w:val="22"/>
                <w:szCs w:val="22"/>
              </w:rPr>
              <w:t>aps</w:t>
            </w:r>
            <w:proofErr w:type="spellEnd"/>
            <w:r w:rsidRPr="006377EA">
              <w:rPr>
                <w:sz w:val="22"/>
                <w:szCs w:val="22"/>
              </w:rPr>
              <w:t>/ min</w:t>
            </w:r>
            <w:r w:rsidR="00031572">
              <w:rPr>
                <w:sz w:val="22"/>
                <w:szCs w:val="22"/>
              </w:rPr>
              <w:t>.</w:t>
            </w:r>
          </w:p>
        </w:tc>
      </w:tr>
      <w:tr w:rsidR="00F422E3" w:rsidRPr="006377EA" w14:paraId="01763EDC"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44AFE0E4" w14:textId="77777777" w:rsidR="00F422E3" w:rsidRPr="006377EA" w:rsidRDefault="00F422E3" w:rsidP="00D40DCB">
            <w:pPr>
              <w:numPr>
                <w:ilvl w:val="0"/>
                <w:numId w:val="7"/>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2A5366EB" w14:textId="7E1066B7" w:rsidR="00F422E3" w:rsidRPr="006377EA" w:rsidRDefault="002E2BE0" w:rsidP="009F5225">
            <w:pPr>
              <w:pStyle w:val="Default"/>
              <w:spacing w:after="60"/>
              <w:rPr>
                <w:sz w:val="22"/>
                <w:szCs w:val="22"/>
              </w:rPr>
            </w:pPr>
            <w:r w:rsidRPr="006377EA">
              <w:rPr>
                <w:sz w:val="22"/>
                <w:szCs w:val="22"/>
              </w:rPr>
              <w:t>Grąžtai</w:t>
            </w:r>
          </w:p>
        </w:tc>
        <w:tc>
          <w:tcPr>
            <w:tcW w:w="2941" w:type="pct"/>
            <w:tcBorders>
              <w:top w:val="single" w:sz="4" w:space="0" w:color="auto"/>
              <w:left w:val="single" w:sz="4" w:space="0" w:color="auto"/>
              <w:bottom w:val="single" w:sz="4" w:space="0" w:color="auto"/>
              <w:right w:val="single" w:sz="4" w:space="0" w:color="auto"/>
            </w:tcBorders>
            <w:vAlign w:val="center"/>
          </w:tcPr>
          <w:p w14:paraId="5CA001E9" w14:textId="73FEC69F" w:rsidR="00F422E3" w:rsidRPr="006377EA" w:rsidRDefault="002E2BE0" w:rsidP="009F5225">
            <w:pPr>
              <w:pStyle w:val="Default"/>
              <w:spacing w:after="60"/>
              <w:rPr>
                <w:sz w:val="22"/>
                <w:szCs w:val="22"/>
              </w:rPr>
            </w:pPr>
            <w:r w:rsidRPr="006377EA">
              <w:rPr>
                <w:sz w:val="22"/>
                <w:szCs w:val="22"/>
              </w:rPr>
              <w:t>Kartu su įrankiu pateikiama:  2vnt. grąžtų Ø 120 mm, bendras ilgis</w:t>
            </w:r>
            <w:r w:rsidR="00031572">
              <w:rPr>
                <w:sz w:val="22"/>
                <w:szCs w:val="22"/>
              </w:rPr>
              <w:t xml:space="preserve"> vieno grąžto su gręžtuvu</w:t>
            </w:r>
            <w:r w:rsidRPr="006377EA">
              <w:rPr>
                <w:sz w:val="22"/>
                <w:szCs w:val="22"/>
              </w:rPr>
              <w:t xml:space="preserve"> ne mažiau 680 mm; 2 vnt. grąžtų Ø 150 mm, bendras ilgis</w:t>
            </w:r>
            <w:r w:rsidR="00031572">
              <w:rPr>
                <w:sz w:val="22"/>
                <w:szCs w:val="22"/>
              </w:rPr>
              <w:t xml:space="preserve"> vieno grąžto su gręžtuvu</w:t>
            </w:r>
            <w:r w:rsidRPr="006377EA">
              <w:rPr>
                <w:sz w:val="22"/>
                <w:szCs w:val="22"/>
              </w:rPr>
              <w:t xml:space="preserve"> ne mažiau 680 mm; 2 vnt. grąžtų </w:t>
            </w:r>
            <w:proofErr w:type="spellStart"/>
            <w:r w:rsidRPr="006377EA">
              <w:rPr>
                <w:sz w:val="22"/>
                <w:szCs w:val="22"/>
              </w:rPr>
              <w:t>prailgintoj</w:t>
            </w:r>
            <w:r w:rsidR="00031572">
              <w:rPr>
                <w:sz w:val="22"/>
                <w:szCs w:val="22"/>
              </w:rPr>
              <w:t>ų</w:t>
            </w:r>
            <w:proofErr w:type="spellEnd"/>
            <w:r w:rsidRPr="006377EA">
              <w:rPr>
                <w:sz w:val="22"/>
                <w:szCs w:val="22"/>
              </w:rPr>
              <w:t xml:space="preserve">, </w:t>
            </w:r>
            <w:r w:rsidR="00031572">
              <w:rPr>
                <w:sz w:val="22"/>
                <w:szCs w:val="22"/>
              </w:rPr>
              <w:t xml:space="preserve">vieno prailgintojo </w:t>
            </w:r>
            <w:r w:rsidRPr="006377EA">
              <w:rPr>
                <w:sz w:val="22"/>
                <w:szCs w:val="22"/>
              </w:rPr>
              <w:t>ilgis ne mažiau 500 mm</w:t>
            </w:r>
            <w:r w:rsidR="00031572">
              <w:rPr>
                <w:sz w:val="22"/>
                <w:szCs w:val="22"/>
              </w:rPr>
              <w:t>.</w:t>
            </w:r>
          </w:p>
        </w:tc>
      </w:tr>
      <w:tr w:rsidR="00F422E3" w:rsidRPr="006377EA" w14:paraId="0EC18DC5"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30563106" w14:textId="77777777" w:rsidR="00F422E3" w:rsidRPr="006377EA" w:rsidRDefault="00F422E3" w:rsidP="00D40DCB">
            <w:pPr>
              <w:numPr>
                <w:ilvl w:val="0"/>
                <w:numId w:val="7"/>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75A3885F" w14:textId="399863CB" w:rsidR="00F422E3" w:rsidRPr="006377EA" w:rsidRDefault="00F422E3" w:rsidP="009F5225">
            <w:pPr>
              <w:pStyle w:val="Default"/>
              <w:spacing w:after="60"/>
              <w:rPr>
                <w:sz w:val="22"/>
                <w:szCs w:val="22"/>
              </w:rPr>
            </w:pPr>
            <w:r w:rsidRPr="006377EA">
              <w:rPr>
                <w:sz w:val="22"/>
                <w:szCs w:val="22"/>
              </w:rPr>
              <w:t xml:space="preserve">Paruošimas darbui. Įrankio svoris (be </w:t>
            </w:r>
            <w:r w:rsidR="002E2BE0" w:rsidRPr="006377EA">
              <w:rPr>
                <w:sz w:val="22"/>
                <w:szCs w:val="22"/>
              </w:rPr>
              <w:t>grąžto</w:t>
            </w:r>
            <w:r w:rsidRPr="006377EA">
              <w:rPr>
                <w:sz w:val="22"/>
                <w:szCs w:val="22"/>
              </w:rPr>
              <w:t>)</w:t>
            </w:r>
          </w:p>
        </w:tc>
        <w:tc>
          <w:tcPr>
            <w:tcW w:w="2941" w:type="pct"/>
            <w:tcBorders>
              <w:top w:val="single" w:sz="4" w:space="0" w:color="auto"/>
              <w:left w:val="single" w:sz="4" w:space="0" w:color="auto"/>
              <w:bottom w:val="single" w:sz="4" w:space="0" w:color="auto"/>
              <w:right w:val="single" w:sz="4" w:space="0" w:color="auto"/>
            </w:tcBorders>
            <w:vAlign w:val="center"/>
          </w:tcPr>
          <w:p w14:paraId="1DB39E03" w14:textId="7D2F3427" w:rsidR="00F422E3" w:rsidRPr="006377EA" w:rsidRDefault="002E2BE0" w:rsidP="002E2BE0">
            <w:pPr>
              <w:ind w:firstLine="0"/>
              <w:jc w:val="both"/>
              <w:rPr>
                <w:rFonts w:cs="Arial"/>
              </w:rPr>
            </w:pPr>
            <w:r w:rsidRPr="006377EA">
              <w:rPr>
                <w:rFonts w:cs="Arial"/>
              </w:rPr>
              <w:t>Įrankis turi būti pilnai sukomplektuotas, paruoštas darbui. Svoris (be grąžto)  ne daugiau 10,5  kg.</w:t>
            </w:r>
          </w:p>
        </w:tc>
      </w:tr>
      <w:tr w:rsidR="00F422E3" w:rsidRPr="006377EA" w14:paraId="6893DDFA"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32686648" w14:textId="77777777" w:rsidR="00F422E3" w:rsidRPr="006377EA" w:rsidRDefault="00F422E3" w:rsidP="00D40DCB">
            <w:pPr>
              <w:numPr>
                <w:ilvl w:val="0"/>
                <w:numId w:val="7"/>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6A2895F8" w14:textId="38823C98" w:rsidR="00F422E3" w:rsidRPr="006377EA" w:rsidRDefault="002E2BE0" w:rsidP="009F5225">
            <w:pPr>
              <w:pStyle w:val="Default"/>
              <w:spacing w:after="60"/>
              <w:rPr>
                <w:sz w:val="22"/>
                <w:szCs w:val="22"/>
                <w:lang w:val="en-US"/>
              </w:rPr>
            </w:pPr>
            <w:proofErr w:type="spellStart"/>
            <w:r w:rsidRPr="006377EA">
              <w:rPr>
                <w:sz w:val="22"/>
                <w:szCs w:val="22"/>
                <w:lang w:val="en-US"/>
              </w:rPr>
              <w:t>Avarinis</w:t>
            </w:r>
            <w:proofErr w:type="spellEnd"/>
            <w:r w:rsidRPr="006377EA">
              <w:rPr>
                <w:sz w:val="22"/>
                <w:szCs w:val="22"/>
                <w:lang w:val="en-US"/>
              </w:rPr>
              <w:t xml:space="preserve"> </w:t>
            </w:r>
            <w:proofErr w:type="spellStart"/>
            <w:r w:rsidRPr="006377EA">
              <w:rPr>
                <w:sz w:val="22"/>
                <w:szCs w:val="22"/>
                <w:lang w:val="en-US"/>
              </w:rPr>
              <w:t>atjungimas</w:t>
            </w:r>
            <w:proofErr w:type="spellEnd"/>
          </w:p>
        </w:tc>
        <w:tc>
          <w:tcPr>
            <w:tcW w:w="2941" w:type="pct"/>
            <w:tcBorders>
              <w:top w:val="single" w:sz="4" w:space="0" w:color="auto"/>
              <w:left w:val="single" w:sz="4" w:space="0" w:color="auto"/>
              <w:bottom w:val="single" w:sz="4" w:space="0" w:color="auto"/>
              <w:right w:val="single" w:sz="4" w:space="0" w:color="auto"/>
            </w:tcBorders>
            <w:vAlign w:val="center"/>
          </w:tcPr>
          <w:p w14:paraId="320E45AD" w14:textId="506898D3" w:rsidR="00F422E3" w:rsidRPr="006377EA" w:rsidRDefault="002E2BE0" w:rsidP="009F5225">
            <w:pPr>
              <w:ind w:firstLine="0"/>
              <w:rPr>
                <w:rFonts w:cs="Arial"/>
              </w:rPr>
            </w:pPr>
            <w:r w:rsidRPr="006377EA">
              <w:rPr>
                <w:rFonts w:cs="Arial"/>
              </w:rPr>
              <w:t>Turi būti avarinis gręžtuvo atjungimas, grąžtui užstrigus grunte.</w:t>
            </w:r>
          </w:p>
        </w:tc>
      </w:tr>
      <w:tr w:rsidR="00D40DCB" w:rsidRPr="006377EA" w14:paraId="2D400B39"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4BCDD728" w14:textId="77777777" w:rsidR="00D40DCB" w:rsidRPr="006377EA" w:rsidRDefault="00D40DCB" w:rsidP="00D40DCB">
            <w:pPr>
              <w:numPr>
                <w:ilvl w:val="0"/>
                <w:numId w:val="7"/>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32C4055B" w14:textId="77777777" w:rsidR="00D40DCB" w:rsidRPr="006377EA" w:rsidRDefault="00D40DCB" w:rsidP="00D40DCB">
            <w:pPr>
              <w:pStyle w:val="Default"/>
              <w:spacing w:after="60"/>
              <w:rPr>
                <w:sz w:val="22"/>
                <w:szCs w:val="22"/>
              </w:rPr>
            </w:pPr>
            <w:r w:rsidRPr="006377EA">
              <w:rPr>
                <w:sz w:val="22"/>
                <w:szCs w:val="22"/>
              </w:rPr>
              <w:t>Garantinis terminas</w:t>
            </w:r>
          </w:p>
        </w:tc>
        <w:tc>
          <w:tcPr>
            <w:tcW w:w="2941" w:type="pct"/>
            <w:tcBorders>
              <w:top w:val="single" w:sz="4" w:space="0" w:color="auto"/>
              <w:left w:val="single" w:sz="4" w:space="0" w:color="auto"/>
              <w:bottom w:val="single" w:sz="4" w:space="0" w:color="auto"/>
              <w:right w:val="single" w:sz="4" w:space="0" w:color="auto"/>
            </w:tcBorders>
            <w:vAlign w:val="center"/>
          </w:tcPr>
          <w:p w14:paraId="250E3626" w14:textId="7E1F0077" w:rsidR="00D40DCB" w:rsidRPr="006377EA" w:rsidRDefault="00D40DCB" w:rsidP="00D40DCB">
            <w:pPr>
              <w:pStyle w:val="Default"/>
              <w:spacing w:after="60"/>
              <w:rPr>
                <w:sz w:val="22"/>
                <w:szCs w:val="22"/>
              </w:rPr>
            </w:pPr>
            <w:r w:rsidRPr="006377EA">
              <w:rPr>
                <w:sz w:val="22"/>
                <w:szCs w:val="22"/>
              </w:rPr>
              <w:t>Ne mažiau kaip 12 mėn.</w:t>
            </w:r>
          </w:p>
        </w:tc>
      </w:tr>
      <w:tr w:rsidR="00D40DCB" w:rsidRPr="006377EA" w14:paraId="5E822197"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7" w:type="pct"/>
            <w:tcBorders>
              <w:top w:val="single" w:sz="4" w:space="0" w:color="auto"/>
              <w:left w:val="single" w:sz="4" w:space="0" w:color="auto"/>
              <w:bottom w:val="single" w:sz="4" w:space="0" w:color="auto"/>
              <w:right w:val="single" w:sz="4" w:space="0" w:color="auto"/>
            </w:tcBorders>
            <w:vAlign w:val="center"/>
          </w:tcPr>
          <w:p w14:paraId="0CFB651F" w14:textId="77777777" w:rsidR="00D40DCB" w:rsidRPr="006377EA" w:rsidRDefault="00D40DCB" w:rsidP="00D40DCB">
            <w:pPr>
              <w:numPr>
                <w:ilvl w:val="0"/>
                <w:numId w:val="7"/>
              </w:numPr>
              <w:spacing w:after="60"/>
              <w:rPr>
                <w:rFonts w:cs="Arial"/>
                <w:color w:val="000000"/>
              </w:rPr>
            </w:pPr>
          </w:p>
        </w:tc>
        <w:tc>
          <w:tcPr>
            <w:tcW w:w="1771" w:type="pct"/>
            <w:tcBorders>
              <w:top w:val="single" w:sz="4" w:space="0" w:color="auto"/>
              <w:left w:val="single" w:sz="4" w:space="0" w:color="auto"/>
              <w:bottom w:val="single" w:sz="4" w:space="0" w:color="auto"/>
              <w:right w:val="single" w:sz="4" w:space="0" w:color="auto"/>
            </w:tcBorders>
            <w:vAlign w:val="center"/>
          </w:tcPr>
          <w:p w14:paraId="236320D1" w14:textId="77777777" w:rsidR="00D40DCB" w:rsidRPr="006377EA" w:rsidRDefault="00D40DCB" w:rsidP="00D40DCB">
            <w:pPr>
              <w:pStyle w:val="Default"/>
              <w:spacing w:after="60"/>
              <w:rPr>
                <w:sz w:val="22"/>
                <w:szCs w:val="22"/>
              </w:rPr>
            </w:pPr>
            <w:r w:rsidRPr="006377EA">
              <w:rPr>
                <w:sz w:val="22"/>
                <w:szCs w:val="22"/>
              </w:rPr>
              <w:t>Emisija</w:t>
            </w:r>
          </w:p>
        </w:tc>
        <w:tc>
          <w:tcPr>
            <w:tcW w:w="2941" w:type="pct"/>
            <w:tcBorders>
              <w:top w:val="single" w:sz="4" w:space="0" w:color="auto"/>
              <w:left w:val="single" w:sz="4" w:space="0" w:color="auto"/>
              <w:bottom w:val="single" w:sz="4" w:space="0" w:color="auto"/>
              <w:right w:val="single" w:sz="4" w:space="0" w:color="auto"/>
            </w:tcBorders>
            <w:vAlign w:val="center"/>
          </w:tcPr>
          <w:p w14:paraId="2CEEC180" w14:textId="708E427E" w:rsidR="00D40DCB" w:rsidRPr="006377EA" w:rsidRDefault="002E2BE0" w:rsidP="00D40DCB">
            <w:pPr>
              <w:pStyle w:val="Default"/>
              <w:spacing w:after="60"/>
              <w:rPr>
                <w:sz w:val="22"/>
                <w:szCs w:val="22"/>
              </w:rPr>
            </w:pPr>
            <w:r w:rsidRPr="006377EA">
              <w:rPr>
                <w:sz w:val="22"/>
                <w:szCs w:val="22"/>
              </w:rPr>
              <w:t>Atitinkantis  ne žemesnius kaip 850 CO2, g/kWh  emisijos reikalavimus.</w:t>
            </w:r>
          </w:p>
        </w:tc>
      </w:tr>
    </w:tbl>
    <w:p w14:paraId="2AE1ED6B" w14:textId="62C3C881" w:rsidR="00924B9B" w:rsidRPr="00DB79B0" w:rsidRDefault="00924B9B" w:rsidP="002F7ECC">
      <w:pPr>
        <w:pStyle w:val="ListParagraph"/>
        <w:numPr>
          <w:ilvl w:val="0"/>
          <w:numId w:val="15"/>
        </w:numPr>
        <w:rPr>
          <w:rFonts w:cs="Arial"/>
        </w:rPr>
      </w:pPr>
      <w:r w:rsidRPr="00B94E66">
        <w:rPr>
          <w:rFonts w:cs="Arial"/>
        </w:rPr>
        <w:t xml:space="preserve"> </w:t>
      </w:r>
      <w:r w:rsidR="00D3474D" w:rsidRPr="00B94E66">
        <w:rPr>
          <w:rFonts w:cs="Arial"/>
        </w:rPr>
        <w:t>Motorini</w:t>
      </w:r>
      <w:r w:rsidR="00CC478E">
        <w:rPr>
          <w:rFonts w:cs="Arial"/>
        </w:rPr>
        <w:t>ai</w:t>
      </w:r>
      <w:r w:rsidR="00D3474D" w:rsidRPr="00B94E66">
        <w:rPr>
          <w:rFonts w:cs="Arial"/>
        </w:rPr>
        <w:t xml:space="preserve"> žemės gr</w:t>
      </w:r>
      <w:r w:rsidR="00CC478E">
        <w:rPr>
          <w:rFonts w:cs="Arial"/>
        </w:rPr>
        <w:t>ę</w:t>
      </w:r>
      <w:r w:rsidR="00D3474D" w:rsidRPr="00B94E66">
        <w:rPr>
          <w:rFonts w:cs="Arial"/>
        </w:rPr>
        <w:t>žt</w:t>
      </w:r>
      <w:r w:rsidR="00CC478E">
        <w:rPr>
          <w:rFonts w:cs="Arial"/>
        </w:rPr>
        <w:t>uvai</w:t>
      </w:r>
      <w:r w:rsidRPr="002B7413">
        <w:rPr>
          <w:rFonts w:cs="Arial"/>
        </w:rPr>
        <w:t xml:space="preserve"> turi būti pristatyt</w:t>
      </w:r>
      <w:r w:rsidR="00CA6AF2" w:rsidRPr="002B7413">
        <w:rPr>
          <w:rFonts w:cs="Arial"/>
        </w:rPr>
        <w:t>i</w:t>
      </w:r>
      <w:r w:rsidRPr="00DB79B0">
        <w:rPr>
          <w:rFonts w:cs="Arial"/>
        </w:rPr>
        <w:t xml:space="preserve"> į VMU regioninius padalinius:</w:t>
      </w:r>
    </w:p>
    <w:p w14:paraId="0EFFBAB8" w14:textId="7032AE83" w:rsidR="00F422E3" w:rsidRPr="006377EA" w:rsidRDefault="00924B9B" w:rsidP="00924B9B">
      <w:pPr>
        <w:ind w:firstLine="0"/>
        <w:rPr>
          <w:rFonts w:cs="Arial"/>
        </w:rPr>
      </w:pPr>
      <w:r w:rsidRPr="006377EA">
        <w:rPr>
          <w:rFonts w:cs="Arial"/>
        </w:rPr>
        <w:t xml:space="preserve">2 vnt. – </w:t>
      </w:r>
      <w:r w:rsidR="00D3474D" w:rsidRPr="006377EA">
        <w:rPr>
          <w:rFonts w:cs="Arial"/>
        </w:rPr>
        <w:t xml:space="preserve">Ignalinos regioninį padalinį adresu </w:t>
      </w:r>
      <w:proofErr w:type="spellStart"/>
      <w:r w:rsidR="00D3474D" w:rsidRPr="006377EA">
        <w:rPr>
          <w:rFonts w:cs="Arial"/>
        </w:rPr>
        <w:t>Ažušilės</w:t>
      </w:r>
      <w:proofErr w:type="spellEnd"/>
      <w:r w:rsidR="00D3474D" w:rsidRPr="006377EA">
        <w:rPr>
          <w:rFonts w:cs="Arial"/>
        </w:rPr>
        <w:t xml:space="preserve"> g. 18, 30126 Ignalina;</w:t>
      </w:r>
    </w:p>
    <w:p w14:paraId="3E8ABD98" w14:textId="564FFB9B" w:rsidR="006377EA" w:rsidRDefault="00D3474D" w:rsidP="00A90855">
      <w:pPr>
        <w:ind w:firstLine="0"/>
        <w:rPr>
          <w:rFonts w:cs="Arial"/>
        </w:rPr>
      </w:pPr>
      <w:r w:rsidRPr="006377EA">
        <w:rPr>
          <w:rFonts w:cs="Arial"/>
        </w:rPr>
        <w:t>1 vnt. – Šalčininkų regioninį padalinį adresu Nepriklausomybės g. 33, 17115, Šalčininkai.</w:t>
      </w:r>
    </w:p>
    <w:p w14:paraId="5574458B" w14:textId="2361FFE5" w:rsidR="005C1FEF" w:rsidRDefault="005C1FEF" w:rsidP="00A90855">
      <w:pPr>
        <w:ind w:firstLine="0"/>
        <w:rPr>
          <w:rFonts w:cs="Arial"/>
        </w:rPr>
      </w:pPr>
    </w:p>
    <w:p w14:paraId="01A2C2CC" w14:textId="77777777" w:rsidR="00A52A09" w:rsidRDefault="00A52A09" w:rsidP="00A90855">
      <w:pPr>
        <w:ind w:firstLine="0"/>
        <w:rPr>
          <w:rFonts w:cs="Arial"/>
        </w:rPr>
      </w:pPr>
    </w:p>
    <w:p w14:paraId="28DBCCAC" w14:textId="77777777" w:rsidR="001D4E53" w:rsidRDefault="001D4E53" w:rsidP="0038598C">
      <w:pPr>
        <w:tabs>
          <w:tab w:val="left" w:pos="567"/>
          <w:tab w:val="left" w:pos="680"/>
          <w:tab w:val="left" w:pos="720"/>
          <w:tab w:val="left" w:pos="6425"/>
        </w:tabs>
        <w:spacing w:line="259" w:lineRule="auto"/>
        <w:jc w:val="center"/>
        <w:outlineLvl w:val="0"/>
        <w:rPr>
          <w:rFonts w:eastAsia="Calibri" w:cs="Arial"/>
          <w:b/>
          <w:color w:val="000000"/>
        </w:rPr>
      </w:pPr>
    </w:p>
    <w:p w14:paraId="3CCC6A7B" w14:textId="77777777" w:rsidR="001D4E53" w:rsidRDefault="001D4E53" w:rsidP="0038598C">
      <w:pPr>
        <w:tabs>
          <w:tab w:val="left" w:pos="567"/>
          <w:tab w:val="left" w:pos="680"/>
          <w:tab w:val="left" w:pos="720"/>
          <w:tab w:val="left" w:pos="6425"/>
        </w:tabs>
        <w:spacing w:line="259" w:lineRule="auto"/>
        <w:jc w:val="center"/>
        <w:outlineLvl w:val="0"/>
        <w:rPr>
          <w:rFonts w:eastAsia="Calibri" w:cs="Arial"/>
          <w:b/>
          <w:color w:val="000000"/>
        </w:rPr>
      </w:pPr>
    </w:p>
    <w:p w14:paraId="534ED21F" w14:textId="77777777" w:rsidR="001D4E53" w:rsidRDefault="001D4E53" w:rsidP="0038598C">
      <w:pPr>
        <w:tabs>
          <w:tab w:val="left" w:pos="567"/>
          <w:tab w:val="left" w:pos="680"/>
          <w:tab w:val="left" w:pos="720"/>
          <w:tab w:val="left" w:pos="6425"/>
        </w:tabs>
        <w:spacing w:line="259" w:lineRule="auto"/>
        <w:jc w:val="center"/>
        <w:outlineLvl w:val="0"/>
        <w:rPr>
          <w:rFonts w:eastAsia="Calibri" w:cs="Arial"/>
          <w:b/>
          <w:color w:val="000000"/>
        </w:rPr>
      </w:pPr>
    </w:p>
    <w:p w14:paraId="5523AEB9" w14:textId="77777777" w:rsidR="001D4E53" w:rsidRDefault="001D4E53" w:rsidP="0038598C">
      <w:pPr>
        <w:tabs>
          <w:tab w:val="left" w:pos="567"/>
          <w:tab w:val="left" w:pos="680"/>
          <w:tab w:val="left" w:pos="720"/>
          <w:tab w:val="left" w:pos="6425"/>
        </w:tabs>
        <w:spacing w:line="259" w:lineRule="auto"/>
        <w:jc w:val="center"/>
        <w:outlineLvl w:val="0"/>
        <w:rPr>
          <w:rFonts w:eastAsia="Calibri" w:cs="Arial"/>
          <w:b/>
          <w:color w:val="000000"/>
        </w:rPr>
      </w:pPr>
    </w:p>
    <w:p w14:paraId="02B87048" w14:textId="77777777" w:rsidR="001D4E53" w:rsidRDefault="001D4E53" w:rsidP="0038598C">
      <w:pPr>
        <w:tabs>
          <w:tab w:val="left" w:pos="567"/>
          <w:tab w:val="left" w:pos="680"/>
          <w:tab w:val="left" w:pos="720"/>
          <w:tab w:val="left" w:pos="6425"/>
        </w:tabs>
        <w:spacing w:line="259" w:lineRule="auto"/>
        <w:jc w:val="center"/>
        <w:outlineLvl w:val="0"/>
        <w:rPr>
          <w:rFonts w:eastAsia="Calibri" w:cs="Arial"/>
          <w:b/>
          <w:color w:val="000000"/>
        </w:rPr>
      </w:pPr>
    </w:p>
    <w:p w14:paraId="4F19F63D" w14:textId="77777777" w:rsidR="001D4E53" w:rsidRDefault="001D4E53" w:rsidP="0038598C">
      <w:pPr>
        <w:tabs>
          <w:tab w:val="left" w:pos="567"/>
          <w:tab w:val="left" w:pos="680"/>
          <w:tab w:val="left" w:pos="720"/>
          <w:tab w:val="left" w:pos="6425"/>
        </w:tabs>
        <w:spacing w:line="259" w:lineRule="auto"/>
        <w:jc w:val="center"/>
        <w:outlineLvl w:val="0"/>
        <w:rPr>
          <w:rFonts w:eastAsia="Calibri" w:cs="Arial"/>
          <w:b/>
          <w:color w:val="000000"/>
        </w:rPr>
      </w:pPr>
    </w:p>
    <w:p w14:paraId="054B42D9" w14:textId="7F08BB31" w:rsidR="001D4E53" w:rsidRDefault="001D4E53" w:rsidP="0038598C">
      <w:pPr>
        <w:tabs>
          <w:tab w:val="left" w:pos="567"/>
          <w:tab w:val="left" w:pos="680"/>
          <w:tab w:val="left" w:pos="720"/>
          <w:tab w:val="left" w:pos="6425"/>
        </w:tabs>
        <w:spacing w:line="259" w:lineRule="auto"/>
        <w:jc w:val="center"/>
        <w:outlineLvl w:val="0"/>
        <w:rPr>
          <w:rFonts w:eastAsia="Calibri" w:cs="Arial"/>
          <w:b/>
          <w:color w:val="000000"/>
        </w:rPr>
      </w:pPr>
    </w:p>
    <w:p w14:paraId="0D0237A5" w14:textId="291D7DB3" w:rsidR="002F7ECC" w:rsidRDefault="002F7ECC" w:rsidP="0038598C">
      <w:pPr>
        <w:tabs>
          <w:tab w:val="left" w:pos="567"/>
          <w:tab w:val="left" w:pos="680"/>
          <w:tab w:val="left" w:pos="720"/>
          <w:tab w:val="left" w:pos="6425"/>
        </w:tabs>
        <w:spacing w:line="259" w:lineRule="auto"/>
        <w:jc w:val="center"/>
        <w:outlineLvl w:val="0"/>
        <w:rPr>
          <w:rFonts w:eastAsia="Calibri" w:cs="Arial"/>
          <w:b/>
          <w:color w:val="000000"/>
        </w:rPr>
      </w:pPr>
    </w:p>
    <w:p w14:paraId="6B6BFDD0" w14:textId="28F500D6" w:rsidR="002F7ECC" w:rsidRDefault="002F7ECC" w:rsidP="0038598C">
      <w:pPr>
        <w:tabs>
          <w:tab w:val="left" w:pos="567"/>
          <w:tab w:val="left" w:pos="680"/>
          <w:tab w:val="left" w:pos="720"/>
          <w:tab w:val="left" w:pos="6425"/>
        </w:tabs>
        <w:spacing w:line="259" w:lineRule="auto"/>
        <w:jc w:val="center"/>
        <w:outlineLvl w:val="0"/>
        <w:rPr>
          <w:rFonts w:eastAsia="Calibri" w:cs="Arial"/>
          <w:b/>
          <w:color w:val="000000"/>
        </w:rPr>
      </w:pPr>
    </w:p>
    <w:p w14:paraId="5A2DD759" w14:textId="2BAB67B8" w:rsidR="002F7ECC" w:rsidRDefault="002F7ECC" w:rsidP="0038598C">
      <w:pPr>
        <w:tabs>
          <w:tab w:val="left" w:pos="567"/>
          <w:tab w:val="left" w:pos="680"/>
          <w:tab w:val="left" w:pos="720"/>
          <w:tab w:val="left" w:pos="6425"/>
        </w:tabs>
        <w:spacing w:line="259" w:lineRule="auto"/>
        <w:jc w:val="center"/>
        <w:outlineLvl w:val="0"/>
        <w:rPr>
          <w:rFonts w:eastAsia="Calibri" w:cs="Arial"/>
          <w:b/>
          <w:color w:val="000000"/>
        </w:rPr>
      </w:pPr>
    </w:p>
    <w:p w14:paraId="69B6D761" w14:textId="77777777" w:rsidR="002F7ECC" w:rsidRDefault="002F7ECC" w:rsidP="0038598C">
      <w:pPr>
        <w:tabs>
          <w:tab w:val="left" w:pos="567"/>
          <w:tab w:val="left" w:pos="680"/>
          <w:tab w:val="left" w:pos="720"/>
          <w:tab w:val="left" w:pos="6425"/>
        </w:tabs>
        <w:spacing w:line="259" w:lineRule="auto"/>
        <w:jc w:val="center"/>
        <w:outlineLvl w:val="0"/>
        <w:rPr>
          <w:rFonts w:eastAsia="Calibri" w:cs="Arial"/>
          <w:b/>
          <w:color w:val="000000"/>
        </w:rPr>
      </w:pPr>
    </w:p>
    <w:p w14:paraId="343A4FFB" w14:textId="77777777" w:rsidR="001D4E53" w:rsidRDefault="001D4E53" w:rsidP="0038598C">
      <w:pPr>
        <w:tabs>
          <w:tab w:val="left" w:pos="567"/>
          <w:tab w:val="left" w:pos="680"/>
          <w:tab w:val="left" w:pos="720"/>
          <w:tab w:val="left" w:pos="6425"/>
        </w:tabs>
        <w:spacing w:line="259" w:lineRule="auto"/>
        <w:jc w:val="center"/>
        <w:outlineLvl w:val="0"/>
        <w:rPr>
          <w:rFonts w:eastAsia="Calibri" w:cs="Arial"/>
          <w:b/>
          <w:color w:val="000000"/>
        </w:rPr>
      </w:pPr>
    </w:p>
    <w:p w14:paraId="5D7A0C0A" w14:textId="77777777" w:rsidR="00125075" w:rsidRDefault="00125075" w:rsidP="00F27202">
      <w:pPr>
        <w:tabs>
          <w:tab w:val="left" w:pos="567"/>
          <w:tab w:val="left" w:pos="680"/>
          <w:tab w:val="left" w:pos="720"/>
          <w:tab w:val="left" w:pos="6425"/>
        </w:tabs>
        <w:spacing w:line="259" w:lineRule="auto"/>
        <w:ind w:firstLine="0"/>
        <w:outlineLvl w:val="0"/>
        <w:rPr>
          <w:rFonts w:cs="Arial"/>
          <w:bCs/>
          <w:color w:val="000000"/>
        </w:rPr>
      </w:pPr>
    </w:p>
    <w:p w14:paraId="3060AE54" w14:textId="0F2B740C" w:rsidR="001D4E53" w:rsidRDefault="00125075" w:rsidP="00125075">
      <w:pPr>
        <w:tabs>
          <w:tab w:val="left" w:pos="567"/>
          <w:tab w:val="left" w:pos="680"/>
          <w:tab w:val="left" w:pos="720"/>
          <w:tab w:val="left" w:pos="6425"/>
        </w:tabs>
        <w:spacing w:line="259" w:lineRule="auto"/>
        <w:jc w:val="right"/>
        <w:outlineLvl w:val="0"/>
        <w:rPr>
          <w:rFonts w:eastAsia="Calibri" w:cs="Arial"/>
          <w:b/>
          <w:color w:val="000000"/>
        </w:rPr>
      </w:pPr>
      <w:r>
        <w:rPr>
          <w:rFonts w:cs="Arial"/>
          <w:bCs/>
          <w:color w:val="000000"/>
        </w:rPr>
        <w:lastRenderedPageBreak/>
        <w:t>Techninės specifikacijos Priedas Nr.</w:t>
      </w:r>
      <w:r w:rsidR="002B7413">
        <w:rPr>
          <w:rFonts w:cs="Arial"/>
          <w:bCs/>
          <w:color w:val="000000"/>
        </w:rPr>
        <w:t xml:space="preserve"> </w:t>
      </w:r>
      <w:r>
        <w:rPr>
          <w:rFonts w:cs="Arial"/>
          <w:bCs/>
          <w:color w:val="000000"/>
        </w:rPr>
        <w:t>6</w:t>
      </w:r>
    </w:p>
    <w:p w14:paraId="0AE0D69F" w14:textId="545B102A" w:rsidR="0038598C" w:rsidRPr="00212F78" w:rsidRDefault="0038598C" w:rsidP="00717191">
      <w:pPr>
        <w:tabs>
          <w:tab w:val="left" w:pos="567"/>
          <w:tab w:val="left" w:pos="680"/>
          <w:tab w:val="left" w:pos="720"/>
          <w:tab w:val="left" w:pos="6425"/>
        </w:tabs>
        <w:spacing w:line="259" w:lineRule="auto"/>
        <w:jc w:val="center"/>
        <w:outlineLvl w:val="0"/>
        <w:rPr>
          <w:rFonts w:eastAsia="Calibri" w:cs="Arial"/>
          <w:b/>
          <w:color w:val="000000"/>
        </w:rPr>
      </w:pPr>
      <w:r>
        <w:rPr>
          <w:rFonts w:eastAsia="Calibri" w:cs="Arial"/>
          <w:b/>
          <w:color w:val="000000"/>
        </w:rPr>
        <w:t xml:space="preserve">VI </w:t>
      </w:r>
      <w:r w:rsidR="001F29C1" w:rsidRPr="00212F78">
        <w:rPr>
          <w:rFonts w:eastAsia="Calibri" w:cs="Arial"/>
          <w:b/>
          <w:color w:val="000000"/>
        </w:rPr>
        <w:t xml:space="preserve">PIRKIMO </w:t>
      </w:r>
      <w:r w:rsidR="001F29C1">
        <w:rPr>
          <w:rFonts w:eastAsia="Calibri" w:cs="Arial"/>
          <w:b/>
          <w:color w:val="000000"/>
        </w:rPr>
        <w:t>OBJEKTO</w:t>
      </w:r>
      <w:r w:rsidR="001F29C1" w:rsidRPr="00212F78">
        <w:rPr>
          <w:rFonts w:eastAsia="Calibri" w:cs="Arial"/>
          <w:b/>
          <w:color w:val="000000"/>
        </w:rPr>
        <w:t xml:space="preserve"> </w:t>
      </w:r>
      <w:r w:rsidRPr="00212F78">
        <w:rPr>
          <w:rFonts w:eastAsia="Calibri" w:cs="Arial"/>
          <w:b/>
          <w:color w:val="000000"/>
        </w:rPr>
        <w:t>DALIS</w:t>
      </w:r>
      <w:r w:rsidR="00717191">
        <w:rPr>
          <w:rFonts w:eastAsia="Calibri" w:cs="Arial"/>
          <w:b/>
          <w:color w:val="000000"/>
        </w:rPr>
        <w:t xml:space="preserve"> </w:t>
      </w:r>
    </w:p>
    <w:p w14:paraId="6E965545" w14:textId="31EBEE10" w:rsidR="0038598C" w:rsidRPr="00212F78" w:rsidRDefault="0038598C" w:rsidP="0038598C">
      <w:pPr>
        <w:tabs>
          <w:tab w:val="left" w:pos="567"/>
          <w:tab w:val="left" w:pos="680"/>
          <w:tab w:val="left" w:pos="720"/>
          <w:tab w:val="left" w:pos="6425"/>
        </w:tabs>
        <w:spacing w:after="160" w:line="259" w:lineRule="auto"/>
        <w:jc w:val="center"/>
        <w:outlineLvl w:val="0"/>
        <w:rPr>
          <w:rFonts w:eastAsia="Calibri" w:cs="Arial"/>
          <w:b/>
        </w:rPr>
      </w:pPr>
      <w:r w:rsidRPr="00212F78">
        <w:rPr>
          <w:rFonts w:eastAsia="Calibri" w:cs="Arial"/>
          <w:b/>
          <w:color w:val="000000"/>
        </w:rPr>
        <w:t>MOTORIN</w:t>
      </w:r>
      <w:r>
        <w:rPr>
          <w:rFonts w:eastAsia="Calibri" w:cs="Arial"/>
          <w:b/>
          <w:color w:val="000000"/>
        </w:rPr>
        <w:t>IO PURKŠTUVO</w:t>
      </w:r>
      <w:r w:rsidRPr="00212F78">
        <w:rPr>
          <w:rFonts w:eastAsia="Calibri" w:cs="Arial"/>
          <w:b/>
          <w:color w:val="000000"/>
        </w:rPr>
        <w:t xml:space="preserve"> PIRKIM</w:t>
      </w:r>
      <w:r w:rsidR="00717191">
        <w:rPr>
          <w:rFonts w:eastAsia="Calibri" w:cs="Arial"/>
          <w:b/>
          <w:color w:val="000000"/>
        </w:rPr>
        <w:t>AS</w:t>
      </w:r>
      <w:r w:rsidRPr="00212F78">
        <w:rPr>
          <w:rFonts w:eastAsia="Calibri" w:cs="Arial"/>
          <w:b/>
        </w:rPr>
        <w:t xml:space="preserve"> </w:t>
      </w:r>
    </w:p>
    <w:p w14:paraId="18522B29" w14:textId="560E82C6" w:rsidR="0038598C" w:rsidRDefault="0038598C" w:rsidP="0038598C">
      <w:pPr>
        <w:jc w:val="center"/>
        <w:rPr>
          <w:rFonts w:eastAsia="Calibri" w:cs="Arial"/>
        </w:rPr>
      </w:pPr>
      <w:r w:rsidRPr="00212F78">
        <w:rPr>
          <w:rFonts w:eastAsia="Calibri" w:cs="Arial"/>
        </w:rPr>
        <w:t>(</w:t>
      </w:r>
      <w:r>
        <w:rPr>
          <w:rFonts w:cs="Arial"/>
          <w:bCs/>
        </w:rPr>
        <w:t>P</w:t>
      </w:r>
      <w:r w:rsidRPr="0037567D">
        <w:rPr>
          <w:rFonts w:cs="Arial"/>
          <w:bCs/>
        </w:rPr>
        <w:t>rofesiona</w:t>
      </w:r>
      <w:r>
        <w:rPr>
          <w:rFonts w:cs="Arial"/>
          <w:bCs/>
        </w:rPr>
        <w:t>lus motorinis purkštuvas</w:t>
      </w:r>
      <w:r w:rsidRPr="00490AEA">
        <w:rPr>
          <w:rFonts w:cs="Arial"/>
        </w:rPr>
        <w:t>, skirta</w:t>
      </w:r>
      <w:r>
        <w:rPr>
          <w:rFonts w:cs="Arial"/>
        </w:rPr>
        <w:t>s miško sanitarinės apsaugos, miško atkūrimo ir žaliavinės medienos apsaugos darbams atlikti</w:t>
      </w:r>
      <w:r w:rsidRPr="00212F78">
        <w:rPr>
          <w:rFonts w:eastAsia="Calibri" w:cs="Arial"/>
        </w:rPr>
        <w:t>)</w:t>
      </w:r>
    </w:p>
    <w:p w14:paraId="4F38CDD6" w14:textId="1A3E7018" w:rsidR="00A90855" w:rsidRPr="006377EA" w:rsidRDefault="00A90855" w:rsidP="00530BF3">
      <w:pPr>
        <w:ind w:firstLine="0"/>
        <w:jc w:val="both"/>
        <w:rPr>
          <w:rFonts w:cs="Arial"/>
        </w:rPr>
      </w:pPr>
    </w:p>
    <w:p w14:paraId="4717443F" w14:textId="6DFBB460" w:rsidR="00D3474D" w:rsidRDefault="00D3474D" w:rsidP="002F7ECC">
      <w:pPr>
        <w:ind w:firstLine="426"/>
        <w:jc w:val="both"/>
        <w:rPr>
          <w:rFonts w:cs="Arial"/>
        </w:rPr>
      </w:pPr>
      <w:r w:rsidRPr="006377EA">
        <w:rPr>
          <w:rFonts w:cs="Arial"/>
        </w:rPr>
        <w:t>Motorini</w:t>
      </w:r>
      <w:r w:rsidR="00CA6AF2">
        <w:rPr>
          <w:rFonts w:cs="Arial"/>
        </w:rPr>
        <w:t>s</w:t>
      </w:r>
      <w:r w:rsidRPr="006377EA">
        <w:rPr>
          <w:rFonts w:cs="Arial"/>
        </w:rPr>
        <w:t xml:space="preserve"> purkštuvas turi būti profesional</w:t>
      </w:r>
      <w:r w:rsidR="002E2BE0" w:rsidRPr="006377EA">
        <w:rPr>
          <w:rFonts w:cs="Arial"/>
        </w:rPr>
        <w:t>us įrankis skirtas skystų medžiagų ir granulių purškimui.</w:t>
      </w:r>
      <w:r w:rsidRPr="006377EA">
        <w:rPr>
          <w:rFonts w:cs="Arial"/>
        </w:rPr>
        <w:t xml:space="preserve"> Motorinis purkštuvas turi būti naujas</w:t>
      </w:r>
      <w:r w:rsidR="001631CC">
        <w:rPr>
          <w:rFonts w:cs="Arial"/>
        </w:rPr>
        <w:t xml:space="preserve"> </w:t>
      </w:r>
      <w:r w:rsidRPr="006377EA">
        <w:rPr>
          <w:rFonts w:cs="Arial"/>
        </w:rPr>
        <w:t>(pagamintas ne anksčiau kaip 2020 m.) ir nenaudotas, atitinkantis ES reikalavimus gamtosaugos ir saugos srityse.</w:t>
      </w:r>
    </w:p>
    <w:p w14:paraId="6C43B8C3" w14:textId="5FFFD02A" w:rsidR="002B7413" w:rsidRPr="002B7413" w:rsidRDefault="002B7413" w:rsidP="002F7ECC">
      <w:pPr>
        <w:pStyle w:val="ListParagraph"/>
        <w:numPr>
          <w:ilvl w:val="0"/>
          <w:numId w:val="16"/>
        </w:numPr>
        <w:jc w:val="both"/>
        <w:rPr>
          <w:rFonts w:cs="Arial"/>
        </w:rPr>
      </w:pPr>
      <w:r w:rsidRPr="002B7413">
        <w:rPr>
          <w:rFonts w:cs="Arial"/>
        </w:rPr>
        <w:t>Motorinio purkštuvo techninė charakteristika:</w:t>
      </w:r>
    </w:p>
    <w:p w14:paraId="57886399" w14:textId="77777777" w:rsidR="002B7413" w:rsidRPr="006377EA" w:rsidRDefault="002B7413" w:rsidP="00530BF3">
      <w:pPr>
        <w:ind w:firstLine="0"/>
        <w:jc w:val="both"/>
        <w:rPr>
          <w:rFonts w:cs="Arial"/>
        </w:rPr>
      </w:pPr>
    </w:p>
    <w:tbl>
      <w:tblPr>
        <w:tblW w:w="4932" w:type="pct"/>
        <w:tblInd w:w="-5" w:type="dxa"/>
        <w:tblLayout w:type="fixed"/>
        <w:tblLook w:val="0000" w:firstRow="0" w:lastRow="0" w:firstColumn="0" w:lastColumn="0" w:noHBand="0" w:noVBand="0"/>
      </w:tblPr>
      <w:tblGrid>
        <w:gridCol w:w="555"/>
        <w:gridCol w:w="3415"/>
        <w:gridCol w:w="5527"/>
      </w:tblGrid>
      <w:tr w:rsidR="00D3474D" w:rsidRPr="006377EA" w14:paraId="36CA7C9D" w14:textId="77777777" w:rsidTr="00530BF3">
        <w:tc>
          <w:tcPr>
            <w:tcW w:w="292" w:type="pct"/>
            <w:tcBorders>
              <w:top w:val="single" w:sz="4" w:space="0" w:color="auto"/>
              <w:left w:val="single" w:sz="4" w:space="0" w:color="auto"/>
              <w:bottom w:val="single" w:sz="4" w:space="0" w:color="auto"/>
              <w:right w:val="single" w:sz="4" w:space="0" w:color="auto"/>
            </w:tcBorders>
            <w:vAlign w:val="center"/>
          </w:tcPr>
          <w:p w14:paraId="35F28145" w14:textId="77777777" w:rsidR="00D3474D" w:rsidRPr="006377EA" w:rsidRDefault="00D3474D" w:rsidP="009F5225">
            <w:pPr>
              <w:spacing w:after="60"/>
              <w:ind w:firstLine="0"/>
              <w:jc w:val="center"/>
              <w:rPr>
                <w:rFonts w:eastAsia="Arial" w:cs="Arial"/>
                <w:b/>
                <w:bCs/>
                <w:color w:val="000000" w:themeColor="text1"/>
              </w:rPr>
            </w:pPr>
            <w:r w:rsidRPr="006377EA">
              <w:rPr>
                <w:rFonts w:eastAsia="Arial" w:cs="Arial"/>
                <w:b/>
                <w:bCs/>
                <w:color w:val="000000" w:themeColor="text1"/>
              </w:rPr>
              <w:t>Eil. Nr.</w:t>
            </w:r>
          </w:p>
        </w:tc>
        <w:tc>
          <w:tcPr>
            <w:tcW w:w="1798" w:type="pct"/>
            <w:tcBorders>
              <w:top w:val="single" w:sz="4" w:space="0" w:color="auto"/>
              <w:left w:val="single" w:sz="4" w:space="0" w:color="auto"/>
              <w:bottom w:val="single" w:sz="4" w:space="0" w:color="auto"/>
              <w:right w:val="single" w:sz="4" w:space="0" w:color="auto"/>
            </w:tcBorders>
            <w:vAlign w:val="center"/>
          </w:tcPr>
          <w:p w14:paraId="3355F794" w14:textId="77777777" w:rsidR="00D3474D" w:rsidRPr="006377EA" w:rsidRDefault="00D3474D" w:rsidP="009F5225">
            <w:pPr>
              <w:spacing w:after="60"/>
              <w:jc w:val="center"/>
              <w:rPr>
                <w:rFonts w:eastAsia="Arial" w:cs="Arial"/>
                <w:b/>
                <w:bCs/>
                <w:color w:val="000000" w:themeColor="text1"/>
              </w:rPr>
            </w:pPr>
            <w:r w:rsidRPr="006377EA">
              <w:rPr>
                <w:rFonts w:eastAsia="Arial" w:cs="Arial"/>
                <w:b/>
                <w:bCs/>
                <w:color w:val="000000" w:themeColor="text1"/>
              </w:rPr>
              <w:t>Techniniai parametrai ir  kiti reikalavimai</w:t>
            </w:r>
          </w:p>
        </w:tc>
        <w:tc>
          <w:tcPr>
            <w:tcW w:w="2911" w:type="pct"/>
            <w:tcBorders>
              <w:top w:val="single" w:sz="4" w:space="0" w:color="auto"/>
              <w:left w:val="single" w:sz="4" w:space="0" w:color="auto"/>
              <w:bottom w:val="single" w:sz="4" w:space="0" w:color="auto"/>
              <w:right w:val="single" w:sz="4" w:space="0" w:color="auto"/>
            </w:tcBorders>
            <w:vAlign w:val="center"/>
          </w:tcPr>
          <w:p w14:paraId="0407B57F" w14:textId="77777777" w:rsidR="00D3474D" w:rsidRPr="006377EA" w:rsidRDefault="00D3474D" w:rsidP="009F5225">
            <w:pPr>
              <w:spacing w:after="60"/>
              <w:jc w:val="center"/>
              <w:rPr>
                <w:rFonts w:eastAsia="Arial" w:cs="Arial"/>
                <w:b/>
                <w:bCs/>
                <w:color w:val="000000" w:themeColor="text1"/>
              </w:rPr>
            </w:pPr>
            <w:r w:rsidRPr="006377EA">
              <w:rPr>
                <w:rFonts w:eastAsia="Arial" w:cs="Arial"/>
                <w:b/>
                <w:bCs/>
                <w:color w:val="000000" w:themeColor="text1"/>
              </w:rPr>
              <w:t>Dydžiai, sąlygos</w:t>
            </w:r>
          </w:p>
        </w:tc>
      </w:tr>
      <w:tr w:rsidR="006377EA" w:rsidRPr="006377EA" w14:paraId="6BEFA73D"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30576013" w14:textId="77777777" w:rsidR="006377EA" w:rsidRPr="006377EA" w:rsidRDefault="006377EA" w:rsidP="002E2BE0">
            <w:pPr>
              <w:numPr>
                <w:ilvl w:val="0"/>
                <w:numId w:val="8"/>
              </w:numPr>
              <w:spacing w:after="60"/>
              <w:rPr>
                <w:rFonts w:cs="Arial"/>
                <w:color w:val="000000"/>
              </w:rPr>
            </w:pPr>
          </w:p>
        </w:tc>
        <w:tc>
          <w:tcPr>
            <w:tcW w:w="1798" w:type="pct"/>
            <w:tcBorders>
              <w:top w:val="single" w:sz="4" w:space="0" w:color="auto"/>
              <w:left w:val="single" w:sz="4" w:space="0" w:color="auto"/>
              <w:bottom w:val="single" w:sz="4" w:space="0" w:color="auto"/>
              <w:right w:val="single" w:sz="4" w:space="0" w:color="auto"/>
            </w:tcBorders>
            <w:vAlign w:val="center"/>
          </w:tcPr>
          <w:p w14:paraId="230D7526" w14:textId="69726411" w:rsidR="006377EA" w:rsidRPr="006377EA" w:rsidRDefault="006377EA" w:rsidP="002E2BE0">
            <w:pPr>
              <w:spacing w:after="60"/>
              <w:ind w:firstLine="0"/>
              <w:rPr>
                <w:rFonts w:cs="Arial"/>
              </w:rPr>
            </w:pPr>
            <w:r>
              <w:rPr>
                <w:rFonts w:cs="Arial"/>
              </w:rPr>
              <w:t>Galia</w:t>
            </w:r>
          </w:p>
        </w:tc>
        <w:tc>
          <w:tcPr>
            <w:tcW w:w="2911" w:type="pct"/>
            <w:tcBorders>
              <w:top w:val="single" w:sz="4" w:space="0" w:color="auto"/>
              <w:left w:val="single" w:sz="4" w:space="0" w:color="auto"/>
              <w:bottom w:val="single" w:sz="4" w:space="0" w:color="auto"/>
              <w:right w:val="single" w:sz="4" w:space="0" w:color="auto"/>
            </w:tcBorders>
            <w:vAlign w:val="center"/>
          </w:tcPr>
          <w:p w14:paraId="5653E7C7" w14:textId="25AEC415" w:rsidR="006377EA" w:rsidRPr="006377EA" w:rsidRDefault="00D14B6D" w:rsidP="002E2BE0">
            <w:pPr>
              <w:ind w:firstLine="0"/>
              <w:jc w:val="both"/>
              <w:rPr>
                <w:rFonts w:cs="Arial"/>
              </w:rPr>
            </w:pPr>
            <w:r w:rsidRPr="006377EA">
              <w:rPr>
                <w:rFonts w:cs="Arial"/>
              </w:rPr>
              <w:t xml:space="preserve">Bendroji galia  ne mažiau </w:t>
            </w:r>
            <w:r>
              <w:rPr>
                <w:rFonts w:cs="Arial"/>
              </w:rPr>
              <w:t>2</w:t>
            </w:r>
            <w:r w:rsidRPr="006377EA">
              <w:rPr>
                <w:rFonts w:cs="Arial"/>
              </w:rPr>
              <w:t>,</w:t>
            </w:r>
            <w:r>
              <w:rPr>
                <w:rFonts w:cs="Arial"/>
              </w:rPr>
              <w:t>9</w:t>
            </w:r>
            <w:r w:rsidRPr="006377EA">
              <w:rPr>
                <w:rFonts w:cs="Arial"/>
              </w:rPr>
              <w:t xml:space="preserve"> </w:t>
            </w:r>
            <w:r w:rsidRPr="006377EA">
              <w:rPr>
                <w:rFonts w:cs="Arial"/>
                <w:bCs/>
              </w:rPr>
              <w:t>kW</w:t>
            </w:r>
            <w:r w:rsidRPr="006377EA">
              <w:rPr>
                <w:rFonts w:cs="Arial"/>
              </w:rPr>
              <w:t xml:space="preserve">  pagal ISO 7293 ar</w:t>
            </w:r>
            <w:r w:rsidRPr="006377EA">
              <w:rPr>
                <w:rFonts w:cs="Arial"/>
                <w:b/>
                <w:bCs/>
              </w:rPr>
              <w:t xml:space="preserve"> </w:t>
            </w:r>
            <w:r w:rsidRPr="006377EA">
              <w:rPr>
                <w:rFonts w:cs="Arial"/>
              </w:rPr>
              <w:t>ISO 8893  arba lygiavertį standartą.</w:t>
            </w:r>
          </w:p>
        </w:tc>
      </w:tr>
      <w:tr w:rsidR="002E2BE0" w:rsidRPr="006377EA" w14:paraId="6DE735DF"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111B64B6" w14:textId="77777777" w:rsidR="002E2BE0" w:rsidRPr="006377EA" w:rsidRDefault="002E2BE0" w:rsidP="002E2BE0">
            <w:pPr>
              <w:numPr>
                <w:ilvl w:val="0"/>
                <w:numId w:val="8"/>
              </w:numPr>
              <w:spacing w:after="60"/>
              <w:rPr>
                <w:rFonts w:cs="Arial"/>
                <w:color w:val="000000"/>
              </w:rPr>
            </w:pPr>
          </w:p>
        </w:tc>
        <w:tc>
          <w:tcPr>
            <w:tcW w:w="1798" w:type="pct"/>
            <w:tcBorders>
              <w:top w:val="single" w:sz="4" w:space="0" w:color="auto"/>
              <w:left w:val="single" w:sz="4" w:space="0" w:color="auto"/>
              <w:bottom w:val="single" w:sz="4" w:space="0" w:color="auto"/>
              <w:right w:val="single" w:sz="4" w:space="0" w:color="auto"/>
            </w:tcBorders>
            <w:vAlign w:val="center"/>
          </w:tcPr>
          <w:p w14:paraId="62F34D24" w14:textId="324C1D17" w:rsidR="002E2BE0" w:rsidRPr="006377EA" w:rsidRDefault="00010DF8" w:rsidP="002E2BE0">
            <w:pPr>
              <w:spacing w:after="60"/>
              <w:ind w:firstLine="0"/>
              <w:rPr>
                <w:rFonts w:eastAsia="Arial" w:cs="Arial"/>
                <w:color w:val="000000" w:themeColor="text1"/>
              </w:rPr>
            </w:pPr>
            <w:r w:rsidRPr="006377EA">
              <w:rPr>
                <w:rFonts w:cs="Arial"/>
              </w:rPr>
              <w:t>Variklio tūris</w:t>
            </w:r>
            <w:r w:rsidR="002E2BE0" w:rsidRPr="006377EA">
              <w:rPr>
                <w:rFonts w:cs="Arial"/>
              </w:rPr>
              <w:t xml:space="preserve"> </w:t>
            </w:r>
          </w:p>
        </w:tc>
        <w:tc>
          <w:tcPr>
            <w:tcW w:w="2911" w:type="pct"/>
            <w:tcBorders>
              <w:top w:val="single" w:sz="4" w:space="0" w:color="auto"/>
              <w:left w:val="single" w:sz="4" w:space="0" w:color="auto"/>
              <w:bottom w:val="single" w:sz="4" w:space="0" w:color="auto"/>
              <w:right w:val="single" w:sz="4" w:space="0" w:color="auto"/>
            </w:tcBorders>
            <w:vAlign w:val="center"/>
          </w:tcPr>
          <w:p w14:paraId="2AE352AB" w14:textId="174CA309" w:rsidR="002E2BE0" w:rsidRPr="006377EA" w:rsidRDefault="00010DF8" w:rsidP="002E2BE0">
            <w:pPr>
              <w:ind w:firstLine="0"/>
              <w:jc w:val="both"/>
              <w:rPr>
                <w:rFonts w:cs="Arial"/>
                <w:lang w:val="en-US"/>
              </w:rPr>
            </w:pPr>
            <w:r w:rsidRPr="006377EA">
              <w:rPr>
                <w:rFonts w:cs="Arial"/>
              </w:rPr>
              <w:t>Variklio darbinis tūris ne mažiau 60,0 cm³</w:t>
            </w:r>
            <w:r w:rsidR="006377EA" w:rsidRPr="006377EA">
              <w:rPr>
                <w:rFonts w:cs="Arial"/>
              </w:rPr>
              <w:t>.</w:t>
            </w:r>
          </w:p>
        </w:tc>
      </w:tr>
      <w:tr w:rsidR="002E2BE0" w:rsidRPr="006377EA" w14:paraId="2A4DB053"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751205BD" w14:textId="77777777" w:rsidR="002E2BE0" w:rsidRPr="006377EA" w:rsidRDefault="002E2BE0" w:rsidP="002E2BE0">
            <w:pPr>
              <w:numPr>
                <w:ilvl w:val="0"/>
                <w:numId w:val="8"/>
              </w:numPr>
              <w:spacing w:after="60"/>
              <w:rPr>
                <w:rFonts w:cs="Arial"/>
                <w:color w:val="000000"/>
              </w:rPr>
            </w:pPr>
          </w:p>
        </w:tc>
        <w:tc>
          <w:tcPr>
            <w:tcW w:w="1798" w:type="pct"/>
            <w:tcBorders>
              <w:top w:val="single" w:sz="4" w:space="0" w:color="auto"/>
              <w:left w:val="single" w:sz="4" w:space="0" w:color="auto"/>
              <w:bottom w:val="single" w:sz="4" w:space="0" w:color="auto"/>
              <w:right w:val="single" w:sz="4" w:space="0" w:color="auto"/>
            </w:tcBorders>
            <w:vAlign w:val="center"/>
          </w:tcPr>
          <w:p w14:paraId="4F731CF8" w14:textId="77777777" w:rsidR="002E2BE0" w:rsidRPr="006377EA" w:rsidRDefault="002E2BE0" w:rsidP="002E2BE0">
            <w:pPr>
              <w:spacing w:after="60"/>
              <w:ind w:firstLine="0"/>
              <w:rPr>
                <w:rFonts w:eastAsia="Arial" w:cs="Arial"/>
                <w:color w:val="000000" w:themeColor="text1"/>
              </w:rPr>
            </w:pPr>
            <w:r w:rsidRPr="006377EA">
              <w:rPr>
                <w:rFonts w:cs="Arial"/>
              </w:rPr>
              <w:t>Vibracija</w:t>
            </w:r>
          </w:p>
        </w:tc>
        <w:tc>
          <w:tcPr>
            <w:tcW w:w="2911" w:type="pct"/>
            <w:tcBorders>
              <w:top w:val="single" w:sz="4" w:space="0" w:color="auto"/>
              <w:left w:val="single" w:sz="4" w:space="0" w:color="auto"/>
              <w:bottom w:val="single" w:sz="4" w:space="0" w:color="auto"/>
              <w:right w:val="single" w:sz="4" w:space="0" w:color="auto"/>
            </w:tcBorders>
            <w:vAlign w:val="center"/>
          </w:tcPr>
          <w:p w14:paraId="0E2B32EF" w14:textId="3971A3E6" w:rsidR="002E2BE0" w:rsidRPr="006377EA" w:rsidRDefault="009B4BD8" w:rsidP="002E2BE0">
            <w:pPr>
              <w:pStyle w:val="Footer"/>
              <w:spacing w:after="60"/>
              <w:ind w:firstLine="0"/>
              <w:rPr>
                <w:rFonts w:eastAsia="Arial" w:cs="Arial"/>
                <w:color w:val="000000" w:themeColor="text1"/>
              </w:rPr>
            </w:pPr>
            <w:proofErr w:type="spellStart"/>
            <w:r w:rsidRPr="006377EA">
              <w:rPr>
                <w:rFonts w:cs="Arial"/>
              </w:rPr>
              <w:t>Antivibracinė</w:t>
            </w:r>
            <w:proofErr w:type="spellEnd"/>
            <w:r w:rsidRPr="006377EA">
              <w:rPr>
                <w:rFonts w:cs="Arial"/>
              </w:rPr>
              <w:t xml:space="preserve"> sistema (virpesių slopintuvai), kuri sumažina vibracijos perdavimą į rankeną.</w:t>
            </w:r>
          </w:p>
        </w:tc>
      </w:tr>
      <w:tr w:rsidR="002E2BE0" w:rsidRPr="006377EA" w14:paraId="45F75907"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01722E28" w14:textId="77777777" w:rsidR="002E2BE0" w:rsidRPr="006377EA" w:rsidRDefault="002E2BE0" w:rsidP="002E2BE0">
            <w:pPr>
              <w:numPr>
                <w:ilvl w:val="0"/>
                <w:numId w:val="8"/>
              </w:numPr>
              <w:spacing w:after="60"/>
              <w:rPr>
                <w:rFonts w:cs="Arial"/>
                <w:color w:val="000000"/>
              </w:rPr>
            </w:pPr>
          </w:p>
        </w:tc>
        <w:tc>
          <w:tcPr>
            <w:tcW w:w="1798" w:type="pct"/>
            <w:tcBorders>
              <w:top w:val="single" w:sz="4" w:space="0" w:color="auto"/>
              <w:left w:val="single" w:sz="4" w:space="0" w:color="auto"/>
              <w:bottom w:val="single" w:sz="4" w:space="0" w:color="auto"/>
              <w:right w:val="single" w:sz="4" w:space="0" w:color="auto"/>
            </w:tcBorders>
            <w:vAlign w:val="center"/>
          </w:tcPr>
          <w:p w14:paraId="14616B62" w14:textId="77777777" w:rsidR="002E2BE0" w:rsidRPr="006377EA" w:rsidRDefault="002E2BE0" w:rsidP="002E2BE0">
            <w:pPr>
              <w:spacing w:after="60"/>
              <w:ind w:firstLine="0"/>
              <w:rPr>
                <w:rFonts w:eastAsia="Arial" w:cs="Arial"/>
                <w:color w:val="000000" w:themeColor="text1"/>
              </w:rPr>
            </w:pPr>
            <w:r w:rsidRPr="006377EA">
              <w:rPr>
                <w:rFonts w:cs="Arial"/>
              </w:rPr>
              <w:t>Garso lygis išmatuotas</w:t>
            </w:r>
          </w:p>
        </w:tc>
        <w:tc>
          <w:tcPr>
            <w:tcW w:w="2911" w:type="pct"/>
            <w:tcBorders>
              <w:top w:val="single" w:sz="4" w:space="0" w:color="auto"/>
              <w:left w:val="single" w:sz="4" w:space="0" w:color="auto"/>
              <w:bottom w:val="single" w:sz="4" w:space="0" w:color="auto"/>
              <w:right w:val="single" w:sz="4" w:space="0" w:color="auto"/>
            </w:tcBorders>
            <w:vAlign w:val="center"/>
          </w:tcPr>
          <w:p w14:paraId="78614094" w14:textId="1AE5440D" w:rsidR="002E2BE0" w:rsidRPr="006377EA" w:rsidRDefault="00010DF8" w:rsidP="002E2BE0">
            <w:pPr>
              <w:spacing w:after="60"/>
              <w:ind w:firstLine="0"/>
              <w:rPr>
                <w:rFonts w:eastAsia="Arial" w:cs="Arial"/>
                <w:color w:val="000000" w:themeColor="text1"/>
              </w:rPr>
            </w:pPr>
            <w:r w:rsidRPr="006377EA">
              <w:rPr>
                <w:rFonts w:cs="Arial"/>
              </w:rPr>
              <w:t xml:space="preserve">Garso lygis išmatuotas ne daugiau 111 </w:t>
            </w:r>
            <w:proofErr w:type="spellStart"/>
            <w:r w:rsidRPr="006377EA">
              <w:rPr>
                <w:rFonts w:cs="Arial"/>
              </w:rPr>
              <w:t>dB</w:t>
            </w:r>
            <w:proofErr w:type="spellEnd"/>
            <w:r w:rsidRPr="006377EA">
              <w:rPr>
                <w:rFonts w:cs="Arial"/>
              </w:rPr>
              <w:t>(A), pagal ISO 9207 arba lygiavertį standartą.</w:t>
            </w:r>
          </w:p>
        </w:tc>
      </w:tr>
      <w:tr w:rsidR="002E2BE0" w:rsidRPr="006377EA" w14:paraId="4C9EE2B5"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3D1F28F3" w14:textId="77777777" w:rsidR="002E2BE0" w:rsidRPr="006377EA" w:rsidRDefault="002E2BE0" w:rsidP="002E2BE0">
            <w:pPr>
              <w:numPr>
                <w:ilvl w:val="0"/>
                <w:numId w:val="8"/>
              </w:numPr>
              <w:spacing w:after="60"/>
              <w:rPr>
                <w:rFonts w:cs="Arial"/>
                <w:color w:val="000000"/>
              </w:rPr>
            </w:pPr>
          </w:p>
        </w:tc>
        <w:tc>
          <w:tcPr>
            <w:tcW w:w="1798" w:type="pct"/>
            <w:tcBorders>
              <w:top w:val="single" w:sz="4" w:space="0" w:color="auto"/>
              <w:left w:val="single" w:sz="4" w:space="0" w:color="auto"/>
              <w:bottom w:val="single" w:sz="4" w:space="0" w:color="auto"/>
              <w:right w:val="single" w:sz="4" w:space="0" w:color="auto"/>
            </w:tcBorders>
            <w:vAlign w:val="center"/>
          </w:tcPr>
          <w:p w14:paraId="6F72D016" w14:textId="77777777" w:rsidR="002E2BE0" w:rsidRPr="006377EA" w:rsidRDefault="002E2BE0" w:rsidP="002E2BE0">
            <w:pPr>
              <w:pStyle w:val="Default"/>
              <w:spacing w:after="60"/>
              <w:rPr>
                <w:sz w:val="22"/>
                <w:szCs w:val="22"/>
              </w:rPr>
            </w:pPr>
            <w:r w:rsidRPr="006377EA">
              <w:rPr>
                <w:sz w:val="22"/>
                <w:szCs w:val="22"/>
              </w:rPr>
              <w:t xml:space="preserve">Kuro bakas </w:t>
            </w:r>
          </w:p>
        </w:tc>
        <w:tc>
          <w:tcPr>
            <w:tcW w:w="2911" w:type="pct"/>
            <w:tcBorders>
              <w:top w:val="single" w:sz="4" w:space="0" w:color="auto"/>
              <w:left w:val="single" w:sz="4" w:space="0" w:color="auto"/>
              <w:bottom w:val="single" w:sz="4" w:space="0" w:color="auto"/>
              <w:right w:val="single" w:sz="4" w:space="0" w:color="auto"/>
            </w:tcBorders>
            <w:vAlign w:val="center"/>
          </w:tcPr>
          <w:p w14:paraId="22A5C5B8" w14:textId="6B93FB79" w:rsidR="002E2BE0" w:rsidRPr="006377EA" w:rsidRDefault="00010DF8" w:rsidP="00010DF8">
            <w:pPr>
              <w:ind w:firstLine="0"/>
              <w:rPr>
                <w:rFonts w:cs="Arial"/>
              </w:rPr>
            </w:pPr>
            <w:r w:rsidRPr="006377EA">
              <w:rPr>
                <w:rFonts w:cs="Arial"/>
              </w:rPr>
              <w:t>Degalų kamščio fiksavimas, uždarymas ir atidarymas be papildomų įrankių.</w:t>
            </w:r>
          </w:p>
        </w:tc>
      </w:tr>
      <w:tr w:rsidR="002E2BE0" w:rsidRPr="006377EA" w14:paraId="4963F6BB"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066C22CF" w14:textId="77777777" w:rsidR="002E2BE0" w:rsidRPr="006377EA" w:rsidRDefault="002E2BE0" w:rsidP="002E2BE0">
            <w:pPr>
              <w:numPr>
                <w:ilvl w:val="0"/>
                <w:numId w:val="8"/>
              </w:numPr>
              <w:spacing w:after="60"/>
              <w:rPr>
                <w:rFonts w:cs="Arial"/>
                <w:color w:val="000000"/>
              </w:rPr>
            </w:pPr>
          </w:p>
        </w:tc>
        <w:tc>
          <w:tcPr>
            <w:tcW w:w="1798" w:type="pct"/>
            <w:tcBorders>
              <w:top w:val="single" w:sz="4" w:space="0" w:color="auto"/>
              <w:left w:val="single" w:sz="4" w:space="0" w:color="auto"/>
              <w:bottom w:val="single" w:sz="4" w:space="0" w:color="auto"/>
              <w:right w:val="single" w:sz="4" w:space="0" w:color="auto"/>
            </w:tcBorders>
            <w:vAlign w:val="center"/>
          </w:tcPr>
          <w:p w14:paraId="7D8005A2" w14:textId="454C6C27" w:rsidR="002E2BE0" w:rsidRPr="006377EA" w:rsidRDefault="00010DF8" w:rsidP="00010DF8">
            <w:pPr>
              <w:ind w:firstLine="0"/>
              <w:rPr>
                <w:rFonts w:cs="Arial"/>
              </w:rPr>
            </w:pPr>
            <w:r w:rsidRPr="006377EA">
              <w:rPr>
                <w:rFonts w:cs="Arial"/>
              </w:rPr>
              <w:t>Purškimo nuotolis</w:t>
            </w:r>
          </w:p>
        </w:tc>
        <w:tc>
          <w:tcPr>
            <w:tcW w:w="2911" w:type="pct"/>
            <w:tcBorders>
              <w:top w:val="single" w:sz="4" w:space="0" w:color="auto"/>
              <w:left w:val="single" w:sz="4" w:space="0" w:color="auto"/>
              <w:bottom w:val="single" w:sz="4" w:space="0" w:color="auto"/>
              <w:right w:val="single" w:sz="4" w:space="0" w:color="auto"/>
            </w:tcBorders>
            <w:vAlign w:val="center"/>
          </w:tcPr>
          <w:p w14:paraId="33651F06" w14:textId="11B55884" w:rsidR="002E2BE0" w:rsidRPr="006377EA" w:rsidRDefault="00010DF8" w:rsidP="002E2BE0">
            <w:pPr>
              <w:pStyle w:val="Default"/>
              <w:spacing w:after="60"/>
              <w:rPr>
                <w:sz w:val="22"/>
                <w:szCs w:val="22"/>
              </w:rPr>
            </w:pPr>
            <w:r w:rsidRPr="006377EA">
              <w:rPr>
                <w:sz w:val="22"/>
                <w:szCs w:val="22"/>
              </w:rPr>
              <w:t>Medžiagos (vandens) purškimo nuotolis ne mažiau 1</w:t>
            </w:r>
            <w:r w:rsidR="006377EA" w:rsidRPr="006377EA">
              <w:rPr>
                <w:sz w:val="22"/>
                <w:szCs w:val="22"/>
              </w:rPr>
              <w:t>2</w:t>
            </w:r>
            <w:r w:rsidRPr="006377EA">
              <w:rPr>
                <w:sz w:val="22"/>
                <w:szCs w:val="22"/>
              </w:rPr>
              <w:t xml:space="preserve"> m.</w:t>
            </w:r>
          </w:p>
        </w:tc>
      </w:tr>
      <w:tr w:rsidR="00010DF8" w:rsidRPr="006377EA" w14:paraId="3E0BDE25"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744F9BFF" w14:textId="77777777" w:rsidR="00010DF8" w:rsidRPr="006377EA" w:rsidRDefault="00010DF8" w:rsidP="002E2BE0">
            <w:pPr>
              <w:numPr>
                <w:ilvl w:val="0"/>
                <w:numId w:val="8"/>
              </w:numPr>
              <w:spacing w:after="60"/>
              <w:rPr>
                <w:rFonts w:cs="Arial"/>
                <w:color w:val="000000"/>
              </w:rPr>
            </w:pPr>
          </w:p>
        </w:tc>
        <w:tc>
          <w:tcPr>
            <w:tcW w:w="1798" w:type="pct"/>
            <w:tcBorders>
              <w:top w:val="single" w:sz="4" w:space="0" w:color="auto"/>
              <w:left w:val="single" w:sz="4" w:space="0" w:color="auto"/>
              <w:bottom w:val="single" w:sz="4" w:space="0" w:color="auto"/>
              <w:right w:val="single" w:sz="4" w:space="0" w:color="auto"/>
            </w:tcBorders>
            <w:vAlign w:val="center"/>
          </w:tcPr>
          <w:p w14:paraId="2D2082B2" w14:textId="3D44905C" w:rsidR="00010DF8" w:rsidRPr="006377EA" w:rsidRDefault="00010DF8" w:rsidP="002E2BE0">
            <w:pPr>
              <w:pStyle w:val="Default"/>
              <w:spacing w:after="60"/>
              <w:rPr>
                <w:sz w:val="22"/>
                <w:szCs w:val="22"/>
              </w:rPr>
            </w:pPr>
            <w:r w:rsidRPr="006377EA">
              <w:rPr>
                <w:sz w:val="22"/>
                <w:szCs w:val="22"/>
              </w:rPr>
              <w:t>Talpa, oro srautas</w:t>
            </w:r>
          </w:p>
        </w:tc>
        <w:tc>
          <w:tcPr>
            <w:tcW w:w="2911" w:type="pct"/>
            <w:tcBorders>
              <w:top w:val="single" w:sz="4" w:space="0" w:color="auto"/>
              <w:left w:val="single" w:sz="4" w:space="0" w:color="auto"/>
              <w:bottom w:val="single" w:sz="4" w:space="0" w:color="auto"/>
              <w:right w:val="single" w:sz="4" w:space="0" w:color="auto"/>
            </w:tcBorders>
            <w:vAlign w:val="center"/>
          </w:tcPr>
          <w:p w14:paraId="5342A048" w14:textId="72174192" w:rsidR="00010DF8" w:rsidRPr="006377EA" w:rsidRDefault="00010DF8" w:rsidP="00010DF8">
            <w:pPr>
              <w:ind w:firstLine="0"/>
              <w:rPr>
                <w:rFonts w:cs="Arial"/>
              </w:rPr>
            </w:pPr>
            <w:r w:rsidRPr="006377EA">
              <w:rPr>
                <w:rFonts w:cs="Arial"/>
              </w:rPr>
              <w:t>Purškiamos medžiagos talpa ne mažiau 1</w:t>
            </w:r>
            <w:r w:rsidR="006377EA" w:rsidRPr="006377EA">
              <w:rPr>
                <w:rFonts w:cs="Arial"/>
              </w:rPr>
              <w:t>3</w:t>
            </w:r>
            <w:r w:rsidRPr="006377EA">
              <w:rPr>
                <w:rFonts w:cs="Arial"/>
              </w:rPr>
              <w:t xml:space="preserve"> </w:t>
            </w:r>
            <w:proofErr w:type="spellStart"/>
            <w:r w:rsidRPr="006377EA">
              <w:rPr>
                <w:rFonts w:cs="Arial"/>
              </w:rPr>
              <w:t>ltr</w:t>
            </w:r>
            <w:proofErr w:type="spellEnd"/>
            <w:r w:rsidRPr="006377EA">
              <w:rPr>
                <w:rFonts w:cs="Arial"/>
              </w:rPr>
              <w:t>. Oro srautas ne mažiau 1</w:t>
            </w:r>
            <w:r w:rsidR="006377EA" w:rsidRPr="006377EA">
              <w:rPr>
                <w:rFonts w:cs="Arial"/>
              </w:rPr>
              <w:t>2</w:t>
            </w:r>
            <w:r w:rsidRPr="006377EA">
              <w:rPr>
                <w:rFonts w:cs="Arial"/>
              </w:rPr>
              <w:t>00 m/3/h</w:t>
            </w:r>
            <w:r w:rsidR="006377EA" w:rsidRPr="006377EA">
              <w:rPr>
                <w:rFonts w:cs="Arial"/>
              </w:rPr>
              <w:t>.</w:t>
            </w:r>
          </w:p>
        </w:tc>
      </w:tr>
      <w:tr w:rsidR="002E2BE0" w:rsidRPr="006377EA" w14:paraId="6447D044"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1AFD3DB3" w14:textId="77777777" w:rsidR="002E2BE0" w:rsidRPr="006377EA" w:rsidRDefault="002E2BE0" w:rsidP="002E2BE0">
            <w:pPr>
              <w:numPr>
                <w:ilvl w:val="0"/>
                <w:numId w:val="8"/>
              </w:numPr>
              <w:spacing w:after="60"/>
              <w:rPr>
                <w:rFonts w:cs="Arial"/>
                <w:color w:val="000000"/>
              </w:rPr>
            </w:pPr>
          </w:p>
        </w:tc>
        <w:tc>
          <w:tcPr>
            <w:tcW w:w="1798" w:type="pct"/>
            <w:tcBorders>
              <w:top w:val="single" w:sz="4" w:space="0" w:color="auto"/>
              <w:left w:val="single" w:sz="4" w:space="0" w:color="auto"/>
              <w:bottom w:val="single" w:sz="4" w:space="0" w:color="auto"/>
              <w:right w:val="single" w:sz="4" w:space="0" w:color="auto"/>
            </w:tcBorders>
            <w:vAlign w:val="center"/>
          </w:tcPr>
          <w:p w14:paraId="0034C6BC" w14:textId="057C7239" w:rsidR="002E2BE0" w:rsidRPr="006377EA" w:rsidRDefault="002E2BE0" w:rsidP="002E2BE0">
            <w:pPr>
              <w:pStyle w:val="Default"/>
              <w:spacing w:after="60"/>
              <w:rPr>
                <w:sz w:val="22"/>
                <w:szCs w:val="22"/>
              </w:rPr>
            </w:pPr>
            <w:r w:rsidRPr="006377EA">
              <w:rPr>
                <w:sz w:val="22"/>
                <w:szCs w:val="22"/>
              </w:rPr>
              <w:t>Paruošimas darbui. Įrankio svoris</w:t>
            </w:r>
          </w:p>
        </w:tc>
        <w:tc>
          <w:tcPr>
            <w:tcW w:w="2911" w:type="pct"/>
            <w:tcBorders>
              <w:top w:val="single" w:sz="4" w:space="0" w:color="auto"/>
              <w:left w:val="single" w:sz="4" w:space="0" w:color="auto"/>
              <w:bottom w:val="single" w:sz="4" w:space="0" w:color="auto"/>
              <w:right w:val="single" w:sz="4" w:space="0" w:color="auto"/>
            </w:tcBorders>
            <w:vAlign w:val="center"/>
          </w:tcPr>
          <w:p w14:paraId="03B8D173" w14:textId="5DA43E8B" w:rsidR="002E2BE0" w:rsidRPr="006377EA" w:rsidRDefault="00010DF8" w:rsidP="00010DF8">
            <w:pPr>
              <w:ind w:firstLine="0"/>
              <w:jc w:val="both"/>
              <w:rPr>
                <w:rFonts w:cs="Arial"/>
              </w:rPr>
            </w:pPr>
            <w:r w:rsidRPr="006377EA">
              <w:rPr>
                <w:rFonts w:cs="Arial"/>
              </w:rPr>
              <w:t>Įrankis turi būti pilnai sukomplektuotas, paruoštas darbui.</w:t>
            </w:r>
            <w:r w:rsidR="00D14B6D">
              <w:rPr>
                <w:rFonts w:cs="Arial"/>
              </w:rPr>
              <w:t xml:space="preserve"> Paprastas perjungimas iš vieno darbo režimo į kitą.</w:t>
            </w:r>
            <w:r w:rsidRPr="006377EA">
              <w:rPr>
                <w:rFonts w:cs="Arial"/>
              </w:rPr>
              <w:t xml:space="preserve"> Svoris (be purškimo medžiagos)  ne daugiau 13,0  kg.</w:t>
            </w:r>
          </w:p>
        </w:tc>
      </w:tr>
      <w:tr w:rsidR="00010DF8" w:rsidRPr="006377EA" w14:paraId="2A6A3D40"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0464C64E" w14:textId="77777777" w:rsidR="00010DF8" w:rsidRPr="006377EA" w:rsidRDefault="00010DF8" w:rsidP="00010DF8">
            <w:pPr>
              <w:numPr>
                <w:ilvl w:val="0"/>
                <w:numId w:val="8"/>
              </w:numPr>
              <w:spacing w:after="60"/>
              <w:rPr>
                <w:rFonts w:cs="Arial"/>
                <w:color w:val="000000"/>
              </w:rPr>
            </w:pPr>
          </w:p>
        </w:tc>
        <w:tc>
          <w:tcPr>
            <w:tcW w:w="1798" w:type="pct"/>
            <w:tcBorders>
              <w:top w:val="single" w:sz="4" w:space="0" w:color="auto"/>
              <w:left w:val="single" w:sz="4" w:space="0" w:color="auto"/>
              <w:bottom w:val="single" w:sz="4" w:space="0" w:color="auto"/>
              <w:right w:val="single" w:sz="4" w:space="0" w:color="auto"/>
            </w:tcBorders>
            <w:vAlign w:val="center"/>
          </w:tcPr>
          <w:p w14:paraId="29185483" w14:textId="77777777" w:rsidR="00010DF8" w:rsidRPr="006377EA" w:rsidRDefault="00010DF8" w:rsidP="00010DF8">
            <w:pPr>
              <w:pStyle w:val="Default"/>
              <w:spacing w:after="60"/>
              <w:rPr>
                <w:sz w:val="22"/>
                <w:szCs w:val="22"/>
              </w:rPr>
            </w:pPr>
            <w:r w:rsidRPr="006377EA">
              <w:rPr>
                <w:sz w:val="22"/>
                <w:szCs w:val="22"/>
              </w:rPr>
              <w:t>Garantinis terminas</w:t>
            </w:r>
          </w:p>
        </w:tc>
        <w:tc>
          <w:tcPr>
            <w:tcW w:w="2911" w:type="pct"/>
            <w:tcBorders>
              <w:top w:val="single" w:sz="4" w:space="0" w:color="auto"/>
              <w:left w:val="single" w:sz="4" w:space="0" w:color="auto"/>
              <w:bottom w:val="single" w:sz="4" w:space="0" w:color="auto"/>
              <w:right w:val="single" w:sz="4" w:space="0" w:color="auto"/>
            </w:tcBorders>
            <w:vAlign w:val="center"/>
          </w:tcPr>
          <w:p w14:paraId="256EE595" w14:textId="350583DF" w:rsidR="00010DF8" w:rsidRPr="006377EA" w:rsidRDefault="00010DF8" w:rsidP="00010DF8">
            <w:pPr>
              <w:pStyle w:val="Default"/>
              <w:spacing w:after="60"/>
              <w:rPr>
                <w:sz w:val="22"/>
                <w:szCs w:val="22"/>
              </w:rPr>
            </w:pPr>
            <w:r w:rsidRPr="006377EA">
              <w:rPr>
                <w:sz w:val="22"/>
                <w:szCs w:val="22"/>
              </w:rPr>
              <w:t>Ne mažiau kaip 12 mėn.</w:t>
            </w:r>
          </w:p>
        </w:tc>
      </w:tr>
      <w:tr w:rsidR="00010DF8" w:rsidRPr="006377EA" w14:paraId="01A70B1F"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48BC9BF6" w14:textId="77777777" w:rsidR="00010DF8" w:rsidRPr="006377EA" w:rsidRDefault="00010DF8" w:rsidP="00010DF8">
            <w:pPr>
              <w:numPr>
                <w:ilvl w:val="0"/>
                <w:numId w:val="8"/>
              </w:numPr>
              <w:spacing w:after="60"/>
              <w:rPr>
                <w:rFonts w:cs="Arial"/>
                <w:color w:val="000000"/>
              </w:rPr>
            </w:pPr>
          </w:p>
        </w:tc>
        <w:tc>
          <w:tcPr>
            <w:tcW w:w="1798" w:type="pct"/>
            <w:tcBorders>
              <w:top w:val="single" w:sz="4" w:space="0" w:color="auto"/>
              <w:left w:val="single" w:sz="4" w:space="0" w:color="auto"/>
              <w:bottom w:val="single" w:sz="4" w:space="0" w:color="auto"/>
              <w:right w:val="single" w:sz="4" w:space="0" w:color="auto"/>
            </w:tcBorders>
            <w:vAlign w:val="center"/>
          </w:tcPr>
          <w:p w14:paraId="06B812CC" w14:textId="77777777" w:rsidR="00010DF8" w:rsidRPr="006377EA" w:rsidRDefault="00010DF8" w:rsidP="00010DF8">
            <w:pPr>
              <w:pStyle w:val="Default"/>
              <w:spacing w:after="60"/>
              <w:rPr>
                <w:sz w:val="22"/>
                <w:szCs w:val="22"/>
              </w:rPr>
            </w:pPr>
            <w:r w:rsidRPr="006377EA">
              <w:rPr>
                <w:sz w:val="22"/>
                <w:szCs w:val="22"/>
              </w:rPr>
              <w:t>Emisija</w:t>
            </w:r>
          </w:p>
        </w:tc>
        <w:tc>
          <w:tcPr>
            <w:tcW w:w="2911" w:type="pct"/>
            <w:tcBorders>
              <w:top w:val="single" w:sz="4" w:space="0" w:color="auto"/>
              <w:left w:val="single" w:sz="4" w:space="0" w:color="auto"/>
              <w:bottom w:val="single" w:sz="4" w:space="0" w:color="auto"/>
              <w:right w:val="single" w:sz="4" w:space="0" w:color="auto"/>
            </w:tcBorders>
            <w:vAlign w:val="center"/>
          </w:tcPr>
          <w:p w14:paraId="5EB5DB33" w14:textId="054E9B89" w:rsidR="00010DF8" w:rsidRPr="006377EA" w:rsidRDefault="00010DF8" w:rsidP="00010DF8">
            <w:pPr>
              <w:pStyle w:val="Default"/>
              <w:spacing w:after="60"/>
              <w:rPr>
                <w:sz w:val="22"/>
                <w:szCs w:val="22"/>
              </w:rPr>
            </w:pPr>
            <w:r w:rsidRPr="006377EA">
              <w:rPr>
                <w:sz w:val="22"/>
                <w:szCs w:val="22"/>
              </w:rPr>
              <w:t>Atitinkantis  ne žemesnius kaip 1000 CO2, g/kWh  emisijos reikalavimus.</w:t>
            </w:r>
          </w:p>
        </w:tc>
      </w:tr>
      <w:tr w:rsidR="00010DF8" w:rsidRPr="006377EA" w14:paraId="15B6F567" w14:textId="77777777" w:rsidTr="00530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4" w:space="0" w:color="auto"/>
              <w:left w:val="single" w:sz="4" w:space="0" w:color="auto"/>
              <w:bottom w:val="single" w:sz="4" w:space="0" w:color="auto"/>
              <w:right w:val="single" w:sz="4" w:space="0" w:color="auto"/>
            </w:tcBorders>
            <w:vAlign w:val="center"/>
          </w:tcPr>
          <w:p w14:paraId="006264B4" w14:textId="77777777" w:rsidR="00010DF8" w:rsidRPr="006377EA" w:rsidRDefault="00010DF8" w:rsidP="00010DF8">
            <w:pPr>
              <w:numPr>
                <w:ilvl w:val="0"/>
                <w:numId w:val="8"/>
              </w:numPr>
              <w:spacing w:after="60"/>
              <w:rPr>
                <w:rFonts w:cs="Arial"/>
                <w:color w:val="000000"/>
              </w:rPr>
            </w:pPr>
          </w:p>
        </w:tc>
        <w:tc>
          <w:tcPr>
            <w:tcW w:w="1798" w:type="pct"/>
            <w:tcBorders>
              <w:top w:val="single" w:sz="4" w:space="0" w:color="auto"/>
              <w:left w:val="single" w:sz="4" w:space="0" w:color="auto"/>
              <w:bottom w:val="single" w:sz="4" w:space="0" w:color="auto"/>
              <w:right w:val="single" w:sz="4" w:space="0" w:color="auto"/>
            </w:tcBorders>
            <w:vAlign w:val="center"/>
          </w:tcPr>
          <w:p w14:paraId="59BE08F5" w14:textId="77777777" w:rsidR="00010DF8" w:rsidRPr="006377EA" w:rsidRDefault="00010DF8" w:rsidP="00010DF8">
            <w:pPr>
              <w:pStyle w:val="Default"/>
              <w:spacing w:after="60"/>
              <w:rPr>
                <w:sz w:val="22"/>
                <w:szCs w:val="22"/>
              </w:rPr>
            </w:pPr>
            <w:r w:rsidRPr="006377EA">
              <w:rPr>
                <w:sz w:val="22"/>
                <w:szCs w:val="22"/>
              </w:rPr>
              <w:t>Priedai</w:t>
            </w:r>
          </w:p>
        </w:tc>
        <w:tc>
          <w:tcPr>
            <w:tcW w:w="2911" w:type="pct"/>
            <w:tcBorders>
              <w:top w:val="single" w:sz="4" w:space="0" w:color="auto"/>
              <w:left w:val="single" w:sz="4" w:space="0" w:color="auto"/>
              <w:bottom w:val="single" w:sz="4" w:space="0" w:color="auto"/>
              <w:right w:val="single" w:sz="4" w:space="0" w:color="auto"/>
            </w:tcBorders>
            <w:vAlign w:val="center"/>
          </w:tcPr>
          <w:p w14:paraId="6A6A93DA" w14:textId="5FA3C215" w:rsidR="00010DF8" w:rsidRPr="006377EA" w:rsidRDefault="00010DF8" w:rsidP="00010DF8">
            <w:pPr>
              <w:pStyle w:val="Default"/>
              <w:spacing w:after="60"/>
              <w:rPr>
                <w:sz w:val="22"/>
                <w:szCs w:val="22"/>
              </w:rPr>
            </w:pPr>
            <w:r w:rsidRPr="006377EA">
              <w:rPr>
                <w:sz w:val="22"/>
                <w:szCs w:val="22"/>
              </w:rPr>
              <w:t xml:space="preserve">Sukomplektuotas kartu su pailgintu purkštuvo vamzdžiu netrumpesniu nei 33 cm. </w:t>
            </w:r>
          </w:p>
        </w:tc>
      </w:tr>
    </w:tbl>
    <w:p w14:paraId="045E26A3" w14:textId="3C363B8F" w:rsidR="00D3474D" w:rsidRPr="006377EA" w:rsidRDefault="002B7413" w:rsidP="006377EA">
      <w:pPr>
        <w:ind w:firstLine="0"/>
        <w:rPr>
          <w:rFonts w:cs="Arial"/>
        </w:rPr>
      </w:pPr>
      <w:r>
        <w:rPr>
          <w:rFonts w:cs="Arial"/>
        </w:rPr>
        <w:t>2.</w:t>
      </w:r>
      <w:r w:rsidR="00D3474D" w:rsidRPr="006377EA">
        <w:rPr>
          <w:rFonts w:cs="Arial"/>
        </w:rPr>
        <w:t xml:space="preserve"> Motorini</w:t>
      </w:r>
      <w:r w:rsidR="001631CC">
        <w:rPr>
          <w:rFonts w:cs="Arial"/>
        </w:rPr>
        <w:t>s</w:t>
      </w:r>
      <w:r w:rsidR="00D3474D" w:rsidRPr="006377EA">
        <w:rPr>
          <w:rFonts w:cs="Arial"/>
        </w:rPr>
        <w:t xml:space="preserve"> purkštuvas turi būti pristatyt</w:t>
      </w:r>
      <w:r w:rsidR="001631CC">
        <w:rPr>
          <w:rFonts w:cs="Arial"/>
        </w:rPr>
        <w:t>a</w:t>
      </w:r>
      <w:r w:rsidR="00D3474D" w:rsidRPr="006377EA">
        <w:rPr>
          <w:rFonts w:cs="Arial"/>
        </w:rPr>
        <w:t xml:space="preserve">s į VMU Ignalinos regioninį padalinį adresu </w:t>
      </w:r>
      <w:proofErr w:type="spellStart"/>
      <w:r w:rsidR="00D3474D" w:rsidRPr="006377EA">
        <w:rPr>
          <w:rFonts w:cs="Arial"/>
        </w:rPr>
        <w:t>Ažušilės</w:t>
      </w:r>
      <w:proofErr w:type="spellEnd"/>
      <w:r w:rsidR="00D3474D" w:rsidRPr="006377EA">
        <w:rPr>
          <w:rFonts w:cs="Arial"/>
        </w:rPr>
        <w:t xml:space="preserve"> g. 18, 30126 Ignalina.</w:t>
      </w:r>
    </w:p>
    <w:p w14:paraId="78AEE20A" w14:textId="77777777" w:rsidR="00093EDA" w:rsidRPr="006377EA" w:rsidRDefault="00093EDA" w:rsidP="007429A6">
      <w:pPr>
        <w:ind w:firstLine="0"/>
        <w:rPr>
          <w:rFonts w:cs="Arial"/>
        </w:rPr>
      </w:pPr>
    </w:p>
    <w:p w14:paraId="79560DBD" w14:textId="11F5976C" w:rsidR="00D900A8" w:rsidRDefault="00D900A8" w:rsidP="006D17F5">
      <w:pPr>
        <w:spacing w:before="60" w:after="60"/>
        <w:ind w:firstLine="0"/>
        <w:jc w:val="both"/>
        <w:rPr>
          <w:rFonts w:cs="Arial"/>
          <w:i/>
          <w:shd w:val="clear" w:color="auto" w:fill="D9D9D9" w:themeFill="background1" w:themeFillShade="D9"/>
        </w:rPr>
      </w:pPr>
    </w:p>
    <w:p w14:paraId="35EFBF89" w14:textId="4993C176" w:rsidR="006D17F5" w:rsidRDefault="006D17F5" w:rsidP="006D17F5">
      <w:pPr>
        <w:spacing w:before="60" w:after="60"/>
        <w:ind w:firstLine="0"/>
        <w:jc w:val="both"/>
        <w:rPr>
          <w:rFonts w:cs="Arial"/>
          <w:i/>
          <w:shd w:val="clear" w:color="auto" w:fill="D9D9D9" w:themeFill="background1" w:themeFillShade="D9"/>
        </w:rPr>
      </w:pPr>
    </w:p>
    <w:p w14:paraId="4471ABC7" w14:textId="57D7B7F3" w:rsidR="006D17F5" w:rsidRDefault="006D17F5" w:rsidP="006D17F5">
      <w:pPr>
        <w:spacing w:before="60" w:after="60"/>
        <w:ind w:firstLine="0"/>
        <w:jc w:val="both"/>
        <w:rPr>
          <w:rFonts w:cs="Arial"/>
          <w:i/>
          <w:shd w:val="clear" w:color="auto" w:fill="D9D9D9" w:themeFill="background1" w:themeFillShade="D9"/>
        </w:rPr>
      </w:pPr>
    </w:p>
    <w:p w14:paraId="09B8CA22" w14:textId="238447B8" w:rsidR="006D17F5" w:rsidRDefault="006D17F5" w:rsidP="006D17F5">
      <w:pPr>
        <w:spacing w:before="60" w:after="60"/>
        <w:ind w:firstLine="0"/>
        <w:jc w:val="both"/>
        <w:rPr>
          <w:rFonts w:cs="Arial"/>
          <w:i/>
          <w:shd w:val="clear" w:color="auto" w:fill="D9D9D9" w:themeFill="background1" w:themeFillShade="D9"/>
        </w:rPr>
      </w:pPr>
    </w:p>
    <w:p w14:paraId="24C02C12" w14:textId="7B677A4A" w:rsidR="002F7ECC" w:rsidRDefault="002F7ECC" w:rsidP="006D17F5">
      <w:pPr>
        <w:spacing w:before="60" w:after="60"/>
        <w:ind w:firstLine="0"/>
        <w:jc w:val="both"/>
        <w:rPr>
          <w:rFonts w:cs="Arial"/>
          <w:i/>
          <w:shd w:val="clear" w:color="auto" w:fill="D9D9D9" w:themeFill="background1" w:themeFillShade="D9"/>
        </w:rPr>
      </w:pPr>
    </w:p>
    <w:p w14:paraId="4BCB5B39" w14:textId="53777ABD" w:rsidR="002F7ECC" w:rsidRDefault="002F7ECC" w:rsidP="006D17F5">
      <w:pPr>
        <w:spacing w:before="60" w:after="60"/>
        <w:ind w:firstLine="0"/>
        <w:jc w:val="both"/>
        <w:rPr>
          <w:rFonts w:cs="Arial"/>
          <w:i/>
          <w:shd w:val="clear" w:color="auto" w:fill="D9D9D9" w:themeFill="background1" w:themeFillShade="D9"/>
        </w:rPr>
      </w:pPr>
    </w:p>
    <w:p w14:paraId="29AC871E" w14:textId="5AC8574C" w:rsidR="002F7ECC" w:rsidRDefault="002F7ECC" w:rsidP="006D17F5">
      <w:pPr>
        <w:spacing w:before="60" w:after="60"/>
        <w:ind w:firstLine="0"/>
        <w:jc w:val="both"/>
        <w:rPr>
          <w:rFonts w:cs="Arial"/>
          <w:i/>
          <w:shd w:val="clear" w:color="auto" w:fill="D9D9D9" w:themeFill="background1" w:themeFillShade="D9"/>
        </w:rPr>
      </w:pPr>
    </w:p>
    <w:p w14:paraId="52C9F0CD" w14:textId="2827BB6C" w:rsidR="002F7ECC" w:rsidRDefault="002F7ECC" w:rsidP="006D17F5">
      <w:pPr>
        <w:spacing w:before="60" w:after="60"/>
        <w:ind w:firstLine="0"/>
        <w:jc w:val="both"/>
        <w:rPr>
          <w:rFonts w:cs="Arial"/>
          <w:i/>
          <w:shd w:val="clear" w:color="auto" w:fill="D9D9D9" w:themeFill="background1" w:themeFillShade="D9"/>
        </w:rPr>
      </w:pPr>
    </w:p>
    <w:p w14:paraId="174DD4A3" w14:textId="1FE31FBF" w:rsidR="002F7ECC" w:rsidRDefault="002F7ECC" w:rsidP="006D17F5">
      <w:pPr>
        <w:spacing w:before="60" w:after="60"/>
        <w:ind w:firstLine="0"/>
        <w:jc w:val="both"/>
        <w:rPr>
          <w:rFonts w:cs="Arial"/>
          <w:i/>
          <w:shd w:val="clear" w:color="auto" w:fill="D9D9D9" w:themeFill="background1" w:themeFillShade="D9"/>
        </w:rPr>
      </w:pPr>
    </w:p>
    <w:p w14:paraId="6745B482" w14:textId="782ABC0F" w:rsidR="002F7ECC" w:rsidRDefault="002F7ECC" w:rsidP="006D17F5">
      <w:pPr>
        <w:spacing w:before="60" w:after="60"/>
        <w:ind w:firstLine="0"/>
        <w:jc w:val="both"/>
        <w:rPr>
          <w:rFonts w:cs="Arial"/>
          <w:i/>
          <w:shd w:val="clear" w:color="auto" w:fill="D9D9D9" w:themeFill="background1" w:themeFillShade="D9"/>
        </w:rPr>
      </w:pPr>
    </w:p>
    <w:p w14:paraId="1A7D8DAD" w14:textId="77777777" w:rsidR="002F7ECC" w:rsidRDefault="002F7ECC" w:rsidP="006D17F5">
      <w:pPr>
        <w:spacing w:before="60" w:after="60"/>
        <w:ind w:firstLine="0"/>
        <w:jc w:val="both"/>
        <w:rPr>
          <w:rFonts w:cs="Arial"/>
          <w:i/>
          <w:shd w:val="clear" w:color="auto" w:fill="D9D9D9" w:themeFill="background1" w:themeFillShade="D9"/>
        </w:rPr>
      </w:pPr>
    </w:p>
    <w:p w14:paraId="314FC480" w14:textId="77777777" w:rsidR="006D17F5" w:rsidRPr="006377EA" w:rsidRDefault="006D17F5" w:rsidP="00E47721">
      <w:pPr>
        <w:tabs>
          <w:tab w:val="left" w:pos="567"/>
          <w:tab w:val="left" w:pos="680"/>
          <w:tab w:val="left" w:pos="720"/>
          <w:tab w:val="left" w:pos="6425"/>
        </w:tabs>
        <w:spacing w:line="259" w:lineRule="auto"/>
        <w:jc w:val="right"/>
        <w:outlineLvl w:val="0"/>
        <w:rPr>
          <w:rFonts w:cs="Arial"/>
          <w:i/>
          <w:shd w:val="clear" w:color="auto" w:fill="D9D9D9" w:themeFill="background1" w:themeFillShade="D9"/>
        </w:rPr>
      </w:pPr>
    </w:p>
    <w:sectPr w:rsidR="006D17F5" w:rsidRPr="006377EA" w:rsidSect="00530BF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97873" w14:textId="77777777" w:rsidR="00FA79A4" w:rsidRDefault="00FA79A4" w:rsidP="00FA79A4">
      <w:r>
        <w:separator/>
      </w:r>
    </w:p>
  </w:endnote>
  <w:endnote w:type="continuationSeparator" w:id="0">
    <w:p w14:paraId="25D2CEE0" w14:textId="77777777" w:rsidR="00FA79A4" w:rsidRDefault="00FA79A4" w:rsidP="00FA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FB6BA" w14:textId="77777777" w:rsidR="00FA79A4" w:rsidRDefault="00FA79A4" w:rsidP="00FA79A4">
      <w:r>
        <w:separator/>
      </w:r>
    </w:p>
  </w:footnote>
  <w:footnote w:type="continuationSeparator" w:id="0">
    <w:p w14:paraId="2CE8AC7D" w14:textId="77777777" w:rsidR="00FA79A4" w:rsidRDefault="00FA79A4" w:rsidP="00FA79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53F2F" w14:textId="5A028AC2" w:rsidR="00FA79A4" w:rsidRDefault="00834C39" w:rsidP="00FA79A4">
    <w:pPr>
      <w:pStyle w:val="Header"/>
      <w:jc w:val="right"/>
    </w:pPr>
    <w:r>
      <w:rPr>
        <w:rFonts w:cs="Arial"/>
        <w:sz w:val="20"/>
        <w:szCs w:val="20"/>
      </w:rPr>
      <w:t>Sutarties 1 priedas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25C1C"/>
    <w:multiLevelType w:val="hybridMultilevel"/>
    <w:tmpl w:val="63F6686C"/>
    <w:lvl w:ilvl="0" w:tplc="CDAE0A0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12F15F24"/>
    <w:multiLevelType w:val="hybridMultilevel"/>
    <w:tmpl w:val="75F6F67A"/>
    <w:lvl w:ilvl="0" w:tplc="CE3214C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149F5C97"/>
    <w:multiLevelType w:val="hybridMultilevel"/>
    <w:tmpl w:val="4D529B4C"/>
    <w:lvl w:ilvl="0" w:tplc="174C30AA">
      <w:start w:val="1"/>
      <w:numFmt w:val="decimal"/>
      <w:lvlText w:val="%1."/>
      <w:lvlJc w:val="left"/>
      <w:pPr>
        <w:ind w:left="1440" w:hanging="360"/>
      </w:pPr>
      <w:rPr>
        <w:rFonts w:hint="default"/>
        <w:b/>
        <w:bCs w:val="0"/>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F2C630C"/>
    <w:multiLevelType w:val="hybridMultilevel"/>
    <w:tmpl w:val="7B328874"/>
    <w:lvl w:ilvl="0" w:tplc="595C9E6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3B0976A1"/>
    <w:multiLevelType w:val="hybridMultilevel"/>
    <w:tmpl w:val="98A6C0D2"/>
    <w:lvl w:ilvl="0" w:tplc="0427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EB569CE"/>
    <w:multiLevelType w:val="hybridMultilevel"/>
    <w:tmpl w:val="01463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5B4B7D"/>
    <w:multiLevelType w:val="multilevel"/>
    <w:tmpl w:val="4E7C762A"/>
    <w:lvl w:ilvl="0">
      <w:start w:val="1"/>
      <w:numFmt w:val="decimal"/>
      <w:lvlText w:val="%1."/>
      <w:lvlJc w:val="left"/>
      <w:pPr>
        <w:ind w:left="720" w:hanging="360"/>
      </w:pPr>
      <w:rPr>
        <w:rFonts w:hint="default"/>
        <w:b/>
        <w:bCs w:val="0"/>
      </w:rPr>
    </w:lvl>
    <w:lvl w:ilvl="1">
      <w:start w:val="1"/>
      <w:numFmt w:val="decimal"/>
      <w:isLgl/>
      <w:lvlText w:val="%1.%2."/>
      <w:lvlJc w:val="left"/>
      <w:pPr>
        <w:ind w:left="1855"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435F5167"/>
    <w:multiLevelType w:val="hybridMultilevel"/>
    <w:tmpl w:val="98A6C0D2"/>
    <w:lvl w:ilvl="0" w:tplc="0427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6C81B36"/>
    <w:multiLevelType w:val="hybridMultilevel"/>
    <w:tmpl w:val="98A6C0D2"/>
    <w:lvl w:ilvl="0" w:tplc="0427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35D6770"/>
    <w:multiLevelType w:val="hybridMultilevel"/>
    <w:tmpl w:val="44804F58"/>
    <w:lvl w:ilvl="0" w:tplc="5BBA5EF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0" w15:restartNumberingAfterBreak="0">
    <w:nsid w:val="55A85DAC"/>
    <w:multiLevelType w:val="hybridMultilevel"/>
    <w:tmpl w:val="98A6C0D2"/>
    <w:lvl w:ilvl="0" w:tplc="0427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9166C40"/>
    <w:multiLevelType w:val="hybridMultilevel"/>
    <w:tmpl w:val="0E52E6BC"/>
    <w:lvl w:ilvl="0" w:tplc="59101C38">
      <w:start w:val="3"/>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84E3462"/>
    <w:multiLevelType w:val="hybridMultilevel"/>
    <w:tmpl w:val="98A6C0D2"/>
    <w:lvl w:ilvl="0" w:tplc="0427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A190DE7"/>
    <w:multiLevelType w:val="hybridMultilevel"/>
    <w:tmpl w:val="98A6C0D2"/>
    <w:lvl w:ilvl="0" w:tplc="0427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B377C55"/>
    <w:multiLevelType w:val="hybridMultilevel"/>
    <w:tmpl w:val="98A6C0D2"/>
    <w:lvl w:ilvl="0" w:tplc="0427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D797D30"/>
    <w:multiLevelType w:val="hybridMultilevel"/>
    <w:tmpl w:val="6A629382"/>
    <w:lvl w:ilvl="0" w:tplc="7116B75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14"/>
  </w:num>
  <w:num w:numId="2">
    <w:abstractNumId w:val="10"/>
  </w:num>
  <w:num w:numId="3">
    <w:abstractNumId w:val="12"/>
  </w:num>
  <w:num w:numId="4">
    <w:abstractNumId w:val="4"/>
  </w:num>
  <w:num w:numId="5">
    <w:abstractNumId w:val="8"/>
  </w:num>
  <w:num w:numId="6">
    <w:abstractNumId w:val="11"/>
  </w:num>
  <w:num w:numId="7">
    <w:abstractNumId w:val="7"/>
  </w:num>
  <w:num w:numId="8">
    <w:abstractNumId w:val="13"/>
  </w:num>
  <w:num w:numId="9">
    <w:abstractNumId w:val="6"/>
  </w:num>
  <w:num w:numId="10">
    <w:abstractNumId w:val="2"/>
  </w:num>
  <w:num w:numId="11">
    <w:abstractNumId w:val="1"/>
  </w:num>
  <w:num w:numId="12">
    <w:abstractNumId w:val="5"/>
  </w:num>
  <w:num w:numId="13">
    <w:abstractNumId w:val="0"/>
  </w:num>
  <w:num w:numId="14">
    <w:abstractNumId w:val="15"/>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A8"/>
    <w:rsid w:val="00007338"/>
    <w:rsid w:val="00010DF8"/>
    <w:rsid w:val="0003046B"/>
    <w:rsid w:val="00031572"/>
    <w:rsid w:val="00045AE3"/>
    <w:rsid w:val="00047045"/>
    <w:rsid w:val="00061793"/>
    <w:rsid w:val="0007126F"/>
    <w:rsid w:val="000725CF"/>
    <w:rsid w:val="00074411"/>
    <w:rsid w:val="00093EDA"/>
    <w:rsid w:val="000D1502"/>
    <w:rsid w:val="000E6D78"/>
    <w:rsid w:val="001012A2"/>
    <w:rsid w:val="00125075"/>
    <w:rsid w:val="001631CC"/>
    <w:rsid w:val="00193935"/>
    <w:rsid w:val="001A22B4"/>
    <w:rsid w:val="001A5922"/>
    <w:rsid w:val="001D4E53"/>
    <w:rsid w:val="001F29C1"/>
    <w:rsid w:val="00200EFC"/>
    <w:rsid w:val="00235BC3"/>
    <w:rsid w:val="002402FC"/>
    <w:rsid w:val="0027223F"/>
    <w:rsid w:val="002A1817"/>
    <w:rsid w:val="002B7413"/>
    <w:rsid w:val="002D3918"/>
    <w:rsid w:val="002E2BE0"/>
    <w:rsid w:val="002E5BAF"/>
    <w:rsid w:val="002F7ECC"/>
    <w:rsid w:val="003518D5"/>
    <w:rsid w:val="0038598C"/>
    <w:rsid w:val="003B798B"/>
    <w:rsid w:val="00417F3D"/>
    <w:rsid w:val="004564B1"/>
    <w:rsid w:val="00472E40"/>
    <w:rsid w:val="00481BDE"/>
    <w:rsid w:val="004B07A5"/>
    <w:rsid w:val="004C5F63"/>
    <w:rsid w:val="004D14C4"/>
    <w:rsid w:val="004E6D52"/>
    <w:rsid w:val="00506BA7"/>
    <w:rsid w:val="005244A8"/>
    <w:rsid w:val="00530BF3"/>
    <w:rsid w:val="00545ACC"/>
    <w:rsid w:val="005B35E0"/>
    <w:rsid w:val="005C1FEF"/>
    <w:rsid w:val="005C7F5B"/>
    <w:rsid w:val="005D4434"/>
    <w:rsid w:val="005F007D"/>
    <w:rsid w:val="005F2F92"/>
    <w:rsid w:val="00621782"/>
    <w:rsid w:val="00621E40"/>
    <w:rsid w:val="006377EA"/>
    <w:rsid w:val="0064394F"/>
    <w:rsid w:val="00665A85"/>
    <w:rsid w:val="006846F5"/>
    <w:rsid w:val="006D17F5"/>
    <w:rsid w:val="00704C7F"/>
    <w:rsid w:val="00717191"/>
    <w:rsid w:val="007429A6"/>
    <w:rsid w:val="00764899"/>
    <w:rsid w:val="007A44A5"/>
    <w:rsid w:val="007C39A8"/>
    <w:rsid w:val="007C63E6"/>
    <w:rsid w:val="00834C39"/>
    <w:rsid w:val="00875B09"/>
    <w:rsid w:val="00886888"/>
    <w:rsid w:val="008B3859"/>
    <w:rsid w:val="008C7CD2"/>
    <w:rsid w:val="008F3F0E"/>
    <w:rsid w:val="00924B9B"/>
    <w:rsid w:val="009B1541"/>
    <w:rsid w:val="009B4BD8"/>
    <w:rsid w:val="009F4F84"/>
    <w:rsid w:val="009F5225"/>
    <w:rsid w:val="00A52A09"/>
    <w:rsid w:val="00A70F6A"/>
    <w:rsid w:val="00A7291B"/>
    <w:rsid w:val="00A86DBF"/>
    <w:rsid w:val="00A90855"/>
    <w:rsid w:val="00A97451"/>
    <w:rsid w:val="00AA30A5"/>
    <w:rsid w:val="00AD1E4E"/>
    <w:rsid w:val="00AF1E79"/>
    <w:rsid w:val="00B064E8"/>
    <w:rsid w:val="00B22D93"/>
    <w:rsid w:val="00B666E7"/>
    <w:rsid w:val="00B94E66"/>
    <w:rsid w:val="00BE6B7F"/>
    <w:rsid w:val="00BF36B4"/>
    <w:rsid w:val="00C00E8B"/>
    <w:rsid w:val="00C31E24"/>
    <w:rsid w:val="00C54827"/>
    <w:rsid w:val="00C63297"/>
    <w:rsid w:val="00CA6AF2"/>
    <w:rsid w:val="00CC1F3D"/>
    <w:rsid w:val="00CC478E"/>
    <w:rsid w:val="00D14B6D"/>
    <w:rsid w:val="00D3474D"/>
    <w:rsid w:val="00D40DCB"/>
    <w:rsid w:val="00D900A8"/>
    <w:rsid w:val="00DA0C18"/>
    <w:rsid w:val="00DB79B0"/>
    <w:rsid w:val="00E21620"/>
    <w:rsid w:val="00E231C2"/>
    <w:rsid w:val="00E4373E"/>
    <w:rsid w:val="00E44544"/>
    <w:rsid w:val="00E47721"/>
    <w:rsid w:val="00EF1BB6"/>
    <w:rsid w:val="00F05BF8"/>
    <w:rsid w:val="00F15B12"/>
    <w:rsid w:val="00F24B4A"/>
    <w:rsid w:val="00F27202"/>
    <w:rsid w:val="00F27A32"/>
    <w:rsid w:val="00F37B9E"/>
    <w:rsid w:val="00F422E3"/>
    <w:rsid w:val="00FA79A4"/>
    <w:rsid w:val="00FB1982"/>
    <w:rsid w:val="00FD6240"/>
    <w:rsid w:val="00FF18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8BA2D"/>
  <w15:chartTrackingRefBased/>
  <w15:docId w15:val="{69CC08CD-314A-49D6-9996-34B5FA22D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0A8"/>
    <w:pPr>
      <w:spacing w:after="0" w:line="240" w:lineRule="auto"/>
      <w:ind w:firstLine="357"/>
    </w:pPr>
    <w:rPr>
      <w:rFonts w:ascii="Arial" w:hAnsi="Arial"/>
    </w:rPr>
  </w:style>
  <w:style w:type="paragraph" w:styleId="Heading1">
    <w:name w:val="heading 1"/>
    <w:basedOn w:val="Normal"/>
    <w:next w:val="Normal"/>
    <w:link w:val="Heading1Char"/>
    <w:uiPriority w:val="9"/>
    <w:qFormat/>
    <w:rsid w:val="008C7C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D900A8"/>
    <w:pPr>
      <w:spacing w:before="100" w:beforeAutospacing="1" w:after="100" w:afterAutospacing="1"/>
      <w:ind w:firstLine="0"/>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900A8"/>
    <w:pPr>
      <w:ind w:left="720"/>
      <w:contextualSpacing/>
    </w:pPr>
  </w:style>
  <w:style w:type="paragraph" w:styleId="Footer">
    <w:name w:val="footer"/>
    <w:basedOn w:val="Normal"/>
    <w:link w:val="FooterChar"/>
    <w:unhideWhenUsed/>
    <w:rsid w:val="00D900A8"/>
    <w:pPr>
      <w:tabs>
        <w:tab w:val="center" w:pos="4819"/>
        <w:tab w:val="right" w:pos="9638"/>
      </w:tabs>
    </w:pPr>
  </w:style>
  <w:style w:type="character" w:customStyle="1" w:styleId="FooterChar">
    <w:name w:val="Footer Char"/>
    <w:basedOn w:val="DefaultParagraphFont"/>
    <w:link w:val="Footer"/>
    <w:rsid w:val="00D900A8"/>
    <w:rPr>
      <w:rFonts w:ascii="Arial" w:hAnsi="Ari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900A8"/>
    <w:rPr>
      <w:rFonts w:ascii="Arial" w:hAnsi="Arial"/>
    </w:rPr>
  </w:style>
  <w:style w:type="paragraph" w:customStyle="1" w:styleId="Default">
    <w:name w:val="Default"/>
    <w:rsid w:val="00D900A8"/>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3Char">
    <w:name w:val="Heading 3 Char"/>
    <w:basedOn w:val="DefaultParagraphFont"/>
    <w:link w:val="Heading3"/>
    <w:uiPriority w:val="9"/>
    <w:rsid w:val="00D900A8"/>
    <w:rPr>
      <w:rFonts w:ascii="Times New Roman" w:eastAsia="Times New Roman" w:hAnsi="Times New Roman" w:cs="Times New Roman"/>
      <w:b/>
      <w:bCs/>
      <w:sz w:val="27"/>
      <w:szCs w:val="27"/>
      <w:lang w:eastAsia="lt-LT"/>
    </w:rPr>
  </w:style>
  <w:style w:type="character" w:customStyle="1" w:styleId="Heading1Char">
    <w:name w:val="Heading 1 Char"/>
    <w:basedOn w:val="DefaultParagraphFont"/>
    <w:link w:val="Heading1"/>
    <w:uiPriority w:val="9"/>
    <w:rsid w:val="008C7CD2"/>
    <w:rPr>
      <w:rFonts w:asciiTheme="majorHAnsi" w:eastAsiaTheme="majorEastAsia" w:hAnsiTheme="majorHAnsi" w:cstheme="majorBidi"/>
      <w:color w:val="2F5496" w:themeColor="accent1" w:themeShade="BF"/>
      <w:sz w:val="32"/>
      <w:szCs w:val="32"/>
    </w:rPr>
  </w:style>
  <w:style w:type="paragraph" w:styleId="HTMLPreformatted">
    <w:name w:val="HTML Preformatted"/>
    <w:basedOn w:val="Normal"/>
    <w:link w:val="HTMLPreformattedChar"/>
    <w:rsid w:val="008B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8B3859"/>
    <w:rPr>
      <w:rFonts w:ascii="Courier New" w:eastAsia="Times New Roman" w:hAnsi="Courier New" w:cs="Courier New"/>
      <w:sz w:val="20"/>
      <w:szCs w:val="20"/>
      <w:lang w:eastAsia="lt-LT"/>
    </w:rPr>
  </w:style>
  <w:style w:type="character" w:styleId="Strong">
    <w:name w:val="Strong"/>
    <w:uiPriority w:val="22"/>
    <w:qFormat/>
    <w:rsid w:val="00193935"/>
    <w:rPr>
      <w:b/>
      <w:bCs/>
    </w:rPr>
  </w:style>
  <w:style w:type="character" w:customStyle="1" w:styleId="Bodytext">
    <w:name w:val="Body text_"/>
    <w:link w:val="Bodytext1"/>
    <w:locked/>
    <w:rsid w:val="005244A8"/>
    <w:rPr>
      <w:sz w:val="23"/>
      <w:szCs w:val="23"/>
      <w:shd w:val="clear" w:color="auto" w:fill="FFFFFF"/>
    </w:rPr>
  </w:style>
  <w:style w:type="paragraph" w:customStyle="1" w:styleId="Bodytext1">
    <w:name w:val="Body text1"/>
    <w:basedOn w:val="Normal"/>
    <w:link w:val="Bodytext"/>
    <w:rsid w:val="005244A8"/>
    <w:pPr>
      <w:shd w:val="clear" w:color="auto" w:fill="FFFFFF"/>
      <w:spacing w:before="240" w:after="240" w:line="274" w:lineRule="exact"/>
      <w:ind w:hanging="1060"/>
    </w:pPr>
    <w:rPr>
      <w:rFonts w:asciiTheme="minorHAnsi" w:hAnsiTheme="minorHAnsi"/>
      <w:sz w:val="23"/>
      <w:szCs w:val="23"/>
    </w:rPr>
  </w:style>
  <w:style w:type="character" w:customStyle="1" w:styleId="Bodytext2NotItalic2">
    <w:name w:val="Body text (2) + Not Italic2"/>
    <w:rsid w:val="005244A8"/>
  </w:style>
  <w:style w:type="paragraph" w:styleId="BalloonText">
    <w:name w:val="Balloon Text"/>
    <w:basedOn w:val="Normal"/>
    <w:link w:val="BalloonTextChar"/>
    <w:uiPriority w:val="99"/>
    <w:semiHidden/>
    <w:unhideWhenUsed/>
    <w:rsid w:val="00030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46B"/>
    <w:rPr>
      <w:rFonts w:ascii="Segoe UI" w:hAnsi="Segoe UI" w:cs="Segoe UI"/>
      <w:sz w:val="18"/>
      <w:szCs w:val="18"/>
    </w:rPr>
  </w:style>
  <w:style w:type="table" w:styleId="TableGrid">
    <w:name w:val="Table Grid"/>
    <w:basedOn w:val="TableNormal"/>
    <w:uiPriority w:val="39"/>
    <w:rsid w:val="009F4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6D52"/>
    <w:rPr>
      <w:sz w:val="16"/>
      <w:szCs w:val="16"/>
    </w:rPr>
  </w:style>
  <w:style w:type="paragraph" w:styleId="CommentText">
    <w:name w:val="annotation text"/>
    <w:basedOn w:val="Normal"/>
    <w:link w:val="CommentTextChar"/>
    <w:uiPriority w:val="99"/>
    <w:semiHidden/>
    <w:unhideWhenUsed/>
    <w:rsid w:val="004E6D52"/>
    <w:rPr>
      <w:sz w:val="20"/>
      <w:szCs w:val="20"/>
    </w:rPr>
  </w:style>
  <w:style w:type="character" w:customStyle="1" w:styleId="CommentTextChar">
    <w:name w:val="Comment Text Char"/>
    <w:basedOn w:val="DefaultParagraphFont"/>
    <w:link w:val="CommentText"/>
    <w:uiPriority w:val="99"/>
    <w:semiHidden/>
    <w:rsid w:val="004E6D5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E6D52"/>
    <w:rPr>
      <w:b/>
      <w:bCs/>
    </w:rPr>
  </w:style>
  <w:style w:type="character" w:customStyle="1" w:styleId="CommentSubjectChar">
    <w:name w:val="Comment Subject Char"/>
    <w:basedOn w:val="CommentTextChar"/>
    <w:link w:val="CommentSubject"/>
    <w:uiPriority w:val="99"/>
    <w:semiHidden/>
    <w:rsid w:val="004E6D52"/>
    <w:rPr>
      <w:rFonts w:ascii="Arial" w:hAnsi="Arial"/>
      <w:b/>
      <w:bCs/>
      <w:sz w:val="20"/>
      <w:szCs w:val="20"/>
    </w:rPr>
  </w:style>
  <w:style w:type="paragraph" w:styleId="Header">
    <w:name w:val="header"/>
    <w:basedOn w:val="Normal"/>
    <w:link w:val="HeaderChar"/>
    <w:uiPriority w:val="99"/>
    <w:unhideWhenUsed/>
    <w:rsid w:val="00FA79A4"/>
    <w:pPr>
      <w:tabs>
        <w:tab w:val="center" w:pos="4819"/>
        <w:tab w:val="right" w:pos="9638"/>
      </w:tabs>
    </w:pPr>
  </w:style>
  <w:style w:type="character" w:customStyle="1" w:styleId="HeaderChar">
    <w:name w:val="Header Char"/>
    <w:basedOn w:val="DefaultParagraphFont"/>
    <w:link w:val="Header"/>
    <w:uiPriority w:val="99"/>
    <w:rsid w:val="00FA79A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99877">
      <w:bodyDiv w:val="1"/>
      <w:marLeft w:val="0"/>
      <w:marRight w:val="0"/>
      <w:marTop w:val="0"/>
      <w:marBottom w:val="0"/>
      <w:divBdr>
        <w:top w:val="none" w:sz="0" w:space="0" w:color="auto"/>
        <w:left w:val="none" w:sz="0" w:space="0" w:color="auto"/>
        <w:bottom w:val="none" w:sz="0" w:space="0" w:color="auto"/>
        <w:right w:val="none" w:sz="0" w:space="0" w:color="auto"/>
      </w:divBdr>
    </w:div>
    <w:div w:id="445275709">
      <w:bodyDiv w:val="1"/>
      <w:marLeft w:val="0"/>
      <w:marRight w:val="0"/>
      <w:marTop w:val="0"/>
      <w:marBottom w:val="0"/>
      <w:divBdr>
        <w:top w:val="none" w:sz="0" w:space="0" w:color="auto"/>
        <w:left w:val="none" w:sz="0" w:space="0" w:color="auto"/>
        <w:bottom w:val="none" w:sz="0" w:space="0" w:color="auto"/>
        <w:right w:val="none" w:sz="0" w:space="0" w:color="auto"/>
      </w:divBdr>
    </w:div>
    <w:div w:id="616760069">
      <w:bodyDiv w:val="1"/>
      <w:marLeft w:val="0"/>
      <w:marRight w:val="0"/>
      <w:marTop w:val="0"/>
      <w:marBottom w:val="0"/>
      <w:divBdr>
        <w:top w:val="none" w:sz="0" w:space="0" w:color="auto"/>
        <w:left w:val="none" w:sz="0" w:space="0" w:color="auto"/>
        <w:bottom w:val="none" w:sz="0" w:space="0" w:color="auto"/>
        <w:right w:val="none" w:sz="0" w:space="0" w:color="auto"/>
      </w:divBdr>
    </w:div>
    <w:div w:id="666984297">
      <w:bodyDiv w:val="1"/>
      <w:marLeft w:val="0"/>
      <w:marRight w:val="0"/>
      <w:marTop w:val="0"/>
      <w:marBottom w:val="0"/>
      <w:divBdr>
        <w:top w:val="none" w:sz="0" w:space="0" w:color="auto"/>
        <w:left w:val="none" w:sz="0" w:space="0" w:color="auto"/>
        <w:bottom w:val="none" w:sz="0" w:space="0" w:color="auto"/>
        <w:right w:val="none" w:sz="0" w:space="0" w:color="auto"/>
      </w:divBdr>
    </w:div>
    <w:div w:id="852845721">
      <w:bodyDiv w:val="1"/>
      <w:marLeft w:val="0"/>
      <w:marRight w:val="0"/>
      <w:marTop w:val="0"/>
      <w:marBottom w:val="0"/>
      <w:divBdr>
        <w:top w:val="none" w:sz="0" w:space="0" w:color="auto"/>
        <w:left w:val="none" w:sz="0" w:space="0" w:color="auto"/>
        <w:bottom w:val="none" w:sz="0" w:space="0" w:color="auto"/>
        <w:right w:val="none" w:sz="0" w:space="0" w:color="auto"/>
      </w:divBdr>
    </w:div>
    <w:div w:id="1027371090">
      <w:bodyDiv w:val="1"/>
      <w:marLeft w:val="0"/>
      <w:marRight w:val="0"/>
      <w:marTop w:val="0"/>
      <w:marBottom w:val="0"/>
      <w:divBdr>
        <w:top w:val="none" w:sz="0" w:space="0" w:color="auto"/>
        <w:left w:val="none" w:sz="0" w:space="0" w:color="auto"/>
        <w:bottom w:val="none" w:sz="0" w:space="0" w:color="auto"/>
        <w:right w:val="none" w:sz="0" w:space="0" w:color="auto"/>
      </w:divBdr>
    </w:div>
    <w:div w:id="1339111485">
      <w:bodyDiv w:val="1"/>
      <w:marLeft w:val="0"/>
      <w:marRight w:val="0"/>
      <w:marTop w:val="0"/>
      <w:marBottom w:val="0"/>
      <w:divBdr>
        <w:top w:val="none" w:sz="0" w:space="0" w:color="auto"/>
        <w:left w:val="none" w:sz="0" w:space="0" w:color="auto"/>
        <w:bottom w:val="none" w:sz="0" w:space="0" w:color="auto"/>
        <w:right w:val="none" w:sz="0" w:space="0" w:color="auto"/>
      </w:divBdr>
    </w:div>
    <w:div w:id="147175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C685B-E840-4B57-8F67-302043F37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11175</Words>
  <Characters>6370</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Renatas Plačiakis | VMU</dc:creator>
  <cp:keywords/>
  <dc:description/>
  <cp:lastModifiedBy>Jolanta Tamkunė | VMU</cp:lastModifiedBy>
  <cp:revision>3</cp:revision>
  <cp:lastPrinted>2021-05-18T09:08:00Z</cp:lastPrinted>
  <dcterms:created xsi:type="dcterms:W3CDTF">2021-08-06T06:07:00Z</dcterms:created>
  <dcterms:modified xsi:type="dcterms:W3CDTF">2021-08-06T06:07:00Z</dcterms:modified>
</cp:coreProperties>
</file>