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56A5" w14:textId="243463C3" w:rsidR="00786897" w:rsidRPr="006F5BC8" w:rsidRDefault="00030F10" w:rsidP="0035245F">
      <w:pPr>
        <w:ind w:firstLine="567"/>
        <w:jc w:val="center"/>
        <w:rPr>
          <w:rFonts w:ascii="Arial" w:hAnsi="Arial" w:cs="Arial"/>
          <w:b/>
          <w:iCs/>
          <w:color w:val="auto"/>
          <w:sz w:val="22"/>
          <w:szCs w:val="22"/>
        </w:rPr>
      </w:pPr>
      <w:r w:rsidRPr="006F5BC8">
        <w:rPr>
          <w:rFonts w:ascii="Arial" w:hAnsi="Arial" w:cs="Arial"/>
          <w:b/>
          <w:iCs/>
          <w:color w:val="auto"/>
          <w:sz w:val="22"/>
          <w:szCs w:val="22"/>
        </w:rPr>
        <w:t xml:space="preserve">DEGALŲ </w:t>
      </w:r>
      <w:r w:rsidRPr="006F5BC8">
        <w:rPr>
          <w:rFonts w:ascii="Arial" w:hAnsi="Arial" w:cs="Arial"/>
          <w:b/>
          <w:color w:val="auto"/>
          <w:sz w:val="22"/>
          <w:szCs w:val="22"/>
        </w:rPr>
        <w:t>PIRKIMO</w:t>
      </w:r>
      <w:r w:rsidRPr="006F5BC8">
        <w:rPr>
          <w:rFonts w:ascii="Arial" w:hAnsi="Arial" w:cs="Arial"/>
          <w:b/>
          <w:sz w:val="22"/>
          <w:szCs w:val="22"/>
        </w:rPr>
        <w:t xml:space="preserve"> DEGALINĖSE </w:t>
      </w:r>
      <w:r w:rsidR="00786897" w:rsidRPr="006F5BC8">
        <w:rPr>
          <w:rFonts w:ascii="Arial" w:hAnsi="Arial" w:cs="Arial"/>
          <w:b/>
          <w:color w:val="auto"/>
          <w:sz w:val="22"/>
          <w:szCs w:val="22"/>
        </w:rPr>
        <w:t>TECHNINĖ SPECIFIKACIJA</w:t>
      </w:r>
    </w:p>
    <w:p w14:paraId="2743CBB7" w14:textId="77777777" w:rsidR="00786897" w:rsidRPr="006F5BC8" w:rsidRDefault="00786897" w:rsidP="0035245F">
      <w:pPr>
        <w:ind w:firstLine="567"/>
        <w:jc w:val="both"/>
        <w:rPr>
          <w:rFonts w:ascii="Arial" w:hAnsi="Arial" w:cs="Arial"/>
          <w:b/>
          <w:color w:val="auto"/>
          <w:sz w:val="22"/>
          <w:szCs w:val="22"/>
        </w:rPr>
      </w:pPr>
    </w:p>
    <w:p w14:paraId="6EEAE1CD" w14:textId="77777777" w:rsidR="00786897" w:rsidRPr="006F5BC8"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43E569C3" w14:textId="77777777" w:rsidR="00786897" w:rsidRPr="006F5BC8" w:rsidRDefault="00786897" w:rsidP="0035245F">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6F5BC8">
        <w:rPr>
          <w:rFonts w:ascii="Arial" w:hAnsi="Arial" w:cs="Arial"/>
          <w:b/>
          <w:sz w:val="22"/>
          <w:szCs w:val="22"/>
        </w:rPr>
        <w:t>1. PIRKIMO OBJEKTAS</w:t>
      </w:r>
    </w:p>
    <w:p w14:paraId="505634C4" w14:textId="21502E4C" w:rsidR="00C50B2F" w:rsidRPr="006F5BC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6F5BC8">
        <w:rPr>
          <w:rFonts w:ascii="Arial" w:hAnsi="Arial" w:cs="Arial"/>
          <w:i w:val="0"/>
          <w:sz w:val="22"/>
          <w:szCs w:val="22"/>
        </w:rPr>
        <w:t xml:space="preserve">1.1. </w:t>
      </w:r>
      <w:r w:rsidR="006D3FDE" w:rsidRPr="006F5BC8">
        <w:rPr>
          <w:rFonts w:ascii="Arial" w:hAnsi="Arial" w:cs="Arial"/>
          <w:i w:val="0"/>
          <w:sz w:val="22"/>
          <w:szCs w:val="22"/>
        </w:rPr>
        <w:t>Perkamos prekės - automobilių degalai: benzinas A95 (ženklinimas degalinėje E5) BVPŽ kodas: 09132000-3</w:t>
      </w:r>
      <w:r w:rsidR="00F858CC" w:rsidRPr="006F5BC8">
        <w:rPr>
          <w:rFonts w:ascii="Arial" w:hAnsi="Arial" w:cs="Arial"/>
          <w:i w:val="0"/>
          <w:sz w:val="22"/>
          <w:szCs w:val="22"/>
        </w:rPr>
        <w:t>,</w:t>
      </w:r>
      <w:r w:rsidR="006D3FDE" w:rsidRPr="006F5BC8">
        <w:rPr>
          <w:rFonts w:ascii="Arial" w:hAnsi="Arial" w:cs="Arial"/>
          <w:sz w:val="22"/>
          <w:szCs w:val="22"/>
        </w:rPr>
        <w:t xml:space="preserve"> </w:t>
      </w:r>
      <w:r w:rsidR="006D3FDE" w:rsidRPr="006F5BC8">
        <w:rPr>
          <w:rFonts w:ascii="Arial" w:hAnsi="Arial" w:cs="Arial"/>
          <w:i w:val="0"/>
          <w:sz w:val="22"/>
          <w:szCs w:val="22"/>
        </w:rPr>
        <w:t>dyzelinis kuras (ženklinimas degalinėje B7)</w:t>
      </w:r>
      <w:r w:rsidR="00B04AA3" w:rsidRPr="006F5BC8">
        <w:rPr>
          <w:rFonts w:ascii="Arial" w:hAnsi="Arial" w:cs="Arial"/>
          <w:i w:val="0"/>
          <w:sz w:val="22"/>
          <w:szCs w:val="22"/>
        </w:rPr>
        <w:t xml:space="preserve"> </w:t>
      </w:r>
      <w:r w:rsidR="004D1A9B" w:rsidRPr="006F5BC8">
        <w:rPr>
          <w:rFonts w:ascii="Arial" w:hAnsi="Arial" w:cs="Arial"/>
          <w:i w:val="0"/>
          <w:sz w:val="22"/>
          <w:szCs w:val="22"/>
        </w:rPr>
        <w:t xml:space="preserve">(toliau – Prekės) </w:t>
      </w:r>
      <w:r w:rsidR="00B04AA3" w:rsidRPr="006F5BC8">
        <w:rPr>
          <w:rFonts w:ascii="Arial" w:hAnsi="Arial" w:cs="Arial"/>
          <w:i w:val="0"/>
          <w:sz w:val="22"/>
          <w:szCs w:val="22"/>
        </w:rPr>
        <w:t xml:space="preserve">BVPŽ kodas: </w:t>
      </w:r>
      <w:r w:rsidR="006D3FDE" w:rsidRPr="00AF150E">
        <w:rPr>
          <w:rFonts w:ascii="Arial" w:hAnsi="Arial" w:cs="Arial"/>
          <w:i w:val="0"/>
          <w:sz w:val="22"/>
          <w:szCs w:val="22"/>
        </w:rPr>
        <w:t>09134200-9</w:t>
      </w:r>
      <w:r w:rsidR="00F858CC" w:rsidRPr="00AF150E">
        <w:rPr>
          <w:rFonts w:ascii="Arial" w:hAnsi="Arial" w:cs="Arial"/>
          <w:i w:val="0"/>
          <w:sz w:val="22"/>
          <w:szCs w:val="22"/>
        </w:rPr>
        <w:t xml:space="preserve"> ir kitos prekės bei paslaugos susijusios su degalais</w:t>
      </w:r>
      <w:r w:rsidR="009D09A9" w:rsidRPr="00AF150E">
        <w:rPr>
          <w:rFonts w:ascii="Arial" w:hAnsi="Arial" w:cs="Arial"/>
          <w:i w:val="0"/>
          <w:sz w:val="22"/>
          <w:szCs w:val="22"/>
        </w:rPr>
        <w:t>, jeigu jomis prekiaujama Tiekėjo degalinėse</w:t>
      </w:r>
      <w:r w:rsidR="00F858CC" w:rsidRPr="00AF150E">
        <w:rPr>
          <w:rFonts w:ascii="Arial" w:hAnsi="Arial" w:cs="Arial"/>
          <w:i w:val="0"/>
          <w:sz w:val="22"/>
          <w:szCs w:val="22"/>
        </w:rPr>
        <w:t xml:space="preserve"> (kelių naudotojo mokesčio vinjetes ir </w:t>
      </w:r>
      <w:r w:rsidR="00B07B69" w:rsidRPr="00AF150E">
        <w:rPr>
          <w:rFonts w:ascii="Arial" w:hAnsi="Arial" w:cs="Arial"/>
          <w:i w:val="0"/>
          <w:sz w:val="22"/>
          <w:szCs w:val="22"/>
        </w:rPr>
        <w:t>automobilių automatinio arba rankinio plovimo</w:t>
      </w:r>
      <w:r w:rsidR="00F858CC" w:rsidRPr="00AF150E">
        <w:rPr>
          <w:rFonts w:ascii="Arial" w:hAnsi="Arial" w:cs="Arial"/>
          <w:i w:val="0"/>
          <w:sz w:val="22"/>
          <w:szCs w:val="22"/>
        </w:rPr>
        <w:t xml:space="preserve"> paslaugos</w:t>
      </w:r>
      <w:r w:rsidR="009D09A9" w:rsidRPr="00AF150E">
        <w:rPr>
          <w:rFonts w:ascii="Arial" w:hAnsi="Arial" w:cs="Arial"/>
          <w:i w:val="0"/>
          <w:sz w:val="22"/>
          <w:szCs w:val="22"/>
        </w:rPr>
        <w:t>)</w:t>
      </w:r>
      <w:r w:rsidR="00F902E8" w:rsidRPr="00AF150E">
        <w:rPr>
          <w:rFonts w:ascii="Arial" w:hAnsi="Arial" w:cs="Arial"/>
          <w:i w:val="0"/>
          <w:sz w:val="22"/>
          <w:szCs w:val="22"/>
        </w:rPr>
        <w:t>.</w:t>
      </w:r>
    </w:p>
    <w:p w14:paraId="53173415" w14:textId="2839A970" w:rsidR="00786897" w:rsidRPr="006F5BC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6F5BC8">
        <w:rPr>
          <w:rFonts w:ascii="Arial" w:hAnsi="Arial" w:cs="Arial"/>
          <w:i w:val="0"/>
          <w:sz w:val="22"/>
          <w:szCs w:val="22"/>
        </w:rPr>
        <w:t xml:space="preserve">1.2. </w:t>
      </w:r>
      <w:r w:rsidR="00C50B2F" w:rsidRPr="006F5BC8">
        <w:rPr>
          <w:rFonts w:ascii="Arial" w:hAnsi="Arial" w:cs="Arial"/>
          <w:i w:val="0"/>
          <w:sz w:val="22"/>
          <w:szCs w:val="22"/>
        </w:rPr>
        <w:t xml:space="preserve">Perkamų </w:t>
      </w:r>
      <w:r w:rsidR="004D1A9B" w:rsidRPr="006F5BC8">
        <w:rPr>
          <w:rFonts w:ascii="Arial" w:hAnsi="Arial" w:cs="Arial"/>
          <w:i w:val="0"/>
          <w:sz w:val="22"/>
          <w:szCs w:val="22"/>
        </w:rPr>
        <w:t>P</w:t>
      </w:r>
      <w:r w:rsidR="00C50B2F" w:rsidRPr="006F5BC8">
        <w:rPr>
          <w:rFonts w:ascii="Arial" w:hAnsi="Arial" w:cs="Arial"/>
          <w:i w:val="0"/>
          <w:sz w:val="22"/>
          <w:szCs w:val="22"/>
        </w:rPr>
        <w:t>rekių</w:t>
      </w:r>
      <w:r w:rsidR="00E514F2" w:rsidRPr="006F5BC8">
        <w:rPr>
          <w:rFonts w:ascii="Arial" w:hAnsi="Arial" w:cs="Arial"/>
          <w:i w:val="0"/>
          <w:sz w:val="22"/>
          <w:szCs w:val="22"/>
        </w:rPr>
        <w:t xml:space="preserve"> </w:t>
      </w:r>
      <w:r w:rsidR="00C50B2F" w:rsidRPr="006F5BC8">
        <w:rPr>
          <w:rFonts w:ascii="Arial" w:hAnsi="Arial" w:cs="Arial"/>
          <w:i w:val="0"/>
          <w:sz w:val="22"/>
          <w:szCs w:val="22"/>
        </w:rPr>
        <w:t xml:space="preserve">kiekiai ir pristatymo adresai nurodyti </w:t>
      </w:r>
      <w:r w:rsidR="006D3FDE" w:rsidRPr="006F5BC8">
        <w:rPr>
          <w:rFonts w:ascii="Arial" w:hAnsi="Arial" w:cs="Arial"/>
          <w:i w:val="0"/>
          <w:sz w:val="22"/>
          <w:szCs w:val="22"/>
        </w:rPr>
        <w:t xml:space="preserve">Degalų pirkimo </w:t>
      </w:r>
      <w:r w:rsidR="00A94C62" w:rsidRPr="006F5BC8">
        <w:rPr>
          <w:rFonts w:ascii="Arial" w:hAnsi="Arial" w:cs="Arial"/>
          <w:i w:val="0"/>
          <w:sz w:val="22"/>
          <w:szCs w:val="22"/>
        </w:rPr>
        <w:t>degalinėse</w:t>
      </w:r>
      <w:r w:rsidR="00E87EE5" w:rsidRPr="006F5BC8">
        <w:rPr>
          <w:rFonts w:ascii="Arial" w:hAnsi="Arial" w:cs="Arial"/>
          <w:i w:val="0"/>
          <w:sz w:val="22"/>
          <w:szCs w:val="22"/>
        </w:rPr>
        <w:t xml:space="preserve"> </w:t>
      </w:r>
      <w:r w:rsidR="00C50B2F" w:rsidRPr="006F5BC8">
        <w:rPr>
          <w:rFonts w:ascii="Arial" w:hAnsi="Arial" w:cs="Arial"/>
          <w:i w:val="0"/>
          <w:sz w:val="22"/>
          <w:szCs w:val="22"/>
        </w:rPr>
        <w:t>techninės specifikacijos pried</w:t>
      </w:r>
      <w:r w:rsidR="00E87EE5" w:rsidRPr="006F5BC8">
        <w:rPr>
          <w:rFonts w:ascii="Arial" w:hAnsi="Arial" w:cs="Arial"/>
          <w:i w:val="0"/>
          <w:sz w:val="22"/>
          <w:szCs w:val="22"/>
        </w:rPr>
        <w:t>e</w:t>
      </w:r>
      <w:r w:rsidR="002E1D9E" w:rsidRPr="006F5BC8">
        <w:rPr>
          <w:rFonts w:ascii="Arial" w:hAnsi="Arial" w:cs="Arial"/>
          <w:i w:val="0"/>
          <w:sz w:val="22"/>
          <w:szCs w:val="22"/>
        </w:rPr>
        <w:t xml:space="preserve"> Nr.1</w:t>
      </w:r>
      <w:r w:rsidR="004D1A9B" w:rsidRPr="006F5BC8">
        <w:rPr>
          <w:rFonts w:ascii="Arial" w:hAnsi="Arial" w:cs="Arial"/>
          <w:i w:val="0"/>
          <w:sz w:val="22"/>
          <w:szCs w:val="22"/>
        </w:rPr>
        <w:t xml:space="preserve"> (toliau – 1 priedas)</w:t>
      </w:r>
      <w:r w:rsidR="00C11E4E" w:rsidRPr="006F5BC8">
        <w:rPr>
          <w:rFonts w:ascii="Arial" w:hAnsi="Arial" w:cs="Arial"/>
          <w:i w:val="0"/>
          <w:sz w:val="22"/>
          <w:szCs w:val="22"/>
        </w:rPr>
        <w:t>.</w:t>
      </w:r>
    </w:p>
    <w:p w14:paraId="547877E8" w14:textId="33F1C63C" w:rsidR="00A54B75" w:rsidRPr="006F5BC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p>
    <w:p w14:paraId="3C35E617" w14:textId="77777777" w:rsidR="00786897" w:rsidRPr="006F5BC8" w:rsidRDefault="00786897" w:rsidP="0035245F">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77777777" w:rsidR="00786897" w:rsidRPr="006F5BC8" w:rsidRDefault="00786897" w:rsidP="0035245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6F5BC8">
        <w:rPr>
          <w:rStyle w:val="Bodytext2NotItalic2"/>
          <w:rFonts w:ascii="Arial" w:hAnsi="Arial" w:cs="Arial"/>
          <w:b/>
          <w:sz w:val="22"/>
          <w:szCs w:val="22"/>
        </w:rPr>
        <w:t xml:space="preserve">2. PIRKIMO OBJEKTO PRITAIKYMO SRITIS </w:t>
      </w:r>
    </w:p>
    <w:p w14:paraId="4A9E4109" w14:textId="7DFBA430" w:rsidR="009A2397" w:rsidRPr="006F5BC8"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6F5BC8">
        <w:rPr>
          <w:rFonts w:ascii="Arial" w:hAnsi="Arial" w:cs="Arial"/>
          <w:i w:val="0"/>
          <w:sz w:val="22"/>
          <w:szCs w:val="22"/>
        </w:rPr>
        <w:t xml:space="preserve">2.1. </w:t>
      </w:r>
      <w:r w:rsidR="00FD7695" w:rsidRPr="006F5BC8">
        <w:rPr>
          <w:rFonts w:ascii="Arial" w:hAnsi="Arial" w:cs="Arial"/>
          <w:i w:val="0"/>
          <w:sz w:val="22"/>
          <w:szCs w:val="22"/>
        </w:rPr>
        <w:t>Perkam</w:t>
      </w:r>
      <w:r w:rsidR="00A94C62" w:rsidRPr="006F5BC8">
        <w:rPr>
          <w:rFonts w:ascii="Arial" w:hAnsi="Arial" w:cs="Arial"/>
          <w:i w:val="0"/>
          <w:sz w:val="22"/>
          <w:szCs w:val="22"/>
        </w:rPr>
        <w:t xml:space="preserve">i automobilių degalai </w:t>
      </w:r>
      <w:r w:rsidR="00FD7695" w:rsidRPr="006F5BC8">
        <w:rPr>
          <w:rFonts w:ascii="Arial" w:hAnsi="Arial" w:cs="Arial"/>
          <w:i w:val="0"/>
          <w:sz w:val="22"/>
          <w:szCs w:val="22"/>
        </w:rPr>
        <w:t>bus naudojam</w:t>
      </w:r>
      <w:r w:rsidR="005A0803" w:rsidRPr="006F5BC8">
        <w:rPr>
          <w:rFonts w:ascii="Arial" w:hAnsi="Arial" w:cs="Arial"/>
          <w:i w:val="0"/>
          <w:sz w:val="22"/>
          <w:szCs w:val="22"/>
        </w:rPr>
        <w:t>i</w:t>
      </w:r>
      <w:r w:rsidR="008C2E19" w:rsidRPr="006F5BC8">
        <w:rPr>
          <w:rFonts w:ascii="Arial" w:hAnsi="Arial" w:cs="Arial"/>
          <w:i w:val="0"/>
          <w:sz w:val="22"/>
          <w:szCs w:val="22"/>
        </w:rPr>
        <w:t xml:space="preserve"> </w:t>
      </w:r>
      <w:r w:rsidR="00A94C62" w:rsidRPr="006F5BC8">
        <w:rPr>
          <w:rFonts w:ascii="Arial" w:hAnsi="Arial" w:cs="Arial"/>
          <w:i w:val="0"/>
          <w:sz w:val="22"/>
          <w:szCs w:val="22"/>
        </w:rPr>
        <w:t xml:space="preserve">VĮ Valstybinių miškų urėdija </w:t>
      </w:r>
      <w:r w:rsidR="008C2E19" w:rsidRPr="006F5BC8">
        <w:rPr>
          <w:rFonts w:ascii="Arial" w:hAnsi="Arial" w:cs="Arial"/>
          <w:i w:val="0"/>
          <w:sz w:val="22"/>
          <w:szCs w:val="22"/>
        </w:rPr>
        <w:t xml:space="preserve">transporto priemonių </w:t>
      </w:r>
      <w:r w:rsidR="00A94C62" w:rsidRPr="006F5BC8">
        <w:rPr>
          <w:rFonts w:ascii="Arial" w:hAnsi="Arial" w:cs="Arial"/>
          <w:i w:val="0"/>
          <w:sz w:val="22"/>
          <w:szCs w:val="22"/>
        </w:rPr>
        <w:t xml:space="preserve">ir kitų mechanizmų </w:t>
      </w:r>
      <w:r w:rsidR="008C2E19" w:rsidRPr="006F5BC8">
        <w:rPr>
          <w:rFonts w:ascii="Arial" w:hAnsi="Arial" w:cs="Arial"/>
          <w:i w:val="0"/>
          <w:sz w:val="22"/>
          <w:szCs w:val="22"/>
        </w:rPr>
        <w:t>eksploatacijoje</w:t>
      </w:r>
      <w:r w:rsidR="00165FE8" w:rsidRPr="006F5BC8">
        <w:rPr>
          <w:rFonts w:ascii="Arial" w:hAnsi="Arial" w:cs="Arial"/>
          <w:i w:val="0"/>
          <w:sz w:val="22"/>
          <w:szCs w:val="22"/>
        </w:rPr>
        <w:t xml:space="preserve"> </w:t>
      </w:r>
      <w:r w:rsidR="008C2E19" w:rsidRPr="006F5BC8">
        <w:rPr>
          <w:rFonts w:ascii="Arial" w:hAnsi="Arial" w:cs="Arial"/>
          <w:i w:val="0"/>
          <w:sz w:val="22"/>
          <w:szCs w:val="22"/>
        </w:rPr>
        <w:t>.</w:t>
      </w:r>
      <w:r w:rsidR="00860A41" w:rsidRPr="006F5BC8">
        <w:rPr>
          <w:rFonts w:ascii="Arial" w:hAnsi="Arial" w:cs="Arial"/>
          <w:i w:val="0"/>
          <w:sz w:val="22"/>
          <w:szCs w:val="22"/>
        </w:rPr>
        <w:t xml:space="preserve"> </w:t>
      </w:r>
    </w:p>
    <w:p w14:paraId="4EDD2C20" w14:textId="1E886FDC" w:rsidR="00650B42" w:rsidRPr="006F5BC8" w:rsidRDefault="009A2397" w:rsidP="00302D6D">
      <w:pPr>
        <w:pStyle w:val="Bodytext20"/>
        <w:shd w:val="clear" w:color="auto" w:fill="auto"/>
        <w:tabs>
          <w:tab w:val="left" w:pos="0"/>
          <w:tab w:val="left" w:pos="9072"/>
        </w:tabs>
        <w:spacing w:line="240" w:lineRule="auto"/>
        <w:ind w:right="55" w:firstLine="0"/>
        <w:rPr>
          <w:rFonts w:ascii="Arial" w:hAnsi="Arial" w:cs="Arial"/>
          <w:i w:val="0"/>
          <w:sz w:val="22"/>
          <w:szCs w:val="22"/>
        </w:rPr>
      </w:pPr>
      <w:r w:rsidRPr="006F5BC8">
        <w:rPr>
          <w:rFonts w:ascii="Arial" w:hAnsi="Arial" w:cs="Arial"/>
          <w:i w:val="0"/>
          <w:sz w:val="22"/>
          <w:szCs w:val="22"/>
        </w:rPr>
        <w:t>2.2.</w:t>
      </w:r>
      <w:r w:rsidR="00F64E0A" w:rsidRPr="006F5BC8">
        <w:rPr>
          <w:rFonts w:ascii="Arial" w:hAnsi="Arial" w:cs="Arial"/>
          <w:i w:val="0"/>
          <w:sz w:val="22"/>
          <w:szCs w:val="22"/>
        </w:rPr>
        <w:t xml:space="preserve"> </w:t>
      </w:r>
      <w:r w:rsidR="00E87EE5" w:rsidRPr="006F5BC8">
        <w:rPr>
          <w:rFonts w:ascii="Arial" w:hAnsi="Arial" w:cs="Arial"/>
          <w:i w:val="0"/>
          <w:sz w:val="22"/>
          <w:szCs w:val="22"/>
        </w:rPr>
        <w:t xml:space="preserve">Pirkimo objektas skaidomas į </w:t>
      </w:r>
      <w:r w:rsidR="00C96604" w:rsidRPr="006F5BC8">
        <w:rPr>
          <w:rFonts w:ascii="Arial" w:hAnsi="Arial" w:cs="Arial"/>
          <w:i w:val="0"/>
          <w:sz w:val="22"/>
          <w:szCs w:val="22"/>
        </w:rPr>
        <w:t>1</w:t>
      </w:r>
      <w:r w:rsidR="00302D6D" w:rsidRPr="006F5BC8">
        <w:rPr>
          <w:rFonts w:ascii="Arial" w:hAnsi="Arial" w:cs="Arial"/>
          <w:i w:val="0"/>
          <w:sz w:val="22"/>
          <w:szCs w:val="22"/>
        </w:rPr>
        <w:t>1</w:t>
      </w:r>
      <w:r w:rsidR="00A94C62" w:rsidRPr="006F5BC8">
        <w:rPr>
          <w:rFonts w:ascii="Arial" w:hAnsi="Arial" w:cs="Arial"/>
          <w:i w:val="0"/>
          <w:sz w:val="22"/>
          <w:szCs w:val="22"/>
        </w:rPr>
        <w:t xml:space="preserve"> (</w:t>
      </w:r>
      <w:r w:rsidR="00302D6D" w:rsidRPr="006F5BC8">
        <w:rPr>
          <w:rFonts w:ascii="Arial" w:hAnsi="Arial" w:cs="Arial"/>
          <w:i w:val="0"/>
          <w:sz w:val="22"/>
          <w:szCs w:val="22"/>
        </w:rPr>
        <w:t>vienuolika</w:t>
      </w:r>
      <w:r w:rsidR="00BA09AC" w:rsidRPr="006F5BC8">
        <w:rPr>
          <w:rFonts w:ascii="Arial" w:hAnsi="Arial" w:cs="Arial"/>
          <w:i w:val="0"/>
          <w:sz w:val="22"/>
          <w:szCs w:val="22"/>
        </w:rPr>
        <w:t>) pirkimo dali</w:t>
      </w:r>
      <w:r w:rsidR="00C96604" w:rsidRPr="006F5BC8">
        <w:rPr>
          <w:rFonts w:ascii="Arial" w:hAnsi="Arial" w:cs="Arial"/>
          <w:i w:val="0"/>
          <w:sz w:val="22"/>
          <w:szCs w:val="22"/>
        </w:rPr>
        <w:t>ų</w:t>
      </w:r>
      <w:r w:rsidR="00F64E0A" w:rsidRPr="006F5BC8">
        <w:rPr>
          <w:rFonts w:ascii="Arial" w:hAnsi="Arial" w:cs="Arial"/>
          <w:i w:val="0"/>
          <w:sz w:val="22"/>
          <w:szCs w:val="22"/>
        </w:rPr>
        <w:t>. Pirkimo dalys nurodytos 1 priede.</w:t>
      </w:r>
    </w:p>
    <w:p w14:paraId="25131F2A" w14:textId="50721661" w:rsidR="00F64E0A" w:rsidRPr="006F5BC8" w:rsidRDefault="009A2397" w:rsidP="0035245F">
      <w:pPr>
        <w:pStyle w:val="Bodytext20"/>
        <w:tabs>
          <w:tab w:val="left" w:pos="9072"/>
        </w:tabs>
        <w:spacing w:line="240" w:lineRule="auto"/>
        <w:ind w:right="55" w:firstLine="0"/>
        <w:jc w:val="both"/>
        <w:rPr>
          <w:rFonts w:ascii="Arial" w:hAnsi="Arial" w:cs="Arial"/>
          <w:sz w:val="22"/>
          <w:szCs w:val="22"/>
        </w:rPr>
      </w:pPr>
      <w:r w:rsidRPr="006F5BC8">
        <w:rPr>
          <w:rFonts w:ascii="Arial" w:hAnsi="Arial" w:cs="Arial"/>
          <w:i w:val="0"/>
          <w:sz w:val="22"/>
          <w:szCs w:val="22"/>
        </w:rPr>
        <w:t xml:space="preserve">2.3. </w:t>
      </w:r>
      <w:r w:rsidR="00F64E0A" w:rsidRPr="006F5BC8">
        <w:rPr>
          <w:rFonts w:ascii="Arial" w:hAnsi="Arial" w:cs="Arial"/>
          <w:i w:val="0"/>
          <w:sz w:val="22"/>
          <w:szCs w:val="22"/>
        </w:rPr>
        <w:t>Prekių tiekimo vieta – tiekėjo ir subtiekėjų (jei jie pasitelkiami) degalinės</w:t>
      </w:r>
      <w:r w:rsidR="00F64E0A" w:rsidRPr="006F5BC8">
        <w:rPr>
          <w:rFonts w:ascii="Arial" w:hAnsi="Arial" w:cs="Arial"/>
          <w:sz w:val="22"/>
          <w:szCs w:val="22"/>
        </w:rPr>
        <w:t>.</w:t>
      </w:r>
    </w:p>
    <w:p w14:paraId="0CE2BEA2" w14:textId="25654DC3" w:rsidR="00BA7D5D" w:rsidRPr="006F5BC8" w:rsidRDefault="00F64E0A" w:rsidP="00681DD7">
      <w:pPr>
        <w:pStyle w:val="Bodytext20"/>
        <w:tabs>
          <w:tab w:val="left" w:pos="9072"/>
        </w:tabs>
        <w:spacing w:line="240" w:lineRule="auto"/>
        <w:ind w:right="55" w:firstLine="0"/>
        <w:jc w:val="both"/>
        <w:rPr>
          <w:rFonts w:ascii="Arial" w:hAnsi="Arial" w:cs="Arial"/>
          <w:i w:val="0"/>
          <w:sz w:val="22"/>
          <w:szCs w:val="22"/>
        </w:rPr>
      </w:pPr>
      <w:r w:rsidRPr="006F5BC8">
        <w:rPr>
          <w:rFonts w:ascii="Arial" w:hAnsi="Arial" w:cs="Arial"/>
          <w:i w:val="0"/>
          <w:sz w:val="22"/>
          <w:szCs w:val="22"/>
        </w:rPr>
        <w:t xml:space="preserve">2.4. Prekės bus perkamos pagal sutarties vykdymo metu iškylantį poreikį. Planuojamas preliminarus Prekių kiekis </w:t>
      </w:r>
      <w:r w:rsidR="00897BA1" w:rsidRPr="006F5BC8">
        <w:rPr>
          <w:rFonts w:ascii="Arial" w:hAnsi="Arial" w:cs="Arial"/>
          <w:i w:val="0"/>
          <w:sz w:val="22"/>
          <w:szCs w:val="22"/>
        </w:rPr>
        <w:t xml:space="preserve">1  (vieniems) </w:t>
      </w:r>
      <w:r w:rsidRPr="006F5BC8">
        <w:rPr>
          <w:rFonts w:ascii="Arial" w:hAnsi="Arial" w:cs="Arial"/>
          <w:i w:val="0"/>
          <w:sz w:val="22"/>
          <w:szCs w:val="22"/>
        </w:rPr>
        <w:t>metams</w:t>
      </w:r>
      <w:r w:rsidR="004E07A7" w:rsidRPr="006F5BC8">
        <w:rPr>
          <w:rFonts w:ascii="Arial" w:hAnsi="Arial" w:cs="Arial"/>
          <w:i w:val="0"/>
          <w:sz w:val="22"/>
          <w:szCs w:val="22"/>
        </w:rPr>
        <w:t xml:space="preserve"> ir 3</w:t>
      </w:r>
      <w:r w:rsidR="00897BA1" w:rsidRPr="006F5BC8">
        <w:rPr>
          <w:rFonts w:ascii="Arial" w:hAnsi="Arial" w:cs="Arial"/>
          <w:i w:val="0"/>
          <w:sz w:val="22"/>
          <w:szCs w:val="22"/>
        </w:rPr>
        <w:t xml:space="preserve"> (trims)</w:t>
      </w:r>
      <w:r w:rsidRPr="006F5BC8">
        <w:rPr>
          <w:rFonts w:ascii="Arial" w:hAnsi="Arial" w:cs="Arial"/>
          <w:i w:val="0"/>
          <w:sz w:val="22"/>
          <w:szCs w:val="22"/>
        </w:rPr>
        <w:t xml:space="preserve"> nurodytas 1 priede. Sutartį pratęsus Degalų kiekis kiekvienais metais proporcingai padidėja tokiu pačiu 1 metams nurodytu kiekiu. </w:t>
      </w:r>
    </w:p>
    <w:p w14:paraId="722150D2" w14:textId="77777777" w:rsidR="006F5BC8" w:rsidRPr="006F5BC8" w:rsidRDefault="006F5BC8" w:rsidP="006F5BC8">
      <w:pPr>
        <w:shd w:val="clear" w:color="auto" w:fill="FFFFFF"/>
        <w:tabs>
          <w:tab w:val="left" w:pos="9072"/>
        </w:tabs>
        <w:ind w:right="55"/>
        <w:jc w:val="both"/>
        <w:rPr>
          <w:rFonts w:ascii="Arial" w:eastAsiaTheme="minorHAnsi" w:hAnsi="Arial" w:cs="Arial"/>
          <w:iCs/>
          <w:color w:val="auto"/>
          <w:sz w:val="22"/>
          <w:szCs w:val="22"/>
          <w:lang w:eastAsia="en-US"/>
        </w:rPr>
      </w:pPr>
      <w:r w:rsidRPr="006F5BC8">
        <w:rPr>
          <w:rFonts w:ascii="Arial" w:eastAsiaTheme="minorHAnsi" w:hAnsi="Arial" w:cs="Arial"/>
          <w:iCs/>
          <w:color w:val="auto"/>
          <w:sz w:val="22"/>
          <w:szCs w:val="22"/>
          <w:lang w:eastAsia="en-US"/>
        </w:rPr>
        <w:t>2.5. Pirkėjui taikoma nuolaida(-)/antkainis(+), kuri visu Sutarties galiojimo laikotarpiu bus atimama/pridedama nuo/prie kiekvieno litro degalų Lietuvos naftos produktus gaminančios įmonės terminalo (Juodeikių km, Mažeikių raj.) bazinės protokolo (protokolai skelbiami (http://www.orlenlietuva.lt/LT/Wholesale/Puslapiai/Kainu-protokolai.aspx) kainos (su akcizu ir PVM), yra pastovus dydis ir nekinta per visą sutarties galiojimo terminą visose tiekėjo ir subtiekėjų (jeigu subtiekėjai pasitelkiami) degalinėse.</w:t>
      </w:r>
    </w:p>
    <w:p w14:paraId="1806ADF7" w14:textId="77777777" w:rsidR="006F5BC8" w:rsidRPr="006F5BC8" w:rsidRDefault="006F5BC8" w:rsidP="00681DD7">
      <w:pPr>
        <w:pStyle w:val="Bodytext20"/>
        <w:tabs>
          <w:tab w:val="left" w:pos="9072"/>
        </w:tabs>
        <w:spacing w:line="240" w:lineRule="auto"/>
        <w:ind w:right="55" w:firstLine="0"/>
        <w:jc w:val="both"/>
        <w:rPr>
          <w:rFonts w:ascii="Arial" w:hAnsi="Arial" w:cs="Arial"/>
          <w:i w:val="0"/>
          <w:sz w:val="22"/>
          <w:szCs w:val="22"/>
        </w:rPr>
      </w:pPr>
    </w:p>
    <w:p w14:paraId="2C47640B" w14:textId="77777777" w:rsidR="00786897" w:rsidRPr="006F5BC8" w:rsidRDefault="00786897" w:rsidP="0035245F">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7D6D0D3" w14:textId="1462E333" w:rsidR="00786897" w:rsidRPr="006F5BC8" w:rsidRDefault="00786897" w:rsidP="0035245F">
      <w:pPr>
        <w:pStyle w:val="Bodytext1"/>
        <w:shd w:val="clear" w:color="auto" w:fill="auto"/>
        <w:tabs>
          <w:tab w:val="left" w:pos="0"/>
        </w:tabs>
        <w:spacing w:before="0" w:after="0" w:line="240" w:lineRule="auto"/>
        <w:ind w:right="55" w:firstLine="0"/>
        <w:jc w:val="both"/>
        <w:rPr>
          <w:rFonts w:ascii="Arial" w:hAnsi="Arial" w:cs="Arial"/>
          <w:b/>
          <w:sz w:val="22"/>
          <w:szCs w:val="22"/>
        </w:rPr>
      </w:pPr>
      <w:bookmarkStart w:id="0" w:name="_Hlk91155134"/>
      <w:r w:rsidRPr="006F5BC8">
        <w:rPr>
          <w:rFonts w:ascii="Arial" w:hAnsi="Arial" w:cs="Arial"/>
          <w:b/>
          <w:sz w:val="22"/>
          <w:szCs w:val="22"/>
        </w:rPr>
        <w:t>3. TECHNINIŲ REIKALAVIMŲ, KURIUOS TURI ATITIKTI PERKAMOS PREKĖS /  PASLAUGOS APRAŠYMO BŪDAI</w:t>
      </w:r>
    </w:p>
    <w:bookmarkEnd w:id="0"/>
    <w:p w14:paraId="7716045E" w14:textId="77777777" w:rsidR="00786897" w:rsidRPr="006F5BC8" w:rsidRDefault="00786897" w:rsidP="0035245F">
      <w:pPr>
        <w:pStyle w:val="Bodytext1"/>
        <w:shd w:val="clear" w:color="auto" w:fill="auto"/>
        <w:tabs>
          <w:tab w:val="left" w:pos="0"/>
        </w:tabs>
        <w:spacing w:before="0" w:after="0" w:line="240" w:lineRule="auto"/>
        <w:ind w:right="55" w:firstLine="0"/>
        <w:jc w:val="both"/>
        <w:rPr>
          <w:rFonts w:ascii="Arial" w:hAnsi="Arial" w:cs="Arial"/>
          <w:sz w:val="22"/>
          <w:szCs w:val="22"/>
          <w:highlight w:val="yellow"/>
        </w:rPr>
      </w:pPr>
    </w:p>
    <w:p w14:paraId="006B4988" w14:textId="087032B4" w:rsidR="007B1B96" w:rsidRPr="00AF150E" w:rsidRDefault="007B1B96" w:rsidP="00051531">
      <w:pPr>
        <w:pStyle w:val="ListParagraph"/>
        <w:ind w:left="0"/>
        <w:jc w:val="both"/>
        <w:rPr>
          <w:rFonts w:ascii="Arial" w:eastAsiaTheme="minorHAnsi" w:hAnsi="Arial" w:cs="Arial"/>
          <w:color w:val="auto"/>
          <w:sz w:val="22"/>
          <w:szCs w:val="22"/>
          <w:lang w:eastAsia="en-US"/>
        </w:rPr>
      </w:pPr>
      <w:r w:rsidRPr="006F5BC8">
        <w:rPr>
          <w:rFonts w:ascii="Arial" w:eastAsiaTheme="minorHAnsi" w:hAnsi="Arial" w:cs="Arial"/>
          <w:color w:val="auto"/>
          <w:sz w:val="22"/>
          <w:szCs w:val="22"/>
          <w:lang w:eastAsia="en-US"/>
        </w:rPr>
        <w:t xml:space="preserve">3.1. Automobilių degalai turi atitikti </w:t>
      </w:r>
      <w:r w:rsidR="00051531" w:rsidRPr="006F5BC8">
        <w:rPr>
          <w:rFonts w:ascii="Arial" w:eastAsiaTheme="minorHAnsi" w:hAnsi="Arial" w:cs="Arial"/>
          <w:color w:val="auto"/>
          <w:sz w:val="22"/>
          <w:szCs w:val="22"/>
          <w:lang w:eastAsia="en-US"/>
        </w:rPr>
        <w:t xml:space="preserve">Lietuvos Respublikoje vartojamų naftos produktų privalomuosius kokybės rodiklių reikalavimus, patvirtintus Lietuvos Respublikos energetikos ministro, Lietuvos Respublikos aplinkos ministro ir Lietuvos Respublikos susisiekimo ministro 2010 m. gruodžio 22 d. įsakymu Nr. 1-348/D1-1014/3-742 „Dėl Lietuvos Respublikoje vartojamų naftos produktų, biodegalų </w:t>
      </w:r>
      <w:r w:rsidR="00051531" w:rsidRPr="00AF150E">
        <w:rPr>
          <w:rFonts w:ascii="Arial" w:eastAsiaTheme="minorHAnsi" w:hAnsi="Arial" w:cs="Arial"/>
          <w:color w:val="auto"/>
          <w:sz w:val="22"/>
          <w:szCs w:val="22"/>
          <w:lang w:eastAsia="en-US"/>
        </w:rPr>
        <w:t>ir skystojo kuro privalomųjų kokybės rodiklių patvirtinimo“ (su vėlesniais papildymais ir pakeitimais)</w:t>
      </w:r>
      <w:r w:rsidR="00AF150E" w:rsidRPr="00340601">
        <w:rPr>
          <w:rFonts w:ascii="Arial" w:eastAsiaTheme="minorHAnsi" w:hAnsi="Arial" w:cs="Arial"/>
          <w:color w:val="auto"/>
          <w:sz w:val="22"/>
          <w:szCs w:val="22"/>
          <w:lang w:eastAsia="en-US"/>
        </w:rPr>
        <w:t>.</w:t>
      </w:r>
      <w:r w:rsidR="00AF150E" w:rsidRPr="00AF150E">
        <w:rPr>
          <w:rFonts w:ascii="Arial" w:hAnsi="Arial" w:cs="Arial"/>
          <w:sz w:val="22"/>
          <w:szCs w:val="22"/>
        </w:rPr>
        <w:t xml:space="preserve"> VĮ Valstybinių miškų urėdijai </w:t>
      </w:r>
      <w:r w:rsidR="000857B5" w:rsidRPr="00AF150E">
        <w:rPr>
          <w:rFonts w:ascii="Arial" w:eastAsiaTheme="minorHAnsi" w:hAnsi="Arial" w:cs="Arial"/>
          <w:color w:val="auto"/>
          <w:sz w:val="22"/>
          <w:szCs w:val="22"/>
          <w:lang w:eastAsia="en-US"/>
        </w:rPr>
        <w:t>pareikalavus Tiekėjas turi pateikti nedelsiant, bet ne vėliau nei per 5 (penkias) darbo dienas, atitiktį patvirtinančius dokumentus/deklaraciją.</w:t>
      </w:r>
    </w:p>
    <w:p w14:paraId="22B2828F" w14:textId="0AFA43B1" w:rsidR="00786897" w:rsidRPr="006F5BC8" w:rsidRDefault="00DA672F" w:rsidP="00DA672F">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6F5BC8">
        <w:rPr>
          <w:rFonts w:ascii="Arial" w:hAnsi="Arial" w:cs="Arial"/>
          <w:sz w:val="22"/>
          <w:szCs w:val="22"/>
        </w:rPr>
        <w:t xml:space="preserve">3.2. </w:t>
      </w:r>
      <w:r w:rsidR="007B1B96" w:rsidRPr="006F5BC8">
        <w:rPr>
          <w:rFonts w:ascii="Arial" w:hAnsi="Arial" w:cs="Arial"/>
          <w:sz w:val="22"/>
          <w:szCs w:val="22"/>
        </w:rPr>
        <w:t xml:space="preserve">Benzinas A95 turi atitikti LST EN 5164, dyzelinas – LST EN ISO 5165, LST EN 15195 arba lygiaverčių </w:t>
      </w:r>
      <w:r w:rsidRPr="006F5BC8">
        <w:rPr>
          <w:rFonts w:ascii="Arial" w:hAnsi="Arial" w:cs="Arial"/>
          <w:sz w:val="22"/>
          <w:szCs w:val="22"/>
        </w:rPr>
        <w:t xml:space="preserve">ar aukštesnių </w:t>
      </w:r>
      <w:r w:rsidR="007B1B96" w:rsidRPr="006F5BC8">
        <w:rPr>
          <w:rFonts w:ascii="Arial" w:hAnsi="Arial" w:cs="Arial"/>
          <w:sz w:val="22"/>
          <w:szCs w:val="22"/>
        </w:rPr>
        <w:t>standartų reikalavimus ir kitus tokios rūšies Prekėms taikomus ES bei tarptautinių standartų nustatytus kokybės reikalavimus.</w:t>
      </w:r>
      <w:r w:rsidR="00C94582" w:rsidRPr="00C94582">
        <w:rPr>
          <w:rFonts w:ascii="Arial" w:hAnsi="Arial" w:cs="Arial"/>
          <w:sz w:val="22"/>
          <w:szCs w:val="22"/>
        </w:rPr>
        <w:t xml:space="preserve"> </w:t>
      </w:r>
      <w:r w:rsidR="00AF150E" w:rsidRPr="00AF150E">
        <w:rPr>
          <w:rFonts w:ascii="Arial" w:hAnsi="Arial" w:cs="Arial"/>
          <w:sz w:val="22"/>
          <w:szCs w:val="22"/>
        </w:rPr>
        <w:t xml:space="preserve">VĮ Valstybinių miškų urėdijai pareikalavus </w:t>
      </w:r>
      <w:r w:rsidR="00C94582" w:rsidRPr="000857B5">
        <w:rPr>
          <w:rFonts w:ascii="Arial" w:hAnsi="Arial" w:cs="Arial"/>
          <w:sz w:val="22"/>
          <w:szCs w:val="22"/>
        </w:rPr>
        <w:t>Tiek</w:t>
      </w:r>
      <w:r w:rsidR="00C94582" w:rsidRPr="000857B5">
        <w:rPr>
          <w:rFonts w:ascii="Arial" w:hAnsi="Arial" w:cs="Arial" w:hint="eastAsia"/>
          <w:sz w:val="22"/>
          <w:szCs w:val="22"/>
        </w:rPr>
        <w:t>ė</w:t>
      </w:r>
      <w:r w:rsidR="00C94582" w:rsidRPr="000857B5">
        <w:rPr>
          <w:rFonts w:ascii="Arial" w:hAnsi="Arial" w:cs="Arial"/>
          <w:sz w:val="22"/>
          <w:szCs w:val="22"/>
        </w:rPr>
        <w:t>jas turi pateikti nedelsiant, bet ne v</w:t>
      </w:r>
      <w:r w:rsidR="00C94582" w:rsidRPr="000857B5">
        <w:rPr>
          <w:rFonts w:ascii="Arial" w:hAnsi="Arial" w:cs="Arial" w:hint="eastAsia"/>
          <w:sz w:val="22"/>
          <w:szCs w:val="22"/>
        </w:rPr>
        <w:t>ė</w:t>
      </w:r>
      <w:r w:rsidR="00C94582" w:rsidRPr="000857B5">
        <w:rPr>
          <w:rFonts w:ascii="Arial" w:hAnsi="Arial" w:cs="Arial"/>
          <w:sz w:val="22"/>
          <w:szCs w:val="22"/>
        </w:rPr>
        <w:t>liau nei per 5 (penkias) darbo dienas, atitikt</w:t>
      </w:r>
      <w:r w:rsidR="00C94582" w:rsidRPr="000857B5">
        <w:rPr>
          <w:rFonts w:ascii="Arial" w:hAnsi="Arial" w:cs="Arial" w:hint="eastAsia"/>
          <w:sz w:val="22"/>
          <w:szCs w:val="22"/>
        </w:rPr>
        <w:t>į</w:t>
      </w:r>
      <w:r w:rsidR="00C94582" w:rsidRPr="000857B5">
        <w:rPr>
          <w:rFonts w:ascii="Arial" w:hAnsi="Arial" w:cs="Arial"/>
          <w:sz w:val="22"/>
          <w:szCs w:val="22"/>
        </w:rPr>
        <w:t xml:space="preserve"> patvirtinan</w:t>
      </w:r>
      <w:r w:rsidR="00C94582" w:rsidRPr="000857B5">
        <w:rPr>
          <w:rFonts w:ascii="Arial" w:hAnsi="Arial" w:cs="Arial" w:hint="eastAsia"/>
          <w:sz w:val="22"/>
          <w:szCs w:val="22"/>
        </w:rPr>
        <w:t>č</w:t>
      </w:r>
      <w:r w:rsidR="00C94582" w:rsidRPr="000857B5">
        <w:rPr>
          <w:rFonts w:ascii="Arial" w:hAnsi="Arial" w:cs="Arial"/>
          <w:sz w:val="22"/>
          <w:szCs w:val="22"/>
        </w:rPr>
        <w:t>ius dokumentus/deklaracij</w:t>
      </w:r>
      <w:r w:rsidR="00C94582" w:rsidRPr="000857B5">
        <w:rPr>
          <w:rFonts w:ascii="Arial" w:hAnsi="Arial" w:cs="Arial" w:hint="eastAsia"/>
          <w:sz w:val="22"/>
          <w:szCs w:val="22"/>
        </w:rPr>
        <w:t>ą</w:t>
      </w:r>
      <w:r w:rsidR="00C94582" w:rsidRPr="000857B5">
        <w:rPr>
          <w:rFonts w:ascii="Arial" w:hAnsi="Arial" w:cs="Arial"/>
          <w:sz w:val="22"/>
          <w:szCs w:val="22"/>
        </w:rPr>
        <w:t>.</w:t>
      </w:r>
    </w:p>
    <w:p w14:paraId="5C371F25" w14:textId="4D669EAD" w:rsidR="00BA7D5D" w:rsidRPr="006F5BC8" w:rsidRDefault="00DA672F" w:rsidP="002E7490">
      <w:pPr>
        <w:pStyle w:val="Bodytext1"/>
        <w:shd w:val="clear" w:color="auto" w:fill="auto"/>
        <w:tabs>
          <w:tab w:val="left" w:pos="0"/>
          <w:tab w:val="left" w:pos="426"/>
        </w:tabs>
        <w:spacing w:before="0" w:after="0" w:line="240" w:lineRule="auto"/>
        <w:ind w:right="55" w:firstLine="0"/>
        <w:jc w:val="both"/>
        <w:rPr>
          <w:rFonts w:ascii="Arial" w:hAnsi="Arial" w:cs="Arial"/>
          <w:sz w:val="22"/>
          <w:szCs w:val="22"/>
        </w:rPr>
      </w:pPr>
      <w:r w:rsidRPr="006F5BC8">
        <w:rPr>
          <w:rFonts w:ascii="Arial" w:hAnsi="Arial" w:cs="Arial"/>
          <w:sz w:val="22"/>
          <w:szCs w:val="22"/>
        </w:rPr>
        <w:t>3.3.</w:t>
      </w:r>
      <w:r w:rsidRPr="006F5BC8">
        <w:rPr>
          <w:rFonts w:ascii="Arial" w:hAnsi="Arial" w:cs="Arial"/>
          <w:sz w:val="22"/>
          <w:szCs w:val="22"/>
        </w:rPr>
        <w:tab/>
        <w:t>Kalendorinės žiemos metu (nuo gruodžio 1 iki vasario 28 d.) tiekiamas žieminis (arktinis) dyzelinas, neužšąlantis iki -26</w:t>
      </w:r>
      <w:r w:rsidR="00D34C09" w:rsidRPr="006F5BC8">
        <w:rPr>
          <w:rFonts w:ascii="Arial" w:hAnsi="Arial" w:cs="Arial"/>
          <w:sz w:val="22"/>
          <w:szCs w:val="22"/>
        </w:rPr>
        <w:t>°</w:t>
      </w:r>
      <w:r w:rsidRPr="006F5BC8">
        <w:rPr>
          <w:rFonts w:ascii="Arial" w:hAnsi="Arial" w:cs="Arial"/>
          <w:sz w:val="22"/>
          <w:szCs w:val="22"/>
        </w:rPr>
        <w:t>C.</w:t>
      </w:r>
    </w:p>
    <w:p w14:paraId="702D79F8" w14:textId="52E63F34" w:rsidR="002E7490" w:rsidRPr="006F5BC8" w:rsidRDefault="002E7490" w:rsidP="00051531">
      <w:pPr>
        <w:pStyle w:val="ListParagraph"/>
        <w:ind w:left="0"/>
        <w:jc w:val="both"/>
        <w:rPr>
          <w:rFonts w:ascii="Arial" w:eastAsiaTheme="minorHAnsi" w:hAnsi="Arial" w:cs="Arial"/>
          <w:color w:val="auto"/>
          <w:sz w:val="22"/>
          <w:szCs w:val="22"/>
          <w:lang w:eastAsia="en-US"/>
        </w:rPr>
      </w:pPr>
      <w:r w:rsidRPr="006F5BC8">
        <w:rPr>
          <w:rFonts w:ascii="Arial" w:eastAsiaTheme="minorHAnsi" w:hAnsi="Arial" w:cs="Arial"/>
          <w:color w:val="auto"/>
          <w:sz w:val="22"/>
          <w:szCs w:val="22"/>
          <w:lang w:eastAsia="en-US"/>
        </w:rPr>
        <w:t>3.4. Tiekėjas privalo nemokamai išduoti kreditines korteles (toliau - Kortelės), ant kurių, suderinus su Pirkėju, Tiekėjas turės užrašyti automobilio valstybinį numerį, miestą ir pan. Tiekėjas išduoda naujas ir keičia susidėvėjusias korteles nemokamai per visą sutarties galiojimo laikotarpį. Kortelių kiekis nustatomas pagal Pirkėjo pateiktą raštišką užsakymą. Preliminarus kortelių kiekis pateiktas 1 priede. Kortelių kiekis neribojamas. Raštiškas Kortelių užsakymas išsiunčiamas el. paštu.</w:t>
      </w:r>
    </w:p>
    <w:p w14:paraId="1E95A1BD" w14:textId="32720FBB" w:rsidR="00D55BC1" w:rsidRPr="006F5BC8" w:rsidRDefault="00D55BC1" w:rsidP="00D55BC1">
      <w:pPr>
        <w:pStyle w:val="ListParagraph"/>
        <w:ind w:left="0"/>
        <w:rPr>
          <w:rFonts w:ascii="Arial" w:eastAsiaTheme="minorHAnsi" w:hAnsi="Arial" w:cs="Arial"/>
          <w:color w:val="auto"/>
          <w:sz w:val="22"/>
          <w:szCs w:val="22"/>
          <w:lang w:eastAsia="en-US"/>
        </w:rPr>
      </w:pPr>
      <w:r w:rsidRPr="006F5BC8">
        <w:rPr>
          <w:rFonts w:ascii="Arial" w:eastAsiaTheme="minorHAnsi" w:hAnsi="Arial" w:cs="Arial"/>
          <w:color w:val="auto"/>
          <w:sz w:val="22"/>
          <w:szCs w:val="22"/>
          <w:lang w:eastAsia="en-US"/>
        </w:rPr>
        <w:t xml:space="preserve">3.5. Tiekėjas savo sąskaita per 5 darbo dienas nuo Pirkėjo prašymo ir kortelių išdavimui reikalingų duomenų pateikimo dienos turi pateikti reikalingą </w:t>
      </w:r>
      <w:r w:rsidR="00696394" w:rsidRPr="006F5BC8">
        <w:rPr>
          <w:rFonts w:ascii="Arial" w:eastAsiaTheme="minorHAnsi" w:hAnsi="Arial" w:cs="Arial"/>
          <w:color w:val="auto"/>
          <w:sz w:val="22"/>
          <w:szCs w:val="22"/>
          <w:lang w:eastAsia="en-US"/>
        </w:rPr>
        <w:t xml:space="preserve">naudojimui </w:t>
      </w:r>
      <w:r w:rsidRPr="006F5BC8">
        <w:rPr>
          <w:rFonts w:ascii="Arial" w:eastAsiaTheme="minorHAnsi" w:hAnsi="Arial" w:cs="Arial"/>
          <w:color w:val="auto"/>
          <w:sz w:val="22"/>
          <w:szCs w:val="22"/>
          <w:lang w:eastAsia="en-US"/>
        </w:rPr>
        <w:t xml:space="preserve">paruoštų kortelių kiekį. </w:t>
      </w:r>
    </w:p>
    <w:p w14:paraId="562E2D81" w14:textId="1982355E" w:rsidR="001D4CA5" w:rsidRPr="006F5BC8" w:rsidRDefault="0028271F" w:rsidP="0028271F">
      <w:pPr>
        <w:pStyle w:val="Bodytext1"/>
        <w:shd w:val="clear" w:color="auto" w:fill="auto"/>
        <w:tabs>
          <w:tab w:val="left" w:pos="0"/>
          <w:tab w:val="left" w:pos="587"/>
        </w:tabs>
        <w:spacing w:before="0" w:after="0" w:line="240" w:lineRule="auto"/>
        <w:ind w:right="55" w:firstLine="0"/>
        <w:jc w:val="both"/>
        <w:rPr>
          <w:rFonts w:ascii="Arial" w:hAnsi="Arial" w:cs="Arial"/>
          <w:sz w:val="22"/>
          <w:szCs w:val="22"/>
          <w:highlight w:val="cyan"/>
        </w:rPr>
      </w:pPr>
      <w:r w:rsidRPr="006F5BC8">
        <w:rPr>
          <w:rFonts w:ascii="Arial" w:hAnsi="Arial" w:cs="Arial"/>
          <w:sz w:val="22"/>
          <w:szCs w:val="22"/>
        </w:rPr>
        <w:lastRenderedPageBreak/>
        <w:t>3.6.</w:t>
      </w:r>
      <w:r w:rsidRPr="006F5BC8">
        <w:rPr>
          <w:rFonts w:ascii="Arial" w:hAnsi="Arial" w:cs="Arial"/>
          <w:sz w:val="22"/>
          <w:szCs w:val="22"/>
        </w:rPr>
        <w:tab/>
        <w:t>Tiekėjas parduoda Prekes</w:t>
      </w:r>
      <w:r w:rsidR="00E632C6" w:rsidRPr="006F5BC8">
        <w:rPr>
          <w:rFonts w:ascii="Arial" w:hAnsi="Arial" w:cs="Arial"/>
          <w:sz w:val="22"/>
          <w:szCs w:val="22"/>
        </w:rPr>
        <w:t xml:space="preserve"> ir/ar Paslaugas</w:t>
      </w:r>
      <w:r w:rsidRPr="006F5BC8">
        <w:rPr>
          <w:rFonts w:ascii="Arial" w:hAnsi="Arial" w:cs="Arial"/>
          <w:sz w:val="22"/>
          <w:szCs w:val="22"/>
        </w:rPr>
        <w:t>, atsiskaitant išduotomis kortelėmis ir fiksuojant įsigyjamų Prekių</w:t>
      </w:r>
      <w:r w:rsidR="00E632C6" w:rsidRPr="006F5BC8">
        <w:rPr>
          <w:rFonts w:ascii="Arial" w:hAnsi="Arial" w:cs="Arial"/>
          <w:sz w:val="22"/>
          <w:szCs w:val="22"/>
        </w:rPr>
        <w:t xml:space="preserve"> ir/ar Paslaugų</w:t>
      </w:r>
      <w:r w:rsidRPr="006F5BC8">
        <w:rPr>
          <w:rFonts w:ascii="Arial" w:hAnsi="Arial" w:cs="Arial"/>
          <w:sz w:val="22"/>
          <w:szCs w:val="22"/>
        </w:rPr>
        <w:t xml:space="preserve"> kiekį, kainą, laiką ir vietą. Jei Tiekėjas pasitelkia Subtiekėjus, turi būti sudaryta galimybė su Tiekėju ir Subtiekėju, atsiskaityti ta pačia kortele</w:t>
      </w:r>
      <w:r w:rsidR="005745BC" w:rsidRPr="006F5BC8">
        <w:rPr>
          <w:rFonts w:ascii="Arial" w:hAnsi="Arial" w:cs="Arial"/>
          <w:bCs/>
          <w:sz w:val="22"/>
          <w:szCs w:val="22"/>
        </w:rPr>
        <w:t>.</w:t>
      </w:r>
    </w:p>
    <w:p w14:paraId="13A565BC" w14:textId="3CD0100B" w:rsidR="001F0555" w:rsidRPr="006F5BC8"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highlight w:val="cyan"/>
        </w:rPr>
      </w:pPr>
      <w:r w:rsidRPr="006F5BC8">
        <w:rPr>
          <w:rFonts w:ascii="Arial" w:hAnsi="Arial" w:cs="Arial"/>
          <w:bCs/>
          <w:sz w:val="22"/>
          <w:szCs w:val="22"/>
        </w:rPr>
        <w:t>3.7.</w:t>
      </w:r>
      <w:r w:rsidRPr="006F5BC8">
        <w:rPr>
          <w:rFonts w:ascii="Arial" w:hAnsi="Arial" w:cs="Arial"/>
          <w:bCs/>
          <w:sz w:val="22"/>
          <w:szCs w:val="22"/>
        </w:rPr>
        <w:tab/>
      </w:r>
      <w:r w:rsidR="00A01C8E" w:rsidRPr="006F5BC8">
        <w:rPr>
          <w:rFonts w:ascii="Arial" w:hAnsi="Arial" w:cs="Arial"/>
          <w:bCs/>
          <w:sz w:val="22"/>
          <w:szCs w:val="22"/>
        </w:rPr>
        <w:t>T</w:t>
      </w:r>
      <w:r w:rsidRPr="006F5BC8">
        <w:rPr>
          <w:rFonts w:ascii="Arial" w:hAnsi="Arial" w:cs="Arial"/>
          <w:bCs/>
          <w:sz w:val="22"/>
          <w:szCs w:val="22"/>
        </w:rPr>
        <w:t xml:space="preserve">uri būti galimybė </w:t>
      </w:r>
      <w:r w:rsidR="00A01C8E" w:rsidRPr="006F5BC8">
        <w:rPr>
          <w:rFonts w:ascii="Arial" w:hAnsi="Arial" w:cs="Arial"/>
          <w:bCs/>
          <w:sz w:val="22"/>
          <w:szCs w:val="22"/>
        </w:rPr>
        <w:t xml:space="preserve">kortelėje nustatyti </w:t>
      </w:r>
      <w:r w:rsidRPr="006F5BC8">
        <w:rPr>
          <w:rFonts w:ascii="Arial" w:hAnsi="Arial" w:cs="Arial"/>
          <w:bCs/>
          <w:sz w:val="22"/>
          <w:szCs w:val="22"/>
        </w:rPr>
        <w:t xml:space="preserve"> mėnesio limitą perkamam Prekių </w:t>
      </w:r>
      <w:bookmarkStart w:id="1" w:name="_Hlk180412583"/>
      <w:r w:rsidR="00E632C6" w:rsidRPr="006F5BC8">
        <w:rPr>
          <w:rFonts w:ascii="Arial" w:hAnsi="Arial" w:cs="Arial"/>
          <w:bCs/>
          <w:sz w:val="22"/>
          <w:szCs w:val="22"/>
        </w:rPr>
        <w:t xml:space="preserve">ir/ar Paslaugų </w:t>
      </w:r>
      <w:bookmarkEnd w:id="1"/>
      <w:r w:rsidRPr="006F5BC8">
        <w:rPr>
          <w:rFonts w:ascii="Arial" w:hAnsi="Arial" w:cs="Arial"/>
          <w:bCs/>
          <w:sz w:val="22"/>
          <w:szCs w:val="22"/>
        </w:rPr>
        <w:t>kiekiui/sumai.</w:t>
      </w:r>
    </w:p>
    <w:p w14:paraId="1DB97EE2" w14:textId="25F4FA1A" w:rsidR="001F0555" w:rsidRPr="006F5BC8"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sz w:val="22"/>
          <w:szCs w:val="22"/>
          <w:highlight w:val="cyan"/>
        </w:rPr>
      </w:pPr>
      <w:r w:rsidRPr="006F5BC8">
        <w:rPr>
          <w:rFonts w:ascii="Arial" w:hAnsi="Arial" w:cs="Arial"/>
          <w:sz w:val="22"/>
          <w:szCs w:val="22"/>
        </w:rPr>
        <w:t>3.8.</w:t>
      </w:r>
      <w:r w:rsidRPr="006F5BC8">
        <w:rPr>
          <w:rFonts w:ascii="Arial" w:hAnsi="Arial" w:cs="Arial"/>
          <w:sz w:val="22"/>
          <w:szCs w:val="22"/>
        </w:rPr>
        <w:tab/>
        <w:t>Kortelių užsakymą, išdavimo-keitimo priėmimą bei apskaitą, pagal pasirašytas sutartis su tiekėju atliks Pirkėjo atstovas (atstovai).</w:t>
      </w:r>
    </w:p>
    <w:p w14:paraId="422B6D8B" w14:textId="475EDB38" w:rsidR="0028271F" w:rsidRPr="006F5BC8" w:rsidRDefault="0028271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3.9.</w:t>
      </w:r>
      <w:r w:rsidRPr="006F5BC8">
        <w:rPr>
          <w:rFonts w:ascii="Arial" w:hAnsi="Arial" w:cs="Arial"/>
          <w:bCs/>
          <w:sz w:val="22"/>
          <w:szCs w:val="22"/>
        </w:rPr>
        <w:tab/>
        <w:t>Turi būti numatyta galimybė Kortelėms nustatyti pilamą degalų rūšį (tik benzinas, tik dyzelinas, dyzelinas ir benzinas</w:t>
      </w:r>
      <w:r w:rsidR="00E632C6" w:rsidRPr="006F5BC8">
        <w:rPr>
          <w:rFonts w:ascii="Arial" w:hAnsi="Arial" w:cs="Arial"/>
          <w:bCs/>
          <w:sz w:val="22"/>
          <w:szCs w:val="22"/>
        </w:rPr>
        <w:t>, kelių vinjetės</w:t>
      </w:r>
      <w:r w:rsidR="00630E1A" w:rsidRPr="006F5BC8">
        <w:rPr>
          <w:rFonts w:ascii="Arial" w:hAnsi="Arial" w:cs="Arial"/>
          <w:bCs/>
          <w:sz w:val="22"/>
          <w:szCs w:val="22"/>
        </w:rPr>
        <w:t>, plovyklos paslaugos</w:t>
      </w:r>
      <w:r w:rsidRPr="006F5BC8">
        <w:rPr>
          <w:rFonts w:ascii="Arial" w:hAnsi="Arial" w:cs="Arial"/>
          <w:bCs/>
          <w:sz w:val="22"/>
          <w:szCs w:val="22"/>
        </w:rPr>
        <w:t>).</w:t>
      </w:r>
    </w:p>
    <w:p w14:paraId="551DC4B1" w14:textId="3BDE3DFF" w:rsidR="00ED1DD6" w:rsidRPr="006F5BC8"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3.10.</w:t>
      </w:r>
      <w:r w:rsidRPr="006F5BC8">
        <w:rPr>
          <w:rFonts w:ascii="Arial" w:hAnsi="Arial" w:cs="Arial"/>
          <w:bCs/>
          <w:sz w:val="22"/>
          <w:szCs w:val="22"/>
        </w:rPr>
        <w:tab/>
        <w:t>Kortelės turi būti apsaugotos PIN kodu. Pirkėjas įsipareigoja laikytis degalinėse nustatytos Kortelėmis taikomos tvarkos, saugoti korteles nuo magnetinių laukų poveikio, mechaninių pažeidimų ir laikyti paslaptyje Kortelės PIN kodą.</w:t>
      </w:r>
    </w:p>
    <w:p w14:paraId="57FD3C06" w14:textId="2407E669" w:rsidR="00ED1DD6" w:rsidRPr="006F5BC8"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3.11.</w:t>
      </w:r>
      <w:r w:rsidRPr="006F5BC8">
        <w:rPr>
          <w:rFonts w:ascii="Arial" w:hAnsi="Arial" w:cs="Arial"/>
          <w:bCs/>
          <w:sz w:val="22"/>
          <w:szCs w:val="22"/>
        </w:rPr>
        <w:tab/>
        <w:t>Tiekėjo siūlomos sąlygos turi būti vienodai taikomos visų jo turimų degalinių tinkle Lietuvoje ir visose jo pasirinkto subtiekėjo degalinėse (jeigu subtiekėjai pasitelkiami), nurodytose tiekėjo.</w:t>
      </w:r>
    </w:p>
    <w:p w14:paraId="5E1F2149" w14:textId="7EFB6E71" w:rsidR="00ED1DD6" w:rsidRPr="006F5BC8"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3.12.</w:t>
      </w:r>
      <w:r w:rsidRPr="006F5BC8">
        <w:rPr>
          <w:rFonts w:ascii="Arial" w:hAnsi="Arial" w:cs="Arial"/>
          <w:bCs/>
          <w:sz w:val="22"/>
          <w:szCs w:val="22"/>
        </w:rPr>
        <w:tab/>
        <w:t>Visose tiekėjo degalinėse turės galioti vienodos sutartyje nustatytos Prekių</w:t>
      </w:r>
      <w:r w:rsidR="00630E1A" w:rsidRPr="006F5BC8">
        <w:rPr>
          <w:rFonts w:ascii="Arial" w:hAnsi="Arial" w:cs="Arial"/>
          <w:bCs/>
          <w:sz w:val="22"/>
          <w:szCs w:val="22"/>
        </w:rPr>
        <w:t xml:space="preserve"> ir/ar Paslaugų </w:t>
      </w:r>
      <w:r w:rsidRPr="006F5BC8">
        <w:rPr>
          <w:rFonts w:ascii="Arial" w:hAnsi="Arial" w:cs="Arial"/>
          <w:bCs/>
          <w:sz w:val="22"/>
          <w:szCs w:val="22"/>
        </w:rPr>
        <w:t xml:space="preserve"> pardavimo sąlygos taikomos Pirkėjui, ir taikoma tokia pati Tiekėjo pasiūlyta nuolaida</w:t>
      </w:r>
      <w:r w:rsidR="002C7644" w:rsidRPr="006F5BC8">
        <w:rPr>
          <w:rFonts w:ascii="Arial" w:hAnsi="Arial" w:cs="Arial"/>
          <w:bCs/>
          <w:sz w:val="22"/>
          <w:szCs w:val="22"/>
        </w:rPr>
        <w:t>/antkainis.</w:t>
      </w:r>
    </w:p>
    <w:p w14:paraId="0C88D707" w14:textId="30744544" w:rsidR="00ED1DD6" w:rsidRPr="006F5BC8"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3.13.</w:t>
      </w:r>
      <w:r w:rsidRPr="006F5BC8">
        <w:rPr>
          <w:rFonts w:ascii="Arial" w:hAnsi="Arial" w:cs="Arial"/>
          <w:bCs/>
          <w:sz w:val="22"/>
          <w:szCs w:val="22"/>
        </w:rPr>
        <w:tab/>
        <w:t>Tiekėjas turi kaupti statistinę informaciją apie Pirkėjo naudojimąsi Kortelėmis. Tiekėjas su sąskaita-faktūra Pirkėjui turi pateikti Kortelių ataskaitas (atspausdintas ir pasirašytas bei Excel arba kitu redaguojamu formatu) arba sudaryti galimybes Pirkėjui naudotis elektronine sistema suteikiančia galimybę, matyti Kortelių ataskaitą. Ataskaitose turi būti fiksuojama: kortelės Nr. ir pavadinimas, įsigytų Prekių pavadinimai, kiekiai, degalinėje skelbiama kaina, datos, laikas, degalinės adresas</w:t>
      </w:r>
      <w:r w:rsidR="009803BB" w:rsidRPr="006F5BC8">
        <w:rPr>
          <w:rFonts w:ascii="Arial" w:hAnsi="Arial" w:cs="Arial"/>
          <w:bCs/>
          <w:sz w:val="22"/>
          <w:szCs w:val="22"/>
        </w:rPr>
        <w:t xml:space="preserve"> (arba degalinės pavadinimas)</w:t>
      </w:r>
      <w:r w:rsidRPr="006F5BC8">
        <w:rPr>
          <w:rFonts w:ascii="Arial" w:hAnsi="Arial" w:cs="Arial"/>
          <w:bCs/>
          <w:sz w:val="22"/>
          <w:szCs w:val="22"/>
        </w:rPr>
        <w:t xml:space="preserve">, </w:t>
      </w:r>
      <w:r w:rsidR="00230AB7" w:rsidRPr="006F5BC8">
        <w:rPr>
          <w:rFonts w:ascii="Arial" w:hAnsi="Arial" w:cs="Arial"/>
          <w:sz w:val="22"/>
          <w:szCs w:val="22"/>
        </w:rPr>
        <w:t>nuolaidos/antkainiai</w:t>
      </w:r>
      <w:r w:rsidRPr="006F5BC8">
        <w:rPr>
          <w:rFonts w:ascii="Arial" w:hAnsi="Arial" w:cs="Arial"/>
          <w:bCs/>
          <w:sz w:val="22"/>
          <w:szCs w:val="22"/>
        </w:rPr>
        <w:t xml:space="preserve"> bei sumos. Pirkėjui turi būti suteikta galimybė iš elektroninės sistemos eksportuoti duomenis Excel arba kitu redaguojamu formatu.</w:t>
      </w:r>
    </w:p>
    <w:p w14:paraId="21A8A888" w14:textId="76626E68" w:rsidR="00ED1DD6" w:rsidRPr="006F5BC8" w:rsidRDefault="00ED1DD6"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3.14.</w:t>
      </w:r>
      <w:r w:rsidRPr="006F5BC8">
        <w:rPr>
          <w:rFonts w:ascii="Arial" w:hAnsi="Arial" w:cs="Arial"/>
          <w:bCs/>
          <w:sz w:val="22"/>
          <w:szCs w:val="22"/>
        </w:rPr>
        <w:tab/>
        <w:t>Tiekėjas Pirkėjui pateikia prisijungimo duomenis (kodus ir slaptažodžius), leidžiančius bet kada prisijungti prie tiekėjo sistemų (jei tiekėjas jas turi ar suteikia galimybę jomis naudotis), kuriose matomos Pirkėjo aktyvios (naudojamos) kortelės bei jų naudojimo duomenys.</w:t>
      </w:r>
    </w:p>
    <w:p w14:paraId="39329247" w14:textId="69A87D1E" w:rsidR="000A2A0D" w:rsidRPr="006F5BC8"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3.15.</w:t>
      </w:r>
      <w:r w:rsidRPr="006F5BC8">
        <w:rPr>
          <w:rFonts w:ascii="Arial" w:hAnsi="Arial" w:cs="Arial"/>
          <w:bCs/>
          <w:sz w:val="22"/>
          <w:szCs w:val="22"/>
        </w:rPr>
        <w:tab/>
        <w:t>Jei Pirkėjui nėra sudaroma galimybė bet kuriuo metu prisijungti prie elektroninės sistemos, tiekėjas Pirkėjui raštu paprašius turės per 1 darbo dieną pateikti Kortelių ataskaitas, kuriose būtų sukaupta statistinė informacija apie Korteles ir jų naudojimą nuo sutarties pradžios iki tos darbo dienos (imtinai) kai Pirkėjas paprašė reikalingų duomenų.</w:t>
      </w:r>
    </w:p>
    <w:p w14:paraId="7FD4D7B0" w14:textId="1C1811D3" w:rsidR="000A2A0D" w:rsidRPr="006F5BC8"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3.16.</w:t>
      </w:r>
      <w:r w:rsidRPr="006F5BC8">
        <w:rPr>
          <w:rFonts w:ascii="Arial" w:hAnsi="Arial" w:cs="Arial"/>
          <w:bCs/>
          <w:sz w:val="22"/>
          <w:szCs w:val="22"/>
        </w:rPr>
        <w:tab/>
        <w:t>Tiekėjas įsipareigoja blokuoti Kortelę (užkirsti kelią pasinaudoti Kortele) ne vėliau kaip per 2 valandas nuo Sutartyje nurodytu telefonu pranešimo gavimo arba kita tiekėjo degalinių tinkle galiojančia tvarka (po to, visi galimi nuostoliai dėl neteisėto Kortelės naudojimo tenka tiekėjui), arba tiekėjas suteikia teisę pačiam Pirkėjui administruoti, blokuoti Korteles naudojantis tiekėjo internetine savitarnos svetaine.</w:t>
      </w:r>
    </w:p>
    <w:p w14:paraId="62708619" w14:textId="659CF57F" w:rsidR="000A2A0D" w:rsidRPr="006F5BC8" w:rsidRDefault="000A2A0D"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3.17.</w:t>
      </w:r>
      <w:r w:rsidRPr="006F5BC8">
        <w:rPr>
          <w:rFonts w:ascii="Arial" w:hAnsi="Arial" w:cs="Arial"/>
          <w:bCs/>
          <w:sz w:val="22"/>
          <w:szCs w:val="22"/>
        </w:rPr>
        <w:tab/>
        <w:t>Esant galimybei (</w:t>
      </w:r>
      <w:proofErr w:type="spellStart"/>
      <w:r w:rsidRPr="006F5BC8">
        <w:rPr>
          <w:rFonts w:ascii="Arial" w:hAnsi="Arial" w:cs="Arial"/>
          <w:bCs/>
          <w:sz w:val="22"/>
          <w:szCs w:val="22"/>
        </w:rPr>
        <w:t>t.y</w:t>
      </w:r>
      <w:proofErr w:type="spellEnd"/>
      <w:r w:rsidRPr="006F5BC8">
        <w:rPr>
          <w:rFonts w:ascii="Arial" w:hAnsi="Arial" w:cs="Arial"/>
          <w:bCs/>
          <w:sz w:val="22"/>
          <w:szCs w:val="22"/>
        </w:rPr>
        <w:t xml:space="preserve">. jei tiekėjo degalinėje yra įrengtos vaizdo stebėjimo kameros, kuriose yra užfiksuoti Pirkėjo darbuotojų degalų pylimai ir tiekėjas turi galimybę pateikti vaizdinę informaciją Pirkėjui peržiūrai taip, kad neprieštarautų </w:t>
      </w:r>
      <w:r w:rsidR="00736B19" w:rsidRPr="006F5BC8">
        <w:rPr>
          <w:rFonts w:ascii="Arial" w:hAnsi="Arial" w:cs="Arial"/>
          <w:iCs/>
          <w:sz w:val="22"/>
          <w:szCs w:val="22"/>
          <w:lang w:eastAsia="en-GB"/>
        </w:rPr>
        <w:t>2016 m. balandžio 27 d. Europos Parlamento ir Tarybos reglament</w:t>
      </w:r>
      <w:r w:rsidR="001E42B3" w:rsidRPr="006F5BC8">
        <w:rPr>
          <w:rFonts w:ascii="Arial" w:hAnsi="Arial" w:cs="Arial"/>
          <w:iCs/>
          <w:sz w:val="22"/>
          <w:szCs w:val="22"/>
          <w:lang w:eastAsia="en-GB"/>
        </w:rPr>
        <w:t>o</w:t>
      </w:r>
      <w:r w:rsidR="00736B19" w:rsidRPr="006F5BC8">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Pr="006F5BC8">
        <w:rPr>
          <w:rFonts w:ascii="Arial" w:hAnsi="Arial" w:cs="Arial"/>
          <w:bCs/>
          <w:sz w:val="22"/>
          <w:szCs w:val="22"/>
        </w:rPr>
        <w:t>reikalavimams (vaizdo įraše turi būti nuasmeninti kitų pirkėjų veidai, automobilių valstybiniai numeriai), tiekėjas gavęs Pirkėjo atstovo (atstovų) rašytinį prašymą (kai Pirkėjas įtaria degalų pasisavinimą), turi jam per 7 kalendorines dienas pateikti paruoštus degalinės vaizdo įrašus. Pirkėjas įsipareigoja vaizdo įrašų prašyti tik tuo atveju, kai yra motyvuotas pagrindimas įtarti degalų vagystę ir kai kitomis priemonėmis negalima išsiaiškinti vagystės fakto.</w:t>
      </w:r>
    </w:p>
    <w:p w14:paraId="71C219CB" w14:textId="4E28EE7D" w:rsidR="006F5BC8" w:rsidRPr="006F5BC8" w:rsidRDefault="00103760" w:rsidP="006F5BC8">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highlight w:val="yellow"/>
        </w:rPr>
      </w:pPr>
      <w:r w:rsidRPr="006F5BC8">
        <w:rPr>
          <w:rFonts w:ascii="Arial" w:hAnsi="Arial" w:cs="Arial"/>
          <w:bCs/>
          <w:sz w:val="22"/>
          <w:szCs w:val="22"/>
        </w:rPr>
        <w:t xml:space="preserve">3.18.Tiekėjas įsipareigoja visu Sutarties galiojimo laikotarpiu užtikrinti API </w:t>
      </w:r>
      <w:proofErr w:type="spellStart"/>
      <w:r w:rsidRPr="006F5BC8">
        <w:rPr>
          <w:rFonts w:ascii="Arial" w:hAnsi="Arial" w:cs="Arial"/>
          <w:bCs/>
          <w:sz w:val="22"/>
          <w:szCs w:val="22"/>
        </w:rPr>
        <w:t>web</w:t>
      </w:r>
      <w:proofErr w:type="spellEnd"/>
      <w:r w:rsidRPr="006F5BC8">
        <w:rPr>
          <w:rFonts w:ascii="Arial" w:hAnsi="Arial" w:cs="Arial"/>
          <w:bCs/>
          <w:sz w:val="22"/>
          <w:szCs w:val="22"/>
        </w:rPr>
        <w:t xml:space="preserve"> </w:t>
      </w:r>
      <w:proofErr w:type="spellStart"/>
      <w:r w:rsidRPr="006F5BC8">
        <w:rPr>
          <w:rFonts w:ascii="Arial" w:hAnsi="Arial" w:cs="Arial"/>
          <w:bCs/>
          <w:sz w:val="22"/>
          <w:szCs w:val="22"/>
        </w:rPr>
        <w:t>service</w:t>
      </w:r>
      <w:proofErr w:type="spellEnd"/>
      <w:r w:rsidRPr="006F5BC8">
        <w:rPr>
          <w:rFonts w:ascii="Arial" w:hAnsi="Arial" w:cs="Arial"/>
          <w:bCs/>
          <w:sz w:val="22"/>
          <w:szCs w:val="22"/>
        </w:rPr>
        <w:t xml:space="preserve"> duomenų sąsają tarp Tiekėjo ir Pirkėjo programų duomenų perdavimui. Jei Sutarties galiojimo laikotarpiu paaiškėja API </w:t>
      </w:r>
      <w:proofErr w:type="spellStart"/>
      <w:r w:rsidRPr="006F5BC8">
        <w:rPr>
          <w:rFonts w:ascii="Arial" w:hAnsi="Arial" w:cs="Arial"/>
          <w:bCs/>
          <w:sz w:val="22"/>
          <w:szCs w:val="22"/>
        </w:rPr>
        <w:t>web</w:t>
      </w:r>
      <w:proofErr w:type="spellEnd"/>
      <w:r w:rsidRPr="006F5BC8">
        <w:rPr>
          <w:rFonts w:ascii="Arial" w:hAnsi="Arial" w:cs="Arial"/>
          <w:bCs/>
          <w:sz w:val="22"/>
          <w:szCs w:val="22"/>
        </w:rPr>
        <w:t xml:space="preserve"> </w:t>
      </w:r>
      <w:proofErr w:type="spellStart"/>
      <w:r w:rsidRPr="006F5BC8">
        <w:rPr>
          <w:rFonts w:ascii="Arial" w:hAnsi="Arial" w:cs="Arial"/>
          <w:bCs/>
          <w:sz w:val="22"/>
          <w:szCs w:val="22"/>
        </w:rPr>
        <w:t>service</w:t>
      </w:r>
      <w:proofErr w:type="spellEnd"/>
      <w:r w:rsidRPr="006F5BC8">
        <w:rPr>
          <w:rFonts w:ascii="Arial" w:hAnsi="Arial" w:cs="Arial"/>
          <w:bCs/>
          <w:sz w:val="22"/>
          <w:szCs w:val="22"/>
        </w:rPr>
        <w:t xml:space="preserve"> duomenų sąsajos trūkumai, atsiradę dėl Tiekėjo kaltės arba jam atsakingų įmonių už API </w:t>
      </w:r>
      <w:proofErr w:type="spellStart"/>
      <w:r w:rsidRPr="006F5BC8">
        <w:rPr>
          <w:rFonts w:ascii="Arial" w:hAnsi="Arial" w:cs="Arial"/>
          <w:bCs/>
          <w:sz w:val="22"/>
          <w:szCs w:val="22"/>
        </w:rPr>
        <w:t>web</w:t>
      </w:r>
      <w:proofErr w:type="spellEnd"/>
      <w:r w:rsidRPr="006F5BC8">
        <w:rPr>
          <w:rFonts w:ascii="Arial" w:hAnsi="Arial" w:cs="Arial"/>
          <w:bCs/>
          <w:sz w:val="22"/>
          <w:szCs w:val="22"/>
        </w:rPr>
        <w:t xml:space="preserve"> </w:t>
      </w:r>
      <w:proofErr w:type="spellStart"/>
      <w:r w:rsidRPr="006F5BC8">
        <w:rPr>
          <w:rFonts w:ascii="Arial" w:hAnsi="Arial" w:cs="Arial"/>
          <w:bCs/>
          <w:sz w:val="22"/>
          <w:szCs w:val="22"/>
        </w:rPr>
        <w:t>service</w:t>
      </w:r>
      <w:proofErr w:type="spellEnd"/>
      <w:r w:rsidRPr="006F5BC8">
        <w:rPr>
          <w:rFonts w:ascii="Arial" w:hAnsi="Arial" w:cs="Arial"/>
          <w:bCs/>
          <w:sz w:val="22"/>
          <w:szCs w:val="22"/>
        </w:rPr>
        <w:t xml:space="preserve"> duomenų sąsajos veikimą, duomenų perdavimo ryšio užtikrinimą kaltės, Tiekėjas savo sąskaita pašalina tokius trūkumus per 10 (dešimt) Darbo dienų nuo Pirkėjo pranešimo apie trūkumus.</w:t>
      </w:r>
    </w:p>
    <w:p w14:paraId="3E646F44" w14:textId="47B67F02" w:rsidR="006F5BC8" w:rsidRPr="00AF150E" w:rsidRDefault="006F5BC8" w:rsidP="006F5BC8">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AF150E">
        <w:rPr>
          <w:rFonts w:ascii="Arial" w:hAnsi="Arial" w:cs="Arial"/>
          <w:bCs/>
          <w:sz w:val="22"/>
          <w:szCs w:val="22"/>
        </w:rPr>
        <w:t>3.</w:t>
      </w:r>
      <w:r w:rsidR="00C677AE" w:rsidRPr="00AF150E">
        <w:rPr>
          <w:rFonts w:ascii="Arial" w:hAnsi="Arial" w:cs="Arial"/>
          <w:bCs/>
          <w:sz w:val="22"/>
          <w:szCs w:val="22"/>
        </w:rPr>
        <w:t>19</w:t>
      </w:r>
      <w:r w:rsidRPr="00AF150E">
        <w:rPr>
          <w:rFonts w:ascii="Arial" w:hAnsi="Arial" w:cs="Arial"/>
          <w:bCs/>
          <w:sz w:val="22"/>
          <w:szCs w:val="22"/>
        </w:rPr>
        <w:t>.</w:t>
      </w:r>
      <w:r w:rsidRPr="00AF150E">
        <w:rPr>
          <w:rFonts w:ascii="Arial" w:hAnsi="Arial" w:cs="Arial"/>
          <w:bCs/>
          <w:sz w:val="22"/>
          <w:szCs w:val="22"/>
        </w:rPr>
        <w:tab/>
        <w:t xml:space="preserve">Tiekėjas gali pasiūlyti ne didesnį kaip 0,10 Eur su PVM antkainį 1 litrui degalų nuo </w:t>
      </w:r>
      <w:r w:rsidRPr="00AF150E">
        <w:rPr>
          <w:rFonts w:ascii="Arial" w:hAnsi="Arial" w:cs="Arial"/>
          <w:sz w:val="22"/>
          <w:szCs w:val="22"/>
        </w:rPr>
        <w:t>Lietuvos naftos produktus gaminančios įmonės terminalo (Juodeikių km, Mažeikių raj.) bazinės protokolo kainos.</w:t>
      </w:r>
    </w:p>
    <w:p w14:paraId="2E0D5A8C" w14:textId="0082DFFA" w:rsidR="006F5BC8" w:rsidRPr="00AF150E" w:rsidRDefault="006F5BC8" w:rsidP="006F5BC8">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AF150E">
        <w:rPr>
          <w:rFonts w:ascii="Arial" w:hAnsi="Arial" w:cs="Arial"/>
          <w:bCs/>
          <w:sz w:val="22"/>
          <w:szCs w:val="22"/>
        </w:rPr>
        <w:lastRenderedPageBreak/>
        <w:t>3.2</w:t>
      </w:r>
      <w:r w:rsidR="00C677AE" w:rsidRPr="00AF150E">
        <w:rPr>
          <w:rFonts w:ascii="Arial" w:hAnsi="Arial" w:cs="Arial"/>
          <w:bCs/>
          <w:sz w:val="22"/>
          <w:szCs w:val="22"/>
        </w:rPr>
        <w:t>0</w:t>
      </w:r>
      <w:r w:rsidRPr="00AF150E">
        <w:rPr>
          <w:rFonts w:ascii="Arial" w:hAnsi="Arial" w:cs="Arial"/>
          <w:bCs/>
          <w:sz w:val="22"/>
          <w:szCs w:val="22"/>
        </w:rPr>
        <w:t>.</w:t>
      </w:r>
      <w:r w:rsidRPr="00AF150E">
        <w:rPr>
          <w:rFonts w:ascii="Arial" w:hAnsi="Arial" w:cs="Arial"/>
          <w:bCs/>
          <w:sz w:val="22"/>
          <w:szCs w:val="22"/>
        </w:rPr>
        <w:tab/>
        <w:t>Tiekėjo pasiūlyme nurodytos automobilių degalams suteiktos nuolaidos</w:t>
      </w:r>
      <w:r w:rsidR="00A83338">
        <w:rPr>
          <w:rFonts w:ascii="Arial" w:hAnsi="Arial" w:cs="Arial"/>
          <w:bCs/>
          <w:sz w:val="22"/>
          <w:szCs w:val="22"/>
        </w:rPr>
        <w:t>/</w:t>
      </w:r>
      <w:r w:rsidR="00A83338" w:rsidRPr="00E61CC0">
        <w:rPr>
          <w:rFonts w:ascii="Arial" w:hAnsi="Arial" w:cs="Arial"/>
          <w:bCs/>
          <w:sz w:val="22"/>
          <w:szCs w:val="22"/>
        </w:rPr>
        <w:t>antkainiai</w:t>
      </w:r>
      <w:r w:rsidRPr="00AF150E">
        <w:rPr>
          <w:rFonts w:ascii="Arial" w:hAnsi="Arial" w:cs="Arial"/>
          <w:bCs/>
          <w:sz w:val="22"/>
          <w:szCs w:val="22"/>
        </w:rPr>
        <w:t xml:space="preserve"> bus užfiksuotos sutartyse.</w:t>
      </w:r>
    </w:p>
    <w:p w14:paraId="23171263" w14:textId="6D78606A" w:rsidR="006F5BC8" w:rsidRPr="006F5BC8" w:rsidRDefault="006F5BC8" w:rsidP="00AF150E">
      <w:pPr>
        <w:jc w:val="both"/>
      </w:pPr>
      <w:r w:rsidRPr="00AF150E">
        <w:rPr>
          <w:rFonts w:ascii="Arial" w:hAnsi="Arial" w:cs="Arial"/>
          <w:sz w:val="22"/>
          <w:szCs w:val="22"/>
        </w:rPr>
        <w:t>3.2</w:t>
      </w:r>
      <w:r w:rsidR="00C677AE" w:rsidRPr="00AF150E">
        <w:rPr>
          <w:rFonts w:ascii="Arial" w:hAnsi="Arial" w:cs="Arial"/>
          <w:sz w:val="22"/>
          <w:szCs w:val="22"/>
        </w:rPr>
        <w:t>1</w:t>
      </w:r>
      <w:r w:rsidRPr="00AF150E">
        <w:rPr>
          <w:rFonts w:ascii="Arial" w:hAnsi="Arial" w:cs="Arial"/>
          <w:sz w:val="22"/>
          <w:szCs w:val="22"/>
        </w:rPr>
        <w:t xml:space="preserve"> Tiekėjas Pirkėjui turi suteikti </w:t>
      </w:r>
      <w:r w:rsidRPr="00AF150E">
        <w:rPr>
          <w:rStyle w:val="fontstyle01"/>
          <w:rFonts w:ascii="Arial" w:hAnsi="Arial" w:cs="Arial"/>
          <w:sz w:val="22"/>
          <w:szCs w:val="22"/>
        </w:rPr>
        <w:t>60 kalendorinių dienų beprocentį kreditą apmokėjimui už per mėnesį įsigytas Prekes.</w:t>
      </w:r>
    </w:p>
    <w:p w14:paraId="7B40A1A6" w14:textId="3A405619" w:rsidR="00D83348" w:rsidRPr="006F5BC8" w:rsidRDefault="00D83348"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6F5BC8">
        <w:rPr>
          <w:rFonts w:ascii="Arial" w:hAnsi="Arial" w:cs="Arial"/>
          <w:bCs/>
          <w:sz w:val="22"/>
          <w:szCs w:val="22"/>
        </w:rPr>
        <w:t>3.2</w:t>
      </w:r>
      <w:r w:rsidR="00C677AE">
        <w:rPr>
          <w:rFonts w:ascii="Arial" w:hAnsi="Arial" w:cs="Arial"/>
          <w:bCs/>
          <w:sz w:val="22"/>
          <w:szCs w:val="22"/>
        </w:rPr>
        <w:t>2</w:t>
      </w:r>
      <w:r w:rsidRPr="006F5BC8">
        <w:rPr>
          <w:rFonts w:ascii="Arial" w:hAnsi="Arial" w:cs="Arial"/>
          <w:bCs/>
          <w:sz w:val="22"/>
          <w:szCs w:val="22"/>
        </w:rPr>
        <w:t>. Artimiausia įmonės regioninio padalinio adreso / buveinės adreso (adresai nurodyti techninėje specifikacijoje) esanti, tiekėjo siūloma degalinė, turi užtikrinti degalų pardavimą 24 val. per parą ir 7 dienas per savaitę</w:t>
      </w:r>
      <w:r w:rsidR="000F6ED6" w:rsidRPr="006F5BC8">
        <w:rPr>
          <w:rFonts w:ascii="Arial" w:hAnsi="Arial" w:cs="Arial"/>
          <w:bCs/>
          <w:sz w:val="22"/>
          <w:szCs w:val="22"/>
        </w:rPr>
        <w:t>, taip pat siūloma degalinė, turi turėti pritaikytą, draudžiamaisiais kelio ženklais neapribotą, įvažiavimą ir išvažiavimą (nenaudojant atbulinės eigos) krovininėms transporto priemonėms, specialiai miško technikai ir medieną vežantiems automobiliams, tai yra – egzistuoja galimybė važiuojamąja kelio dalimi įvažiuoti ir išvažiuoti vilkikui su puspriekabe, kurio bendras ilgis ne mažesnis kaip 16,50 m, automobiliui su priekaba, kurio bendras ilgis ne mažesnis kaip 18,75 m, prie degalų užpylimo vietos, kurioje būtų prekiaujama dyzelinu.</w:t>
      </w:r>
      <w:r w:rsidR="00D0689D" w:rsidRPr="006F5BC8">
        <w:rPr>
          <w:rFonts w:ascii="Arial" w:hAnsi="Arial" w:cs="Arial"/>
          <w:bCs/>
          <w:sz w:val="22"/>
          <w:szCs w:val="22"/>
        </w:rPr>
        <w:t xml:space="preserve"> Reikalavimas taikomas 1, 2, 3, 4, 5</w:t>
      </w:r>
      <w:r w:rsidR="00C96604" w:rsidRPr="006F5BC8">
        <w:rPr>
          <w:rFonts w:ascii="Arial" w:hAnsi="Arial" w:cs="Arial"/>
          <w:bCs/>
          <w:sz w:val="22"/>
          <w:szCs w:val="22"/>
        </w:rPr>
        <w:t xml:space="preserve">, 6, 7, 8, 9 </w:t>
      </w:r>
      <w:r w:rsidR="00D0689D" w:rsidRPr="006F5BC8">
        <w:rPr>
          <w:rFonts w:ascii="Arial" w:hAnsi="Arial" w:cs="Arial"/>
          <w:bCs/>
          <w:sz w:val="22"/>
          <w:szCs w:val="22"/>
        </w:rPr>
        <w:t xml:space="preserve"> pirkimo objekto dalims.</w:t>
      </w:r>
    </w:p>
    <w:p w14:paraId="3C3F3DF7" w14:textId="5897E328" w:rsidR="006179EB" w:rsidRPr="006F5BC8" w:rsidRDefault="00C677AE"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Pr>
          <w:rFonts w:ascii="Arial" w:hAnsi="Arial" w:cs="Arial"/>
          <w:bCs/>
          <w:sz w:val="22"/>
          <w:szCs w:val="22"/>
        </w:rPr>
        <w:t xml:space="preserve">3.23. </w:t>
      </w:r>
      <w:r w:rsidR="00B337D0">
        <w:rPr>
          <w:rFonts w:ascii="Arial" w:hAnsi="Arial" w:cs="Arial"/>
          <w:sz w:val="22"/>
          <w:szCs w:val="22"/>
        </w:rPr>
        <w:t>A</w:t>
      </w:r>
      <w:r w:rsidR="00B337D0" w:rsidRPr="00FF5319">
        <w:rPr>
          <w:rFonts w:ascii="Arial" w:hAnsi="Arial" w:cs="Arial"/>
          <w:sz w:val="22"/>
          <w:szCs w:val="22"/>
        </w:rPr>
        <w:t>plinkos apsaugos kriterij</w:t>
      </w:r>
      <w:r w:rsidR="00B337D0">
        <w:rPr>
          <w:rFonts w:ascii="Arial" w:hAnsi="Arial" w:cs="Arial"/>
          <w:sz w:val="22"/>
          <w:szCs w:val="22"/>
        </w:rPr>
        <w:t>us</w:t>
      </w:r>
      <w:r w:rsidR="00B337D0" w:rsidRPr="00FF5319">
        <w:rPr>
          <w:rFonts w:ascii="Arial" w:hAnsi="Arial" w:cs="Arial"/>
          <w:sz w:val="22"/>
          <w:szCs w:val="22"/>
        </w:rPr>
        <w:t>, kuri</w:t>
      </w:r>
      <w:r w:rsidR="00B337D0">
        <w:rPr>
          <w:rFonts w:ascii="Arial" w:hAnsi="Arial" w:cs="Arial"/>
          <w:sz w:val="22"/>
          <w:szCs w:val="22"/>
        </w:rPr>
        <w:t>s</w:t>
      </w:r>
      <w:r w:rsidR="00B337D0" w:rsidRPr="00FF5319">
        <w:rPr>
          <w:rFonts w:ascii="Arial" w:hAnsi="Arial" w:cs="Arial"/>
          <w:sz w:val="22"/>
          <w:szCs w:val="22"/>
        </w:rPr>
        <w:t xml:space="preserve"> nustatyt</w:t>
      </w:r>
      <w:r w:rsidR="00B337D0">
        <w:rPr>
          <w:rFonts w:ascii="Arial" w:hAnsi="Arial" w:cs="Arial"/>
          <w:sz w:val="22"/>
          <w:szCs w:val="22"/>
        </w:rPr>
        <w:t>as</w:t>
      </w:r>
      <w:r w:rsidR="00B337D0" w:rsidRPr="00FF5319">
        <w:rPr>
          <w:rFonts w:ascii="Arial" w:hAnsi="Arial" w:cs="Arial"/>
          <w:sz w:val="22"/>
          <w:szCs w:val="22"/>
        </w:rPr>
        <w:t xml:space="preserve"> vadovaujantis </w:t>
      </w:r>
      <w:r w:rsidR="00957415" w:rsidRPr="00957415">
        <w:rPr>
          <w:rFonts w:ascii="Arial" w:hAnsi="Arial" w:cs="Arial"/>
          <w:bCs/>
          <w:sz w:val="22"/>
          <w:szCs w:val="22"/>
        </w:rPr>
        <w:t>Lietuvos Respublikos aplinkos ministro 2011 m. birželio 28 d. įsakym</w:t>
      </w:r>
      <w:r w:rsidR="00957415">
        <w:rPr>
          <w:rFonts w:ascii="Arial" w:hAnsi="Arial" w:cs="Arial"/>
          <w:bCs/>
          <w:sz w:val="22"/>
          <w:szCs w:val="22"/>
        </w:rPr>
        <w:t>o</w:t>
      </w:r>
      <w:r w:rsidR="00957415" w:rsidRPr="00957415">
        <w:rPr>
          <w:rFonts w:ascii="Arial" w:hAnsi="Arial" w:cs="Arial"/>
          <w:bCs/>
          <w:sz w:val="22"/>
          <w:szCs w:val="22"/>
        </w:rPr>
        <w:t xml:space="preserve"> Nr. D1-508 „Dėl Aplinkos apsaugos kriterijų taikymo, vykdant žaliuosius pirkimus, tvarkos aprašo patvirtinimo“ 4.4.4.2</w:t>
      </w:r>
      <w:r w:rsidR="00957415">
        <w:rPr>
          <w:rFonts w:ascii="Arial" w:hAnsi="Arial" w:cs="Arial"/>
          <w:bCs/>
          <w:sz w:val="22"/>
          <w:szCs w:val="22"/>
        </w:rPr>
        <w:t xml:space="preserve"> </w:t>
      </w:r>
      <w:r w:rsidR="00957415" w:rsidRPr="00957415">
        <w:rPr>
          <w:rFonts w:ascii="Arial" w:hAnsi="Arial" w:cs="Arial"/>
          <w:bCs/>
          <w:sz w:val="22"/>
          <w:szCs w:val="22"/>
        </w:rPr>
        <w:t xml:space="preserve"> </w:t>
      </w:r>
      <w:r w:rsidR="00B337D0">
        <w:rPr>
          <w:rFonts w:ascii="Arial" w:hAnsi="Arial" w:cs="Arial"/>
          <w:bCs/>
          <w:sz w:val="22"/>
          <w:szCs w:val="22"/>
        </w:rPr>
        <w:t xml:space="preserve">punktu - </w:t>
      </w:r>
      <w:r w:rsidR="00957415" w:rsidRPr="00957415">
        <w:rPr>
          <w:rFonts w:ascii="Arial" w:hAnsi="Arial" w:cs="Arial"/>
          <w:bCs/>
          <w:sz w:val="22"/>
          <w:szCs w:val="22"/>
        </w:rPr>
        <w:t>prekei pagaminti, tiekti ir (ar) naudoti atlikti sunaudojama mažiau elektros energijos ir (ar) naudojama energija iš atsinaujinančių energijos išteklių.</w:t>
      </w:r>
    </w:p>
    <w:sectPr w:rsidR="006179EB" w:rsidRPr="006F5BC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3160" w14:textId="77777777" w:rsidR="00217992" w:rsidRDefault="00217992" w:rsidP="00217992">
      <w:r>
        <w:separator/>
      </w:r>
    </w:p>
  </w:endnote>
  <w:endnote w:type="continuationSeparator" w:id="0">
    <w:p w14:paraId="74D3D6A4" w14:textId="77777777" w:rsidR="00217992" w:rsidRDefault="00217992" w:rsidP="0021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MS">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901C" w14:textId="77777777" w:rsidR="00217992" w:rsidRDefault="00217992" w:rsidP="00217992">
      <w:r>
        <w:separator/>
      </w:r>
    </w:p>
  </w:footnote>
  <w:footnote w:type="continuationSeparator" w:id="0">
    <w:p w14:paraId="6D7C3ED1" w14:textId="77777777" w:rsidR="00217992" w:rsidRDefault="00217992" w:rsidP="0021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29E3" w14:textId="5042F8AC" w:rsidR="00217992" w:rsidRPr="000F4E74" w:rsidRDefault="00C421A4" w:rsidP="00217992">
    <w:pPr>
      <w:pStyle w:val="Header"/>
      <w:jc w:val="right"/>
      <w:rPr>
        <w:rFonts w:ascii="Arial" w:hAnsi="Arial" w:cs="Arial"/>
      </w:rPr>
    </w:pPr>
    <w:r>
      <w:rPr>
        <w:rFonts w:ascii="Arial" w:hAnsi="Arial" w:cs="Arial"/>
        <w:sz w:val="22"/>
        <w:szCs w:val="22"/>
      </w:rPr>
      <w:t xml:space="preserve">Sutarties </w:t>
    </w:r>
    <w:r w:rsidR="00217992">
      <w:rPr>
        <w:rFonts w:ascii="Arial" w:hAnsi="Arial" w:cs="Arial"/>
        <w:sz w:val="22"/>
        <w:szCs w:val="22"/>
      </w:rPr>
      <w:t>1</w:t>
    </w:r>
    <w:r w:rsidR="00217992" w:rsidRPr="000F4E74">
      <w:rPr>
        <w:rFonts w:ascii="Arial" w:hAnsi="Arial" w:cs="Arial"/>
        <w:sz w:val="22"/>
        <w:szCs w:val="22"/>
      </w:rPr>
      <w:t xml:space="preserve"> priedas </w:t>
    </w:r>
  </w:p>
  <w:p w14:paraId="1C800D3D" w14:textId="77777777" w:rsidR="00217992" w:rsidRDefault="00217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860163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824747">
    <w:abstractNumId w:val="1"/>
  </w:num>
  <w:num w:numId="3" w16cid:durableId="212854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701"/>
    <w:rsid w:val="00020EFD"/>
    <w:rsid w:val="00030F10"/>
    <w:rsid w:val="0004178C"/>
    <w:rsid w:val="00047377"/>
    <w:rsid w:val="00051531"/>
    <w:rsid w:val="000532B1"/>
    <w:rsid w:val="00073A6B"/>
    <w:rsid w:val="000857B5"/>
    <w:rsid w:val="0009207D"/>
    <w:rsid w:val="000A2A0D"/>
    <w:rsid w:val="000D1C10"/>
    <w:rsid w:val="000E7304"/>
    <w:rsid w:val="000F6ED6"/>
    <w:rsid w:val="0010141D"/>
    <w:rsid w:val="00103760"/>
    <w:rsid w:val="00146920"/>
    <w:rsid w:val="00150258"/>
    <w:rsid w:val="00152594"/>
    <w:rsid w:val="00157EB4"/>
    <w:rsid w:val="00165FE8"/>
    <w:rsid w:val="00170F94"/>
    <w:rsid w:val="001A6400"/>
    <w:rsid w:val="001C11BD"/>
    <w:rsid w:val="001C21FF"/>
    <w:rsid w:val="001D0FFA"/>
    <w:rsid w:val="001D317D"/>
    <w:rsid w:val="001D4CA5"/>
    <w:rsid w:val="001E42B3"/>
    <w:rsid w:val="001F0555"/>
    <w:rsid w:val="00202BCC"/>
    <w:rsid w:val="00205322"/>
    <w:rsid w:val="00217992"/>
    <w:rsid w:val="00221A0E"/>
    <w:rsid w:val="00230AB7"/>
    <w:rsid w:val="00240994"/>
    <w:rsid w:val="0024766F"/>
    <w:rsid w:val="00255199"/>
    <w:rsid w:val="00273F37"/>
    <w:rsid w:val="0028271F"/>
    <w:rsid w:val="00290819"/>
    <w:rsid w:val="002C7644"/>
    <w:rsid w:val="002E1D9E"/>
    <w:rsid w:val="002E7490"/>
    <w:rsid w:val="00302D6D"/>
    <w:rsid w:val="003043C1"/>
    <w:rsid w:val="00306372"/>
    <w:rsid w:val="00316501"/>
    <w:rsid w:val="003208F9"/>
    <w:rsid w:val="00320C17"/>
    <w:rsid w:val="003428F4"/>
    <w:rsid w:val="003439F0"/>
    <w:rsid w:val="0034674C"/>
    <w:rsid w:val="0035245F"/>
    <w:rsid w:val="00354758"/>
    <w:rsid w:val="0035738D"/>
    <w:rsid w:val="003616C9"/>
    <w:rsid w:val="0036584E"/>
    <w:rsid w:val="0037684D"/>
    <w:rsid w:val="003A7D6D"/>
    <w:rsid w:val="003C57C9"/>
    <w:rsid w:val="003C622E"/>
    <w:rsid w:val="004425AC"/>
    <w:rsid w:val="00453723"/>
    <w:rsid w:val="00457C84"/>
    <w:rsid w:val="00473C22"/>
    <w:rsid w:val="00484883"/>
    <w:rsid w:val="004A2825"/>
    <w:rsid w:val="004A5832"/>
    <w:rsid w:val="004B547F"/>
    <w:rsid w:val="004D1A9B"/>
    <w:rsid w:val="004D3EBE"/>
    <w:rsid w:val="004E07A7"/>
    <w:rsid w:val="0050372B"/>
    <w:rsid w:val="00515BB2"/>
    <w:rsid w:val="005334CD"/>
    <w:rsid w:val="005362A1"/>
    <w:rsid w:val="005411FD"/>
    <w:rsid w:val="00541FDE"/>
    <w:rsid w:val="00554130"/>
    <w:rsid w:val="00562DC1"/>
    <w:rsid w:val="005674BD"/>
    <w:rsid w:val="005745BC"/>
    <w:rsid w:val="00585794"/>
    <w:rsid w:val="005947A7"/>
    <w:rsid w:val="005A0803"/>
    <w:rsid w:val="005A673A"/>
    <w:rsid w:val="005C7670"/>
    <w:rsid w:val="005D1E4E"/>
    <w:rsid w:val="005D5152"/>
    <w:rsid w:val="005E582B"/>
    <w:rsid w:val="005E761E"/>
    <w:rsid w:val="00602589"/>
    <w:rsid w:val="00611B0C"/>
    <w:rsid w:val="006179EB"/>
    <w:rsid w:val="00617B4D"/>
    <w:rsid w:val="006266C3"/>
    <w:rsid w:val="00630E1A"/>
    <w:rsid w:val="006478DA"/>
    <w:rsid w:val="00650B42"/>
    <w:rsid w:val="00670DA6"/>
    <w:rsid w:val="00681DD7"/>
    <w:rsid w:val="006827AF"/>
    <w:rsid w:val="0069184A"/>
    <w:rsid w:val="00696394"/>
    <w:rsid w:val="006C0AE5"/>
    <w:rsid w:val="006D3FDE"/>
    <w:rsid w:val="006D5DFA"/>
    <w:rsid w:val="006E176D"/>
    <w:rsid w:val="006F31C1"/>
    <w:rsid w:val="006F5BC8"/>
    <w:rsid w:val="00700181"/>
    <w:rsid w:val="00735893"/>
    <w:rsid w:val="00736B19"/>
    <w:rsid w:val="0076452C"/>
    <w:rsid w:val="00786897"/>
    <w:rsid w:val="00791772"/>
    <w:rsid w:val="007B1B96"/>
    <w:rsid w:val="007B1BED"/>
    <w:rsid w:val="007C0D62"/>
    <w:rsid w:val="00805EF5"/>
    <w:rsid w:val="00813777"/>
    <w:rsid w:val="008410DA"/>
    <w:rsid w:val="00860A41"/>
    <w:rsid w:val="0089555F"/>
    <w:rsid w:val="00897BA1"/>
    <w:rsid w:val="008A6EF6"/>
    <w:rsid w:val="008C2E19"/>
    <w:rsid w:val="008C3BA6"/>
    <w:rsid w:val="008C3C40"/>
    <w:rsid w:val="009224FA"/>
    <w:rsid w:val="00957415"/>
    <w:rsid w:val="009803BB"/>
    <w:rsid w:val="0098501C"/>
    <w:rsid w:val="009A2397"/>
    <w:rsid w:val="009B0F8E"/>
    <w:rsid w:val="009D09A9"/>
    <w:rsid w:val="009D5C7B"/>
    <w:rsid w:val="009F3E94"/>
    <w:rsid w:val="00A00350"/>
    <w:rsid w:val="00A01C8E"/>
    <w:rsid w:val="00A16D11"/>
    <w:rsid w:val="00A44836"/>
    <w:rsid w:val="00A54B75"/>
    <w:rsid w:val="00A711B8"/>
    <w:rsid w:val="00A83338"/>
    <w:rsid w:val="00A94C62"/>
    <w:rsid w:val="00AA4E78"/>
    <w:rsid w:val="00AB42E7"/>
    <w:rsid w:val="00AC169D"/>
    <w:rsid w:val="00AE6951"/>
    <w:rsid w:val="00AF150E"/>
    <w:rsid w:val="00B04AA3"/>
    <w:rsid w:val="00B06612"/>
    <w:rsid w:val="00B07B69"/>
    <w:rsid w:val="00B2288E"/>
    <w:rsid w:val="00B267A1"/>
    <w:rsid w:val="00B337D0"/>
    <w:rsid w:val="00B36F2E"/>
    <w:rsid w:val="00B912DF"/>
    <w:rsid w:val="00BA0574"/>
    <w:rsid w:val="00BA09AC"/>
    <w:rsid w:val="00BA7D5D"/>
    <w:rsid w:val="00BC6DC5"/>
    <w:rsid w:val="00BF1F9B"/>
    <w:rsid w:val="00C11E4E"/>
    <w:rsid w:val="00C40B84"/>
    <w:rsid w:val="00C421A4"/>
    <w:rsid w:val="00C44D08"/>
    <w:rsid w:val="00C50B2F"/>
    <w:rsid w:val="00C637C6"/>
    <w:rsid w:val="00C677AE"/>
    <w:rsid w:val="00C86A68"/>
    <w:rsid w:val="00C94582"/>
    <w:rsid w:val="00C96604"/>
    <w:rsid w:val="00CC1D7A"/>
    <w:rsid w:val="00CE3B92"/>
    <w:rsid w:val="00CF65E8"/>
    <w:rsid w:val="00CF7F40"/>
    <w:rsid w:val="00D0689D"/>
    <w:rsid w:val="00D33FF1"/>
    <w:rsid w:val="00D34C09"/>
    <w:rsid w:val="00D4204B"/>
    <w:rsid w:val="00D5222C"/>
    <w:rsid w:val="00D55BC1"/>
    <w:rsid w:val="00D57E39"/>
    <w:rsid w:val="00D75386"/>
    <w:rsid w:val="00D83038"/>
    <w:rsid w:val="00D83348"/>
    <w:rsid w:val="00D857E2"/>
    <w:rsid w:val="00D85FFB"/>
    <w:rsid w:val="00DA672F"/>
    <w:rsid w:val="00DE534B"/>
    <w:rsid w:val="00DF1126"/>
    <w:rsid w:val="00DF3BB3"/>
    <w:rsid w:val="00E15732"/>
    <w:rsid w:val="00E27CA0"/>
    <w:rsid w:val="00E514F2"/>
    <w:rsid w:val="00E61971"/>
    <w:rsid w:val="00E61CC0"/>
    <w:rsid w:val="00E632C6"/>
    <w:rsid w:val="00E6519D"/>
    <w:rsid w:val="00E87EE5"/>
    <w:rsid w:val="00E938CF"/>
    <w:rsid w:val="00ED1DD6"/>
    <w:rsid w:val="00EE3912"/>
    <w:rsid w:val="00EF363C"/>
    <w:rsid w:val="00F0251C"/>
    <w:rsid w:val="00F04170"/>
    <w:rsid w:val="00F536AB"/>
    <w:rsid w:val="00F64E0A"/>
    <w:rsid w:val="00F75120"/>
    <w:rsid w:val="00F855BB"/>
    <w:rsid w:val="00F858CC"/>
    <w:rsid w:val="00F902E8"/>
    <w:rsid w:val="00F949CB"/>
    <w:rsid w:val="00FB2467"/>
    <w:rsid w:val="00FB35E9"/>
    <w:rsid w:val="00FD277A"/>
    <w:rsid w:val="00FD7695"/>
    <w:rsid w:val="00FE7896"/>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Normal"/>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TableGrid">
    <w:name w:val="Table Grid"/>
    <w:basedOn w:val="TableNorma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0DA6"/>
    <w:rPr>
      <w:i/>
      <w:iCs/>
    </w:rPr>
  </w:style>
  <w:style w:type="paragraph" w:styleId="ListParagraph">
    <w:name w:val="List Paragraph"/>
    <w:basedOn w:val="Normal"/>
    <w:uiPriority w:val="34"/>
    <w:qFormat/>
    <w:rsid w:val="00A44836"/>
    <w:pPr>
      <w:ind w:left="720"/>
      <w:contextualSpacing/>
    </w:pPr>
  </w:style>
  <w:style w:type="paragraph" w:styleId="Revision">
    <w:name w:val="Revision"/>
    <w:hidden/>
    <w:uiPriority w:val="99"/>
    <w:semiHidden/>
    <w:rsid w:val="00150258"/>
    <w:pPr>
      <w:spacing w:after="0" w:line="240" w:lineRule="auto"/>
    </w:pPr>
    <w:rPr>
      <w:rFonts w:ascii="Arial Unicode MS" w:eastAsia="Times New Roman" w:hAnsi="Arial Unicode MS" w:cs="Times New Roman"/>
      <w:color w:val="000000"/>
      <w:sz w:val="24"/>
      <w:szCs w:val="24"/>
      <w:lang w:eastAsia="lt-LT"/>
    </w:rPr>
  </w:style>
  <w:style w:type="character" w:styleId="CommentReference">
    <w:name w:val="annotation reference"/>
    <w:basedOn w:val="DefaultParagraphFont"/>
    <w:uiPriority w:val="99"/>
    <w:semiHidden/>
    <w:unhideWhenUsed/>
    <w:rsid w:val="001D0FFA"/>
    <w:rPr>
      <w:sz w:val="16"/>
      <w:szCs w:val="16"/>
    </w:rPr>
  </w:style>
  <w:style w:type="paragraph" w:styleId="CommentText">
    <w:name w:val="annotation text"/>
    <w:basedOn w:val="Normal"/>
    <w:link w:val="CommentTextChar"/>
    <w:uiPriority w:val="99"/>
    <w:unhideWhenUsed/>
    <w:rsid w:val="001D0FFA"/>
    <w:rPr>
      <w:sz w:val="20"/>
      <w:szCs w:val="20"/>
    </w:rPr>
  </w:style>
  <w:style w:type="character" w:customStyle="1" w:styleId="CommentTextChar">
    <w:name w:val="Comment Text Char"/>
    <w:basedOn w:val="DefaultParagraphFont"/>
    <w:link w:val="CommentText"/>
    <w:uiPriority w:val="99"/>
    <w:rsid w:val="001D0FFA"/>
    <w:rPr>
      <w:rFonts w:ascii="Arial Unicode MS" w:eastAsia="Times New Roman" w:hAnsi="Arial Unicode MS"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1D0FFA"/>
    <w:rPr>
      <w:b/>
      <w:bCs/>
    </w:rPr>
  </w:style>
  <w:style w:type="character" w:customStyle="1" w:styleId="CommentSubjectChar">
    <w:name w:val="Comment Subject Char"/>
    <w:basedOn w:val="CommentTextChar"/>
    <w:link w:val="CommentSubject"/>
    <w:uiPriority w:val="99"/>
    <w:semiHidden/>
    <w:rsid w:val="001D0FFA"/>
    <w:rPr>
      <w:rFonts w:ascii="Arial Unicode MS" w:eastAsia="Times New Roman" w:hAnsi="Arial Unicode MS" w:cs="Times New Roman"/>
      <w:b/>
      <w:bCs/>
      <w:color w:val="000000"/>
      <w:sz w:val="20"/>
      <w:szCs w:val="20"/>
      <w:lang w:eastAsia="lt-LT"/>
    </w:rPr>
  </w:style>
  <w:style w:type="character" w:customStyle="1" w:styleId="fontstyle01">
    <w:name w:val="fontstyle01"/>
    <w:basedOn w:val="DefaultParagraphFont"/>
    <w:rsid w:val="00602589"/>
    <w:rPr>
      <w:rFonts w:ascii="TrebuchetMS" w:hAnsi="TrebuchetMS" w:hint="default"/>
      <w:b w:val="0"/>
      <w:bCs w:val="0"/>
      <w:i w:val="0"/>
      <w:iCs w:val="0"/>
      <w:color w:val="000000"/>
    </w:rPr>
  </w:style>
  <w:style w:type="paragraph" w:styleId="Header">
    <w:name w:val="header"/>
    <w:basedOn w:val="Normal"/>
    <w:link w:val="HeaderChar"/>
    <w:uiPriority w:val="99"/>
    <w:unhideWhenUsed/>
    <w:rsid w:val="00217992"/>
    <w:pPr>
      <w:tabs>
        <w:tab w:val="center" w:pos="4819"/>
        <w:tab w:val="right" w:pos="9638"/>
      </w:tabs>
    </w:pPr>
  </w:style>
  <w:style w:type="character" w:customStyle="1" w:styleId="HeaderChar">
    <w:name w:val="Header Char"/>
    <w:basedOn w:val="DefaultParagraphFont"/>
    <w:link w:val="Header"/>
    <w:uiPriority w:val="99"/>
    <w:rsid w:val="00217992"/>
    <w:rPr>
      <w:rFonts w:ascii="Arial Unicode MS" w:eastAsia="Times New Roman" w:hAnsi="Arial Unicode MS" w:cs="Times New Roman"/>
      <w:color w:val="000000"/>
      <w:sz w:val="24"/>
      <w:szCs w:val="24"/>
      <w:lang w:eastAsia="lt-LT"/>
    </w:rPr>
  </w:style>
  <w:style w:type="paragraph" w:styleId="Footer">
    <w:name w:val="footer"/>
    <w:basedOn w:val="Normal"/>
    <w:link w:val="FooterChar"/>
    <w:uiPriority w:val="99"/>
    <w:unhideWhenUsed/>
    <w:rsid w:val="00217992"/>
    <w:pPr>
      <w:tabs>
        <w:tab w:val="center" w:pos="4819"/>
        <w:tab w:val="right" w:pos="9638"/>
      </w:tabs>
    </w:pPr>
  </w:style>
  <w:style w:type="character" w:customStyle="1" w:styleId="FooterChar">
    <w:name w:val="Footer Char"/>
    <w:basedOn w:val="DefaultParagraphFont"/>
    <w:link w:val="Footer"/>
    <w:uiPriority w:val="99"/>
    <w:rsid w:val="00217992"/>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5172">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898853499">
      <w:bodyDiv w:val="1"/>
      <w:marLeft w:val="0"/>
      <w:marRight w:val="0"/>
      <w:marTop w:val="0"/>
      <w:marBottom w:val="0"/>
      <w:divBdr>
        <w:top w:val="none" w:sz="0" w:space="0" w:color="auto"/>
        <w:left w:val="none" w:sz="0" w:space="0" w:color="auto"/>
        <w:bottom w:val="none" w:sz="0" w:space="0" w:color="auto"/>
        <w:right w:val="none" w:sz="0" w:space="0" w:color="auto"/>
      </w:divBdr>
    </w:div>
    <w:div w:id="2068870792">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6322</Words>
  <Characters>3604</Characters>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2025-02-12T10:49:00Z</dcterms:created>
  <dcterms:modified xsi:type="dcterms:W3CDTF">2025-04-29T07:07:00Z</dcterms:modified>
</cp:coreProperties>
</file>