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342A07" w14:textId="6B728A28" w:rsidR="003C4508" w:rsidRDefault="00F47810">
      <w:pPr>
        <w:spacing w:after="0"/>
        <w:jc w:val="center"/>
        <w:rPr>
          <w:rFonts w:ascii="Times New Roman" w:hAnsi="Times New Roman"/>
          <w:b/>
          <w:sz w:val="24"/>
          <w:szCs w:val="24"/>
        </w:rPr>
      </w:pPr>
      <w:r>
        <w:rPr>
          <w:rFonts w:ascii="Times New Roman" w:hAnsi="Times New Roman"/>
          <w:b/>
          <w:sz w:val="24"/>
          <w:szCs w:val="24"/>
        </w:rPr>
        <w:t xml:space="preserve">PAPILDOMAS SUSITARIMAS NR. </w:t>
      </w:r>
      <w:r w:rsidR="008B4209">
        <w:rPr>
          <w:rFonts w:ascii="Times New Roman" w:hAnsi="Times New Roman"/>
          <w:b/>
          <w:sz w:val="24"/>
          <w:szCs w:val="24"/>
        </w:rPr>
        <w:t>4</w:t>
      </w:r>
    </w:p>
    <w:p w14:paraId="08342A08" w14:textId="6974DCD2" w:rsidR="003C4508" w:rsidRDefault="00F47810">
      <w:pPr>
        <w:spacing w:after="0"/>
        <w:jc w:val="center"/>
        <w:rPr>
          <w:rFonts w:ascii="Times New Roman" w:hAnsi="Times New Roman"/>
          <w:b/>
          <w:sz w:val="24"/>
          <w:szCs w:val="24"/>
        </w:rPr>
      </w:pPr>
      <w:r>
        <w:rPr>
          <w:rFonts w:ascii="Times New Roman" w:hAnsi="Times New Roman"/>
          <w:b/>
          <w:sz w:val="24"/>
          <w:szCs w:val="24"/>
        </w:rPr>
        <w:t xml:space="preserve">PRIE 2021 M. GRUODŽIO 30 D. </w:t>
      </w:r>
      <w:bookmarkStart w:id="0" w:name="_Hlk96500883"/>
      <w:r>
        <w:rPr>
          <w:rFonts w:ascii="Times New Roman" w:hAnsi="Times New Roman"/>
          <w:b/>
          <w:sz w:val="24"/>
          <w:szCs w:val="24"/>
        </w:rPr>
        <w:t>PANEVĖŽIO MIESTO APŠVIETIMO TINKLŲ PRIEŽIŪROS IR REMONTO PASLAUGŲ TEIKIMO SUTARTIES NR. 22–2285</w:t>
      </w:r>
      <w:bookmarkEnd w:id="0"/>
    </w:p>
    <w:p w14:paraId="08342A09" w14:textId="77777777" w:rsidR="003C4508" w:rsidRDefault="003C4508">
      <w:pPr>
        <w:spacing w:after="0"/>
        <w:jc w:val="center"/>
        <w:rPr>
          <w:rFonts w:ascii="Times New Roman" w:hAnsi="Times New Roman"/>
          <w:b/>
          <w:sz w:val="24"/>
          <w:szCs w:val="24"/>
        </w:rPr>
      </w:pPr>
    </w:p>
    <w:p w14:paraId="08342A0A" w14:textId="74233C6D" w:rsidR="003C4508" w:rsidRDefault="00F47810">
      <w:pPr>
        <w:spacing w:after="0"/>
        <w:jc w:val="center"/>
      </w:pPr>
      <w:r>
        <w:rPr>
          <w:rFonts w:ascii="Times New Roman" w:hAnsi="Times New Roman"/>
          <w:sz w:val="24"/>
          <w:szCs w:val="24"/>
        </w:rPr>
        <w:t>2023 m.  ______________  ___ d. Nr.</w:t>
      </w:r>
    </w:p>
    <w:p w14:paraId="08342A0B" w14:textId="77777777" w:rsidR="003C4508" w:rsidRDefault="00F47810">
      <w:pPr>
        <w:spacing w:after="0" w:line="360" w:lineRule="auto"/>
        <w:jc w:val="center"/>
        <w:rPr>
          <w:rFonts w:ascii="Times New Roman" w:hAnsi="Times New Roman"/>
          <w:sz w:val="24"/>
          <w:szCs w:val="24"/>
        </w:rPr>
      </w:pPr>
      <w:r>
        <w:rPr>
          <w:rFonts w:ascii="Times New Roman" w:hAnsi="Times New Roman"/>
          <w:sz w:val="24"/>
          <w:szCs w:val="24"/>
        </w:rPr>
        <w:t>Panevėžys</w:t>
      </w:r>
    </w:p>
    <w:p w14:paraId="08342A0C" w14:textId="26217242" w:rsidR="003C4508" w:rsidRDefault="00F47810" w:rsidP="008D743C">
      <w:pPr>
        <w:spacing w:after="0"/>
        <w:ind w:firstLine="851"/>
        <w:jc w:val="both"/>
        <w:rPr>
          <w:rFonts w:ascii="Times New Roman" w:eastAsia="Times New Roman" w:hAnsi="Times New Roman"/>
          <w:sz w:val="24"/>
          <w:szCs w:val="24"/>
        </w:rPr>
      </w:pPr>
      <w:r>
        <w:rPr>
          <w:rFonts w:ascii="Times New Roman" w:eastAsia="Times New Roman" w:hAnsi="Times New Roman"/>
          <w:b/>
          <w:sz w:val="24"/>
          <w:szCs w:val="24"/>
        </w:rPr>
        <w:t>Panevėžio miesto savivaldybės administracija</w:t>
      </w:r>
      <w:r>
        <w:rPr>
          <w:rFonts w:ascii="Times New Roman" w:eastAsia="Times New Roman" w:hAnsi="Times New Roman"/>
          <w:sz w:val="24"/>
          <w:szCs w:val="24"/>
        </w:rPr>
        <w:t xml:space="preserve"> (juridinio asmens kodas 288724610, kurios registruota buveinė yra Laisvės a. 20, Panevėžys), atstovaujama </w:t>
      </w:r>
      <w:r w:rsidR="008D743C" w:rsidRPr="008D743C">
        <w:rPr>
          <w:rFonts w:ascii="Times New Roman" w:hAnsi="Times New Roman"/>
          <w:color w:val="000000"/>
          <w:sz w:val="24"/>
          <w:szCs w:val="24"/>
        </w:rPr>
        <w:t>Patarėj</w:t>
      </w:r>
      <w:r w:rsidR="008D743C">
        <w:rPr>
          <w:rFonts w:ascii="Times New Roman" w:hAnsi="Times New Roman"/>
          <w:color w:val="000000"/>
          <w:sz w:val="24"/>
          <w:szCs w:val="24"/>
        </w:rPr>
        <w:t>os</w:t>
      </w:r>
      <w:r w:rsidR="008D743C" w:rsidRPr="008D743C">
        <w:rPr>
          <w:rFonts w:ascii="Times New Roman" w:hAnsi="Times New Roman"/>
          <w:color w:val="000000"/>
          <w:sz w:val="24"/>
          <w:szCs w:val="24"/>
        </w:rPr>
        <w:t>, atliekan</w:t>
      </w:r>
      <w:r w:rsidR="008D743C">
        <w:rPr>
          <w:rFonts w:ascii="Times New Roman" w:hAnsi="Times New Roman"/>
          <w:color w:val="000000"/>
          <w:sz w:val="24"/>
          <w:szCs w:val="24"/>
        </w:rPr>
        <w:t xml:space="preserve">čios </w:t>
      </w:r>
      <w:r w:rsidR="008D743C" w:rsidRPr="008D743C">
        <w:rPr>
          <w:rFonts w:ascii="Times New Roman" w:hAnsi="Times New Roman"/>
          <w:color w:val="000000"/>
          <w:sz w:val="24"/>
          <w:szCs w:val="24"/>
        </w:rPr>
        <w:t>Administracijos direktoriaus pavaduotojo funkcijas</w:t>
      </w:r>
      <w:r>
        <w:rPr>
          <w:rFonts w:ascii="Times New Roman" w:eastAsia="Times New Roman" w:hAnsi="Times New Roman"/>
          <w:sz w:val="24"/>
          <w:szCs w:val="24"/>
        </w:rPr>
        <w:t xml:space="preserve">, </w:t>
      </w:r>
      <w:r w:rsidR="008D743C">
        <w:rPr>
          <w:rFonts w:ascii="Times New Roman" w:eastAsia="Times New Roman" w:hAnsi="Times New Roman"/>
          <w:sz w:val="24"/>
          <w:szCs w:val="24"/>
        </w:rPr>
        <w:t xml:space="preserve">pavaduojančios Administracijos direktorių Gintautės Atkočienės, </w:t>
      </w:r>
      <w:r w:rsidR="00994EF3" w:rsidRPr="00994EF3">
        <w:rPr>
          <w:rFonts w:ascii="Times New Roman" w:hAnsi="Times New Roman"/>
          <w:sz w:val="24"/>
          <w:szCs w:val="24"/>
        </w:rPr>
        <w:t>veikiančio</w:t>
      </w:r>
      <w:r w:rsidR="008D743C">
        <w:rPr>
          <w:rFonts w:ascii="Times New Roman" w:hAnsi="Times New Roman"/>
          <w:sz w:val="24"/>
          <w:szCs w:val="24"/>
        </w:rPr>
        <w:t>s</w:t>
      </w:r>
      <w:r w:rsidR="00994EF3" w:rsidRPr="00994EF3">
        <w:t xml:space="preserve"> </w:t>
      </w:r>
      <w:r w:rsidR="00994EF3" w:rsidRPr="00994EF3">
        <w:rPr>
          <w:rFonts w:ascii="Times New Roman" w:hAnsi="Times New Roman"/>
          <w:sz w:val="24"/>
          <w:szCs w:val="24"/>
        </w:rPr>
        <w:t xml:space="preserve">pagal Panevėžio miesto savivaldybės administracijos nuostatus, patvirtintus 2023 m. kovo 22 d. Panevėžio miesto savivaldybės Tarybos sprendimu Nr. 1-81 ,,Dėl Panevėžio miesto savivaldybės administracijos nuostatų patvirtinimo ir Savivaldybės tarybos sprendimų pripažinimo netekusiais galios‘‘ </w:t>
      </w:r>
      <w:r w:rsidR="00981024" w:rsidRPr="00981024">
        <w:rPr>
          <w:rFonts w:ascii="Times New Roman" w:eastAsia="Times New Roman" w:hAnsi="Times New Roman"/>
          <w:sz w:val="24"/>
          <w:szCs w:val="24"/>
          <w:lang w:eastAsia="en-US"/>
        </w:rPr>
        <w:t xml:space="preserve">(toliau vadinama Klientu), </w:t>
      </w:r>
      <w:r w:rsidR="00994EF3" w:rsidRPr="00994EF3">
        <w:rPr>
          <w:rFonts w:ascii="Times New Roman" w:hAnsi="Times New Roman"/>
          <w:sz w:val="24"/>
          <w:szCs w:val="24"/>
        </w:rPr>
        <w:t>ir,</w:t>
      </w:r>
    </w:p>
    <w:p w14:paraId="08342A0D" w14:textId="394A14AE" w:rsidR="003C4508" w:rsidRDefault="00F47810" w:rsidP="008D743C">
      <w:pPr>
        <w:spacing w:after="0"/>
        <w:ind w:firstLine="851"/>
        <w:jc w:val="both"/>
        <w:rPr>
          <w:rFonts w:ascii="Times New Roman" w:eastAsia="Times New Roman" w:hAnsi="Times New Roman"/>
          <w:sz w:val="24"/>
          <w:szCs w:val="24"/>
        </w:rPr>
      </w:pPr>
      <w:r>
        <w:rPr>
          <w:rFonts w:ascii="Times New Roman" w:eastAsia="Times New Roman" w:hAnsi="Times New Roman"/>
          <w:b/>
          <w:sz w:val="24"/>
          <w:szCs w:val="24"/>
        </w:rPr>
        <w:t xml:space="preserve">UAB „Panevėžio gatvės“ </w:t>
      </w:r>
      <w:r>
        <w:rPr>
          <w:rFonts w:ascii="Times New Roman" w:eastAsia="Times New Roman" w:hAnsi="Times New Roman"/>
          <w:sz w:val="24"/>
          <w:szCs w:val="24"/>
        </w:rPr>
        <w:t xml:space="preserve">(juridinio asmens kodas 147026330, kurios registruota buveinė yra Beržų g. 12, Panevėžys), duomenys apie bendrovę kaupiami ir saugomi Lietuvos Respublikos juridinių asmenų registre, atstovaujama direktoriaus Arvydo Zapalskio, veikiančio pagal bendrovės įstatus, įregistruotus 2021 m. gruodžio 16 d. juridinių asmenų registre, </w:t>
      </w:r>
      <w:r w:rsidR="00A7680D" w:rsidRPr="00A7680D">
        <w:rPr>
          <w:rFonts w:ascii="Times New Roman" w:eastAsia="Times New Roman" w:hAnsi="Times New Roman"/>
          <w:sz w:val="24"/>
          <w:szCs w:val="24"/>
          <w:lang w:eastAsia="en-US"/>
        </w:rPr>
        <w:t xml:space="preserve">(toliau vadinama Paslaugų teikėju), </w:t>
      </w:r>
    </w:p>
    <w:p w14:paraId="08342A0E" w14:textId="77777777" w:rsidR="003C4508" w:rsidRDefault="00F47810" w:rsidP="008D743C">
      <w:pPr>
        <w:spacing w:after="0"/>
        <w:ind w:firstLine="851"/>
        <w:jc w:val="both"/>
        <w:rPr>
          <w:rFonts w:ascii="Times New Roman" w:eastAsia="Times New Roman" w:hAnsi="Times New Roman"/>
          <w:sz w:val="24"/>
          <w:szCs w:val="24"/>
        </w:rPr>
      </w:pPr>
      <w:r>
        <w:rPr>
          <w:rFonts w:ascii="Times New Roman" w:eastAsia="Times New Roman" w:hAnsi="Times New Roman"/>
          <w:sz w:val="24"/>
          <w:szCs w:val="24"/>
        </w:rPr>
        <w:t>toliau kartu vadinami Šalimis, o kiekvienas atskirai – Šalimi,</w:t>
      </w:r>
    </w:p>
    <w:p w14:paraId="27FCA666" w14:textId="24C0D31B" w:rsidR="00981024" w:rsidRPr="00B82E63" w:rsidRDefault="00F47810" w:rsidP="008D743C">
      <w:pPr>
        <w:spacing w:after="0"/>
        <w:ind w:firstLine="851"/>
        <w:jc w:val="both"/>
        <w:rPr>
          <w:rFonts w:ascii="Times New Roman" w:hAnsi="Times New Roman"/>
        </w:rPr>
      </w:pPr>
      <w:r>
        <w:rPr>
          <w:rFonts w:ascii="Times New Roman" w:hAnsi="Times New Roman"/>
          <w:sz w:val="24"/>
          <w:szCs w:val="24"/>
        </w:rPr>
        <w:t xml:space="preserve">vadovaudamiesi </w:t>
      </w:r>
      <w:r w:rsidR="00994EF3">
        <w:rPr>
          <w:rFonts w:ascii="Times New Roman" w:hAnsi="Times New Roman"/>
          <w:sz w:val="24"/>
          <w:szCs w:val="24"/>
        </w:rPr>
        <w:t>2021 m. gruodžio 30 d. P</w:t>
      </w:r>
      <w:r w:rsidR="00994EF3">
        <w:rPr>
          <w:rFonts w:ascii="Times New Roman" w:hAnsi="Times New Roman"/>
          <w:bCs/>
          <w:sz w:val="24"/>
          <w:szCs w:val="24"/>
        </w:rPr>
        <w:t>anevėžio miesto apšvietimo tinklų priežiūros ir remonto paslaugų teikimo sutarties Nr. 22–2285 (toliau – Sutartis)</w:t>
      </w:r>
      <w:r w:rsidR="004F4B4F">
        <w:rPr>
          <w:rFonts w:ascii="Times New Roman" w:hAnsi="Times New Roman"/>
          <w:bCs/>
          <w:sz w:val="24"/>
          <w:szCs w:val="24"/>
        </w:rPr>
        <w:t xml:space="preserve"> 3.5</w:t>
      </w:r>
      <w:r w:rsidR="00D913C3">
        <w:rPr>
          <w:rFonts w:ascii="Times New Roman" w:hAnsi="Times New Roman"/>
          <w:bCs/>
          <w:sz w:val="24"/>
          <w:szCs w:val="24"/>
        </w:rPr>
        <w:t xml:space="preserve"> </w:t>
      </w:r>
      <w:r w:rsidR="00256EA7">
        <w:rPr>
          <w:rFonts w:ascii="Times New Roman" w:hAnsi="Times New Roman"/>
          <w:bCs/>
          <w:sz w:val="24"/>
          <w:szCs w:val="24"/>
        </w:rPr>
        <w:t>-</w:t>
      </w:r>
      <w:r w:rsidR="00D913C3">
        <w:rPr>
          <w:rFonts w:ascii="Times New Roman" w:hAnsi="Times New Roman"/>
          <w:bCs/>
          <w:sz w:val="24"/>
          <w:szCs w:val="24"/>
        </w:rPr>
        <w:t xml:space="preserve"> </w:t>
      </w:r>
      <w:r w:rsidR="004F4B4F">
        <w:rPr>
          <w:rFonts w:ascii="Times New Roman" w:hAnsi="Times New Roman"/>
          <w:bCs/>
          <w:sz w:val="24"/>
          <w:szCs w:val="24"/>
        </w:rPr>
        <w:t xml:space="preserve">3.7 </w:t>
      </w:r>
      <w:r w:rsidR="00981024">
        <w:rPr>
          <w:rFonts w:ascii="Times New Roman" w:hAnsi="Times New Roman"/>
          <w:bCs/>
          <w:sz w:val="24"/>
          <w:szCs w:val="24"/>
        </w:rPr>
        <w:t>ir 9.1 punktais</w:t>
      </w:r>
      <w:r w:rsidR="00256EA7">
        <w:rPr>
          <w:rFonts w:ascii="Times New Roman" w:hAnsi="Times New Roman"/>
          <w:bCs/>
          <w:sz w:val="24"/>
          <w:szCs w:val="24"/>
        </w:rPr>
        <w:t xml:space="preserve"> ir </w:t>
      </w:r>
      <w:r w:rsidR="00981024">
        <w:rPr>
          <w:rFonts w:ascii="Times New Roman" w:hAnsi="Times New Roman"/>
          <w:bCs/>
          <w:sz w:val="24"/>
          <w:szCs w:val="24"/>
        </w:rPr>
        <w:t xml:space="preserve"> </w:t>
      </w:r>
      <w:r w:rsidR="00256EA7">
        <w:rPr>
          <w:rFonts w:ascii="Times New Roman" w:hAnsi="Times New Roman"/>
          <w:color w:val="000000"/>
          <w:sz w:val="24"/>
          <w:szCs w:val="24"/>
        </w:rPr>
        <w:t xml:space="preserve">Panevėžio miesto savivaldybės tarybos 2023 m. rugpjūčio 24 d. sprendimu  Nr. 1-240 </w:t>
      </w:r>
      <w:r w:rsidR="00256EA7">
        <w:rPr>
          <w:rFonts w:ascii="Times New Roman" w:hAnsi="Times New Roman"/>
          <w:sz w:val="24"/>
          <w:szCs w:val="24"/>
        </w:rPr>
        <w:t xml:space="preserve">„Dėl Savivaldybės tarybos 2020 m. lapkričio 26 d. sprendimo Nr. 1-347 „Dėl Panevėžio miesto teritorijų ir gatvių priežiūros ir tvarkymo paslaugų teikimo įkainių sąrašo patvirtinimo“ pakeitimo“, </w:t>
      </w:r>
      <w:r w:rsidR="00981024" w:rsidRPr="00B82E63">
        <w:rPr>
          <w:rFonts w:ascii="Times New Roman" w:hAnsi="Times New Roman"/>
          <w:sz w:val="24"/>
          <w:szCs w:val="24"/>
        </w:rPr>
        <w:t>sudarome šį papildomą susitarimą ir susitariame:</w:t>
      </w:r>
    </w:p>
    <w:p w14:paraId="5DC61DBB" w14:textId="710F56CE" w:rsidR="00A7680D" w:rsidRPr="00B82E63" w:rsidRDefault="00A7680D" w:rsidP="008D743C">
      <w:pPr>
        <w:pStyle w:val="Sraopastraipa"/>
        <w:numPr>
          <w:ilvl w:val="0"/>
          <w:numId w:val="1"/>
        </w:numPr>
        <w:tabs>
          <w:tab w:val="left" w:pos="1701"/>
        </w:tabs>
        <w:spacing w:after="0"/>
        <w:ind w:left="0" w:firstLine="851"/>
        <w:jc w:val="both"/>
        <w:rPr>
          <w:rFonts w:ascii="Times New Roman" w:hAnsi="Times New Roman"/>
        </w:rPr>
      </w:pPr>
      <w:r w:rsidRPr="00B82E63">
        <w:rPr>
          <w:rFonts w:ascii="Times New Roman" w:hAnsi="Times New Roman"/>
          <w:sz w:val="24"/>
          <w:szCs w:val="24"/>
        </w:rPr>
        <w:t xml:space="preserve">Pakeisti </w:t>
      </w:r>
      <w:bookmarkStart w:id="1" w:name="_Hlk128045109"/>
      <w:r w:rsidRPr="00B82E63">
        <w:rPr>
          <w:rFonts w:ascii="Times New Roman" w:hAnsi="Times New Roman"/>
          <w:sz w:val="24"/>
          <w:szCs w:val="24"/>
        </w:rPr>
        <w:t>Sutarties 2 pried</w:t>
      </w:r>
      <w:r>
        <w:rPr>
          <w:rFonts w:ascii="Times New Roman" w:hAnsi="Times New Roman"/>
          <w:sz w:val="24"/>
          <w:szCs w:val="24"/>
        </w:rPr>
        <w:t>ą</w:t>
      </w:r>
      <w:r w:rsidRPr="00B82E63">
        <w:rPr>
          <w:rFonts w:ascii="Times New Roman" w:hAnsi="Times New Roman"/>
          <w:sz w:val="24"/>
          <w:szCs w:val="24"/>
        </w:rPr>
        <w:t xml:space="preserve"> </w:t>
      </w:r>
      <w:bookmarkStart w:id="2" w:name="_Hlk128051554"/>
      <w:bookmarkEnd w:id="1"/>
      <w:r w:rsidRPr="00B82E63">
        <w:rPr>
          <w:rFonts w:ascii="Times New Roman" w:hAnsi="Times New Roman"/>
          <w:sz w:val="24"/>
          <w:szCs w:val="24"/>
        </w:rPr>
        <w:t>„</w:t>
      </w:r>
      <w:r w:rsidRPr="00A7680D">
        <w:rPr>
          <w:rFonts w:ascii="Times New Roman" w:eastAsia="Times New Roman" w:hAnsi="Times New Roman"/>
          <w:sz w:val="24"/>
          <w:szCs w:val="24"/>
          <w:lang w:eastAsia="en-US"/>
        </w:rPr>
        <w:t>Panevėžio miesto gatvių apšvietimo tinklų priežiūros ir remonto paslaugų teikimo įkainių sąrašas</w:t>
      </w:r>
      <w:r w:rsidRPr="00B82E63">
        <w:rPr>
          <w:rFonts w:ascii="Times New Roman" w:hAnsi="Times New Roman"/>
          <w:sz w:val="24"/>
          <w:szCs w:val="24"/>
        </w:rPr>
        <w:t>“</w:t>
      </w:r>
      <w:r w:rsidR="00256EA7">
        <w:rPr>
          <w:rFonts w:ascii="Times New Roman" w:hAnsi="Times New Roman"/>
          <w:sz w:val="24"/>
          <w:szCs w:val="24"/>
        </w:rPr>
        <w:t xml:space="preserve"> išdėstant jį nauja redakcija</w:t>
      </w:r>
      <w:r w:rsidRPr="00B82E63">
        <w:rPr>
          <w:rFonts w:ascii="Times New Roman" w:hAnsi="Times New Roman"/>
          <w:sz w:val="24"/>
          <w:szCs w:val="24"/>
        </w:rPr>
        <w:t xml:space="preserve"> </w:t>
      </w:r>
      <w:bookmarkEnd w:id="2"/>
      <w:r w:rsidRPr="00B82E63">
        <w:rPr>
          <w:rFonts w:ascii="Times New Roman" w:hAnsi="Times New Roman"/>
          <w:sz w:val="24"/>
          <w:szCs w:val="24"/>
        </w:rPr>
        <w:t>(</w:t>
      </w:r>
      <w:r w:rsidR="00256EA7">
        <w:rPr>
          <w:rFonts w:ascii="Times New Roman" w:hAnsi="Times New Roman"/>
          <w:sz w:val="24"/>
          <w:szCs w:val="24"/>
        </w:rPr>
        <w:t>pri</w:t>
      </w:r>
      <w:r w:rsidR="00D913C3">
        <w:rPr>
          <w:rFonts w:ascii="Times New Roman" w:hAnsi="Times New Roman"/>
          <w:sz w:val="24"/>
          <w:szCs w:val="24"/>
        </w:rPr>
        <w:t>edas</w:t>
      </w:r>
      <w:r w:rsidRPr="00B82E63">
        <w:rPr>
          <w:rFonts w:ascii="Times New Roman" w:hAnsi="Times New Roman"/>
          <w:sz w:val="24"/>
          <w:szCs w:val="24"/>
        </w:rPr>
        <w:t>).</w:t>
      </w:r>
    </w:p>
    <w:p w14:paraId="228864D5" w14:textId="49F4C0A2" w:rsidR="00981024" w:rsidRDefault="00256EA7" w:rsidP="008D743C">
      <w:pPr>
        <w:pStyle w:val="Sraopastraipa"/>
        <w:numPr>
          <w:ilvl w:val="0"/>
          <w:numId w:val="1"/>
        </w:numPr>
        <w:tabs>
          <w:tab w:val="left" w:pos="1701"/>
        </w:tabs>
        <w:spacing w:after="0"/>
        <w:ind w:left="0" w:firstLine="851"/>
        <w:jc w:val="both"/>
        <w:rPr>
          <w:rFonts w:ascii="Times New Roman" w:hAnsi="Times New Roman"/>
          <w:sz w:val="24"/>
          <w:szCs w:val="24"/>
        </w:rPr>
      </w:pPr>
      <w:r>
        <w:rPr>
          <w:rFonts w:ascii="Times New Roman" w:hAnsi="Times New Roman"/>
          <w:sz w:val="24"/>
          <w:szCs w:val="24"/>
        </w:rPr>
        <w:t>Pakeisti Sutarties 5.1 ir 5.2 punktus, juos išdėstant sekančiai:</w:t>
      </w:r>
    </w:p>
    <w:p w14:paraId="70DB7CBF" w14:textId="735D3869" w:rsidR="00256EA7" w:rsidRDefault="00256EA7" w:rsidP="008D743C">
      <w:pPr>
        <w:tabs>
          <w:tab w:val="left" w:pos="1701"/>
        </w:tabs>
        <w:spacing w:after="0"/>
        <w:ind w:left="284" w:firstLine="851"/>
        <w:jc w:val="both"/>
        <w:rPr>
          <w:rFonts w:ascii="Times New Roman" w:hAnsi="Times New Roman"/>
          <w:sz w:val="24"/>
          <w:szCs w:val="24"/>
        </w:rPr>
      </w:pPr>
      <w:r w:rsidRPr="008D743C">
        <w:rPr>
          <w:rFonts w:ascii="Times New Roman" w:hAnsi="Times New Roman"/>
          <w:sz w:val="24"/>
          <w:szCs w:val="24"/>
        </w:rPr>
        <w:t xml:space="preserve">„5.1. Paslaugų teikėjas Aktus </w:t>
      </w:r>
      <w:r w:rsidR="00451579">
        <w:rPr>
          <w:rFonts w:ascii="Times New Roman" w:hAnsi="Times New Roman"/>
          <w:sz w:val="24"/>
          <w:szCs w:val="24"/>
        </w:rPr>
        <w:t xml:space="preserve">patikrai </w:t>
      </w:r>
      <w:r w:rsidRPr="008D743C">
        <w:rPr>
          <w:rFonts w:ascii="Times New Roman" w:hAnsi="Times New Roman"/>
          <w:sz w:val="24"/>
          <w:szCs w:val="24"/>
        </w:rPr>
        <w:t xml:space="preserve">turi pateikti Kliento skyriui, kontroliuojančiam teikiamas paslaugas, ne vėliau kaip iki </w:t>
      </w:r>
      <w:r w:rsidR="00451579">
        <w:rPr>
          <w:rFonts w:ascii="Times New Roman" w:hAnsi="Times New Roman"/>
          <w:sz w:val="24"/>
          <w:szCs w:val="24"/>
        </w:rPr>
        <w:t>einamojo</w:t>
      </w:r>
      <w:r w:rsidRPr="008D743C">
        <w:rPr>
          <w:rFonts w:ascii="Times New Roman" w:hAnsi="Times New Roman"/>
          <w:sz w:val="24"/>
          <w:szCs w:val="24"/>
        </w:rPr>
        <w:t xml:space="preserve"> mėnesio </w:t>
      </w:r>
      <w:r w:rsidR="00451579">
        <w:rPr>
          <w:rFonts w:ascii="Times New Roman" w:hAnsi="Times New Roman"/>
          <w:sz w:val="24"/>
          <w:szCs w:val="24"/>
        </w:rPr>
        <w:t>2</w:t>
      </w:r>
      <w:r w:rsidRPr="008D743C">
        <w:rPr>
          <w:rFonts w:ascii="Times New Roman" w:hAnsi="Times New Roman"/>
          <w:sz w:val="24"/>
          <w:szCs w:val="24"/>
        </w:rPr>
        <w:t>5 (</w:t>
      </w:r>
      <w:r w:rsidR="00451579">
        <w:rPr>
          <w:rFonts w:ascii="Times New Roman" w:hAnsi="Times New Roman"/>
          <w:sz w:val="24"/>
          <w:szCs w:val="24"/>
        </w:rPr>
        <w:t xml:space="preserve">dvidešimt </w:t>
      </w:r>
      <w:r w:rsidRPr="008D743C">
        <w:rPr>
          <w:rFonts w:ascii="Times New Roman" w:hAnsi="Times New Roman"/>
          <w:sz w:val="24"/>
          <w:szCs w:val="24"/>
        </w:rPr>
        <w:t>penktos) kalendorinės dienos pabaigos, o jei ši diena yra ne darbo diena – kitą po jos einančią pirmą darbo dieną. Šis terminas gali būti atidedamas, jei Klientas pareikalauja papildomos ar detalizuotos informacijos apie atliktas paslaugas ar naudotas medžiagas.</w:t>
      </w:r>
      <w:r w:rsidR="008B346E">
        <w:rPr>
          <w:rFonts w:ascii="Times New Roman" w:hAnsi="Times New Roman"/>
          <w:sz w:val="24"/>
          <w:szCs w:val="24"/>
        </w:rPr>
        <w:t xml:space="preserve"> </w:t>
      </w:r>
      <w:r w:rsidR="008B346E" w:rsidRPr="00981024">
        <w:rPr>
          <w:rFonts w:ascii="Times New Roman" w:eastAsia="Times New Roman" w:hAnsi="Times New Roman"/>
          <w:sz w:val="24"/>
          <w:szCs w:val="24"/>
          <w:lang w:eastAsia="en-US"/>
        </w:rPr>
        <w:t xml:space="preserve">Klientas per 3 (tris) darbo dienas nuo Aktų gavimo dienos </w:t>
      </w:r>
      <w:r w:rsidR="008B346E">
        <w:rPr>
          <w:rFonts w:ascii="Times New Roman" w:eastAsia="Times New Roman" w:hAnsi="Times New Roman"/>
          <w:sz w:val="24"/>
          <w:szCs w:val="24"/>
          <w:lang w:eastAsia="en-US"/>
        </w:rPr>
        <w:t xml:space="preserve">patikrina Aktus. </w:t>
      </w:r>
      <w:r w:rsidR="008B346E" w:rsidRPr="00981024">
        <w:rPr>
          <w:rFonts w:ascii="Times New Roman" w:eastAsia="Times New Roman" w:hAnsi="Times New Roman"/>
          <w:sz w:val="24"/>
          <w:szCs w:val="24"/>
          <w:lang w:eastAsia="en-US"/>
        </w:rPr>
        <w:t>Jeigu Aktuose nustatyti neteisingi duomenys ar nustatyta, kad Paslaugos atliktos ne pagal Sutarties reikalavimus, Klientas apie tai informuoja Paslaugų teikėją</w:t>
      </w:r>
      <w:r w:rsidR="008B346E">
        <w:rPr>
          <w:rFonts w:ascii="Times New Roman" w:eastAsia="Times New Roman" w:hAnsi="Times New Roman"/>
          <w:sz w:val="24"/>
          <w:szCs w:val="24"/>
          <w:lang w:eastAsia="en-US"/>
        </w:rPr>
        <w:t xml:space="preserve">. </w:t>
      </w:r>
      <w:r w:rsidR="008B346E" w:rsidRPr="00981024">
        <w:rPr>
          <w:rFonts w:ascii="Times New Roman" w:eastAsia="Times New Roman" w:hAnsi="Times New Roman"/>
          <w:sz w:val="24"/>
          <w:szCs w:val="24"/>
          <w:lang w:eastAsia="en-US"/>
        </w:rPr>
        <w:t xml:space="preserve">Paslaugų teikėjas per </w:t>
      </w:r>
      <w:r w:rsidR="008B346E">
        <w:rPr>
          <w:rFonts w:ascii="Times New Roman" w:eastAsia="Times New Roman" w:hAnsi="Times New Roman"/>
          <w:sz w:val="24"/>
          <w:szCs w:val="24"/>
          <w:lang w:eastAsia="en-US"/>
        </w:rPr>
        <w:t>2 (dvi)</w:t>
      </w:r>
      <w:r w:rsidR="008B346E" w:rsidRPr="00981024">
        <w:rPr>
          <w:rFonts w:ascii="Times New Roman" w:eastAsia="Times New Roman" w:hAnsi="Times New Roman"/>
          <w:sz w:val="24"/>
          <w:szCs w:val="24"/>
          <w:lang w:eastAsia="en-US"/>
        </w:rPr>
        <w:t xml:space="preserve"> darbo dienas nuo grąžintų dokumentų gavimo dienos, privalo pakartotinai pateikti Klientui pataisytus dokumentus.</w:t>
      </w:r>
      <w:r w:rsidR="008B346E">
        <w:rPr>
          <w:rFonts w:ascii="Times New Roman" w:eastAsia="Times New Roman" w:hAnsi="Times New Roman"/>
          <w:sz w:val="24"/>
          <w:szCs w:val="24"/>
          <w:lang w:eastAsia="en-US"/>
        </w:rPr>
        <w:t xml:space="preserve"> Patikrintus ir priimtus aktus Paslaugų teikėjas</w:t>
      </w:r>
      <w:r w:rsidR="008B346E" w:rsidRPr="00256EA7">
        <w:rPr>
          <w:rFonts w:ascii="Times New Roman" w:eastAsia="Times New Roman" w:hAnsi="Times New Roman"/>
          <w:sz w:val="24"/>
          <w:szCs w:val="24"/>
          <w:lang w:eastAsia="en-US"/>
        </w:rPr>
        <w:t xml:space="preserve"> pateikia </w:t>
      </w:r>
      <w:r w:rsidR="008B346E">
        <w:rPr>
          <w:rFonts w:ascii="Times New Roman" w:eastAsia="Times New Roman" w:hAnsi="Times New Roman"/>
          <w:sz w:val="24"/>
          <w:szCs w:val="24"/>
          <w:lang w:eastAsia="en-US"/>
        </w:rPr>
        <w:t>Klientui</w:t>
      </w:r>
      <w:r w:rsidR="008B346E" w:rsidRPr="00256EA7">
        <w:rPr>
          <w:rFonts w:ascii="Times New Roman" w:eastAsia="Times New Roman" w:hAnsi="Times New Roman"/>
          <w:sz w:val="24"/>
          <w:szCs w:val="24"/>
          <w:lang w:eastAsia="en-US"/>
        </w:rPr>
        <w:t xml:space="preserve"> pasirašytus elektroniniu parašu (ADOC formatu) ir </w:t>
      </w:r>
      <w:r w:rsidR="008B346E">
        <w:rPr>
          <w:rFonts w:ascii="Times New Roman" w:eastAsia="Times New Roman" w:hAnsi="Times New Roman"/>
          <w:sz w:val="24"/>
          <w:szCs w:val="24"/>
          <w:lang w:eastAsia="en-US"/>
        </w:rPr>
        <w:t>Klientas</w:t>
      </w:r>
      <w:r w:rsidR="008B346E" w:rsidRPr="00256EA7">
        <w:rPr>
          <w:rFonts w:ascii="Times New Roman" w:eastAsia="Times New Roman" w:hAnsi="Times New Roman"/>
          <w:sz w:val="24"/>
          <w:szCs w:val="24"/>
          <w:lang w:eastAsia="en-US"/>
        </w:rPr>
        <w:t xml:space="preserve"> juos pasirašo elektroniniu parašu.</w:t>
      </w:r>
    </w:p>
    <w:p w14:paraId="106D7606" w14:textId="7C60DD91" w:rsidR="00523EC5" w:rsidRPr="008D743C" w:rsidRDefault="00256EA7" w:rsidP="008B346E">
      <w:pPr>
        <w:spacing w:after="0"/>
        <w:ind w:left="284" w:firstLine="851"/>
        <w:jc w:val="both"/>
        <w:rPr>
          <w:rFonts w:ascii="Times New Roman" w:hAnsi="Times New Roman"/>
          <w:sz w:val="24"/>
          <w:szCs w:val="24"/>
        </w:rPr>
      </w:pPr>
      <w:r>
        <w:rPr>
          <w:rFonts w:ascii="Times New Roman" w:hAnsi="Times New Roman"/>
          <w:sz w:val="24"/>
          <w:szCs w:val="24"/>
        </w:rPr>
        <w:t xml:space="preserve">5.2. </w:t>
      </w:r>
      <w:r w:rsidR="00523EC5" w:rsidRPr="008D743C">
        <w:rPr>
          <w:rFonts w:ascii="Times New Roman" w:hAnsi="Times New Roman"/>
          <w:sz w:val="24"/>
          <w:szCs w:val="24"/>
        </w:rPr>
        <w:t>Šalims pasirašius Aktus, Paslaugų teikėjas teikia Klientui elektroninę sąskaitą faktūrą mokėtinai sumai, nurodytai atliktų darbų ir išlaidų apmokėjimo pažymoje:</w:t>
      </w:r>
    </w:p>
    <w:p w14:paraId="52556CA4" w14:textId="2B20FE56" w:rsidR="00523EC5" w:rsidRPr="008D743C" w:rsidRDefault="00523EC5" w:rsidP="008D743C">
      <w:pPr>
        <w:tabs>
          <w:tab w:val="left" w:pos="1701"/>
        </w:tabs>
        <w:spacing w:after="0"/>
        <w:ind w:left="284" w:firstLine="851"/>
        <w:jc w:val="both"/>
        <w:rPr>
          <w:rFonts w:ascii="Times New Roman" w:hAnsi="Times New Roman"/>
          <w:sz w:val="24"/>
          <w:szCs w:val="24"/>
        </w:rPr>
      </w:pPr>
      <w:r w:rsidRPr="008D743C">
        <w:rPr>
          <w:rFonts w:ascii="Times New Roman" w:hAnsi="Times New Roman"/>
          <w:sz w:val="24"/>
          <w:szCs w:val="24"/>
        </w:rPr>
        <w:t>5.2.1. elektroninės sąskaitos faktūros, atitinkančios Europos elektroninių sąskaitų faktūrų standartą, kurio nuoroda paskelbta 2017 m. spalio 16 d. Komisijos įgyvendinimo sprendime (ES) 2017/1870 dėl nuorodos į Europos elektroninių sąskaitų faktūrų standartą ir sintaksių sąrašo paskelbimo pagal Europos Parlamento ir Tarybos direktyvą 2014/55/ES (OL 2017 L 266, p. 19) (toliau – Europos elektroninių sąskaitų faktūrų standartas), teikiamos Paslaugų teikėjo pasirinktomis priemonėmis.</w:t>
      </w:r>
    </w:p>
    <w:p w14:paraId="3235ACB7" w14:textId="2BC9EA0F" w:rsidR="00523EC5" w:rsidRPr="008D743C" w:rsidRDefault="00523EC5" w:rsidP="008D743C">
      <w:pPr>
        <w:tabs>
          <w:tab w:val="left" w:pos="1701"/>
        </w:tabs>
        <w:spacing w:after="0"/>
        <w:ind w:left="284" w:firstLine="851"/>
        <w:jc w:val="both"/>
        <w:rPr>
          <w:rFonts w:ascii="Times New Roman" w:hAnsi="Times New Roman"/>
          <w:sz w:val="24"/>
          <w:szCs w:val="24"/>
        </w:rPr>
      </w:pPr>
      <w:r w:rsidRPr="008D743C">
        <w:rPr>
          <w:rFonts w:ascii="Times New Roman" w:hAnsi="Times New Roman"/>
          <w:sz w:val="24"/>
          <w:szCs w:val="24"/>
        </w:rPr>
        <w:lastRenderedPageBreak/>
        <w:t>5.2.2. Europos elektroninių sąskaitų faktūrų standarto neatitinkančios elektroninės sąskaitos faktūros gali būti teikiamos tik naudojantis informacinės sistemos „E. sąskaita“ priemonėmis.</w:t>
      </w:r>
    </w:p>
    <w:p w14:paraId="440833EA" w14:textId="7C24F97E" w:rsidR="00523EC5" w:rsidRPr="00523EC5" w:rsidRDefault="00523EC5" w:rsidP="008D743C">
      <w:pPr>
        <w:tabs>
          <w:tab w:val="left" w:pos="1701"/>
        </w:tabs>
        <w:spacing w:after="0"/>
        <w:ind w:left="284" w:firstLine="851"/>
        <w:jc w:val="both"/>
        <w:rPr>
          <w:rFonts w:ascii="Times New Roman" w:hAnsi="Times New Roman"/>
          <w:sz w:val="24"/>
          <w:szCs w:val="24"/>
        </w:rPr>
      </w:pPr>
      <w:r w:rsidRPr="008D743C">
        <w:rPr>
          <w:rFonts w:ascii="Times New Roman" w:hAnsi="Times New Roman"/>
          <w:sz w:val="24"/>
          <w:szCs w:val="24"/>
        </w:rPr>
        <w:t>5.2.3. klientas elektronines sąskaitas faktūras priima ir apdoroja naudodamasis informacinės sistemos „E. sąskaita“ priemonėmis. Elektroninė sąskaita faktūra suprantama kaip sąskaita faktūra, išrašyta, perduota ir gauta tokiu elektroniniu formatu, kuris sudaro galimybę ją apdoroti automatiniu ir elektroniniu būdu.“</w:t>
      </w:r>
    </w:p>
    <w:p w14:paraId="07E0A948" w14:textId="032DD657" w:rsidR="00981024" w:rsidRPr="008D743C" w:rsidRDefault="00256EA7" w:rsidP="008D743C">
      <w:pPr>
        <w:pStyle w:val="Sraopastraipa"/>
        <w:numPr>
          <w:ilvl w:val="0"/>
          <w:numId w:val="1"/>
        </w:numPr>
        <w:tabs>
          <w:tab w:val="left" w:pos="1701"/>
        </w:tabs>
        <w:spacing w:after="0"/>
        <w:ind w:left="0" w:firstLine="851"/>
        <w:jc w:val="both"/>
        <w:rPr>
          <w:rFonts w:ascii="Times New Roman" w:hAnsi="Times New Roman"/>
        </w:rPr>
      </w:pPr>
      <w:r>
        <w:rPr>
          <w:rFonts w:ascii="Times New Roman" w:hAnsi="Times New Roman"/>
          <w:sz w:val="24"/>
          <w:szCs w:val="24"/>
        </w:rPr>
        <w:t xml:space="preserve">Šis papildomas susitarimas įsigalioja nuo </w:t>
      </w:r>
      <w:r w:rsidR="004E60A1">
        <w:rPr>
          <w:rFonts w:ascii="Times New Roman" w:hAnsi="Times New Roman"/>
          <w:sz w:val="24"/>
          <w:szCs w:val="24"/>
        </w:rPr>
        <w:t>jo pasirašymo dienos.</w:t>
      </w:r>
    </w:p>
    <w:p w14:paraId="79F142BC" w14:textId="5867C635" w:rsidR="00256EA7" w:rsidRPr="00B82E63" w:rsidRDefault="00256EA7" w:rsidP="008D743C">
      <w:pPr>
        <w:pStyle w:val="Sraopastraipa"/>
        <w:numPr>
          <w:ilvl w:val="0"/>
          <w:numId w:val="1"/>
        </w:numPr>
        <w:tabs>
          <w:tab w:val="left" w:pos="1701"/>
        </w:tabs>
        <w:spacing w:after="0"/>
        <w:ind w:left="0" w:firstLine="851"/>
        <w:jc w:val="both"/>
        <w:rPr>
          <w:rFonts w:ascii="Times New Roman" w:hAnsi="Times New Roman"/>
        </w:rPr>
      </w:pPr>
      <w:r>
        <w:rPr>
          <w:rFonts w:ascii="Times New Roman" w:hAnsi="Times New Roman"/>
          <w:sz w:val="24"/>
          <w:szCs w:val="24"/>
        </w:rPr>
        <w:t>Šis papildomas susitarimas yra neatskiriama Sutarties dalis ir galioja kartu su Sutartimi</w:t>
      </w:r>
      <w:r>
        <w:rPr>
          <w:rFonts w:ascii="Times New Roman" w:hAnsi="Times New Roman"/>
          <w:sz w:val="24"/>
        </w:rPr>
        <w:t>.</w:t>
      </w:r>
    </w:p>
    <w:p w14:paraId="50CAE76D" w14:textId="77777777" w:rsidR="00981024" w:rsidRPr="00B82E63" w:rsidRDefault="00981024" w:rsidP="008D743C">
      <w:pPr>
        <w:pStyle w:val="Sraopastraipa"/>
        <w:numPr>
          <w:ilvl w:val="0"/>
          <w:numId w:val="1"/>
        </w:numPr>
        <w:tabs>
          <w:tab w:val="left" w:pos="1701"/>
        </w:tabs>
        <w:spacing w:after="0"/>
        <w:ind w:left="0" w:firstLine="851"/>
        <w:jc w:val="both"/>
        <w:rPr>
          <w:rFonts w:ascii="Times New Roman" w:hAnsi="Times New Roman"/>
        </w:rPr>
      </w:pPr>
      <w:r w:rsidRPr="00B82E63">
        <w:rPr>
          <w:rFonts w:ascii="Times New Roman" w:hAnsi="Times New Roman"/>
          <w:sz w:val="24"/>
          <w:szCs w:val="24"/>
        </w:rPr>
        <w:t>Šis papildomas susitarimas surašytas lietuvių kalba, 1 (vienu) egzemplioriumi ir Šalių pasirašomas kvalifikuotu elektroniniu parašu.</w:t>
      </w:r>
    </w:p>
    <w:p w14:paraId="08342A12" w14:textId="52CABAA7" w:rsidR="003C4508" w:rsidRDefault="003C4508" w:rsidP="008D743C">
      <w:pPr>
        <w:spacing w:after="0"/>
        <w:ind w:firstLine="851"/>
        <w:jc w:val="both"/>
        <w:rPr>
          <w:rFonts w:ascii="Times New Roman" w:hAnsi="Times New Roman"/>
          <w:sz w:val="24"/>
        </w:rPr>
      </w:pPr>
    </w:p>
    <w:tbl>
      <w:tblPr>
        <w:tblW w:w="9879" w:type="dxa"/>
        <w:tblInd w:w="-113" w:type="dxa"/>
        <w:tblLook w:val="0000" w:firstRow="0" w:lastRow="0" w:firstColumn="0" w:lastColumn="0" w:noHBand="0" w:noVBand="0"/>
      </w:tblPr>
      <w:tblGrid>
        <w:gridCol w:w="4793"/>
        <w:gridCol w:w="5086"/>
      </w:tblGrid>
      <w:tr w:rsidR="003C4508" w14:paraId="08342A22" w14:textId="77777777">
        <w:tc>
          <w:tcPr>
            <w:tcW w:w="4793" w:type="dxa"/>
            <w:tcBorders>
              <w:top w:val="single" w:sz="4" w:space="0" w:color="FFFFFF"/>
              <w:left w:val="single" w:sz="4" w:space="0" w:color="FFFFFF"/>
              <w:bottom w:val="single" w:sz="4" w:space="0" w:color="FFFFFF"/>
            </w:tcBorders>
            <w:shd w:val="clear" w:color="auto" w:fill="auto"/>
          </w:tcPr>
          <w:p w14:paraId="08342A13" w14:textId="77777777" w:rsidR="003C4508" w:rsidRDefault="003C4508">
            <w:pPr>
              <w:tabs>
                <w:tab w:val="left" w:pos="907"/>
              </w:tabs>
              <w:snapToGrid w:val="0"/>
              <w:spacing w:after="0" w:line="252" w:lineRule="auto"/>
              <w:rPr>
                <w:rFonts w:ascii="Times New Roman" w:eastAsia="Times New Roman" w:hAnsi="Times New Roman"/>
                <w:b/>
                <w:bCs/>
                <w:sz w:val="24"/>
                <w:szCs w:val="24"/>
              </w:rPr>
            </w:pPr>
          </w:p>
          <w:p w14:paraId="08342A14" w14:textId="77777777" w:rsidR="003C4508" w:rsidRDefault="003C4508">
            <w:pPr>
              <w:tabs>
                <w:tab w:val="left" w:pos="907"/>
              </w:tabs>
              <w:spacing w:after="0" w:line="252" w:lineRule="auto"/>
              <w:rPr>
                <w:rFonts w:ascii="Times New Roman" w:eastAsia="Times New Roman" w:hAnsi="Times New Roman"/>
                <w:b/>
                <w:bCs/>
                <w:sz w:val="24"/>
                <w:szCs w:val="24"/>
              </w:rPr>
            </w:pPr>
          </w:p>
          <w:p w14:paraId="08342A15" w14:textId="77777777" w:rsidR="003C4508" w:rsidRDefault="00F47810">
            <w:pPr>
              <w:tabs>
                <w:tab w:val="left" w:pos="907"/>
              </w:tabs>
              <w:spacing w:after="0" w:line="252" w:lineRule="auto"/>
              <w:rPr>
                <w:rFonts w:ascii="Times New Roman" w:eastAsia="Times New Roman" w:hAnsi="Times New Roman"/>
                <w:b/>
                <w:sz w:val="24"/>
                <w:szCs w:val="24"/>
              </w:rPr>
            </w:pPr>
            <w:r>
              <w:rPr>
                <w:rFonts w:ascii="Times New Roman" w:eastAsia="Times New Roman" w:hAnsi="Times New Roman"/>
                <w:b/>
                <w:bCs/>
                <w:sz w:val="24"/>
                <w:szCs w:val="24"/>
              </w:rPr>
              <w:t>Klientas</w:t>
            </w:r>
          </w:p>
          <w:p w14:paraId="08342A16" w14:textId="77777777" w:rsidR="003C4508" w:rsidRDefault="003C4508">
            <w:pPr>
              <w:spacing w:after="0" w:line="252" w:lineRule="auto"/>
              <w:rPr>
                <w:rFonts w:ascii="Times New Roman" w:eastAsia="Times New Roman" w:hAnsi="Times New Roman"/>
                <w:b/>
                <w:sz w:val="24"/>
                <w:szCs w:val="24"/>
              </w:rPr>
            </w:pPr>
          </w:p>
          <w:p w14:paraId="08342A17" w14:textId="1E1AFEEE" w:rsidR="003C4508" w:rsidRDefault="008D743C">
            <w:pPr>
              <w:spacing w:after="0" w:line="252" w:lineRule="auto"/>
              <w:rPr>
                <w:rFonts w:ascii="Times New Roman" w:eastAsia="Times New Roman" w:hAnsi="Times New Roman"/>
                <w:sz w:val="24"/>
                <w:szCs w:val="24"/>
              </w:rPr>
            </w:pPr>
            <w:r>
              <w:rPr>
                <w:rFonts w:ascii="Times New Roman" w:eastAsia="Times New Roman" w:hAnsi="Times New Roman"/>
                <w:sz w:val="24"/>
                <w:szCs w:val="24"/>
              </w:rPr>
              <w:t>Patarėja, atliekanti Administracijos direktoriaus pavaduotojo funkcijas, pavaduojanti A</w:t>
            </w:r>
            <w:r w:rsidR="00F47810">
              <w:rPr>
                <w:rFonts w:ascii="Times New Roman" w:eastAsia="Times New Roman" w:hAnsi="Times New Roman"/>
                <w:sz w:val="24"/>
                <w:szCs w:val="24"/>
              </w:rPr>
              <w:t>dministracijos</w:t>
            </w:r>
          </w:p>
          <w:p w14:paraId="08342A18" w14:textId="4AB6870C" w:rsidR="003C4508" w:rsidRDefault="008D743C">
            <w:pPr>
              <w:spacing w:after="0" w:line="252" w:lineRule="auto"/>
              <w:rPr>
                <w:rFonts w:ascii="Times New Roman" w:eastAsia="Times New Roman" w:hAnsi="Times New Roman"/>
                <w:sz w:val="24"/>
                <w:szCs w:val="24"/>
              </w:rPr>
            </w:pPr>
            <w:r>
              <w:rPr>
                <w:rFonts w:ascii="Times New Roman" w:eastAsia="Times New Roman" w:hAnsi="Times New Roman"/>
                <w:sz w:val="24"/>
                <w:szCs w:val="24"/>
              </w:rPr>
              <w:t>d</w:t>
            </w:r>
            <w:r w:rsidR="00F47810">
              <w:rPr>
                <w:rFonts w:ascii="Times New Roman" w:eastAsia="Times New Roman" w:hAnsi="Times New Roman"/>
                <w:sz w:val="24"/>
                <w:szCs w:val="24"/>
              </w:rPr>
              <w:t>irektori</w:t>
            </w:r>
            <w:r>
              <w:rPr>
                <w:rFonts w:ascii="Times New Roman" w:eastAsia="Times New Roman" w:hAnsi="Times New Roman"/>
                <w:sz w:val="24"/>
                <w:szCs w:val="24"/>
              </w:rPr>
              <w:t>ų Gintautė Atkočienė</w:t>
            </w:r>
          </w:p>
          <w:p w14:paraId="08342A19" w14:textId="77777777" w:rsidR="003C4508" w:rsidRDefault="003C4508">
            <w:pPr>
              <w:spacing w:after="0" w:line="252" w:lineRule="auto"/>
              <w:rPr>
                <w:rFonts w:ascii="Times New Roman" w:eastAsia="Times New Roman" w:hAnsi="Times New Roman"/>
                <w:sz w:val="24"/>
                <w:szCs w:val="24"/>
              </w:rPr>
            </w:pPr>
          </w:p>
        </w:tc>
        <w:tc>
          <w:tcPr>
            <w:tcW w:w="5086" w:type="dxa"/>
            <w:tcBorders>
              <w:top w:val="single" w:sz="4" w:space="0" w:color="FFFFFF"/>
              <w:left w:val="single" w:sz="4" w:space="0" w:color="FFFFFF"/>
              <w:bottom w:val="single" w:sz="4" w:space="0" w:color="FFFFFF"/>
              <w:right w:val="single" w:sz="4" w:space="0" w:color="FFFFFF"/>
            </w:tcBorders>
            <w:shd w:val="clear" w:color="auto" w:fill="auto"/>
          </w:tcPr>
          <w:p w14:paraId="08342A1A" w14:textId="77777777" w:rsidR="003C4508" w:rsidRDefault="003C4508">
            <w:pPr>
              <w:snapToGrid w:val="0"/>
              <w:spacing w:after="0" w:line="252" w:lineRule="auto"/>
              <w:jc w:val="both"/>
              <w:rPr>
                <w:rFonts w:ascii="Times New Roman" w:eastAsia="Times New Roman" w:hAnsi="Times New Roman"/>
                <w:b/>
                <w:sz w:val="24"/>
                <w:szCs w:val="24"/>
              </w:rPr>
            </w:pPr>
          </w:p>
          <w:p w14:paraId="08342A1B" w14:textId="77777777" w:rsidR="003C4508" w:rsidRDefault="003C4508">
            <w:pPr>
              <w:spacing w:after="0" w:line="252" w:lineRule="auto"/>
              <w:jc w:val="both"/>
              <w:rPr>
                <w:rFonts w:ascii="Times New Roman" w:eastAsia="Times New Roman" w:hAnsi="Times New Roman"/>
                <w:b/>
                <w:sz w:val="24"/>
                <w:szCs w:val="24"/>
              </w:rPr>
            </w:pPr>
          </w:p>
          <w:p w14:paraId="08342A1C" w14:textId="77777777" w:rsidR="003C4508" w:rsidRDefault="00F47810">
            <w:pPr>
              <w:spacing w:after="0" w:line="252" w:lineRule="auto"/>
              <w:jc w:val="both"/>
              <w:rPr>
                <w:rFonts w:ascii="Times New Roman" w:eastAsia="Times New Roman" w:hAnsi="Times New Roman"/>
                <w:sz w:val="24"/>
                <w:szCs w:val="24"/>
              </w:rPr>
            </w:pPr>
            <w:r>
              <w:rPr>
                <w:rFonts w:ascii="Times New Roman" w:eastAsia="Times New Roman" w:hAnsi="Times New Roman"/>
                <w:b/>
                <w:sz w:val="24"/>
                <w:szCs w:val="24"/>
              </w:rPr>
              <w:t>Paslaugos teikėjas</w:t>
            </w:r>
          </w:p>
          <w:p w14:paraId="08342A1D" w14:textId="77777777" w:rsidR="003C4508" w:rsidRDefault="003C4508">
            <w:pPr>
              <w:spacing w:after="0" w:line="252" w:lineRule="auto"/>
              <w:rPr>
                <w:rFonts w:ascii="Times New Roman" w:eastAsia="Times New Roman" w:hAnsi="Times New Roman"/>
                <w:sz w:val="24"/>
                <w:szCs w:val="24"/>
              </w:rPr>
            </w:pPr>
          </w:p>
          <w:p w14:paraId="08342A1E" w14:textId="77777777" w:rsidR="003C4508" w:rsidRDefault="00F47810">
            <w:pPr>
              <w:spacing w:after="0" w:line="252" w:lineRule="auto"/>
              <w:rPr>
                <w:rFonts w:ascii="Times New Roman" w:eastAsia="Times New Roman" w:hAnsi="Times New Roman"/>
                <w:sz w:val="24"/>
                <w:szCs w:val="24"/>
              </w:rPr>
            </w:pPr>
            <w:r>
              <w:rPr>
                <w:rFonts w:ascii="Times New Roman" w:eastAsia="Times New Roman" w:hAnsi="Times New Roman"/>
                <w:sz w:val="24"/>
                <w:szCs w:val="24"/>
              </w:rPr>
              <w:t>UAB „Panevėžio gatvės“</w:t>
            </w:r>
          </w:p>
          <w:p w14:paraId="08342A1F" w14:textId="77777777" w:rsidR="003C4508" w:rsidRDefault="00F47810">
            <w:pPr>
              <w:spacing w:after="0" w:line="252" w:lineRule="auto"/>
              <w:rPr>
                <w:rFonts w:ascii="Times New Roman" w:eastAsia="Times New Roman" w:hAnsi="Times New Roman"/>
                <w:sz w:val="24"/>
                <w:szCs w:val="24"/>
              </w:rPr>
            </w:pPr>
            <w:r>
              <w:rPr>
                <w:rFonts w:ascii="Times New Roman" w:eastAsia="Times New Roman" w:hAnsi="Times New Roman"/>
                <w:sz w:val="24"/>
                <w:szCs w:val="24"/>
              </w:rPr>
              <w:t>direktorius Arvydas Zapalskis</w:t>
            </w:r>
          </w:p>
          <w:p w14:paraId="08342A20" w14:textId="77777777" w:rsidR="003C4508" w:rsidRDefault="003C4508">
            <w:pPr>
              <w:spacing w:after="0" w:line="252" w:lineRule="auto"/>
              <w:rPr>
                <w:rFonts w:ascii="Times New Roman" w:eastAsia="Times New Roman" w:hAnsi="Times New Roman"/>
                <w:sz w:val="24"/>
                <w:szCs w:val="24"/>
              </w:rPr>
            </w:pPr>
          </w:p>
          <w:p w14:paraId="08342A21" w14:textId="77777777" w:rsidR="003C4508" w:rsidRDefault="003C4508">
            <w:pPr>
              <w:spacing w:after="0" w:line="252" w:lineRule="auto"/>
              <w:rPr>
                <w:rFonts w:ascii="Times New Roman" w:eastAsia="Times New Roman" w:hAnsi="Times New Roman"/>
                <w:sz w:val="24"/>
                <w:szCs w:val="24"/>
              </w:rPr>
            </w:pPr>
          </w:p>
        </w:tc>
      </w:tr>
      <w:tr w:rsidR="003C4508" w14:paraId="08342A25" w14:textId="77777777">
        <w:tc>
          <w:tcPr>
            <w:tcW w:w="4793" w:type="dxa"/>
            <w:tcBorders>
              <w:top w:val="single" w:sz="4" w:space="0" w:color="FFFFFF"/>
              <w:left w:val="single" w:sz="4" w:space="0" w:color="FFFFFF"/>
              <w:bottom w:val="single" w:sz="4" w:space="0" w:color="FFFFFF"/>
            </w:tcBorders>
            <w:shd w:val="clear" w:color="auto" w:fill="auto"/>
          </w:tcPr>
          <w:p w14:paraId="08342A23" w14:textId="77777777" w:rsidR="003C4508" w:rsidRDefault="003C4508">
            <w:pPr>
              <w:snapToGrid w:val="0"/>
              <w:spacing w:after="0" w:line="252" w:lineRule="auto"/>
              <w:ind w:left="3252"/>
              <w:rPr>
                <w:rFonts w:ascii="Times New Roman" w:eastAsia="Times New Roman" w:hAnsi="Times New Roman"/>
                <w:sz w:val="24"/>
                <w:szCs w:val="24"/>
              </w:rPr>
            </w:pPr>
          </w:p>
        </w:tc>
        <w:tc>
          <w:tcPr>
            <w:tcW w:w="5086" w:type="dxa"/>
            <w:tcBorders>
              <w:top w:val="single" w:sz="4" w:space="0" w:color="FFFFFF"/>
              <w:left w:val="single" w:sz="4" w:space="0" w:color="FFFFFF"/>
              <w:bottom w:val="single" w:sz="4" w:space="0" w:color="FFFFFF"/>
              <w:right w:val="single" w:sz="4" w:space="0" w:color="FFFFFF"/>
            </w:tcBorders>
            <w:shd w:val="clear" w:color="auto" w:fill="auto"/>
          </w:tcPr>
          <w:p w14:paraId="08342A24" w14:textId="77777777" w:rsidR="003C4508" w:rsidRDefault="003C4508">
            <w:pPr>
              <w:snapToGrid w:val="0"/>
              <w:spacing w:after="0" w:line="252" w:lineRule="auto"/>
              <w:rPr>
                <w:rFonts w:ascii="Times New Roman" w:eastAsia="Times New Roman" w:hAnsi="Times New Roman"/>
                <w:sz w:val="24"/>
                <w:szCs w:val="24"/>
              </w:rPr>
            </w:pPr>
          </w:p>
        </w:tc>
      </w:tr>
    </w:tbl>
    <w:p w14:paraId="08342A26" w14:textId="77777777" w:rsidR="003C4508" w:rsidRDefault="003C4508">
      <w:pPr>
        <w:spacing w:after="0" w:line="360" w:lineRule="auto"/>
        <w:ind w:firstLine="1298"/>
        <w:jc w:val="both"/>
        <w:rPr>
          <w:rFonts w:ascii="Times New Roman" w:hAnsi="Times New Roman"/>
          <w:sz w:val="24"/>
          <w:szCs w:val="24"/>
        </w:rPr>
      </w:pPr>
    </w:p>
    <w:p w14:paraId="2C13E27F" w14:textId="77777777" w:rsidR="00A7680D" w:rsidRPr="00A7680D" w:rsidRDefault="00A7680D" w:rsidP="008D743C">
      <w:pPr>
        <w:jc w:val="center"/>
        <w:rPr>
          <w:rFonts w:ascii="Times New Roman" w:hAnsi="Times New Roman"/>
          <w:sz w:val="24"/>
          <w:szCs w:val="24"/>
        </w:rPr>
      </w:pPr>
    </w:p>
    <w:sectPr w:rsidR="00A7680D" w:rsidRPr="00A7680D">
      <w:pgSz w:w="11906" w:h="16838"/>
      <w:pgMar w:top="743" w:right="567" w:bottom="284" w:left="1701" w:header="0" w:footer="0" w:gutter="0"/>
      <w:cols w:space="1296"/>
      <w:formProt w:val="0"/>
      <w:docGrid w:linePitch="2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Liberation Serif">
    <w:altName w:val="Times New Roman"/>
    <w:charset w:val="00"/>
    <w:family w:val="roman"/>
    <w:pitch w:val="variable"/>
  </w:font>
  <w:font w:name="DejaVu Sans">
    <w:altName w:val="Verdana"/>
    <w:panose1 w:val="00000000000000000000"/>
    <w:charset w:val="00"/>
    <w:family w:val="roman"/>
    <w:notTrueType/>
    <w:pitch w:val="default"/>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BA"/>
    <w:family w:val="swiss"/>
    <w:pitch w:val="variable"/>
    <w:sig w:usb0="E1002EFF" w:usb1="C000605B" w:usb2="00000029" w:usb3="00000000" w:csb0="000101FF" w:csb1="00000000"/>
  </w:font>
  <w:font w:name="Liberation Sans">
    <w:altName w:val="Arial"/>
    <w:charset w:val="00"/>
    <w:family w:val="swiss"/>
    <w:pitch w:val="variable"/>
  </w:font>
  <w:font w:name="Verdana">
    <w:panose1 w:val="020B0604030504040204"/>
    <w:charset w:val="BA"/>
    <w:family w:val="swiss"/>
    <w:pitch w:val="variable"/>
    <w:sig w:usb0="A00006FF" w:usb1="4000205B" w:usb2="00000010" w:usb3="00000000" w:csb0="0000019F" w:csb1="00000000"/>
  </w:font>
  <w:font w:name="Calibri Light">
    <w:panose1 w:val="020F0302020204030204"/>
    <w:charset w:val="BA"/>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F7C3C99"/>
    <w:multiLevelType w:val="hybridMultilevel"/>
    <w:tmpl w:val="1742C0DA"/>
    <w:lvl w:ilvl="0" w:tplc="E01E8D22">
      <w:start w:val="1"/>
      <w:numFmt w:val="decimal"/>
      <w:lvlText w:val="%1."/>
      <w:lvlJc w:val="left"/>
      <w:pPr>
        <w:ind w:left="1656" w:hanging="360"/>
      </w:pPr>
      <w:rPr>
        <w:rFonts w:ascii="Times New Roman" w:hAnsi="Times New Roman" w:cs="Times New Roman" w:hint="default"/>
        <w:sz w:val="24"/>
      </w:rPr>
    </w:lvl>
    <w:lvl w:ilvl="1" w:tplc="0427000F">
      <w:start w:val="1"/>
      <w:numFmt w:val="decimal"/>
      <w:lvlText w:val="%2."/>
      <w:lvlJc w:val="left"/>
      <w:pPr>
        <w:ind w:left="2376" w:hanging="360"/>
      </w:pPr>
    </w:lvl>
    <w:lvl w:ilvl="2" w:tplc="0427001B" w:tentative="1">
      <w:start w:val="1"/>
      <w:numFmt w:val="lowerRoman"/>
      <w:lvlText w:val="%3."/>
      <w:lvlJc w:val="right"/>
      <w:pPr>
        <w:ind w:left="3096" w:hanging="180"/>
      </w:pPr>
    </w:lvl>
    <w:lvl w:ilvl="3" w:tplc="0427000F" w:tentative="1">
      <w:start w:val="1"/>
      <w:numFmt w:val="decimal"/>
      <w:lvlText w:val="%4."/>
      <w:lvlJc w:val="left"/>
      <w:pPr>
        <w:ind w:left="3816" w:hanging="360"/>
      </w:pPr>
    </w:lvl>
    <w:lvl w:ilvl="4" w:tplc="04270019" w:tentative="1">
      <w:start w:val="1"/>
      <w:numFmt w:val="lowerLetter"/>
      <w:lvlText w:val="%5."/>
      <w:lvlJc w:val="left"/>
      <w:pPr>
        <w:ind w:left="4536" w:hanging="360"/>
      </w:pPr>
    </w:lvl>
    <w:lvl w:ilvl="5" w:tplc="0427001B" w:tentative="1">
      <w:start w:val="1"/>
      <w:numFmt w:val="lowerRoman"/>
      <w:lvlText w:val="%6."/>
      <w:lvlJc w:val="right"/>
      <w:pPr>
        <w:ind w:left="5256" w:hanging="180"/>
      </w:pPr>
    </w:lvl>
    <w:lvl w:ilvl="6" w:tplc="0427000F" w:tentative="1">
      <w:start w:val="1"/>
      <w:numFmt w:val="decimal"/>
      <w:lvlText w:val="%7."/>
      <w:lvlJc w:val="left"/>
      <w:pPr>
        <w:ind w:left="5976" w:hanging="360"/>
      </w:pPr>
    </w:lvl>
    <w:lvl w:ilvl="7" w:tplc="04270019" w:tentative="1">
      <w:start w:val="1"/>
      <w:numFmt w:val="lowerLetter"/>
      <w:lvlText w:val="%8."/>
      <w:lvlJc w:val="left"/>
      <w:pPr>
        <w:ind w:left="6696" w:hanging="360"/>
      </w:pPr>
    </w:lvl>
    <w:lvl w:ilvl="8" w:tplc="0427001B" w:tentative="1">
      <w:start w:val="1"/>
      <w:numFmt w:val="lowerRoman"/>
      <w:lvlText w:val="%9."/>
      <w:lvlJc w:val="right"/>
      <w:pPr>
        <w:ind w:left="7416" w:hanging="180"/>
      </w:pPr>
    </w:lvl>
  </w:abstractNum>
  <w:num w:numId="1" w16cid:durableId="182376560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1296"/>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C4508"/>
    <w:rsid w:val="000110DB"/>
    <w:rsid w:val="00256EA7"/>
    <w:rsid w:val="003C4508"/>
    <w:rsid w:val="00451579"/>
    <w:rsid w:val="004E60A1"/>
    <w:rsid w:val="004F4B4F"/>
    <w:rsid w:val="00523EC5"/>
    <w:rsid w:val="007D6243"/>
    <w:rsid w:val="008B346E"/>
    <w:rsid w:val="008B4209"/>
    <w:rsid w:val="008D743C"/>
    <w:rsid w:val="00981024"/>
    <w:rsid w:val="00994EF3"/>
    <w:rsid w:val="00A7680D"/>
    <w:rsid w:val="00D36C18"/>
    <w:rsid w:val="00D913C3"/>
    <w:rsid w:val="00F20DAA"/>
    <w:rsid w:val="00F47810"/>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342A07"/>
  <w15:docId w15:val="{9932E3C9-2BAF-4147-9E4B-4EC537B16B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Liberation Serif" w:eastAsia="DejaVu Sans" w:hAnsi="Liberation Serif" w:cs="DejaVu Sans"/>
        <w:sz w:val="24"/>
        <w:szCs w:val="24"/>
        <w:lang w:val="en-US" w:eastAsia="zh-CN" w:bidi="hi-IN"/>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pPr>
      <w:spacing w:after="200" w:line="276" w:lineRule="auto"/>
    </w:pPr>
    <w:rPr>
      <w:rFonts w:ascii="Calibri" w:eastAsia="Calibri" w:hAnsi="Calibri" w:cs="Times New Roman"/>
      <w:sz w:val="22"/>
      <w:szCs w:val="22"/>
      <w:lang w:val="lt-LT" w:bidi="ar-SA"/>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WW8Num1z0">
    <w:name w:val="WW8Num1z0"/>
    <w:qFormat/>
    <w:rPr>
      <w:rFonts w:ascii="Times New Roman" w:eastAsia="Times New Roman" w:hAnsi="Times New Roman" w:cs="Times New Roman"/>
    </w:rPr>
  </w:style>
  <w:style w:type="character" w:customStyle="1" w:styleId="WW8Num1z1">
    <w:name w:val="WW8Num1z1"/>
    <w:qFormat/>
    <w:rPr>
      <w:rFonts w:ascii="Courier New" w:hAnsi="Courier New" w:cs="Courier New"/>
    </w:rPr>
  </w:style>
  <w:style w:type="character" w:customStyle="1" w:styleId="WW8Num1z2">
    <w:name w:val="WW8Num1z2"/>
    <w:qFormat/>
    <w:rPr>
      <w:rFonts w:ascii="Wingdings" w:hAnsi="Wingdings" w:cs="Wingdings"/>
    </w:rPr>
  </w:style>
  <w:style w:type="character" w:customStyle="1" w:styleId="WW8Num1z3">
    <w:name w:val="WW8Num1z3"/>
    <w:qFormat/>
    <w:rPr>
      <w:rFonts w:ascii="Symbol" w:hAnsi="Symbol" w:cs="Symbol"/>
    </w:rPr>
  </w:style>
  <w:style w:type="character" w:customStyle="1" w:styleId="WW8Num2z0">
    <w:name w:val="WW8Num2z0"/>
    <w:qFormat/>
    <w:rPr>
      <w:rFonts w:ascii="Times New Roman" w:eastAsia="Times New Roman" w:hAnsi="Times New Roman" w:cs="Times New Roman"/>
    </w:rPr>
  </w:style>
  <w:style w:type="character" w:customStyle="1" w:styleId="WW8Num2z1">
    <w:name w:val="WW8Num2z1"/>
    <w:qFormat/>
    <w:rPr>
      <w:rFonts w:ascii="Courier New" w:hAnsi="Courier New" w:cs="Courier New"/>
    </w:rPr>
  </w:style>
  <w:style w:type="character" w:customStyle="1" w:styleId="WW8Num2z2">
    <w:name w:val="WW8Num2z2"/>
    <w:qFormat/>
    <w:rPr>
      <w:rFonts w:ascii="Wingdings" w:hAnsi="Wingdings" w:cs="Wingdings"/>
    </w:rPr>
  </w:style>
  <w:style w:type="character" w:customStyle="1" w:styleId="WW8Num2z3">
    <w:name w:val="WW8Num2z3"/>
    <w:qFormat/>
    <w:rPr>
      <w:rFonts w:ascii="Symbol" w:hAnsi="Symbol" w:cs="Symbol"/>
    </w:rPr>
  </w:style>
  <w:style w:type="character" w:customStyle="1" w:styleId="WW8Num3z0">
    <w:name w:val="WW8Num3z0"/>
    <w:qFormat/>
  </w:style>
  <w:style w:type="character" w:customStyle="1" w:styleId="WW8Num4z0">
    <w:name w:val="WW8Num4z0"/>
    <w:qFormat/>
    <w:rPr>
      <w:rFonts w:ascii="Times New Roman" w:eastAsia="Calibri" w:hAnsi="Times New Roman" w:cs="Times New Roman"/>
    </w:rPr>
  </w:style>
  <w:style w:type="character" w:customStyle="1" w:styleId="WW8Num4z1">
    <w:name w:val="WW8Num4z1"/>
    <w:qFormat/>
    <w:rPr>
      <w:rFonts w:ascii="Courier New" w:hAnsi="Courier New" w:cs="Courier New"/>
    </w:rPr>
  </w:style>
  <w:style w:type="character" w:customStyle="1" w:styleId="WW8Num4z2">
    <w:name w:val="WW8Num4z2"/>
    <w:qFormat/>
    <w:rPr>
      <w:rFonts w:ascii="Wingdings" w:hAnsi="Wingdings" w:cs="Wingdings"/>
    </w:rPr>
  </w:style>
  <w:style w:type="character" w:customStyle="1" w:styleId="WW8Num4z3">
    <w:name w:val="WW8Num4z3"/>
    <w:qFormat/>
    <w:rPr>
      <w:rFonts w:ascii="Symbol" w:hAnsi="Symbol" w:cs="Symbol"/>
    </w:rPr>
  </w:style>
  <w:style w:type="character" w:customStyle="1" w:styleId="WW8Num5z0">
    <w:name w:val="WW8Num5z0"/>
    <w:qFormat/>
    <w:rPr>
      <w:rFonts w:ascii="Times New Roman" w:eastAsia="Calibri" w:hAnsi="Times New Roman" w:cs="Times New Roman"/>
    </w:rPr>
  </w:style>
  <w:style w:type="character" w:customStyle="1" w:styleId="WW8Num5z1">
    <w:name w:val="WW8Num5z1"/>
    <w:qFormat/>
    <w:rPr>
      <w:rFonts w:ascii="Courier New" w:hAnsi="Courier New" w:cs="Courier New"/>
    </w:rPr>
  </w:style>
  <w:style w:type="character" w:customStyle="1" w:styleId="WW8Num5z2">
    <w:name w:val="WW8Num5z2"/>
    <w:qFormat/>
    <w:rPr>
      <w:rFonts w:ascii="Wingdings" w:hAnsi="Wingdings" w:cs="Wingdings"/>
    </w:rPr>
  </w:style>
  <w:style w:type="character" w:customStyle="1" w:styleId="WW8Num5z3">
    <w:name w:val="WW8Num5z3"/>
    <w:qFormat/>
    <w:rPr>
      <w:rFonts w:ascii="Symbol" w:hAnsi="Symbol" w:cs="Symbol"/>
    </w:rPr>
  </w:style>
  <w:style w:type="character" w:customStyle="1" w:styleId="WW8Num6z0">
    <w:name w:val="WW8Num6z0"/>
    <w:qFormat/>
    <w:rPr>
      <w:rFonts w:ascii="Times New Roman" w:eastAsia="Calibri" w:hAnsi="Times New Roman" w:cs="Times New Roman"/>
    </w:rPr>
  </w:style>
  <w:style w:type="character" w:customStyle="1" w:styleId="WW8Num6z1">
    <w:name w:val="WW8Num6z1"/>
    <w:qFormat/>
    <w:rPr>
      <w:rFonts w:ascii="Courier New" w:hAnsi="Courier New" w:cs="Courier New"/>
    </w:rPr>
  </w:style>
  <w:style w:type="character" w:customStyle="1" w:styleId="WW8Num6z2">
    <w:name w:val="WW8Num6z2"/>
    <w:qFormat/>
    <w:rPr>
      <w:rFonts w:ascii="Wingdings" w:hAnsi="Wingdings" w:cs="Wingdings"/>
    </w:rPr>
  </w:style>
  <w:style w:type="character" w:customStyle="1" w:styleId="WW8Num6z3">
    <w:name w:val="WW8Num6z3"/>
    <w:qFormat/>
    <w:rPr>
      <w:rFonts w:ascii="Symbol" w:hAnsi="Symbol" w:cs="Symbol"/>
    </w:rPr>
  </w:style>
  <w:style w:type="character" w:customStyle="1" w:styleId="WW8Num7z0">
    <w:name w:val="WW8Num7z0"/>
    <w:qFormat/>
    <w:rPr>
      <w:rFonts w:ascii="Times New Roman" w:eastAsia="Calibri" w:hAnsi="Times New Roman" w:cs="Times New Roman"/>
    </w:rPr>
  </w:style>
  <w:style w:type="character" w:customStyle="1" w:styleId="WW8Num7z1">
    <w:name w:val="WW8Num7z1"/>
    <w:qFormat/>
    <w:rPr>
      <w:rFonts w:ascii="Courier New" w:hAnsi="Courier New" w:cs="Courier New"/>
    </w:rPr>
  </w:style>
  <w:style w:type="character" w:customStyle="1" w:styleId="WW8Num7z2">
    <w:name w:val="WW8Num7z2"/>
    <w:qFormat/>
    <w:rPr>
      <w:rFonts w:ascii="Wingdings" w:hAnsi="Wingdings" w:cs="Wingdings"/>
    </w:rPr>
  </w:style>
  <w:style w:type="character" w:customStyle="1" w:styleId="WW8Num7z3">
    <w:name w:val="WW8Num7z3"/>
    <w:qFormat/>
    <w:rPr>
      <w:rFonts w:ascii="Symbol" w:hAnsi="Symbol" w:cs="Symbol"/>
    </w:rPr>
  </w:style>
  <w:style w:type="character" w:customStyle="1" w:styleId="WW8Num8z0">
    <w:name w:val="WW8Num8z0"/>
    <w:qFormat/>
    <w:rPr>
      <w:rFonts w:ascii="Times New Roman" w:eastAsia="Calibri" w:hAnsi="Times New Roman" w:cs="Times New Roman"/>
    </w:rPr>
  </w:style>
  <w:style w:type="character" w:customStyle="1" w:styleId="WW8Num8z1">
    <w:name w:val="WW8Num8z1"/>
    <w:qFormat/>
    <w:rPr>
      <w:rFonts w:ascii="Courier New" w:hAnsi="Courier New" w:cs="Courier New"/>
    </w:rPr>
  </w:style>
  <w:style w:type="character" w:customStyle="1" w:styleId="WW8Num8z2">
    <w:name w:val="WW8Num8z2"/>
    <w:qFormat/>
    <w:rPr>
      <w:rFonts w:ascii="Wingdings" w:hAnsi="Wingdings" w:cs="Wingdings"/>
    </w:rPr>
  </w:style>
  <w:style w:type="character" w:customStyle="1" w:styleId="WW8Num8z3">
    <w:name w:val="WW8Num8z3"/>
    <w:qFormat/>
    <w:rPr>
      <w:rFonts w:ascii="Symbol" w:hAnsi="Symbol" w:cs="Symbol"/>
    </w:rPr>
  </w:style>
  <w:style w:type="character" w:customStyle="1" w:styleId="WW8Num9z0">
    <w:name w:val="WW8Num9z0"/>
    <w:qFormat/>
    <w:rPr>
      <w:rFonts w:ascii="Times New Roman" w:eastAsia="Calibri" w:hAnsi="Times New Roman" w:cs="Times New Roman"/>
    </w:rPr>
  </w:style>
  <w:style w:type="character" w:customStyle="1" w:styleId="WW8Num9z1">
    <w:name w:val="WW8Num9z1"/>
    <w:qFormat/>
    <w:rPr>
      <w:rFonts w:ascii="Courier New" w:hAnsi="Courier New" w:cs="Courier New"/>
    </w:rPr>
  </w:style>
  <w:style w:type="character" w:customStyle="1" w:styleId="WW8Num9z2">
    <w:name w:val="WW8Num9z2"/>
    <w:qFormat/>
    <w:rPr>
      <w:rFonts w:ascii="Wingdings" w:hAnsi="Wingdings" w:cs="Wingdings"/>
    </w:rPr>
  </w:style>
  <w:style w:type="character" w:customStyle="1" w:styleId="WW8Num9z3">
    <w:name w:val="WW8Num9z3"/>
    <w:qFormat/>
    <w:rPr>
      <w:rFonts w:ascii="Symbol" w:hAnsi="Symbol" w:cs="Symbol"/>
    </w:rPr>
  </w:style>
  <w:style w:type="character" w:customStyle="1" w:styleId="WW8Num10z0">
    <w:name w:val="WW8Num10z0"/>
    <w:qFormat/>
  </w:style>
  <w:style w:type="character" w:customStyle="1" w:styleId="WW8Num10z1">
    <w:name w:val="WW8Num10z1"/>
    <w:qFormat/>
  </w:style>
  <w:style w:type="character" w:customStyle="1" w:styleId="WW8Num10z2">
    <w:name w:val="WW8Num10z2"/>
    <w:qFormat/>
  </w:style>
  <w:style w:type="character" w:customStyle="1" w:styleId="WW8Num10z3">
    <w:name w:val="WW8Num10z3"/>
    <w:qFormat/>
  </w:style>
  <w:style w:type="character" w:customStyle="1" w:styleId="WW8Num10z4">
    <w:name w:val="WW8Num10z4"/>
    <w:qFormat/>
  </w:style>
  <w:style w:type="character" w:customStyle="1" w:styleId="WW8Num10z5">
    <w:name w:val="WW8Num10z5"/>
    <w:qFormat/>
  </w:style>
  <w:style w:type="character" w:customStyle="1" w:styleId="WW8Num10z6">
    <w:name w:val="WW8Num10z6"/>
    <w:qFormat/>
  </w:style>
  <w:style w:type="character" w:customStyle="1" w:styleId="WW8Num10z7">
    <w:name w:val="WW8Num10z7"/>
    <w:qFormat/>
  </w:style>
  <w:style w:type="character" w:customStyle="1" w:styleId="WW8Num10z8">
    <w:name w:val="WW8Num10z8"/>
    <w:qFormat/>
  </w:style>
  <w:style w:type="character" w:customStyle="1" w:styleId="Bodytext">
    <w:name w:val="Body text_"/>
    <w:qFormat/>
    <w:rPr>
      <w:rFonts w:ascii="Times New Roman" w:eastAsia="Times New Roman" w:hAnsi="Times New Roman" w:cs="Times New Roman"/>
      <w:b w:val="0"/>
      <w:bCs w:val="0"/>
      <w:i w:val="0"/>
      <w:iCs w:val="0"/>
      <w:caps w:val="0"/>
      <w:smallCaps w:val="0"/>
      <w:strike w:val="0"/>
      <w:dstrike w:val="0"/>
      <w:spacing w:val="0"/>
      <w:sz w:val="22"/>
      <w:szCs w:val="22"/>
    </w:rPr>
  </w:style>
  <w:style w:type="character" w:customStyle="1" w:styleId="Pagrindinistekstas1">
    <w:name w:val="Pagrindinis tekstas1"/>
    <w:qFormat/>
  </w:style>
  <w:style w:type="character" w:customStyle="1" w:styleId="Bodytext3">
    <w:name w:val="Body text (3)_"/>
    <w:qFormat/>
    <w:rPr>
      <w:rFonts w:ascii="Times New Roman" w:eastAsia="Times New Roman" w:hAnsi="Times New Roman" w:cs="Times New Roman"/>
      <w:sz w:val="22"/>
      <w:szCs w:val="22"/>
      <w:shd w:val="clear" w:color="auto" w:fill="FFFFFF"/>
    </w:rPr>
  </w:style>
  <w:style w:type="character" w:customStyle="1" w:styleId="PagrindinistekstasDiagrama">
    <w:name w:val="Pagrindinis tekstas Diagrama"/>
    <w:qFormat/>
    <w:rPr>
      <w:rFonts w:ascii="Times New Roman" w:eastAsia="Times New Roman" w:hAnsi="Times New Roman" w:cs="Times New Roman"/>
      <w:b/>
      <w:bCs/>
      <w:sz w:val="22"/>
      <w:szCs w:val="24"/>
    </w:rPr>
  </w:style>
  <w:style w:type="character" w:customStyle="1" w:styleId="DebesliotekstasDiagrama">
    <w:name w:val="Debesėlio tekstas Diagrama"/>
    <w:qFormat/>
    <w:rPr>
      <w:rFonts w:ascii="Tahoma" w:hAnsi="Tahoma" w:cs="Tahoma"/>
      <w:sz w:val="16"/>
      <w:szCs w:val="16"/>
    </w:rPr>
  </w:style>
  <w:style w:type="paragraph" w:customStyle="1" w:styleId="Heading">
    <w:name w:val="Heading"/>
    <w:basedOn w:val="prastasis"/>
    <w:next w:val="Pagrindinistekstas"/>
    <w:qFormat/>
    <w:pPr>
      <w:keepNext/>
      <w:spacing w:before="240" w:after="120"/>
    </w:pPr>
    <w:rPr>
      <w:rFonts w:ascii="Liberation Sans" w:eastAsia="DejaVu Sans" w:hAnsi="Liberation Sans" w:cs="DejaVu Sans"/>
      <w:sz w:val="28"/>
      <w:szCs w:val="28"/>
    </w:rPr>
  </w:style>
  <w:style w:type="paragraph" w:styleId="Pagrindinistekstas">
    <w:name w:val="Body Text"/>
    <w:basedOn w:val="prastasis"/>
    <w:pPr>
      <w:spacing w:after="0" w:line="240" w:lineRule="auto"/>
      <w:jc w:val="center"/>
    </w:pPr>
    <w:rPr>
      <w:rFonts w:ascii="Times New Roman" w:eastAsia="Times New Roman" w:hAnsi="Times New Roman"/>
      <w:b/>
      <w:bCs/>
      <w:szCs w:val="24"/>
      <w:lang w:val="en-US"/>
    </w:rPr>
  </w:style>
  <w:style w:type="paragraph" w:styleId="Sraas">
    <w:name w:val="List"/>
    <w:basedOn w:val="Pagrindinistekstas"/>
  </w:style>
  <w:style w:type="paragraph" w:styleId="Antrat">
    <w:name w:val="caption"/>
    <w:basedOn w:val="prastasis"/>
    <w:qFormat/>
    <w:pPr>
      <w:suppressLineNumbers/>
      <w:spacing w:before="120" w:after="120"/>
    </w:pPr>
    <w:rPr>
      <w:i/>
      <w:iCs/>
      <w:sz w:val="24"/>
      <w:szCs w:val="24"/>
    </w:rPr>
  </w:style>
  <w:style w:type="paragraph" w:customStyle="1" w:styleId="Index">
    <w:name w:val="Index"/>
    <w:basedOn w:val="prastasis"/>
    <w:qFormat/>
    <w:pPr>
      <w:suppressLineNumbers/>
    </w:pPr>
  </w:style>
  <w:style w:type="paragraph" w:customStyle="1" w:styleId="Char">
    <w:name w:val="Char"/>
    <w:basedOn w:val="prastasis"/>
    <w:qFormat/>
    <w:pPr>
      <w:spacing w:after="160" w:line="240" w:lineRule="exact"/>
    </w:pPr>
    <w:rPr>
      <w:rFonts w:ascii="Verdana" w:eastAsia="Times New Roman" w:hAnsi="Verdana" w:cs="Verdana"/>
      <w:sz w:val="20"/>
      <w:szCs w:val="20"/>
    </w:rPr>
  </w:style>
  <w:style w:type="paragraph" w:customStyle="1" w:styleId="Bodytext30">
    <w:name w:val="Body text (3)"/>
    <w:basedOn w:val="prastasis"/>
    <w:qFormat/>
    <w:pPr>
      <w:shd w:val="clear" w:color="auto" w:fill="FFFFFF"/>
      <w:spacing w:before="360" w:after="360"/>
    </w:pPr>
    <w:rPr>
      <w:rFonts w:ascii="Times New Roman" w:eastAsia="Times New Roman" w:hAnsi="Times New Roman"/>
      <w:lang w:val="en-US"/>
    </w:rPr>
  </w:style>
  <w:style w:type="paragraph" w:styleId="Debesliotekstas">
    <w:name w:val="Balloon Text"/>
    <w:basedOn w:val="prastasis"/>
    <w:qFormat/>
    <w:pPr>
      <w:spacing w:after="0" w:line="240" w:lineRule="auto"/>
    </w:pPr>
    <w:rPr>
      <w:rFonts w:ascii="Tahoma" w:hAnsi="Tahoma" w:cs="Tahoma"/>
      <w:sz w:val="16"/>
      <w:szCs w:val="16"/>
      <w:lang w:val="en-US"/>
    </w:rPr>
  </w:style>
  <w:style w:type="paragraph" w:customStyle="1" w:styleId="TableContents">
    <w:name w:val="Table Contents"/>
    <w:basedOn w:val="prastasis"/>
    <w:qFormat/>
    <w:pPr>
      <w:suppressLineNumbers/>
    </w:pPr>
  </w:style>
  <w:style w:type="paragraph" w:customStyle="1" w:styleId="TableHeading">
    <w:name w:val="Table Heading"/>
    <w:basedOn w:val="TableContents"/>
    <w:qFormat/>
    <w:pPr>
      <w:jc w:val="center"/>
    </w:pPr>
    <w:rPr>
      <w:b/>
      <w:bCs/>
    </w:rPr>
  </w:style>
  <w:style w:type="numbering" w:customStyle="1" w:styleId="WW8Num1">
    <w:name w:val="WW8Num1"/>
    <w:qFormat/>
  </w:style>
  <w:style w:type="numbering" w:customStyle="1" w:styleId="WW8Num2">
    <w:name w:val="WW8Num2"/>
    <w:qFormat/>
  </w:style>
  <w:style w:type="numbering" w:customStyle="1" w:styleId="WW8Num3">
    <w:name w:val="WW8Num3"/>
    <w:qFormat/>
  </w:style>
  <w:style w:type="numbering" w:customStyle="1" w:styleId="WW8Num4">
    <w:name w:val="WW8Num4"/>
    <w:qFormat/>
  </w:style>
  <w:style w:type="numbering" w:customStyle="1" w:styleId="WW8Num5">
    <w:name w:val="WW8Num5"/>
    <w:qFormat/>
  </w:style>
  <w:style w:type="numbering" w:customStyle="1" w:styleId="WW8Num6">
    <w:name w:val="WW8Num6"/>
    <w:qFormat/>
  </w:style>
  <w:style w:type="numbering" w:customStyle="1" w:styleId="WW8Num7">
    <w:name w:val="WW8Num7"/>
    <w:qFormat/>
  </w:style>
  <w:style w:type="numbering" w:customStyle="1" w:styleId="WW8Num8">
    <w:name w:val="WW8Num8"/>
    <w:qFormat/>
  </w:style>
  <w:style w:type="numbering" w:customStyle="1" w:styleId="WW8Num9">
    <w:name w:val="WW8Num9"/>
    <w:qFormat/>
  </w:style>
  <w:style w:type="numbering" w:customStyle="1" w:styleId="WW8Num10">
    <w:name w:val="WW8Num10"/>
    <w:qFormat/>
  </w:style>
  <w:style w:type="paragraph" w:styleId="Pataisymai">
    <w:name w:val="Revision"/>
    <w:hidden/>
    <w:uiPriority w:val="99"/>
    <w:semiHidden/>
    <w:rsid w:val="000110DB"/>
    <w:rPr>
      <w:rFonts w:ascii="Calibri" w:eastAsia="Calibri" w:hAnsi="Calibri" w:cs="Times New Roman"/>
      <w:sz w:val="22"/>
      <w:szCs w:val="22"/>
      <w:lang w:val="lt-LT" w:bidi="ar-SA"/>
    </w:rPr>
  </w:style>
  <w:style w:type="paragraph" w:styleId="Sraopastraipa">
    <w:name w:val="List Paragraph"/>
    <w:basedOn w:val="prastasis"/>
    <w:uiPriority w:val="34"/>
    <w:qFormat/>
    <w:rsid w:val="0098102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2963</Words>
  <Characters>1689</Characters>
  <Application>Microsoft Office Word</Application>
  <DocSecurity>4</DocSecurity>
  <Lines>14</Lines>
  <Paragraphs>9</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4643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Vilija Gyliene</dc:creator>
  <cp:keywords/>
  <dc:description/>
  <cp:lastModifiedBy>Eglė Mickevičienė</cp:lastModifiedBy>
  <cp:revision>2</cp:revision>
  <cp:lastPrinted>2021-02-25T09:34:00Z</cp:lastPrinted>
  <dcterms:created xsi:type="dcterms:W3CDTF">2023-10-16T11:47:00Z</dcterms:created>
  <dcterms:modified xsi:type="dcterms:W3CDTF">2023-10-16T11:47:00Z</dcterms:modified>
  <dc:language>en-US</dc:language>
</cp:coreProperties>
</file>