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0419B" w14:textId="2DE6D582" w:rsidR="007C7590" w:rsidRPr="009C033D" w:rsidRDefault="007C7590" w:rsidP="00C73A76">
      <w:pPr>
        <w:outlineLvl w:val="0"/>
        <w:rPr>
          <w:rFonts w:asciiTheme="majorHAnsi" w:hAnsiTheme="majorHAnsi" w:cstheme="majorHAnsi"/>
          <w:sz w:val="22"/>
          <w:szCs w:val="22"/>
          <w:lang w:val="lt-LT"/>
        </w:rPr>
      </w:pPr>
      <w:bookmarkStart w:id="0" w:name="_Toc86135564"/>
    </w:p>
    <w:p w14:paraId="6D61C9DF" w14:textId="77777777" w:rsidR="007C7590" w:rsidRPr="009C033D" w:rsidRDefault="00C22030" w:rsidP="00C22030">
      <w:pPr>
        <w:jc w:val="center"/>
        <w:outlineLvl w:val="0"/>
        <w:rPr>
          <w:rFonts w:asciiTheme="majorHAnsi" w:hAnsiTheme="majorHAnsi" w:cstheme="majorHAnsi"/>
          <w:b/>
          <w:sz w:val="22"/>
          <w:szCs w:val="22"/>
          <w:lang w:val="lt-LT"/>
        </w:rPr>
      </w:pPr>
      <w:r w:rsidRPr="009C033D">
        <w:rPr>
          <w:rFonts w:asciiTheme="majorHAnsi" w:hAnsiTheme="majorHAnsi" w:cstheme="majorHAnsi"/>
          <w:b/>
          <w:sz w:val="22"/>
          <w:szCs w:val="22"/>
          <w:lang w:val="lt-LT"/>
        </w:rPr>
        <w:t xml:space="preserve">PASLAUGŲ </w:t>
      </w:r>
      <w:r w:rsidRPr="009C033D">
        <w:rPr>
          <w:rFonts w:asciiTheme="majorHAnsi" w:hAnsiTheme="majorHAnsi" w:cstheme="majorHAnsi"/>
          <w:b/>
          <w:caps/>
          <w:sz w:val="22"/>
          <w:szCs w:val="22"/>
          <w:lang w:val="lt-LT"/>
        </w:rPr>
        <w:t>pirkimo</w:t>
      </w:r>
      <w:r w:rsidR="00B52380" w:rsidRPr="009C033D">
        <w:rPr>
          <w:rFonts w:asciiTheme="majorHAnsi" w:hAnsiTheme="majorHAnsi" w:cstheme="majorHAnsi"/>
          <w:b/>
          <w:caps/>
          <w:sz w:val="22"/>
          <w:szCs w:val="22"/>
          <w:lang w:val="lt-LT"/>
        </w:rPr>
        <w:t xml:space="preserve"> </w:t>
      </w:r>
      <w:r w:rsidRPr="009C033D">
        <w:rPr>
          <w:rFonts w:asciiTheme="majorHAnsi" w:hAnsiTheme="majorHAnsi" w:cstheme="majorHAnsi"/>
          <w:b/>
          <w:sz w:val="22"/>
          <w:szCs w:val="22"/>
          <w:lang w:val="lt-LT"/>
        </w:rPr>
        <w:t>–</w:t>
      </w:r>
      <w:r w:rsidR="00B52380" w:rsidRPr="009C033D">
        <w:rPr>
          <w:rFonts w:asciiTheme="majorHAnsi" w:hAnsiTheme="majorHAnsi" w:cstheme="majorHAnsi"/>
          <w:b/>
          <w:sz w:val="22"/>
          <w:szCs w:val="22"/>
          <w:lang w:val="lt-LT"/>
        </w:rPr>
        <w:t xml:space="preserve"> </w:t>
      </w:r>
      <w:r w:rsidRPr="009C033D">
        <w:rPr>
          <w:rFonts w:asciiTheme="majorHAnsi" w:hAnsiTheme="majorHAnsi" w:cstheme="majorHAnsi"/>
          <w:b/>
          <w:sz w:val="22"/>
          <w:szCs w:val="22"/>
          <w:lang w:val="lt-LT"/>
        </w:rPr>
        <w:t xml:space="preserve">PARDAVIMO SUTARTIS </w:t>
      </w:r>
    </w:p>
    <w:p w14:paraId="5B8A65CC" w14:textId="2F810CAC" w:rsidR="00C22030" w:rsidRPr="009C033D" w:rsidRDefault="00C22030" w:rsidP="00C22030">
      <w:pPr>
        <w:jc w:val="center"/>
        <w:outlineLvl w:val="0"/>
        <w:rPr>
          <w:rFonts w:asciiTheme="majorHAnsi" w:hAnsiTheme="majorHAnsi" w:cstheme="majorHAnsi"/>
          <w:b/>
          <w:sz w:val="22"/>
          <w:szCs w:val="22"/>
          <w:lang w:val="lt-LT"/>
        </w:rPr>
      </w:pPr>
      <w:r w:rsidRPr="009C033D">
        <w:rPr>
          <w:rFonts w:asciiTheme="majorHAnsi" w:hAnsiTheme="majorHAnsi" w:cstheme="majorHAnsi"/>
          <w:b/>
          <w:sz w:val="22"/>
          <w:szCs w:val="22"/>
          <w:lang w:val="lt-LT"/>
        </w:rPr>
        <w:t xml:space="preserve">Nr. </w:t>
      </w:r>
      <w:r w:rsidR="008D5BB2">
        <w:rPr>
          <w:rFonts w:asciiTheme="majorHAnsi" w:hAnsiTheme="majorHAnsi" w:cstheme="majorHAnsi"/>
          <w:b/>
          <w:sz w:val="22"/>
          <w:szCs w:val="22"/>
          <w:lang w:val="lt-LT"/>
        </w:rPr>
        <w:t>21F-(4.64)-</w:t>
      </w:r>
      <w:r w:rsidR="00BC0CEF">
        <w:rPr>
          <w:rFonts w:asciiTheme="majorHAnsi" w:hAnsiTheme="majorHAnsi" w:cstheme="majorHAnsi"/>
          <w:b/>
          <w:sz w:val="22"/>
          <w:szCs w:val="22"/>
          <w:lang w:val="lt-LT"/>
        </w:rPr>
        <w:t>2024/1</w:t>
      </w:r>
    </w:p>
    <w:p w14:paraId="562CC441" w14:textId="77777777" w:rsidR="00C22030" w:rsidRPr="009C033D" w:rsidRDefault="00C22030" w:rsidP="008665B3">
      <w:pPr>
        <w:outlineLvl w:val="0"/>
        <w:rPr>
          <w:rFonts w:asciiTheme="majorHAnsi" w:hAnsiTheme="majorHAnsi" w:cstheme="majorHAnsi"/>
          <w:b/>
          <w:sz w:val="22"/>
          <w:szCs w:val="22"/>
          <w:lang w:val="lt-LT"/>
        </w:rPr>
      </w:pPr>
    </w:p>
    <w:p w14:paraId="0E71D87E" w14:textId="77777777" w:rsidR="00C22030" w:rsidRPr="009C033D" w:rsidRDefault="00C22030" w:rsidP="00C22030">
      <w:pPr>
        <w:jc w:val="center"/>
        <w:rPr>
          <w:rFonts w:asciiTheme="majorHAnsi" w:hAnsiTheme="majorHAnsi" w:cstheme="majorHAnsi"/>
          <w:b/>
          <w:sz w:val="22"/>
          <w:szCs w:val="22"/>
          <w:lang w:val="lt-LT"/>
        </w:rPr>
      </w:pPr>
      <w:r w:rsidRPr="009C033D">
        <w:rPr>
          <w:rFonts w:asciiTheme="majorHAnsi" w:hAnsiTheme="majorHAnsi" w:cstheme="majorHAnsi"/>
          <w:b/>
          <w:sz w:val="22"/>
          <w:szCs w:val="22"/>
          <w:lang w:val="lt-LT"/>
        </w:rPr>
        <w:t>SPECIALIOSIOS SĄLYGOS</w:t>
      </w:r>
    </w:p>
    <w:p w14:paraId="408B1C4F" w14:textId="77777777" w:rsidR="00C22030" w:rsidRPr="009C033D" w:rsidRDefault="00C22030" w:rsidP="00C22030">
      <w:pPr>
        <w:jc w:val="center"/>
        <w:rPr>
          <w:rFonts w:asciiTheme="majorHAnsi" w:hAnsiTheme="majorHAnsi" w:cstheme="majorHAnsi"/>
          <w:b/>
          <w:sz w:val="22"/>
          <w:szCs w:val="22"/>
          <w:lang w:val="lt-LT"/>
        </w:rPr>
      </w:pPr>
    </w:p>
    <w:p w14:paraId="7534C4AD" w14:textId="441C840A" w:rsidR="008665B3" w:rsidRPr="008665B3" w:rsidRDefault="008665B3" w:rsidP="00C22030">
      <w:pPr>
        <w:jc w:val="center"/>
        <w:rPr>
          <w:rFonts w:asciiTheme="majorHAnsi" w:hAnsiTheme="majorHAnsi" w:cstheme="majorHAnsi"/>
          <w:bCs/>
          <w:sz w:val="22"/>
          <w:szCs w:val="22"/>
          <w:lang w:val="lt-LT"/>
        </w:rPr>
      </w:pPr>
      <w:r w:rsidRPr="008665B3">
        <w:rPr>
          <w:rFonts w:asciiTheme="majorHAnsi" w:hAnsiTheme="majorHAnsi" w:cstheme="majorHAnsi"/>
          <w:bCs/>
          <w:sz w:val="22"/>
          <w:szCs w:val="22"/>
          <w:lang w:val="lt-LT"/>
        </w:rPr>
        <w:t>2024-01-</w:t>
      </w:r>
      <w:r w:rsidR="00BC0CEF">
        <w:rPr>
          <w:rFonts w:asciiTheme="majorHAnsi" w:hAnsiTheme="majorHAnsi" w:cstheme="majorHAnsi"/>
          <w:bCs/>
          <w:sz w:val="22"/>
          <w:szCs w:val="22"/>
          <w:lang w:val="lt-LT"/>
        </w:rPr>
        <w:t>08</w:t>
      </w:r>
    </w:p>
    <w:p w14:paraId="33C9E7EE" w14:textId="64ED0DBC" w:rsidR="00C22030" w:rsidRPr="008665B3" w:rsidRDefault="000A32B4" w:rsidP="00C22030">
      <w:pPr>
        <w:jc w:val="center"/>
        <w:rPr>
          <w:rFonts w:asciiTheme="majorHAnsi" w:hAnsiTheme="majorHAnsi" w:cstheme="majorHAnsi"/>
          <w:bCs/>
          <w:sz w:val="22"/>
          <w:szCs w:val="22"/>
          <w:lang w:val="lt-LT"/>
        </w:rPr>
      </w:pPr>
      <w:r w:rsidRPr="008665B3">
        <w:rPr>
          <w:rFonts w:asciiTheme="majorHAnsi" w:hAnsiTheme="majorHAnsi" w:cstheme="majorHAnsi"/>
          <w:bCs/>
          <w:sz w:val="22"/>
          <w:szCs w:val="22"/>
          <w:lang w:val="lt-LT"/>
        </w:rPr>
        <w:t xml:space="preserve"> </w:t>
      </w:r>
      <w:r w:rsidR="008665B3" w:rsidRPr="008665B3">
        <w:rPr>
          <w:rFonts w:asciiTheme="majorHAnsi" w:hAnsiTheme="majorHAnsi" w:cstheme="majorHAnsi"/>
          <w:bCs/>
          <w:sz w:val="22"/>
          <w:szCs w:val="22"/>
          <w:lang w:val="lt-LT"/>
        </w:rPr>
        <w:t>Šilutė</w:t>
      </w:r>
    </w:p>
    <w:p w14:paraId="63D35825" w14:textId="77777777" w:rsidR="00C22030" w:rsidRPr="009C033D" w:rsidRDefault="00C22030" w:rsidP="00C22030">
      <w:pPr>
        <w:jc w:val="both"/>
        <w:rPr>
          <w:rFonts w:asciiTheme="majorHAnsi" w:hAnsiTheme="majorHAnsi" w:cstheme="majorHAnsi"/>
          <w:b/>
          <w:sz w:val="22"/>
          <w:szCs w:val="22"/>
          <w:lang w:val="lt-LT"/>
        </w:rPr>
      </w:pPr>
    </w:p>
    <w:p w14:paraId="3DE9769B" w14:textId="1549EAB9" w:rsidR="000A32B4" w:rsidRPr="009C033D" w:rsidRDefault="000C570D" w:rsidP="000A32B4">
      <w:pPr>
        <w:jc w:val="both"/>
        <w:rPr>
          <w:rFonts w:asciiTheme="majorHAnsi" w:hAnsiTheme="majorHAnsi" w:cstheme="majorHAnsi"/>
          <w:sz w:val="22"/>
          <w:szCs w:val="22"/>
          <w:lang w:val="lt-LT"/>
        </w:rPr>
      </w:pPr>
      <w:r>
        <w:rPr>
          <w:rFonts w:asciiTheme="majorHAnsi" w:hAnsiTheme="majorHAnsi" w:cstheme="majorHAnsi"/>
          <w:sz w:val="22"/>
          <w:szCs w:val="22"/>
          <w:lang w:val="lt-LT"/>
        </w:rPr>
        <w:t>UAB „ŠILUTĖS VANDENYS“</w:t>
      </w:r>
      <w:r w:rsidRPr="009C033D">
        <w:rPr>
          <w:rFonts w:asciiTheme="majorHAnsi" w:hAnsiTheme="majorHAnsi" w:cstheme="majorHAnsi"/>
          <w:sz w:val="22"/>
          <w:szCs w:val="22"/>
          <w:lang w:val="lt-LT"/>
        </w:rPr>
        <w:t xml:space="preserve">, juridinio asmens kodas </w:t>
      </w:r>
      <w:r>
        <w:rPr>
          <w:rFonts w:asciiTheme="majorHAnsi" w:hAnsiTheme="majorHAnsi" w:cstheme="majorHAnsi"/>
          <w:sz w:val="22"/>
          <w:szCs w:val="22"/>
          <w:lang w:val="lt-LT"/>
        </w:rPr>
        <w:t>177059215</w:t>
      </w:r>
      <w:r w:rsidRPr="009C033D">
        <w:rPr>
          <w:rFonts w:asciiTheme="majorHAnsi" w:hAnsiTheme="majorHAnsi" w:cstheme="majorHAnsi"/>
          <w:sz w:val="22"/>
          <w:szCs w:val="22"/>
          <w:lang w:val="lt-LT"/>
        </w:rPr>
        <w:t xml:space="preserve">, kurio registruota buveinė yra </w:t>
      </w:r>
      <w:r>
        <w:rPr>
          <w:rFonts w:asciiTheme="majorHAnsi" w:hAnsiTheme="majorHAnsi" w:cstheme="majorHAnsi"/>
          <w:sz w:val="22"/>
          <w:szCs w:val="22"/>
          <w:lang w:val="lt-LT"/>
        </w:rPr>
        <w:t>Ramučių g. 31, Šilutė</w:t>
      </w:r>
      <w:r w:rsidRPr="009C033D">
        <w:rPr>
          <w:rFonts w:asciiTheme="majorHAnsi" w:hAnsiTheme="majorHAnsi" w:cstheme="majorHAnsi"/>
          <w:sz w:val="22"/>
          <w:szCs w:val="22"/>
          <w:lang w:val="lt-LT"/>
        </w:rPr>
        <w:t xml:space="preserve">, duomenys apie įmonę kaupiami ir saugomi Lietuvos Respublikos juridinių asmenų registre, atstovaujama </w:t>
      </w:r>
      <w:r>
        <w:rPr>
          <w:rFonts w:asciiTheme="majorHAnsi" w:hAnsiTheme="majorHAnsi" w:cstheme="majorHAnsi"/>
          <w:sz w:val="22"/>
          <w:szCs w:val="22"/>
          <w:lang w:val="lt-LT"/>
        </w:rPr>
        <w:t xml:space="preserve">Alfredo </w:t>
      </w:r>
      <w:proofErr w:type="spellStart"/>
      <w:r>
        <w:rPr>
          <w:rFonts w:asciiTheme="majorHAnsi" w:hAnsiTheme="majorHAnsi" w:cstheme="majorHAnsi"/>
          <w:sz w:val="22"/>
          <w:szCs w:val="22"/>
          <w:lang w:val="lt-LT"/>
        </w:rPr>
        <w:t>Markvaldo</w:t>
      </w:r>
      <w:proofErr w:type="spellEnd"/>
      <w:r w:rsidRPr="009C033D">
        <w:rPr>
          <w:rFonts w:asciiTheme="majorHAnsi" w:hAnsiTheme="majorHAnsi" w:cstheme="majorHAnsi"/>
          <w:sz w:val="22"/>
          <w:szCs w:val="22"/>
          <w:lang w:val="lt-LT"/>
        </w:rPr>
        <w:t>, veikiančio (-</w:t>
      </w:r>
      <w:proofErr w:type="spellStart"/>
      <w:r w:rsidRPr="009C033D">
        <w:rPr>
          <w:rFonts w:asciiTheme="majorHAnsi" w:hAnsiTheme="majorHAnsi" w:cstheme="majorHAnsi"/>
          <w:sz w:val="22"/>
          <w:szCs w:val="22"/>
          <w:lang w:val="lt-LT"/>
        </w:rPr>
        <w:t>ios</w:t>
      </w:r>
      <w:proofErr w:type="spellEnd"/>
      <w:r w:rsidRPr="009C033D">
        <w:rPr>
          <w:rFonts w:asciiTheme="majorHAnsi" w:hAnsiTheme="majorHAnsi" w:cstheme="majorHAnsi"/>
          <w:sz w:val="22"/>
          <w:szCs w:val="22"/>
          <w:lang w:val="lt-LT"/>
        </w:rPr>
        <w:t xml:space="preserve">) pagal </w:t>
      </w:r>
      <w:r w:rsidR="00323D56">
        <w:rPr>
          <w:rFonts w:asciiTheme="majorHAnsi" w:hAnsiTheme="majorHAnsi" w:cstheme="majorHAnsi"/>
          <w:sz w:val="22"/>
          <w:szCs w:val="22"/>
          <w:lang w:val="lt-LT"/>
        </w:rPr>
        <w:t>bendrovės</w:t>
      </w:r>
      <w:r>
        <w:rPr>
          <w:rFonts w:asciiTheme="majorHAnsi" w:hAnsiTheme="majorHAnsi" w:cstheme="majorHAnsi"/>
          <w:sz w:val="22"/>
          <w:szCs w:val="22"/>
          <w:lang w:val="lt-LT"/>
        </w:rPr>
        <w:t xml:space="preserve"> įstatus</w:t>
      </w:r>
      <w:r w:rsidRPr="009C033D">
        <w:rPr>
          <w:rFonts w:asciiTheme="majorHAnsi" w:hAnsiTheme="majorHAnsi" w:cstheme="majorHAnsi"/>
          <w:sz w:val="22"/>
          <w:szCs w:val="22"/>
          <w:lang w:val="lt-LT"/>
        </w:rPr>
        <w:t xml:space="preserve"> (toliau – </w:t>
      </w:r>
      <w:r>
        <w:rPr>
          <w:rFonts w:asciiTheme="majorHAnsi" w:hAnsiTheme="majorHAnsi" w:cstheme="majorHAnsi"/>
          <w:sz w:val="22"/>
          <w:szCs w:val="22"/>
          <w:lang w:val="lt-LT"/>
        </w:rPr>
        <w:t>Pirkėjas</w:t>
      </w:r>
      <w:r w:rsidRPr="009C033D">
        <w:rPr>
          <w:rFonts w:asciiTheme="majorHAnsi" w:hAnsiTheme="majorHAnsi" w:cstheme="majorHAnsi"/>
          <w:sz w:val="22"/>
          <w:szCs w:val="22"/>
          <w:lang w:val="lt-LT"/>
        </w:rPr>
        <w:t xml:space="preserve">), </w:t>
      </w:r>
      <w:r w:rsidR="000A32B4" w:rsidRPr="009C033D">
        <w:rPr>
          <w:rFonts w:asciiTheme="majorHAnsi" w:hAnsiTheme="majorHAnsi" w:cstheme="majorHAnsi"/>
          <w:sz w:val="22"/>
          <w:szCs w:val="22"/>
          <w:lang w:val="lt-LT"/>
        </w:rPr>
        <w:t>ir</w:t>
      </w:r>
    </w:p>
    <w:p w14:paraId="4077F91E" w14:textId="77777777" w:rsidR="000A32B4" w:rsidRPr="009C033D" w:rsidRDefault="000A32B4" w:rsidP="000A32B4">
      <w:pPr>
        <w:jc w:val="both"/>
        <w:rPr>
          <w:rFonts w:asciiTheme="majorHAnsi" w:hAnsiTheme="majorHAnsi" w:cstheme="majorHAnsi"/>
          <w:sz w:val="22"/>
          <w:szCs w:val="22"/>
          <w:lang w:val="lt-LT"/>
        </w:rPr>
      </w:pPr>
    </w:p>
    <w:p w14:paraId="79B6328A" w14:textId="4391BB71" w:rsidR="005B0DE1" w:rsidRPr="00D912D5" w:rsidRDefault="000C570D" w:rsidP="005B0DE1">
      <w:pPr>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Akcinė bendrovė „KLAIPĖDOS VANDUO“, juridinio asmens kodas 140089260, kurios registruota buveinė yra Ryšininkų g. 11, Klaipėda, duomenys apie įstaigą kaupiami ir saugomi Lietuvos Respublikos juridinių asmenų registre, atstovaujama </w:t>
      </w:r>
      <w:r>
        <w:rPr>
          <w:rFonts w:asciiTheme="majorHAnsi" w:hAnsiTheme="majorHAnsi" w:cstheme="majorHAnsi"/>
          <w:sz w:val="22"/>
          <w:szCs w:val="22"/>
          <w:lang w:val="lt-LT"/>
        </w:rPr>
        <w:t xml:space="preserve">generalinio direktoriaus </w:t>
      </w:r>
      <w:proofErr w:type="spellStart"/>
      <w:r>
        <w:rPr>
          <w:rFonts w:asciiTheme="majorHAnsi" w:hAnsiTheme="majorHAnsi" w:cstheme="majorHAnsi"/>
          <w:sz w:val="22"/>
          <w:szCs w:val="22"/>
          <w:lang w:val="lt-LT"/>
        </w:rPr>
        <w:t>Benito</w:t>
      </w:r>
      <w:proofErr w:type="spellEnd"/>
      <w:r>
        <w:rPr>
          <w:rFonts w:asciiTheme="majorHAnsi" w:hAnsiTheme="majorHAnsi" w:cstheme="majorHAnsi"/>
          <w:sz w:val="22"/>
          <w:szCs w:val="22"/>
          <w:lang w:val="lt-LT"/>
        </w:rPr>
        <w:t xml:space="preserve"> Joniko</w:t>
      </w:r>
      <w:r w:rsidRPr="009C033D">
        <w:rPr>
          <w:rFonts w:asciiTheme="majorHAnsi" w:hAnsiTheme="majorHAnsi" w:cstheme="majorHAnsi"/>
          <w:sz w:val="22"/>
          <w:szCs w:val="22"/>
          <w:lang w:val="lt-LT"/>
        </w:rPr>
        <w:t>, veikiančio (-</w:t>
      </w:r>
      <w:proofErr w:type="spellStart"/>
      <w:r w:rsidRPr="009C033D">
        <w:rPr>
          <w:rFonts w:asciiTheme="majorHAnsi" w:hAnsiTheme="majorHAnsi" w:cstheme="majorHAnsi"/>
          <w:sz w:val="22"/>
          <w:szCs w:val="22"/>
          <w:lang w:val="lt-LT"/>
        </w:rPr>
        <w:t>ios</w:t>
      </w:r>
      <w:proofErr w:type="spellEnd"/>
      <w:r w:rsidRPr="009C033D">
        <w:rPr>
          <w:rFonts w:asciiTheme="majorHAnsi" w:hAnsiTheme="majorHAnsi" w:cstheme="majorHAnsi"/>
          <w:sz w:val="22"/>
          <w:szCs w:val="22"/>
          <w:lang w:val="lt-LT"/>
        </w:rPr>
        <w:t xml:space="preserve">) pagal </w:t>
      </w:r>
      <w:r>
        <w:rPr>
          <w:rFonts w:asciiTheme="majorHAnsi" w:hAnsiTheme="majorHAnsi" w:cstheme="majorHAnsi"/>
          <w:sz w:val="22"/>
          <w:szCs w:val="22"/>
          <w:lang w:val="lt-LT"/>
        </w:rPr>
        <w:t>bendrovės įstatus</w:t>
      </w:r>
      <w:r w:rsidRPr="009C033D">
        <w:rPr>
          <w:rFonts w:asciiTheme="majorHAnsi" w:hAnsiTheme="majorHAnsi" w:cstheme="majorHAnsi"/>
          <w:sz w:val="22"/>
          <w:szCs w:val="22"/>
          <w:lang w:val="lt-LT"/>
        </w:rPr>
        <w:t xml:space="preserve"> (toliau – </w:t>
      </w:r>
      <w:r>
        <w:rPr>
          <w:rFonts w:asciiTheme="majorHAnsi" w:hAnsiTheme="majorHAnsi" w:cstheme="majorHAnsi"/>
          <w:sz w:val="22"/>
          <w:szCs w:val="22"/>
          <w:lang w:val="lt-LT"/>
        </w:rPr>
        <w:t>Tiekėjas</w:t>
      </w:r>
      <w:r w:rsidRPr="009C033D">
        <w:rPr>
          <w:rFonts w:asciiTheme="majorHAnsi" w:hAnsiTheme="majorHAnsi" w:cstheme="majorHAnsi"/>
          <w:sz w:val="22"/>
          <w:szCs w:val="22"/>
          <w:lang w:val="lt-LT"/>
        </w:rPr>
        <w:t>),</w:t>
      </w:r>
    </w:p>
    <w:p w14:paraId="5DBDC933" w14:textId="77777777" w:rsidR="005B0DE1" w:rsidRPr="009C033D" w:rsidRDefault="005B0DE1" w:rsidP="005B0DE1">
      <w:pPr>
        <w:jc w:val="both"/>
        <w:rPr>
          <w:rFonts w:asciiTheme="majorHAnsi" w:hAnsiTheme="majorHAnsi" w:cstheme="majorHAnsi"/>
          <w:color w:val="0000FF"/>
          <w:spacing w:val="-8"/>
          <w:sz w:val="22"/>
          <w:szCs w:val="22"/>
          <w:lang w:val="lt-LT"/>
        </w:rPr>
      </w:pPr>
    </w:p>
    <w:p w14:paraId="54DC871D" w14:textId="77777777" w:rsidR="00C22030" w:rsidRPr="009C033D" w:rsidRDefault="00C22030" w:rsidP="000A32B4">
      <w:pPr>
        <w:jc w:val="both"/>
        <w:rPr>
          <w:rFonts w:asciiTheme="majorHAnsi" w:hAnsiTheme="majorHAnsi" w:cstheme="majorHAnsi"/>
          <w:spacing w:val="-8"/>
          <w:sz w:val="22"/>
          <w:szCs w:val="22"/>
          <w:lang w:val="lt-LT"/>
        </w:rPr>
      </w:pPr>
      <w:r w:rsidRPr="009C033D">
        <w:rPr>
          <w:rFonts w:asciiTheme="majorHAnsi" w:hAnsiTheme="majorHAnsi" w:cstheme="majorHAnsi"/>
          <w:spacing w:val="-8"/>
          <w:sz w:val="22"/>
          <w:szCs w:val="22"/>
          <w:lang w:val="lt-LT"/>
        </w:rPr>
        <w:t xml:space="preserve">toliau kartu šioje paslaugų viešojo pirkimo–pardavimo sutartyje vadinami „Šalimis“, o </w:t>
      </w:r>
      <w:r w:rsidR="000A32B4" w:rsidRPr="009C033D">
        <w:rPr>
          <w:rFonts w:asciiTheme="majorHAnsi" w:hAnsiTheme="majorHAnsi" w:cstheme="majorHAnsi"/>
          <w:spacing w:val="-8"/>
          <w:sz w:val="22"/>
          <w:szCs w:val="22"/>
          <w:lang w:val="lt-LT"/>
        </w:rPr>
        <w:t>kiekvienas atskirai – „Šalimi“,</w:t>
      </w:r>
    </w:p>
    <w:p w14:paraId="2B38385B" w14:textId="77777777" w:rsidR="00C22030" w:rsidRPr="009C033D" w:rsidRDefault="00C22030" w:rsidP="00C22030">
      <w:pPr>
        <w:jc w:val="both"/>
        <w:rPr>
          <w:rFonts w:asciiTheme="majorHAnsi" w:hAnsiTheme="majorHAnsi" w:cstheme="majorHAnsi"/>
          <w:sz w:val="22"/>
          <w:szCs w:val="22"/>
          <w:lang w:val="lt-LT"/>
        </w:rPr>
      </w:pPr>
    </w:p>
    <w:p w14:paraId="26D6C637" w14:textId="5C9040D0" w:rsidR="00C22030" w:rsidRPr="009C033D" w:rsidRDefault="00C22030" w:rsidP="00C22030">
      <w:pPr>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sudarė šią paslaugų </w:t>
      </w:r>
      <w:r w:rsidR="000A32B4" w:rsidRPr="009C033D">
        <w:rPr>
          <w:rFonts w:asciiTheme="majorHAnsi" w:hAnsiTheme="majorHAnsi" w:cstheme="majorHAnsi"/>
          <w:sz w:val="22"/>
          <w:szCs w:val="22"/>
          <w:lang w:val="lt-LT"/>
        </w:rPr>
        <w:t>p</w:t>
      </w:r>
      <w:r w:rsidRPr="009C033D">
        <w:rPr>
          <w:rFonts w:asciiTheme="majorHAnsi" w:hAnsiTheme="majorHAnsi" w:cstheme="majorHAnsi"/>
          <w:sz w:val="22"/>
          <w:szCs w:val="22"/>
          <w:lang w:val="lt-LT"/>
        </w:rPr>
        <w:t>irkimo</w:t>
      </w:r>
      <w:r w:rsidR="00B52380"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w:t>
      </w:r>
      <w:r w:rsidR="00B52380"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 xml:space="preserve">pardavimo sutartį, </w:t>
      </w:r>
      <w:r w:rsidR="00956B25" w:rsidRPr="009C033D">
        <w:rPr>
          <w:rFonts w:asciiTheme="majorHAnsi" w:hAnsiTheme="majorHAnsi" w:cstheme="majorHAnsi"/>
          <w:sz w:val="22"/>
          <w:szCs w:val="22"/>
          <w:lang w:val="lt-LT"/>
        </w:rPr>
        <w:t>toliau vadinamą „Sutartimi“, vadovaujantis </w:t>
      </w:r>
      <w:r w:rsidR="00D912D5">
        <w:rPr>
          <w:rFonts w:asciiTheme="majorHAnsi" w:hAnsiTheme="majorHAnsi" w:cstheme="majorHAnsi"/>
          <w:sz w:val="22"/>
          <w:szCs w:val="22"/>
          <w:lang w:val="lt-LT"/>
        </w:rPr>
        <w:t>mažos vertės neskelbiamos apklausos</w:t>
      </w:r>
      <w:r w:rsidR="00956B25" w:rsidRPr="009C033D">
        <w:rPr>
          <w:rFonts w:asciiTheme="majorHAnsi" w:hAnsiTheme="majorHAnsi" w:cstheme="majorHAnsi"/>
          <w:sz w:val="22"/>
          <w:szCs w:val="22"/>
          <w:lang w:val="lt-LT"/>
        </w:rPr>
        <w:t> būdu atlikto viešojo pirkimo </w:t>
      </w:r>
      <w:r w:rsidR="00D912D5">
        <w:rPr>
          <w:rFonts w:asciiTheme="majorHAnsi" w:hAnsiTheme="majorHAnsi" w:cstheme="majorHAnsi"/>
          <w:sz w:val="22"/>
          <w:szCs w:val="22"/>
          <w:lang w:val="lt-LT"/>
        </w:rPr>
        <w:t>–</w:t>
      </w:r>
      <w:r w:rsidR="00D912D5" w:rsidRPr="00D912D5">
        <w:rPr>
          <w:rFonts w:asciiTheme="majorHAnsi" w:hAnsiTheme="majorHAnsi" w:cstheme="majorHAnsi"/>
          <w:sz w:val="22"/>
          <w:szCs w:val="22"/>
          <w:lang w:val="lt-LT"/>
        </w:rPr>
        <w:t xml:space="preserve"> </w:t>
      </w:r>
      <w:r w:rsidR="00D912D5">
        <w:rPr>
          <w:rFonts w:asciiTheme="majorHAnsi" w:hAnsiTheme="majorHAnsi" w:cstheme="majorHAnsi"/>
          <w:sz w:val="22"/>
          <w:szCs w:val="22"/>
          <w:lang w:val="lt-LT"/>
        </w:rPr>
        <w:t>„</w:t>
      </w:r>
      <w:r w:rsidR="00D912D5" w:rsidRPr="00D912D5">
        <w:rPr>
          <w:rFonts w:asciiTheme="majorHAnsi" w:hAnsiTheme="majorHAnsi" w:cstheme="majorHAnsi"/>
          <w:sz w:val="22"/>
          <w:szCs w:val="22"/>
          <w:lang w:val="lt-LT"/>
        </w:rPr>
        <w:t>Geriamo vandens ir nuotekų laboratoriniai tyrimai</w:t>
      </w:r>
      <w:r w:rsidR="00D912D5">
        <w:rPr>
          <w:rFonts w:asciiTheme="majorHAnsi" w:hAnsiTheme="majorHAnsi" w:cstheme="majorHAnsi"/>
          <w:sz w:val="22"/>
          <w:szCs w:val="22"/>
          <w:lang w:val="lt-LT"/>
        </w:rPr>
        <w:t>“ (</w:t>
      </w:r>
      <w:r w:rsidR="00D912D5" w:rsidRPr="00D912D5">
        <w:rPr>
          <w:rFonts w:asciiTheme="majorHAnsi" w:hAnsiTheme="majorHAnsi" w:cstheme="majorHAnsi"/>
          <w:sz w:val="22"/>
          <w:szCs w:val="22"/>
          <w:lang w:val="lt-LT"/>
        </w:rPr>
        <w:t>Pirkim</w:t>
      </w:r>
      <w:r w:rsidR="00D912D5">
        <w:rPr>
          <w:rFonts w:asciiTheme="majorHAnsi" w:hAnsiTheme="majorHAnsi" w:cstheme="majorHAnsi"/>
          <w:sz w:val="22"/>
          <w:szCs w:val="22"/>
          <w:lang w:val="lt-LT"/>
        </w:rPr>
        <w:t>o</w:t>
      </w:r>
      <w:r w:rsidR="00D912D5" w:rsidRPr="00D912D5">
        <w:rPr>
          <w:rFonts w:asciiTheme="majorHAnsi" w:hAnsiTheme="majorHAnsi" w:cstheme="majorHAnsi"/>
          <w:sz w:val="22"/>
          <w:szCs w:val="22"/>
          <w:lang w:val="lt-LT"/>
        </w:rPr>
        <w:t xml:space="preserve"> </w:t>
      </w:r>
      <w:r w:rsidR="00D912D5">
        <w:rPr>
          <w:rFonts w:asciiTheme="majorHAnsi" w:hAnsiTheme="majorHAnsi" w:cstheme="majorHAnsi"/>
          <w:sz w:val="22"/>
          <w:szCs w:val="22"/>
          <w:lang w:val="lt-LT"/>
        </w:rPr>
        <w:t>Nr.</w:t>
      </w:r>
      <w:r w:rsidR="00D912D5" w:rsidRPr="00D912D5">
        <w:rPr>
          <w:rFonts w:asciiTheme="majorHAnsi" w:hAnsiTheme="majorHAnsi" w:cstheme="majorHAnsi"/>
          <w:sz w:val="22"/>
          <w:szCs w:val="22"/>
          <w:lang w:val="lt-LT"/>
        </w:rPr>
        <w:t>639972</w:t>
      </w:r>
      <w:r w:rsidR="00D912D5">
        <w:rPr>
          <w:rFonts w:asciiTheme="majorHAnsi" w:hAnsiTheme="majorHAnsi" w:cstheme="majorHAnsi"/>
          <w:sz w:val="22"/>
          <w:szCs w:val="22"/>
          <w:lang w:val="lt-LT"/>
        </w:rPr>
        <w:t>)</w:t>
      </w:r>
      <w:r w:rsidR="00D912D5" w:rsidRPr="00D912D5">
        <w:rPr>
          <w:rFonts w:asciiTheme="majorHAnsi" w:hAnsiTheme="majorHAnsi" w:cstheme="majorHAnsi"/>
          <w:sz w:val="22"/>
          <w:szCs w:val="22"/>
          <w:lang w:val="lt-LT"/>
        </w:rPr>
        <w:t xml:space="preserve"> </w:t>
      </w:r>
      <w:r w:rsidR="00956B25" w:rsidRPr="009C033D">
        <w:rPr>
          <w:rFonts w:asciiTheme="majorHAnsi" w:hAnsiTheme="majorHAnsi" w:cstheme="majorHAnsi"/>
          <w:sz w:val="22"/>
          <w:szCs w:val="22"/>
          <w:lang w:val="lt-LT"/>
        </w:rPr>
        <w:t>sąlygomis ir susitarė dėl toliau išvardytų sąlygų.</w:t>
      </w:r>
    </w:p>
    <w:p w14:paraId="187EE694" w14:textId="77777777" w:rsidR="00C22030" w:rsidRPr="009C033D" w:rsidRDefault="00C22030" w:rsidP="00C22030">
      <w:pPr>
        <w:jc w:val="center"/>
        <w:rPr>
          <w:rFonts w:asciiTheme="majorHAnsi" w:hAnsiTheme="majorHAnsi" w:cstheme="majorHAnsi"/>
          <w:i/>
          <w:sz w:val="22"/>
          <w:szCs w:val="22"/>
          <w:lang w:val="lt-LT"/>
        </w:rPr>
      </w:pPr>
    </w:p>
    <w:p w14:paraId="576070E4" w14:textId="77777777" w:rsidR="00C22030" w:rsidRPr="009C033D" w:rsidRDefault="00C22030" w:rsidP="00C22030">
      <w:pPr>
        <w:jc w:val="center"/>
        <w:outlineLvl w:val="0"/>
        <w:rPr>
          <w:rFonts w:asciiTheme="majorHAnsi" w:hAnsiTheme="majorHAnsi" w:cstheme="majorHAnsi"/>
          <w:sz w:val="22"/>
          <w:szCs w:val="22"/>
          <w:lang w:val="lt-LT"/>
        </w:rPr>
      </w:pPr>
      <w:r w:rsidRPr="009C033D">
        <w:rPr>
          <w:rFonts w:asciiTheme="majorHAnsi" w:hAnsiTheme="majorHAnsi" w:cstheme="majorHAnsi"/>
          <w:b/>
          <w:sz w:val="22"/>
          <w:szCs w:val="22"/>
          <w:lang w:val="lt-LT"/>
        </w:rPr>
        <w:t>1. Sutarties dalykas</w:t>
      </w:r>
    </w:p>
    <w:p w14:paraId="29D7AC5A" w14:textId="77777777" w:rsidR="00C22030" w:rsidRPr="009C033D" w:rsidRDefault="00C22030" w:rsidP="00C22030">
      <w:pPr>
        <w:outlineLvl w:val="0"/>
        <w:rPr>
          <w:rFonts w:asciiTheme="majorHAnsi" w:hAnsiTheme="majorHAnsi" w:cstheme="majorHAnsi"/>
          <w:b/>
          <w:sz w:val="22"/>
          <w:szCs w:val="22"/>
          <w:lang w:val="lt-LT"/>
        </w:rPr>
      </w:pPr>
    </w:p>
    <w:p w14:paraId="51FBC426" w14:textId="3F791286" w:rsidR="00C22030" w:rsidRPr="009C033D" w:rsidRDefault="00C22030" w:rsidP="00C22030">
      <w:pPr>
        <w:ind w:firstLine="720"/>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1.1. Sutarties dalykas yra </w:t>
      </w:r>
      <w:r w:rsidR="00D912D5" w:rsidRPr="00D912D5">
        <w:rPr>
          <w:rFonts w:asciiTheme="majorHAnsi" w:hAnsiTheme="majorHAnsi" w:cstheme="majorHAnsi"/>
          <w:b/>
          <w:bCs/>
          <w:sz w:val="22"/>
          <w:szCs w:val="22"/>
          <w:lang w:val="lt-LT"/>
        </w:rPr>
        <w:t xml:space="preserve">Geriamo vandens ir nuotekų laboratoriniai tyrimų </w:t>
      </w:r>
      <w:r w:rsidRPr="00D912D5">
        <w:rPr>
          <w:rFonts w:asciiTheme="majorHAnsi" w:hAnsiTheme="majorHAnsi" w:cstheme="majorHAnsi"/>
          <w:b/>
          <w:bCs/>
          <w:sz w:val="22"/>
          <w:szCs w:val="22"/>
          <w:lang w:val="lt-LT"/>
        </w:rPr>
        <w:t>paslaugos</w:t>
      </w:r>
      <w:r w:rsidRPr="00D912D5">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(toliau – Paslaugos). Teikiamų Paslaugų techninė specifikacija, apimtys</w:t>
      </w:r>
      <w:r w:rsidR="00DC3207" w:rsidRPr="009C033D">
        <w:rPr>
          <w:rFonts w:asciiTheme="majorHAnsi" w:hAnsiTheme="majorHAnsi" w:cstheme="majorHAnsi"/>
          <w:sz w:val="22"/>
          <w:szCs w:val="22"/>
          <w:lang w:val="lt-LT"/>
        </w:rPr>
        <w:t xml:space="preserve"> </w:t>
      </w:r>
      <w:r w:rsidR="00490C9F" w:rsidRPr="009C033D">
        <w:rPr>
          <w:rFonts w:asciiTheme="majorHAnsi" w:hAnsiTheme="majorHAnsi" w:cstheme="majorHAnsi"/>
          <w:sz w:val="22"/>
          <w:szCs w:val="22"/>
          <w:lang w:val="lt-LT"/>
        </w:rPr>
        <w:t>/</w:t>
      </w:r>
      <w:r w:rsidR="00DC3207" w:rsidRPr="009C033D">
        <w:rPr>
          <w:rFonts w:asciiTheme="majorHAnsi" w:hAnsiTheme="majorHAnsi" w:cstheme="majorHAnsi"/>
          <w:sz w:val="22"/>
          <w:szCs w:val="22"/>
          <w:lang w:val="lt-LT"/>
        </w:rPr>
        <w:t xml:space="preserve"> </w:t>
      </w:r>
      <w:r w:rsidR="00490C9F" w:rsidRPr="009C033D">
        <w:rPr>
          <w:rFonts w:asciiTheme="majorHAnsi" w:hAnsiTheme="majorHAnsi" w:cstheme="majorHAnsi"/>
          <w:sz w:val="22"/>
          <w:szCs w:val="22"/>
          <w:lang w:val="lt-LT"/>
        </w:rPr>
        <w:t xml:space="preserve">preliminarios apimtys </w:t>
      </w:r>
      <w:r w:rsidRPr="009C033D">
        <w:rPr>
          <w:rFonts w:asciiTheme="majorHAnsi" w:hAnsiTheme="majorHAnsi" w:cstheme="majorHAnsi"/>
          <w:sz w:val="22"/>
          <w:szCs w:val="22"/>
          <w:lang w:val="lt-LT"/>
        </w:rPr>
        <w:t xml:space="preserve">pateikiami Sutarties specialiųjų sąlygų </w:t>
      </w:r>
      <w:r w:rsidR="00911322">
        <w:rPr>
          <w:rFonts w:asciiTheme="majorHAnsi" w:hAnsiTheme="majorHAnsi" w:cstheme="majorHAnsi"/>
          <w:sz w:val="22"/>
          <w:szCs w:val="22"/>
          <w:lang w:val="lt-LT"/>
        </w:rPr>
        <w:t xml:space="preserve">1 </w:t>
      </w:r>
      <w:r w:rsidRPr="009C033D">
        <w:rPr>
          <w:rFonts w:asciiTheme="majorHAnsi" w:hAnsiTheme="majorHAnsi" w:cstheme="majorHAnsi"/>
          <w:sz w:val="22"/>
          <w:szCs w:val="22"/>
          <w:lang w:val="lt-LT"/>
        </w:rPr>
        <w:t>priede</w:t>
      </w:r>
      <w:r w:rsidR="00911322">
        <w:rPr>
          <w:rFonts w:asciiTheme="majorHAnsi" w:hAnsiTheme="majorHAnsi" w:cstheme="majorHAnsi"/>
          <w:sz w:val="22"/>
          <w:szCs w:val="22"/>
          <w:lang w:val="lt-LT"/>
        </w:rPr>
        <w:t>.</w:t>
      </w:r>
    </w:p>
    <w:p w14:paraId="42A0BC46" w14:textId="30A11FC3" w:rsidR="00C22030" w:rsidRPr="009C033D" w:rsidRDefault="00C22030" w:rsidP="00C22030">
      <w:pPr>
        <w:ind w:firstLine="720"/>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1.2. Paslaugos turi būti atliktos </w:t>
      </w:r>
      <w:r w:rsidR="00D912D5" w:rsidRPr="0087535F">
        <w:rPr>
          <w:rFonts w:asciiTheme="majorHAnsi" w:hAnsiTheme="majorHAnsi" w:cstheme="majorHAnsi"/>
          <w:sz w:val="22"/>
          <w:szCs w:val="22"/>
          <w:lang w:val="lt-LT"/>
        </w:rPr>
        <w:t>AB „Klaipėdos vanduo“ laboratorijoje.</w:t>
      </w:r>
    </w:p>
    <w:p w14:paraId="2B63946F" w14:textId="77777777" w:rsidR="00C22030" w:rsidRPr="009C033D" w:rsidRDefault="00C22030" w:rsidP="00C22030">
      <w:pPr>
        <w:outlineLvl w:val="0"/>
        <w:rPr>
          <w:rFonts w:asciiTheme="majorHAnsi" w:hAnsiTheme="majorHAnsi" w:cstheme="majorHAnsi"/>
          <w:b/>
          <w:sz w:val="22"/>
          <w:szCs w:val="22"/>
          <w:lang w:val="lt-LT"/>
        </w:rPr>
      </w:pPr>
    </w:p>
    <w:p w14:paraId="26423959" w14:textId="77777777" w:rsidR="00C22030" w:rsidRPr="009C033D" w:rsidRDefault="00C22030" w:rsidP="00C22030">
      <w:pPr>
        <w:jc w:val="center"/>
        <w:outlineLvl w:val="0"/>
        <w:rPr>
          <w:rFonts w:asciiTheme="majorHAnsi" w:hAnsiTheme="majorHAnsi" w:cstheme="majorHAnsi"/>
          <w:b/>
          <w:sz w:val="22"/>
          <w:szCs w:val="22"/>
          <w:lang w:val="lt-LT"/>
        </w:rPr>
      </w:pPr>
      <w:r w:rsidRPr="009C033D">
        <w:rPr>
          <w:rFonts w:asciiTheme="majorHAnsi" w:hAnsiTheme="majorHAnsi" w:cstheme="majorHAnsi"/>
          <w:b/>
          <w:sz w:val="22"/>
          <w:szCs w:val="22"/>
          <w:lang w:val="lt-LT"/>
        </w:rPr>
        <w:t>2. Sutarties galiojimas, vykdymo pradžia, trukmė ir terminai</w:t>
      </w:r>
    </w:p>
    <w:p w14:paraId="559EC8B3" w14:textId="77777777" w:rsidR="000F74DB" w:rsidRPr="009C033D" w:rsidRDefault="000F74DB" w:rsidP="00A03A1E">
      <w:pPr>
        <w:pStyle w:val="Pagrindinistekstas"/>
        <w:ind w:firstLine="720"/>
        <w:jc w:val="both"/>
        <w:rPr>
          <w:rFonts w:asciiTheme="majorHAnsi" w:hAnsiTheme="majorHAnsi" w:cstheme="majorHAnsi"/>
          <w:sz w:val="22"/>
          <w:szCs w:val="22"/>
        </w:rPr>
      </w:pPr>
    </w:p>
    <w:p w14:paraId="7A026B66" w14:textId="77777777" w:rsidR="00A03A1E" w:rsidRPr="009C033D" w:rsidRDefault="00A03A1E" w:rsidP="000F74DB">
      <w:pPr>
        <w:pStyle w:val="Pagrindinistekstas"/>
        <w:ind w:firstLine="720"/>
        <w:jc w:val="both"/>
        <w:rPr>
          <w:rFonts w:asciiTheme="majorHAnsi" w:hAnsiTheme="majorHAnsi" w:cstheme="majorHAnsi"/>
          <w:sz w:val="22"/>
          <w:szCs w:val="22"/>
        </w:rPr>
      </w:pPr>
      <w:bookmarkStart w:id="1" w:name="_Hlk67759857"/>
      <w:r w:rsidRPr="009C033D">
        <w:rPr>
          <w:rFonts w:asciiTheme="majorHAnsi" w:hAnsiTheme="majorHAnsi" w:cstheme="majorHAnsi"/>
          <w:sz w:val="22"/>
          <w:szCs w:val="22"/>
        </w:rPr>
        <w:t xml:space="preserve">2.1. </w:t>
      </w:r>
      <w:r w:rsidR="000F74DB" w:rsidRPr="009C033D">
        <w:rPr>
          <w:rFonts w:asciiTheme="majorHAnsi" w:hAnsiTheme="majorHAnsi" w:cstheme="majorHAnsi"/>
          <w:sz w:val="22"/>
          <w:szCs w:val="22"/>
        </w:rPr>
        <w:t>S</w:t>
      </w:r>
      <w:r w:rsidR="000F74DB" w:rsidRPr="00C551E5">
        <w:rPr>
          <w:rFonts w:asciiTheme="majorHAnsi" w:hAnsiTheme="majorHAnsi" w:cstheme="majorHAnsi"/>
          <w:sz w:val="22"/>
          <w:szCs w:val="22"/>
        </w:rPr>
        <w:t>utartis </w:t>
      </w:r>
      <w:r w:rsidR="000F74DB" w:rsidRPr="009C033D">
        <w:rPr>
          <w:rFonts w:asciiTheme="majorHAnsi" w:hAnsiTheme="majorHAnsi" w:cstheme="majorHAnsi"/>
          <w:sz w:val="22"/>
          <w:szCs w:val="22"/>
        </w:rPr>
        <w:t>įsigalioja, kai Sutartį pasirašo abi Sutarties Šalys ir galioja iki visiško Šalių įsipareigojimų įvykdymo</w:t>
      </w:r>
      <w:r w:rsidR="000F74DB" w:rsidRPr="009C033D">
        <w:rPr>
          <w:rFonts w:asciiTheme="majorHAnsi" w:hAnsiTheme="majorHAnsi" w:cstheme="majorHAnsi"/>
          <w:sz w:val="22"/>
          <w:szCs w:val="22"/>
          <w:lang w:val="it-IT"/>
        </w:rPr>
        <w:t>.</w:t>
      </w:r>
    </w:p>
    <w:p w14:paraId="0F99EF00" w14:textId="7A61318C" w:rsidR="00A03A1E" w:rsidRDefault="00A03A1E" w:rsidP="00A03A1E">
      <w:pPr>
        <w:pStyle w:val="Pagrindinistekstas"/>
        <w:ind w:firstLine="720"/>
        <w:jc w:val="both"/>
        <w:rPr>
          <w:rFonts w:asciiTheme="majorHAnsi" w:hAnsiTheme="majorHAnsi" w:cstheme="majorHAnsi"/>
          <w:sz w:val="22"/>
          <w:szCs w:val="22"/>
        </w:rPr>
      </w:pPr>
      <w:bookmarkStart w:id="2" w:name="_Hlk67759890"/>
      <w:bookmarkEnd w:id="1"/>
      <w:r w:rsidRPr="009C033D">
        <w:rPr>
          <w:rFonts w:asciiTheme="majorHAnsi" w:hAnsiTheme="majorHAnsi" w:cstheme="majorHAnsi"/>
          <w:sz w:val="22"/>
          <w:szCs w:val="22"/>
        </w:rPr>
        <w:t xml:space="preserve">2.2. Sutartis sudaroma </w:t>
      </w:r>
      <w:r w:rsidR="0087535F">
        <w:rPr>
          <w:rFonts w:asciiTheme="majorHAnsi" w:hAnsiTheme="majorHAnsi" w:cstheme="majorHAnsi"/>
          <w:sz w:val="22"/>
          <w:szCs w:val="22"/>
        </w:rPr>
        <w:t>12</w:t>
      </w:r>
      <w:r w:rsidR="00381052">
        <w:rPr>
          <w:rFonts w:asciiTheme="majorHAnsi" w:hAnsiTheme="majorHAnsi" w:cstheme="majorHAnsi"/>
          <w:sz w:val="22"/>
          <w:szCs w:val="22"/>
        </w:rPr>
        <w:t xml:space="preserve"> (</w:t>
      </w:r>
      <w:r w:rsidR="0087535F">
        <w:rPr>
          <w:rFonts w:asciiTheme="majorHAnsi" w:hAnsiTheme="majorHAnsi" w:cstheme="majorHAnsi"/>
          <w:sz w:val="22"/>
          <w:szCs w:val="22"/>
        </w:rPr>
        <w:t>dvylika</w:t>
      </w:r>
      <w:r w:rsidR="00911322">
        <w:rPr>
          <w:rFonts w:asciiTheme="majorHAnsi" w:hAnsiTheme="majorHAnsi" w:cstheme="majorHAnsi"/>
          <w:sz w:val="22"/>
          <w:szCs w:val="22"/>
        </w:rPr>
        <w:t>i</w:t>
      </w:r>
      <w:r w:rsidR="00381052">
        <w:rPr>
          <w:rFonts w:asciiTheme="majorHAnsi" w:hAnsiTheme="majorHAnsi" w:cstheme="majorHAnsi"/>
          <w:sz w:val="22"/>
          <w:szCs w:val="22"/>
        </w:rPr>
        <w:t>) mėnesi</w:t>
      </w:r>
      <w:r w:rsidR="0087535F">
        <w:rPr>
          <w:rFonts w:asciiTheme="majorHAnsi" w:hAnsiTheme="majorHAnsi" w:cstheme="majorHAnsi"/>
          <w:sz w:val="22"/>
          <w:szCs w:val="22"/>
        </w:rPr>
        <w:t>ų</w:t>
      </w:r>
      <w:r w:rsidR="00381052" w:rsidRPr="00381052">
        <w:rPr>
          <w:rFonts w:asciiTheme="majorHAnsi" w:hAnsiTheme="majorHAnsi" w:cstheme="majorHAnsi"/>
          <w:i/>
          <w:sz w:val="22"/>
          <w:szCs w:val="22"/>
        </w:rPr>
        <w:t>,</w:t>
      </w:r>
      <w:r w:rsidR="00381052">
        <w:rPr>
          <w:rFonts w:asciiTheme="majorHAnsi" w:hAnsiTheme="majorHAnsi" w:cstheme="majorHAnsi"/>
          <w:i/>
          <w:color w:val="0070C0"/>
          <w:sz w:val="22"/>
          <w:szCs w:val="22"/>
        </w:rPr>
        <w:t xml:space="preserve"> </w:t>
      </w:r>
      <w:r w:rsidR="00C506B5" w:rsidRPr="009C033D">
        <w:rPr>
          <w:rFonts w:asciiTheme="majorHAnsi" w:hAnsiTheme="majorHAnsi" w:cstheme="majorHAnsi"/>
          <w:sz w:val="22"/>
          <w:szCs w:val="22"/>
        </w:rPr>
        <w:t>įskaitant apmokėjimui skirtą laikotarpį, jos trukmę skaičiuojant nuo įsigaliojimo dienos</w:t>
      </w:r>
      <w:r w:rsidR="00BD785D">
        <w:rPr>
          <w:rFonts w:asciiTheme="majorHAnsi" w:hAnsiTheme="majorHAnsi" w:cstheme="majorHAnsi"/>
          <w:sz w:val="22"/>
          <w:szCs w:val="22"/>
        </w:rPr>
        <w:t>.</w:t>
      </w:r>
      <w:r w:rsidR="00C506B5" w:rsidRPr="009C033D">
        <w:rPr>
          <w:rFonts w:asciiTheme="majorHAnsi" w:hAnsiTheme="majorHAnsi" w:cstheme="majorHAnsi"/>
          <w:sz w:val="22"/>
          <w:szCs w:val="22"/>
        </w:rPr>
        <w:t xml:space="preserve"> </w:t>
      </w:r>
    </w:p>
    <w:p w14:paraId="59800508" w14:textId="6113CFDF" w:rsidR="00BD785D" w:rsidRPr="009C033D" w:rsidRDefault="00BD785D" w:rsidP="00A03A1E">
      <w:pPr>
        <w:pStyle w:val="Pagrindinistekstas"/>
        <w:ind w:firstLine="720"/>
        <w:jc w:val="both"/>
        <w:rPr>
          <w:rFonts w:asciiTheme="majorHAnsi" w:hAnsiTheme="majorHAnsi" w:cstheme="majorHAnsi"/>
          <w:sz w:val="22"/>
          <w:szCs w:val="22"/>
        </w:rPr>
      </w:pPr>
      <w:r>
        <w:rPr>
          <w:rFonts w:asciiTheme="majorHAnsi" w:hAnsiTheme="majorHAnsi" w:cstheme="majorHAnsi"/>
          <w:sz w:val="22"/>
          <w:szCs w:val="22"/>
        </w:rPr>
        <w:t>2.3. Sutartis gali būti pratęsta 12 (dvylikai) mėnesių, Šalims raštiškai susitarus.</w:t>
      </w:r>
    </w:p>
    <w:bookmarkEnd w:id="2"/>
    <w:p w14:paraId="23629DDB" w14:textId="46E3A806" w:rsidR="00A03A1E" w:rsidRDefault="00A03A1E" w:rsidP="00381052">
      <w:pPr>
        <w:ind w:firstLine="709"/>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2.</w:t>
      </w:r>
      <w:r w:rsidR="00BD785D">
        <w:rPr>
          <w:rFonts w:asciiTheme="majorHAnsi" w:hAnsiTheme="majorHAnsi" w:cstheme="majorHAnsi"/>
          <w:sz w:val="22"/>
          <w:szCs w:val="22"/>
          <w:lang w:val="lt-LT"/>
        </w:rPr>
        <w:t>4</w:t>
      </w:r>
      <w:r w:rsidRPr="009C033D">
        <w:rPr>
          <w:rFonts w:asciiTheme="majorHAnsi" w:hAnsiTheme="majorHAnsi" w:cstheme="majorHAnsi"/>
          <w:sz w:val="22"/>
          <w:szCs w:val="22"/>
          <w:lang w:val="lt-LT"/>
        </w:rPr>
        <w:t xml:space="preserve">. Tiekėjas </w:t>
      </w:r>
      <w:r w:rsidR="00790A14" w:rsidRPr="009C033D">
        <w:rPr>
          <w:rFonts w:asciiTheme="majorHAnsi" w:hAnsiTheme="majorHAnsi" w:cstheme="majorHAnsi"/>
          <w:sz w:val="22"/>
          <w:szCs w:val="22"/>
          <w:lang w:val="lt-LT"/>
        </w:rPr>
        <w:t>Paslaugas teikia</w:t>
      </w:r>
      <w:r w:rsidRPr="009C033D">
        <w:rPr>
          <w:rFonts w:asciiTheme="majorHAnsi" w:hAnsiTheme="majorHAnsi" w:cstheme="majorHAnsi"/>
          <w:sz w:val="22"/>
          <w:szCs w:val="22"/>
          <w:lang w:val="lt-LT"/>
        </w:rPr>
        <w:t xml:space="preserve"> pagal</w:t>
      </w:r>
      <w:r w:rsidRPr="009C033D">
        <w:rPr>
          <w:rFonts w:asciiTheme="majorHAnsi" w:hAnsiTheme="majorHAnsi" w:cstheme="majorHAnsi"/>
          <w:i/>
          <w:sz w:val="22"/>
          <w:szCs w:val="22"/>
          <w:lang w:val="lt-LT"/>
        </w:rPr>
        <w:t xml:space="preserve"> </w:t>
      </w:r>
      <w:r w:rsidRPr="009C033D">
        <w:rPr>
          <w:rFonts w:asciiTheme="majorHAnsi" w:hAnsiTheme="majorHAnsi" w:cstheme="majorHAnsi"/>
          <w:sz w:val="22"/>
          <w:szCs w:val="22"/>
          <w:lang w:val="lt-LT"/>
        </w:rPr>
        <w:t>Pirkėjo poreikį ir</w:t>
      </w:r>
      <w:r w:rsidR="00DC3207"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w:t>
      </w:r>
      <w:r w:rsidR="00DC3207"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 xml:space="preserve">ar Pirkėjui kiekvieną kartą pateikus rašytinį užsakymą Tiekėjui </w:t>
      </w:r>
      <w:r w:rsidR="00381052">
        <w:rPr>
          <w:rFonts w:asciiTheme="majorHAnsi" w:hAnsiTheme="majorHAnsi" w:cstheme="majorHAnsi"/>
          <w:sz w:val="22"/>
          <w:szCs w:val="22"/>
          <w:lang w:val="lt-LT"/>
        </w:rPr>
        <w:t>elektroniniu paštu.</w:t>
      </w:r>
    </w:p>
    <w:p w14:paraId="29D78396" w14:textId="4DD68378" w:rsidR="00065CA5" w:rsidRPr="00D10BEC" w:rsidRDefault="00065CA5" w:rsidP="00381052">
      <w:pPr>
        <w:ind w:firstLine="709"/>
        <w:jc w:val="both"/>
        <w:rPr>
          <w:rFonts w:asciiTheme="majorHAnsi" w:hAnsiTheme="majorHAnsi" w:cstheme="majorHAnsi"/>
          <w:i/>
          <w:color w:val="0070C0"/>
          <w:sz w:val="22"/>
          <w:szCs w:val="22"/>
          <w:lang w:val="lt-LT"/>
        </w:rPr>
      </w:pPr>
      <w:r>
        <w:rPr>
          <w:rFonts w:asciiTheme="majorHAnsi" w:hAnsiTheme="majorHAnsi" w:cstheme="majorHAnsi"/>
          <w:sz w:val="22"/>
          <w:szCs w:val="22"/>
          <w:lang w:val="lt-LT"/>
        </w:rPr>
        <w:t>2.</w:t>
      </w:r>
      <w:r w:rsidR="00BD785D">
        <w:rPr>
          <w:rFonts w:asciiTheme="majorHAnsi" w:hAnsiTheme="majorHAnsi" w:cstheme="majorHAnsi"/>
          <w:sz w:val="22"/>
          <w:szCs w:val="22"/>
          <w:lang w:val="lt-LT"/>
        </w:rPr>
        <w:t>5</w:t>
      </w:r>
      <w:r>
        <w:rPr>
          <w:rFonts w:asciiTheme="majorHAnsi" w:hAnsiTheme="majorHAnsi" w:cstheme="majorHAnsi"/>
          <w:sz w:val="22"/>
          <w:szCs w:val="22"/>
          <w:lang w:val="lt-LT"/>
        </w:rPr>
        <w:t xml:space="preserve">. </w:t>
      </w:r>
      <w:r w:rsidR="00C73A76">
        <w:rPr>
          <w:rFonts w:asciiTheme="majorHAnsi" w:hAnsiTheme="majorHAnsi" w:cstheme="majorHAnsi"/>
          <w:sz w:val="22"/>
          <w:szCs w:val="22"/>
          <w:lang w:val="lt-LT"/>
        </w:rPr>
        <w:t>Paslaugų atlikimo terminai</w:t>
      </w:r>
      <w:r w:rsidR="00D10BEC">
        <w:rPr>
          <w:rFonts w:asciiTheme="majorHAnsi" w:hAnsiTheme="majorHAnsi" w:cstheme="majorHAnsi"/>
          <w:sz w:val="22"/>
          <w:szCs w:val="22"/>
          <w:lang w:val="lt-LT"/>
        </w:rPr>
        <w:t>:</w:t>
      </w:r>
      <w:r w:rsidR="00D10BEC" w:rsidRPr="00D10BEC">
        <w:rPr>
          <w:color w:val="FF0000"/>
          <w:lang w:val="lt-LT"/>
        </w:rPr>
        <w:t xml:space="preserve"> </w:t>
      </w:r>
      <w:r w:rsidR="00D10BEC" w:rsidRPr="006536DE">
        <w:rPr>
          <w:rFonts w:asciiTheme="majorHAnsi" w:hAnsiTheme="majorHAnsi" w:cstheme="majorHAnsi"/>
          <w:sz w:val="22"/>
          <w:szCs w:val="22"/>
          <w:lang w:val="lt-LT"/>
        </w:rPr>
        <w:t>Tyrimai turi būti atlikti kuo skubiau bet ne vėliau nei per 20 darbo dienų. Tyrimų protokolai turi būti pateikiami kuo skubiau, bet ne vėliau kaip per 3 d. d. nuo tyrimų atlikimo.</w:t>
      </w:r>
    </w:p>
    <w:p w14:paraId="7B040361" w14:textId="77777777" w:rsidR="006C5BE4" w:rsidRPr="009C033D" w:rsidRDefault="006C5BE4" w:rsidP="006C5BE4">
      <w:pPr>
        <w:ind w:firstLine="600"/>
        <w:jc w:val="both"/>
        <w:rPr>
          <w:rFonts w:asciiTheme="majorHAnsi" w:hAnsiTheme="majorHAnsi" w:cstheme="majorHAnsi"/>
          <w:sz w:val="22"/>
          <w:szCs w:val="22"/>
          <w:lang w:val="lt-LT"/>
        </w:rPr>
      </w:pPr>
    </w:p>
    <w:p w14:paraId="64029AE5" w14:textId="77777777" w:rsidR="00C22030" w:rsidRPr="009C033D" w:rsidRDefault="00C22030" w:rsidP="00C22030">
      <w:pPr>
        <w:widowControl w:val="0"/>
        <w:jc w:val="center"/>
        <w:rPr>
          <w:rFonts w:asciiTheme="majorHAnsi" w:hAnsiTheme="majorHAnsi" w:cstheme="majorHAnsi"/>
          <w:b/>
          <w:sz w:val="22"/>
          <w:szCs w:val="22"/>
          <w:lang w:val="lt-LT"/>
        </w:rPr>
      </w:pPr>
      <w:r w:rsidRPr="009C033D">
        <w:rPr>
          <w:rFonts w:asciiTheme="majorHAnsi" w:hAnsiTheme="majorHAnsi" w:cstheme="majorHAnsi"/>
          <w:b/>
          <w:sz w:val="22"/>
          <w:szCs w:val="22"/>
          <w:lang w:val="lt-LT"/>
        </w:rPr>
        <w:t>3. Sutarties kaina (kainodaros taisyklės) ir mokėjimo sąlygos</w:t>
      </w:r>
    </w:p>
    <w:p w14:paraId="52FD2A5E" w14:textId="77777777" w:rsidR="00C22030" w:rsidRPr="009C033D" w:rsidRDefault="00C22030" w:rsidP="00C22030">
      <w:pPr>
        <w:widowControl w:val="0"/>
        <w:jc w:val="center"/>
        <w:rPr>
          <w:rFonts w:asciiTheme="majorHAnsi" w:hAnsiTheme="majorHAnsi" w:cstheme="majorHAnsi"/>
          <w:b/>
          <w:sz w:val="22"/>
          <w:szCs w:val="22"/>
          <w:lang w:val="lt-LT"/>
        </w:rPr>
      </w:pPr>
    </w:p>
    <w:p w14:paraId="5AECE0B1" w14:textId="14F8E5D6" w:rsidR="00C22030" w:rsidRPr="009C033D" w:rsidRDefault="00C22030" w:rsidP="0087535F">
      <w:pPr>
        <w:widowControl w:val="0"/>
        <w:ind w:firstLine="720"/>
        <w:jc w:val="both"/>
        <w:rPr>
          <w:rFonts w:asciiTheme="majorHAnsi" w:hAnsiTheme="majorHAnsi" w:cstheme="majorHAnsi"/>
          <w:color w:val="0070C0"/>
          <w:sz w:val="22"/>
          <w:szCs w:val="22"/>
          <w:lang w:val="lt-LT"/>
        </w:rPr>
      </w:pPr>
      <w:r w:rsidRPr="009C033D">
        <w:rPr>
          <w:rFonts w:asciiTheme="majorHAnsi" w:hAnsiTheme="majorHAnsi" w:cstheme="majorHAnsi"/>
          <w:sz w:val="22"/>
          <w:szCs w:val="22"/>
          <w:lang w:val="lt-LT"/>
        </w:rPr>
        <w:t xml:space="preserve">3.1. </w:t>
      </w:r>
      <w:r w:rsidR="000C008C" w:rsidRPr="009C033D">
        <w:rPr>
          <w:rFonts w:asciiTheme="majorHAnsi" w:hAnsiTheme="majorHAnsi" w:cstheme="majorHAnsi"/>
          <w:sz w:val="22"/>
          <w:szCs w:val="22"/>
          <w:lang w:val="lt-LT"/>
        </w:rPr>
        <w:t xml:space="preserve">Kainodaros taisyklės – šioje Sutartyje taikomas </w:t>
      </w:r>
      <w:r w:rsidR="00381052">
        <w:rPr>
          <w:rFonts w:asciiTheme="majorHAnsi" w:hAnsiTheme="majorHAnsi" w:cstheme="majorHAnsi"/>
          <w:sz w:val="22"/>
          <w:szCs w:val="22"/>
          <w:lang w:val="lt-LT"/>
        </w:rPr>
        <w:t>fiksuotos</w:t>
      </w:r>
      <w:r w:rsidR="000C008C" w:rsidRPr="009C033D">
        <w:rPr>
          <w:rFonts w:asciiTheme="majorHAnsi" w:hAnsiTheme="majorHAnsi" w:cstheme="majorHAnsi"/>
          <w:sz w:val="22"/>
          <w:szCs w:val="22"/>
          <w:lang w:val="lt-LT"/>
        </w:rPr>
        <w:t xml:space="preserve"> kainos</w:t>
      </w:r>
      <w:r w:rsidR="001829BF">
        <w:rPr>
          <w:rFonts w:asciiTheme="majorHAnsi" w:hAnsiTheme="majorHAnsi" w:cstheme="majorHAnsi"/>
          <w:sz w:val="22"/>
          <w:szCs w:val="22"/>
          <w:lang w:val="lt-LT"/>
        </w:rPr>
        <w:t>/įkainio</w:t>
      </w:r>
      <w:r w:rsidR="000C008C" w:rsidRPr="009C033D">
        <w:rPr>
          <w:rFonts w:asciiTheme="majorHAnsi" w:hAnsiTheme="majorHAnsi" w:cstheme="majorHAnsi"/>
          <w:sz w:val="22"/>
          <w:szCs w:val="22"/>
          <w:lang w:val="lt-LT"/>
        </w:rPr>
        <w:t xml:space="preserve"> apskaičiavimo būdas</w:t>
      </w:r>
      <w:r w:rsidR="00381052">
        <w:rPr>
          <w:rFonts w:asciiTheme="majorHAnsi" w:hAnsiTheme="majorHAnsi" w:cstheme="majorHAnsi"/>
          <w:sz w:val="22"/>
          <w:szCs w:val="22"/>
          <w:lang w:val="lt-LT"/>
        </w:rPr>
        <w:t xml:space="preserve">. </w:t>
      </w:r>
      <w:r w:rsidR="000C008C" w:rsidRPr="009C033D">
        <w:rPr>
          <w:rFonts w:asciiTheme="majorHAnsi" w:hAnsiTheme="majorHAnsi" w:cstheme="majorHAnsi"/>
          <w:sz w:val="22"/>
          <w:szCs w:val="22"/>
          <w:lang w:val="lt-LT"/>
        </w:rPr>
        <w:t>Pradinė sutarties vertė -</w:t>
      </w:r>
      <w:r w:rsidR="004F2EA0" w:rsidRPr="004F2EA0">
        <w:rPr>
          <w:rFonts w:eastAsia="Arial Unicode MS"/>
          <w:bCs/>
          <w:noProof/>
          <w:bdr w:val="nil"/>
          <w:lang w:val="lt-LT" w:eastAsia="lt-LT"/>
        </w:rPr>
        <w:t>10320,00</w:t>
      </w:r>
      <w:r w:rsidR="004F2EA0">
        <w:rPr>
          <w:rFonts w:eastAsia="Arial Unicode MS"/>
          <w:b/>
          <w:noProof/>
          <w:bdr w:val="nil"/>
          <w:lang w:val="lt-LT" w:eastAsia="lt-LT"/>
        </w:rPr>
        <w:t xml:space="preserve"> </w:t>
      </w:r>
      <w:r w:rsidR="000C008C" w:rsidRPr="009C033D">
        <w:rPr>
          <w:rFonts w:asciiTheme="majorHAnsi" w:hAnsiTheme="majorHAnsi" w:cstheme="majorHAnsi"/>
          <w:sz w:val="22"/>
          <w:szCs w:val="22"/>
          <w:lang w:val="lt-LT"/>
        </w:rPr>
        <w:t xml:space="preserve">Eur </w:t>
      </w:r>
      <w:r w:rsidR="00FB7F1E" w:rsidRPr="009C033D">
        <w:rPr>
          <w:rFonts w:asciiTheme="majorHAnsi" w:hAnsiTheme="majorHAnsi" w:cstheme="majorHAnsi"/>
          <w:sz w:val="22"/>
          <w:szCs w:val="22"/>
          <w:lang w:val="lt-LT"/>
        </w:rPr>
        <w:t>be</w:t>
      </w:r>
      <w:r w:rsidR="000C008C" w:rsidRPr="009C033D">
        <w:rPr>
          <w:rFonts w:asciiTheme="majorHAnsi" w:hAnsiTheme="majorHAnsi" w:cstheme="majorHAnsi"/>
          <w:sz w:val="22"/>
          <w:szCs w:val="22"/>
          <w:lang w:val="lt-LT"/>
        </w:rPr>
        <w:t xml:space="preserve"> PVM.</w:t>
      </w:r>
      <w:r w:rsidR="000E349A" w:rsidRPr="009C033D">
        <w:rPr>
          <w:rFonts w:asciiTheme="majorHAnsi" w:hAnsiTheme="majorHAnsi" w:cstheme="majorHAnsi"/>
          <w:i/>
          <w:color w:val="0070C0"/>
          <w:sz w:val="22"/>
          <w:szCs w:val="22"/>
          <w:lang w:val="lt-LT"/>
        </w:rPr>
        <w:t xml:space="preserve"> </w:t>
      </w:r>
    </w:p>
    <w:p w14:paraId="4C74D0D9" w14:textId="504D2A77" w:rsidR="006F17DC" w:rsidRPr="001A42C5" w:rsidRDefault="001829BF" w:rsidP="001829BF">
      <w:pPr>
        <w:widowControl w:val="0"/>
        <w:ind w:firstLine="720"/>
        <w:jc w:val="both"/>
        <w:rPr>
          <w:rFonts w:asciiTheme="majorHAnsi" w:hAnsiTheme="majorHAnsi" w:cstheme="majorHAnsi"/>
          <w:iCs/>
          <w:sz w:val="22"/>
          <w:szCs w:val="22"/>
          <w:lang w:val="lt-LT"/>
        </w:rPr>
      </w:pPr>
      <w:r w:rsidRPr="001A42C5">
        <w:rPr>
          <w:rFonts w:asciiTheme="majorHAnsi" w:hAnsiTheme="majorHAnsi" w:cstheme="majorHAnsi"/>
          <w:bCs/>
          <w:iCs/>
          <w:sz w:val="22"/>
          <w:szCs w:val="22"/>
          <w:lang w:val="lt-LT"/>
        </w:rPr>
        <w:t xml:space="preserve">3.2. </w:t>
      </w:r>
      <w:r w:rsidR="006F17DC" w:rsidRPr="001A42C5">
        <w:rPr>
          <w:rFonts w:asciiTheme="majorHAnsi" w:hAnsiTheme="majorHAnsi" w:cstheme="majorHAnsi"/>
          <w:bCs/>
          <w:iCs/>
          <w:sz w:val="22"/>
          <w:szCs w:val="22"/>
          <w:lang w:val="lt-LT"/>
        </w:rPr>
        <w:t>Sutarties kaina</w:t>
      </w:r>
      <w:r w:rsidR="006F17DC" w:rsidRPr="001A42C5">
        <w:rPr>
          <w:rFonts w:asciiTheme="majorHAnsi" w:hAnsiTheme="majorHAnsi" w:cstheme="majorHAnsi"/>
          <w:b/>
          <w:iCs/>
          <w:sz w:val="22"/>
          <w:szCs w:val="22"/>
          <w:lang w:val="lt-LT"/>
        </w:rPr>
        <w:t xml:space="preserve"> </w:t>
      </w:r>
      <w:r w:rsidR="006F17DC" w:rsidRPr="001A42C5">
        <w:rPr>
          <w:rFonts w:asciiTheme="majorHAnsi" w:hAnsiTheme="majorHAnsi" w:cstheme="majorHAnsi"/>
          <w:iCs/>
          <w:sz w:val="22"/>
          <w:szCs w:val="22"/>
          <w:lang w:val="lt-LT"/>
        </w:rPr>
        <w:t xml:space="preserve">– už </w:t>
      </w:r>
      <w:r w:rsidR="00723443" w:rsidRPr="001A42C5">
        <w:rPr>
          <w:rFonts w:asciiTheme="majorHAnsi" w:hAnsiTheme="majorHAnsi" w:cstheme="majorHAnsi"/>
          <w:iCs/>
          <w:sz w:val="22"/>
          <w:szCs w:val="22"/>
          <w:lang w:val="lt-LT"/>
        </w:rPr>
        <w:t xml:space="preserve">paslaugas </w:t>
      </w:r>
      <w:r w:rsidR="006F17DC" w:rsidRPr="001A42C5">
        <w:rPr>
          <w:rFonts w:asciiTheme="majorHAnsi" w:hAnsiTheme="majorHAnsi" w:cstheme="majorHAnsi"/>
          <w:iCs/>
          <w:sz w:val="22"/>
          <w:szCs w:val="22"/>
          <w:lang w:val="lt-LT"/>
        </w:rPr>
        <w:t>pagal sutartį tiekėjo gaunama ekonominė nauda</w:t>
      </w:r>
      <w:r w:rsidR="001A42C5" w:rsidRPr="001A42C5">
        <w:rPr>
          <w:rFonts w:asciiTheme="majorHAnsi" w:hAnsiTheme="majorHAnsi" w:cstheme="majorHAnsi"/>
          <w:iCs/>
          <w:sz w:val="22"/>
          <w:szCs w:val="22"/>
          <w:lang w:val="lt-LT"/>
        </w:rPr>
        <w:t>.</w:t>
      </w:r>
      <w:r w:rsidR="006F17DC" w:rsidRPr="001A42C5">
        <w:rPr>
          <w:rFonts w:asciiTheme="majorHAnsi" w:hAnsiTheme="majorHAnsi" w:cstheme="majorHAnsi"/>
          <w:iCs/>
          <w:sz w:val="22"/>
          <w:szCs w:val="22"/>
          <w:lang w:val="lt-LT"/>
        </w:rPr>
        <w:t xml:space="preserve"> Į sutarties kainą turi būti įskaičiuoti visi mokesčiai ir kitos tiekėjo patiriamos su sutarties vykdymu susijusios</w:t>
      </w:r>
      <w:r w:rsidR="006F17DC" w:rsidRPr="001A42C5">
        <w:rPr>
          <w:rFonts w:asciiTheme="majorHAnsi" w:hAnsiTheme="majorHAnsi" w:cstheme="majorHAnsi"/>
          <w:b/>
          <w:iCs/>
          <w:sz w:val="22"/>
          <w:szCs w:val="22"/>
          <w:lang w:val="lt-LT"/>
        </w:rPr>
        <w:t xml:space="preserve"> </w:t>
      </w:r>
      <w:r w:rsidR="006F17DC" w:rsidRPr="001A42C5">
        <w:rPr>
          <w:rFonts w:asciiTheme="majorHAnsi" w:hAnsiTheme="majorHAnsi" w:cstheme="majorHAnsi"/>
          <w:iCs/>
          <w:sz w:val="22"/>
          <w:szCs w:val="22"/>
          <w:lang w:val="lt-LT"/>
        </w:rPr>
        <w:t xml:space="preserve">išlaidos. </w:t>
      </w:r>
    </w:p>
    <w:p w14:paraId="3750847B" w14:textId="4619593C" w:rsidR="00BD785D" w:rsidRPr="00BD785D" w:rsidRDefault="005F460D" w:rsidP="00BD785D">
      <w:pPr>
        <w:widowControl w:val="0"/>
        <w:ind w:firstLine="720"/>
        <w:jc w:val="both"/>
        <w:rPr>
          <w:rFonts w:asciiTheme="majorHAnsi" w:hAnsiTheme="majorHAnsi" w:cstheme="majorHAnsi"/>
          <w:iCs/>
          <w:sz w:val="22"/>
          <w:szCs w:val="22"/>
          <w:lang w:val="lt-LT"/>
        </w:rPr>
      </w:pPr>
      <w:r w:rsidRPr="001A42C5">
        <w:rPr>
          <w:rFonts w:asciiTheme="majorHAnsi" w:hAnsiTheme="majorHAnsi" w:cstheme="majorHAnsi"/>
          <w:iCs/>
          <w:sz w:val="22"/>
          <w:szCs w:val="22"/>
          <w:lang w:val="lt-LT"/>
        </w:rPr>
        <w:t xml:space="preserve">3.3. </w:t>
      </w:r>
      <w:r w:rsidR="006F17DC" w:rsidRPr="006536DE">
        <w:rPr>
          <w:rFonts w:asciiTheme="majorHAnsi" w:hAnsiTheme="majorHAnsi" w:cstheme="majorHAnsi"/>
          <w:iCs/>
          <w:sz w:val="22"/>
          <w:szCs w:val="22"/>
          <w:lang w:val="lt-LT"/>
        </w:rPr>
        <w:t>Sutarties kaina</w:t>
      </w:r>
      <w:r w:rsidR="001829BF" w:rsidRPr="006536DE">
        <w:rPr>
          <w:rFonts w:asciiTheme="majorHAnsi" w:hAnsiTheme="majorHAnsi" w:cstheme="majorHAnsi"/>
          <w:iCs/>
          <w:sz w:val="22"/>
          <w:szCs w:val="22"/>
          <w:lang w:val="lt-LT"/>
        </w:rPr>
        <w:t>/fiksuotas įkainis</w:t>
      </w:r>
      <w:r w:rsidR="006F17DC" w:rsidRPr="006536DE">
        <w:rPr>
          <w:rFonts w:asciiTheme="majorHAnsi" w:hAnsiTheme="majorHAnsi" w:cstheme="majorHAnsi"/>
          <w:iCs/>
          <w:sz w:val="22"/>
          <w:szCs w:val="22"/>
          <w:lang w:val="lt-LT"/>
        </w:rPr>
        <w:t xml:space="preserve"> gali būti keičiama</w:t>
      </w:r>
      <w:r w:rsidR="001829BF" w:rsidRPr="006536DE">
        <w:rPr>
          <w:rFonts w:asciiTheme="majorHAnsi" w:hAnsiTheme="majorHAnsi" w:cstheme="majorHAnsi"/>
          <w:iCs/>
          <w:sz w:val="22"/>
          <w:szCs w:val="22"/>
          <w:lang w:val="lt-LT"/>
        </w:rPr>
        <w:t xml:space="preserve">, </w:t>
      </w:r>
      <w:r w:rsidR="006F17DC" w:rsidRPr="006536DE">
        <w:rPr>
          <w:rFonts w:asciiTheme="majorHAnsi" w:hAnsiTheme="majorHAnsi" w:cstheme="majorHAnsi"/>
          <w:iCs/>
          <w:sz w:val="22"/>
          <w:szCs w:val="22"/>
          <w:lang w:val="lt-LT"/>
        </w:rPr>
        <w:t>taikant peržiūros sąlygas</w:t>
      </w:r>
      <w:r w:rsidR="001A42C5" w:rsidRPr="006536DE">
        <w:rPr>
          <w:rFonts w:asciiTheme="majorHAnsi" w:hAnsiTheme="majorHAnsi" w:cstheme="majorHAnsi"/>
          <w:iCs/>
          <w:sz w:val="22"/>
          <w:szCs w:val="22"/>
          <w:lang w:val="lt-LT"/>
        </w:rPr>
        <w:t xml:space="preserve"> (</w:t>
      </w:r>
      <w:r w:rsidR="006F17DC" w:rsidRPr="006536DE">
        <w:rPr>
          <w:rFonts w:asciiTheme="majorHAnsi" w:hAnsiTheme="majorHAnsi" w:cstheme="majorHAnsi"/>
          <w:iCs/>
          <w:sz w:val="22"/>
          <w:szCs w:val="22"/>
          <w:lang w:val="lt-LT"/>
        </w:rPr>
        <w:t>sutarties kainos pakeitimas, atliekamas dėl kainų lygio pokyčio, mokesčių, minimalaus darbo užmokesčio dydžio pasikeitimo bei kitų objektyvių aplinkybių</w:t>
      </w:r>
      <w:r w:rsidR="001A42C5" w:rsidRPr="006536DE">
        <w:rPr>
          <w:rFonts w:asciiTheme="majorHAnsi" w:hAnsiTheme="majorHAnsi" w:cstheme="majorHAnsi"/>
          <w:iCs/>
          <w:sz w:val="22"/>
          <w:szCs w:val="22"/>
          <w:lang w:val="lt-LT"/>
        </w:rPr>
        <w:t>)</w:t>
      </w:r>
      <w:r w:rsidR="006F17DC" w:rsidRPr="006536DE">
        <w:rPr>
          <w:rFonts w:asciiTheme="majorHAnsi" w:hAnsiTheme="majorHAnsi" w:cstheme="majorHAnsi"/>
          <w:iCs/>
          <w:sz w:val="22"/>
          <w:szCs w:val="22"/>
          <w:lang w:val="lt-LT"/>
        </w:rPr>
        <w:t xml:space="preserve">. </w:t>
      </w:r>
      <w:r w:rsidR="00BD785D" w:rsidRPr="006536DE">
        <w:rPr>
          <w:rFonts w:asciiTheme="majorHAnsi" w:hAnsiTheme="majorHAnsi" w:cstheme="majorHAnsi"/>
          <w:iCs/>
          <w:sz w:val="22"/>
          <w:szCs w:val="22"/>
          <w:lang w:val="lt-LT"/>
        </w:rPr>
        <w:t xml:space="preserve">Bet kuri Sutarties šalis Sutarties galiojimo metu turi teisę inicijuoti Sutartyje numatytų įkainių perskaičiavimą (keitimą) ne anksčiau kaip po 6 (šešių) mėnesių nuo </w:t>
      </w:r>
      <w:sdt>
        <w:sdtPr>
          <w:rPr>
            <w:rFonts w:asciiTheme="majorHAnsi" w:hAnsiTheme="majorHAnsi" w:cstheme="majorHAnsi"/>
            <w:iCs/>
            <w:sz w:val="22"/>
            <w:szCs w:val="22"/>
            <w:lang w:val="lt-LT"/>
          </w:rPr>
          <w:alias w:val="Pasirinkite"/>
          <w:tag w:val="Pasirinkite"/>
          <w:id w:val="-1461952951"/>
          <w:placeholder>
            <w:docPart w:val="949D3055231B4A95AFD5697084BBB9D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BD785D" w:rsidRPr="006536DE">
            <w:rPr>
              <w:rFonts w:asciiTheme="majorHAnsi" w:hAnsiTheme="majorHAnsi" w:cstheme="majorHAnsi"/>
              <w:iCs/>
              <w:sz w:val="22"/>
              <w:szCs w:val="22"/>
              <w:lang w:val="lt-LT"/>
            </w:rPr>
            <w:t>Paskutinės pirkimo, kurio pagrindu sudaryta ši Pirkimo sutartis, pasiūlymų pateikimo termino dienos</w:t>
          </w:r>
        </w:sdtContent>
      </w:sdt>
      <w:r w:rsidR="00BD785D" w:rsidRPr="006536DE">
        <w:rPr>
          <w:rFonts w:asciiTheme="majorHAnsi" w:hAnsiTheme="majorHAnsi" w:cstheme="majorHAnsi"/>
          <w:iCs/>
          <w:sz w:val="22"/>
          <w:szCs w:val="22"/>
          <w:lang w:val="lt-LT"/>
        </w:rPr>
        <w:t xml:space="preserve"> (</w:t>
      </w:r>
      <w:r w:rsidR="00BD785D" w:rsidRPr="006536DE">
        <w:rPr>
          <w:rFonts w:asciiTheme="majorHAnsi" w:hAnsiTheme="majorHAnsi" w:cstheme="majorHAnsi"/>
          <w:i/>
          <w:iCs/>
          <w:sz w:val="22"/>
          <w:szCs w:val="22"/>
          <w:lang w:val="lt-LT"/>
        </w:rPr>
        <w:t>jeigu perskaičiavimas jau buvo atliktas – nuo paskutinio perskaičiavimo pagal šį punktą dienos</w:t>
      </w:r>
      <w:r w:rsidR="00BD785D" w:rsidRPr="006536DE">
        <w:rPr>
          <w:rFonts w:asciiTheme="majorHAnsi" w:hAnsiTheme="majorHAnsi" w:cstheme="majorHAnsi"/>
          <w:iCs/>
          <w:sz w:val="22"/>
          <w:szCs w:val="22"/>
          <w:lang w:val="lt-LT"/>
        </w:rPr>
        <w:t>), jeigu paslaugų kainų pokytis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0188E9F" w14:textId="26F721C6" w:rsidR="006F17DC" w:rsidRPr="001A42C5" w:rsidRDefault="006F17DC" w:rsidP="001A42C5">
      <w:pPr>
        <w:widowControl w:val="0"/>
        <w:ind w:firstLine="720"/>
        <w:jc w:val="both"/>
        <w:rPr>
          <w:rFonts w:asciiTheme="majorHAnsi" w:hAnsiTheme="majorHAnsi" w:cstheme="majorHAnsi"/>
          <w:iCs/>
          <w:sz w:val="22"/>
          <w:szCs w:val="22"/>
          <w:lang w:val="lt-LT"/>
        </w:rPr>
      </w:pPr>
    </w:p>
    <w:p w14:paraId="7BD0F8A1" w14:textId="77777777" w:rsidR="00925AEB" w:rsidRPr="009C033D" w:rsidRDefault="00925AEB" w:rsidP="006F17DC">
      <w:pPr>
        <w:widowControl w:val="0"/>
        <w:jc w:val="both"/>
        <w:rPr>
          <w:rFonts w:asciiTheme="majorHAnsi" w:hAnsiTheme="majorHAnsi" w:cstheme="majorHAnsi"/>
          <w:i/>
          <w:color w:val="0070C0"/>
          <w:sz w:val="22"/>
          <w:szCs w:val="22"/>
          <w:u w:val="single"/>
          <w:lang w:val="lt-LT"/>
        </w:rPr>
      </w:pPr>
    </w:p>
    <w:p w14:paraId="7E610922" w14:textId="6968CA58" w:rsidR="000E349A" w:rsidRPr="009C033D" w:rsidRDefault="000E349A" w:rsidP="000E349A">
      <w:pPr>
        <w:widowControl w:val="0"/>
        <w:ind w:firstLine="567"/>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3.</w:t>
      </w:r>
      <w:r w:rsidR="00F06AA2">
        <w:rPr>
          <w:rFonts w:asciiTheme="majorHAnsi" w:hAnsiTheme="majorHAnsi" w:cstheme="majorHAnsi"/>
          <w:sz w:val="22"/>
          <w:szCs w:val="22"/>
          <w:lang w:val="lt-LT"/>
        </w:rPr>
        <w:t>4</w:t>
      </w:r>
      <w:r w:rsidRPr="009C033D">
        <w:rPr>
          <w:rFonts w:asciiTheme="majorHAnsi" w:hAnsiTheme="majorHAnsi" w:cstheme="majorHAnsi"/>
          <w:sz w:val="22"/>
          <w:szCs w:val="22"/>
          <w:lang w:val="lt-LT"/>
        </w:rPr>
        <w:t>. Sutarties kaina: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512"/>
      </w:tblGrid>
      <w:tr w:rsidR="000E349A" w:rsidRPr="00A23E6E" w14:paraId="6469E8E4" w14:textId="77777777" w:rsidTr="0070510A">
        <w:tc>
          <w:tcPr>
            <w:tcW w:w="2802" w:type="dxa"/>
          </w:tcPr>
          <w:p w14:paraId="6BA85DED" w14:textId="77777777" w:rsidR="000E349A" w:rsidRPr="009C033D" w:rsidRDefault="000E349A" w:rsidP="00F10DFC">
            <w:pPr>
              <w:jc w:val="both"/>
              <w:rPr>
                <w:rFonts w:asciiTheme="majorHAnsi" w:hAnsiTheme="majorHAnsi" w:cstheme="majorHAnsi"/>
                <w:b/>
                <w:sz w:val="22"/>
                <w:szCs w:val="22"/>
                <w:lang w:val="lt-LT"/>
              </w:rPr>
            </w:pPr>
            <w:r w:rsidRPr="009C033D">
              <w:rPr>
                <w:rFonts w:asciiTheme="majorHAnsi" w:hAnsiTheme="majorHAnsi" w:cstheme="majorHAnsi"/>
                <w:b/>
                <w:sz w:val="22"/>
                <w:szCs w:val="22"/>
                <w:lang w:val="lt-LT"/>
              </w:rPr>
              <w:t>Sutarties kaina be PVM</w:t>
            </w:r>
          </w:p>
        </w:tc>
        <w:tc>
          <w:tcPr>
            <w:tcW w:w="7512" w:type="dxa"/>
          </w:tcPr>
          <w:p w14:paraId="3528419D" w14:textId="52598674" w:rsidR="000E349A" w:rsidRPr="00F06AA2" w:rsidRDefault="00C54D32" w:rsidP="00F10DFC">
            <w:pPr>
              <w:rPr>
                <w:rFonts w:asciiTheme="majorHAnsi" w:hAnsiTheme="majorHAnsi" w:cstheme="majorHAnsi"/>
                <w:sz w:val="22"/>
                <w:szCs w:val="22"/>
                <w:lang w:val="lt-LT"/>
              </w:rPr>
            </w:pPr>
            <w:r>
              <w:rPr>
                <w:rFonts w:eastAsia="Arial Unicode MS"/>
                <w:b/>
                <w:noProof/>
                <w:bdr w:val="nil"/>
                <w:lang w:val="lt-LT" w:eastAsia="lt-LT"/>
              </w:rPr>
              <w:t>10320,00 € (</w:t>
            </w:r>
            <w:r w:rsidRPr="00C54D32">
              <w:rPr>
                <w:rFonts w:eastAsia="Arial Unicode MS"/>
                <w:b/>
                <w:noProof/>
                <w:bdr w:val="nil"/>
                <w:lang w:val="lt-LT" w:eastAsia="lt-LT"/>
              </w:rPr>
              <w:t>dešimt tūkstančių trys šimtai dvidešimt eurų 0 ct</w:t>
            </w:r>
            <w:r>
              <w:rPr>
                <w:rFonts w:eastAsia="Arial Unicode MS"/>
                <w:b/>
                <w:noProof/>
                <w:bdr w:val="nil"/>
                <w:lang w:val="lt-LT" w:eastAsia="lt-LT"/>
              </w:rPr>
              <w:t>)</w:t>
            </w:r>
          </w:p>
        </w:tc>
      </w:tr>
      <w:tr w:rsidR="000E349A" w:rsidRPr="00A23E6E" w14:paraId="3EBE7833" w14:textId="77777777" w:rsidTr="0070510A">
        <w:tc>
          <w:tcPr>
            <w:tcW w:w="2802" w:type="dxa"/>
          </w:tcPr>
          <w:p w14:paraId="4E187042" w14:textId="77777777" w:rsidR="000E349A" w:rsidRPr="009C033D" w:rsidRDefault="000E349A" w:rsidP="00F10DFC">
            <w:pPr>
              <w:jc w:val="both"/>
              <w:rPr>
                <w:rFonts w:asciiTheme="majorHAnsi" w:hAnsiTheme="majorHAnsi" w:cstheme="majorHAnsi"/>
                <w:b/>
                <w:sz w:val="22"/>
                <w:szCs w:val="22"/>
                <w:lang w:val="lt-LT"/>
              </w:rPr>
            </w:pPr>
            <w:r w:rsidRPr="009C033D">
              <w:rPr>
                <w:rFonts w:asciiTheme="majorHAnsi" w:hAnsiTheme="majorHAnsi" w:cstheme="majorHAnsi"/>
                <w:b/>
                <w:sz w:val="22"/>
                <w:szCs w:val="22"/>
                <w:lang w:val="lt-LT"/>
              </w:rPr>
              <w:t>PVM</w:t>
            </w:r>
          </w:p>
        </w:tc>
        <w:tc>
          <w:tcPr>
            <w:tcW w:w="7512" w:type="dxa"/>
          </w:tcPr>
          <w:p w14:paraId="1A97705E" w14:textId="129D6264" w:rsidR="000E349A" w:rsidRPr="009C033D" w:rsidRDefault="00C54D32" w:rsidP="00F10DFC">
            <w:pPr>
              <w:rPr>
                <w:rFonts w:asciiTheme="majorHAnsi" w:hAnsiTheme="majorHAnsi" w:cstheme="majorHAnsi"/>
                <w:sz w:val="22"/>
                <w:szCs w:val="22"/>
                <w:lang w:val="lt-LT"/>
              </w:rPr>
            </w:pPr>
            <w:r>
              <w:rPr>
                <w:rFonts w:eastAsia="Arial Unicode MS"/>
                <w:b/>
                <w:noProof/>
                <w:bdr w:val="nil"/>
                <w:lang w:val="lt-LT" w:eastAsia="lt-LT"/>
              </w:rPr>
              <w:t>2167,20 € (D</w:t>
            </w:r>
            <w:r w:rsidRPr="00C54D32">
              <w:rPr>
                <w:rFonts w:eastAsia="Arial Unicode MS"/>
                <w:b/>
                <w:noProof/>
                <w:bdr w:val="nil"/>
                <w:lang w:val="lt-LT" w:eastAsia="lt-LT"/>
              </w:rPr>
              <w:t>u tūkstančiai šimtas šešiasdešimt septyni eurai 20 ct</w:t>
            </w:r>
            <w:r>
              <w:rPr>
                <w:rFonts w:eastAsia="Arial Unicode MS"/>
                <w:b/>
                <w:noProof/>
                <w:bdr w:val="nil"/>
                <w:lang w:val="lt-LT" w:eastAsia="lt-LT"/>
              </w:rPr>
              <w:t>)</w:t>
            </w:r>
          </w:p>
        </w:tc>
      </w:tr>
      <w:tr w:rsidR="000E349A" w:rsidRPr="00A23E6E" w14:paraId="5F20A7DF" w14:textId="77777777" w:rsidTr="000C570D">
        <w:trPr>
          <w:trHeight w:val="70"/>
        </w:trPr>
        <w:tc>
          <w:tcPr>
            <w:tcW w:w="2802" w:type="dxa"/>
          </w:tcPr>
          <w:p w14:paraId="2C162341" w14:textId="77777777" w:rsidR="000E349A" w:rsidRPr="009C033D" w:rsidRDefault="000E349A" w:rsidP="00F10DFC">
            <w:pPr>
              <w:jc w:val="both"/>
              <w:rPr>
                <w:rFonts w:asciiTheme="majorHAnsi" w:hAnsiTheme="majorHAnsi" w:cstheme="majorHAnsi"/>
                <w:b/>
                <w:sz w:val="22"/>
                <w:szCs w:val="22"/>
                <w:lang w:val="lt-LT"/>
              </w:rPr>
            </w:pPr>
            <w:r w:rsidRPr="009C033D">
              <w:rPr>
                <w:rFonts w:asciiTheme="majorHAnsi" w:hAnsiTheme="majorHAnsi" w:cstheme="majorHAnsi"/>
                <w:b/>
                <w:sz w:val="22"/>
                <w:szCs w:val="22"/>
                <w:lang w:val="lt-LT"/>
              </w:rPr>
              <w:t>Sutarties kaina su PVM</w:t>
            </w:r>
          </w:p>
        </w:tc>
        <w:tc>
          <w:tcPr>
            <w:tcW w:w="7512" w:type="dxa"/>
          </w:tcPr>
          <w:p w14:paraId="68534F93" w14:textId="60659F0B" w:rsidR="000E349A" w:rsidRPr="009C033D" w:rsidRDefault="00C54D32" w:rsidP="00F10DFC">
            <w:pPr>
              <w:rPr>
                <w:rFonts w:asciiTheme="majorHAnsi" w:hAnsiTheme="majorHAnsi" w:cstheme="majorHAnsi"/>
                <w:sz w:val="22"/>
                <w:szCs w:val="22"/>
                <w:lang w:val="lt-LT"/>
              </w:rPr>
            </w:pPr>
            <w:r>
              <w:rPr>
                <w:rFonts w:eastAsia="Arial Unicode MS"/>
                <w:b/>
                <w:noProof/>
                <w:bdr w:val="nil"/>
                <w:lang w:val="lt-LT" w:eastAsia="lt-LT"/>
              </w:rPr>
              <w:t>12487,20 € (D</w:t>
            </w:r>
            <w:r w:rsidRPr="00C54D32">
              <w:rPr>
                <w:rFonts w:eastAsia="Arial Unicode MS"/>
                <w:b/>
                <w:noProof/>
                <w:bdr w:val="nil"/>
                <w:lang w:val="lt-LT" w:eastAsia="lt-LT"/>
              </w:rPr>
              <w:t>vylika tūkstančių keturi šimtai aštuoniasdešimt septyni eurai 20 ct</w:t>
            </w:r>
            <w:r>
              <w:rPr>
                <w:rFonts w:eastAsia="Arial Unicode MS"/>
                <w:b/>
                <w:noProof/>
                <w:bdr w:val="nil"/>
                <w:lang w:val="lt-LT" w:eastAsia="lt-LT"/>
              </w:rPr>
              <w:t>)</w:t>
            </w:r>
          </w:p>
        </w:tc>
      </w:tr>
    </w:tbl>
    <w:p w14:paraId="6177029D" w14:textId="77777777" w:rsidR="000E349A" w:rsidRPr="009C033D" w:rsidRDefault="000E349A" w:rsidP="00F06AA2">
      <w:pPr>
        <w:widowControl w:val="0"/>
        <w:jc w:val="both"/>
        <w:rPr>
          <w:rFonts w:asciiTheme="majorHAnsi" w:hAnsiTheme="majorHAnsi" w:cstheme="majorHAnsi"/>
          <w:sz w:val="22"/>
          <w:szCs w:val="22"/>
          <w:lang w:val="lt-LT"/>
        </w:rPr>
      </w:pPr>
    </w:p>
    <w:p w14:paraId="3B54BDEF" w14:textId="182AE1C2" w:rsidR="003262C3" w:rsidRDefault="0087535F" w:rsidP="001A42C5">
      <w:pPr>
        <w:widowControl w:val="0"/>
        <w:ind w:firstLine="720"/>
        <w:jc w:val="both"/>
        <w:rPr>
          <w:rFonts w:asciiTheme="majorHAnsi" w:hAnsiTheme="majorHAnsi" w:cstheme="majorHAnsi"/>
          <w:iCs/>
          <w:sz w:val="22"/>
          <w:szCs w:val="22"/>
          <w:lang w:val="lt-LT"/>
        </w:rPr>
      </w:pPr>
      <w:r>
        <w:rPr>
          <w:rFonts w:asciiTheme="majorHAnsi" w:hAnsiTheme="majorHAnsi" w:cstheme="majorHAnsi"/>
          <w:iCs/>
          <w:sz w:val="22"/>
          <w:szCs w:val="22"/>
          <w:lang w:val="lt-LT"/>
        </w:rPr>
        <w:t xml:space="preserve">3.5. </w:t>
      </w:r>
      <w:r w:rsidR="00065CA5">
        <w:rPr>
          <w:rFonts w:asciiTheme="majorHAnsi" w:hAnsiTheme="majorHAnsi" w:cstheme="majorHAnsi"/>
          <w:iCs/>
          <w:sz w:val="22"/>
          <w:szCs w:val="22"/>
          <w:lang w:val="lt-LT"/>
        </w:rPr>
        <w:t>Paslaugų į</w:t>
      </w:r>
      <w:r w:rsidR="000E349A" w:rsidRPr="003262C3">
        <w:rPr>
          <w:rFonts w:asciiTheme="majorHAnsi" w:hAnsiTheme="majorHAnsi" w:cstheme="majorHAnsi"/>
          <w:iCs/>
          <w:sz w:val="22"/>
          <w:szCs w:val="22"/>
          <w:lang w:val="lt-LT"/>
        </w:rPr>
        <w:t>kainiai</w:t>
      </w:r>
      <w:r w:rsidR="00C551E5">
        <w:rPr>
          <w:rFonts w:asciiTheme="majorHAnsi" w:hAnsiTheme="majorHAnsi" w:cstheme="majorHAnsi"/>
          <w:iCs/>
          <w:sz w:val="22"/>
          <w:szCs w:val="22"/>
          <w:lang w:val="lt-LT"/>
        </w:rPr>
        <w:t xml:space="preserve"> nurodomi apačioje esančioje lentelėje</w:t>
      </w:r>
      <w:r w:rsidR="000E349A" w:rsidRPr="003262C3">
        <w:rPr>
          <w:rFonts w:asciiTheme="majorHAnsi" w:hAnsiTheme="majorHAnsi" w:cstheme="majorHAnsi"/>
          <w:iCs/>
          <w:sz w:val="22"/>
          <w:szCs w:val="22"/>
          <w:lang w:val="lt-LT"/>
        </w:rPr>
        <w:t>.</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9"/>
        <w:gridCol w:w="4680"/>
        <w:gridCol w:w="840"/>
        <w:gridCol w:w="960"/>
        <w:gridCol w:w="1173"/>
        <w:gridCol w:w="1233"/>
      </w:tblGrid>
      <w:tr w:rsidR="00C551E5" w:rsidRPr="00C61587" w14:paraId="56BC1319" w14:textId="77777777" w:rsidTr="007A0C2F">
        <w:trPr>
          <w:trHeight w:val="525"/>
          <w:jc w:val="center"/>
        </w:trPr>
        <w:tc>
          <w:tcPr>
            <w:tcW w:w="689" w:type="dxa"/>
            <w:tcBorders>
              <w:top w:val="single" w:sz="4" w:space="0" w:color="auto"/>
              <w:left w:val="single" w:sz="4" w:space="0" w:color="auto"/>
              <w:bottom w:val="single" w:sz="4" w:space="0" w:color="auto"/>
              <w:right w:val="single" w:sz="4" w:space="0" w:color="auto"/>
            </w:tcBorders>
            <w:vAlign w:val="center"/>
          </w:tcPr>
          <w:p w14:paraId="6DD69EC6" w14:textId="77777777" w:rsidR="00C551E5" w:rsidRPr="00C61587" w:rsidRDefault="00C551E5" w:rsidP="007A0C2F">
            <w:pPr>
              <w:jc w:val="center"/>
              <w:rPr>
                <w:lang w:val="lt-LT"/>
              </w:rPr>
            </w:pPr>
            <w:r w:rsidRPr="00C61587">
              <w:rPr>
                <w:lang w:val="lt-LT"/>
              </w:rPr>
              <w:t>Eil. Nr.</w:t>
            </w:r>
          </w:p>
        </w:tc>
        <w:tc>
          <w:tcPr>
            <w:tcW w:w="4680" w:type="dxa"/>
            <w:tcBorders>
              <w:top w:val="single" w:sz="4" w:space="0" w:color="auto"/>
              <w:left w:val="single" w:sz="4" w:space="0" w:color="auto"/>
              <w:bottom w:val="single" w:sz="4" w:space="0" w:color="auto"/>
              <w:right w:val="single" w:sz="4" w:space="0" w:color="auto"/>
            </w:tcBorders>
            <w:vAlign w:val="center"/>
          </w:tcPr>
          <w:p w14:paraId="5D960278" w14:textId="77777777" w:rsidR="00C551E5" w:rsidRPr="00C61587" w:rsidRDefault="00C551E5" w:rsidP="007A0C2F">
            <w:pPr>
              <w:jc w:val="center"/>
              <w:rPr>
                <w:lang w:val="lt-LT"/>
              </w:rPr>
            </w:pPr>
            <w:r w:rsidRPr="00C61587">
              <w:rPr>
                <w:lang w:val="lt-LT"/>
              </w:rPr>
              <w:t>Paslaugos pavadinimas</w:t>
            </w:r>
          </w:p>
        </w:tc>
        <w:tc>
          <w:tcPr>
            <w:tcW w:w="840" w:type="dxa"/>
            <w:tcBorders>
              <w:top w:val="single" w:sz="4" w:space="0" w:color="auto"/>
              <w:left w:val="single" w:sz="4" w:space="0" w:color="auto"/>
              <w:bottom w:val="single" w:sz="4" w:space="0" w:color="auto"/>
              <w:right w:val="single" w:sz="4" w:space="0" w:color="auto"/>
            </w:tcBorders>
            <w:vAlign w:val="center"/>
          </w:tcPr>
          <w:p w14:paraId="5EE9AF33" w14:textId="77777777" w:rsidR="00C551E5" w:rsidRPr="00C61587" w:rsidRDefault="00C551E5" w:rsidP="007A0C2F">
            <w:pPr>
              <w:jc w:val="center"/>
              <w:rPr>
                <w:lang w:val="lt-LT"/>
              </w:rPr>
            </w:pPr>
            <w:r w:rsidRPr="00C61587">
              <w:rPr>
                <w:lang w:val="lt-LT"/>
              </w:rPr>
              <w:t>Mato vnt.</w:t>
            </w:r>
          </w:p>
        </w:tc>
        <w:tc>
          <w:tcPr>
            <w:tcW w:w="960" w:type="dxa"/>
            <w:tcBorders>
              <w:top w:val="single" w:sz="4" w:space="0" w:color="auto"/>
              <w:left w:val="single" w:sz="4" w:space="0" w:color="auto"/>
              <w:bottom w:val="single" w:sz="4" w:space="0" w:color="auto"/>
              <w:right w:val="single" w:sz="4" w:space="0" w:color="auto"/>
            </w:tcBorders>
            <w:vAlign w:val="center"/>
          </w:tcPr>
          <w:p w14:paraId="45F33029" w14:textId="77777777" w:rsidR="00C551E5" w:rsidRPr="00C61587" w:rsidRDefault="00C551E5" w:rsidP="007A0C2F">
            <w:pPr>
              <w:jc w:val="center"/>
              <w:rPr>
                <w:lang w:val="lt-LT"/>
              </w:rPr>
            </w:pPr>
            <w:r w:rsidRPr="00C61587">
              <w:rPr>
                <w:lang w:val="lt-LT"/>
              </w:rPr>
              <w:t>Kiekis</w:t>
            </w:r>
            <w:r w:rsidRPr="00C61587">
              <w:rPr>
                <w:vertAlign w:val="superscript"/>
                <w:lang w:val="lt-LT"/>
              </w:rPr>
              <w:t>*</w:t>
            </w:r>
            <w:r w:rsidRPr="00C61587">
              <w:rPr>
                <w:lang w:val="lt-LT"/>
              </w:rPr>
              <w:t xml:space="preserve"> </w:t>
            </w:r>
          </w:p>
        </w:tc>
        <w:tc>
          <w:tcPr>
            <w:tcW w:w="1173" w:type="dxa"/>
            <w:tcBorders>
              <w:top w:val="single" w:sz="4" w:space="0" w:color="auto"/>
              <w:left w:val="single" w:sz="4" w:space="0" w:color="auto"/>
              <w:bottom w:val="single" w:sz="4" w:space="0" w:color="auto"/>
              <w:right w:val="single" w:sz="4" w:space="0" w:color="auto"/>
            </w:tcBorders>
            <w:vAlign w:val="center"/>
          </w:tcPr>
          <w:p w14:paraId="1D8B7FAB" w14:textId="77777777" w:rsidR="00C551E5" w:rsidRPr="00C61587" w:rsidRDefault="00C551E5" w:rsidP="007A0C2F">
            <w:pPr>
              <w:jc w:val="center"/>
              <w:rPr>
                <w:lang w:val="lt-LT"/>
              </w:rPr>
            </w:pPr>
            <w:r w:rsidRPr="00C61587">
              <w:rPr>
                <w:lang w:val="lt-LT"/>
              </w:rPr>
              <w:t>Kaina be PVM,</w:t>
            </w:r>
          </w:p>
          <w:p w14:paraId="0BAD96BF" w14:textId="77777777" w:rsidR="00C551E5" w:rsidRPr="00C61587" w:rsidRDefault="00C551E5" w:rsidP="007A0C2F">
            <w:pPr>
              <w:jc w:val="center"/>
              <w:rPr>
                <w:lang w:val="lt-LT"/>
              </w:rPr>
            </w:pPr>
            <w:r w:rsidRPr="00C61587">
              <w:rPr>
                <w:lang w:val="lt-LT"/>
              </w:rPr>
              <w:t>Eur.</w:t>
            </w:r>
          </w:p>
        </w:tc>
        <w:tc>
          <w:tcPr>
            <w:tcW w:w="1233" w:type="dxa"/>
            <w:tcBorders>
              <w:top w:val="single" w:sz="4" w:space="0" w:color="auto"/>
              <w:left w:val="single" w:sz="4" w:space="0" w:color="auto"/>
              <w:bottom w:val="single" w:sz="4" w:space="0" w:color="auto"/>
              <w:right w:val="single" w:sz="4" w:space="0" w:color="auto"/>
            </w:tcBorders>
            <w:vAlign w:val="center"/>
          </w:tcPr>
          <w:p w14:paraId="1D7CC5C7" w14:textId="77777777" w:rsidR="00C551E5" w:rsidRPr="00C61587" w:rsidRDefault="00C551E5" w:rsidP="007A0C2F">
            <w:pPr>
              <w:jc w:val="center"/>
              <w:rPr>
                <w:lang w:val="lt-LT"/>
              </w:rPr>
            </w:pPr>
            <w:r w:rsidRPr="00C61587">
              <w:rPr>
                <w:lang w:val="lt-LT"/>
              </w:rPr>
              <w:t>Suma be PVM, Eur.</w:t>
            </w:r>
          </w:p>
        </w:tc>
      </w:tr>
      <w:tr w:rsidR="00C54D32" w:rsidRPr="00C61587" w14:paraId="4940523A" w14:textId="77777777" w:rsidTr="007A0C2F">
        <w:trPr>
          <w:trHeight w:val="255"/>
          <w:jc w:val="center"/>
        </w:trPr>
        <w:tc>
          <w:tcPr>
            <w:tcW w:w="689" w:type="dxa"/>
            <w:tcBorders>
              <w:top w:val="single" w:sz="4" w:space="0" w:color="auto"/>
              <w:left w:val="single" w:sz="4" w:space="0" w:color="auto"/>
              <w:bottom w:val="single" w:sz="4" w:space="0" w:color="auto"/>
              <w:right w:val="single" w:sz="4" w:space="0" w:color="auto"/>
            </w:tcBorders>
            <w:vAlign w:val="center"/>
          </w:tcPr>
          <w:p w14:paraId="08357B94" w14:textId="77777777" w:rsidR="00C54D32" w:rsidRPr="00C61587" w:rsidRDefault="00C54D32" w:rsidP="00C54D32">
            <w:pPr>
              <w:jc w:val="center"/>
              <w:rPr>
                <w:lang w:val="lt-LT"/>
              </w:rPr>
            </w:pPr>
            <w:r w:rsidRPr="00C61587">
              <w:rPr>
                <w:lang w:val="lt-LT"/>
              </w:rPr>
              <w:t>1.</w:t>
            </w:r>
          </w:p>
          <w:p w14:paraId="06D299E9" w14:textId="77777777" w:rsidR="00C54D32" w:rsidRPr="00C61587" w:rsidRDefault="00C54D32" w:rsidP="00C54D32">
            <w:pPr>
              <w:jc w:val="center"/>
              <w:rPr>
                <w:lang w:val="lt-LT"/>
              </w:rPr>
            </w:pPr>
          </w:p>
        </w:tc>
        <w:tc>
          <w:tcPr>
            <w:tcW w:w="4680" w:type="dxa"/>
            <w:tcBorders>
              <w:top w:val="single" w:sz="4" w:space="0" w:color="auto"/>
              <w:left w:val="single" w:sz="4" w:space="0" w:color="auto"/>
              <w:bottom w:val="single" w:sz="4" w:space="0" w:color="auto"/>
              <w:right w:val="single" w:sz="4" w:space="0" w:color="auto"/>
            </w:tcBorders>
            <w:vAlign w:val="center"/>
          </w:tcPr>
          <w:p w14:paraId="58673B83" w14:textId="77777777" w:rsidR="00C54D32" w:rsidRPr="00C61587" w:rsidRDefault="00C54D32" w:rsidP="00C54D32">
            <w:pPr>
              <w:rPr>
                <w:lang w:val="lt-LT"/>
              </w:rPr>
            </w:pPr>
            <w:r w:rsidRPr="00C61587">
              <w:rPr>
                <w:lang w:val="lt-LT"/>
              </w:rPr>
              <w:t>Geriamojo vandens cheminiai tyrimai</w:t>
            </w:r>
          </w:p>
        </w:tc>
        <w:tc>
          <w:tcPr>
            <w:tcW w:w="840" w:type="dxa"/>
            <w:tcBorders>
              <w:top w:val="single" w:sz="4" w:space="0" w:color="auto"/>
              <w:left w:val="single" w:sz="4" w:space="0" w:color="auto"/>
              <w:bottom w:val="single" w:sz="4" w:space="0" w:color="auto"/>
              <w:right w:val="single" w:sz="4" w:space="0" w:color="auto"/>
            </w:tcBorders>
            <w:vAlign w:val="center"/>
          </w:tcPr>
          <w:p w14:paraId="0B62EF74" w14:textId="77777777" w:rsidR="00C54D32" w:rsidRPr="00C61587" w:rsidRDefault="00C54D32" w:rsidP="00C54D32">
            <w:pPr>
              <w:jc w:val="center"/>
              <w:rPr>
                <w:lang w:val="lt-LT"/>
              </w:rPr>
            </w:pPr>
            <w:r w:rsidRPr="00C61587">
              <w:rPr>
                <w:lang w:val="lt-LT"/>
              </w:rPr>
              <w:t>vnt.</w:t>
            </w:r>
          </w:p>
        </w:tc>
        <w:tc>
          <w:tcPr>
            <w:tcW w:w="960" w:type="dxa"/>
            <w:tcBorders>
              <w:top w:val="single" w:sz="4" w:space="0" w:color="auto"/>
              <w:left w:val="single" w:sz="4" w:space="0" w:color="auto"/>
              <w:bottom w:val="single" w:sz="4" w:space="0" w:color="auto"/>
              <w:right w:val="single" w:sz="4" w:space="0" w:color="auto"/>
            </w:tcBorders>
            <w:vAlign w:val="center"/>
          </w:tcPr>
          <w:p w14:paraId="6D88E6F7" w14:textId="3CC91233" w:rsidR="00C54D32" w:rsidRPr="00C61587" w:rsidRDefault="00C54D32" w:rsidP="00C54D32">
            <w:pPr>
              <w:jc w:val="center"/>
              <w:rPr>
                <w:lang w:val="lt-LT"/>
              </w:rPr>
            </w:pPr>
            <w:r>
              <w:rPr>
                <w:lang w:val="lt-LT"/>
              </w:rPr>
              <w:t>5</w:t>
            </w:r>
          </w:p>
        </w:tc>
        <w:tc>
          <w:tcPr>
            <w:tcW w:w="1173" w:type="dxa"/>
            <w:tcBorders>
              <w:top w:val="single" w:sz="4" w:space="0" w:color="auto"/>
              <w:left w:val="single" w:sz="4" w:space="0" w:color="auto"/>
              <w:bottom w:val="single" w:sz="4" w:space="0" w:color="auto"/>
              <w:right w:val="single" w:sz="4" w:space="0" w:color="auto"/>
            </w:tcBorders>
            <w:vAlign w:val="center"/>
          </w:tcPr>
          <w:p w14:paraId="381189EB" w14:textId="01DE4037" w:rsidR="00C54D32" w:rsidRPr="00C61587" w:rsidRDefault="00C54D32" w:rsidP="00C54D32">
            <w:pPr>
              <w:jc w:val="center"/>
              <w:rPr>
                <w:lang w:val="lt-LT"/>
              </w:rPr>
            </w:pPr>
            <w:r>
              <w:t>410,00</w:t>
            </w:r>
          </w:p>
        </w:tc>
        <w:tc>
          <w:tcPr>
            <w:tcW w:w="1233" w:type="dxa"/>
            <w:tcBorders>
              <w:top w:val="single" w:sz="4" w:space="0" w:color="auto"/>
              <w:left w:val="single" w:sz="4" w:space="0" w:color="auto"/>
              <w:bottom w:val="single" w:sz="4" w:space="0" w:color="auto"/>
              <w:right w:val="single" w:sz="4" w:space="0" w:color="auto"/>
            </w:tcBorders>
            <w:vAlign w:val="center"/>
          </w:tcPr>
          <w:p w14:paraId="13E4BD56" w14:textId="46522278" w:rsidR="00C54D32" w:rsidRPr="00C61587" w:rsidRDefault="00C54D32" w:rsidP="00C54D32">
            <w:pPr>
              <w:jc w:val="center"/>
              <w:rPr>
                <w:lang w:val="lt-LT"/>
              </w:rPr>
            </w:pPr>
            <w:r>
              <w:t>2050,00</w:t>
            </w:r>
          </w:p>
        </w:tc>
      </w:tr>
      <w:tr w:rsidR="00C54D32" w:rsidRPr="00C61587" w14:paraId="25CFCF36" w14:textId="77777777" w:rsidTr="007A0C2F">
        <w:trPr>
          <w:trHeight w:val="255"/>
          <w:jc w:val="center"/>
        </w:trPr>
        <w:tc>
          <w:tcPr>
            <w:tcW w:w="689" w:type="dxa"/>
            <w:tcBorders>
              <w:top w:val="single" w:sz="4" w:space="0" w:color="auto"/>
              <w:left w:val="single" w:sz="4" w:space="0" w:color="auto"/>
              <w:bottom w:val="single" w:sz="4" w:space="0" w:color="auto"/>
              <w:right w:val="single" w:sz="4" w:space="0" w:color="auto"/>
            </w:tcBorders>
            <w:vAlign w:val="center"/>
          </w:tcPr>
          <w:p w14:paraId="439F4792" w14:textId="77777777" w:rsidR="00C54D32" w:rsidRPr="00C61587" w:rsidRDefault="00C54D32" w:rsidP="00C54D32">
            <w:pPr>
              <w:jc w:val="center"/>
              <w:rPr>
                <w:lang w:val="lt-LT"/>
              </w:rPr>
            </w:pPr>
            <w:r w:rsidRPr="00C61587">
              <w:rPr>
                <w:lang w:val="lt-LT"/>
              </w:rPr>
              <w:t>2.</w:t>
            </w:r>
          </w:p>
          <w:p w14:paraId="50899756" w14:textId="77777777" w:rsidR="00C54D32" w:rsidRPr="00C61587" w:rsidRDefault="00C54D32" w:rsidP="00C54D32">
            <w:pPr>
              <w:jc w:val="center"/>
              <w:rPr>
                <w:lang w:val="lt-LT"/>
              </w:rPr>
            </w:pPr>
          </w:p>
        </w:tc>
        <w:tc>
          <w:tcPr>
            <w:tcW w:w="4680" w:type="dxa"/>
            <w:tcBorders>
              <w:top w:val="single" w:sz="4" w:space="0" w:color="auto"/>
              <w:left w:val="single" w:sz="4" w:space="0" w:color="auto"/>
              <w:bottom w:val="single" w:sz="4" w:space="0" w:color="auto"/>
              <w:right w:val="single" w:sz="4" w:space="0" w:color="auto"/>
            </w:tcBorders>
            <w:vAlign w:val="center"/>
          </w:tcPr>
          <w:p w14:paraId="497F9C47" w14:textId="77777777" w:rsidR="00C54D32" w:rsidRPr="00C61587" w:rsidRDefault="00C54D32" w:rsidP="00C54D32">
            <w:pPr>
              <w:rPr>
                <w:lang w:val="lt-LT"/>
              </w:rPr>
            </w:pPr>
            <w:r w:rsidRPr="00C61587">
              <w:rPr>
                <w:lang w:val="lt-LT"/>
              </w:rPr>
              <w:t>Geriamojo vandens pesticidų tyrimai</w:t>
            </w:r>
          </w:p>
        </w:tc>
        <w:tc>
          <w:tcPr>
            <w:tcW w:w="840" w:type="dxa"/>
            <w:tcBorders>
              <w:top w:val="single" w:sz="4" w:space="0" w:color="auto"/>
              <w:left w:val="single" w:sz="4" w:space="0" w:color="auto"/>
              <w:bottom w:val="single" w:sz="4" w:space="0" w:color="auto"/>
              <w:right w:val="single" w:sz="4" w:space="0" w:color="auto"/>
            </w:tcBorders>
            <w:vAlign w:val="center"/>
          </w:tcPr>
          <w:p w14:paraId="3F9B280F" w14:textId="77777777" w:rsidR="00C54D32" w:rsidRPr="00C61587" w:rsidRDefault="00C54D32" w:rsidP="00C54D32">
            <w:pPr>
              <w:jc w:val="center"/>
              <w:rPr>
                <w:lang w:val="lt-LT"/>
              </w:rPr>
            </w:pPr>
            <w:r w:rsidRPr="00C61587">
              <w:rPr>
                <w:lang w:val="lt-LT"/>
              </w:rPr>
              <w:t>vnt.</w:t>
            </w:r>
          </w:p>
        </w:tc>
        <w:tc>
          <w:tcPr>
            <w:tcW w:w="960" w:type="dxa"/>
            <w:tcBorders>
              <w:top w:val="single" w:sz="4" w:space="0" w:color="auto"/>
              <w:left w:val="single" w:sz="4" w:space="0" w:color="auto"/>
              <w:bottom w:val="single" w:sz="4" w:space="0" w:color="auto"/>
              <w:right w:val="single" w:sz="4" w:space="0" w:color="auto"/>
            </w:tcBorders>
            <w:vAlign w:val="center"/>
          </w:tcPr>
          <w:p w14:paraId="3E5CA03D" w14:textId="1A89E400" w:rsidR="00C54D32" w:rsidRPr="00C61587" w:rsidRDefault="00C54D32" w:rsidP="00C54D32">
            <w:pPr>
              <w:jc w:val="center"/>
              <w:rPr>
                <w:lang w:val="lt-LT"/>
              </w:rPr>
            </w:pPr>
            <w:r>
              <w:rPr>
                <w:lang w:val="lt-LT"/>
              </w:rPr>
              <w:t>16</w:t>
            </w:r>
          </w:p>
        </w:tc>
        <w:tc>
          <w:tcPr>
            <w:tcW w:w="1173" w:type="dxa"/>
            <w:tcBorders>
              <w:top w:val="single" w:sz="4" w:space="0" w:color="auto"/>
              <w:left w:val="single" w:sz="4" w:space="0" w:color="auto"/>
              <w:bottom w:val="single" w:sz="4" w:space="0" w:color="auto"/>
              <w:right w:val="single" w:sz="4" w:space="0" w:color="auto"/>
            </w:tcBorders>
            <w:vAlign w:val="center"/>
          </w:tcPr>
          <w:p w14:paraId="027C275F" w14:textId="5801410B" w:rsidR="00C54D32" w:rsidRPr="00C61587" w:rsidRDefault="00C54D32" w:rsidP="00C54D32">
            <w:pPr>
              <w:jc w:val="center"/>
              <w:rPr>
                <w:lang w:val="lt-LT"/>
              </w:rPr>
            </w:pPr>
            <w:r>
              <w:t>101,00</w:t>
            </w:r>
          </w:p>
        </w:tc>
        <w:tc>
          <w:tcPr>
            <w:tcW w:w="1233" w:type="dxa"/>
            <w:tcBorders>
              <w:top w:val="single" w:sz="4" w:space="0" w:color="auto"/>
              <w:left w:val="single" w:sz="4" w:space="0" w:color="auto"/>
              <w:bottom w:val="single" w:sz="4" w:space="0" w:color="auto"/>
              <w:right w:val="single" w:sz="4" w:space="0" w:color="auto"/>
            </w:tcBorders>
            <w:vAlign w:val="center"/>
          </w:tcPr>
          <w:p w14:paraId="6FFF0781" w14:textId="43291F9C" w:rsidR="00C54D32" w:rsidRPr="00C61587" w:rsidRDefault="00C54D32" w:rsidP="00C54D32">
            <w:pPr>
              <w:jc w:val="center"/>
              <w:rPr>
                <w:lang w:val="lt-LT"/>
              </w:rPr>
            </w:pPr>
            <w:r>
              <w:t>1616,00</w:t>
            </w:r>
          </w:p>
        </w:tc>
      </w:tr>
      <w:tr w:rsidR="00C54D32" w:rsidRPr="00C61587" w14:paraId="74F41AEB" w14:textId="77777777" w:rsidTr="007A0C2F">
        <w:trPr>
          <w:trHeight w:val="255"/>
          <w:jc w:val="center"/>
        </w:trPr>
        <w:tc>
          <w:tcPr>
            <w:tcW w:w="689" w:type="dxa"/>
            <w:tcBorders>
              <w:top w:val="single" w:sz="4" w:space="0" w:color="auto"/>
              <w:left w:val="single" w:sz="4" w:space="0" w:color="auto"/>
              <w:bottom w:val="single" w:sz="4" w:space="0" w:color="auto"/>
              <w:right w:val="single" w:sz="4" w:space="0" w:color="auto"/>
            </w:tcBorders>
            <w:vAlign w:val="center"/>
          </w:tcPr>
          <w:p w14:paraId="304D1206" w14:textId="77777777" w:rsidR="00C54D32" w:rsidRPr="00C61587" w:rsidRDefault="00C54D32" w:rsidP="00C54D32">
            <w:pPr>
              <w:jc w:val="center"/>
              <w:rPr>
                <w:lang w:val="lt-LT"/>
              </w:rPr>
            </w:pPr>
            <w:r w:rsidRPr="00C61587">
              <w:rPr>
                <w:lang w:val="lt-LT"/>
              </w:rPr>
              <w:t>3.</w:t>
            </w:r>
          </w:p>
          <w:p w14:paraId="17B94DFE" w14:textId="77777777" w:rsidR="00C54D32" w:rsidRPr="00C61587" w:rsidRDefault="00C54D32" w:rsidP="00C54D32">
            <w:pPr>
              <w:jc w:val="center"/>
              <w:rPr>
                <w:lang w:val="lt-LT"/>
              </w:rPr>
            </w:pPr>
          </w:p>
        </w:tc>
        <w:tc>
          <w:tcPr>
            <w:tcW w:w="4680" w:type="dxa"/>
            <w:tcBorders>
              <w:top w:val="single" w:sz="4" w:space="0" w:color="auto"/>
              <w:left w:val="single" w:sz="4" w:space="0" w:color="auto"/>
              <w:bottom w:val="single" w:sz="4" w:space="0" w:color="auto"/>
              <w:right w:val="single" w:sz="4" w:space="0" w:color="auto"/>
            </w:tcBorders>
            <w:vAlign w:val="center"/>
          </w:tcPr>
          <w:p w14:paraId="3AF1CCA2" w14:textId="77777777" w:rsidR="00C54D32" w:rsidRPr="00C61587" w:rsidRDefault="00C54D32" w:rsidP="00C54D32">
            <w:pPr>
              <w:rPr>
                <w:lang w:val="lt-LT"/>
              </w:rPr>
            </w:pPr>
            <w:r w:rsidRPr="00C61587">
              <w:rPr>
                <w:lang w:val="lt-LT"/>
              </w:rPr>
              <w:t>Geriamojo vandens mikrobiniai tyrimai</w:t>
            </w:r>
          </w:p>
        </w:tc>
        <w:tc>
          <w:tcPr>
            <w:tcW w:w="840" w:type="dxa"/>
            <w:tcBorders>
              <w:top w:val="single" w:sz="4" w:space="0" w:color="auto"/>
              <w:left w:val="single" w:sz="4" w:space="0" w:color="auto"/>
              <w:bottom w:val="single" w:sz="4" w:space="0" w:color="auto"/>
              <w:right w:val="single" w:sz="4" w:space="0" w:color="auto"/>
            </w:tcBorders>
            <w:vAlign w:val="center"/>
          </w:tcPr>
          <w:p w14:paraId="69444801" w14:textId="77777777" w:rsidR="00C54D32" w:rsidRPr="00C61587" w:rsidRDefault="00C54D32" w:rsidP="00C54D32">
            <w:pPr>
              <w:jc w:val="center"/>
              <w:rPr>
                <w:lang w:val="lt-LT"/>
              </w:rPr>
            </w:pPr>
            <w:r w:rsidRPr="00C61587">
              <w:rPr>
                <w:lang w:val="lt-LT"/>
              </w:rPr>
              <w:t>vnt.</w:t>
            </w:r>
          </w:p>
        </w:tc>
        <w:tc>
          <w:tcPr>
            <w:tcW w:w="960" w:type="dxa"/>
            <w:tcBorders>
              <w:top w:val="single" w:sz="4" w:space="0" w:color="auto"/>
              <w:left w:val="single" w:sz="4" w:space="0" w:color="auto"/>
              <w:bottom w:val="single" w:sz="4" w:space="0" w:color="auto"/>
              <w:right w:val="single" w:sz="4" w:space="0" w:color="auto"/>
            </w:tcBorders>
            <w:vAlign w:val="center"/>
          </w:tcPr>
          <w:p w14:paraId="7B8B3071" w14:textId="77777777" w:rsidR="00C54D32" w:rsidRPr="00C61587" w:rsidRDefault="00C54D32" w:rsidP="00C54D32">
            <w:pPr>
              <w:jc w:val="center"/>
              <w:rPr>
                <w:lang w:val="lt-LT"/>
              </w:rPr>
            </w:pPr>
            <w:r w:rsidRPr="00C61587">
              <w:rPr>
                <w:lang w:val="lt-LT"/>
              </w:rPr>
              <w:t>268</w:t>
            </w:r>
          </w:p>
        </w:tc>
        <w:tc>
          <w:tcPr>
            <w:tcW w:w="1173" w:type="dxa"/>
            <w:tcBorders>
              <w:top w:val="single" w:sz="4" w:space="0" w:color="auto"/>
              <w:left w:val="single" w:sz="4" w:space="0" w:color="auto"/>
              <w:bottom w:val="single" w:sz="4" w:space="0" w:color="auto"/>
              <w:right w:val="single" w:sz="4" w:space="0" w:color="auto"/>
            </w:tcBorders>
            <w:vAlign w:val="center"/>
          </w:tcPr>
          <w:p w14:paraId="25CE5657" w14:textId="1BAE6AA2" w:rsidR="00C54D32" w:rsidRPr="00C61587" w:rsidRDefault="00C54D32" w:rsidP="00C54D32">
            <w:pPr>
              <w:jc w:val="center"/>
              <w:rPr>
                <w:lang w:val="lt-LT"/>
              </w:rPr>
            </w:pPr>
            <w:r>
              <w:t>15,00</w:t>
            </w:r>
          </w:p>
        </w:tc>
        <w:tc>
          <w:tcPr>
            <w:tcW w:w="1233" w:type="dxa"/>
            <w:tcBorders>
              <w:top w:val="single" w:sz="4" w:space="0" w:color="auto"/>
              <w:left w:val="single" w:sz="4" w:space="0" w:color="auto"/>
              <w:bottom w:val="single" w:sz="4" w:space="0" w:color="auto"/>
              <w:right w:val="single" w:sz="4" w:space="0" w:color="auto"/>
            </w:tcBorders>
            <w:vAlign w:val="center"/>
          </w:tcPr>
          <w:p w14:paraId="77D301AC" w14:textId="0D3D7CDB" w:rsidR="00C54D32" w:rsidRPr="00C61587" w:rsidRDefault="00C54D32" w:rsidP="00C54D32">
            <w:pPr>
              <w:jc w:val="center"/>
              <w:rPr>
                <w:lang w:val="lt-LT"/>
              </w:rPr>
            </w:pPr>
            <w:r>
              <w:t>4020,00</w:t>
            </w:r>
          </w:p>
        </w:tc>
      </w:tr>
      <w:tr w:rsidR="00C54D32" w:rsidRPr="00C61587" w14:paraId="4160260E" w14:textId="77777777" w:rsidTr="007A0C2F">
        <w:trPr>
          <w:trHeight w:val="165"/>
          <w:jc w:val="center"/>
        </w:trPr>
        <w:tc>
          <w:tcPr>
            <w:tcW w:w="689" w:type="dxa"/>
            <w:tcBorders>
              <w:top w:val="single" w:sz="4" w:space="0" w:color="auto"/>
              <w:left w:val="single" w:sz="4" w:space="0" w:color="auto"/>
              <w:bottom w:val="single" w:sz="4" w:space="0" w:color="auto"/>
              <w:right w:val="single" w:sz="4" w:space="0" w:color="auto"/>
            </w:tcBorders>
            <w:vAlign w:val="center"/>
          </w:tcPr>
          <w:p w14:paraId="53B997E4" w14:textId="77777777" w:rsidR="00C54D32" w:rsidRPr="00C61587" w:rsidRDefault="00C54D32" w:rsidP="00C54D32">
            <w:pPr>
              <w:jc w:val="center"/>
              <w:rPr>
                <w:lang w:val="lt-LT"/>
              </w:rPr>
            </w:pPr>
            <w:r w:rsidRPr="00C61587">
              <w:rPr>
                <w:lang w:val="lt-LT"/>
              </w:rPr>
              <w:t>4.</w:t>
            </w:r>
          </w:p>
        </w:tc>
        <w:tc>
          <w:tcPr>
            <w:tcW w:w="4680" w:type="dxa"/>
            <w:tcBorders>
              <w:top w:val="single" w:sz="4" w:space="0" w:color="auto"/>
              <w:left w:val="single" w:sz="4" w:space="0" w:color="auto"/>
              <w:bottom w:val="single" w:sz="4" w:space="0" w:color="auto"/>
              <w:right w:val="single" w:sz="4" w:space="0" w:color="auto"/>
            </w:tcBorders>
            <w:vAlign w:val="center"/>
          </w:tcPr>
          <w:p w14:paraId="1204DCAC" w14:textId="77777777" w:rsidR="00C54D32" w:rsidRPr="00C61587" w:rsidRDefault="00C54D32" w:rsidP="00C54D32">
            <w:pPr>
              <w:rPr>
                <w:lang w:val="lt-LT"/>
              </w:rPr>
            </w:pPr>
            <w:r w:rsidRPr="00C61587">
              <w:rPr>
                <w:lang w:val="lt-LT"/>
              </w:rPr>
              <w:t>Nuotekų vandens naftos angliavandenilių tyrimai</w:t>
            </w:r>
          </w:p>
        </w:tc>
        <w:tc>
          <w:tcPr>
            <w:tcW w:w="840" w:type="dxa"/>
            <w:tcBorders>
              <w:top w:val="single" w:sz="4" w:space="0" w:color="auto"/>
              <w:left w:val="single" w:sz="4" w:space="0" w:color="auto"/>
              <w:bottom w:val="single" w:sz="4" w:space="0" w:color="auto"/>
              <w:right w:val="single" w:sz="4" w:space="0" w:color="auto"/>
            </w:tcBorders>
            <w:vAlign w:val="center"/>
          </w:tcPr>
          <w:p w14:paraId="5F9279F7" w14:textId="77777777" w:rsidR="00C54D32" w:rsidRPr="00C61587" w:rsidRDefault="00C54D32" w:rsidP="00C54D32">
            <w:pPr>
              <w:jc w:val="center"/>
              <w:rPr>
                <w:lang w:val="lt-LT"/>
              </w:rPr>
            </w:pPr>
            <w:r w:rsidRPr="00C61587">
              <w:rPr>
                <w:lang w:val="lt-LT"/>
              </w:rPr>
              <w:t>vnt.</w:t>
            </w:r>
          </w:p>
        </w:tc>
        <w:tc>
          <w:tcPr>
            <w:tcW w:w="960" w:type="dxa"/>
            <w:tcBorders>
              <w:top w:val="single" w:sz="4" w:space="0" w:color="auto"/>
              <w:left w:val="single" w:sz="4" w:space="0" w:color="auto"/>
              <w:bottom w:val="single" w:sz="4" w:space="0" w:color="auto"/>
              <w:right w:val="single" w:sz="4" w:space="0" w:color="auto"/>
            </w:tcBorders>
            <w:vAlign w:val="center"/>
          </w:tcPr>
          <w:p w14:paraId="115DDD83" w14:textId="77777777" w:rsidR="00C54D32" w:rsidRPr="00C61587" w:rsidRDefault="00C54D32" w:rsidP="00C54D32">
            <w:pPr>
              <w:jc w:val="center"/>
              <w:rPr>
                <w:lang w:val="lt-LT"/>
              </w:rPr>
            </w:pPr>
            <w:r w:rsidRPr="00C61587">
              <w:rPr>
                <w:lang w:val="lt-LT"/>
              </w:rPr>
              <w:t>16</w:t>
            </w:r>
          </w:p>
        </w:tc>
        <w:tc>
          <w:tcPr>
            <w:tcW w:w="1173" w:type="dxa"/>
            <w:tcBorders>
              <w:top w:val="single" w:sz="4" w:space="0" w:color="auto"/>
              <w:left w:val="single" w:sz="4" w:space="0" w:color="auto"/>
              <w:bottom w:val="single" w:sz="4" w:space="0" w:color="auto"/>
              <w:right w:val="single" w:sz="4" w:space="0" w:color="auto"/>
            </w:tcBorders>
            <w:vAlign w:val="center"/>
          </w:tcPr>
          <w:p w14:paraId="5907A9D4" w14:textId="0AEB9349" w:rsidR="00C54D32" w:rsidRPr="00C61587" w:rsidRDefault="00C54D32" w:rsidP="00C54D32">
            <w:pPr>
              <w:jc w:val="center"/>
              <w:rPr>
                <w:lang w:val="lt-LT"/>
              </w:rPr>
            </w:pPr>
            <w:r w:rsidRPr="742556D1">
              <w:t>45,00</w:t>
            </w:r>
          </w:p>
        </w:tc>
        <w:tc>
          <w:tcPr>
            <w:tcW w:w="1233" w:type="dxa"/>
            <w:tcBorders>
              <w:top w:val="single" w:sz="4" w:space="0" w:color="auto"/>
              <w:left w:val="single" w:sz="4" w:space="0" w:color="auto"/>
              <w:bottom w:val="single" w:sz="4" w:space="0" w:color="auto"/>
              <w:right w:val="single" w:sz="4" w:space="0" w:color="auto"/>
            </w:tcBorders>
            <w:vAlign w:val="center"/>
          </w:tcPr>
          <w:p w14:paraId="160B0F8C" w14:textId="0A7E1411" w:rsidR="00C54D32" w:rsidRPr="00C61587" w:rsidRDefault="00C54D32" w:rsidP="00C54D32">
            <w:pPr>
              <w:jc w:val="center"/>
              <w:rPr>
                <w:lang w:val="lt-LT"/>
              </w:rPr>
            </w:pPr>
            <w:r w:rsidRPr="742556D1">
              <w:t>720,00</w:t>
            </w:r>
          </w:p>
        </w:tc>
      </w:tr>
      <w:tr w:rsidR="00C54D32" w:rsidRPr="00C61587" w14:paraId="2762D8C6" w14:textId="77777777" w:rsidTr="007A0C2F">
        <w:trPr>
          <w:trHeight w:val="165"/>
          <w:jc w:val="center"/>
        </w:trPr>
        <w:tc>
          <w:tcPr>
            <w:tcW w:w="689" w:type="dxa"/>
            <w:tcBorders>
              <w:top w:val="single" w:sz="4" w:space="0" w:color="auto"/>
              <w:left w:val="single" w:sz="4" w:space="0" w:color="auto"/>
              <w:bottom w:val="single" w:sz="4" w:space="0" w:color="auto"/>
              <w:right w:val="single" w:sz="4" w:space="0" w:color="auto"/>
            </w:tcBorders>
            <w:vAlign w:val="center"/>
          </w:tcPr>
          <w:p w14:paraId="20A0C9C5" w14:textId="7A046741" w:rsidR="00C54D32" w:rsidRPr="00C61587" w:rsidRDefault="00C54D32" w:rsidP="00C54D32">
            <w:pPr>
              <w:jc w:val="center"/>
              <w:rPr>
                <w:lang w:val="lt-LT"/>
              </w:rPr>
            </w:pPr>
            <w:r w:rsidRPr="00C61587">
              <w:rPr>
                <w:lang w:val="lt-LT"/>
              </w:rPr>
              <w:t>5.</w:t>
            </w:r>
          </w:p>
          <w:p w14:paraId="53694682" w14:textId="77777777" w:rsidR="00C54D32" w:rsidRPr="00C61587" w:rsidRDefault="00C54D32" w:rsidP="00C54D32">
            <w:pPr>
              <w:jc w:val="center"/>
              <w:rPr>
                <w:lang w:val="lt-LT"/>
              </w:rPr>
            </w:pPr>
          </w:p>
        </w:tc>
        <w:tc>
          <w:tcPr>
            <w:tcW w:w="4680" w:type="dxa"/>
            <w:tcBorders>
              <w:top w:val="single" w:sz="4" w:space="0" w:color="auto"/>
              <w:left w:val="single" w:sz="4" w:space="0" w:color="auto"/>
              <w:bottom w:val="single" w:sz="4" w:space="0" w:color="auto"/>
              <w:right w:val="single" w:sz="4" w:space="0" w:color="auto"/>
            </w:tcBorders>
            <w:vAlign w:val="center"/>
          </w:tcPr>
          <w:p w14:paraId="08C2CF0F" w14:textId="77777777" w:rsidR="00C54D32" w:rsidRPr="00C61587" w:rsidRDefault="00C54D32" w:rsidP="00C54D32">
            <w:pPr>
              <w:rPr>
                <w:lang w:val="lt-LT"/>
              </w:rPr>
            </w:pPr>
            <w:r w:rsidRPr="00C61587">
              <w:rPr>
                <w:lang w:val="lt-LT"/>
              </w:rPr>
              <w:t>Nuotekų dumblo cheminiai tyrimai</w:t>
            </w:r>
          </w:p>
        </w:tc>
        <w:tc>
          <w:tcPr>
            <w:tcW w:w="840" w:type="dxa"/>
            <w:tcBorders>
              <w:top w:val="single" w:sz="4" w:space="0" w:color="auto"/>
              <w:left w:val="single" w:sz="4" w:space="0" w:color="auto"/>
              <w:bottom w:val="single" w:sz="4" w:space="0" w:color="auto"/>
              <w:right w:val="single" w:sz="4" w:space="0" w:color="auto"/>
            </w:tcBorders>
            <w:vAlign w:val="center"/>
          </w:tcPr>
          <w:p w14:paraId="348E2028" w14:textId="77777777" w:rsidR="00C54D32" w:rsidRPr="00C61587" w:rsidRDefault="00C54D32" w:rsidP="00C54D32">
            <w:pPr>
              <w:jc w:val="center"/>
              <w:rPr>
                <w:lang w:val="lt-LT"/>
              </w:rPr>
            </w:pPr>
            <w:r w:rsidRPr="00C61587">
              <w:rPr>
                <w:lang w:val="lt-LT"/>
              </w:rPr>
              <w:t>vnt.</w:t>
            </w:r>
          </w:p>
        </w:tc>
        <w:tc>
          <w:tcPr>
            <w:tcW w:w="960" w:type="dxa"/>
            <w:tcBorders>
              <w:top w:val="single" w:sz="4" w:space="0" w:color="auto"/>
              <w:left w:val="single" w:sz="4" w:space="0" w:color="auto"/>
              <w:bottom w:val="single" w:sz="4" w:space="0" w:color="auto"/>
              <w:right w:val="single" w:sz="4" w:space="0" w:color="auto"/>
            </w:tcBorders>
            <w:vAlign w:val="center"/>
          </w:tcPr>
          <w:p w14:paraId="4B7470BA" w14:textId="77777777" w:rsidR="00C54D32" w:rsidRPr="00C61587" w:rsidRDefault="00C54D32" w:rsidP="00C54D32">
            <w:pPr>
              <w:jc w:val="center"/>
              <w:rPr>
                <w:lang w:val="lt-LT"/>
              </w:rPr>
            </w:pPr>
            <w:r w:rsidRPr="00C61587">
              <w:rPr>
                <w:lang w:val="lt-LT"/>
              </w:rPr>
              <w:t>11</w:t>
            </w:r>
          </w:p>
        </w:tc>
        <w:tc>
          <w:tcPr>
            <w:tcW w:w="1173" w:type="dxa"/>
            <w:tcBorders>
              <w:top w:val="single" w:sz="4" w:space="0" w:color="auto"/>
              <w:left w:val="single" w:sz="4" w:space="0" w:color="auto"/>
              <w:bottom w:val="single" w:sz="4" w:space="0" w:color="auto"/>
              <w:right w:val="single" w:sz="4" w:space="0" w:color="auto"/>
            </w:tcBorders>
            <w:vAlign w:val="center"/>
          </w:tcPr>
          <w:p w14:paraId="4D157360" w14:textId="21D47AAA" w:rsidR="00C54D32" w:rsidRPr="00C61587" w:rsidRDefault="00C54D32" w:rsidP="00C54D32">
            <w:pPr>
              <w:jc w:val="center"/>
              <w:rPr>
                <w:lang w:val="lt-LT"/>
              </w:rPr>
            </w:pPr>
            <w:r w:rsidRPr="742556D1">
              <w:t>174,00</w:t>
            </w:r>
          </w:p>
        </w:tc>
        <w:tc>
          <w:tcPr>
            <w:tcW w:w="1233" w:type="dxa"/>
            <w:tcBorders>
              <w:top w:val="single" w:sz="4" w:space="0" w:color="auto"/>
              <w:left w:val="single" w:sz="4" w:space="0" w:color="auto"/>
              <w:bottom w:val="single" w:sz="4" w:space="0" w:color="auto"/>
              <w:right w:val="single" w:sz="4" w:space="0" w:color="auto"/>
            </w:tcBorders>
            <w:vAlign w:val="center"/>
          </w:tcPr>
          <w:p w14:paraId="4AF8019E" w14:textId="6F727EDB" w:rsidR="00C54D32" w:rsidRPr="00C61587" w:rsidRDefault="00C54D32" w:rsidP="00C54D32">
            <w:pPr>
              <w:jc w:val="center"/>
              <w:rPr>
                <w:lang w:val="lt-LT"/>
              </w:rPr>
            </w:pPr>
            <w:r w:rsidRPr="742556D1">
              <w:t>1914,00</w:t>
            </w:r>
          </w:p>
        </w:tc>
      </w:tr>
      <w:tr w:rsidR="00C54D32" w:rsidRPr="00C61587" w14:paraId="5F1669C4" w14:textId="77777777" w:rsidTr="007A0C2F">
        <w:trPr>
          <w:trHeight w:val="165"/>
          <w:jc w:val="center"/>
        </w:trPr>
        <w:tc>
          <w:tcPr>
            <w:tcW w:w="8342" w:type="dxa"/>
            <w:gridSpan w:val="5"/>
            <w:tcBorders>
              <w:top w:val="single" w:sz="4" w:space="0" w:color="auto"/>
              <w:left w:val="single" w:sz="4" w:space="0" w:color="auto"/>
              <w:bottom w:val="single" w:sz="4" w:space="0" w:color="auto"/>
              <w:right w:val="single" w:sz="4" w:space="0" w:color="auto"/>
            </w:tcBorders>
            <w:vAlign w:val="center"/>
          </w:tcPr>
          <w:p w14:paraId="1622FD9F" w14:textId="77777777" w:rsidR="00C54D32" w:rsidRPr="00C61587" w:rsidRDefault="00C54D32" w:rsidP="00C54D32">
            <w:pPr>
              <w:jc w:val="right"/>
              <w:rPr>
                <w:lang w:val="lt-LT"/>
              </w:rPr>
            </w:pPr>
            <w:r w:rsidRPr="00C61587">
              <w:rPr>
                <w:lang w:val="lt-LT"/>
              </w:rPr>
              <w:t>Viso suma be PVM:</w:t>
            </w:r>
          </w:p>
        </w:tc>
        <w:tc>
          <w:tcPr>
            <w:tcW w:w="1233" w:type="dxa"/>
            <w:tcBorders>
              <w:top w:val="single" w:sz="4" w:space="0" w:color="auto"/>
              <w:left w:val="single" w:sz="4" w:space="0" w:color="auto"/>
              <w:bottom w:val="single" w:sz="4" w:space="0" w:color="auto"/>
              <w:right w:val="single" w:sz="4" w:space="0" w:color="auto"/>
            </w:tcBorders>
            <w:vAlign w:val="center"/>
          </w:tcPr>
          <w:p w14:paraId="5768807F" w14:textId="22A0D62A" w:rsidR="00C54D32" w:rsidRPr="00C61587" w:rsidRDefault="00C54D32" w:rsidP="00C54D32">
            <w:pPr>
              <w:jc w:val="center"/>
              <w:rPr>
                <w:lang w:val="lt-LT"/>
              </w:rPr>
            </w:pPr>
            <w:r>
              <w:rPr>
                <w:lang w:val="lt-LT"/>
              </w:rPr>
              <w:t>10320,00</w:t>
            </w:r>
          </w:p>
        </w:tc>
      </w:tr>
    </w:tbl>
    <w:p w14:paraId="26D5C56F" w14:textId="762F3688" w:rsidR="00BD785D" w:rsidRPr="00BD785D" w:rsidRDefault="00BD785D" w:rsidP="008665B3">
      <w:pPr>
        <w:widowControl w:val="0"/>
        <w:ind w:firstLine="720"/>
        <w:jc w:val="both"/>
        <w:rPr>
          <w:rFonts w:asciiTheme="majorHAnsi" w:hAnsiTheme="majorHAnsi" w:cstheme="majorHAnsi"/>
          <w:bCs/>
          <w:sz w:val="20"/>
          <w:szCs w:val="20"/>
          <w:lang w:val="lt-LT"/>
        </w:rPr>
      </w:pPr>
      <w:bookmarkStart w:id="3" w:name="_Hlk67770272"/>
      <w:r w:rsidRPr="00BD785D">
        <w:rPr>
          <w:rFonts w:asciiTheme="majorHAnsi" w:hAnsiTheme="majorHAnsi" w:cstheme="majorHAnsi"/>
          <w:bCs/>
          <w:sz w:val="20"/>
          <w:szCs w:val="20"/>
          <w:lang w:val="lt-LT"/>
        </w:rPr>
        <w:t xml:space="preserve">* paslaugų kiekis nurodytas sutarties galiojimo laikotarpiu, be numatomo pratęsimo, </w:t>
      </w:r>
      <w:proofErr w:type="spellStart"/>
      <w:r w:rsidRPr="00BD785D">
        <w:rPr>
          <w:rFonts w:asciiTheme="majorHAnsi" w:hAnsiTheme="majorHAnsi" w:cstheme="majorHAnsi"/>
          <w:bCs/>
          <w:sz w:val="20"/>
          <w:szCs w:val="20"/>
          <w:lang w:val="lt-LT"/>
        </w:rPr>
        <w:t>t.y</w:t>
      </w:r>
      <w:proofErr w:type="spellEnd"/>
      <w:r w:rsidRPr="00BD785D">
        <w:rPr>
          <w:rFonts w:asciiTheme="majorHAnsi" w:hAnsiTheme="majorHAnsi" w:cstheme="majorHAnsi"/>
          <w:bCs/>
          <w:sz w:val="20"/>
          <w:szCs w:val="20"/>
          <w:lang w:val="lt-LT"/>
        </w:rPr>
        <w:t>. 12-kai mėnesių.</w:t>
      </w:r>
    </w:p>
    <w:p w14:paraId="599E6BE7" w14:textId="501A9512" w:rsidR="000E349A" w:rsidRPr="001A42C5" w:rsidRDefault="001A42C5" w:rsidP="001A42C5">
      <w:pPr>
        <w:widowControl w:val="0"/>
        <w:ind w:firstLine="720"/>
        <w:jc w:val="both"/>
        <w:rPr>
          <w:rFonts w:asciiTheme="majorHAnsi" w:hAnsiTheme="majorHAnsi" w:cstheme="majorHAnsi"/>
          <w:bCs/>
          <w:i/>
          <w:color w:val="0070C0"/>
          <w:sz w:val="22"/>
          <w:szCs w:val="22"/>
          <w:lang w:val="lt-LT"/>
        </w:rPr>
      </w:pPr>
      <w:r>
        <w:rPr>
          <w:rFonts w:asciiTheme="majorHAnsi" w:hAnsiTheme="majorHAnsi" w:cstheme="majorHAnsi"/>
          <w:bCs/>
          <w:sz w:val="22"/>
          <w:szCs w:val="22"/>
          <w:lang w:val="lt-LT"/>
        </w:rPr>
        <w:t>3.</w:t>
      </w:r>
      <w:r w:rsidR="0087535F">
        <w:rPr>
          <w:rFonts w:asciiTheme="majorHAnsi" w:hAnsiTheme="majorHAnsi" w:cstheme="majorHAnsi"/>
          <w:bCs/>
          <w:sz w:val="22"/>
          <w:szCs w:val="22"/>
          <w:lang w:val="lt-LT"/>
        </w:rPr>
        <w:t>6</w:t>
      </w:r>
      <w:r>
        <w:rPr>
          <w:rFonts w:asciiTheme="majorHAnsi" w:hAnsiTheme="majorHAnsi" w:cstheme="majorHAnsi"/>
          <w:bCs/>
          <w:sz w:val="22"/>
          <w:szCs w:val="22"/>
          <w:lang w:val="lt-LT"/>
        </w:rPr>
        <w:t>.</w:t>
      </w:r>
      <w:r w:rsidR="000E349A" w:rsidRPr="009C033D">
        <w:rPr>
          <w:rFonts w:asciiTheme="majorHAnsi" w:hAnsiTheme="majorHAnsi" w:cstheme="majorHAnsi"/>
          <w:bCs/>
          <w:sz w:val="22"/>
          <w:szCs w:val="22"/>
          <w:lang w:val="lt-LT"/>
        </w:rPr>
        <w:t xml:space="preserve">Tiekėjas paslaugas teikia pagal Pirkėjo poreikį, galutinė kaina, kurią Pirkėjas turės sumokėti Tiekėjui priklausys nuo vykdant sutartį nupirktų Paslaugų </w:t>
      </w:r>
      <w:r w:rsidR="00E80817" w:rsidRPr="009C033D">
        <w:rPr>
          <w:rFonts w:asciiTheme="majorHAnsi" w:hAnsiTheme="majorHAnsi" w:cstheme="majorHAnsi"/>
          <w:bCs/>
          <w:sz w:val="22"/>
          <w:szCs w:val="22"/>
          <w:lang w:val="lt-LT"/>
        </w:rPr>
        <w:t>apimčių</w:t>
      </w:r>
      <w:r w:rsidR="000E349A" w:rsidRPr="009C033D">
        <w:rPr>
          <w:rFonts w:asciiTheme="majorHAnsi" w:hAnsiTheme="majorHAnsi" w:cstheme="majorHAnsi"/>
          <w:bCs/>
          <w:sz w:val="22"/>
          <w:szCs w:val="22"/>
          <w:lang w:val="lt-LT"/>
        </w:rPr>
        <w:t xml:space="preserve">, bet ne daugiau kaip už </w:t>
      </w:r>
      <w:r w:rsidR="00F06AA2">
        <w:rPr>
          <w:rFonts w:asciiTheme="majorHAnsi" w:hAnsiTheme="majorHAnsi" w:cstheme="majorHAnsi"/>
          <w:bCs/>
          <w:sz w:val="22"/>
          <w:szCs w:val="22"/>
          <w:lang w:val="lt-LT"/>
        </w:rPr>
        <w:t>30000,00</w:t>
      </w:r>
      <w:r w:rsidR="000E349A" w:rsidRPr="009C033D">
        <w:rPr>
          <w:rFonts w:asciiTheme="majorHAnsi" w:hAnsiTheme="majorHAnsi" w:cstheme="majorHAnsi"/>
          <w:bCs/>
          <w:sz w:val="22"/>
          <w:szCs w:val="22"/>
          <w:lang w:val="lt-LT"/>
        </w:rPr>
        <w:t xml:space="preserve"> E</w:t>
      </w:r>
      <w:r w:rsidR="00FE3406" w:rsidRPr="009C033D">
        <w:rPr>
          <w:rFonts w:asciiTheme="majorHAnsi" w:hAnsiTheme="majorHAnsi" w:cstheme="majorHAnsi"/>
          <w:bCs/>
          <w:sz w:val="22"/>
          <w:szCs w:val="22"/>
          <w:lang w:val="lt-LT"/>
        </w:rPr>
        <w:t>ur</w:t>
      </w:r>
      <w:r w:rsidR="000E349A" w:rsidRPr="009C033D">
        <w:rPr>
          <w:rFonts w:asciiTheme="majorHAnsi" w:hAnsiTheme="majorHAnsi" w:cstheme="majorHAnsi"/>
          <w:bCs/>
          <w:sz w:val="22"/>
          <w:szCs w:val="22"/>
          <w:lang w:val="lt-LT"/>
        </w:rPr>
        <w:t xml:space="preserve"> (</w:t>
      </w:r>
      <w:r w:rsidR="00F06AA2">
        <w:rPr>
          <w:rFonts w:asciiTheme="majorHAnsi" w:hAnsiTheme="majorHAnsi" w:cstheme="majorHAnsi"/>
          <w:bCs/>
          <w:sz w:val="22"/>
          <w:szCs w:val="22"/>
          <w:lang w:val="lt-LT"/>
        </w:rPr>
        <w:t>trisdešimt tūkstančių eurų 00 centų</w:t>
      </w:r>
      <w:r w:rsidR="000E349A" w:rsidRPr="009C033D">
        <w:rPr>
          <w:rFonts w:asciiTheme="majorHAnsi" w:hAnsiTheme="majorHAnsi" w:cstheme="majorHAnsi"/>
          <w:bCs/>
          <w:sz w:val="22"/>
          <w:szCs w:val="22"/>
          <w:lang w:val="lt-LT"/>
        </w:rPr>
        <w:t xml:space="preserve">) be PVM. </w:t>
      </w:r>
      <w:bookmarkEnd w:id="3"/>
    </w:p>
    <w:p w14:paraId="79A53F01" w14:textId="629B0DAE" w:rsidR="00D56CC1" w:rsidRPr="009C033D" w:rsidRDefault="00F06AA2" w:rsidP="00F06AA2">
      <w:pPr>
        <w:keepNext/>
        <w:widowControl w:val="0"/>
        <w:ind w:firstLine="720"/>
        <w:jc w:val="both"/>
        <w:rPr>
          <w:rFonts w:asciiTheme="majorHAnsi" w:hAnsiTheme="majorHAnsi" w:cstheme="majorHAnsi"/>
          <w:sz w:val="22"/>
          <w:szCs w:val="22"/>
          <w:lang w:val="lt-LT"/>
        </w:rPr>
      </w:pPr>
      <w:r>
        <w:rPr>
          <w:rFonts w:asciiTheme="majorHAnsi" w:hAnsiTheme="majorHAnsi" w:cstheme="majorHAnsi"/>
          <w:bCs/>
          <w:sz w:val="22"/>
          <w:szCs w:val="22"/>
          <w:lang w:val="lt-LT"/>
        </w:rPr>
        <w:t>3</w:t>
      </w:r>
      <w:r w:rsidR="00D56CC1" w:rsidRPr="009C033D">
        <w:rPr>
          <w:rFonts w:asciiTheme="majorHAnsi" w:hAnsiTheme="majorHAnsi" w:cstheme="majorHAnsi"/>
          <w:bCs/>
          <w:sz w:val="22"/>
          <w:szCs w:val="22"/>
          <w:lang w:val="lt-LT"/>
        </w:rPr>
        <w:t>.</w:t>
      </w:r>
      <w:r w:rsidR="0087535F">
        <w:rPr>
          <w:rFonts w:asciiTheme="majorHAnsi" w:hAnsiTheme="majorHAnsi" w:cstheme="majorHAnsi"/>
          <w:bCs/>
          <w:sz w:val="22"/>
          <w:szCs w:val="22"/>
          <w:lang w:val="lt-LT"/>
        </w:rPr>
        <w:t>7</w:t>
      </w:r>
      <w:r w:rsidR="00D56CC1" w:rsidRPr="009C033D">
        <w:rPr>
          <w:rFonts w:asciiTheme="majorHAnsi" w:hAnsiTheme="majorHAnsi" w:cstheme="majorHAnsi"/>
          <w:bCs/>
          <w:sz w:val="22"/>
          <w:szCs w:val="22"/>
          <w:lang w:val="lt-LT"/>
        </w:rPr>
        <w:t>. Mokėjimai</w:t>
      </w:r>
      <w:r w:rsidR="00D56CC1" w:rsidRPr="009C033D">
        <w:rPr>
          <w:rFonts w:asciiTheme="majorHAnsi" w:hAnsiTheme="majorHAnsi" w:cstheme="majorHAnsi"/>
          <w:sz w:val="22"/>
          <w:szCs w:val="22"/>
          <w:lang w:val="lt-LT"/>
        </w:rPr>
        <w:t xml:space="preserve"> atliekami </w:t>
      </w:r>
      <w:r w:rsidR="009C47CA" w:rsidRPr="009C033D">
        <w:rPr>
          <w:rFonts w:asciiTheme="majorHAnsi" w:hAnsiTheme="majorHAnsi" w:cstheme="majorHAnsi"/>
          <w:sz w:val="22"/>
          <w:szCs w:val="22"/>
          <w:lang w:val="lt-LT"/>
        </w:rPr>
        <w:t>eurais</w:t>
      </w:r>
      <w:r w:rsidR="00D56CC1" w:rsidRPr="009C033D">
        <w:rPr>
          <w:rFonts w:asciiTheme="majorHAnsi" w:hAnsiTheme="majorHAnsi" w:cstheme="majorHAnsi"/>
          <w:sz w:val="22"/>
          <w:szCs w:val="22"/>
          <w:lang w:val="lt-LT"/>
        </w:rPr>
        <w:t xml:space="preserve"> tokia tvarka </w:t>
      </w:r>
      <w:r w:rsidR="00D56CC1" w:rsidRPr="009C033D">
        <w:rPr>
          <w:rFonts w:asciiTheme="majorHAnsi" w:hAnsiTheme="majorHAnsi" w:cstheme="majorHAnsi"/>
          <w:i/>
          <w:sz w:val="22"/>
          <w:szCs w:val="22"/>
          <w:lang w:val="lt-LT"/>
        </w:rPr>
        <w:t>(galima nustatyti ir kitokią</w:t>
      </w:r>
      <w:r w:rsidR="00D56CC1" w:rsidRPr="009C033D">
        <w:rPr>
          <w:rFonts w:asciiTheme="majorHAnsi" w:hAnsiTheme="majorHAnsi" w:cstheme="majorHAnsi"/>
          <w:sz w:val="22"/>
          <w:szCs w:val="22"/>
          <w:lang w:val="lt-LT"/>
        </w:rPr>
        <w:t xml:space="preserve"> </w:t>
      </w:r>
      <w:r w:rsidR="00D56CC1" w:rsidRPr="009C033D">
        <w:rPr>
          <w:rFonts w:asciiTheme="majorHAnsi" w:hAnsiTheme="majorHAnsi" w:cstheme="majorHAnsi"/>
          <w:i/>
          <w:sz w:val="22"/>
          <w:szCs w:val="22"/>
          <w:lang w:val="lt-LT"/>
        </w:rPr>
        <w:t>mokėjimų tvarką)</w:t>
      </w:r>
      <w:r w:rsidR="00D56CC1" w:rsidRPr="009C033D">
        <w:rPr>
          <w:rFonts w:asciiTheme="majorHAnsi" w:hAnsiTheme="majorHAnsi" w:cstheme="majorHAnsi"/>
          <w:sz w:val="22"/>
          <w:szCs w:val="22"/>
          <w:lang w:val="lt-LT"/>
        </w:rPr>
        <w:t>:</w:t>
      </w:r>
    </w:p>
    <w:p w14:paraId="536F031F" w14:textId="58691EDD" w:rsidR="00E80817" w:rsidRPr="003F5BC6" w:rsidRDefault="0070524B" w:rsidP="003F5BC6">
      <w:pPr>
        <w:pStyle w:val="Komentarotekstas"/>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3.</w:t>
      </w:r>
      <w:r w:rsidR="0087535F">
        <w:rPr>
          <w:rFonts w:asciiTheme="majorHAnsi" w:hAnsiTheme="majorHAnsi" w:cstheme="majorHAnsi"/>
          <w:sz w:val="22"/>
          <w:szCs w:val="22"/>
          <w:lang w:val="lt-LT"/>
        </w:rPr>
        <w:t>7</w:t>
      </w:r>
      <w:r w:rsidRPr="009C033D">
        <w:rPr>
          <w:rFonts w:asciiTheme="majorHAnsi" w:hAnsiTheme="majorHAnsi" w:cstheme="majorHAnsi"/>
          <w:sz w:val="22"/>
          <w:szCs w:val="22"/>
          <w:lang w:val="lt-LT"/>
        </w:rPr>
        <w:t>.</w:t>
      </w:r>
      <w:r w:rsidR="00F06AA2">
        <w:rPr>
          <w:rFonts w:asciiTheme="majorHAnsi" w:hAnsiTheme="majorHAnsi" w:cstheme="majorHAnsi"/>
          <w:sz w:val="22"/>
          <w:szCs w:val="22"/>
          <w:lang w:val="lt-LT"/>
        </w:rPr>
        <w:t>1</w:t>
      </w:r>
      <w:r w:rsidRPr="009C033D">
        <w:rPr>
          <w:rFonts w:asciiTheme="majorHAnsi" w:hAnsiTheme="majorHAnsi" w:cstheme="majorHAnsi"/>
          <w:sz w:val="22"/>
          <w:szCs w:val="22"/>
          <w:lang w:val="lt-LT"/>
        </w:rPr>
        <w:t xml:space="preserve">. </w:t>
      </w:r>
      <w:r w:rsidR="00E80817" w:rsidRPr="009C033D">
        <w:rPr>
          <w:rFonts w:asciiTheme="majorHAnsi" w:hAnsiTheme="majorHAnsi" w:cstheme="majorHAnsi"/>
          <w:sz w:val="22"/>
          <w:szCs w:val="22"/>
          <w:lang w:val="lt-LT"/>
        </w:rPr>
        <w:t>Tolesni mokėjimai, vykdomi po to, kai pasirašomas (-i) Paslaugų atlikimo priėmimo</w:t>
      </w:r>
      <w:r w:rsidR="009E709A" w:rsidRPr="009C033D">
        <w:rPr>
          <w:rFonts w:asciiTheme="majorHAnsi" w:hAnsiTheme="majorHAnsi" w:cstheme="majorHAnsi"/>
          <w:sz w:val="22"/>
          <w:szCs w:val="22"/>
          <w:lang w:val="lt-LT"/>
        </w:rPr>
        <w:t xml:space="preserve"> </w:t>
      </w:r>
      <w:r w:rsidR="00E80817" w:rsidRPr="009C033D">
        <w:rPr>
          <w:rFonts w:asciiTheme="majorHAnsi" w:hAnsiTheme="majorHAnsi" w:cstheme="majorHAnsi"/>
          <w:sz w:val="22"/>
          <w:szCs w:val="22"/>
          <w:lang w:val="lt-LT"/>
        </w:rPr>
        <w:t>–</w:t>
      </w:r>
      <w:r w:rsidR="009E709A" w:rsidRPr="009C033D">
        <w:rPr>
          <w:rFonts w:asciiTheme="majorHAnsi" w:hAnsiTheme="majorHAnsi" w:cstheme="majorHAnsi"/>
          <w:sz w:val="22"/>
          <w:szCs w:val="22"/>
          <w:lang w:val="lt-LT"/>
        </w:rPr>
        <w:t xml:space="preserve"> </w:t>
      </w:r>
      <w:r w:rsidR="00E80817" w:rsidRPr="009C033D">
        <w:rPr>
          <w:rFonts w:asciiTheme="majorHAnsi" w:hAnsiTheme="majorHAnsi" w:cstheme="majorHAnsi"/>
          <w:sz w:val="22"/>
          <w:szCs w:val="22"/>
          <w:lang w:val="lt-LT"/>
        </w:rPr>
        <w:t>perdavimo aktas (-ai) ir pateikiama PVM sąskaita</w:t>
      </w:r>
      <w:r w:rsidR="009E709A" w:rsidRPr="009C033D">
        <w:rPr>
          <w:rFonts w:asciiTheme="majorHAnsi" w:hAnsiTheme="majorHAnsi" w:cstheme="majorHAnsi"/>
          <w:sz w:val="22"/>
          <w:szCs w:val="22"/>
          <w:lang w:val="lt-LT"/>
        </w:rPr>
        <w:t xml:space="preserve"> </w:t>
      </w:r>
      <w:r w:rsidR="00E80817" w:rsidRPr="009C033D">
        <w:rPr>
          <w:rFonts w:asciiTheme="majorHAnsi" w:hAnsiTheme="majorHAnsi" w:cstheme="majorHAnsi"/>
          <w:sz w:val="22"/>
          <w:szCs w:val="22"/>
          <w:lang w:val="lt-LT"/>
        </w:rPr>
        <w:t>-</w:t>
      </w:r>
      <w:r w:rsidR="009E709A" w:rsidRPr="009C033D">
        <w:rPr>
          <w:rFonts w:asciiTheme="majorHAnsi" w:hAnsiTheme="majorHAnsi" w:cstheme="majorHAnsi"/>
          <w:sz w:val="22"/>
          <w:szCs w:val="22"/>
          <w:lang w:val="lt-LT"/>
        </w:rPr>
        <w:t xml:space="preserve"> </w:t>
      </w:r>
      <w:r w:rsidR="00E80817" w:rsidRPr="009C033D">
        <w:rPr>
          <w:rFonts w:asciiTheme="majorHAnsi" w:hAnsiTheme="majorHAnsi" w:cstheme="majorHAnsi"/>
          <w:sz w:val="22"/>
          <w:szCs w:val="22"/>
          <w:lang w:val="lt-LT"/>
        </w:rPr>
        <w:t>faktūra. Jeigu Pirkėjas gauna PVM sąskaitą faktūrą anksčiau nei yra pasirašomas (-i) Paslaugų atlikimo priėmimo</w:t>
      </w:r>
      <w:r w:rsidR="009E709A" w:rsidRPr="009C033D">
        <w:rPr>
          <w:rFonts w:asciiTheme="majorHAnsi" w:hAnsiTheme="majorHAnsi" w:cstheme="majorHAnsi"/>
          <w:sz w:val="22"/>
          <w:szCs w:val="22"/>
          <w:lang w:val="lt-LT"/>
        </w:rPr>
        <w:t xml:space="preserve"> </w:t>
      </w:r>
      <w:r w:rsidR="00E80817" w:rsidRPr="009C033D">
        <w:rPr>
          <w:rFonts w:asciiTheme="majorHAnsi" w:hAnsiTheme="majorHAnsi" w:cstheme="majorHAnsi"/>
          <w:sz w:val="22"/>
          <w:szCs w:val="22"/>
          <w:lang w:val="lt-LT"/>
        </w:rPr>
        <w:t>–</w:t>
      </w:r>
      <w:r w:rsidR="009E709A" w:rsidRPr="009C033D">
        <w:rPr>
          <w:rFonts w:asciiTheme="majorHAnsi" w:hAnsiTheme="majorHAnsi" w:cstheme="majorHAnsi"/>
          <w:sz w:val="22"/>
          <w:szCs w:val="22"/>
          <w:lang w:val="lt-LT"/>
        </w:rPr>
        <w:t xml:space="preserve"> </w:t>
      </w:r>
      <w:r w:rsidR="00E80817" w:rsidRPr="009C033D">
        <w:rPr>
          <w:rFonts w:asciiTheme="majorHAnsi" w:hAnsiTheme="majorHAnsi" w:cstheme="majorHAnsi"/>
          <w:sz w:val="22"/>
          <w:szCs w:val="22"/>
          <w:lang w:val="lt-LT"/>
        </w:rPr>
        <w:t xml:space="preserve">perdavimo aktas (-ai) arba tą pačią dieną – tai Pirkėjas už atliktas </w:t>
      </w:r>
      <w:r w:rsidR="003A6611" w:rsidRPr="009C033D">
        <w:rPr>
          <w:rFonts w:asciiTheme="majorHAnsi" w:hAnsiTheme="majorHAnsi" w:cstheme="majorHAnsi"/>
          <w:sz w:val="22"/>
          <w:szCs w:val="22"/>
          <w:lang w:val="lt-LT"/>
        </w:rPr>
        <w:t>P</w:t>
      </w:r>
      <w:r w:rsidR="00E80817" w:rsidRPr="009C033D">
        <w:rPr>
          <w:rFonts w:asciiTheme="majorHAnsi" w:hAnsiTheme="majorHAnsi" w:cstheme="majorHAnsi"/>
          <w:sz w:val="22"/>
          <w:szCs w:val="22"/>
          <w:lang w:val="lt-LT"/>
        </w:rPr>
        <w:t xml:space="preserve">aslaugas Tiekėjui sumoka per 30 (trisdešimt) kalendorinių dienų po </w:t>
      </w:r>
      <w:r w:rsidR="003A6611" w:rsidRPr="009C033D">
        <w:rPr>
          <w:rFonts w:asciiTheme="majorHAnsi" w:hAnsiTheme="majorHAnsi" w:cstheme="majorHAnsi"/>
          <w:sz w:val="22"/>
          <w:szCs w:val="22"/>
          <w:lang w:val="lt-LT"/>
        </w:rPr>
        <w:t>Paslaugų atlikimo</w:t>
      </w:r>
      <w:r w:rsidR="00E80817" w:rsidRPr="009C033D">
        <w:rPr>
          <w:rFonts w:asciiTheme="majorHAnsi" w:hAnsiTheme="majorHAnsi" w:cstheme="majorHAnsi"/>
          <w:sz w:val="22"/>
          <w:szCs w:val="22"/>
          <w:lang w:val="lt-LT"/>
        </w:rPr>
        <w:t xml:space="preserve"> priėmimo</w:t>
      </w:r>
      <w:r w:rsidR="009E709A" w:rsidRPr="009C033D">
        <w:rPr>
          <w:rFonts w:asciiTheme="majorHAnsi" w:hAnsiTheme="majorHAnsi" w:cstheme="majorHAnsi"/>
          <w:sz w:val="22"/>
          <w:szCs w:val="22"/>
          <w:lang w:val="lt-LT"/>
        </w:rPr>
        <w:t xml:space="preserve"> </w:t>
      </w:r>
      <w:r w:rsidR="00E80817" w:rsidRPr="009C033D">
        <w:rPr>
          <w:rFonts w:asciiTheme="majorHAnsi" w:hAnsiTheme="majorHAnsi" w:cstheme="majorHAnsi"/>
          <w:sz w:val="22"/>
          <w:szCs w:val="22"/>
          <w:lang w:val="lt-LT"/>
        </w:rPr>
        <w:t>–</w:t>
      </w:r>
      <w:r w:rsidR="009E709A" w:rsidRPr="009C033D">
        <w:rPr>
          <w:rFonts w:asciiTheme="majorHAnsi" w:hAnsiTheme="majorHAnsi" w:cstheme="majorHAnsi"/>
          <w:sz w:val="22"/>
          <w:szCs w:val="22"/>
          <w:lang w:val="lt-LT"/>
        </w:rPr>
        <w:t xml:space="preserve"> </w:t>
      </w:r>
      <w:r w:rsidR="00E80817" w:rsidRPr="009C033D">
        <w:rPr>
          <w:rFonts w:asciiTheme="majorHAnsi" w:hAnsiTheme="majorHAnsi" w:cstheme="majorHAnsi"/>
          <w:sz w:val="22"/>
          <w:szCs w:val="22"/>
          <w:lang w:val="lt-LT"/>
        </w:rPr>
        <w:t xml:space="preserve">perdavimo akto (-ų) pasirašymo dienos. Jeigu Pirkėjas gauna PVM sąskaitą faktūrą vėliau nei yra pasirašytas (-i) </w:t>
      </w:r>
      <w:r w:rsidR="003A6611" w:rsidRPr="009C033D">
        <w:rPr>
          <w:rFonts w:asciiTheme="majorHAnsi" w:hAnsiTheme="majorHAnsi" w:cstheme="majorHAnsi"/>
          <w:sz w:val="22"/>
          <w:szCs w:val="22"/>
          <w:lang w:val="lt-LT"/>
        </w:rPr>
        <w:t>paslaugų atlikimo</w:t>
      </w:r>
      <w:r w:rsidR="00E80817" w:rsidRPr="009C033D">
        <w:rPr>
          <w:rFonts w:asciiTheme="majorHAnsi" w:hAnsiTheme="majorHAnsi" w:cstheme="majorHAnsi"/>
          <w:sz w:val="22"/>
          <w:szCs w:val="22"/>
          <w:lang w:val="lt-LT"/>
        </w:rPr>
        <w:t xml:space="preserve"> priėmimo</w:t>
      </w:r>
      <w:r w:rsidR="009E709A" w:rsidRPr="009C033D">
        <w:rPr>
          <w:rFonts w:asciiTheme="majorHAnsi" w:hAnsiTheme="majorHAnsi" w:cstheme="majorHAnsi"/>
          <w:sz w:val="22"/>
          <w:szCs w:val="22"/>
          <w:lang w:val="lt-LT"/>
        </w:rPr>
        <w:t xml:space="preserve"> </w:t>
      </w:r>
      <w:r w:rsidR="00E80817" w:rsidRPr="009C033D">
        <w:rPr>
          <w:rFonts w:asciiTheme="majorHAnsi" w:hAnsiTheme="majorHAnsi" w:cstheme="majorHAnsi"/>
          <w:sz w:val="22"/>
          <w:szCs w:val="22"/>
          <w:lang w:val="lt-LT"/>
        </w:rPr>
        <w:t>–</w:t>
      </w:r>
      <w:r w:rsidR="009E709A" w:rsidRPr="009C033D">
        <w:rPr>
          <w:rFonts w:asciiTheme="majorHAnsi" w:hAnsiTheme="majorHAnsi" w:cstheme="majorHAnsi"/>
          <w:sz w:val="22"/>
          <w:szCs w:val="22"/>
          <w:lang w:val="lt-LT"/>
        </w:rPr>
        <w:t xml:space="preserve"> </w:t>
      </w:r>
      <w:r w:rsidR="00E80817" w:rsidRPr="009C033D">
        <w:rPr>
          <w:rFonts w:asciiTheme="majorHAnsi" w:hAnsiTheme="majorHAnsi" w:cstheme="majorHAnsi"/>
          <w:sz w:val="22"/>
          <w:szCs w:val="22"/>
          <w:lang w:val="lt-LT"/>
        </w:rPr>
        <w:t>perdavimo aktas (-ai)</w:t>
      </w:r>
      <w:r w:rsidR="009E709A" w:rsidRPr="009C033D">
        <w:rPr>
          <w:rFonts w:asciiTheme="majorHAnsi" w:hAnsiTheme="majorHAnsi" w:cstheme="majorHAnsi"/>
          <w:sz w:val="22"/>
          <w:szCs w:val="22"/>
          <w:lang w:val="lt-LT"/>
        </w:rPr>
        <w:t xml:space="preserve"> </w:t>
      </w:r>
      <w:r w:rsidR="00E80817" w:rsidRPr="009C033D">
        <w:rPr>
          <w:rFonts w:asciiTheme="majorHAnsi" w:hAnsiTheme="majorHAnsi" w:cstheme="majorHAnsi"/>
          <w:sz w:val="22"/>
          <w:szCs w:val="22"/>
          <w:lang w:val="lt-LT"/>
        </w:rPr>
        <w:t xml:space="preserve">– tai Pirkėjas už </w:t>
      </w:r>
      <w:r w:rsidR="003A6611" w:rsidRPr="009C033D">
        <w:rPr>
          <w:rFonts w:asciiTheme="majorHAnsi" w:hAnsiTheme="majorHAnsi" w:cstheme="majorHAnsi"/>
          <w:sz w:val="22"/>
          <w:szCs w:val="22"/>
          <w:lang w:val="lt-LT"/>
        </w:rPr>
        <w:t>Paslaugas</w:t>
      </w:r>
      <w:r w:rsidR="00E80817" w:rsidRPr="009C033D">
        <w:rPr>
          <w:rFonts w:asciiTheme="majorHAnsi" w:hAnsiTheme="majorHAnsi" w:cstheme="majorHAnsi"/>
          <w:sz w:val="22"/>
          <w:szCs w:val="22"/>
          <w:lang w:val="lt-LT"/>
        </w:rPr>
        <w:t xml:space="preserve"> Tiekėjui sumoka per 30 (trisdešimt) kalendorinių dienų po to, kai Pirkėjas gauna PVM sąskaitą faktūrą. PVM sąskaitą faktūrą Tiekėjas privalo pateikti „</w:t>
      </w:r>
      <w:proofErr w:type="spellStart"/>
      <w:r w:rsidR="00E80817" w:rsidRPr="009C033D">
        <w:rPr>
          <w:rFonts w:asciiTheme="majorHAnsi" w:hAnsiTheme="majorHAnsi" w:cstheme="majorHAnsi"/>
          <w:sz w:val="22"/>
          <w:szCs w:val="22"/>
          <w:lang w:val="lt-LT"/>
        </w:rPr>
        <w:t>E.sąskaita</w:t>
      </w:r>
      <w:proofErr w:type="spellEnd"/>
      <w:r w:rsidR="00E80817" w:rsidRPr="009C033D">
        <w:rPr>
          <w:rFonts w:asciiTheme="majorHAnsi" w:hAnsiTheme="majorHAnsi" w:cstheme="majorHAnsi"/>
          <w:sz w:val="22"/>
          <w:szCs w:val="22"/>
          <w:lang w:val="lt-LT"/>
        </w:rPr>
        <w:t>“ priemonėmis</w:t>
      </w:r>
      <w:r w:rsidR="00AF145B">
        <w:rPr>
          <w:rFonts w:asciiTheme="majorHAnsi" w:hAnsiTheme="majorHAnsi" w:cstheme="majorHAnsi"/>
          <w:sz w:val="22"/>
          <w:szCs w:val="22"/>
          <w:lang w:val="lt-LT"/>
        </w:rPr>
        <w:t>.</w:t>
      </w:r>
    </w:p>
    <w:p w14:paraId="15359B01" w14:textId="39AFD058" w:rsidR="00D56CC1" w:rsidRPr="009C033D" w:rsidRDefault="00D56CC1" w:rsidP="001A42C5">
      <w:pPr>
        <w:jc w:val="both"/>
        <w:rPr>
          <w:rFonts w:asciiTheme="majorHAnsi" w:hAnsiTheme="majorHAnsi" w:cstheme="majorHAnsi"/>
          <w:i/>
          <w:sz w:val="22"/>
          <w:szCs w:val="22"/>
          <w:lang w:val="lt-LT"/>
        </w:rPr>
      </w:pPr>
      <w:r w:rsidRPr="009C033D">
        <w:rPr>
          <w:rFonts w:asciiTheme="majorHAnsi" w:hAnsiTheme="majorHAnsi" w:cstheme="majorHAnsi"/>
          <w:sz w:val="22"/>
          <w:szCs w:val="22"/>
          <w:lang w:val="lt-LT"/>
        </w:rPr>
        <w:t>3</w:t>
      </w:r>
      <w:r w:rsidR="001F3F2B" w:rsidRPr="009C033D">
        <w:rPr>
          <w:rFonts w:asciiTheme="majorHAnsi" w:hAnsiTheme="majorHAnsi" w:cstheme="majorHAnsi"/>
          <w:sz w:val="22"/>
          <w:szCs w:val="22"/>
          <w:lang w:val="lt-LT"/>
        </w:rPr>
        <w:t>.</w:t>
      </w:r>
      <w:r w:rsidR="0087535F">
        <w:rPr>
          <w:rFonts w:asciiTheme="majorHAnsi" w:hAnsiTheme="majorHAnsi" w:cstheme="majorHAnsi"/>
          <w:sz w:val="22"/>
          <w:szCs w:val="22"/>
          <w:lang w:val="lt-LT"/>
        </w:rPr>
        <w:t>7</w:t>
      </w:r>
      <w:r w:rsidRPr="009C033D">
        <w:rPr>
          <w:rFonts w:asciiTheme="majorHAnsi" w:hAnsiTheme="majorHAnsi" w:cstheme="majorHAnsi"/>
          <w:sz w:val="22"/>
          <w:szCs w:val="22"/>
          <w:lang w:val="lt-LT"/>
        </w:rPr>
        <w:t>.</w:t>
      </w:r>
      <w:r w:rsidR="003262C3">
        <w:rPr>
          <w:rFonts w:asciiTheme="majorHAnsi" w:hAnsiTheme="majorHAnsi" w:cstheme="majorHAnsi"/>
          <w:sz w:val="22"/>
          <w:szCs w:val="22"/>
          <w:lang w:val="lt-LT"/>
        </w:rPr>
        <w:t>2</w:t>
      </w:r>
      <w:r w:rsidRPr="009C033D">
        <w:rPr>
          <w:rFonts w:asciiTheme="majorHAnsi" w:hAnsiTheme="majorHAnsi" w:cstheme="majorHAnsi"/>
          <w:sz w:val="22"/>
          <w:szCs w:val="22"/>
          <w:lang w:val="lt-LT"/>
        </w:rPr>
        <w:t xml:space="preserve">. Pirkėjas už perkamas </w:t>
      </w:r>
      <w:r w:rsidR="00404AD6" w:rsidRPr="009C033D">
        <w:rPr>
          <w:rFonts w:asciiTheme="majorHAnsi" w:hAnsiTheme="majorHAnsi" w:cstheme="majorHAnsi"/>
          <w:sz w:val="22"/>
          <w:szCs w:val="22"/>
          <w:lang w:val="lt-LT"/>
        </w:rPr>
        <w:t>Paslaugas</w:t>
      </w:r>
      <w:r w:rsidRPr="009C033D">
        <w:rPr>
          <w:rFonts w:asciiTheme="majorHAnsi" w:hAnsiTheme="majorHAnsi" w:cstheme="majorHAnsi"/>
          <w:sz w:val="22"/>
          <w:szCs w:val="22"/>
          <w:lang w:val="lt-LT"/>
        </w:rPr>
        <w:t xml:space="preserve"> Tiekėjui atsiskaito mokėjimo pavedimu į Tiekėjo nurodytą banko sąskaitą:</w:t>
      </w:r>
    </w:p>
    <w:p w14:paraId="44882D43" w14:textId="0D5B73D4" w:rsidR="00D56CC1" w:rsidRPr="000D2BE6" w:rsidRDefault="000D2BE6" w:rsidP="000D2BE6">
      <w:pPr>
        <w:ind w:right="-1544"/>
        <w:rPr>
          <w:rFonts w:asciiTheme="majorHAnsi" w:hAnsiTheme="majorHAnsi" w:cstheme="majorHAnsi"/>
          <w:sz w:val="22"/>
          <w:szCs w:val="22"/>
          <w:lang w:val="lt-LT"/>
        </w:rPr>
      </w:pPr>
      <w:r>
        <w:rPr>
          <w:rFonts w:asciiTheme="majorHAnsi" w:hAnsiTheme="majorHAnsi" w:cstheme="majorHAnsi"/>
          <w:sz w:val="22"/>
          <w:szCs w:val="22"/>
          <w:lang w:val="lt-LT"/>
        </w:rPr>
        <w:t xml:space="preserve">               </w:t>
      </w:r>
      <w:r w:rsidR="00D56CC1" w:rsidRPr="009C033D">
        <w:rPr>
          <w:rFonts w:asciiTheme="majorHAnsi" w:hAnsiTheme="majorHAnsi" w:cstheme="majorHAnsi"/>
          <w:sz w:val="22"/>
          <w:szCs w:val="22"/>
          <w:lang w:val="lt-LT"/>
        </w:rPr>
        <w:t>Sąskaitos Nr.</w:t>
      </w:r>
      <w:r w:rsidRPr="000D2BE6">
        <w:rPr>
          <w:rFonts w:asciiTheme="majorHAnsi" w:hAnsiTheme="majorHAnsi" w:cstheme="majorHAnsi"/>
          <w:sz w:val="22"/>
          <w:szCs w:val="22"/>
          <w:lang w:val="lt-LT"/>
        </w:rPr>
        <w:t xml:space="preserve"> </w:t>
      </w:r>
      <w:r w:rsidRPr="00802D64">
        <w:rPr>
          <w:rFonts w:asciiTheme="majorHAnsi" w:hAnsiTheme="majorHAnsi" w:cstheme="majorHAnsi"/>
          <w:sz w:val="22"/>
          <w:szCs w:val="22"/>
          <w:lang w:val="lt-LT"/>
        </w:rPr>
        <w:t>LT30 7044 0600 0076 5179</w:t>
      </w:r>
      <w:r w:rsidR="00D56CC1" w:rsidRPr="009C033D">
        <w:rPr>
          <w:rFonts w:asciiTheme="majorHAnsi" w:hAnsiTheme="majorHAnsi" w:cstheme="majorHAnsi"/>
          <w:sz w:val="22"/>
          <w:szCs w:val="22"/>
          <w:lang w:val="lt-LT"/>
        </w:rPr>
        <w:t xml:space="preserve"> </w:t>
      </w:r>
      <w:r w:rsidR="00D56CC1" w:rsidRPr="009C033D">
        <w:rPr>
          <w:rFonts w:asciiTheme="majorHAnsi" w:hAnsiTheme="majorHAnsi" w:cstheme="majorHAnsi"/>
          <w:i/>
          <w:sz w:val="22"/>
          <w:szCs w:val="22"/>
          <w:lang w:val="lt-LT"/>
        </w:rPr>
        <w:t>;</w:t>
      </w:r>
    </w:p>
    <w:p w14:paraId="373D2A26" w14:textId="287CB87C" w:rsidR="00D56CC1" w:rsidRPr="009C033D" w:rsidRDefault="000D2BE6" w:rsidP="00D56CC1">
      <w:pPr>
        <w:ind w:firstLine="720"/>
        <w:jc w:val="both"/>
        <w:rPr>
          <w:rFonts w:asciiTheme="majorHAnsi" w:hAnsiTheme="majorHAnsi" w:cstheme="majorHAnsi"/>
          <w:i/>
          <w:sz w:val="22"/>
          <w:szCs w:val="22"/>
          <w:lang w:val="lt-LT"/>
        </w:rPr>
      </w:pPr>
      <w:r>
        <w:rPr>
          <w:rFonts w:asciiTheme="majorHAnsi" w:hAnsiTheme="majorHAnsi" w:cstheme="majorHAnsi"/>
          <w:sz w:val="22"/>
          <w:szCs w:val="22"/>
          <w:lang w:val="lt-LT"/>
        </w:rPr>
        <w:t xml:space="preserve">AB SEB </w:t>
      </w:r>
      <w:r w:rsidR="00D56CC1" w:rsidRPr="009C033D">
        <w:rPr>
          <w:rFonts w:asciiTheme="majorHAnsi" w:hAnsiTheme="majorHAnsi" w:cstheme="majorHAnsi"/>
          <w:sz w:val="22"/>
          <w:szCs w:val="22"/>
          <w:lang w:val="lt-LT"/>
        </w:rPr>
        <w:t>bankas</w:t>
      </w:r>
      <w:r w:rsidR="00D56CC1" w:rsidRPr="009C033D">
        <w:rPr>
          <w:rFonts w:asciiTheme="majorHAnsi" w:hAnsiTheme="majorHAnsi" w:cstheme="majorHAnsi"/>
          <w:i/>
          <w:sz w:val="22"/>
          <w:szCs w:val="22"/>
          <w:lang w:val="lt-LT"/>
        </w:rPr>
        <w:t>;</w:t>
      </w:r>
    </w:p>
    <w:p w14:paraId="0C897BC4" w14:textId="79EA6136" w:rsidR="00D56CC1" w:rsidRPr="009C033D" w:rsidRDefault="00D56CC1" w:rsidP="001A42C5">
      <w:pPr>
        <w:ind w:firstLine="720"/>
        <w:jc w:val="both"/>
        <w:rPr>
          <w:rFonts w:asciiTheme="majorHAnsi" w:hAnsiTheme="majorHAnsi" w:cstheme="majorHAnsi"/>
          <w:i/>
          <w:sz w:val="22"/>
          <w:szCs w:val="22"/>
          <w:lang w:val="lt-LT"/>
        </w:rPr>
      </w:pPr>
      <w:r w:rsidRPr="009C033D">
        <w:rPr>
          <w:rFonts w:asciiTheme="majorHAnsi" w:hAnsiTheme="majorHAnsi" w:cstheme="majorHAnsi"/>
          <w:sz w:val="22"/>
          <w:szCs w:val="22"/>
          <w:lang w:val="lt-LT"/>
        </w:rPr>
        <w:t xml:space="preserve">Banko kodas </w:t>
      </w:r>
      <w:r w:rsidRPr="009C033D">
        <w:rPr>
          <w:rFonts w:asciiTheme="majorHAnsi" w:hAnsiTheme="majorHAnsi" w:cstheme="majorHAnsi"/>
          <w:i/>
          <w:sz w:val="22"/>
          <w:szCs w:val="22"/>
          <w:lang w:val="lt-LT"/>
        </w:rPr>
        <w:t>.</w:t>
      </w:r>
    </w:p>
    <w:p w14:paraId="561B1387" w14:textId="16A3021E" w:rsidR="00F72474" w:rsidRPr="009C033D" w:rsidRDefault="00D56CC1" w:rsidP="007E27E0">
      <w:pPr>
        <w:ind w:firstLine="720"/>
        <w:jc w:val="both"/>
        <w:rPr>
          <w:rFonts w:asciiTheme="majorHAnsi" w:hAnsiTheme="majorHAnsi" w:cstheme="majorHAnsi"/>
          <w:sz w:val="22"/>
          <w:szCs w:val="22"/>
          <w:lang w:val="lt-LT"/>
        </w:rPr>
      </w:pPr>
      <w:bookmarkStart w:id="4" w:name="_Hlk67770452"/>
      <w:r w:rsidRPr="009C033D">
        <w:rPr>
          <w:rFonts w:asciiTheme="majorHAnsi" w:hAnsiTheme="majorHAnsi" w:cstheme="majorHAnsi"/>
          <w:sz w:val="22"/>
          <w:szCs w:val="22"/>
          <w:lang w:val="lt-LT"/>
        </w:rPr>
        <w:t>3.</w:t>
      </w:r>
      <w:r w:rsidR="0087535F">
        <w:rPr>
          <w:rFonts w:asciiTheme="majorHAnsi" w:hAnsiTheme="majorHAnsi" w:cstheme="majorHAnsi"/>
          <w:sz w:val="22"/>
          <w:szCs w:val="22"/>
          <w:lang w:val="lt-LT"/>
        </w:rPr>
        <w:t>8</w:t>
      </w:r>
      <w:r w:rsidRPr="009C033D">
        <w:rPr>
          <w:rFonts w:asciiTheme="majorHAnsi" w:hAnsiTheme="majorHAnsi" w:cstheme="majorHAnsi"/>
          <w:sz w:val="22"/>
          <w:szCs w:val="22"/>
          <w:lang w:val="lt-LT"/>
        </w:rPr>
        <w:t xml:space="preserve">. </w:t>
      </w:r>
      <w:r w:rsidR="00F72474" w:rsidRPr="009C033D">
        <w:rPr>
          <w:rFonts w:asciiTheme="majorHAnsi" w:hAnsiTheme="majorHAnsi" w:cstheme="majorHAnsi"/>
          <w:sz w:val="22"/>
          <w:szCs w:val="22"/>
          <w:lang w:val="lt-LT"/>
        </w:rPr>
        <w:t>Sutartyje numatyta Paslaugų kaina (</w:t>
      </w:r>
      <w:r w:rsidR="00F72474" w:rsidRPr="009C033D">
        <w:rPr>
          <w:rFonts w:asciiTheme="majorHAnsi" w:hAnsiTheme="majorHAnsi" w:cstheme="majorHAnsi"/>
          <w:i/>
          <w:sz w:val="22"/>
          <w:szCs w:val="22"/>
          <w:lang w:val="lt-LT"/>
        </w:rPr>
        <w:t>įkainiai</w:t>
      </w:r>
      <w:r w:rsidR="00F72474" w:rsidRPr="009C033D">
        <w:rPr>
          <w:rFonts w:asciiTheme="majorHAnsi" w:hAnsiTheme="majorHAnsi" w:cstheme="majorHAnsi"/>
          <w:sz w:val="22"/>
          <w:szCs w:val="22"/>
          <w:lang w:val="lt-LT"/>
        </w:rPr>
        <w:t>) bus keičiama jei Sutarties galiojimo laikotarpiu Lietuvos Respublikos įstatymų ir kitų teisės aktų nustatyta tvarka pakeičiamas pridėtinės vertės mokestis arba patvirtinamas naujas mokestis. Nauja kaina (</w:t>
      </w:r>
      <w:r w:rsidR="00F72474" w:rsidRPr="009C033D">
        <w:rPr>
          <w:rFonts w:asciiTheme="majorHAnsi" w:hAnsiTheme="majorHAnsi" w:cstheme="majorHAnsi"/>
          <w:i/>
          <w:sz w:val="22"/>
          <w:szCs w:val="22"/>
          <w:lang w:val="lt-LT"/>
        </w:rPr>
        <w:t>įkainiai</w:t>
      </w:r>
      <w:r w:rsidR="00F72474" w:rsidRPr="009C033D">
        <w:rPr>
          <w:rFonts w:asciiTheme="majorHAnsi" w:hAnsiTheme="majorHAnsi" w:cstheme="majorHAnsi"/>
          <w:sz w:val="22"/>
          <w:szCs w:val="22"/>
          <w:lang w:val="lt-LT"/>
        </w:rPr>
        <w:t>) pradedama taikyti nuo pakeisto pridėtinės vertės mokesčio dydžio patvirtinimo ir</w:t>
      </w:r>
      <w:r w:rsidR="001F3F2B" w:rsidRPr="009C033D">
        <w:rPr>
          <w:rFonts w:asciiTheme="majorHAnsi" w:hAnsiTheme="majorHAnsi" w:cstheme="majorHAnsi"/>
          <w:sz w:val="22"/>
          <w:szCs w:val="22"/>
          <w:lang w:val="lt-LT"/>
        </w:rPr>
        <w:t xml:space="preserve"> </w:t>
      </w:r>
      <w:r w:rsidR="00F72474" w:rsidRPr="009C033D">
        <w:rPr>
          <w:rFonts w:asciiTheme="majorHAnsi" w:hAnsiTheme="majorHAnsi" w:cstheme="majorHAnsi"/>
          <w:sz w:val="22"/>
          <w:szCs w:val="22"/>
          <w:lang w:val="lt-LT"/>
        </w:rPr>
        <w:t>/</w:t>
      </w:r>
      <w:r w:rsidR="001F3F2B" w:rsidRPr="009C033D">
        <w:rPr>
          <w:rFonts w:asciiTheme="majorHAnsi" w:hAnsiTheme="majorHAnsi" w:cstheme="majorHAnsi"/>
          <w:sz w:val="22"/>
          <w:szCs w:val="22"/>
          <w:lang w:val="lt-LT"/>
        </w:rPr>
        <w:t xml:space="preserve"> </w:t>
      </w:r>
      <w:r w:rsidR="00F72474" w:rsidRPr="009C033D">
        <w:rPr>
          <w:rFonts w:asciiTheme="majorHAnsi" w:hAnsiTheme="majorHAnsi" w:cstheme="majorHAnsi"/>
          <w:sz w:val="22"/>
          <w:szCs w:val="22"/>
          <w:lang w:val="lt-LT"/>
        </w:rPr>
        <w:t>ar naujo mokesčio patvirtinimo ir paskelbimo teisės aktų nustatyta tvarka dienos. Kaina (</w:t>
      </w:r>
      <w:r w:rsidR="00F72474" w:rsidRPr="009C033D">
        <w:rPr>
          <w:rFonts w:asciiTheme="majorHAnsi" w:hAnsiTheme="majorHAnsi" w:cstheme="majorHAnsi"/>
          <w:i/>
          <w:sz w:val="22"/>
          <w:szCs w:val="22"/>
          <w:lang w:val="lt-LT"/>
        </w:rPr>
        <w:t>įkainiai</w:t>
      </w:r>
      <w:r w:rsidR="00F72474" w:rsidRPr="009C033D">
        <w:rPr>
          <w:rFonts w:asciiTheme="majorHAnsi" w:hAnsiTheme="majorHAnsi" w:cstheme="majorHAnsi"/>
          <w:sz w:val="22"/>
          <w:szCs w:val="22"/>
          <w:lang w:val="lt-LT"/>
        </w:rPr>
        <w:t>) be pridėtinės vertės mokesčio nesikeičia, keičiasi tik pridėtinės vertės mokesčio dydis. Tuo atveju, kai kaina keičiama dėl naujo mokesčio atsiradimo, tai kaina (įkainiai) be naujai atsiradusio mokesčio nesikeičia, o prie kainos (įkainio) pridedamas tik naujas patvirtintas mokestis.</w:t>
      </w:r>
      <w:r w:rsidR="00F72474" w:rsidRPr="009C033D">
        <w:rPr>
          <w:rFonts w:asciiTheme="majorHAnsi" w:hAnsiTheme="majorHAnsi" w:cstheme="majorHAnsi"/>
          <w:i/>
          <w:sz w:val="22"/>
          <w:szCs w:val="22"/>
          <w:lang w:val="lt-LT"/>
        </w:rPr>
        <w:t xml:space="preserve"> </w:t>
      </w:r>
      <w:r w:rsidR="00F72474" w:rsidRPr="009C033D">
        <w:rPr>
          <w:rFonts w:asciiTheme="majorHAnsi" w:hAnsiTheme="majorHAnsi" w:cstheme="majorHAnsi"/>
          <w:sz w:val="22"/>
          <w:szCs w:val="22"/>
          <w:lang w:val="lt-LT"/>
        </w:rPr>
        <w:t xml:space="preserve">Kainos </w:t>
      </w:r>
      <w:r w:rsidR="00F72474" w:rsidRPr="009C033D">
        <w:rPr>
          <w:rFonts w:asciiTheme="majorHAnsi" w:hAnsiTheme="majorHAnsi" w:cstheme="majorHAnsi"/>
          <w:i/>
          <w:sz w:val="22"/>
          <w:szCs w:val="22"/>
          <w:lang w:val="lt-LT"/>
        </w:rPr>
        <w:t>(įkainių)</w:t>
      </w:r>
      <w:r w:rsidR="00F72474" w:rsidRPr="009C033D">
        <w:rPr>
          <w:rFonts w:asciiTheme="majorHAnsi" w:hAnsiTheme="majorHAnsi" w:cstheme="majorHAnsi"/>
          <w:sz w:val="22"/>
          <w:szCs w:val="22"/>
          <w:lang w:val="lt-LT"/>
        </w:rPr>
        <w:t xml:space="preserve"> pakeitimai įforminami abiejų šalių rašytiniu papildomu susitarimu, kuris yra neatsiejama šios sutarties dalis.</w:t>
      </w:r>
    </w:p>
    <w:p w14:paraId="4349D1B6" w14:textId="1CE911C5" w:rsidR="005141E3" w:rsidRPr="009C033D" w:rsidRDefault="005141E3" w:rsidP="005F460D">
      <w:pPr>
        <w:widowControl w:val="0"/>
        <w:ind w:firstLine="600"/>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3.</w:t>
      </w:r>
      <w:r w:rsidR="0087535F">
        <w:rPr>
          <w:rFonts w:asciiTheme="majorHAnsi" w:hAnsiTheme="majorHAnsi" w:cstheme="majorHAnsi"/>
          <w:sz w:val="22"/>
          <w:szCs w:val="22"/>
          <w:lang w:val="lt-LT"/>
        </w:rPr>
        <w:t>9</w:t>
      </w:r>
      <w:r w:rsidRPr="009C033D">
        <w:rPr>
          <w:rFonts w:asciiTheme="majorHAnsi" w:hAnsiTheme="majorHAnsi" w:cstheme="majorHAnsi"/>
          <w:sz w:val="22"/>
          <w:szCs w:val="22"/>
          <w:lang w:val="lt-LT"/>
        </w:rPr>
        <w:t xml:space="preserve">. </w:t>
      </w:r>
      <w:r w:rsidR="00524920" w:rsidRPr="009C033D">
        <w:rPr>
          <w:rFonts w:asciiTheme="majorHAnsi" w:hAnsiTheme="majorHAnsi" w:cstheme="majorHAnsi"/>
          <w:sz w:val="22"/>
          <w:szCs w:val="22"/>
          <w:lang w:val="lt-LT"/>
        </w:rPr>
        <w:t>Jeigu Sutarties kaina (</w:t>
      </w:r>
      <w:r w:rsidR="00524920" w:rsidRPr="009C033D">
        <w:rPr>
          <w:rFonts w:asciiTheme="majorHAnsi" w:hAnsiTheme="majorHAnsi" w:cstheme="majorHAnsi"/>
          <w:i/>
          <w:sz w:val="22"/>
          <w:szCs w:val="22"/>
          <w:lang w:val="lt-LT"/>
        </w:rPr>
        <w:t>įkainiai</w:t>
      </w:r>
      <w:r w:rsidR="00524920" w:rsidRPr="009C033D">
        <w:rPr>
          <w:rFonts w:asciiTheme="majorHAnsi" w:hAnsiTheme="majorHAnsi" w:cstheme="majorHAnsi"/>
          <w:sz w:val="22"/>
          <w:szCs w:val="22"/>
          <w:lang w:val="lt-LT"/>
        </w:rPr>
        <w:t>) buvo pakeista pagal Sutartyje numatytas peržiūros sąlygas (Sutarties specialiųjų sąlygų 3.</w:t>
      </w:r>
      <w:r w:rsidR="005F460D">
        <w:rPr>
          <w:rFonts w:asciiTheme="majorHAnsi" w:hAnsiTheme="majorHAnsi" w:cstheme="majorHAnsi"/>
          <w:sz w:val="22"/>
          <w:szCs w:val="22"/>
          <w:lang w:val="lt-LT"/>
        </w:rPr>
        <w:t>3</w:t>
      </w:r>
      <w:r w:rsidR="00524920" w:rsidRPr="009C033D">
        <w:rPr>
          <w:rFonts w:asciiTheme="majorHAnsi" w:hAnsiTheme="majorHAnsi" w:cstheme="majorHAnsi"/>
          <w:sz w:val="22"/>
          <w:szCs w:val="22"/>
          <w:lang w:val="lt-LT"/>
        </w:rPr>
        <w:t xml:space="preserve"> punktas), kainos perskaičiavimo formulė yra taikoma </w:t>
      </w:r>
      <w:r w:rsidR="00456A2B" w:rsidRPr="009C033D">
        <w:rPr>
          <w:rFonts w:asciiTheme="majorHAnsi" w:hAnsiTheme="majorHAnsi" w:cstheme="majorHAnsi"/>
          <w:sz w:val="22"/>
          <w:szCs w:val="22"/>
          <w:lang w:val="lt-LT"/>
        </w:rPr>
        <w:t>neišpirktoms</w:t>
      </w:r>
      <w:r w:rsidR="00524920" w:rsidRPr="009C033D">
        <w:rPr>
          <w:rFonts w:asciiTheme="majorHAnsi" w:hAnsiTheme="majorHAnsi" w:cstheme="majorHAnsi"/>
          <w:sz w:val="22"/>
          <w:szCs w:val="22"/>
          <w:lang w:val="lt-LT"/>
        </w:rPr>
        <w:t xml:space="preserve"> pagal sutartį Paslaugų apimtims. </w:t>
      </w:r>
      <w:bookmarkEnd w:id="4"/>
    </w:p>
    <w:p w14:paraId="6D321D6A" w14:textId="77777777" w:rsidR="00C22030" w:rsidRPr="009C033D" w:rsidRDefault="00C22030" w:rsidP="00C22030">
      <w:pPr>
        <w:keepNext/>
        <w:spacing w:before="120" w:after="120"/>
        <w:ind w:left="720" w:hanging="360"/>
        <w:jc w:val="center"/>
        <w:outlineLvl w:val="0"/>
        <w:rPr>
          <w:rFonts w:asciiTheme="majorHAnsi" w:hAnsiTheme="majorHAnsi" w:cstheme="majorHAnsi"/>
          <w:b/>
          <w:sz w:val="22"/>
          <w:szCs w:val="22"/>
          <w:lang w:val="lt-LT"/>
        </w:rPr>
      </w:pPr>
      <w:r w:rsidRPr="009C033D">
        <w:rPr>
          <w:rFonts w:asciiTheme="majorHAnsi" w:hAnsiTheme="majorHAnsi" w:cstheme="majorHAnsi"/>
          <w:b/>
          <w:sz w:val="22"/>
          <w:szCs w:val="22"/>
          <w:lang w:val="lt-LT"/>
        </w:rPr>
        <w:t xml:space="preserve">4. Sutarties įvykdymo užtikrinimas </w:t>
      </w:r>
    </w:p>
    <w:p w14:paraId="19F75944" w14:textId="77777777" w:rsidR="00C22030" w:rsidRPr="009C033D" w:rsidRDefault="00C22030" w:rsidP="005F460D">
      <w:pPr>
        <w:jc w:val="both"/>
        <w:rPr>
          <w:rFonts w:asciiTheme="majorHAnsi" w:hAnsiTheme="majorHAnsi" w:cstheme="majorHAnsi"/>
          <w:sz w:val="22"/>
          <w:szCs w:val="22"/>
          <w:lang w:val="lt-LT"/>
        </w:rPr>
      </w:pPr>
    </w:p>
    <w:p w14:paraId="76B92067" w14:textId="3E42FA17" w:rsidR="00933560" w:rsidRPr="009C033D" w:rsidRDefault="00933560" w:rsidP="0093356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4.1. Sutarties įvykdymą Tiekėjas užtikrina </w:t>
      </w:r>
      <w:r w:rsidR="005F460D">
        <w:rPr>
          <w:rFonts w:asciiTheme="majorHAnsi" w:hAnsiTheme="majorHAnsi" w:cstheme="majorHAnsi"/>
          <w:sz w:val="22"/>
          <w:szCs w:val="22"/>
          <w:lang w:val="lt-LT"/>
        </w:rPr>
        <w:t xml:space="preserve">1000,00 </w:t>
      </w:r>
      <w:r w:rsidR="00180C3C" w:rsidRPr="009C033D">
        <w:rPr>
          <w:rFonts w:asciiTheme="majorHAnsi" w:hAnsiTheme="majorHAnsi" w:cstheme="majorHAnsi"/>
          <w:sz w:val="22"/>
          <w:szCs w:val="22"/>
          <w:lang w:val="lt-LT"/>
        </w:rPr>
        <w:t>Eur</w:t>
      </w:r>
      <w:r w:rsidRPr="009C033D">
        <w:rPr>
          <w:rFonts w:asciiTheme="majorHAnsi" w:hAnsiTheme="majorHAnsi" w:cstheme="majorHAnsi"/>
          <w:sz w:val="22"/>
          <w:szCs w:val="22"/>
          <w:lang w:val="lt-LT"/>
        </w:rPr>
        <w:t xml:space="preserve"> (</w:t>
      </w:r>
      <w:r w:rsidR="005F460D" w:rsidRPr="005F460D">
        <w:rPr>
          <w:rFonts w:asciiTheme="majorHAnsi" w:hAnsiTheme="majorHAnsi" w:cstheme="majorHAnsi"/>
          <w:iCs/>
          <w:sz w:val="22"/>
          <w:szCs w:val="22"/>
          <w:lang w:val="lt-LT"/>
        </w:rPr>
        <w:t>vieno tūkstančio eurų 00 centų</w:t>
      </w:r>
      <w:r w:rsidRPr="009C033D">
        <w:rPr>
          <w:rFonts w:asciiTheme="majorHAnsi" w:hAnsiTheme="majorHAnsi" w:cstheme="majorHAnsi"/>
          <w:i/>
          <w:sz w:val="22"/>
          <w:szCs w:val="22"/>
          <w:lang w:val="lt-LT"/>
        </w:rPr>
        <w:t xml:space="preserve">) </w:t>
      </w:r>
      <w:r w:rsidRPr="009C033D">
        <w:rPr>
          <w:rFonts w:asciiTheme="majorHAnsi" w:hAnsiTheme="majorHAnsi" w:cstheme="majorHAnsi"/>
          <w:sz w:val="22"/>
          <w:szCs w:val="22"/>
          <w:lang w:val="lt-LT"/>
        </w:rPr>
        <w:t>bauda</w:t>
      </w:r>
      <w:r w:rsidR="00624901" w:rsidRPr="009C033D">
        <w:rPr>
          <w:rFonts w:asciiTheme="majorHAnsi" w:hAnsiTheme="majorHAnsi" w:cstheme="majorHAnsi"/>
          <w:sz w:val="22"/>
          <w:szCs w:val="22"/>
          <w:lang w:val="lt-LT"/>
        </w:rPr>
        <w:t xml:space="preserve">, kuri turi būti sumokėta per </w:t>
      </w:r>
      <w:r w:rsidR="005F460D">
        <w:rPr>
          <w:rFonts w:asciiTheme="majorHAnsi" w:hAnsiTheme="majorHAnsi" w:cstheme="majorHAnsi"/>
          <w:sz w:val="22"/>
          <w:szCs w:val="22"/>
          <w:lang w:val="lt-LT"/>
        </w:rPr>
        <w:t xml:space="preserve">30 </w:t>
      </w:r>
      <w:r w:rsidR="00624901" w:rsidRPr="009C033D">
        <w:rPr>
          <w:rFonts w:asciiTheme="majorHAnsi" w:hAnsiTheme="majorHAnsi" w:cstheme="majorHAnsi"/>
          <w:sz w:val="22"/>
          <w:szCs w:val="22"/>
          <w:lang w:val="lt-LT"/>
        </w:rPr>
        <w:t>kalendorinių dienų nuo pareikalavimo</w:t>
      </w:r>
      <w:r w:rsidRPr="009C033D">
        <w:rPr>
          <w:rFonts w:asciiTheme="majorHAnsi" w:hAnsiTheme="majorHAnsi" w:cstheme="majorHAnsi"/>
          <w:sz w:val="22"/>
          <w:szCs w:val="22"/>
          <w:lang w:val="lt-LT"/>
        </w:rPr>
        <w:t>.</w:t>
      </w:r>
    </w:p>
    <w:p w14:paraId="371D0069" w14:textId="77777777" w:rsidR="00933560" w:rsidRPr="009C033D" w:rsidRDefault="00933560" w:rsidP="0093356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lastRenderedPageBreak/>
        <w:t>4.2. Sutarties įvykdymo užtikrinimu garantuojama, kad Pirkėjui bus atlyginti nuostoliai, atsiradę Tiekėjui dėl jo kaltės pažeidus Sutartį.</w:t>
      </w:r>
    </w:p>
    <w:p w14:paraId="6EA592AF" w14:textId="77777777" w:rsidR="00933560" w:rsidRPr="009C033D" w:rsidRDefault="00933560" w:rsidP="00FB7F1E">
      <w:pPr>
        <w:pStyle w:val="BodyText1"/>
        <w:rPr>
          <w:rFonts w:asciiTheme="majorHAnsi" w:hAnsiTheme="majorHAnsi" w:cstheme="majorHAnsi"/>
          <w:i/>
          <w:color w:val="0000FF"/>
          <w:sz w:val="22"/>
          <w:szCs w:val="22"/>
          <w:lang w:val="lt-LT"/>
        </w:rPr>
      </w:pPr>
      <w:r w:rsidRPr="009C033D">
        <w:rPr>
          <w:rFonts w:asciiTheme="majorHAnsi" w:hAnsiTheme="majorHAnsi" w:cstheme="majorHAnsi"/>
          <w:sz w:val="22"/>
          <w:szCs w:val="22"/>
          <w:lang w:val="lt-LT"/>
        </w:rPr>
        <w:t>4.3.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60F93BE8" w14:textId="77777777" w:rsidR="00C22030" w:rsidRPr="009C033D" w:rsidRDefault="00C22030" w:rsidP="00C22030">
      <w:pPr>
        <w:keepNext/>
        <w:spacing w:before="120" w:after="120"/>
        <w:ind w:left="720" w:hanging="360"/>
        <w:jc w:val="center"/>
        <w:outlineLvl w:val="0"/>
        <w:rPr>
          <w:rFonts w:asciiTheme="majorHAnsi" w:hAnsiTheme="majorHAnsi" w:cstheme="majorHAnsi"/>
          <w:b/>
          <w:sz w:val="22"/>
          <w:szCs w:val="22"/>
          <w:lang w:val="lt-LT"/>
        </w:rPr>
      </w:pPr>
      <w:r w:rsidRPr="009C033D">
        <w:rPr>
          <w:rFonts w:asciiTheme="majorHAnsi" w:hAnsiTheme="majorHAnsi" w:cstheme="majorHAnsi"/>
          <w:b/>
          <w:sz w:val="22"/>
          <w:szCs w:val="22"/>
          <w:lang w:val="lt-LT"/>
        </w:rPr>
        <w:t>5. Šalių atsakomybė</w:t>
      </w:r>
    </w:p>
    <w:p w14:paraId="547C28B1" w14:textId="77777777" w:rsidR="00235362" w:rsidRPr="009C033D" w:rsidRDefault="00235362" w:rsidP="00235362">
      <w:pPr>
        <w:pStyle w:val="Pagrindinistekstas"/>
        <w:ind w:firstLine="720"/>
        <w:jc w:val="both"/>
        <w:rPr>
          <w:rFonts w:asciiTheme="majorHAnsi" w:hAnsiTheme="majorHAnsi" w:cstheme="majorHAnsi"/>
          <w:sz w:val="22"/>
          <w:szCs w:val="22"/>
        </w:rPr>
      </w:pPr>
      <w:bookmarkStart w:id="5" w:name="_Hlk67760778"/>
      <w:r w:rsidRPr="009C033D">
        <w:rPr>
          <w:rFonts w:asciiTheme="majorHAnsi" w:hAnsiTheme="majorHAnsi" w:cstheme="majorHAnsi"/>
          <w:sz w:val="22"/>
          <w:szCs w:val="22"/>
        </w:rPr>
        <w:t xml:space="preserve">5.1. Neatlikus apmokėjimo nustatytais terminais, Tiekėjo pareikalavimu Pirkėjas privalo sumokėti Tiekėjui 0,05 % dydžio delspinigius nuo laiku neapmokėtos sumos už kiekvieną uždelstą dieną. </w:t>
      </w:r>
    </w:p>
    <w:p w14:paraId="3A320058" w14:textId="77777777" w:rsidR="00235362" w:rsidRPr="009C033D" w:rsidRDefault="00235362" w:rsidP="00CE6FB7">
      <w:pPr>
        <w:ind w:firstLine="720"/>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5.2. Jei Tiekėjas dėl savo kaltės </w:t>
      </w:r>
      <w:r w:rsidR="008D7336" w:rsidRPr="009C033D">
        <w:rPr>
          <w:rFonts w:asciiTheme="majorHAnsi" w:hAnsiTheme="majorHAnsi" w:cstheme="majorHAnsi"/>
          <w:sz w:val="22"/>
          <w:szCs w:val="22"/>
          <w:lang w:val="lt-LT"/>
        </w:rPr>
        <w:t>neatlieka Paslaugų</w:t>
      </w:r>
      <w:r w:rsidRPr="009C033D">
        <w:rPr>
          <w:rFonts w:asciiTheme="majorHAnsi" w:hAnsiTheme="majorHAnsi" w:cstheme="majorHAnsi"/>
          <w:sz w:val="22"/>
          <w:szCs w:val="22"/>
          <w:lang w:val="lt-LT"/>
        </w:rPr>
        <w:t xml:space="preserve"> nustatytu terminu, Pirkėjas turi teisę be oficialaus įspėjimo ir nesumažindamas kitų savo teisių gynimo būdų pradėti skaičiuoti 0,05 % dydžio delspinigius nuo laiku </w:t>
      </w:r>
      <w:r w:rsidR="008D7336" w:rsidRPr="009C033D">
        <w:rPr>
          <w:rFonts w:asciiTheme="majorHAnsi" w:hAnsiTheme="majorHAnsi" w:cstheme="majorHAnsi"/>
          <w:sz w:val="22"/>
          <w:szCs w:val="22"/>
          <w:lang w:val="lt-LT"/>
        </w:rPr>
        <w:t>neatliktų paslaugų</w:t>
      </w:r>
      <w:r w:rsidRPr="009C033D">
        <w:rPr>
          <w:rFonts w:asciiTheme="majorHAnsi" w:hAnsiTheme="majorHAnsi" w:cstheme="majorHAnsi"/>
          <w:sz w:val="22"/>
          <w:szCs w:val="22"/>
          <w:lang w:val="lt-LT"/>
        </w:rPr>
        <w:t xml:space="preserve"> kainos už kiekvieną termino praleidimo dieną. Pirkėjas turi teisę vienašališkai išskaičiuoti delspinigių sumą iš Tiekėjui mokėtinų sumų, apie tai pranešant Tiekėjui.</w:t>
      </w:r>
      <w:r w:rsidR="00CE6FB7"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Jei apskaičiuoti delspinigiai viršija Sutarties specialiųjų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w:t>
      </w:r>
      <w:r w:rsidR="001F3F2B"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w:t>
      </w:r>
      <w:r w:rsidR="001F3F2B"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ar netesybų nepadengia  Sutarties įvykdymą užtikrinanti piniginė suma.</w:t>
      </w:r>
    </w:p>
    <w:p w14:paraId="6919FFD2" w14:textId="3FC16776" w:rsidR="00CE6FB7" w:rsidRPr="009C033D" w:rsidRDefault="00CE6FB7" w:rsidP="008665B3">
      <w:pPr>
        <w:ind w:firstLine="720"/>
        <w:jc w:val="both"/>
        <w:rPr>
          <w:rFonts w:asciiTheme="majorHAnsi" w:hAnsiTheme="majorHAnsi" w:cstheme="majorHAnsi"/>
          <w:sz w:val="22"/>
          <w:szCs w:val="22"/>
          <w:lang w:val="lt-LT"/>
        </w:rPr>
      </w:pPr>
      <w:bookmarkStart w:id="6" w:name="_Hlk67832324"/>
      <w:bookmarkEnd w:id="5"/>
      <w:r w:rsidRPr="009C033D">
        <w:rPr>
          <w:rFonts w:asciiTheme="majorHAnsi" w:hAnsiTheme="majorHAnsi" w:cstheme="majorHAnsi"/>
          <w:sz w:val="22"/>
          <w:szCs w:val="22"/>
          <w:lang w:val="lt-LT"/>
        </w:rPr>
        <w:t xml:space="preserve">5.3. Jeigu Tiekėjas nevykdo savo įsipareigojimų arba vykdo juos netinkamai, tai Pirkėjas </w:t>
      </w:r>
      <w:r w:rsidR="00933561" w:rsidRPr="009C033D">
        <w:rPr>
          <w:rFonts w:asciiTheme="majorHAnsi" w:hAnsiTheme="majorHAnsi" w:cstheme="majorHAnsi"/>
          <w:sz w:val="22"/>
          <w:szCs w:val="22"/>
          <w:lang w:val="lt-LT"/>
        </w:rPr>
        <w:t xml:space="preserve">be </w:t>
      </w:r>
      <w:r w:rsidR="004304AB" w:rsidRPr="009C033D">
        <w:rPr>
          <w:rFonts w:asciiTheme="majorHAnsi" w:hAnsiTheme="majorHAnsi" w:cstheme="majorHAnsi"/>
          <w:sz w:val="22"/>
          <w:szCs w:val="22"/>
          <w:lang w:val="lt-LT"/>
        </w:rPr>
        <w:t>Sutarties specialiosiose sąlygose</w:t>
      </w:r>
      <w:r w:rsidR="00933561" w:rsidRPr="009C033D">
        <w:rPr>
          <w:rFonts w:asciiTheme="majorHAnsi" w:hAnsiTheme="majorHAnsi" w:cstheme="majorHAnsi"/>
          <w:sz w:val="22"/>
          <w:szCs w:val="22"/>
          <w:lang w:val="lt-LT"/>
        </w:rPr>
        <w:t xml:space="preserve"> nurodyt</w:t>
      </w:r>
      <w:r w:rsidR="004304AB" w:rsidRPr="009C033D">
        <w:rPr>
          <w:rFonts w:asciiTheme="majorHAnsi" w:hAnsiTheme="majorHAnsi" w:cstheme="majorHAnsi"/>
          <w:sz w:val="22"/>
          <w:szCs w:val="22"/>
          <w:lang w:val="lt-LT"/>
        </w:rPr>
        <w:t>ų</w:t>
      </w:r>
      <w:r w:rsidR="00933561" w:rsidRPr="009C033D">
        <w:rPr>
          <w:rFonts w:asciiTheme="majorHAnsi" w:hAnsiTheme="majorHAnsi" w:cstheme="majorHAnsi"/>
          <w:sz w:val="22"/>
          <w:szCs w:val="22"/>
          <w:lang w:val="lt-LT"/>
        </w:rPr>
        <w:t xml:space="preserve"> savo teisių gynimo būd</w:t>
      </w:r>
      <w:r w:rsidR="00900634" w:rsidRPr="009C033D">
        <w:rPr>
          <w:rFonts w:asciiTheme="majorHAnsi" w:hAnsiTheme="majorHAnsi" w:cstheme="majorHAnsi"/>
          <w:sz w:val="22"/>
          <w:szCs w:val="22"/>
          <w:lang w:val="lt-LT"/>
        </w:rPr>
        <w:t>ų</w:t>
      </w:r>
      <w:r w:rsidR="00933561" w:rsidRPr="009C033D">
        <w:rPr>
          <w:rFonts w:asciiTheme="majorHAnsi" w:hAnsiTheme="majorHAnsi" w:cstheme="majorHAnsi"/>
          <w:sz w:val="22"/>
          <w:szCs w:val="22"/>
          <w:lang w:val="lt-LT"/>
        </w:rPr>
        <w:t xml:space="preserve"> taip pat </w:t>
      </w:r>
      <w:r w:rsidRPr="009C033D">
        <w:rPr>
          <w:rFonts w:asciiTheme="majorHAnsi" w:hAnsiTheme="majorHAnsi" w:cstheme="majorHAnsi"/>
          <w:sz w:val="22"/>
          <w:szCs w:val="22"/>
          <w:lang w:val="lt-LT"/>
        </w:rPr>
        <w:t xml:space="preserve">turi teisę pasinaudoti teisėmis, nurodytomis Sutarties bendrųjų sąlygų </w:t>
      </w:r>
      <w:r w:rsidR="00E46B40" w:rsidRPr="009C033D">
        <w:rPr>
          <w:rFonts w:asciiTheme="majorHAnsi" w:hAnsiTheme="majorHAnsi" w:cstheme="majorHAnsi"/>
          <w:sz w:val="22"/>
          <w:szCs w:val="22"/>
          <w:lang w:val="lt-LT"/>
        </w:rPr>
        <w:t>14</w:t>
      </w:r>
      <w:r w:rsidR="0080511A" w:rsidRPr="009C033D">
        <w:rPr>
          <w:rFonts w:asciiTheme="majorHAnsi" w:hAnsiTheme="majorHAnsi" w:cstheme="majorHAnsi"/>
          <w:sz w:val="22"/>
          <w:szCs w:val="22"/>
          <w:lang w:val="lt-LT"/>
        </w:rPr>
        <w:t>, 15</w:t>
      </w:r>
      <w:r w:rsidRPr="009C033D">
        <w:rPr>
          <w:rFonts w:asciiTheme="majorHAnsi" w:hAnsiTheme="majorHAnsi" w:cstheme="majorHAnsi"/>
          <w:sz w:val="22"/>
          <w:szCs w:val="22"/>
          <w:lang w:val="lt-LT"/>
        </w:rPr>
        <w:t xml:space="preserve"> ir </w:t>
      </w:r>
      <w:r w:rsidR="00E46B40" w:rsidRPr="009C033D">
        <w:rPr>
          <w:rFonts w:asciiTheme="majorHAnsi" w:hAnsiTheme="majorHAnsi" w:cstheme="majorHAnsi"/>
          <w:sz w:val="22"/>
          <w:szCs w:val="22"/>
          <w:lang w:val="lt-LT"/>
        </w:rPr>
        <w:t>16</w:t>
      </w:r>
      <w:r w:rsidRPr="009C033D">
        <w:rPr>
          <w:rFonts w:asciiTheme="majorHAnsi" w:hAnsiTheme="majorHAnsi" w:cstheme="majorHAnsi"/>
          <w:sz w:val="22"/>
          <w:szCs w:val="22"/>
          <w:lang w:val="lt-LT"/>
        </w:rPr>
        <w:t xml:space="preserve"> </w:t>
      </w:r>
      <w:r w:rsidR="00624901" w:rsidRPr="009C033D">
        <w:rPr>
          <w:rFonts w:asciiTheme="majorHAnsi" w:hAnsiTheme="majorHAnsi" w:cstheme="majorHAnsi"/>
          <w:sz w:val="22"/>
          <w:szCs w:val="22"/>
          <w:lang w:val="lt-LT"/>
        </w:rPr>
        <w:t>punktuose</w:t>
      </w:r>
      <w:r w:rsidRPr="009C033D">
        <w:rPr>
          <w:rFonts w:asciiTheme="majorHAnsi" w:hAnsiTheme="majorHAnsi" w:cstheme="majorHAnsi"/>
          <w:sz w:val="22"/>
          <w:szCs w:val="22"/>
          <w:lang w:val="lt-LT"/>
        </w:rPr>
        <w:t>.</w:t>
      </w:r>
      <w:bookmarkEnd w:id="6"/>
    </w:p>
    <w:p w14:paraId="257815CC" w14:textId="77777777" w:rsidR="00C22030" w:rsidRPr="009C033D" w:rsidRDefault="00C22030" w:rsidP="00C22030">
      <w:pPr>
        <w:keepNext/>
        <w:spacing w:before="120" w:after="120"/>
        <w:ind w:left="187"/>
        <w:jc w:val="center"/>
        <w:outlineLvl w:val="0"/>
        <w:rPr>
          <w:rFonts w:asciiTheme="majorHAnsi" w:hAnsiTheme="majorHAnsi" w:cstheme="majorHAnsi"/>
          <w:b/>
          <w:sz w:val="22"/>
          <w:szCs w:val="22"/>
          <w:lang w:val="lt-LT"/>
        </w:rPr>
      </w:pPr>
      <w:r w:rsidRPr="009C033D">
        <w:rPr>
          <w:rFonts w:asciiTheme="majorHAnsi" w:hAnsiTheme="majorHAnsi" w:cstheme="majorHAnsi"/>
          <w:b/>
          <w:sz w:val="22"/>
          <w:szCs w:val="22"/>
          <w:lang w:val="lt-LT"/>
        </w:rPr>
        <w:t>6. Susirašinėjimas</w:t>
      </w:r>
    </w:p>
    <w:p w14:paraId="0AE90C47" w14:textId="367BB552" w:rsidR="00C22030" w:rsidRPr="009C033D" w:rsidRDefault="00C22030" w:rsidP="00C22030">
      <w:pPr>
        <w:pStyle w:val="Pagrindinistekstas"/>
        <w:ind w:firstLine="720"/>
        <w:jc w:val="both"/>
        <w:rPr>
          <w:rFonts w:asciiTheme="majorHAnsi" w:hAnsiTheme="majorHAnsi" w:cstheme="majorHAnsi"/>
          <w:sz w:val="22"/>
          <w:szCs w:val="22"/>
        </w:rPr>
      </w:pPr>
      <w:r w:rsidRPr="009C033D">
        <w:rPr>
          <w:rFonts w:asciiTheme="majorHAnsi" w:hAnsiTheme="majorHAnsi" w:cstheme="majorHAnsi"/>
          <w:sz w:val="22"/>
          <w:szCs w:val="22"/>
        </w:rPr>
        <w:t xml:space="preserve">6.1. Sutarties Šalys susirašinėja lietuvių kalba. </w:t>
      </w:r>
      <w:bookmarkStart w:id="7" w:name="_Hlk67760831"/>
      <w:r w:rsidRPr="009C033D">
        <w:rPr>
          <w:rFonts w:asciiTheme="majorHAnsi" w:hAnsiTheme="majorHAnsi" w:cstheme="majorHAnsi"/>
          <w:sz w:val="22"/>
          <w:szCs w:val="22"/>
        </w:rPr>
        <w:t xml:space="preserve">Visi pranešimai, sutikimai ir kitas susižinojimas, kuriuos Šalis gali pateikti pagal šią Sutartį, bus laikomi galiojančiais ir įteiktais tinkamai, jeigu yra asmeniškai pateikti kitai Šaliai ir gautas patvirtinimas apie gavimą arba išsiųsti registruotu </w:t>
      </w:r>
      <w:r w:rsidR="005D66D2" w:rsidRPr="009C033D">
        <w:rPr>
          <w:rFonts w:asciiTheme="majorHAnsi" w:hAnsiTheme="majorHAnsi" w:cstheme="majorHAnsi"/>
          <w:sz w:val="22"/>
          <w:szCs w:val="22"/>
        </w:rPr>
        <w:t xml:space="preserve">ar </w:t>
      </w:r>
      <w:r w:rsidRPr="009C033D">
        <w:rPr>
          <w:rFonts w:asciiTheme="majorHAnsi" w:hAnsiTheme="majorHAnsi" w:cstheme="majorHAnsi"/>
          <w:sz w:val="22"/>
          <w:szCs w:val="22"/>
        </w:rPr>
        <w:t>elektroniniu paštu (patvirtinant gavimą) toliau nurodytais adresais</w:t>
      </w:r>
      <w:r w:rsidR="005D66D2" w:rsidRPr="009C033D">
        <w:rPr>
          <w:rFonts w:asciiTheme="majorHAnsi" w:hAnsiTheme="majorHAnsi" w:cstheme="majorHAnsi"/>
          <w:sz w:val="22"/>
          <w:szCs w:val="22"/>
        </w:rPr>
        <w:t>,</w:t>
      </w:r>
      <w:r w:rsidR="00435D57" w:rsidRPr="009C033D">
        <w:rPr>
          <w:rFonts w:asciiTheme="majorHAnsi" w:hAnsiTheme="majorHAnsi" w:cstheme="majorHAnsi"/>
          <w:sz w:val="22"/>
          <w:szCs w:val="22"/>
        </w:rPr>
        <w:t xml:space="preserve"> </w:t>
      </w:r>
      <w:r w:rsidRPr="009C033D">
        <w:rPr>
          <w:rFonts w:asciiTheme="majorHAnsi" w:hAnsiTheme="majorHAnsi" w:cstheme="majorHAnsi"/>
          <w:sz w:val="22"/>
          <w:szCs w:val="22"/>
        </w:rPr>
        <w:t>kuriuos nurodė viena Šalis, pateikdama pranešimą:</w:t>
      </w:r>
    </w:p>
    <w:bookmarkEnd w:id="7"/>
    <w:p w14:paraId="2988B91D" w14:textId="77777777" w:rsidR="00C22030" w:rsidRPr="009C033D" w:rsidRDefault="00C22030" w:rsidP="00C22030">
      <w:pPr>
        <w:pStyle w:val="Pagrindinistekstas"/>
        <w:ind w:firstLine="720"/>
        <w:jc w:val="both"/>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4106"/>
        <w:gridCol w:w="4022"/>
      </w:tblGrid>
      <w:tr w:rsidR="00C22030" w:rsidRPr="009C033D" w14:paraId="1133EBAF" w14:textId="77777777" w:rsidTr="007A686B">
        <w:tc>
          <w:tcPr>
            <w:tcW w:w="2067" w:type="dxa"/>
          </w:tcPr>
          <w:p w14:paraId="7D3265A6" w14:textId="77777777" w:rsidR="00C22030" w:rsidRPr="009C033D" w:rsidRDefault="00C22030" w:rsidP="00C22030">
            <w:pPr>
              <w:jc w:val="both"/>
              <w:rPr>
                <w:rFonts w:asciiTheme="majorHAnsi" w:hAnsiTheme="majorHAnsi" w:cstheme="majorHAnsi"/>
                <w:b/>
                <w:sz w:val="22"/>
                <w:szCs w:val="22"/>
                <w:lang w:val="lt-LT"/>
              </w:rPr>
            </w:pPr>
          </w:p>
        </w:tc>
        <w:tc>
          <w:tcPr>
            <w:tcW w:w="4106" w:type="dxa"/>
          </w:tcPr>
          <w:p w14:paraId="11728286" w14:textId="77777777" w:rsidR="00C22030" w:rsidRPr="009C033D" w:rsidRDefault="00C258DD" w:rsidP="00C258DD">
            <w:pPr>
              <w:jc w:val="center"/>
              <w:rPr>
                <w:rFonts w:asciiTheme="majorHAnsi" w:hAnsiTheme="majorHAnsi" w:cstheme="majorHAnsi"/>
                <w:b/>
                <w:sz w:val="22"/>
                <w:szCs w:val="22"/>
                <w:lang w:val="lt-LT"/>
              </w:rPr>
            </w:pPr>
            <w:r w:rsidRPr="009C033D">
              <w:rPr>
                <w:rFonts w:asciiTheme="majorHAnsi" w:hAnsiTheme="majorHAnsi" w:cstheme="majorHAnsi"/>
                <w:b/>
                <w:sz w:val="22"/>
                <w:szCs w:val="22"/>
                <w:lang w:val="lt-LT"/>
              </w:rPr>
              <w:t>Pirkėjo už sutarties vykdymą atsakingo asmens kontaktai</w:t>
            </w:r>
          </w:p>
        </w:tc>
        <w:tc>
          <w:tcPr>
            <w:tcW w:w="4022" w:type="dxa"/>
          </w:tcPr>
          <w:p w14:paraId="710613D6" w14:textId="77777777" w:rsidR="00C22030" w:rsidRPr="009C033D" w:rsidRDefault="00C22030" w:rsidP="00C258DD">
            <w:pPr>
              <w:jc w:val="center"/>
              <w:rPr>
                <w:rFonts w:asciiTheme="majorHAnsi" w:hAnsiTheme="majorHAnsi" w:cstheme="majorHAnsi"/>
                <w:b/>
                <w:sz w:val="22"/>
                <w:szCs w:val="22"/>
                <w:lang w:val="lt-LT"/>
              </w:rPr>
            </w:pPr>
            <w:r w:rsidRPr="009C033D">
              <w:rPr>
                <w:rFonts w:asciiTheme="majorHAnsi" w:hAnsiTheme="majorHAnsi" w:cstheme="majorHAnsi"/>
                <w:b/>
                <w:sz w:val="22"/>
                <w:szCs w:val="22"/>
                <w:lang w:val="lt-LT"/>
              </w:rPr>
              <w:t>Tiekėj</w:t>
            </w:r>
            <w:r w:rsidR="00404AD6" w:rsidRPr="009C033D">
              <w:rPr>
                <w:rFonts w:asciiTheme="majorHAnsi" w:hAnsiTheme="majorHAnsi" w:cstheme="majorHAnsi"/>
                <w:b/>
                <w:sz w:val="22"/>
                <w:szCs w:val="22"/>
                <w:lang w:val="lt-LT"/>
              </w:rPr>
              <w:t>o kontaktai</w:t>
            </w:r>
          </w:p>
        </w:tc>
      </w:tr>
      <w:tr w:rsidR="007A686B" w:rsidRPr="006536DE" w14:paraId="4D8FA270" w14:textId="77777777" w:rsidTr="007A686B">
        <w:tc>
          <w:tcPr>
            <w:tcW w:w="2067" w:type="dxa"/>
          </w:tcPr>
          <w:p w14:paraId="0FE564A1" w14:textId="77777777" w:rsidR="007A686B" w:rsidRPr="009C033D" w:rsidRDefault="007A686B" w:rsidP="007A686B">
            <w:pPr>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Vardas, pavardė</w:t>
            </w:r>
          </w:p>
        </w:tc>
        <w:tc>
          <w:tcPr>
            <w:tcW w:w="4106" w:type="dxa"/>
          </w:tcPr>
          <w:p w14:paraId="047BDD8B" w14:textId="7353C8B6" w:rsidR="007A686B" w:rsidRDefault="007A686B" w:rsidP="007A686B">
            <w:pPr>
              <w:jc w:val="both"/>
              <w:rPr>
                <w:rFonts w:asciiTheme="majorHAnsi" w:hAnsiTheme="majorHAnsi" w:cstheme="majorHAnsi"/>
                <w:sz w:val="22"/>
                <w:szCs w:val="22"/>
                <w:lang w:val="lt-LT"/>
              </w:rPr>
            </w:pPr>
            <w:r>
              <w:rPr>
                <w:rFonts w:asciiTheme="majorHAnsi" w:hAnsiTheme="majorHAnsi" w:cstheme="majorHAnsi"/>
                <w:sz w:val="22"/>
                <w:szCs w:val="22"/>
                <w:lang w:val="lt-LT"/>
              </w:rPr>
              <w:t>1. Geriamojo vandens tyrimai - Rimantė Kairienė:</w:t>
            </w:r>
          </w:p>
          <w:p w14:paraId="6E5235F9" w14:textId="7047E21B" w:rsidR="007A686B" w:rsidRPr="009C033D" w:rsidRDefault="007A686B" w:rsidP="007A686B">
            <w:pPr>
              <w:jc w:val="both"/>
              <w:rPr>
                <w:rFonts w:asciiTheme="majorHAnsi" w:hAnsiTheme="majorHAnsi" w:cstheme="majorHAnsi"/>
                <w:sz w:val="22"/>
                <w:szCs w:val="22"/>
                <w:lang w:val="lt-LT"/>
              </w:rPr>
            </w:pPr>
            <w:r>
              <w:rPr>
                <w:rFonts w:asciiTheme="majorHAnsi" w:hAnsiTheme="majorHAnsi" w:cstheme="majorHAnsi"/>
                <w:sz w:val="22"/>
                <w:szCs w:val="22"/>
                <w:lang w:val="lt-LT"/>
              </w:rPr>
              <w:t xml:space="preserve">2. Nuotekų laboratoriniai tyrimai – Sandra </w:t>
            </w:r>
            <w:proofErr w:type="spellStart"/>
            <w:r>
              <w:rPr>
                <w:rFonts w:asciiTheme="majorHAnsi" w:hAnsiTheme="majorHAnsi" w:cstheme="majorHAnsi"/>
                <w:sz w:val="22"/>
                <w:szCs w:val="22"/>
                <w:lang w:val="lt-LT"/>
              </w:rPr>
              <w:t>Būdvytė</w:t>
            </w:r>
            <w:proofErr w:type="spellEnd"/>
            <w:r>
              <w:rPr>
                <w:rFonts w:asciiTheme="majorHAnsi" w:hAnsiTheme="majorHAnsi" w:cstheme="majorHAnsi"/>
                <w:sz w:val="22"/>
                <w:szCs w:val="22"/>
                <w:lang w:val="lt-LT"/>
              </w:rPr>
              <w:t>.</w:t>
            </w:r>
          </w:p>
        </w:tc>
        <w:tc>
          <w:tcPr>
            <w:tcW w:w="4022" w:type="dxa"/>
          </w:tcPr>
          <w:p w14:paraId="55BDDCB0" w14:textId="53383D42" w:rsidR="007A686B" w:rsidRPr="006536DE" w:rsidRDefault="007A686B" w:rsidP="007A686B">
            <w:pPr>
              <w:jc w:val="both"/>
              <w:rPr>
                <w:rFonts w:asciiTheme="majorHAnsi" w:hAnsiTheme="majorHAnsi" w:cstheme="majorHAnsi"/>
                <w:sz w:val="22"/>
                <w:szCs w:val="22"/>
                <w:lang w:val="lt-LT"/>
              </w:rPr>
            </w:pPr>
            <w:r w:rsidRPr="006536DE">
              <w:rPr>
                <w:rFonts w:asciiTheme="majorHAnsi" w:hAnsiTheme="majorHAnsi" w:cstheme="majorHAnsi"/>
                <w:sz w:val="22"/>
                <w:szCs w:val="22"/>
                <w:lang w:val="lt-LT"/>
              </w:rPr>
              <w:t>1. Geriamojo vandens tyrimai – Audronė Teresiūtė:</w:t>
            </w:r>
          </w:p>
          <w:p w14:paraId="62ED8837" w14:textId="74D3CABB" w:rsidR="007A686B" w:rsidRPr="000C570D" w:rsidRDefault="007A686B" w:rsidP="007A686B">
            <w:pPr>
              <w:jc w:val="both"/>
              <w:rPr>
                <w:rFonts w:asciiTheme="majorHAnsi" w:hAnsiTheme="majorHAnsi" w:cstheme="majorHAnsi"/>
                <w:sz w:val="22"/>
                <w:szCs w:val="22"/>
                <w:highlight w:val="yellow"/>
                <w:lang w:val="lt-LT"/>
              </w:rPr>
            </w:pPr>
            <w:r w:rsidRPr="006536DE">
              <w:rPr>
                <w:rFonts w:asciiTheme="majorHAnsi" w:hAnsiTheme="majorHAnsi" w:cstheme="majorHAnsi"/>
                <w:sz w:val="22"/>
                <w:szCs w:val="22"/>
                <w:lang w:val="lt-LT"/>
              </w:rPr>
              <w:t xml:space="preserve">2. Nuotekų laboratoriniai tyrimai – Lina </w:t>
            </w:r>
            <w:proofErr w:type="spellStart"/>
            <w:r w:rsidRPr="006536DE">
              <w:rPr>
                <w:rFonts w:asciiTheme="majorHAnsi" w:hAnsiTheme="majorHAnsi" w:cstheme="majorHAnsi"/>
                <w:sz w:val="22"/>
                <w:szCs w:val="22"/>
                <w:lang w:val="lt-LT"/>
              </w:rPr>
              <w:t>Minajeva</w:t>
            </w:r>
            <w:proofErr w:type="spellEnd"/>
            <w:r w:rsidRPr="006536DE">
              <w:rPr>
                <w:rFonts w:asciiTheme="majorHAnsi" w:hAnsiTheme="majorHAnsi" w:cstheme="majorHAnsi"/>
                <w:sz w:val="22"/>
                <w:szCs w:val="22"/>
                <w:lang w:val="lt-LT"/>
              </w:rPr>
              <w:t>.</w:t>
            </w:r>
          </w:p>
        </w:tc>
      </w:tr>
      <w:tr w:rsidR="007A686B" w:rsidRPr="00A23E6E" w14:paraId="386DD39F" w14:textId="77777777" w:rsidTr="007A686B">
        <w:tc>
          <w:tcPr>
            <w:tcW w:w="2067" w:type="dxa"/>
          </w:tcPr>
          <w:p w14:paraId="1A577137" w14:textId="77777777" w:rsidR="007A686B" w:rsidRPr="009C033D" w:rsidRDefault="007A686B" w:rsidP="007A686B">
            <w:pPr>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Adresas</w:t>
            </w:r>
          </w:p>
        </w:tc>
        <w:tc>
          <w:tcPr>
            <w:tcW w:w="4106" w:type="dxa"/>
          </w:tcPr>
          <w:p w14:paraId="4B99C927" w14:textId="2DF568B8" w:rsidR="007A686B" w:rsidRDefault="007A686B" w:rsidP="007A686B">
            <w:pPr>
              <w:jc w:val="both"/>
              <w:rPr>
                <w:rFonts w:asciiTheme="majorHAnsi" w:hAnsiTheme="majorHAnsi" w:cstheme="majorHAnsi"/>
                <w:sz w:val="22"/>
                <w:szCs w:val="22"/>
                <w:lang w:val="lt-LT"/>
              </w:rPr>
            </w:pPr>
            <w:r>
              <w:rPr>
                <w:rFonts w:asciiTheme="majorHAnsi" w:hAnsiTheme="majorHAnsi" w:cstheme="majorHAnsi"/>
                <w:sz w:val="22"/>
                <w:szCs w:val="22"/>
                <w:lang w:val="lt-LT"/>
              </w:rPr>
              <w:t xml:space="preserve">1. Pievų g. 1, </w:t>
            </w:r>
            <w:proofErr w:type="spellStart"/>
            <w:r>
              <w:rPr>
                <w:rFonts w:asciiTheme="majorHAnsi" w:hAnsiTheme="majorHAnsi" w:cstheme="majorHAnsi"/>
                <w:sz w:val="22"/>
                <w:szCs w:val="22"/>
                <w:lang w:val="lt-LT"/>
              </w:rPr>
              <w:t>Šyšgirių</w:t>
            </w:r>
            <w:proofErr w:type="spellEnd"/>
            <w:r>
              <w:rPr>
                <w:rFonts w:asciiTheme="majorHAnsi" w:hAnsiTheme="majorHAnsi" w:cstheme="majorHAnsi"/>
                <w:sz w:val="22"/>
                <w:szCs w:val="22"/>
                <w:lang w:val="lt-LT"/>
              </w:rPr>
              <w:t xml:space="preserve"> k., Kintų sen., Šilutės r. sav.;</w:t>
            </w:r>
          </w:p>
          <w:p w14:paraId="279F0C3F" w14:textId="3ABF154A" w:rsidR="007A686B" w:rsidRPr="009C033D" w:rsidRDefault="007A686B" w:rsidP="007A686B">
            <w:pPr>
              <w:jc w:val="both"/>
              <w:rPr>
                <w:rFonts w:asciiTheme="majorHAnsi" w:hAnsiTheme="majorHAnsi" w:cstheme="majorHAnsi"/>
                <w:sz w:val="22"/>
                <w:szCs w:val="22"/>
                <w:lang w:val="lt-LT"/>
              </w:rPr>
            </w:pPr>
            <w:r>
              <w:rPr>
                <w:rFonts w:asciiTheme="majorHAnsi" w:hAnsiTheme="majorHAnsi" w:cstheme="majorHAnsi"/>
                <w:sz w:val="22"/>
                <w:szCs w:val="22"/>
                <w:lang w:val="lt-LT"/>
              </w:rPr>
              <w:t>2. Ramučių g. 31, Šilutė.</w:t>
            </w:r>
          </w:p>
        </w:tc>
        <w:tc>
          <w:tcPr>
            <w:tcW w:w="4022" w:type="dxa"/>
          </w:tcPr>
          <w:p w14:paraId="6D890783" w14:textId="01A6C0A2" w:rsidR="007A686B" w:rsidRPr="006536DE" w:rsidRDefault="007A686B" w:rsidP="007A686B">
            <w:pPr>
              <w:jc w:val="both"/>
              <w:rPr>
                <w:rFonts w:asciiTheme="majorHAnsi" w:hAnsiTheme="majorHAnsi" w:cstheme="majorHAnsi"/>
                <w:sz w:val="22"/>
                <w:szCs w:val="22"/>
                <w:lang w:val="lt-LT"/>
              </w:rPr>
            </w:pPr>
            <w:r w:rsidRPr="006536DE">
              <w:rPr>
                <w:rFonts w:asciiTheme="majorHAnsi" w:hAnsiTheme="majorHAnsi" w:cstheme="majorHAnsi"/>
                <w:sz w:val="22"/>
                <w:szCs w:val="22"/>
                <w:lang w:val="lt-LT"/>
              </w:rPr>
              <w:t>1. Ryšininkų g. 11, Klaipėda;</w:t>
            </w:r>
          </w:p>
          <w:p w14:paraId="1BA58862" w14:textId="78ABB0D6" w:rsidR="007A686B" w:rsidRPr="000C570D" w:rsidRDefault="007A686B" w:rsidP="007A686B">
            <w:pPr>
              <w:jc w:val="both"/>
              <w:rPr>
                <w:rFonts w:asciiTheme="majorHAnsi" w:hAnsiTheme="majorHAnsi" w:cstheme="majorHAnsi"/>
                <w:sz w:val="22"/>
                <w:szCs w:val="22"/>
                <w:highlight w:val="yellow"/>
                <w:lang w:val="lt-LT"/>
              </w:rPr>
            </w:pPr>
            <w:r w:rsidRPr="006536DE">
              <w:rPr>
                <w:rFonts w:asciiTheme="majorHAnsi" w:hAnsiTheme="majorHAnsi" w:cstheme="majorHAnsi"/>
                <w:sz w:val="22"/>
                <w:szCs w:val="22"/>
                <w:lang w:val="lt-LT"/>
              </w:rPr>
              <w:t xml:space="preserve">2. Uosių g. 8, </w:t>
            </w:r>
            <w:proofErr w:type="spellStart"/>
            <w:r w:rsidRPr="006536DE">
              <w:rPr>
                <w:rFonts w:asciiTheme="majorHAnsi" w:hAnsiTheme="majorHAnsi" w:cstheme="majorHAnsi"/>
                <w:sz w:val="22"/>
                <w:szCs w:val="22"/>
                <w:lang w:val="lt-LT"/>
              </w:rPr>
              <w:t>Dumpių</w:t>
            </w:r>
            <w:proofErr w:type="spellEnd"/>
            <w:r w:rsidRPr="006536DE">
              <w:rPr>
                <w:rFonts w:asciiTheme="majorHAnsi" w:hAnsiTheme="majorHAnsi" w:cstheme="majorHAnsi"/>
                <w:sz w:val="22"/>
                <w:szCs w:val="22"/>
                <w:lang w:val="lt-LT"/>
              </w:rPr>
              <w:t xml:space="preserve"> k..</w:t>
            </w:r>
          </w:p>
        </w:tc>
      </w:tr>
      <w:tr w:rsidR="007A686B" w:rsidRPr="009C033D" w14:paraId="1ECC0E18" w14:textId="77777777" w:rsidTr="007A686B">
        <w:tc>
          <w:tcPr>
            <w:tcW w:w="2067" w:type="dxa"/>
          </w:tcPr>
          <w:p w14:paraId="685C4131" w14:textId="77777777" w:rsidR="007A686B" w:rsidRPr="009C033D" w:rsidRDefault="007A686B" w:rsidP="007A686B">
            <w:pPr>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Telefonas</w:t>
            </w:r>
          </w:p>
        </w:tc>
        <w:tc>
          <w:tcPr>
            <w:tcW w:w="4106" w:type="dxa"/>
          </w:tcPr>
          <w:p w14:paraId="1767B610" w14:textId="77777777" w:rsidR="007A686B" w:rsidRDefault="007A686B" w:rsidP="007A686B">
            <w:pPr>
              <w:jc w:val="both"/>
              <w:rPr>
                <w:rFonts w:asciiTheme="majorHAnsi" w:hAnsiTheme="majorHAnsi" w:cstheme="majorHAnsi"/>
                <w:sz w:val="22"/>
                <w:szCs w:val="22"/>
                <w:lang w:val="lt-LT"/>
              </w:rPr>
            </w:pPr>
            <w:r>
              <w:rPr>
                <w:rFonts w:asciiTheme="majorHAnsi" w:hAnsiTheme="majorHAnsi" w:cstheme="majorHAnsi"/>
                <w:sz w:val="22"/>
                <w:szCs w:val="22"/>
                <w:lang w:val="lt-LT"/>
              </w:rPr>
              <w:t>1. +370 441 75767;</w:t>
            </w:r>
          </w:p>
          <w:p w14:paraId="363DEB1D" w14:textId="3D0AACC0" w:rsidR="007A686B" w:rsidRPr="009C033D" w:rsidRDefault="007A686B" w:rsidP="007A686B">
            <w:pPr>
              <w:jc w:val="both"/>
              <w:rPr>
                <w:rFonts w:asciiTheme="majorHAnsi" w:hAnsiTheme="majorHAnsi" w:cstheme="majorHAnsi"/>
                <w:sz w:val="22"/>
                <w:szCs w:val="22"/>
                <w:lang w:val="lt-LT"/>
              </w:rPr>
            </w:pPr>
            <w:r>
              <w:rPr>
                <w:rFonts w:asciiTheme="majorHAnsi" w:hAnsiTheme="majorHAnsi" w:cstheme="majorHAnsi"/>
                <w:sz w:val="22"/>
                <w:szCs w:val="22"/>
                <w:lang w:val="lt-LT"/>
              </w:rPr>
              <w:t>2. +370 441 45997.</w:t>
            </w:r>
          </w:p>
        </w:tc>
        <w:tc>
          <w:tcPr>
            <w:tcW w:w="4022" w:type="dxa"/>
          </w:tcPr>
          <w:p w14:paraId="30A4C564" w14:textId="1C1BCF79" w:rsidR="007A686B" w:rsidRPr="006536DE" w:rsidRDefault="007A686B" w:rsidP="007A686B">
            <w:pPr>
              <w:jc w:val="both"/>
              <w:rPr>
                <w:rFonts w:asciiTheme="majorHAnsi" w:hAnsiTheme="majorHAnsi" w:cstheme="majorHAnsi"/>
                <w:sz w:val="22"/>
                <w:szCs w:val="22"/>
                <w:lang w:val="lt-LT"/>
              </w:rPr>
            </w:pPr>
            <w:r w:rsidRPr="006536DE">
              <w:rPr>
                <w:rFonts w:asciiTheme="majorHAnsi" w:hAnsiTheme="majorHAnsi" w:cstheme="majorHAnsi"/>
                <w:sz w:val="22"/>
                <w:szCs w:val="22"/>
                <w:lang w:val="lt-LT"/>
              </w:rPr>
              <w:t>1. +370 46 466167;</w:t>
            </w:r>
          </w:p>
          <w:p w14:paraId="00718A1C" w14:textId="732B4C08" w:rsidR="007A686B" w:rsidRPr="000C570D" w:rsidRDefault="007A686B" w:rsidP="007A686B">
            <w:pPr>
              <w:jc w:val="both"/>
              <w:rPr>
                <w:rFonts w:asciiTheme="majorHAnsi" w:hAnsiTheme="majorHAnsi" w:cstheme="majorHAnsi"/>
                <w:sz w:val="22"/>
                <w:szCs w:val="22"/>
                <w:highlight w:val="yellow"/>
                <w:lang w:val="lt-LT"/>
              </w:rPr>
            </w:pPr>
            <w:r w:rsidRPr="006536DE">
              <w:rPr>
                <w:rFonts w:asciiTheme="majorHAnsi" w:hAnsiTheme="majorHAnsi" w:cstheme="majorHAnsi"/>
                <w:sz w:val="22"/>
                <w:szCs w:val="22"/>
                <w:lang w:val="lt-LT"/>
              </w:rPr>
              <w:t>2. +370 46 323538.</w:t>
            </w:r>
          </w:p>
        </w:tc>
      </w:tr>
      <w:tr w:rsidR="007A686B" w:rsidRPr="00A23E6E" w14:paraId="0CFB2F2D" w14:textId="77777777" w:rsidTr="007A686B">
        <w:tc>
          <w:tcPr>
            <w:tcW w:w="2067" w:type="dxa"/>
          </w:tcPr>
          <w:p w14:paraId="154571DC" w14:textId="77777777" w:rsidR="007A686B" w:rsidRPr="00B82515" w:rsidRDefault="007A686B" w:rsidP="007A686B">
            <w:pPr>
              <w:jc w:val="both"/>
              <w:rPr>
                <w:rFonts w:asciiTheme="majorHAnsi" w:hAnsiTheme="majorHAnsi" w:cstheme="majorHAnsi"/>
                <w:sz w:val="22"/>
                <w:szCs w:val="22"/>
                <w:lang w:val="lt-LT"/>
              </w:rPr>
            </w:pPr>
            <w:r w:rsidRPr="00B82515">
              <w:rPr>
                <w:rFonts w:asciiTheme="majorHAnsi" w:hAnsiTheme="majorHAnsi" w:cstheme="majorHAnsi"/>
                <w:sz w:val="22"/>
                <w:szCs w:val="22"/>
                <w:lang w:val="lt-LT"/>
              </w:rPr>
              <w:t>El. paštas</w:t>
            </w:r>
          </w:p>
        </w:tc>
        <w:tc>
          <w:tcPr>
            <w:tcW w:w="4106" w:type="dxa"/>
          </w:tcPr>
          <w:p w14:paraId="543E92B8" w14:textId="77777777" w:rsidR="007A686B" w:rsidRPr="00C551E5" w:rsidRDefault="007A686B" w:rsidP="007A686B">
            <w:pPr>
              <w:jc w:val="both"/>
              <w:rPr>
                <w:rFonts w:asciiTheme="majorHAnsi" w:hAnsiTheme="majorHAnsi" w:cstheme="majorHAnsi"/>
                <w:sz w:val="22"/>
                <w:szCs w:val="22"/>
                <w:lang w:val="lt-LT"/>
              </w:rPr>
            </w:pPr>
            <w:r w:rsidRPr="00B82515">
              <w:rPr>
                <w:rFonts w:asciiTheme="majorHAnsi" w:hAnsiTheme="majorHAnsi" w:cstheme="majorHAnsi"/>
                <w:sz w:val="22"/>
                <w:szCs w:val="22"/>
                <w:lang w:val="lt-LT"/>
              </w:rPr>
              <w:t xml:space="preserve">1. </w:t>
            </w:r>
            <w:hyperlink r:id="rId5" w:history="1">
              <w:r w:rsidRPr="00B82515">
                <w:rPr>
                  <w:rStyle w:val="Hipersaitas"/>
                  <w:rFonts w:asciiTheme="majorHAnsi" w:hAnsiTheme="majorHAnsi" w:cstheme="majorHAnsi"/>
                  <w:sz w:val="22"/>
                  <w:szCs w:val="22"/>
                  <w:lang w:val="lt-LT"/>
                </w:rPr>
                <w:t>rimante.kairiene</w:t>
              </w:r>
              <w:r w:rsidRPr="00C551E5">
                <w:rPr>
                  <w:rStyle w:val="Hipersaitas"/>
                  <w:rFonts w:asciiTheme="majorHAnsi" w:hAnsiTheme="majorHAnsi" w:cstheme="majorHAnsi"/>
                  <w:sz w:val="22"/>
                  <w:szCs w:val="22"/>
                  <w:lang w:val="lt-LT"/>
                </w:rPr>
                <w:t>@silutes-vandenys.lt</w:t>
              </w:r>
            </w:hyperlink>
            <w:r w:rsidRPr="00C551E5">
              <w:rPr>
                <w:rFonts w:asciiTheme="majorHAnsi" w:hAnsiTheme="majorHAnsi" w:cstheme="majorHAnsi"/>
                <w:sz w:val="22"/>
                <w:szCs w:val="22"/>
                <w:lang w:val="lt-LT"/>
              </w:rPr>
              <w:t xml:space="preserve"> ;</w:t>
            </w:r>
          </w:p>
          <w:p w14:paraId="242DBA4F" w14:textId="1C900A67" w:rsidR="007A686B" w:rsidRPr="00B82515" w:rsidRDefault="007A686B" w:rsidP="007A686B">
            <w:pPr>
              <w:jc w:val="both"/>
              <w:rPr>
                <w:rFonts w:asciiTheme="majorHAnsi" w:hAnsiTheme="majorHAnsi" w:cstheme="majorHAnsi"/>
                <w:sz w:val="22"/>
                <w:szCs w:val="22"/>
                <w:lang w:val="lt-LT"/>
              </w:rPr>
            </w:pPr>
            <w:r w:rsidRPr="00B82515">
              <w:rPr>
                <w:rFonts w:asciiTheme="majorHAnsi" w:hAnsiTheme="majorHAnsi" w:cstheme="majorHAnsi"/>
                <w:sz w:val="22"/>
                <w:szCs w:val="22"/>
                <w:lang w:val="en-US"/>
              </w:rPr>
              <w:t xml:space="preserve">2. </w:t>
            </w:r>
            <w:hyperlink r:id="rId6" w:history="1">
              <w:r w:rsidRPr="00B82515">
                <w:rPr>
                  <w:rStyle w:val="Hipersaitas"/>
                  <w:rFonts w:asciiTheme="majorHAnsi" w:hAnsiTheme="majorHAnsi" w:cstheme="majorHAnsi"/>
                  <w:sz w:val="22"/>
                  <w:szCs w:val="22"/>
                  <w:lang w:val="en-US"/>
                </w:rPr>
                <w:t>sandra@</w:t>
              </w:r>
              <w:proofErr w:type="spellStart"/>
              <w:r w:rsidRPr="00B82515">
                <w:rPr>
                  <w:rStyle w:val="Hipersaitas"/>
                  <w:rFonts w:asciiTheme="majorHAnsi" w:hAnsiTheme="majorHAnsi" w:cstheme="majorHAnsi"/>
                  <w:sz w:val="22"/>
                  <w:szCs w:val="22"/>
                  <w:lang w:val="lt-LT"/>
                </w:rPr>
                <w:t>silutes-vandenys.lt</w:t>
              </w:r>
              <w:proofErr w:type="spellEnd"/>
            </w:hyperlink>
            <w:r w:rsidRPr="00B82515">
              <w:rPr>
                <w:rFonts w:asciiTheme="majorHAnsi" w:hAnsiTheme="majorHAnsi" w:cstheme="majorHAnsi"/>
                <w:sz w:val="22"/>
                <w:szCs w:val="22"/>
                <w:lang w:val="lt-LT"/>
              </w:rPr>
              <w:t xml:space="preserve"> </w:t>
            </w:r>
          </w:p>
        </w:tc>
        <w:tc>
          <w:tcPr>
            <w:tcW w:w="4022" w:type="dxa"/>
          </w:tcPr>
          <w:p w14:paraId="68114ACD" w14:textId="5CEED661" w:rsidR="007A686B" w:rsidRPr="006536DE" w:rsidRDefault="007A686B" w:rsidP="007A686B">
            <w:pPr>
              <w:jc w:val="both"/>
              <w:rPr>
                <w:rFonts w:asciiTheme="majorHAnsi" w:hAnsiTheme="majorHAnsi" w:cstheme="majorHAnsi"/>
                <w:sz w:val="22"/>
                <w:szCs w:val="22"/>
                <w:lang w:val="lt-LT"/>
              </w:rPr>
            </w:pPr>
            <w:r w:rsidRPr="006536DE">
              <w:rPr>
                <w:rFonts w:asciiTheme="majorHAnsi" w:hAnsiTheme="majorHAnsi" w:cstheme="majorHAnsi"/>
                <w:sz w:val="22"/>
                <w:szCs w:val="22"/>
                <w:lang w:val="lt-LT"/>
              </w:rPr>
              <w:t xml:space="preserve">1. </w:t>
            </w:r>
            <w:hyperlink r:id="rId7" w:history="1">
              <w:r w:rsidRPr="006536DE">
                <w:rPr>
                  <w:rStyle w:val="Hipersaitas"/>
                  <w:rFonts w:asciiTheme="majorHAnsi" w:hAnsiTheme="majorHAnsi" w:cstheme="majorHAnsi"/>
                  <w:sz w:val="22"/>
                  <w:szCs w:val="22"/>
                  <w:lang w:val="lt-LT"/>
                </w:rPr>
                <w:t>audrone.teresiute@vanduo.lt</w:t>
              </w:r>
            </w:hyperlink>
            <w:r w:rsidRPr="006536DE">
              <w:rPr>
                <w:rFonts w:asciiTheme="majorHAnsi" w:hAnsiTheme="majorHAnsi" w:cstheme="majorHAnsi"/>
                <w:sz w:val="22"/>
                <w:szCs w:val="22"/>
                <w:lang w:val="lt-LT"/>
              </w:rPr>
              <w:t xml:space="preserve"> ;</w:t>
            </w:r>
          </w:p>
          <w:p w14:paraId="09513F6F" w14:textId="68DC033E" w:rsidR="007A686B" w:rsidRPr="006536DE" w:rsidRDefault="007A686B" w:rsidP="007A686B">
            <w:pPr>
              <w:jc w:val="both"/>
              <w:rPr>
                <w:rFonts w:asciiTheme="majorHAnsi" w:hAnsiTheme="majorHAnsi" w:cstheme="majorHAnsi"/>
                <w:sz w:val="22"/>
                <w:szCs w:val="22"/>
                <w:lang w:val="lt-LT"/>
              </w:rPr>
            </w:pPr>
            <w:r w:rsidRPr="006536DE">
              <w:rPr>
                <w:rFonts w:asciiTheme="majorHAnsi" w:hAnsiTheme="majorHAnsi" w:cstheme="majorHAnsi"/>
                <w:sz w:val="22"/>
                <w:szCs w:val="22"/>
                <w:lang w:val="lt-LT"/>
              </w:rPr>
              <w:t xml:space="preserve">2. </w:t>
            </w:r>
            <w:hyperlink r:id="rId8" w:history="1">
              <w:r w:rsidRPr="006536DE">
                <w:rPr>
                  <w:rStyle w:val="Hipersaitas"/>
                  <w:rFonts w:asciiTheme="majorHAnsi" w:hAnsiTheme="majorHAnsi" w:cstheme="majorHAnsi"/>
                  <w:sz w:val="22"/>
                  <w:szCs w:val="22"/>
                  <w:lang w:val="lt-LT"/>
                </w:rPr>
                <w:t>lina.minajeva@vanduo.lt</w:t>
              </w:r>
            </w:hyperlink>
            <w:r w:rsidRPr="006536DE">
              <w:rPr>
                <w:rFonts w:asciiTheme="majorHAnsi" w:hAnsiTheme="majorHAnsi" w:cstheme="majorHAnsi"/>
                <w:sz w:val="22"/>
                <w:szCs w:val="22"/>
                <w:lang w:val="lt-LT"/>
              </w:rPr>
              <w:t xml:space="preserve"> </w:t>
            </w:r>
          </w:p>
        </w:tc>
      </w:tr>
    </w:tbl>
    <w:p w14:paraId="1B4D82C4" w14:textId="77777777" w:rsidR="00C22030" w:rsidRPr="009C033D" w:rsidRDefault="00C22030" w:rsidP="00C22030">
      <w:pPr>
        <w:jc w:val="both"/>
        <w:rPr>
          <w:rFonts w:asciiTheme="majorHAnsi" w:hAnsiTheme="majorHAnsi" w:cstheme="majorHAnsi"/>
          <w:sz w:val="22"/>
          <w:szCs w:val="22"/>
          <w:lang w:val="lt-LT"/>
        </w:rPr>
      </w:pPr>
    </w:p>
    <w:p w14:paraId="5F0F8FC7" w14:textId="77777777" w:rsidR="0087535F" w:rsidRDefault="00C258DD" w:rsidP="00C258DD">
      <w:pPr>
        <w:pStyle w:val="Pagrindinistekstas"/>
        <w:ind w:firstLine="720"/>
        <w:jc w:val="left"/>
        <w:rPr>
          <w:rFonts w:asciiTheme="majorHAnsi" w:hAnsiTheme="majorHAnsi" w:cstheme="majorHAnsi"/>
          <w:sz w:val="22"/>
          <w:szCs w:val="22"/>
        </w:rPr>
      </w:pPr>
      <w:r w:rsidRPr="009C033D">
        <w:rPr>
          <w:rFonts w:asciiTheme="majorHAnsi" w:hAnsiTheme="majorHAnsi" w:cstheme="majorHAnsi"/>
          <w:sz w:val="22"/>
          <w:szCs w:val="22"/>
        </w:rPr>
        <w:t xml:space="preserve">6.2. Pirkėjo atsakingo asmens už Sutarties ir jos pakeitimų paskelbimą kontaktiniai duomenys: </w:t>
      </w:r>
    </w:p>
    <w:p w14:paraId="31AC0E25" w14:textId="44D3FE22" w:rsidR="00C258DD" w:rsidRPr="00C551E5" w:rsidRDefault="0087535F" w:rsidP="0087535F">
      <w:pPr>
        <w:pStyle w:val="Pagrindinistekstas"/>
        <w:jc w:val="left"/>
        <w:rPr>
          <w:rFonts w:asciiTheme="majorHAnsi" w:hAnsiTheme="majorHAnsi" w:cstheme="majorHAnsi"/>
          <w:sz w:val="22"/>
          <w:szCs w:val="22"/>
          <w:lang w:val="fr-FR"/>
        </w:rPr>
      </w:pPr>
      <w:r>
        <w:rPr>
          <w:rFonts w:asciiTheme="majorHAnsi" w:hAnsiTheme="majorHAnsi" w:cstheme="majorHAnsi"/>
          <w:sz w:val="22"/>
          <w:szCs w:val="22"/>
        </w:rPr>
        <w:t xml:space="preserve">Viešųjų pirkimų specialistas Vidmantas </w:t>
      </w:r>
      <w:proofErr w:type="spellStart"/>
      <w:r>
        <w:rPr>
          <w:rFonts w:asciiTheme="majorHAnsi" w:hAnsiTheme="majorHAnsi" w:cstheme="majorHAnsi"/>
          <w:sz w:val="22"/>
          <w:szCs w:val="22"/>
        </w:rPr>
        <w:t>Utaras</w:t>
      </w:r>
      <w:proofErr w:type="spellEnd"/>
      <w:r>
        <w:rPr>
          <w:rFonts w:asciiTheme="majorHAnsi" w:hAnsiTheme="majorHAnsi" w:cstheme="majorHAnsi"/>
          <w:sz w:val="22"/>
          <w:szCs w:val="22"/>
        </w:rPr>
        <w:t xml:space="preserve">, +370 441 45998, </w:t>
      </w:r>
      <w:hyperlink r:id="rId9" w:history="1">
        <w:r w:rsidRPr="00E4158E">
          <w:rPr>
            <w:rStyle w:val="Hipersaitas"/>
            <w:rFonts w:asciiTheme="majorHAnsi" w:hAnsiTheme="majorHAnsi" w:cstheme="majorHAnsi"/>
            <w:sz w:val="22"/>
            <w:szCs w:val="22"/>
          </w:rPr>
          <w:t>vidmantas.utaras</w:t>
        </w:r>
        <w:r w:rsidRPr="00C551E5">
          <w:rPr>
            <w:rStyle w:val="Hipersaitas"/>
            <w:rFonts w:asciiTheme="majorHAnsi" w:hAnsiTheme="majorHAnsi" w:cstheme="majorHAnsi"/>
            <w:sz w:val="22"/>
            <w:szCs w:val="22"/>
            <w:lang w:val="fr-FR"/>
          </w:rPr>
          <w:t>@silutes-vandenys.lt</w:t>
        </w:r>
      </w:hyperlink>
      <w:r w:rsidRPr="00C551E5">
        <w:rPr>
          <w:rFonts w:asciiTheme="majorHAnsi" w:hAnsiTheme="majorHAnsi" w:cstheme="majorHAnsi"/>
          <w:sz w:val="22"/>
          <w:szCs w:val="22"/>
          <w:lang w:val="fr-FR"/>
        </w:rPr>
        <w:t xml:space="preserve"> </w:t>
      </w:r>
    </w:p>
    <w:p w14:paraId="251A205B" w14:textId="776919A7" w:rsidR="002B483C" w:rsidRPr="009C033D" w:rsidRDefault="00C258DD" w:rsidP="008665B3">
      <w:pPr>
        <w:pStyle w:val="Pagrindinistekstas"/>
        <w:ind w:firstLine="709"/>
        <w:jc w:val="both"/>
        <w:rPr>
          <w:rFonts w:asciiTheme="majorHAnsi" w:hAnsiTheme="majorHAnsi" w:cstheme="majorHAnsi"/>
          <w:sz w:val="22"/>
          <w:szCs w:val="22"/>
        </w:rPr>
      </w:pPr>
      <w:r w:rsidRPr="009C033D">
        <w:rPr>
          <w:rFonts w:asciiTheme="majorHAnsi" w:hAnsiTheme="majorHAnsi" w:cstheme="majorHAnsi"/>
          <w:sz w:val="22"/>
          <w:szCs w:val="22"/>
        </w:rPr>
        <w:t>6.3. Jei pasikeičia Šalies adresas ir</w:t>
      </w:r>
      <w:r w:rsidR="002A16DD" w:rsidRPr="009C033D">
        <w:rPr>
          <w:rFonts w:asciiTheme="majorHAnsi" w:hAnsiTheme="majorHAnsi" w:cstheme="majorHAnsi"/>
          <w:sz w:val="22"/>
          <w:szCs w:val="22"/>
        </w:rPr>
        <w:t xml:space="preserve"> </w:t>
      </w:r>
      <w:r w:rsidRPr="009C033D">
        <w:rPr>
          <w:rFonts w:asciiTheme="majorHAnsi" w:hAnsiTheme="majorHAnsi" w:cstheme="majorHAnsi"/>
          <w:sz w:val="22"/>
          <w:szCs w:val="22"/>
        </w:rPr>
        <w:t xml:space="preserve">/ ar kiti duomenys, </w:t>
      </w:r>
      <w:bookmarkStart w:id="8" w:name="_Hlk67760887"/>
      <w:r w:rsidRPr="009C033D">
        <w:rPr>
          <w:rFonts w:asciiTheme="majorHAnsi" w:hAnsiTheme="majorHAnsi" w:cstheme="majorHAnsi"/>
          <w:sz w:val="22"/>
          <w:szCs w:val="22"/>
        </w:rPr>
        <w:t>nurodyti Sutarties specialiųjų sąlygų 6.1 ir 6.2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bookmarkEnd w:id="8"/>
    </w:p>
    <w:p w14:paraId="7658018C" w14:textId="77777777" w:rsidR="002B483C" w:rsidRPr="009C033D" w:rsidRDefault="002B483C" w:rsidP="002B483C">
      <w:pPr>
        <w:jc w:val="center"/>
        <w:rPr>
          <w:rFonts w:asciiTheme="majorHAnsi" w:hAnsiTheme="majorHAnsi" w:cstheme="majorHAnsi"/>
          <w:b/>
          <w:sz w:val="22"/>
          <w:szCs w:val="22"/>
          <w:lang w:val="lt-LT"/>
        </w:rPr>
      </w:pPr>
      <w:r w:rsidRPr="009C033D">
        <w:rPr>
          <w:rFonts w:asciiTheme="majorHAnsi" w:hAnsiTheme="majorHAnsi" w:cstheme="majorHAnsi"/>
          <w:b/>
          <w:sz w:val="22"/>
          <w:szCs w:val="22"/>
          <w:lang w:val="lt-LT"/>
        </w:rPr>
        <w:t>7. Subtiekėj</w:t>
      </w:r>
      <w:r w:rsidR="00013D63" w:rsidRPr="009C033D">
        <w:rPr>
          <w:rFonts w:asciiTheme="majorHAnsi" w:hAnsiTheme="majorHAnsi" w:cstheme="majorHAnsi"/>
          <w:b/>
          <w:sz w:val="22"/>
          <w:szCs w:val="22"/>
          <w:lang w:val="lt-LT"/>
        </w:rPr>
        <w:t>ai</w:t>
      </w:r>
      <w:r w:rsidRPr="009C033D">
        <w:rPr>
          <w:rFonts w:asciiTheme="majorHAnsi" w:hAnsiTheme="majorHAnsi" w:cstheme="majorHAnsi"/>
          <w:b/>
          <w:sz w:val="22"/>
          <w:szCs w:val="22"/>
          <w:lang w:val="lt-LT"/>
        </w:rPr>
        <w:t xml:space="preserve"> ir jų keitimo tvarka</w:t>
      </w:r>
    </w:p>
    <w:p w14:paraId="2940446F" w14:textId="77777777" w:rsidR="001F3F2B" w:rsidRPr="009C033D" w:rsidRDefault="001F3F2B" w:rsidP="002B483C">
      <w:pPr>
        <w:jc w:val="center"/>
        <w:rPr>
          <w:rFonts w:asciiTheme="majorHAnsi" w:hAnsiTheme="majorHAnsi" w:cstheme="majorHAnsi"/>
          <w:b/>
          <w:sz w:val="22"/>
          <w:szCs w:val="22"/>
          <w:lang w:val="lt-LT"/>
        </w:rPr>
      </w:pPr>
    </w:p>
    <w:p w14:paraId="624001F4" w14:textId="77777777" w:rsidR="007E27E0" w:rsidRPr="009C033D" w:rsidRDefault="007E27E0" w:rsidP="00A5446D">
      <w:pPr>
        <w:ind w:firstLine="709"/>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7.1. Sutarties pasirašymo metu Tiekėjas šios sutarties vykdymui nenumato pasitelkti subtiekėjo (subtiekėjų).</w:t>
      </w:r>
    </w:p>
    <w:p w14:paraId="4C97C8AE" w14:textId="77777777" w:rsidR="007E27E0" w:rsidRPr="009C033D" w:rsidRDefault="007E27E0" w:rsidP="00A5446D">
      <w:pPr>
        <w:ind w:firstLine="709"/>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7.2.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w:t>
      </w:r>
      <w:r w:rsidRPr="009C033D">
        <w:rPr>
          <w:rFonts w:asciiTheme="majorHAnsi" w:hAnsiTheme="majorHAnsi" w:cstheme="majorHAnsi"/>
          <w:sz w:val="22"/>
          <w:szCs w:val="22"/>
          <w:lang w:val="lt-LT"/>
        </w:rPr>
        <w:lastRenderedPageBreak/>
        <w:t>dokumentus (jei tokie reikalavimai keliami). Pažeidus šią subtiekėjo (subtiekėjų) pasitelkimo tvarką bus laikoma, kad Tiekėjas pažeidė esmines Sutarties sąlygas, dėl ko Pirkėjas gali vienašališkai nutraukti šią sutartį.</w:t>
      </w:r>
    </w:p>
    <w:p w14:paraId="7398CA38" w14:textId="77777777" w:rsidR="007E27E0" w:rsidRPr="009C033D" w:rsidRDefault="007E27E0" w:rsidP="00A5446D">
      <w:pPr>
        <w:ind w:firstLine="709"/>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7.3. Subtiekėjo (subtiekėjų) pasitelkimas neatleidžia Tiekėjo nuo atsakomybės vykdant šią sutartį. Už subtiekėjo (subtiekėjų) įsipareigojimų nevykdymą arba netinkamą jų vykdymą atsako Tiekėjas.</w:t>
      </w:r>
    </w:p>
    <w:p w14:paraId="623CD89C" w14:textId="63EA18F7" w:rsidR="00624901" w:rsidRPr="00802D64" w:rsidRDefault="007E27E0" w:rsidP="00802D64">
      <w:pPr>
        <w:ind w:firstLine="709"/>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7.4.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w:t>
      </w:r>
      <w:proofErr w:type="spellStart"/>
      <w:r w:rsidRPr="009C033D">
        <w:rPr>
          <w:rFonts w:asciiTheme="majorHAnsi" w:hAnsiTheme="majorHAnsi" w:cstheme="majorHAnsi"/>
          <w:sz w:val="22"/>
          <w:szCs w:val="22"/>
          <w:lang w:val="lt-LT"/>
        </w:rPr>
        <w:t>subtiekimo</w:t>
      </w:r>
      <w:proofErr w:type="spellEnd"/>
      <w:r w:rsidRPr="009C033D">
        <w:rPr>
          <w:rFonts w:asciiTheme="majorHAnsi" w:hAnsiTheme="majorHAnsi" w:cstheme="majorHAnsi"/>
          <w:sz w:val="22"/>
          <w:szCs w:val="22"/>
          <w:lang w:val="lt-LT"/>
        </w:rPr>
        <w:t xml:space="preserve"> sutartyje nustatytus reikalavimus. </w:t>
      </w:r>
    </w:p>
    <w:p w14:paraId="534EB608" w14:textId="77777777" w:rsidR="00C22030" w:rsidRPr="009C033D" w:rsidRDefault="002B483C" w:rsidP="00C22030">
      <w:pPr>
        <w:keepNext/>
        <w:spacing w:before="120" w:after="120"/>
        <w:jc w:val="center"/>
        <w:outlineLvl w:val="0"/>
        <w:rPr>
          <w:rFonts w:asciiTheme="majorHAnsi" w:hAnsiTheme="majorHAnsi" w:cstheme="majorHAnsi"/>
          <w:sz w:val="22"/>
          <w:szCs w:val="22"/>
          <w:lang w:val="lt-LT"/>
        </w:rPr>
      </w:pPr>
      <w:r w:rsidRPr="009C033D">
        <w:rPr>
          <w:rFonts w:asciiTheme="majorHAnsi" w:hAnsiTheme="majorHAnsi" w:cstheme="majorHAnsi"/>
          <w:b/>
          <w:sz w:val="22"/>
          <w:szCs w:val="22"/>
          <w:lang w:val="lt-LT"/>
        </w:rPr>
        <w:t>8</w:t>
      </w:r>
      <w:r w:rsidR="00C22030" w:rsidRPr="009C033D">
        <w:rPr>
          <w:rFonts w:asciiTheme="majorHAnsi" w:hAnsiTheme="majorHAnsi" w:cstheme="majorHAnsi"/>
          <w:b/>
          <w:sz w:val="22"/>
          <w:szCs w:val="22"/>
          <w:lang w:val="lt-LT"/>
        </w:rPr>
        <w:t>. Kitos nuostatos</w:t>
      </w:r>
    </w:p>
    <w:p w14:paraId="5613DD97" w14:textId="7F4710A1" w:rsidR="005A3DA7" w:rsidRPr="00802D64" w:rsidRDefault="002B483C" w:rsidP="00802D64">
      <w:pPr>
        <w:tabs>
          <w:tab w:val="left" w:pos="720"/>
        </w:tabs>
        <w:autoSpaceDE w:val="0"/>
        <w:autoSpaceDN w:val="0"/>
        <w:adjustRightInd w:val="0"/>
        <w:ind w:right="18" w:firstLine="720"/>
        <w:jc w:val="both"/>
        <w:rPr>
          <w:rFonts w:asciiTheme="majorHAnsi" w:hAnsiTheme="majorHAnsi" w:cstheme="majorHAnsi"/>
          <w:color w:val="000000"/>
          <w:sz w:val="22"/>
          <w:szCs w:val="22"/>
          <w:lang w:val="lt-LT"/>
        </w:rPr>
      </w:pPr>
      <w:bookmarkStart w:id="9" w:name="_Hlk67761169"/>
      <w:r w:rsidRPr="009C033D">
        <w:rPr>
          <w:rFonts w:asciiTheme="majorHAnsi" w:hAnsiTheme="majorHAnsi" w:cstheme="majorHAnsi"/>
          <w:sz w:val="22"/>
          <w:szCs w:val="22"/>
          <w:lang w:val="lt-LT"/>
        </w:rPr>
        <w:t>8</w:t>
      </w:r>
      <w:r w:rsidR="00C22030" w:rsidRPr="009C033D">
        <w:rPr>
          <w:rFonts w:asciiTheme="majorHAnsi" w:hAnsiTheme="majorHAnsi" w:cstheme="majorHAnsi"/>
          <w:sz w:val="22"/>
          <w:szCs w:val="22"/>
          <w:lang w:val="lt-LT"/>
        </w:rPr>
        <w:t xml:space="preserve">.1. </w:t>
      </w:r>
      <w:r w:rsidR="00C22030" w:rsidRPr="009C033D">
        <w:rPr>
          <w:rFonts w:asciiTheme="majorHAnsi" w:hAnsiTheme="majorHAnsi" w:cstheme="majorHAnsi"/>
          <w:color w:val="000000"/>
          <w:sz w:val="22"/>
          <w:szCs w:val="22"/>
          <w:lang w:val="lt-LT"/>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bookmarkEnd w:id="9"/>
    </w:p>
    <w:p w14:paraId="5ECE4AFD" w14:textId="053828F6" w:rsidR="002C0E93" w:rsidRDefault="005A3DA7" w:rsidP="00A5446D">
      <w:pPr>
        <w:tabs>
          <w:tab w:val="left" w:pos="720"/>
        </w:tabs>
        <w:autoSpaceDE w:val="0"/>
        <w:autoSpaceDN w:val="0"/>
        <w:adjustRightInd w:val="0"/>
        <w:ind w:right="18"/>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ab/>
      </w:r>
      <w:r w:rsidRPr="00C551E5">
        <w:rPr>
          <w:rFonts w:asciiTheme="majorHAnsi" w:hAnsiTheme="majorHAnsi" w:cstheme="majorHAnsi"/>
          <w:sz w:val="22"/>
          <w:szCs w:val="22"/>
          <w:lang w:val="lt-LT"/>
        </w:rPr>
        <w:t xml:space="preserve">8.1.1 </w:t>
      </w:r>
      <w:r w:rsidRPr="009C033D">
        <w:rPr>
          <w:rFonts w:asciiTheme="majorHAnsi" w:hAnsiTheme="majorHAnsi" w:cstheme="majorHAnsi"/>
          <w:sz w:val="22"/>
          <w:szCs w:val="22"/>
          <w:lang w:val="lt-LT"/>
        </w:rPr>
        <w:t>Sutarties bendrųjų sąlygų (nurodyti punktus) punktai netaikomi.</w:t>
      </w:r>
    </w:p>
    <w:p w14:paraId="0573D470" w14:textId="77777777" w:rsidR="00E835F1" w:rsidRPr="006536DE" w:rsidRDefault="00E835F1" w:rsidP="00E835F1">
      <w:pPr>
        <w:tabs>
          <w:tab w:val="left" w:pos="720"/>
        </w:tabs>
        <w:autoSpaceDE w:val="0"/>
        <w:autoSpaceDN w:val="0"/>
        <w:adjustRightInd w:val="0"/>
        <w:ind w:right="18"/>
        <w:jc w:val="both"/>
        <w:rPr>
          <w:rFonts w:asciiTheme="majorHAnsi" w:hAnsiTheme="majorHAnsi" w:cstheme="majorHAnsi"/>
          <w:sz w:val="22"/>
          <w:szCs w:val="22"/>
          <w:lang w:val="lt-LT"/>
        </w:rPr>
      </w:pPr>
      <w:r>
        <w:rPr>
          <w:rFonts w:asciiTheme="majorHAnsi" w:hAnsiTheme="majorHAnsi" w:cstheme="majorHAnsi"/>
          <w:sz w:val="22"/>
          <w:szCs w:val="22"/>
          <w:lang w:val="lt-LT"/>
        </w:rPr>
        <w:tab/>
        <w:t xml:space="preserve">8.2. </w:t>
      </w:r>
      <w:r w:rsidRPr="006536DE">
        <w:rPr>
          <w:rFonts w:asciiTheme="majorHAnsi" w:hAnsiTheme="majorHAnsi" w:cstheme="majorHAnsi"/>
          <w:sz w:val="22"/>
          <w:szCs w:val="22"/>
          <w:lang w:val="lt-LT"/>
        </w:rPr>
        <w:t xml:space="preserve">Šalys, vykdydamos Sutartį, įsipareigoja laikytis šių aplinkosaugos reikalavimų, siekiant  sunaudoti mažiau gamtos išteklių (Lietuvos Respublikos aplinkos ministro 2011 m. birželio 28 d. įsakymu Nr. D1-508 patvirtinto Aplinkos apsaugos kriterijų taikymo, vykdant žaliuosius pirkimus, tvarkos aprašo 4.4.4.1. papunktis): </w:t>
      </w:r>
    </w:p>
    <w:p w14:paraId="475D4857" w14:textId="47A973E0" w:rsidR="00E835F1" w:rsidRPr="00C551E5" w:rsidRDefault="00E835F1" w:rsidP="00E835F1">
      <w:pPr>
        <w:tabs>
          <w:tab w:val="left" w:pos="720"/>
        </w:tabs>
        <w:autoSpaceDE w:val="0"/>
        <w:autoSpaceDN w:val="0"/>
        <w:adjustRightInd w:val="0"/>
        <w:ind w:right="18"/>
        <w:jc w:val="both"/>
        <w:rPr>
          <w:rFonts w:asciiTheme="majorHAnsi" w:hAnsiTheme="majorHAnsi" w:cstheme="majorHAnsi"/>
          <w:sz w:val="22"/>
          <w:szCs w:val="22"/>
          <w:lang w:val="lt-LT"/>
        </w:rPr>
      </w:pPr>
      <w:r w:rsidRPr="006536DE">
        <w:rPr>
          <w:rFonts w:asciiTheme="majorHAnsi" w:hAnsiTheme="majorHAnsi" w:cstheme="majorHAnsi"/>
          <w:sz w:val="22"/>
          <w:szCs w:val="22"/>
          <w:lang w:val="lt-LT"/>
        </w:rPr>
        <w:t>- mažinti popieriaus sunaudojimą, atsisakyti nebūtino dokumentų kopijavimo ir spausdinimo. Su Sutarties vykdymu susiję dokumentai Užsakovui turi būti pateikti tik elektroniniu formatu (jeigu Sutartyje ir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B1FB4E3" w14:textId="09C359C9" w:rsidR="00435D57" w:rsidRPr="006536DE" w:rsidRDefault="002B483C" w:rsidP="00C22030">
      <w:pPr>
        <w:pStyle w:val="Pagrindinistekstas"/>
        <w:ind w:firstLine="720"/>
        <w:jc w:val="both"/>
        <w:rPr>
          <w:rFonts w:asciiTheme="majorHAnsi" w:hAnsiTheme="majorHAnsi" w:cstheme="majorHAnsi"/>
          <w:i/>
          <w:iCs/>
          <w:color w:val="0070C0"/>
          <w:sz w:val="22"/>
          <w:szCs w:val="22"/>
        </w:rPr>
      </w:pPr>
      <w:bookmarkStart w:id="10" w:name="_Hlk67761225"/>
      <w:r w:rsidRPr="009C033D">
        <w:rPr>
          <w:rFonts w:asciiTheme="majorHAnsi" w:hAnsiTheme="majorHAnsi" w:cstheme="majorHAnsi"/>
          <w:sz w:val="22"/>
          <w:szCs w:val="22"/>
        </w:rPr>
        <w:t>8</w:t>
      </w:r>
      <w:r w:rsidR="00C22030" w:rsidRPr="009C033D">
        <w:rPr>
          <w:rFonts w:asciiTheme="majorHAnsi" w:hAnsiTheme="majorHAnsi" w:cstheme="majorHAnsi"/>
          <w:sz w:val="22"/>
          <w:szCs w:val="22"/>
        </w:rPr>
        <w:t>.</w:t>
      </w:r>
      <w:r w:rsidR="00E835F1">
        <w:rPr>
          <w:rFonts w:asciiTheme="majorHAnsi" w:hAnsiTheme="majorHAnsi" w:cstheme="majorHAnsi"/>
          <w:sz w:val="22"/>
          <w:szCs w:val="22"/>
        </w:rPr>
        <w:t>3</w:t>
      </w:r>
      <w:r w:rsidR="00C22030" w:rsidRPr="009C033D">
        <w:rPr>
          <w:rFonts w:asciiTheme="majorHAnsi" w:hAnsiTheme="majorHAnsi" w:cstheme="majorHAnsi"/>
          <w:sz w:val="22"/>
          <w:szCs w:val="22"/>
        </w:rPr>
        <w:t xml:space="preserve">. </w:t>
      </w:r>
      <w:r w:rsidR="00435D57" w:rsidRPr="009C033D">
        <w:rPr>
          <w:rFonts w:asciiTheme="majorHAnsi" w:hAnsiTheme="majorHAnsi" w:cstheme="majorHAnsi"/>
          <w:sz w:val="22"/>
          <w:szCs w:val="22"/>
        </w:rPr>
        <w:t>Ši Sutartis yra sudaryta 2 (dviem) egzemplioriais, kiekvienai Šaliai po vieną. Kiekvienas egzempliorius bus laikomas originalu ir turės vienodą teisinę galią. Ši sutartis gali būti pasirašoma elektroniniu parašu, kaip tą nustato Lietuvos Respublikos teisės aktai. </w:t>
      </w:r>
      <w:r w:rsidR="00435D57" w:rsidRPr="006536DE">
        <w:rPr>
          <w:rFonts w:asciiTheme="majorHAnsi" w:hAnsiTheme="majorHAnsi" w:cstheme="majorHAnsi"/>
          <w:i/>
          <w:iCs/>
          <w:color w:val="0070C0"/>
          <w:sz w:val="22"/>
          <w:szCs w:val="22"/>
        </w:rPr>
        <w:t xml:space="preserve"> </w:t>
      </w:r>
    </w:p>
    <w:p w14:paraId="7A6B2E4B" w14:textId="1F7CDE79" w:rsidR="00AE5043" w:rsidRPr="009C033D" w:rsidRDefault="002B483C" w:rsidP="00C22030">
      <w:pPr>
        <w:pStyle w:val="Pagrindinistekstas"/>
        <w:ind w:firstLine="720"/>
        <w:jc w:val="both"/>
        <w:rPr>
          <w:rFonts w:asciiTheme="majorHAnsi" w:hAnsiTheme="majorHAnsi" w:cstheme="majorHAnsi"/>
          <w:sz w:val="22"/>
          <w:szCs w:val="22"/>
        </w:rPr>
      </w:pPr>
      <w:r w:rsidRPr="009C033D">
        <w:rPr>
          <w:rFonts w:asciiTheme="majorHAnsi" w:hAnsiTheme="majorHAnsi" w:cstheme="majorHAnsi"/>
          <w:sz w:val="22"/>
          <w:szCs w:val="22"/>
        </w:rPr>
        <w:t>8.</w:t>
      </w:r>
      <w:r w:rsidR="00E835F1">
        <w:rPr>
          <w:rFonts w:asciiTheme="majorHAnsi" w:hAnsiTheme="majorHAnsi" w:cstheme="majorHAnsi"/>
          <w:sz w:val="22"/>
          <w:szCs w:val="22"/>
        </w:rPr>
        <w:t>4</w:t>
      </w:r>
      <w:r w:rsidRPr="009C033D">
        <w:rPr>
          <w:rFonts w:asciiTheme="majorHAnsi" w:hAnsiTheme="majorHAnsi" w:cstheme="majorHAnsi"/>
          <w:sz w:val="22"/>
          <w:szCs w:val="22"/>
        </w:rPr>
        <w:t>.</w:t>
      </w:r>
      <w:r w:rsidR="00C22030" w:rsidRPr="009C033D">
        <w:rPr>
          <w:rFonts w:asciiTheme="majorHAnsi" w:hAnsiTheme="majorHAnsi" w:cstheme="majorHAnsi"/>
          <w:sz w:val="22"/>
          <w:szCs w:val="22"/>
        </w:rPr>
        <w:t xml:space="preserve"> Šiuo Šalys patvirtina, kad Sutartį perskaitė, suprato jos turinį ir pasekmes, priėmė ją kaip atitinkančią jų tikslus ir pasirašė aukščiau nurodyta data.</w:t>
      </w:r>
    </w:p>
    <w:p w14:paraId="7CDBFE89" w14:textId="18099305" w:rsidR="00C22030" w:rsidRPr="009C033D" w:rsidRDefault="002B483C" w:rsidP="00C22030">
      <w:pPr>
        <w:pStyle w:val="Pagrindinistekstas"/>
        <w:ind w:firstLine="720"/>
        <w:jc w:val="both"/>
        <w:rPr>
          <w:rFonts w:asciiTheme="majorHAnsi" w:hAnsiTheme="majorHAnsi" w:cstheme="majorHAnsi"/>
          <w:sz w:val="22"/>
          <w:szCs w:val="22"/>
        </w:rPr>
      </w:pPr>
      <w:r w:rsidRPr="009C033D">
        <w:rPr>
          <w:rFonts w:asciiTheme="majorHAnsi" w:hAnsiTheme="majorHAnsi" w:cstheme="majorHAnsi"/>
          <w:sz w:val="22"/>
          <w:szCs w:val="22"/>
        </w:rPr>
        <w:t>8</w:t>
      </w:r>
      <w:r w:rsidR="00C22030" w:rsidRPr="009C033D">
        <w:rPr>
          <w:rFonts w:asciiTheme="majorHAnsi" w:hAnsiTheme="majorHAnsi" w:cstheme="majorHAnsi"/>
          <w:sz w:val="22"/>
          <w:szCs w:val="22"/>
        </w:rPr>
        <w:t>.</w:t>
      </w:r>
      <w:r w:rsidR="00E835F1">
        <w:rPr>
          <w:rFonts w:asciiTheme="majorHAnsi" w:hAnsiTheme="majorHAnsi" w:cstheme="majorHAnsi"/>
          <w:sz w:val="22"/>
          <w:szCs w:val="22"/>
        </w:rPr>
        <w:t>5</w:t>
      </w:r>
      <w:r w:rsidR="00C22030" w:rsidRPr="009C033D">
        <w:rPr>
          <w:rFonts w:asciiTheme="majorHAnsi" w:hAnsiTheme="majorHAnsi" w:cstheme="majorHAnsi"/>
          <w:sz w:val="22"/>
          <w:szCs w:val="22"/>
        </w:rPr>
        <w:t>. Sutarties specialiųjų sąlygų priedai:</w:t>
      </w:r>
    </w:p>
    <w:bookmarkEnd w:id="10"/>
    <w:p w14:paraId="0BFAA046" w14:textId="0CDE97FF" w:rsidR="00C22030" w:rsidRDefault="002B483C" w:rsidP="00B53A8B">
      <w:pPr>
        <w:pStyle w:val="Pagrindinistekstas"/>
        <w:ind w:firstLine="720"/>
        <w:jc w:val="both"/>
        <w:rPr>
          <w:rFonts w:asciiTheme="majorHAnsi" w:hAnsiTheme="majorHAnsi" w:cstheme="majorHAnsi"/>
          <w:iCs/>
          <w:sz w:val="22"/>
          <w:szCs w:val="22"/>
        </w:rPr>
      </w:pPr>
      <w:r w:rsidRPr="009C033D">
        <w:rPr>
          <w:rFonts w:asciiTheme="majorHAnsi" w:hAnsiTheme="majorHAnsi" w:cstheme="majorHAnsi"/>
          <w:sz w:val="22"/>
          <w:szCs w:val="22"/>
        </w:rPr>
        <w:t>8</w:t>
      </w:r>
      <w:r w:rsidR="00C22030" w:rsidRPr="009C033D">
        <w:rPr>
          <w:rFonts w:asciiTheme="majorHAnsi" w:hAnsiTheme="majorHAnsi" w:cstheme="majorHAnsi"/>
          <w:sz w:val="22"/>
          <w:szCs w:val="22"/>
        </w:rPr>
        <w:t>.</w:t>
      </w:r>
      <w:r w:rsidR="00E835F1">
        <w:rPr>
          <w:rFonts w:asciiTheme="majorHAnsi" w:hAnsiTheme="majorHAnsi" w:cstheme="majorHAnsi"/>
          <w:sz w:val="22"/>
          <w:szCs w:val="22"/>
        </w:rPr>
        <w:t>5</w:t>
      </w:r>
      <w:r w:rsidR="00C22030" w:rsidRPr="009C033D">
        <w:rPr>
          <w:rFonts w:asciiTheme="majorHAnsi" w:hAnsiTheme="majorHAnsi" w:cstheme="majorHAnsi"/>
          <w:sz w:val="22"/>
          <w:szCs w:val="22"/>
        </w:rPr>
        <w:t xml:space="preserve">.1. </w:t>
      </w:r>
      <w:r w:rsidR="00C22030" w:rsidRPr="00802D64">
        <w:rPr>
          <w:rFonts w:asciiTheme="majorHAnsi" w:hAnsiTheme="majorHAnsi" w:cstheme="majorHAnsi"/>
          <w:iCs/>
          <w:sz w:val="22"/>
          <w:szCs w:val="22"/>
        </w:rPr>
        <w:t xml:space="preserve">priedas Nr. 1 </w:t>
      </w:r>
      <w:r w:rsidR="00802D64" w:rsidRPr="00802D64">
        <w:rPr>
          <w:rFonts w:asciiTheme="majorHAnsi" w:hAnsiTheme="majorHAnsi" w:cstheme="majorHAnsi"/>
          <w:iCs/>
          <w:sz w:val="22"/>
          <w:szCs w:val="22"/>
        </w:rPr>
        <w:t>Kvietimas pateikti pasiūlymą;</w:t>
      </w:r>
    </w:p>
    <w:p w14:paraId="02D945A6" w14:textId="26E1B358" w:rsidR="00E835F1" w:rsidRPr="00802D64" w:rsidRDefault="00E835F1" w:rsidP="008665B3">
      <w:pPr>
        <w:pStyle w:val="Pagrindinistekstas"/>
        <w:ind w:firstLine="720"/>
        <w:jc w:val="both"/>
        <w:rPr>
          <w:rFonts w:asciiTheme="majorHAnsi" w:hAnsiTheme="majorHAnsi" w:cstheme="majorHAnsi"/>
          <w:iCs/>
          <w:sz w:val="22"/>
          <w:szCs w:val="22"/>
        </w:rPr>
      </w:pPr>
      <w:r>
        <w:rPr>
          <w:rFonts w:asciiTheme="majorHAnsi" w:hAnsiTheme="majorHAnsi" w:cstheme="majorHAnsi"/>
          <w:iCs/>
          <w:sz w:val="22"/>
          <w:szCs w:val="22"/>
        </w:rPr>
        <w:t>8.5.2. priedas Nr.2 Tiekėjo pasiūlymas.</w:t>
      </w:r>
    </w:p>
    <w:bookmarkEnd w:id="0"/>
    <w:p w14:paraId="07DA7B62" w14:textId="63BC0377" w:rsidR="00C73A76" w:rsidRDefault="00C73A76" w:rsidP="00065CA5">
      <w:pPr>
        <w:pStyle w:val="CentrBold"/>
        <w:jc w:val="left"/>
        <w:rPr>
          <w:rFonts w:asciiTheme="majorHAnsi" w:hAnsiTheme="majorHAnsi" w:cstheme="majorHAnsi"/>
          <w:sz w:val="22"/>
          <w:szCs w:val="22"/>
          <w:lang w:val="lt-LT"/>
        </w:rPr>
      </w:pPr>
    </w:p>
    <w:tbl>
      <w:tblPr>
        <w:tblW w:w="10313" w:type="dxa"/>
        <w:tblLook w:val="04A0" w:firstRow="1" w:lastRow="0" w:firstColumn="1" w:lastColumn="0" w:noHBand="0" w:noVBand="1"/>
      </w:tblPr>
      <w:tblGrid>
        <w:gridCol w:w="5103"/>
        <w:gridCol w:w="5210"/>
      </w:tblGrid>
      <w:tr w:rsidR="000C570D" w:rsidRPr="009C033D" w14:paraId="12C27219" w14:textId="04DC324B" w:rsidTr="000C570D">
        <w:tc>
          <w:tcPr>
            <w:tcW w:w="5103" w:type="dxa"/>
          </w:tcPr>
          <w:p w14:paraId="5C10FCE3" w14:textId="77777777" w:rsidR="000C570D" w:rsidRPr="009C033D" w:rsidRDefault="000C570D" w:rsidP="000C570D">
            <w:pPr>
              <w:ind w:right="-1544"/>
              <w:rPr>
                <w:rFonts w:asciiTheme="majorHAnsi" w:hAnsiTheme="majorHAnsi" w:cstheme="majorHAnsi"/>
                <w:sz w:val="22"/>
                <w:szCs w:val="22"/>
                <w:lang w:val="lt-LT"/>
              </w:rPr>
            </w:pPr>
            <w:proofErr w:type="spellStart"/>
            <w:r w:rsidRPr="009C033D">
              <w:rPr>
                <w:rFonts w:asciiTheme="majorHAnsi" w:hAnsiTheme="majorHAnsi" w:cstheme="majorHAnsi"/>
                <w:b/>
                <w:sz w:val="22"/>
                <w:szCs w:val="22"/>
              </w:rPr>
              <w:t>Pirkėjo</w:t>
            </w:r>
            <w:proofErr w:type="spellEnd"/>
            <w:r w:rsidRPr="009C033D">
              <w:rPr>
                <w:rFonts w:asciiTheme="majorHAnsi" w:hAnsiTheme="majorHAnsi" w:cstheme="majorHAnsi"/>
                <w:b/>
                <w:sz w:val="22"/>
                <w:szCs w:val="22"/>
              </w:rPr>
              <w:t xml:space="preserve"> </w:t>
            </w:r>
            <w:proofErr w:type="spellStart"/>
            <w:r w:rsidRPr="009C033D">
              <w:rPr>
                <w:rFonts w:asciiTheme="majorHAnsi" w:hAnsiTheme="majorHAnsi" w:cstheme="majorHAnsi"/>
                <w:b/>
                <w:sz w:val="22"/>
                <w:szCs w:val="22"/>
              </w:rPr>
              <w:t>vardu</w:t>
            </w:r>
            <w:proofErr w:type="spellEnd"/>
            <w:r w:rsidRPr="009C033D">
              <w:rPr>
                <w:rFonts w:asciiTheme="majorHAnsi" w:hAnsiTheme="majorHAnsi" w:cstheme="majorHAnsi"/>
                <w:b/>
                <w:sz w:val="22"/>
                <w:szCs w:val="22"/>
              </w:rPr>
              <w:t>:</w:t>
            </w:r>
          </w:p>
        </w:tc>
        <w:tc>
          <w:tcPr>
            <w:tcW w:w="5210" w:type="dxa"/>
          </w:tcPr>
          <w:p w14:paraId="0E8220F2" w14:textId="31369225" w:rsidR="000C570D" w:rsidRPr="009C033D" w:rsidRDefault="000C570D" w:rsidP="000C570D">
            <w:pPr>
              <w:rPr>
                <w:rFonts w:asciiTheme="majorHAnsi" w:hAnsiTheme="majorHAnsi" w:cstheme="majorHAnsi"/>
                <w:sz w:val="22"/>
                <w:szCs w:val="22"/>
                <w:lang w:val="lt-LT"/>
              </w:rPr>
            </w:pPr>
            <w:proofErr w:type="spellStart"/>
            <w:r w:rsidRPr="009C033D">
              <w:rPr>
                <w:rFonts w:asciiTheme="majorHAnsi" w:hAnsiTheme="majorHAnsi" w:cstheme="majorHAnsi"/>
                <w:b/>
                <w:sz w:val="22"/>
                <w:szCs w:val="22"/>
              </w:rPr>
              <w:t>Tiekėjo</w:t>
            </w:r>
            <w:proofErr w:type="spellEnd"/>
            <w:r w:rsidRPr="009C033D">
              <w:rPr>
                <w:rFonts w:asciiTheme="majorHAnsi" w:hAnsiTheme="majorHAnsi" w:cstheme="majorHAnsi"/>
                <w:b/>
                <w:sz w:val="22"/>
                <w:szCs w:val="22"/>
              </w:rPr>
              <w:t xml:space="preserve"> </w:t>
            </w:r>
            <w:proofErr w:type="spellStart"/>
            <w:r w:rsidRPr="009C033D">
              <w:rPr>
                <w:rFonts w:asciiTheme="majorHAnsi" w:hAnsiTheme="majorHAnsi" w:cstheme="majorHAnsi"/>
                <w:b/>
                <w:sz w:val="22"/>
                <w:szCs w:val="22"/>
              </w:rPr>
              <w:t>vardu</w:t>
            </w:r>
            <w:proofErr w:type="spellEnd"/>
            <w:r w:rsidRPr="009C033D">
              <w:rPr>
                <w:rFonts w:asciiTheme="majorHAnsi" w:hAnsiTheme="majorHAnsi" w:cstheme="majorHAnsi"/>
                <w:b/>
                <w:sz w:val="22"/>
                <w:szCs w:val="22"/>
              </w:rPr>
              <w:t>:</w:t>
            </w:r>
          </w:p>
        </w:tc>
      </w:tr>
      <w:tr w:rsidR="000C570D" w:rsidRPr="006536DE" w14:paraId="2B393AC2" w14:textId="1591720E" w:rsidTr="000C570D">
        <w:tc>
          <w:tcPr>
            <w:tcW w:w="5103" w:type="dxa"/>
          </w:tcPr>
          <w:p w14:paraId="489FF68F" w14:textId="77777777" w:rsidR="000C570D" w:rsidRDefault="000C570D" w:rsidP="000C570D">
            <w:pPr>
              <w:ind w:right="-1544"/>
              <w:rPr>
                <w:rFonts w:asciiTheme="majorHAnsi" w:hAnsiTheme="majorHAnsi" w:cstheme="majorHAnsi"/>
                <w:sz w:val="22"/>
                <w:szCs w:val="22"/>
                <w:lang w:val="lt-LT"/>
              </w:rPr>
            </w:pPr>
            <w:r>
              <w:rPr>
                <w:rFonts w:asciiTheme="majorHAnsi" w:hAnsiTheme="majorHAnsi" w:cstheme="majorHAnsi"/>
                <w:sz w:val="22"/>
                <w:szCs w:val="22"/>
                <w:lang w:val="lt-LT"/>
              </w:rPr>
              <w:t>UAB „ŠILUTĖS VANDENYS“</w:t>
            </w:r>
          </w:p>
          <w:p w14:paraId="3BC29EBF" w14:textId="77777777" w:rsidR="000C570D" w:rsidRDefault="000C570D" w:rsidP="000C570D">
            <w:pPr>
              <w:ind w:right="-1544"/>
              <w:rPr>
                <w:rFonts w:asciiTheme="majorHAnsi" w:hAnsiTheme="majorHAnsi" w:cstheme="majorHAnsi"/>
                <w:sz w:val="22"/>
                <w:szCs w:val="22"/>
                <w:lang w:val="lt-LT"/>
              </w:rPr>
            </w:pPr>
            <w:r>
              <w:rPr>
                <w:rFonts w:asciiTheme="majorHAnsi" w:hAnsiTheme="majorHAnsi" w:cstheme="majorHAnsi"/>
                <w:sz w:val="22"/>
                <w:szCs w:val="22"/>
                <w:lang w:val="lt-LT"/>
              </w:rPr>
              <w:t>Juridinio asmens kodas 177059215</w:t>
            </w:r>
          </w:p>
          <w:p w14:paraId="3450D436" w14:textId="77777777" w:rsidR="000C570D" w:rsidRDefault="000C570D" w:rsidP="000C570D">
            <w:pPr>
              <w:ind w:right="-1544"/>
              <w:rPr>
                <w:rFonts w:asciiTheme="majorHAnsi" w:hAnsiTheme="majorHAnsi" w:cstheme="majorHAnsi"/>
                <w:sz w:val="22"/>
                <w:szCs w:val="22"/>
                <w:lang w:val="lt-LT"/>
              </w:rPr>
            </w:pPr>
            <w:r>
              <w:rPr>
                <w:rFonts w:asciiTheme="majorHAnsi" w:hAnsiTheme="majorHAnsi" w:cstheme="majorHAnsi"/>
                <w:sz w:val="22"/>
                <w:szCs w:val="22"/>
                <w:lang w:val="lt-LT"/>
              </w:rPr>
              <w:t>Ramučių g.31, Šilutė</w:t>
            </w:r>
          </w:p>
          <w:p w14:paraId="1BE9F8C1" w14:textId="77777777" w:rsidR="000C570D" w:rsidRDefault="000C570D" w:rsidP="000C570D">
            <w:pPr>
              <w:ind w:right="-1544"/>
              <w:rPr>
                <w:rFonts w:asciiTheme="majorHAnsi" w:hAnsiTheme="majorHAnsi" w:cstheme="majorHAnsi"/>
                <w:sz w:val="22"/>
                <w:szCs w:val="22"/>
                <w:lang w:val="lt-LT"/>
              </w:rPr>
            </w:pPr>
            <w:r>
              <w:rPr>
                <w:rFonts w:asciiTheme="majorHAnsi" w:hAnsiTheme="majorHAnsi" w:cstheme="majorHAnsi"/>
                <w:sz w:val="22"/>
                <w:szCs w:val="22"/>
                <w:lang w:val="lt-LT"/>
              </w:rPr>
              <w:t>AB SEB bankas, kodas 70440</w:t>
            </w:r>
          </w:p>
          <w:p w14:paraId="79F8D57B" w14:textId="77777777" w:rsidR="000C570D" w:rsidRDefault="000C570D" w:rsidP="000C570D">
            <w:pPr>
              <w:ind w:right="-1544"/>
              <w:rPr>
                <w:rFonts w:asciiTheme="majorHAnsi" w:hAnsiTheme="majorHAnsi" w:cstheme="majorHAnsi"/>
                <w:sz w:val="22"/>
                <w:szCs w:val="22"/>
                <w:lang w:val="lt-LT"/>
              </w:rPr>
            </w:pPr>
            <w:r>
              <w:rPr>
                <w:rFonts w:asciiTheme="majorHAnsi" w:hAnsiTheme="majorHAnsi" w:cstheme="majorHAnsi"/>
                <w:sz w:val="22"/>
                <w:szCs w:val="22"/>
                <w:lang w:val="lt-LT"/>
              </w:rPr>
              <w:t>LT60 7044 0600 0067 1517</w:t>
            </w:r>
          </w:p>
          <w:p w14:paraId="5A22D9ED" w14:textId="77777777" w:rsidR="000C570D" w:rsidRDefault="000C570D" w:rsidP="000C570D">
            <w:pPr>
              <w:ind w:right="-1544"/>
              <w:rPr>
                <w:rFonts w:asciiTheme="majorHAnsi" w:hAnsiTheme="majorHAnsi" w:cstheme="majorHAnsi"/>
                <w:sz w:val="22"/>
                <w:szCs w:val="22"/>
                <w:lang w:val="lt-LT"/>
              </w:rPr>
            </w:pPr>
            <w:r>
              <w:rPr>
                <w:rFonts w:asciiTheme="majorHAnsi" w:hAnsiTheme="majorHAnsi" w:cstheme="majorHAnsi"/>
                <w:sz w:val="22"/>
                <w:szCs w:val="22"/>
                <w:lang w:val="lt-LT"/>
              </w:rPr>
              <w:t>PVM mokėtojo kodas LT770592113</w:t>
            </w:r>
          </w:p>
          <w:p w14:paraId="060F37E3" w14:textId="77777777" w:rsidR="000C570D" w:rsidRDefault="000C570D" w:rsidP="000C570D">
            <w:pPr>
              <w:ind w:right="-1544"/>
              <w:rPr>
                <w:rFonts w:asciiTheme="majorHAnsi" w:hAnsiTheme="majorHAnsi" w:cstheme="majorHAnsi"/>
                <w:sz w:val="22"/>
                <w:szCs w:val="22"/>
                <w:lang w:val="lt-LT"/>
              </w:rPr>
            </w:pPr>
            <w:r>
              <w:rPr>
                <w:rFonts w:asciiTheme="majorHAnsi" w:hAnsiTheme="majorHAnsi" w:cstheme="majorHAnsi"/>
                <w:sz w:val="22"/>
                <w:szCs w:val="22"/>
                <w:lang w:val="lt-LT"/>
              </w:rPr>
              <w:t>Tel.: (+370 441) 62266</w:t>
            </w:r>
          </w:p>
          <w:p w14:paraId="10DFAA54" w14:textId="77777777" w:rsidR="000C570D" w:rsidRDefault="000C570D" w:rsidP="000C570D">
            <w:pPr>
              <w:ind w:right="-1544"/>
              <w:rPr>
                <w:rFonts w:asciiTheme="majorHAnsi" w:hAnsiTheme="majorHAnsi" w:cstheme="majorHAnsi"/>
                <w:sz w:val="22"/>
                <w:szCs w:val="22"/>
                <w:lang w:val="lt-LT"/>
              </w:rPr>
            </w:pPr>
            <w:r>
              <w:rPr>
                <w:rFonts w:asciiTheme="majorHAnsi" w:hAnsiTheme="majorHAnsi" w:cstheme="majorHAnsi"/>
                <w:sz w:val="22"/>
                <w:szCs w:val="22"/>
                <w:lang w:val="lt-LT"/>
              </w:rPr>
              <w:t xml:space="preserve">El. paštas: </w:t>
            </w:r>
            <w:hyperlink r:id="rId10" w:history="1">
              <w:r w:rsidRPr="00E4158E">
                <w:rPr>
                  <w:rStyle w:val="Hipersaitas"/>
                  <w:rFonts w:asciiTheme="majorHAnsi" w:hAnsiTheme="majorHAnsi" w:cstheme="majorHAnsi"/>
                  <w:sz w:val="22"/>
                  <w:szCs w:val="22"/>
                  <w:lang w:val="lt-LT"/>
                </w:rPr>
                <w:t>vandenys</w:t>
              </w:r>
              <w:r w:rsidRPr="00C551E5">
                <w:rPr>
                  <w:rStyle w:val="Hipersaitas"/>
                  <w:rFonts w:asciiTheme="majorHAnsi" w:hAnsiTheme="majorHAnsi" w:cstheme="majorHAnsi"/>
                  <w:sz w:val="22"/>
                  <w:szCs w:val="22"/>
                  <w:lang w:val="fr-FR"/>
                </w:rPr>
                <w:t>@</w:t>
              </w:r>
              <w:proofErr w:type="spellStart"/>
              <w:r w:rsidRPr="00E4158E">
                <w:rPr>
                  <w:rStyle w:val="Hipersaitas"/>
                  <w:rFonts w:asciiTheme="majorHAnsi" w:hAnsiTheme="majorHAnsi" w:cstheme="majorHAnsi"/>
                  <w:sz w:val="22"/>
                  <w:szCs w:val="22"/>
                  <w:lang w:val="lt-LT"/>
                </w:rPr>
                <w:t>silutes-vandenys.lt</w:t>
              </w:r>
              <w:proofErr w:type="spellEnd"/>
            </w:hyperlink>
            <w:r>
              <w:rPr>
                <w:rFonts w:asciiTheme="majorHAnsi" w:hAnsiTheme="majorHAnsi" w:cstheme="majorHAnsi"/>
                <w:sz w:val="22"/>
                <w:szCs w:val="22"/>
                <w:lang w:val="lt-LT"/>
              </w:rPr>
              <w:t xml:space="preserve"> </w:t>
            </w:r>
          </w:p>
          <w:p w14:paraId="6F960818" w14:textId="77777777" w:rsidR="000C570D" w:rsidRDefault="000C570D" w:rsidP="000C570D">
            <w:pPr>
              <w:ind w:right="-1544"/>
              <w:rPr>
                <w:rFonts w:asciiTheme="majorHAnsi" w:hAnsiTheme="majorHAnsi" w:cstheme="majorHAnsi"/>
                <w:sz w:val="22"/>
                <w:szCs w:val="22"/>
                <w:lang w:val="lt-LT"/>
              </w:rPr>
            </w:pPr>
          </w:p>
          <w:p w14:paraId="25A54D64" w14:textId="77777777" w:rsidR="000C570D" w:rsidRDefault="000C570D" w:rsidP="000C570D">
            <w:pPr>
              <w:ind w:right="-1544"/>
              <w:rPr>
                <w:rFonts w:asciiTheme="majorHAnsi" w:hAnsiTheme="majorHAnsi" w:cstheme="majorHAnsi"/>
                <w:sz w:val="22"/>
                <w:szCs w:val="22"/>
                <w:lang w:val="lt-LT"/>
              </w:rPr>
            </w:pPr>
            <w:r>
              <w:rPr>
                <w:rFonts w:asciiTheme="majorHAnsi" w:hAnsiTheme="majorHAnsi" w:cstheme="majorHAnsi"/>
                <w:sz w:val="22"/>
                <w:szCs w:val="22"/>
                <w:lang w:val="lt-LT"/>
              </w:rPr>
              <w:t>Direktorius</w:t>
            </w:r>
          </w:p>
          <w:p w14:paraId="69C167AB" w14:textId="2A76ABB0" w:rsidR="000C570D" w:rsidRPr="00C73A76" w:rsidRDefault="000C570D" w:rsidP="000C570D">
            <w:pPr>
              <w:ind w:right="-1544"/>
              <w:rPr>
                <w:rFonts w:asciiTheme="majorHAnsi" w:hAnsiTheme="majorHAnsi" w:cstheme="majorHAnsi"/>
                <w:sz w:val="22"/>
                <w:szCs w:val="22"/>
                <w:u w:val="single"/>
                <w:lang w:val="lt-LT"/>
              </w:rPr>
            </w:pPr>
            <w:r>
              <w:rPr>
                <w:rFonts w:asciiTheme="majorHAnsi" w:hAnsiTheme="majorHAnsi" w:cstheme="majorHAnsi"/>
                <w:sz w:val="22"/>
                <w:szCs w:val="22"/>
                <w:u w:val="single"/>
                <w:lang w:val="lt-LT"/>
              </w:rPr>
              <w:t>ALFREDAS MARKVALDAS</w:t>
            </w:r>
          </w:p>
          <w:p w14:paraId="5C595CC2" w14:textId="77777777" w:rsidR="000C570D" w:rsidRDefault="000C570D" w:rsidP="000C570D">
            <w:pPr>
              <w:ind w:right="-1544"/>
              <w:rPr>
                <w:rFonts w:asciiTheme="majorHAnsi" w:hAnsiTheme="majorHAnsi" w:cstheme="majorHAnsi"/>
                <w:sz w:val="22"/>
                <w:szCs w:val="22"/>
                <w:lang w:val="lt-LT"/>
              </w:rPr>
            </w:pPr>
          </w:p>
          <w:p w14:paraId="6B485FA8" w14:textId="77777777" w:rsidR="000C570D" w:rsidRPr="00E20B6D" w:rsidRDefault="000C570D" w:rsidP="000C570D">
            <w:pPr>
              <w:ind w:right="-1544"/>
              <w:rPr>
                <w:rFonts w:asciiTheme="majorHAnsi" w:hAnsiTheme="majorHAnsi" w:cstheme="majorHAnsi"/>
                <w:sz w:val="22"/>
                <w:szCs w:val="22"/>
                <w:lang w:val="lt-LT"/>
              </w:rPr>
            </w:pPr>
            <w:r w:rsidRPr="00E20B6D">
              <w:rPr>
                <w:rFonts w:asciiTheme="majorHAnsi" w:hAnsiTheme="majorHAnsi" w:cstheme="majorHAnsi"/>
                <w:sz w:val="22"/>
                <w:szCs w:val="22"/>
                <w:lang w:val="lt-LT"/>
              </w:rPr>
              <w:t>___________________</w:t>
            </w:r>
          </w:p>
          <w:p w14:paraId="528AA06C" w14:textId="77777777" w:rsidR="000C570D" w:rsidRPr="008665B3" w:rsidRDefault="000C570D" w:rsidP="000C570D">
            <w:pPr>
              <w:ind w:right="-1544"/>
              <w:rPr>
                <w:rFonts w:asciiTheme="majorHAnsi" w:hAnsiTheme="majorHAnsi" w:cstheme="majorHAnsi"/>
                <w:sz w:val="20"/>
                <w:szCs w:val="20"/>
                <w:lang w:val="lt-LT"/>
              </w:rPr>
            </w:pPr>
            <w:r w:rsidRPr="008665B3">
              <w:rPr>
                <w:rFonts w:asciiTheme="majorHAnsi" w:hAnsiTheme="majorHAnsi" w:cstheme="majorHAnsi"/>
                <w:sz w:val="20"/>
                <w:szCs w:val="20"/>
                <w:lang w:val="lt-LT"/>
              </w:rPr>
              <w:t>(parašas)</w:t>
            </w:r>
          </w:p>
        </w:tc>
        <w:tc>
          <w:tcPr>
            <w:tcW w:w="5210" w:type="dxa"/>
          </w:tcPr>
          <w:p w14:paraId="0312625D" w14:textId="77777777" w:rsidR="000C570D" w:rsidRPr="00802D64" w:rsidRDefault="000C570D" w:rsidP="000C570D">
            <w:pPr>
              <w:ind w:right="-1544"/>
              <w:rPr>
                <w:rFonts w:asciiTheme="majorHAnsi" w:hAnsiTheme="majorHAnsi" w:cstheme="majorHAnsi"/>
                <w:sz w:val="22"/>
                <w:szCs w:val="22"/>
                <w:lang w:val="lt-LT"/>
              </w:rPr>
            </w:pPr>
            <w:r w:rsidRPr="00802D64">
              <w:rPr>
                <w:rFonts w:asciiTheme="majorHAnsi" w:hAnsiTheme="majorHAnsi" w:cstheme="majorHAnsi"/>
                <w:sz w:val="22"/>
                <w:szCs w:val="22"/>
                <w:lang w:val="lt-LT"/>
              </w:rPr>
              <w:t>Akcinė bendrovė „KLAIPĖDOS VANDUO“</w:t>
            </w:r>
          </w:p>
          <w:p w14:paraId="73543F82" w14:textId="77777777" w:rsidR="000C570D" w:rsidRPr="00802D64" w:rsidRDefault="000C570D" w:rsidP="000C570D">
            <w:pPr>
              <w:ind w:right="-1544"/>
              <w:rPr>
                <w:rFonts w:asciiTheme="majorHAnsi" w:hAnsiTheme="majorHAnsi" w:cstheme="majorHAnsi"/>
                <w:sz w:val="22"/>
                <w:szCs w:val="22"/>
                <w:lang w:val="lt-LT"/>
              </w:rPr>
            </w:pPr>
            <w:r w:rsidRPr="00802D64">
              <w:rPr>
                <w:rFonts w:asciiTheme="majorHAnsi" w:hAnsiTheme="majorHAnsi" w:cstheme="majorHAnsi"/>
                <w:sz w:val="22"/>
                <w:szCs w:val="22"/>
                <w:lang w:val="lt-LT"/>
              </w:rPr>
              <w:t>Juridinio asmens kodas 140089260</w:t>
            </w:r>
          </w:p>
          <w:p w14:paraId="02154123" w14:textId="77777777" w:rsidR="000C570D" w:rsidRPr="00802D64" w:rsidRDefault="000C570D" w:rsidP="000C570D">
            <w:pPr>
              <w:ind w:right="-1544"/>
              <w:rPr>
                <w:rFonts w:asciiTheme="majorHAnsi" w:hAnsiTheme="majorHAnsi" w:cstheme="majorHAnsi"/>
                <w:sz w:val="22"/>
                <w:szCs w:val="22"/>
                <w:lang w:val="lt-LT"/>
              </w:rPr>
            </w:pPr>
            <w:r w:rsidRPr="00802D64">
              <w:rPr>
                <w:rFonts w:asciiTheme="majorHAnsi" w:hAnsiTheme="majorHAnsi" w:cstheme="majorHAnsi"/>
                <w:sz w:val="22"/>
                <w:szCs w:val="22"/>
                <w:lang w:val="lt-LT"/>
              </w:rPr>
              <w:t>Ryšininkų g.11,Klaipėda</w:t>
            </w:r>
          </w:p>
          <w:p w14:paraId="04709D48" w14:textId="77777777" w:rsidR="000C570D" w:rsidRPr="00802D64" w:rsidRDefault="000C570D" w:rsidP="000C570D">
            <w:pPr>
              <w:ind w:right="-1544"/>
              <w:rPr>
                <w:rFonts w:asciiTheme="majorHAnsi" w:hAnsiTheme="majorHAnsi" w:cstheme="majorHAnsi"/>
                <w:sz w:val="22"/>
                <w:szCs w:val="22"/>
                <w:lang w:val="lt-LT"/>
              </w:rPr>
            </w:pPr>
            <w:r w:rsidRPr="00802D64">
              <w:rPr>
                <w:rFonts w:asciiTheme="majorHAnsi" w:hAnsiTheme="majorHAnsi" w:cstheme="majorHAnsi"/>
                <w:sz w:val="22"/>
                <w:szCs w:val="22"/>
                <w:lang w:val="lt-LT"/>
              </w:rPr>
              <w:t>AB SEB bankas, kodas 70440</w:t>
            </w:r>
          </w:p>
          <w:p w14:paraId="6F4E8429" w14:textId="77777777" w:rsidR="000C570D" w:rsidRPr="00802D64" w:rsidRDefault="000C570D" w:rsidP="000C570D">
            <w:pPr>
              <w:ind w:right="-1544"/>
              <w:rPr>
                <w:rFonts w:asciiTheme="majorHAnsi" w:hAnsiTheme="majorHAnsi" w:cstheme="majorHAnsi"/>
                <w:sz w:val="22"/>
                <w:szCs w:val="22"/>
                <w:lang w:val="lt-LT"/>
              </w:rPr>
            </w:pPr>
            <w:bookmarkStart w:id="11" w:name="_Hlk122690935"/>
            <w:r w:rsidRPr="00802D64">
              <w:rPr>
                <w:rFonts w:asciiTheme="majorHAnsi" w:hAnsiTheme="majorHAnsi" w:cstheme="majorHAnsi"/>
                <w:sz w:val="22"/>
                <w:szCs w:val="22"/>
                <w:lang w:val="lt-LT"/>
              </w:rPr>
              <w:t>LT30 7044 0600 0076 5179</w:t>
            </w:r>
          </w:p>
          <w:bookmarkEnd w:id="11"/>
          <w:p w14:paraId="323101C9" w14:textId="77777777" w:rsidR="000C570D" w:rsidRPr="00802D64" w:rsidRDefault="000C570D" w:rsidP="000C570D">
            <w:pPr>
              <w:ind w:right="-1544"/>
              <w:rPr>
                <w:rFonts w:asciiTheme="majorHAnsi" w:hAnsiTheme="majorHAnsi" w:cstheme="majorHAnsi"/>
                <w:sz w:val="22"/>
                <w:szCs w:val="22"/>
                <w:lang w:val="lt-LT"/>
              </w:rPr>
            </w:pPr>
            <w:r w:rsidRPr="00802D64">
              <w:rPr>
                <w:rFonts w:asciiTheme="majorHAnsi" w:hAnsiTheme="majorHAnsi" w:cstheme="majorHAnsi"/>
                <w:sz w:val="22"/>
                <w:szCs w:val="22"/>
                <w:lang w:val="lt-LT"/>
              </w:rPr>
              <w:t>PVM mokėtojo kodas LT400892610</w:t>
            </w:r>
          </w:p>
          <w:p w14:paraId="1D1E521D" w14:textId="77777777" w:rsidR="000C570D" w:rsidRDefault="000C570D" w:rsidP="000C570D">
            <w:pPr>
              <w:ind w:right="-1544"/>
              <w:rPr>
                <w:rFonts w:asciiTheme="majorHAnsi" w:hAnsiTheme="majorHAnsi" w:cstheme="majorHAnsi"/>
                <w:sz w:val="22"/>
                <w:szCs w:val="22"/>
                <w:lang w:val="lt-LT"/>
              </w:rPr>
            </w:pPr>
            <w:r w:rsidRPr="00802D64">
              <w:rPr>
                <w:rFonts w:asciiTheme="majorHAnsi" w:hAnsiTheme="majorHAnsi" w:cstheme="majorHAnsi"/>
                <w:sz w:val="22"/>
                <w:szCs w:val="22"/>
                <w:lang w:val="lt-LT"/>
              </w:rPr>
              <w:t>Tel.: (8 46) 46 61 71</w:t>
            </w:r>
          </w:p>
          <w:p w14:paraId="2F40F110" w14:textId="77777777" w:rsidR="000C570D" w:rsidRDefault="000C570D" w:rsidP="000C570D">
            <w:pPr>
              <w:ind w:right="-1544"/>
              <w:rPr>
                <w:rFonts w:asciiTheme="majorHAnsi" w:hAnsiTheme="majorHAnsi" w:cstheme="majorHAnsi"/>
                <w:sz w:val="22"/>
                <w:szCs w:val="22"/>
                <w:lang w:val="lt-LT"/>
              </w:rPr>
            </w:pPr>
            <w:r>
              <w:rPr>
                <w:rFonts w:asciiTheme="majorHAnsi" w:hAnsiTheme="majorHAnsi" w:cstheme="majorHAnsi"/>
                <w:sz w:val="22"/>
                <w:szCs w:val="22"/>
                <w:lang w:val="lt-LT"/>
              </w:rPr>
              <w:t xml:space="preserve">El. </w:t>
            </w:r>
            <w:r w:rsidRPr="00B82515">
              <w:rPr>
                <w:rFonts w:asciiTheme="majorHAnsi" w:hAnsiTheme="majorHAnsi" w:cstheme="majorHAnsi"/>
                <w:sz w:val="22"/>
                <w:szCs w:val="22"/>
                <w:lang w:val="lt-LT"/>
              </w:rPr>
              <w:t xml:space="preserve">paštas: </w:t>
            </w:r>
            <w:hyperlink r:id="rId11" w:history="1">
              <w:r w:rsidRPr="008D5BB2">
                <w:rPr>
                  <w:rStyle w:val="Hipersaitas"/>
                  <w:rFonts w:asciiTheme="majorHAnsi" w:hAnsiTheme="majorHAnsi" w:cstheme="majorHAnsi"/>
                  <w:sz w:val="22"/>
                  <w:szCs w:val="22"/>
                  <w:lang w:val="es-ES_tradnl"/>
                </w:rPr>
                <w:t>info@</w:t>
              </w:r>
              <w:proofErr w:type="spellStart"/>
              <w:r w:rsidRPr="00B82515">
                <w:rPr>
                  <w:rStyle w:val="Hipersaitas"/>
                  <w:rFonts w:asciiTheme="majorHAnsi" w:hAnsiTheme="majorHAnsi" w:cstheme="majorHAnsi"/>
                  <w:sz w:val="22"/>
                  <w:szCs w:val="22"/>
                  <w:lang w:val="lt-LT"/>
                </w:rPr>
                <w:t>vanduo.lt</w:t>
              </w:r>
              <w:proofErr w:type="spellEnd"/>
            </w:hyperlink>
            <w:r>
              <w:rPr>
                <w:rFonts w:asciiTheme="majorHAnsi" w:hAnsiTheme="majorHAnsi" w:cstheme="majorHAnsi"/>
                <w:sz w:val="22"/>
                <w:szCs w:val="22"/>
                <w:lang w:val="lt-LT"/>
              </w:rPr>
              <w:t xml:space="preserve"> </w:t>
            </w:r>
          </w:p>
          <w:p w14:paraId="696CB413" w14:textId="77777777" w:rsidR="000C570D" w:rsidRPr="00802D64" w:rsidRDefault="000C570D" w:rsidP="000C570D">
            <w:pPr>
              <w:ind w:right="-1544"/>
              <w:rPr>
                <w:rFonts w:asciiTheme="majorHAnsi" w:hAnsiTheme="majorHAnsi" w:cstheme="majorHAnsi"/>
                <w:sz w:val="22"/>
                <w:szCs w:val="22"/>
                <w:lang w:val="lt-LT"/>
              </w:rPr>
            </w:pPr>
          </w:p>
          <w:p w14:paraId="18B9DADC" w14:textId="77777777" w:rsidR="000C570D" w:rsidRDefault="000C570D" w:rsidP="000C570D">
            <w:pPr>
              <w:ind w:right="-1544"/>
              <w:rPr>
                <w:rFonts w:asciiTheme="majorHAnsi" w:hAnsiTheme="majorHAnsi" w:cstheme="majorHAnsi"/>
                <w:sz w:val="22"/>
                <w:szCs w:val="22"/>
                <w:lang w:val="lt-LT"/>
              </w:rPr>
            </w:pPr>
            <w:r>
              <w:rPr>
                <w:rFonts w:asciiTheme="majorHAnsi" w:hAnsiTheme="majorHAnsi" w:cstheme="majorHAnsi"/>
                <w:sz w:val="22"/>
                <w:szCs w:val="22"/>
                <w:lang w:val="lt-LT"/>
              </w:rPr>
              <w:t>Generalinis direktorius</w:t>
            </w:r>
          </w:p>
          <w:p w14:paraId="2D0DF05B" w14:textId="1CDC4CBE" w:rsidR="000C570D" w:rsidRPr="000C570D" w:rsidRDefault="000C570D" w:rsidP="000C570D">
            <w:pPr>
              <w:ind w:right="-1544"/>
              <w:rPr>
                <w:rFonts w:asciiTheme="majorHAnsi" w:hAnsiTheme="majorHAnsi" w:cstheme="majorHAnsi"/>
                <w:sz w:val="22"/>
                <w:szCs w:val="22"/>
                <w:u w:val="single"/>
                <w:lang w:val="lt-LT"/>
              </w:rPr>
            </w:pPr>
            <w:r w:rsidRPr="000C570D">
              <w:rPr>
                <w:rFonts w:asciiTheme="majorHAnsi" w:hAnsiTheme="majorHAnsi" w:cstheme="majorHAnsi"/>
                <w:sz w:val="22"/>
                <w:szCs w:val="22"/>
                <w:u w:val="single"/>
                <w:lang w:val="lt-LT"/>
              </w:rPr>
              <w:t>BENITAS JONIKAS</w:t>
            </w:r>
          </w:p>
          <w:p w14:paraId="638E54DE" w14:textId="77777777" w:rsidR="000C570D" w:rsidRDefault="000C570D" w:rsidP="000C570D">
            <w:pPr>
              <w:ind w:right="-1544"/>
              <w:rPr>
                <w:rFonts w:asciiTheme="majorHAnsi" w:hAnsiTheme="majorHAnsi" w:cstheme="majorHAnsi"/>
                <w:sz w:val="22"/>
                <w:szCs w:val="22"/>
                <w:lang w:val="lt-LT"/>
              </w:rPr>
            </w:pPr>
          </w:p>
          <w:p w14:paraId="11E781E5" w14:textId="505EE544" w:rsidR="000C570D" w:rsidRPr="00802D64" w:rsidRDefault="000C570D" w:rsidP="000C570D">
            <w:pPr>
              <w:ind w:right="-1544"/>
              <w:rPr>
                <w:rFonts w:asciiTheme="majorHAnsi" w:hAnsiTheme="majorHAnsi" w:cstheme="majorHAnsi"/>
                <w:sz w:val="22"/>
                <w:szCs w:val="22"/>
                <w:lang w:val="lt-LT"/>
              </w:rPr>
            </w:pPr>
            <w:r w:rsidRPr="00802D64">
              <w:rPr>
                <w:rFonts w:asciiTheme="majorHAnsi" w:hAnsiTheme="majorHAnsi" w:cstheme="majorHAnsi"/>
                <w:sz w:val="22"/>
                <w:szCs w:val="22"/>
                <w:lang w:val="lt-LT"/>
              </w:rPr>
              <w:t>___________________</w:t>
            </w:r>
          </w:p>
          <w:p w14:paraId="07D14A0C" w14:textId="796EF153" w:rsidR="000C570D" w:rsidRPr="008665B3" w:rsidRDefault="000C570D" w:rsidP="000C570D">
            <w:pPr>
              <w:rPr>
                <w:rFonts w:asciiTheme="majorHAnsi" w:hAnsiTheme="majorHAnsi" w:cstheme="majorHAnsi"/>
                <w:sz w:val="20"/>
                <w:szCs w:val="20"/>
                <w:lang w:val="lt-LT"/>
              </w:rPr>
            </w:pPr>
            <w:r w:rsidRPr="008665B3">
              <w:rPr>
                <w:rFonts w:asciiTheme="majorHAnsi" w:hAnsiTheme="majorHAnsi" w:cstheme="majorHAnsi"/>
                <w:sz w:val="20"/>
                <w:szCs w:val="20"/>
                <w:lang w:val="lt-LT"/>
              </w:rPr>
              <w:t>(parašas)</w:t>
            </w:r>
          </w:p>
        </w:tc>
      </w:tr>
    </w:tbl>
    <w:p w14:paraId="4CB679D8" w14:textId="77777777" w:rsidR="00DA7231" w:rsidRDefault="00DA7231">
      <w:pPr>
        <w:rPr>
          <w:rFonts w:asciiTheme="majorHAnsi" w:hAnsiTheme="majorHAnsi" w:cstheme="majorHAnsi"/>
          <w:b/>
          <w:bCs/>
          <w:caps/>
          <w:sz w:val="22"/>
          <w:szCs w:val="22"/>
          <w:lang w:val="lt-LT"/>
        </w:rPr>
      </w:pPr>
      <w:r>
        <w:rPr>
          <w:rFonts w:asciiTheme="majorHAnsi" w:hAnsiTheme="majorHAnsi" w:cstheme="majorHAnsi"/>
          <w:sz w:val="22"/>
          <w:szCs w:val="22"/>
          <w:lang w:val="lt-LT"/>
        </w:rPr>
        <w:br w:type="page"/>
      </w:r>
    </w:p>
    <w:p w14:paraId="37E0ECE4" w14:textId="33744A6F" w:rsidR="00C22030" w:rsidRPr="009C033D" w:rsidRDefault="00C22030" w:rsidP="00E20B6D">
      <w:pPr>
        <w:pStyle w:val="CentrBold"/>
        <w:rPr>
          <w:rFonts w:asciiTheme="majorHAnsi" w:hAnsiTheme="majorHAnsi" w:cstheme="majorHAnsi"/>
          <w:sz w:val="22"/>
          <w:szCs w:val="22"/>
          <w:lang w:val="lt-LT"/>
        </w:rPr>
      </w:pPr>
      <w:r w:rsidRPr="009C033D">
        <w:rPr>
          <w:rFonts w:asciiTheme="majorHAnsi" w:hAnsiTheme="majorHAnsi" w:cstheme="majorHAnsi"/>
          <w:sz w:val="22"/>
          <w:szCs w:val="22"/>
          <w:lang w:val="lt-LT"/>
        </w:rPr>
        <w:lastRenderedPageBreak/>
        <w:t>Paslaugų pirkimo–pardavimo SUTARTIS</w:t>
      </w:r>
      <w:r w:rsidR="00145618" w:rsidRPr="009C033D">
        <w:rPr>
          <w:rFonts w:asciiTheme="majorHAnsi" w:hAnsiTheme="majorHAnsi" w:cstheme="majorHAnsi"/>
          <w:sz w:val="22"/>
          <w:szCs w:val="22"/>
          <w:lang w:val="lt-LT"/>
        </w:rPr>
        <w:t xml:space="preserve"> Nr.</w:t>
      </w:r>
      <w:r w:rsidR="008D5BB2">
        <w:rPr>
          <w:rFonts w:asciiTheme="majorHAnsi" w:hAnsiTheme="majorHAnsi" w:cstheme="majorHAnsi"/>
          <w:sz w:val="22"/>
          <w:szCs w:val="22"/>
          <w:lang w:val="lt-LT"/>
        </w:rPr>
        <w:t xml:space="preserve"> 21F-(4.64)-</w:t>
      </w:r>
      <w:r w:rsidR="004F2EA0">
        <w:rPr>
          <w:rFonts w:asciiTheme="majorHAnsi" w:hAnsiTheme="majorHAnsi" w:cstheme="majorHAnsi"/>
          <w:sz w:val="22"/>
          <w:szCs w:val="22"/>
          <w:lang w:val="lt-LT"/>
        </w:rPr>
        <w:t>2024/1</w:t>
      </w:r>
    </w:p>
    <w:p w14:paraId="4AECA76A" w14:textId="77777777" w:rsidR="00C22030" w:rsidRPr="009C033D" w:rsidRDefault="00C22030" w:rsidP="00C22030">
      <w:pPr>
        <w:pStyle w:val="CentrBold"/>
        <w:rPr>
          <w:rFonts w:asciiTheme="majorHAnsi" w:hAnsiTheme="majorHAnsi" w:cstheme="majorHAnsi"/>
          <w:sz w:val="22"/>
          <w:szCs w:val="22"/>
          <w:lang w:val="lt-LT"/>
        </w:rPr>
      </w:pPr>
    </w:p>
    <w:p w14:paraId="73DF7D5F" w14:textId="77777777" w:rsidR="00C22030" w:rsidRPr="009C033D" w:rsidRDefault="00C22030" w:rsidP="00C22030">
      <w:pPr>
        <w:pStyle w:val="CentrBold"/>
        <w:rPr>
          <w:rFonts w:asciiTheme="majorHAnsi" w:hAnsiTheme="majorHAnsi" w:cstheme="majorHAnsi"/>
          <w:sz w:val="22"/>
          <w:szCs w:val="22"/>
          <w:lang w:val="lt-LT"/>
        </w:rPr>
      </w:pPr>
      <w:bookmarkStart w:id="12" w:name="_Hlk67761486"/>
      <w:r w:rsidRPr="009C033D">
        <w:rPr>
          <w:rFonts w:asciiTheme="majorHAnsi" w:hAnsiTheme="majorHAnsi" w:cstheme="majorHAnsi"/>
          <w:sz w:val="22"/>
          <w:szCs w:val="22"/>
          <w:lang w:val="lt-LT"/>
        </w:rPr>
        <w:t>Bendrosios SĄLYGOS</w:t>
      </w:r>
    </w:p>
    <w:p w14:paraId="5FD9ACFB"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1. Pagrindinės Sutarties sąvokos</w:t>
      </w:r>
    </w:p>
    <w:p w14:paraId="3CCE029C" w14:textId="77777777" w:rsidR="005319AD" w:rsidRPr="009C033D" w:rsidRDefault="00C22030" w:rsidP="005319AD">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1.1. Pirkėjas – </w:t>
      </w:r>
      <w:r w:rsidR="005319AD" w:rsidRPr="009C033D">
        <w:rPr>
          <w:rFonts w:asciiTheme="majorHAnsi" w:hAnsiTheme="majorHAnsi" w:cstheme="majorHAnsi"/>
          <w:sz w:val="22"/>
          <w:szCs w:val="22"/>
          <w:lang w:val="lt-LT"/>
        </w:rPr>
        <w:t>Lietuvos Respublikos pirkimų, atliekamų vandentvarkos, energetikos, transporto ar pašto paslaugų srities perkančiųjų subjektų, įstatyme</w:t>
      </w:r>
      <w:r w:rsidR="005319AD" w:rsidRPr="009C033D">
        <w:rPr>
          <w:rFonts w:asciiTheme="majorHAnsi" w:hAnsiTheme="majorHAnsi" w:cstheme="majorHAnsi"/>
          <w:i/>
          <w:sz w:val="22"/>
          <w:szCs w:val="22"/>
          <w:lang w:val="lt-LT"/>
        </w:rPr>
        <w:t xml:space="preserve"> </w:t>
      </w:r>
      <w:r w:rsidR="005319AD" w:rsidRPr="009C033D">
        <w:rPr>
          <w:rFonts w:asciiTheme="majorHAnsi" w:hAnsiTheme="majorHAnsi" w:cstheme="majorHAnsi"/>
          <w:sz w:val="22"/>
          <w:szCs w:val="22"/>
          <w:lang w:val="lt-LT"/>
        </w:rPr>
        <w:t xml:space="preserve">nurodytas perkantysis subjektas, perkantis Sutarties specialiosiose sąlygose nurodytas </w:t>
      </w:r>
      <w:r w:rsidR="00AC7ABA" w:rsidRPr="009C033D">
        <w:rPr>
          <w:rFonts w:asciiTheme="majorHAnsi" w:hAnsiTheme="majorHAnsi" w:cstheme="majorHAnsi"/>
          <w:sz w:val="22"/>
          <w:szCs w:val="22"/>
          <w:lang w:val="lt-LT"/>
        </w:rPr>
        <w:t>Paslaugas</w:t>
      </w:r>
      <w:r w:rsidR="005319AD" w:rsidRPr="009C033D">
        <w:rPr>
          <w:rFonts w:asciiTheme="majorHAnsi" w:hAnsiTheme="majorHAnsi" w:cstheme="majorHAnsi"/>
          <w:sz w:val="22"/>
          <w:szCs w:val="22"/>
          <w:lang w:val="lt-LT"/>
        </w:rPr>
        <w:t xml:space="preserve"> iš Tiekėjo.</w:t>
      </w:r>
    </w:p>
    <w:p w14:paraId="4646E3F4" w14:textId="6434C06F"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1.2. Sutarties kaina – </w:t>
      </w:r>
      <w:r w:rsidR="00CF6B49" w:rsidRPr="009C033D">
        <w:rPr>
          <w:rFonts w:asciiTheme="majorHAnsi" w:hAnsiTheme="majorHAnsi" w:cstheme="majorHAnsi"/>
          <w:sz w:val="22"/>
          <w:szCs w:val="22"/>
          <w:lang w:val="lt-LT"/>
        </w:rPr>
        <w:t xml:space="preserve">pinigų </w:t>
      </w:r>
      <w:r w:rsidRPr="009C033D">
        <w:rPr>
          <w:rFonts w:asciiTheme="majorHAnsi" w:hAnsiTheme="majorHAnsi" w:cstheme="majorHAnsi"/>
          <w:sz w:val="22"/>
          <w:szCs w:val="22"/>
          <w:lang w:val="lt-LT"/>
        </w:rPr>
        <w:t>suma, kurią Pirkėjas pagal Sutartį turi</w:t>
      </w:r>
      <w:r w:rsidR="00CF6B49"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sumokėti</w:t>
      </w:r>
      <w:r w:rsidR="00814782" w:rsidRPr="009C033D">
        <w:rPr>
          <w:rFonts w:asciiTheme="majorHAnsi" w:hAnsiTheme="majorHAnsi" w:cstheme="majorHAnsi"/>
          <w:sz w:val="22"/>
          <w:szCs w:val="22"/>
          <w:lang w:val="lt-LT"/>
        </w:rPr>
        <w:t xml:space="preserve"> </w:t>
      </w:r>
      <w:r w:rsidR="00CF6B49" w:rsidRPr="009C033D">
        <w:rPr>
          <w:rFonts w:asciiTheme="majorHAnsi" w:hAnsiTheme="majorHAnsi" w:cstheme="majorHAnsi"/>
          <w:sz w:val="22"/>
          <w:szCs w:val="22"/>
          <w:lang w:val="lt-LT"/>
        </w:rPr>
        <w:t>/</w:t>
      </w:r>
      <w:r w:rsidR="003F5BC6">
        <w:rPr>
          <w:rFonts w:asciiTheme="majorHAnsi" w:hAnsiTheme="majorHAnsi" w:cstheme="majorHAnsi"/>
          <w:sz w:val="22"/>
          <w:szCs w:val="22"/>
          <w:lang w:val="lt-LT"/>
        </w:rPr>
        <w:t xml:space="preserve"> </w:t>
      </w:r>
      <w:r w:rsidR="00CF6B49" w:rsidRPr="009C033D">
        <w:rPr>
          <w:rFonts w:asciiTheme="majorHAnsi" w:hAnsiTheme="majorHAnsi" w:cstheme="majorHAnsi"/>
          <w:sz w:val="22"/>
          <w:szCs w:val="22"/>
          <w:lang w:val="lt-LT"/>
        </w:rPr>
        <w:t>faktiškai sumokama</w:t>
      </w:r>
      <w:r w:rsidRPr="009C033D">
        <w:rPr>
          <w:rFonts w:asciiTheme="majorHAnsi" w:hAnsiTheme="majorHAnsi" w:cstheme="majorHAnsi"/>
          <w:sz w:val="22"/>
          <w:szCs w:val="22"/>
          <w:lang w:val="lt-LT"/>
        </w:rPr>
        <w:t xml:space="preserve"> Tiekėjui už perkamas Paslaugas, įskaitant visas </w:t>
      </w:r>
      <w:r w:rsidR="00CF6B49" w:rsidRPr="009C033D">
        <w:rPr>
          <w:rFonts w:asciiTheme="majorHAnsi" w:hAnsiTheme="majorHAnsi" w:cstheme="majorHAnsi"/>
          <w:sz w:val="22"/>
          <w:szCs w:val="22"/>
          <w:lang w:val="lt-LT"/>
        </w:rPr>
        <w:t xml:space="preserve">Tiekėjo patiriamas su sutarties vykdymu susijusias </w:t>
      </w:r>
      <w:r w:rsidRPr="009C033D">
        <w:rPr>
          <w:rFonts w:asciiTheme="majorHAnsi" w:hAnsiTheme="majorHAnsi" w:cstheme="majorHAnsi"/>
          <w:sz w:val="22"/>
          <w:szCs w:val="22"/>
          <w:lang w:val="lt-LT"/>
        </w:rPr>
        <w:t>išlaidas</w:t>
      </w:r>
      <w:r w:rsidR="00CF6B49" w:rsidRPr="009C033D">
        <w:rPr>
          <w:rFonts w:asciiTheme="majorHAnsi" w:hAnsiTheme="majorHAnsi" w:cstheme="majorHAnsi"/>
          <w:sz w:val="22"/>
          <w:szCs w:val="22"/>
          <w:lang w:val="lt-LT"/>
        </w:rPr>
        <w:t xml:space="preserve"> </w:t>
      </w:r>
      <w:r w:rsidRPr="009C033D">
        <w:rPr>
          <w:rFonts w:asciiTheme="majorHAnsi" w:hAnsiTheme="majorHAnsi" w:cstheme="majorHAnsi"/>
          <w:sz w:val="22"/>
          <w:szCs w:val="22"/>
          <w:lang w:val="lt-LT"/>
        </w:rPr>
        <w:t>ir mokesčius.</w:t>
      </w:r>
    </w:p>
    <w:p w14:paraId="28A3D3D8"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1.3. Tiekėjas – ūkio subjektas, kuriuo gali būti fizinis asmuo, privatus ar viešasis juridinis asmuo ar tokių asmenų grupė, teikianti Paslaugas pagal šią Sutartį.</w:t>
      </w:r>
    </w:p>
    <w:p w14:paraId="3002D4E5"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1.4. Kainodaros taisyklės – </w:t>
      </w:r>
      <w:r w:rsidR="00CF6B49" w:rsidRPr="009C033D">
        <w:rPr>
          <w:rFonts w:asciiTheme="majorHAnsi" w:hAnsiTheme="majorHAnsi" w:cstheme="majorHAnsi"/>
          <w:sz w:val="22"/>
          <w:szCs w:val="22"/>
          <w:lang w:val="lt-LT"/>
        </w:rPr>
        <w:t>Sutarties kainos apskaičiavimo ir keitimo taisyklės.</w:t>
      </w:r>
    </w:p>
    <w:p w14:paraId="77AE1D58"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2. Sutarties aiškinimas</w:t>
      </w:r>
    </w:p>
    <w:p w14:paraId="6DA8B619"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2.1. Sutartyje, kur reikalauja kontekstas, žodžiai pateikti vienaskaita, gali turėti ir daugiskaitos prasmę ir atvirkščiai.</w:t>
      </w:r>
    </w:p>
    <w:p w14:paraId="7C5EC41B"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A9636B8"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2.3. Sutarties trukmė ir kiti terminai yra skaičiuojami kalendorinėmis dienomis, jei Sutartyje nenurodyta kitaip.</w:t>
      </w:r>
    </w:p>
    <w:p w14:paraId="4FBE14DF"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3. Tiekėjo teisės ir pareigos</w:t>
      </w:r>
    </w:p>
    <w:p w14:paraId="4A339BA8"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 Tiekėjas įsipareigoja:</w:t>
      </w:r>
    </w:p>
    <w:p w14:paraId="38E76468"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2003C499"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3.1.2. nedelsdamas raštu informuoti Pirkėją apie bet kurias aplinkybes, kurios trukdo ar gali sutrukdyti Tiekėjui užbaigti Paslaugų teikimą nustatytais terminais;</w:t>
      </w:r>
    </w:p>
    <w:p w14:paraId="4B99DAC0"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3.1.3. po Paslaugų suteikimo nedelsdamas perleisti nuosavybės teisę į Paslaugų teikimo rezultatą, jeigu toks sukuriamas;</w:t>
      </w:r>
    </w:p>
    <w:p w14:paraId="6869E84A"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3.1.4. užtikrinti iš Pirkėjo Sutarties vykdymo metu gautos ir su Sutarties vykdymu susijusios informacijos konfidencialumą bei apsaugą;</w:t>
      </w:r>
    </w:p>
    <w:p w14:paraId="42015857"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48A6EC4E"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3.1.6. nenaudoti Pirkėjo Paslaugų ženklų ar pavadinimo jokioje reklamoje, leidiniuose ar kitur be išankstinio raštiško Pirkėjo sutikimo;</w:t>
      </w:r>
    </w:p>
    <w:p w14:paraId="46C438FD"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3.1.7. užtikrinti, kad Sutarties sudarymo momentu ir visą jos galiojimo laikotarpį Tiekėjo darbuotojai turėtų reikiamą kvalifikaciją ir patirtį, reikalingas norint teikti Paslaugas;</w:t>
      </w:r>
    </w:p>
    <w:p w14:paraId="70CB14C7"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3.1.8. Pirkėjui raštu paprašius grąžinti visus iš Pirkėjo gautus, Sutarčiai vykdyti reikalingus dokumentus;</w:t>
      </w:r>
    </w:p>
    <w:p w14:paraId="39E91273"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3.1.9. tinkamai vykdyti kitus įsipareigojimus, numatytus Sutartyje ir galiojančiuose Lietuvos Respublikos teisės aktuose.</w:t>
      </w:r>
    </w:p>
    <w:p w14:paraId="3D759EDE"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3.2. Tiekėjas turi teisę gauti Paslaugų kainą su sąlyga, kad jis tinkamai vykdo šią Sutartį.</w:t>
      </w:r>
    </w:p>
    <w:p w14:paraId="645C835D"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3.3. Tiekėjas turi ir kitas šios Sutarties ir Lietuvos Respublikoje galiojančių teisės aktų numatytas teises.</w:t>
      </w:r>
    </w:p>
    <w:p w14:paraId="4C286305"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4. Pirkėjo teisės ir pareigos</w:t>
      </w:r>
    </w:p>
    <w:p w14:paraId="446BA7A9"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4.1. Pirkėjas įsipareigoja Tiekėjui sudaryti visas sąlygas, suteikti informaciją ar dokumentus, būtinus Paslaugoms teikti.</w:t>
      </w:r>
    </w:p>
    <w:p w14:paraId="710BC6FF"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4.2. Pirkėjas įsipareigoja mokėti Sutarties kainą už tinkamai suteiktas Paslaugas pagal šios Sutarties sąlygas.</w:t>
      </w:r>
    </w:p>
    <w:p w14:paraId="6BDE2536"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4.3. Pirkėjas turi visas šios Sutarties bei Lietuvos Respublikoje galiojančių teisės aktų numatytas teises.</w:t>
      </w:r>
    </w:p>
    <w:p w14:paraId="44467D21"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5. Sutarties kaina </w:t>
      </w:r>
      <w:r w:rsidR="003A30F2" w:rsidRPr="009C033D">
        <w:rPr>
          <w:rFonts w:asciiTheme="majorHAnsi" w:hAnsiTheme="majorHAnsi" w:cstheme="majorHAnsi"/>
          <w:sz w:val="22"/>
          <w:szCs w:val="22"/>
          <w:lang w:val="lt-LT"/>
        </w:rPr>
        <w:t xml:space="preserve">ir </w:t>
      </w:r>
      <w:r w:rsidRPr="009C033D">
        <w:rPr>
          <w:rFonts w:asciiTheme="majorHAnsi" w:hAnsiTheme="majorHAnsi" w:cstheme="majorHAnsi"/>
          <w:sz w:val="22"/>
          <w:szCs w:val="22"/>
          <w:lang w:val="lt-LT"/>
        </w:rPr>
        <w:t>kainodaros taisyklės</w:t>
      </w:r>
    </w:p>
    <w:p w14:paraId="5F3B4636"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5.1. Sutarties kaina </w:t>
      </w:r>
      <w:r w:rsidR="005D2A79" w:rsidRPr="009C033D">
        <w:rPr>
          <w:rFonts w:asciiTheme="majorHAnsi" w:hAnsiTheme="majorHAnsi" w:cstheme="majorHAnsi"/>
          <w:sz w:val="22"/>
          <w:szCs w:val="22"/>
          <w:lang w:val="lt-LT"/>
        </w:rPr>
        <w:t>ir</w:t>
      </w:r>
      <w:r w:rsidRPr="009C033D">
        <w:rPr>
          <w:rFonts w:asciiTheme="majorHAnsi" w:hAnsiTheme="majorHAnsi" w:cstheme="majorHAnsi"/>
          <w:sz w:val="22"/>
          <w:szCs w:val="22"/>
          <w:lang w:val="lt-LT"/>
        </w:rPr>
        <w:t xml:space="preserve"> kainodaros taisyklės nustatytos Sutarties specialiosiose sąlygose.</w:t>
      </w:r>
    </w:p>
    <w:p w14:paraId="00015CB0"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5.2. Į Sutarties kainą turi būti įskaičiuota Paslaugų kaina, visos išlaidos ir mokesčiai. Tiekėjas į Sutarties kainą privalo įskaičiuoti visas su Paslaugų teikimu susijusias išlaidas, įskaitant, bet neapsiribojant:</w:t>
      </w:r>
    </w:p>
    <w:p w14:paraId="4F4D81F6"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5.2.1. visas su dokumentų, kurių reikalauja Pirkėjas, rengimu ir pateikimu susijusias išlaidas;</w:t>
      </w:r>
    </w:p>
    <w:p w14:paraId="6B7F92C8"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5.2.2. aprūpinimo įrankiais, reikalinga</w:t>
      </w:r>
      <w:r w:rsidR="005D2A79" w:rsidRPr="009C033D">
        <w:rPr>
          <w:rFonts w:asciiTheme="majorHAnsi" w:hAnsiTheme="majorHAnsi" w:cstheme="majorHAnsi"/>
          <w:sz w:val="22"/>
          <w:szCs w:val="22"/>
          <w:lang w:val="lt-LT"/>
        </w:rPr>
        <w:t>is Paslaugoms atlikti, išlaidas;</w:t>
      </w:r>
    </w:p>
    <w:p w14:paraId="182EF73F" w14:textId="77777777" w:rsidR="005D2A79" w:rsidRPr="009C033D" w:rsidRDefault="005D2A79"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5.2.3. kelionės išlaidas ir kt.</w:t>
      </w:r>
    </w:p>
    <w:p w14:paraId="5CCFF7A3"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lastRenderedPageBreak/>
        <w:t>6. Sutarties įvykdymo užtikrinimas</w:t>
      </w:r>
    </w:p>
    <w:p w14:paraId="315C1A8E"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6.1. Sutarties specialiosiose sąlygose nurodytu terminu Tiekėjas pateikia Sutarties įvykdymo užtikrinimą.</w:t>
      </w:r>
      <w:r w:rsidR="00536244" w:rsidRPr="009C033D">
        <w:rPr>
          <w:rFonts w:asciiTheme="majorHAnsi" w:hAnsiTheme="majorHAnsi" w:cstheme="majorHAnsi"/>
          <w:sz w:val="22"/>
          <w:szCs w:val="22"/>
          <w:lang w:val="lt-LT"/>
        </w:rPr>
        <w:t xml:space="preserve"> Sutarties įvykdymo užtikrinime turi būti numatyta, kad Tiekėjas neturi teisės reikalauti, kad Pirkėjas pagrįstų savo reikalavimą</w:t>
      </w:r>
      <w:r w:rsidRPr="009C033D">
        <w:rPr>
          <w:rFonts w:asciiTheme="majorHAnsi" w:hAnsiTheme="majorHAnsi" w:cstheme="majorHAnsi"/>
          <w:sz w:val="22"/>
          <w:szCs w:val="22"/>
          <w:lang w:val="lt-LT"/>
        </w:rPr>
        <w:t xml:space="preserve"> Jei Tiekėjas per šį laikotarpį Sutarties įvykdymo užtikrinimo nepateikia, laikoma, kad Tiekėjas atsisakė sudaryti Sutartį.</w:t>
      </w:r>
    </w:p>
    <w:p w14:paraId="35739A78" w14:textId="77777777" w:rsidR="00EE263D" w:rsidRPr="009C033D" w:rsidRDefault="00C22030" w:rsidP="00EE263D">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6.2. </w:t>
      </w:r>
      <w:r w:rsidR="00EE263D" w:rsidRPr="009C033D">
        <w:rPr>
          <w:rFonts w:asciiTheme="majorHAnsi" w:hAnsiTheme="majorHAnsi" w:cstheme="majorHAnsi"/>
          <w:sz w:val="22"/>
          <w:szCs w:val="22"/>
          <w:lang w:val="lt-LT"/>
        </w:rPr>
        <w:t xml:space="preserve">Sutarties įvykdymą užtikrinančiame dokumente </w:t>
      </w:r>
      <w:r w:rsidR="00EE263D" w:rsidRPr="009C033D">
        <w:rPr>
          <w:rFonts w:asciiTheme="majorHAnsi" w:hAnsiTheme="majorHAnsi" w:cstheme="majorHAnsi"/>
          <w:sz w:val="22"/>
          <w:szCs w:val="22"/>
          <w:u w:val="single"/>
          <w:lang w:val="lt-LT"/>
        </w:rPr>
        <w:t>turi būti nurodyta / numatyta</w:t>
      </w:r>
      <w:r w:rsidR="00EE263D" w:rsidRPr="009C033D">
        <w:rPr>
          <w:rFonts w:asciiTheme="majorHAnsi" w:hAnsiTheme="majorHAnsi" w:cstheme="majorHAnsi"/>
          <w:sz w:val="22"/>
          <w:szCs w:val="22"/>
          <w:lang w:val="lt-LT"/>
        </w:rPr>
        <w:t xml:space="preserve">, kad užtikrinimą teikianti įstaiga </w:t>
      </w:r>
      <w:r w:rsidR="00EE263D" w:rsidRPr="009C033D">
        <w:rPr>
          <w:rFonts w:asciiTheme="majorHAnsi" w:hAnsiTheme="majorHAnsi" w:cstheme="majorHAnsi"/>
          <w:sz w:val="22"/>
          <w:szCs w:val="22"/>
          <w:u w:val="single"/>
          <w:lang w:val="lt-LT"/>
        </w:rPr>
        <w:t>neatšaukiamai ir besąlygiškai</w:t>
      </w:r>
      <w:r w:rsidR="00EE263D" w:rsidRPr="009C033D">
        <w:rPr>
          <w:rFonts w:asciiTheme="majorHAnsi" w:hAnsiTheme="majorHAnsi" w:cstheme="majorHAnsi"/>
          <w:sz w:val="22"/>
          <w:szCs w:val="22"/>
          <w:lang w:val="lt-LT"/>
        </w:rPr>
        <w:t xml:space="preserve"> įsipareigoja sumokėti pagal garantiją ar laidavimo raštą / liudijimą Pirkėjui priklausančią</w:t>
      </w:r>
      <w:r w:rsidR="00606E81" w:rsidRPr="009C033D">
        <w:rPr>
          <w:rFonts w:asciiTheme="majorHAnsi" w:hAnsiTheme="majorHAnsi" w:cstheme="majorHAnsi"/>
          <w:sz w:val="22"/>
          <w:szCs w:val="22"/>
          <w:lang w:val="lt-LT"/>
        </w:rPr>
        <w:t xml:space="preserve"> Sutarties specialiųjų sąlygų</w:t>
      </w:r>
      <w:r w:rsidR="00EE263D" w:rsidRPr="009C033D">
        <w:rPr>
          <w:rFonts w:asciiTheme="majorHAnsi" w:hAnsiTheme="majorHAnsi" w:cstheme="majorHAnsi"/>
          <w:sz w:val="22"/>
          <w:szCs w:val="22"/>
          <w:lang w:val="lt-LT"/>
        </w:rPr>
        <w:t xml:space="preserve"> 4.1 p. nurodytą sumą.</w:t>
      </w:r>
    </w:p>
    <w:p w14:paraId="2EF9C21D" w14:textId="77777777" w:rsidR="00C22030" w:rsidRPr="009C033D" w:rsidRDefault="00606E81"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6.3.</w:t>
      </w:r>
      <w:r w:rsidR="00C22030" w:rsidRPr="009C033D">
        <w:rPr>
          <w:rFonts w:asciiTheme="majorHAnsi" w:hAnsiTheme="majorHAnsi" w:cstheme="majorHAnsi"/>
          <w:sz w:val="22"/>
          <w:szCs w:val="22"/>
          <w:lang w:val="lt-LT"/>
        </w:rPr>
        <w:t>Sutarties įvykdymo užtikrinimu garantuojama, kad Pirkėjui bus atlyginti nuostoliai, atsiradę Tiekėjui dėl jo kaltės pažeidus Sutartį.</w:t>
      </w:r>
    </w:p>
    <w:p w14:paraId="3E98A82E"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w:t>
      </w:r>
      <w:r w:rsidR="00606E81" w:rsidRPr="009C033D">
        <w:rPr>
          <w:rFonts w:asciiTheme="majorHAnsi" w:hAnsiTheme="majorHAnsi" w:cstheme="majorHAnsi"/>
          <w:sz w:val="22"/>
          <w:szCs w:val="22"/>
          <w:lang w:val="lt-LT"/>
        </w:rPr>
        <w:t>4</w:t>
      </w:r>
      <w:r w:rsidRPr="009C033D">
        <w:rPr>
          <w:rFonts w:asciiTheme="majorHAnsi" w:hAnsiTheme="majorHAnsi" w:cstheme="majorHAnsi"/>
          <w:sz w:val="22"/>
          <w:szCs w:val="22"/>
          <w:lang w:val="lt-LT"/>
        </w:rPr>
        <w:t>.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0F2F9A60" w14:textId="5CC3768B" w:rsidR="00404A8D" w:rsidRPr="00802D64" w:rsidRDefault="00C22030" w:rsidP="00802D64">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w:t>
      </w:r>
      <w:r w:rsidR="00606E81" w:rsidRPr="009C033D">
        <w:rPr>
          <w:rFonts w:asciiTheme="majorHAnsi" w:hAnsiTheme="majorHAnsi" w:cstheme="majorHAnsi"/>
          <w:sz w:val="22"/>
          <w:szCs w:val="22"/>
          <w:lang w:val="lt-LT"/>
        </w:rPr>
        <w:t>5</w:t>
      </w:r>
      <w:r w:rsidRPr="009C033D">
        <w:rPr>
          <w:rFonts w:asciiTheme="majorHAnsi" w:hAnsiTheme="majorHAnsi" w:cstheme="majorHAnsi"/>
          <w:sz w:val="22"/>
          <w:szCs w:val="22"/>
          <w:lang w:val="lt-LT"/>
        </w:rPr>
        <w:t>. Sutarties įvykdymo užtikrinimas turi galioti visą Sutarties vykdymo laikotarpį.</w:t>
      </w:r>
    </w:p>
    <w:p w14:paraId="30420E1F"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w:t>
      </w:r>
      <w:r w:rsidR="00606E81" w:rsidRPr="009C033D">
        <w:rPr>
          <w:rFonts w:asciiTheme="majorHAnsi" w:hAnsiTheme="majorHAnsi" w:cstheme="majorHAnsi"/>
          <w:sz w:val="22"/>
          <w:szCs w:val="22"/>
          <w:lang w:val="lt-LT"/>
        </w:rPr>
        <w:t>6</w:t>
      </w:r>
      <w:r w:rsidRPr="009C033D">
        <w:rPr>
          <w:rFonts w:asciiTheme="majorHAnsi" w:hAnsiTheme="majorHAnsi" w:cstheme="majorHAnsi"/>
          <w:sz w:val="22"/>
          <w:szCs w:val="22"/>
          <w:lang w:val="lt-LT"/>
        </w:rPr>
        <w:t>.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712497E8"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w:t>
      </w:r>
      <w:r w:rsidR="00606E81" w:rsidRPr="009C033D">
        <w:rPr>
          <w:rFonts w:asciiTheme="majorHAnsi" w:hAnsiTheme="majorHAnsi" w:cstheme="majorHAnsi"/>
          <w:sz w:val="22"/>
          <w:szCs w:val="22"/>
          <w:lang w:val="lt-LT"/>
        </w:rPr>
        <w:t>7</w:t>
      </w:r>
      <w:r w:rsidRPr="009C033D">
        <w:rPr>
          <w:rFonts w:asciiTheme="majorHAnsi" w:hAnsiTheme="majorHAnsi" w:cstheme="majorHAnsi"/>
          <w:sz w:val="22"/>
          <w:szCs w:val="22"/>
          <w:lang w:val="lt-LT"/>
        </w:rPr>
        <w:t>.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23E4A345" w14:textId="77777777" w:rsidR="008C259B" w:rsidRPr="009C033D" w:rsidRDefault="00C22030" w:rsidP="008C259B">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w:t>
      </w:r>
      <w:r w:rsidR="00606E81" w:rsidRPr="009C033D">
        <w:rPr>
          <w:rFonts w:asciiTheme="majorHAnsi" w:hAnsiTheme="majorHAnsi" w:cstheme="majorHAnsi"/>
          <w:sz w:val="22"/>
          <w:szCs w:val="22"/>
          <w:lang w:val="lt-LT"/>
        </w:rPr>
        <w:t>8</w:t>
      </w:r>
      <w:r w:rsidRPr="009C033D">
        <w:rPr>
          <w:rFonts w:asciiTheme="majorHAnsi" w:hAnsiTheme="majorHAnsi" w:cstheme="majorHAnsi"/>
          <w:sz w:val="22"/>
          <w:szCs w:val="22"/>
          <w:lang w:val="lt-LT"/>
        </w:rPr>
        <w:t xml:space="preserve">. </w:t>
      </w:r>
      <w:r w:rsidR="008C259B" w:rsidRPr="009C033D">
        <w:rPr>
          <w:rFonts w:asciiTheme="majorHAnsi" w:hAnsiTheme="majorHAnsi" w:cstheme="majorHAnsi"/>
          <w:sz w:val="22"/>
          <w:szCs w:val="22"/>
          <w:lang w:val="lt-LT"/>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1558533A"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6.</w:t>
      </w:r>
      <w:r w:rsidR="00606E81" w:rsidRPr="009C033D">
        <w:rPr>
          <w:rFonts w:asciiTheme="majorHAnsi" w:hAnsiTheme="majorHAnsi" w:cstheme="majorHAnsi"/>
          <w:sz w:val="22"/>
          <w:szCs w:val="22"/>
          <w:lang w:val="lt-LT"/>
        </w:rPr>
        <w:t>9</w:t>
      </w:r>
      <w:r w:rsidRPr="009C033D">
        <w:rPr>
          <w:rFonts w:asciiTheme="majorHAnsi" w:hAnsiTheme="majorHAnsi" w:cstheme="majorHAnsi"/>
          <w:sz w:val="22"/>
          <w:szCs w:val="22"/>
          <w:lang w:val="lt-LT"/>
        </w:rPr>
        <w:t>. Avansinio mokėjimo grąžinimo užtikrinimui taikomi Sutarties bendrųjų sąlygų 6.2, 6.3, 6.5, 6.6, 6.7</w:t>
      </w:r>
      <w:r w:rsidR="00606E81" w:rsidRPr="009C033D">
        <w:rPr>
          <w:rFonts w:asciiTheme="majorHAnsi" w:hAnsiTheme="majorHAnsi" w:cstheme="majorHAnsi"/>
          <w:sz w:val="22"/>
          <w:szCs w:val="22"/>
          <w:lang w:val="lt-LT"/>
        </w:rPr>
        <w:t>, 6.8</w:t>
      </w:r>
      <w:r w:rsidRPr="009C033D">
        <w:rPr>
          <w:rFonts w:asciiTheme="majorHAnsi" w:hAnsiTheme="majorHAnsi" w:cstheme="majorHAnsi"/>
          <w:sz w:val="22"/>
          <w:szCs w:val="22"/>
          <w:lang w:val="lt-LT"/>
        </w:rPr>
        <w:t xml:space="preserve"> punktai.</w:t>
      </w:r>
    </w:p>
    <w:p w14:paraId="787DA4A5"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7. Šalių atsakomybė</w:t>
      </w:r>
    </w:p>
    <w:p w14:paraId="07224036"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060B3E"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7.2. Delspinigių dydis ir jų mokėjimo sąlygos nustatytos Sutarties specialiosiose sąlygose.</w:t>
      </w:r>
    </w:p>
    <w:p w14:paraId="2AEA2922"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7.3. Delspinigių sumokėjimas neatleidžia Šalių nuo pareigos vykdyti šioje Sutartyje prisiimtus įsipareigojimus.</w:t>
      </w:r>
    </w:p>
    <w:p w14:paraId="7438CE7F"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8. Nenugalimos jėgos aplinkybės (</w:t>
      </w:r>
      <w:r w:rsidRPr="009C033D">
        <w:rPr>
          <w:rFonts w:asciiTheme="majorHAnsi" w:hAnsiTheme="majorHAnsi" w:cstheme="majorHAnsi"/>
          <w:i/>
          <w:iCs/>
          <w:sz w:val="22"/>
          <w:szCs w:val="22"/>
          <w:lang w:val="lt-LT"/>
        </w:rPr>
        <w:t>force majeure</w:t>
      </w:r>
      <w:r w:rsidRPr="009C033D">
        <w:rPr>
          <w:rFonts w:asciiTheme="majorHAnsi" w:hAnsiTheme="majorHAnsi" w:cstheme="majorHAnsi"/>
          <w:sz w:val="22"/>
          <w:szCs w:val="22"/>
          <w:lang w:val="lt-LT"/>
        </w:rPr>
        <w:t>)</w:t>
      </w:r>
    </w:p>
    <w:p w14:paraId="4256D37A" w14:textId="77777777" w:rsidR="00002C66" w:rsidRPr="009C033D" w:rsidRDefault="00C22030" w:rsidP="00002C66">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8.</w:t>
      </w:r>
      <w:r w:rsidR="00002C66" w:rsidRPr="009C033D">
        <w:rPr>
          <w:rFonts w:asciiTheme="majorHAnsi" w:hAnsiTheme="majorHAnsi" w:cstheme="majorHAnsi"/>
          <w:sz w:val="22"/>
          <w:szCs w:val="22"/>
          <w:lang w:val="lt-LT"/>
        </w:rPr>
        <w:t xml:space="preserve">.1.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002C66" w:rsidRPr="009C033D">
        <w:rPr>
          <w:rFonts w:asciiTheme="majorHAnsi" w:hAnsiTheme="majorHAnsi" w:cstheme="majorHAnsi"/>
          <w:i/>
          <w:iCs/>
          <w:sz w:val="22"/>
          <w:szCs w:val="22"/>
          <w:lang w:val="lt-LT"/>
        </w:rPr>
        <w:t>(force majeure)</w:t>
      </w:r>
      <w:r w:rsidR="00002C66" w:rsidRPr="009C033D">
        <w:rPr>
          <w:rFonts w:asciiTheme="majorHAnsi" w:hAnsiTheme="majorHAnsi" w:cstheme="majorHAnsi"/>
          <w:sz w:val="22"/>
          <w:szCs w:val="22"/>
          <w:lang w:val="lt-LT"/>
        </w:rPr>
        <w:t xml:space="preserve"> nelaikoma tai, kad rinkoje nėra reikalingų prievolei vykdyti prekių, Sutarties Šalis neturi reikiamų finansinių išteklių arba Šalies kontrahentai pažeidžia savo prievoles. </w:t>
      </w:r>
    </w:p>
    <w:p w14:paraId="17FBB42F" w14:textId="77777777" w:rsidR="00002C66" w:rsidRPr="009C033D" w:rsidRDefault="00002C66" w:rsidP="00002C66">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 xml:space="preserve">8.2. Jeigu aplinkybė, dėl kurios neįmanoma Sutarties įvykdyti, laikina, tai Šalis atleidžiama nuo atsakomybės tik tokiam laikotarpiui, kuris yra protingas atsižvelgiant į tos aplinkybės įtaką Sutarties įvykdymui. </w:t>
      </w:r>
    </w:p>
    <w:p w14:paraId="539BF1AE" w14:textId="4A3C13CC" w:rsidR="00002C66" w:rsidRPr="009C033D" w:rsidRDefault="00002C66" w:rsidP="00802D64">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8.3. Sutarties neįvykdžiusi Šalis privalo pranešti kitai Šaliai apie nenugalimos jėgos atsiradimą bei jos įtaką Sutarties įvykdymui. Jeigu šio pranešimo kita Šalis negauna per protingą laiką,</w:t>
      </w:r>
      <w:r w:rsidR="00EC613F" w:rsidRPr="009C033D">
        <w:rPr>
          <w:rFonts w:asciiTheme="majorHAnsi" w:hAnsiTheme="majorHAnsi" w:cstheme="majorHAnsi"/>
          <w:sz w:val="22"/>
          <w:szCs w:val="22"/>
          <w:lang w:val="lt-LT"/>
        </w:rPr>
        <w:t xml:space="preserve"> bet ne vėliau kaip per 3 darbo dienas,</w:t>
      </w:r>
      <w:r w:rsidRPr="009C033D">
        <w:rPr>
          <w:rFonts w:asciiTheme="majorHAnsi" w:hAnsiTheme="majorHAnsi" w:cstheme="majorHAnsi"/>
          <w:sz w:val="22"/>
          <w:szCs w:val="22"/>
          <w:lang w:val="lt-LT"/>
        </w:rPr>
        <w:t xml:space="preserve">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209378A1"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8.</w:t>
      </w:r>
      <w:r w:rsidR="00EC613F" w:rsidRPr="009C033D">
        <w:rPr>
          <w:rFonts w:asciiTheme="majorHAnsi" w:hAnsiTheme="majorHAnsi" w:cstheme="majorHAnsi"/>
          <w:sz w:val="22"/>
          <w:szCs w:val="22"/>
          <w:lang w:val="lt-LT"/>
        </w:rPr>
        <w:t>4</w:t>
      </w:r>
      <w:r w:rsidRPr="009C033D">
        <w:rPr>
          <w:rFonts w:asciiTheme="majorHAnsi" w:hAnsiTheme="majorHAnsi" w:cstheme="majorHAnsi"/>
          <w:sz w:val="22"/>
          <w:szCs w:val="22"/>
          <w:lang w:val="lt-LT"/>
        </w:rPr>
        <w:t xml:space="preserve">. Šalis, prašanti ją atleisti nuo atsakomybės, privalo </w:t>
      </w:r>
      <w:r w:rsidR="00EC613F" w:rsidRPr="009C033D">
        <w:rPr>
          <w:rFonts w:asciiTheme="majorHAnsi" w:hAnsiTheme="majorHAnsi" w:cstheme="majorHAnsi"/>
          <w:sz w:val="22"/>
          <w:szCs w:val="22"/>
          <w:lang w:val="lt-LT"/>
        </w:rPr>
        <w:t>pateikti</w:t>
      </w:r>
      <w:r w:rsidRPr="009C033D">
        <w:rPr>
          <w:rFonts w:asciiTheme="majorHAnsi" w:hAnsiTheme="majorHAnsi" w:cstheme="majorHAnsi"/>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48778DA"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8.</w:t>
      </w:r>
      <w:r w:rsidR="00EC613F" w:rsidRPr="009C033D">
        <w:rPr>
          <w:rFonts w:asciiTheme="majorHAnsi" w:hAnsiTheme="majorHAnsi" w:cstheme="majorHAnsi"/>
          <w:sz w:val="22"/>
          <w:szCs w:val="22"/>
          <w:lang w:val="lt-LT"/>
        </w:rPr>
        <w:t>5</w:t>
      </w:r>
      <w:r w:rsidRPr="009C033D">
        <w:rPr>
          <w:rFonts w:asciiTheme="majorHAnsi" w:hAnsiTheme="majorHAnsi" w:cstheme="majorHAnsi"/>
          <w:sz w:val="22"/>
          <w:szCs w:val="22"/>
          <w:lang w:val="lt-LT"/>
        </w:rPr>
        <w:t xml:space="preserve">. Pagrindas atleisti Šalį nuo atsakomybės atsiranda nuo nenugalimos jėgos aplinkybių atsiradimo momento arba, jeigu laiku nebuvo pateiktas pranešimas, nuo pranešimo pateikimo momento. Jeigu Šalis laiku neišsiunčia </w:t>
      </w:r>
      <w:r w:rsidRPr="009C033D">
        <w:rPr>
          <w:rFonts w:asciiTheme="majorHAnsi" w:hAnsiTheme="majorHAnsi" w:cstheme="majorHAnsi"/>
          <w:sz w:val="22"/>
          <w:szCs w:val="22"/>
          <w:lang w:val="lt-LT"/>
        </w:rPr>
        <w:lastRenderedPageBreak/>
        <w:t>pranešimo arba neinformuoja, ji privalo kompensuoti kitai Šaliai žalą, kurią ši patyrė dėl laiku nepateikto pranešimo arba dėl to, kad nebuvo jokio pranešimo.</w:t>
      </w:r>
    </w:p>
    <w:p w14:paraId="6C341E28"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9. Intelektinės ir pramoninės nuosavybės teisės</w:t>
      </w:r>
    </w:p>
    <w:p w14:paraId="2675D201"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9.1. Visi rezultatai ir su jais susijusios teisės, įgytos vykdant Sutartį, įskaitant autorines ir kitas intelektinės ar pramoninės nuosavybės teises, yra Pirkėjo nuosavybė.</w:t>
      </w:r>
    </w:p>
    <w:p w14:paraId="11063261"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5C767B0"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10. Šalių pareiškimai ir garantijos</w:t>
      </w:r>
    </w:p>
    <w:p w14:paraId="3DE1AA79"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10.1. Kiekviena iš Šalių pareiškia ir garantuoja kitai Šaliai, kad:</w:t>
      </w:r>
    </w:p>
    <w:p w14:paraId="1555AE24"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10.1.1. Šalis yra tinkamai įsteigta ir teisėtai veikia pagal Lietuvos Respublikos įstatymus;</w:t>
      </w:r>
    </w:p>
    <w:p w14:paraId="130647D0"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10.1.2. Šalis atliko visus teisinius veiksmus, būtinus, kad Sutartis būtų tinkamai sudaryta ir galiotų, ir turi visus teisės aktais numatytus leidimus, licencijas, darbuotojus, reikalingus Paslaugoms teikti;</w:t>
      </w:r>
    </w:p>
    <w:p w14:paraId="72FDBAE5"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0AF7D636"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10.1.4. ši Sutartis yra Šaliai galiojantis, teisinis ir ją saistantis įsipareigojimas, kurio vykdymo galima pareikalauti pagal Sutarties sąlygas.</w:t>
      </w:r>
    </w:p>
    <w:p w14:paraId="60E18233"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11. Konfidencialumo įsipareigojimai</w:t>
      </w:r>
    </w:p>
    <w:p w14:paraId="464CBB4A"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08B9DAC8"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2</w:t>
      </w:r>
      <w:r w:rsidRPr="009C033D">
        <w:rPr>
          <w:rFonts w:asciiTheme="majorHAnsi" w:hAnsiTheme="majorHAnsi" w:cstheme="majorHAnsi"/>
          <w:sz w:val="22"/>
          <w:szCs w:val="22"/>
          <w:lang w:val="lt-LT"/>
        </w:rPr>
        <w:t>. Sutarties galiojimas</w:t>
      </w:r>
    </w:p>
    <w:p w14:paraId="5D0AD66A" w14:textId="77777777" w:rsidR="00C22030" w:rsidRPr="009C033D" w:rsidRDefault="00C22030" w:rsidP="00A5446D">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2</w:t>
      </w:r>
      <w:r w:rsidRPr="009C033D">
        <w:rPr>
          <w:rFonts w:asciiTheme="majorHAnsi" w:hAnsiTheme="majorHAnsi" w:cstheme="majorHAnsi"/>
          <w:sz w:val="22"/>
          <w:szCs w:val="22"/>
          <w:lang w:val="lt-LT"/>
        </w:rPr>
        <w:t>.1. Sutarties galiojimo terminas nustatytas Sutarties specialiosiose sąlygose.</w:t>
      </w:r>
    </w:p>
    <w:p w14:paraId="03D07D59" w14:textId="77777777" w:rsidR="00C22030" w:rsidRPr="009C033D" w:rsidRDefault="00C22030" w:rsidP="00A5446D">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2</w:t>
      </w:r>
      <w:r w:rsidRPr="009C033D">
        <w:rPr>
          <w:rFonts w:asciiTheme="majorHAnsi" w:hAnsiTheme="majorHAnsi" w:cstheme="majorHAnsi"/>
          <w:sz w:val="22"/>
          <w:szCs w:val="22"/>
          <w:lang w:val="lt-LT"/>
        </w:rPr>
        <w:t>.2. Jei bet kuri šios Sutarties nuostata tampa ar pripažįstama visiškai ar iš dalies negaliojančia, tai neturi įtakos kitų Sutarties nuostatų galiojimui.</w:t>
      </w:r>
    </w:p>
    <w:p w14:paraId="706574D4" w14:textId="77777777" w:rsidR="00C22030" w:rsidRPr="009C033D" w:rsidRDefault="00C22030" w:rsidP="00A5446D">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2</w:t>
      </w:r>
      <w:r w:rsidRPr="009C033D">
        <w:rPr>
          <w:rFonts w:asciiTheme="majorHAnsi" w:hAnsiTheme="majorHAnsi" w:cstheme="majorHAnsi"/>
          <w:sz w:val="22"/>
          <w:szCs w:val="22"/>
          <w:lang w:val="lt-LT"/>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F3FDD60" w14:textId="77777777" w:rsidR="004C558F" w:rsidRPr="009C033D" w:rsidRDefault="004C558F" w:rsidP="00A5446D">
      <w:pPr>
        <w:pStyle w:val="BodyText1"/>
        <w:rPr>
          <w:rFonts w:asciiTheme="majorHAnsi" w:hAnsiTheme="majorHAnsi" w:cstheme="majorHAnsi"/>
          <w:sz w:val="22"/>
          <w:szCs w:val="22"/>
          <w:lang w:val="lt-LT"/>
        </w:rPr>
      </w:pPr>
    </w:p>
    <w:p w14:paraId="501CAF86" w14:textId="77777777" w:rsidR="004C558F" w:rsidRPr="009C033D" w:rsidRDefault="004C558F" w:rsidP="00A5446D">
      <w:pPr>
        <w:pStyle w:val="Statja"/>
        <w:spacing w:before="0"/>
        <w:jc w:val="both"/>
        <w:rPr>
          <w:rFonts w:asciiTheme="majorHAnsi" w:hAnsiTheme="majorHAnsi" w:cstheme="majorHAnsi"/>
          <w:sz w:val="22"/>
          <w:szCs w:val="22"/>
          <w:lang w:val="lt-LT"/>
        </w:rPr>
      </w:pPr>
      <w:r w:rsidRPr="009C033D">
        <w:rPr>
          <w:rFonts w:asciiTheme="majorHAnsi" w:hAnsiTheme="majorHAnsi" w:cstheme="majorHAnsi"/>
          <w:sz w:val="22"/>
          <w:szCs w:val="22"/>
          <w:lang w:val="lt-LT"/>
        </w:rPr>
        <w:t>13. Sutarties pakeitimai</w:t>
      </w:r>
    </w:p>
    <w:p w14:paraId="7786870F" w14:textId="77777777" w:rsidR="004C558F" w:rsidRPr="009C033D" w:rsidRDefault="004C558F" w:rsidP="00A5446D">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13.1.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17A50B36" w14:textId="074D0AA9" w:rsidR="004C558F" w:rsidRDefault="004C558F" w:rsidP="00E20B6D">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19EBBAE" w14:textId="77777777" w:rsidR="00E20B6D" w:rsidRPr="00E20B6D" w:rsidRDefault="00E20B6D" w:rsidP="00E20B6D">
      <w:pPr>
        <w:pStyle w:val="Statja"/>
        <w:spacing w:before="0"/>
        <w:ind w:left="0" w:firstLine="312"/>
        <w:jc w:val="both"/>
        <w:rPr>
          <w:rFonts w:asciiTheme="majorHAnsi" w:hAnsiTheme="majorHAnsi" w:cstheme="majorHAnsi"/>
          <w:b w:val="0"/>
          <w:sz w:val="22"/>
          <w:szCs w:val="22"/>
          <w:lang w:val="lt-LT"/>
        </w:rPr>
      </w:pPr>
    </w:p>
    <w:p w14:paraId="31ABDA47" w14:textId="77777777" w:rsidR="008834A6" w:rsidRPr="009C033D" w:rsidRDefault="008834A6" w:rsidP="008834A6">
      <w:pPr>
        <w:pStyle w:val="Statja"/>
        <w:spacing w:before="0"/>
        <w:rPr>
          <w:rFonts w:asciiTheme="majorHAnsi" w:hAnsiTheme="majorHAnsi" w:cstheme="majorHAnsi"/>
          <w:sz w:val="22"/>
          <w:szCs w:val="22"/>
          <w:lang w:val="lt-LT"/>
        </w:rPr>
      </w:pPr>
      <w:r w:rsidRPr="009C033D">
        <w:rPr>
          <w:rFonts w:asciiTheme="majorHAnsi" w:hAnsiTheme="majorHAnsi" w:cstheme="majorHAnsi"/>
          <w:sz w:val="22"/>
          <w:szCs w:val="22"/>
          <w:lang w:val="lt-LT"/>
        </w:rPr>
        <w:t>14. Sutarties vykdymo sustabdymas</w:t>
      </w:r>
    </w:p>
    <w:p w14:paraId="28E1B075" w14:textId="77777777" w:rsidR="005A3DA7" w:rsidRPr="009C033D" w:rsidRDefault="008834A6"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14.1. </w:t>
      </w:r>
      <w:r w:rsidR="001509F9" w:rsidRPr="009C033D">
        <w:rPr>
          <w:rFonts w:asciiTheme="majorHAnsi" w:hAnsiTheme="majorHAnsi" w:cstheme="majorHAnsi"/>
          <w:b w:val="0"/>
          <w:sz w:val="22"/>
          <w:szCs w:val="22"/>
          <w:lang w:val="lt-LT"/>
        </w:rPr>
        <w:t>Sutarties vykdymas gali būti sustabdytas:</w:t>
      </w:r>
    </w:p>
    <w:p w14:paraId="753B4A19" w14:textId="77777777" w:rsidR="005A3DA7" w:rsidRPr="009C033D" w:rsidRDefault="001509F9" w:rsidP="00A5446D">
      <w:pPr>
        <w:pStyle w:val="Statja"/>
        <w:spacing w:before="0"/>
        <w:ind w:left="0" w:firstLine="284"/>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14.1.1. dėl padarytų esminių Tiekėjo klaidų ir / ar Sutarties pažeidimų. Esminė klaidomis ir / ar pažeidimais</w:t>
      </w:r>
    </w:p>
    <w:p w14:paraId="7E9699DD" w14:textId="77777777" w:rsidR="001509F9" w:rsidRPr="009C033D" w:rsidRDefault="001509F9" w:rsidP="00A5446D">
      <w:pPr>
        <w:pStyle w:val="Statja"/>
        <w:spacing w:before="0"/>
        <w:ind w:left="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laikomi atvejai, nurodyti Sutarties bendrųjų sąlygų 1</w:t>
      </w:r>
      <w:r w:rsidR="00002C66" w:rsidRPr="009C033D">
        <w:rPr>
          <w:rFonts w:asciiTheme="majorHAnsi" w:hAnsiTheme="majorHAnsi" w:cstheme="majorHAnsi"/>
          <w:b w:val="0"/>
          <w:sz w:val="22"/>
          <w:szCs w:val="22"/>
          <w:lang w:val="lt-LT"/>
        </w:rPr>
        <w:t>6</w:t>
      </w:r>
      <w:r w:rsidRPr="009C033D">
        <w:rPr>
          <w:rFonts w:asciiTheme="majorHAnsi" w:hAnsiTheme="majorHAnsi" w:cstheme="majorHAnsi"/>
          <w:b w:val="0"/>
          <w:sz w:val="22"/>
          <w:szCs w:val="22"/>
          <w:lang w:val="lt-LT"/>
        </w:rPr>
        <w:t>.3.2 punkte;</w:t>
      </w:r>
    </w:p>
    <w:p w14:paraId="7299ABFE" w14:textId="77777777"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14.1.2. dėl papildomų archeologinių tyrinėjimų, kurie nebuvo numatyti, bet kuriuos būtina atlikti;</w:t>
      </w:r>
    </w:p>
    <w:p w14:paraId="0C682118" w14:textId="77777777"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14.1.3. dėl papildomų projektinių paslaugų (kai </w:t>
      </w:r>
      <w:r w:rsidR="00002C66" w:rsidRPr="009C033D">
        <w:rPr>
          <w:rFonts w:asciiTheme="majorHAnsi" w:hAnsiTheme="majorHAnsi" w:cstheme="majorHAnsi"/>
          <w:b w:val="0"/>
          <w:sz w:val="22"/>
          <w:szCs w:val="22"/>
          <w:lang w:val="lt-LT"/>
        </w:rPr>
        <w:t>paslaugos</w:t>
      </w:r>
      <w:r w:rsidRPr="009C033D">
        <w:rPr>
          <w:rFonts w:asciiTheme="majorHAnsi" w:hAnsiTheme="majorHAnsi" w:cstheme="majorHAnsi"/>
          <w:b w:val="0"/>
          <w:sz w:val="22"/>
          <w:szCs w:val="22"/>
          <w:lang w:val="lt-LT"/>
        </w:rPr>
        <w:t xml:space="preserve"> buvo perkam</w:t>
      </w:r>
      <w:r w:rsidR="00002C66" w:rsidRPr="009C033D">
        <w:rPr>
          <w:rFonts w:asciiTheme="majorHAnsi" w:hAnsiTheme="majorHAnsi" w:cstheme="majorHAnsi"/>
          <w:b w:val="0"/>
          <w:sz w:val="22"/>
          <w:szCs w:val="22"/>
          <w:lang w:val="lt-LT"/>
        </w:rPr>
        <w:t>os</w:t>
      </w:r>
      <w:r w:rsidRPr="009C033D">
        <w:rPr>
          <w:rFonts w:asciiTheme="majorHAnsi" w:hAnsiTheme="majorHAnsi" w:cstheme="majorHAnsi"/>
          <w:b w:val="0"/>
          <w:sz w:val="22"/>
          <w:szCs w:val="22"/>
          <w:lang w:val="lt-LT"/>
        </w:rPr>
        <w:t xml:space="preserve"> pagal techninį projektą);</w:t>
      </w:r>
    </w:p>
    <w:p w14:paraId="11CA45E7" w14:textId="77777777"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14.1.4. kai vėluojama perduoti statybvietės (rekonstruojamame pastate dar veikia įstaigos ir pan.);</w:t>
      </w:r>
    </w:p>
    <w:p w14:paraId="17E85A87" w14:textId="77777777"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14.1.5. dėl trečiųjų šalių įtakos;</w:t>
      </w:r>
    </w:p>
    <w:p w14:paraId="47E5BBF1" w14:textId="77777777"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14.1.6. dėl sustabdyto ir / ar trūkstamo finansavimo;</w:t>
      </w:r>
    </w:p>
    <w:p w14:paraId="5367F0A7" w14:textId="77777777"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14.1.7. kai būtinas papildomas laikas įvykdyti papildomą viešąjį pirkimą;</w:t>
      </w:r>
    </w:p>
    <w:p w14:paraId="55882A48" w14:textId="77777777"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14.1.8. kai laiku nepateikta įranga, kurią privalo pateikti </w:t>
      </w:r>
      <w:r w:rsidR="004E41AD" w:rsidRPr="009C033D">
        <w:rPr>
          <w:rFonts w:asciiTheme="majorHAnsi" w:hAnsiTheme="majorHAnsi" w:cstheme="majorHAnsi"/>
          <w:b w:val="0"/>
          <w:sz w:val="22"/>
          <w:szCs w:val="22"/>
          <w:lang w:val="lt-LT"/>
        </w:rPr>
        <w:t>Pirkėjas</w:t>
      </w:r>
      <w:r w:rsidRPr="009C033D">
        <w:rPr>
          <w:rFonts w:asciiTheme="majorHAnsi" w:hAnsiTheme="majorHAnsi" w:cstheme="majorHAnsi"/>
          <w:b w:val="0"/>
          <w:sz w:val="22"/>
          <w:szCs w:val="22"/>
          <w:lang w:val="lt-LT"/>
        </w:rPr>
        <w:t>;</w:t>
      </w:r>
    </w:p>
    <w:p w14:paraId="63CAF069" w14:textId="77777777" w:rsidR="001509F9" w:rsidRPr="009C033D" w:rsidRDefault="001509F9" w:rsidP="00A5446D">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14.1.9. dėl bet kokio nenumatomo gamtos jėgų veikimo, kurio joks patyręs tiekėjas nebūtų galėjęs tikėtis;</w:t>
      </w:r>
    </w:p>
    <w:p w14:paraId="7B75C754" w14:textId="77777777" w:rsidR="005A3DA7" w:rsidRPr="009C033D" w:rsidRDefault="001509F9" w:rsidP="005A3DA7">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lastRenderedPageBreak/>
        <w:t xml:space="preserve">14.1.10. dėl kitų aplinkybių, kurios nebuvo žinomos pirkimo vykdymo metu ar su kuriomis susidurtų bet kuris tiekėjas. </w:t>
      </w:r>
    </w:p>
    <w:p w14:paraId="706CE3E3" w14:textId="7FFBE296" w:rsidR="001509F9" w:rsidRPr="009C033D" w:rsidRDefault="001509F9" w:rsidP="00A5446D">
      <w:pPr>
        <w:pStyle w:val="Statja"/>
        <w:spacing w:before="0"/>
        <w:ind w:left="0" w:firstLine="284"/>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14.2. Jeigu Sutartis stabdoma dėl priežasčių, nurodytų Sutarties bendrųjų sąlygų 1</w:t>
      </w:r>
      <w:r w:rsidR="00002C66" w:rsidRPr="009C033D">
        <w:rPr>
          <w:rFonts w:asciiTheme="majorHAnsi" w:hAnsiTheme="majorHAnsi" w:cstheme="majorHAnsi"/>
          <w:b w:val="0"/>
          <w:sz w:val="22"/>
          <w:szCs w:val="22"/>
          <w:lang w:val="lt-LT"/>
        </w:rPr>
        <w:t>4</w:t>
      </w:r>
      <w:r w:rsidRPr="009C033D">
        <w:rPr>
          <w:rFonts w:asciiTheme="majorHAnsi" w:hAnsiTheme="majorHAnsi" w:cstheme="majorHAnsi"/>
          <w:b w:val="0"/>
          <w:sz w:val="22"/>
          <w:szCs w:val="22"/>
          <w:lang w:val="lt-LT"/>
        </w:rPr>
        <w:t xml:space="preserve">.1.1. punkte, </w:t>
      </w:r>
      <w:r w:rsidR="00002C66" w:rsidRPr="009C033D">
        <w:rPr>
          <w:rFonts w:asciiTheme="majorHAnsi" w:hAnsiTheme="majorHAnsi" w:cstheme="majorHAnsi"/>
          <w:b w:val="0"/>
          <w:sz w:val="22"/>
          <w:szCs w:val="22"/>
          <w:lang w:val="lt-LT"/>
        </w:rPr>
        <w:t>Pirkėjas</w:t>
      </w:r>
      <w:r w:rsidRPr="009C033D">
        <w:rPr>
          <w:rFonts w:asciiTheme="majorHAnsi" w:hAnsiTheme="majorHAnsi" w:cstheme="majorHAnsi"/>
          <w:b w:val="0"/>
          <w:sz w:val="22"/>
          <w:szCs w:val="22"/>
          <w:lang w:val="lt-LT"/>
        </w:rPr>
        <w:t xml:space="preserve">, atsižvelgdamas į klaidos ar pažeidimo mastą, gali nevykdyti savo įsipareigojimo mokėti </w:t>
      </w:r>
      <w:r w:rsidR="00002C66" w:rsidRPr="009C033D">
        <w:rPr>
          <w:rFonts w:asciiTheme="majorHAnsi" w:hAnsiTheme="majorHAnsi" w:cstheme="majorHAnsi"/>
          <w:b w:val="0"/>
          <w:sz w:val="22"/>
          <w:szCs w:val="22"/>
          <w:lang w:val="lt-LT"/>
        </w:rPr>
        <w:t xml:space="preserve">Tiekėjui </w:t>
      </w:r>
      <w:r w:rsidRPr="009C033D">
        <w:rPr>
          <w:rFonts w:asciiTheme="majorHAnsi" w:hAnsiTheme="majorHAnsi" w:cstheme="majorHAnsi"/>
          <w:b w:val="0"/>
          <w:sz w:val="22"/>
          <w:szCs w:val="22"/>
          <w:lang w:val="lt-LT"/>
        </w:rPr>
        <w:t xml:space="preserve">arba gali pareikalauti grąžinti jau sumokėtas sumas ir pasinaudoti Sutarties įvykdymo užtikrinimu, taip pat vienašališkai nutraukti Sutartį (žiūrėti Sutarties bendrųjų sąlygų 17 </w:t>
      </w:r>
      <w:r w:rsidR="002A16DD" w:rsidRPr="009C033D">
        <w:rPr>
          <w:rFonts w:asciiTheme="majorHAnsi" w:hAnsiTheme="majorHAnsi" w:cstheme="majorHAnsi"/>
          <w:b w:val="0"/>
          <w:sz w:val="22"/>
          <w:szCs w:val="22"/>
          <w:lang w:val="lt-LT"/>
        </w:rPr>
        <w:t>punktą</w:t>
      </w:r>
      <w:r w:rsidRPr="009C033D">
        <w:rPr>
          <w:rFonts w:asciiTheme="majorHAnsi" w:hAnsiTheme="majorHAnsi" w:cstheme="majorHAnsi"/>
          <w:b w:val="0"/>
          <w:sz w:val="22"/>
          <w:szCs w:val="22"/>
          <w:lang w:val="lt-LT"/>
        </w:rPr>
        <w:t>).</w:t>
      </w:r>
    </w:p>
    <w:p w14:paraId="1C6F7DC5" w14:textId="77777777" w:rsidR="008834A6" w:rsidRPr="009C033D" w:rsidRDefault="008834A6" w:rsidP="008834A6">
      <w:pPr>
        <w:pStyle w:val="Statja"/>
        <w:spacing w:before="0"/>
        <w:rPr>
          <w:rFonts w:asciiTheme="majorHAnsi" w:hAnsiTheme="majorHAnsi" w:cstheme="majorHAnsi"/>
          <w:b w:val="0"/>
          <w:sz w:val="22"/>
          <w:szCs w:val="22"/>
          <w:lang w:val="lt-LT"/>
        </w:rPr>
      </w:pPr>
    </w:p>
    <w:p w14:paraId="7C389D3E" w14:textId="77777777" w:rsidR="008834A6" w:rsidRPr="009C033D" w:rsidRDefault="008834A6" w:rsidP="008834A6">
      <w:pPr>
        <w:pStyle w:val="Statja"/>
        <w:spacing w:before="0"/>
        <w:rPr>
          <w:rFonts w:asciiTheme="majorHAnsi" w:hAnsiTheme="majorHAnsi" w:cstheme="majorHAnsi"/>
          <w:sz w:val="22"/>
          <w:szCs w:val="22"/>
          <w:lang w:val="lt-LT"/>
        </w:rPr>
      </w:pPr>
      <w:r w:rsidRPr="009C033D">
        <w:rPr>
          <w:rFonts w:asciiTheme="majorHAnsi" w:hAnsiTheme="majorHAnsi" w:cstheme="majorHAnsi"/>
          <w:sz w:val="22"/>
          <w:szCs w:val="22"/>
          <w:lang w:val="lt-LT"/>
        </w:rPr>
        <w:t>15. Sutarties pažeidimas</w:t>
      </w:r>
    </w:p>
    <w:p w14:paraId="22F559F2" w14:textId="77777777"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14:paraId="39886DA9" w14:textId="77777777"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15.1.1. reikalauti iš kitos Šalies tinkamai vykdyti sutartinius įsipareigojimus;</w:t>
      </w:r>
    </w:p>
    <w:p w14:paraId="41E3B094" w14:textId="77777777"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15.1.2. reikalauti atlyginti nuostolius;</w:t>
      </w:r>
    </w:p>
    <w:p w14:paraId="56FA02D8" w14:textId="77777777"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15.1.3. pasinaudoti Sutarties įvykdymo užtikrinimu, jei toks reikalavimas buvo pirkimo sąlygose;</w:t>
      </w:r>
    </w:p>
    <w:p w14:paraId="504BF395" w14:textId="77777777"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15.1.4. reikalauti sumokėti Sutartyje nustatytas netesybas ir atlyginti nuostolius;</w:t>
      </w:r>
    </w:p>
    <w:p w14:paraId="0CCC702D" w14:textId="6552D5D5"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15.1.5. nutraukti Sutartį Sutarties Bendrųjų sąlygų </w:t>
      </w:r>
      <w:r w:rsidR="0015761C" w:rsidRPr="009C033D">
        <w:rPr>
          <w:rFonts w:asciiTheme="majorHAnsi" w:hAnsiTheme="majorHAnsi" w:cstheme="majorHAnsi"/>
          <w:b w:val="0"/>
          <w:sz w:val="22"/>
          <w:szCs w:val="22"/>
          <w:lang w:val="lt-LT"/>
        </w:rPr>
        <w:t>16</w:t>
      </w:r>
      <w:r w:rsidRPr="009C033D">
        <w:rPr>
          <w:rFonts w:asciiTheme="majorHAnsi" w:hAnsiTheme="majorHAnsi" w:cstheme="majorHAnsi"/>
          <w:b w:val="0"/>
          <w:sz w:val="22"/>
          <w:szCs w:val="22"/>
          <w:lang w:val="lt-LT"/>
        </w:rPr>
        <w:t xml:space="preserve"> </w:t>
      </w:r>
      <w:r w:rsidR="002A16DD" w:rsidRPr="009C033D">
        <w:rPr>
          <w:rFonts w:asciiTheme="majorHAnsi" w:hAnsiTheme="majorHAnsi" w:cstheme="majorHAnsi"/>
          <w:b w:val="0"/>
          <w:sz w:val="22"/>
          <w:szCs w:val="22"/>
          <w:lang w:val="lt-LT"/>
        </w:rPr>
        <w:t>punkte</w:t>
      </w:r>
      <w:r w:rsidRPr="009C033D">
        <w:rPr>
          <w:rFonts w:asciiTheme="majorHAnsi" w:hAnsiTheme="majorHAnsi" w:cstheme="majorHAnsi"/>
          <w:b w:val="0"/>
          <w:sz w:val="22"/>
          <w:szCs w:val="22"/>
          <w:lang w:val="lt-LT"/>
        </w:rPr>
        <w:t xml:space="preserve"> nustatyta tvarka.</w:t>
      </w:r>
    </w:p>
    <w:p w14:paraId="19F8280C" w14:textId="77777777" w:rsidR="008834A6" w:rsidRPr="009C033D" w:rsidRDefault="008834A6" w:rsidP="008834A6">
      <w:pPr>
        <w:pStyle w:val="Statja"/>
        <w:spacing w:before="0"/>
        <w:rPr>
          <w:rFonts w:asciiTheme="majorHAnsi" w:hAnsiTheme="majorHAnsi" w:cstheme="majorHAnsi"/>
          <w:b w:val="0"/>
          <w:sz w:val="22"/>
          <w:szCs w:val="22"/>
          <w:lang w:val="lt-LT"/>
        </w:rPr>
      </w:pPr>
    </w:p>
    <w:p w14:paraId="60250297" w14:textId="77777777" w:rsidR="008834A6" w:rsidRPr="009C033D" w:rsidRDefault="008834A6" w:rsidP="008834A6">
      <w:pPr>
        <w:pStyle w:val="Statja"/>
        <w:spacing w:before="0"/>
        <w:rPr>
          <w:rFonts w:asciiTheme="majorHAnsi" w:hAnsiTheme="majorHAnsi" w:cstheme="majorHAnsi"/>
          <w:sz w:val="22"/>
          <w:szCs w:val="22"/>
          <w:lang w:val="lt-LT"/>
        </w:rPr>
      </w:pPr>
      <w:r w:rsidRPr="009C033D">
        <w:rPr>
          <w:rFonts w:asciiTheme="majorHAnsi" w:hAnsiTheme="majorHAnsi" w:cstheme="majorHAnsi"/>
          <w:sz w:val="22"/>
          <w:szCs w:val="22"/>
          <w:lang w:val="lt-LT"/>
        </w:rPr>
        <w:t>16. Sutarties nutraukimas</w:t>
      </w:r>
    </w:p>
    <w:p w14:paraId="06E13778" w14:textId="77777777"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16.1. Sutartis gali būti nutraukiama raštišku Šalių susitarimu.</w:t>
      </w:r>
    </w:p>
    <w:p w14:paraId="0919BD8E" w14:textId="77777777"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16.2. Tiekėjas turi teisę vienašališkai nutraukti Sutartį tik dėl svarbių priežasčių, kurios negali priklausyti nuo Tiekėjo valios. Jeigu Tiekėjas vienašališkai nutraukia Sutartį be svarbių priežasčių, toks Sutarties nutraukimas bus laikomas esminiu Sutarties pažeidimu. Bet kuriuo vienašališko Sutarties nutraukimo atveju Tiekėjas privalo visiškai atlyginti </w:t>
      </w:r>
      <w:r w:rsidR="004E41AD" w:rsidRPr="009C033D">
        <w:rPr>
          <w:rFonts w:asciiTheme="majorHAnsi" w:hAnsiTheme="majorHAnsi" w:cstheme="majorHAnsi"/>
          <w:b w:val="0"/>
          <w:sz w:val="22"/>
          <w:szCs w:val="22"/>
          <w:lang w:val="lt-LT"/>
        </w:rPr>
        <w:t>Pirkėjo</w:t>
      </w:r>
      <w:r w:rsidRPr="009C033D">
        <w:rPr>
          <w:rFonts w:asciiTheme="majorHAnsi" w:hAnsiTheme="majorHAnsi" w:cstheme="majorHAnsi"/>
          <w:b w:val="0"/>
          <w:sz w:val="22"/>
          <w:szCs w:val="22"/>
          <w:lang w:val="lt-LT"/>
        </w:rPr>
        <w:t xml:space="preserve"> patirtus tiesioginius nuostolius. </w:t>
      </w:r>
      <w:r w:rsidR="004E41AD" w:rsidRPr="009C033D">
        <w:rPr>
          <w:rFonts w:asciiTheme="majorHAnsi" w:hAnsiTheme="majorHAnsi" w:cstheme="majorHAnsi"/>
          <w:b w:val="0"/>
          <w:sz w:val="22"/>
          <w:szCs w:val="22"/>
          <w:lang w:val="lt-LT"/>
        </w:rPr>
        <w:t>Pirkėjo</w:t>
      </w:r>
      <w:r w:rsidRPr="009C033D">
        <w:rPr>
          <w:rFonts w:asciiTheme="majorHAnsi" w:hAnsiTheme="majorHAnsi" w:cstheme="majorHAnsi"/>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 </w:t>
      </w:r>
    </w:p>
    <w:p w14:paraId="3B89A496" w14:textId="77777777"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16.3. Pirkėjas turi teisę vienašališkai nutraukti Sutartį šiais atvejais:</w:t>
      </w:r>
    </w:p>
    <w:p w14:paraId="2A7BEA95" w14:textId="77777777" w:rsidR="008834A6" w:rsidRPr="009C033D" w:rsidRDefault="008834A6" w:rsidP="008834A6">
      <w:pPr>
        <w:pStyle w:val="Statja"/>
        <w:spacing w:before="0"/>
        <w:ind w:left="0" w:firstLine="312"/>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16.3.1. esant Lietuvos Respublikos Pirkimų, atliekamų vandentvarkos, energetikos, transporto ar pašto paslaugų srities perkančiųjų subjektų įstatymo 98 straipsnio 1 dalyje nurodytiems pagrindams; </w:t>
      </w:r>
    </w:p>
    <w:p w14:paraId="6EE312AB" w14:textId="77777777" w:rsidR="008834A6" w:rsidRPr="009C033D" w:rsidRDefault="008834A6" w:rsidP="008834A6">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16.3.2. dėl esminio Sutarties pažeidimo. Esminiu Sutarties pažeidimu laikomi atvejai numatyti Lietuvos Respublikos civilinio kodekso 6.217 straipsnio 2 dalyje, taip pat šie atvejai:</w:t>
      </w:r>
    </w:p>
    <w:p w14:paraId="18502156" w14:textId="77777777" w:rsidR="008834A6" w:rsidRPr="009C033D" w:rsidRDefault="008834A6" w:rsidP="008834A6">
      <w:pPr>
        <w:pStyle w:val="Statja"/>
        <w:spacing w:before="0"/>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16.3.2.1. kai Tiekėjas </w:t>
      </w:r>
      <w:r w:rsidR="00737CC7" w:rsidRPr="009C033D">
        <w:rPr>
          <w:rFonts w:asciiTheme="majorHAnsi" w:hAnsiTheme="majorHAnsi" w:cstheme="majorHAnsi"/>
          <w:b w:val="0"/>
          <w:sz w:val="22"/>
          <w:szCs w:val="22"/>
          <w:lang w:val="lt-LT"/>
        </w:rPr>
        <w:t>praleido Paslaugų atlikimo terminą</w:t>
      </w:r>
      <w:r w:rsidRPr="009C033D">
        <w:rPr>
          <w:rFonts w:asciiTheme="majorHAnsi" w:hAnsiTheme="majorHAnsi" w:cstheme="majorHAnsi"/>
          <w:b w:val="0"/>
          <w:sz w:val="22"/>
          <w:szCs w:val="22"/>
          <w:lang w:val="lt-LT"/>
        </w:rPr>
        <w:t xml:space="preserve"> daugiau kaip 30 kalendorinių dienų;</w:t>
      </w:r>
    </w:p>
    <w:p w14:paraId="551B936B" w14:textId="77777777" w:rsidR="008834A6" w:rsidRPr="009C033D" w:rsidRDefault="008834A6" w:rsidP="008834A6">
      <w:pPr>
        <w:pStyle w:val="Statja"/>
        <w:spacing w:before="0"/>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16.3.2.2. kai Tiekėjas per Pirkėjo nustatytą protingą terminą nepašalino Sutarties vykdymo trūkumų;</w:t>
      </w:r>
    </w:p>
    <w:p w14:paraId="1DF34C09" w14:textId="77777777"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16.3.2.3. kai Pirkėjas patiria nuostolius dėl to, kad Tiekėjas Sutartyje nustatytą esminę sąlygą vykdo su dideliais arba nuolatiniais trūkumais;</w:t>
      </w:r>
    </w:p>
    <w:p w14:paraId="19B8B8C8" w14:textId="424B9B0A" w:rsidR="00B91542" w:rsidRPr="009C033D" w:rsidRDefault="008834A6" w:rsidP="00B91542">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16.3.2.4. </w:t>
      </w:r>
      <w:r w:rsidR="00B91542" w:rsidRPr="009C033D">
        <w:rPr>
          <w:rFonts w:asciiTheme="majorHAnsi" w:hAnsiTheme="majorHAnsi" w:cstheme="majorHAnsi"/>
          <w:b w:val="0"/>
          <w:sz w:val="22"/>
          <w:szCs w:val="22"/>
          <w:lang w:val="lt-LT"/>
        </w:rPr>
        <w:t>kai Tiekėjas pasitelkia naują arba pakeičia esamą subtiek</w:t>
      </w:r>
      <w:r w:rsidR="007E77F6" w:rsidRPr="009C033D">
        <w:rPr>
          <w:rFonts w:asciiTheme="majorHAnsi" w:hAnsiTheme="majorHAnsi" w:cstheme="majorHAnsi"/>
          <w:b w:val="0"/>
          <w:sz w:val="22"/>
          <w:szCs w:val="22"/>
          <w:lang w:val="lt-LT"/>
        </w:rPr>
        <w:t>ė</w:t>
      </w:r>
      <w:r w:rsidR="00B91542" w:rsidRPr="009C033D">
        <w:rPr>
          <w:rFonts w:asciiTheme="majorHAnsi" w:hAnsiTheme="majorHAnsi" w:cstheme="majorHAnsi"/>
          <w:b w:val="0"/>
          <w:sz w:val="22"/>
          <w:szCs w:val="22"/>
          <w:lang w:val="lt-LT"/>
        </w:rPr>
        <w:t xml:space="preserve">ją (subtiekėjus) pažeisdamas Sutarties specialiųjų sąlygų 7 </w:t>
      </w:r>
      <w:r w:rsidR="002A16DD" w:rsidRPr="009C033D">
        <w:rPr>
          <w:rFonts w:asciiTheme="majorHAnsi" w:hAnsiTheme="majorHAnsi" w:cstheme="majorHAnsi"/>
          <w:b w:val="0"/>
          <w:sz w:val="22"/>
          <w:szCs w:val="22"/>
          <w:lang w:val="lt-LT"/>
        </w:rPr>
        <w:t>punkte</w:t>
      </w:r>
      <w:r w:rsidR="00B91542" w:rsidRPr="009C033D">
        <w:rPr>
          <w:rFonts w:asciiTheme="majorHAnsi" w:hAnsiTheme="majorHAnsi" w:cstheme="majorHAnsi"/>
          <w:b w:val="0"/>
          <w:sz w:val="22"/>
          <w:szCs w:val="22"/>
          <w:lang w:val="lt-LT"/>
        </w:rPr>
        <w:t xml:space="preserve"> nustatytą tvarką;</w:t>
      </w:r>
    </w:p>
    <w:p w14:paraId="5E959D62" w14:textId="77777777" w:rsidR="008834A6" w:rsidRPr="009C033D" w:rsidRDefault="008834A6" w:rsidP="00B91542">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16.3.2.5. kai Tiekėjas nesilaiko Sutartyje nustatytos kainos (įkainių).</w:t>
      </w:r>
    </w:p>
    <w:p w14:paraId="2CC39271" w14:textId="77777777" w:rsidR="008834A6" w:rsidRPr="009C033D" w:rsidRDefault="00737CC7" w:rsidP="008834A6">
      <w:pPr>
        <w:pStyle w:val="Statja"/>
        <w:spacing w:before="0"/>
        <w:ind w:left="0" w:firstLine="312"/>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w:t>
      </w:r>
      <w:r w:rsidR="008834A6" w:rsidRPr="009C033D">
        <w:rPr>
          <w:rFonts w:asciiTheme="majorHAnsi" w:hAnsiTheme="majorHAnsi" w:cstheme="majorHAnsi"/>
          <w:b w:val="0"/>
          <w:sz w:val="22"/>
          <w:szCs w:val="22"/>
          <w:lang w:val="lt-LT"/>
        </w:rPr>
        <w:t xml:space="preserve">.3.3. kai Tiekėjas bankrutuoja arba yra likviduojamas, sustabdo ūkinę veiklą arba įstatymuose ir kituose teisės aktuose numatyta tvarka susidaro analogiška situacija; </w:t>
      </w:r>
    </w:p>
    <w:p w14:paraId="65D5CAB8" w14:textId="77777777"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16.3.4. kai keičiasi Tiekėjo organizacinė struktūra – juridinis statusas, pobūdis ar valdymo struktūra ir tai gali turėti įtakos tinkamam Sutarties įvykdymui.</w:t>
      </w:r>
    </w:p>
    <w:p w14:paraId="55CEF498" w14:textId="77777777"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16.4. Kai Sutartis nutraukiama Sutarties bendrųjų sąlygų </w:t>
      </w:r>
      <w:r w:rsidR="00512A15" w:rsidRPr="009C033D">
        <w:rPr>
          <w:rFonts w:asciiTheme="majorHAnsi" w:hAnsiTheme="majorHAnsi" w:cstheme="majorHAnsi"/>
          <w:b w:val="0"/>
          <w:sz w:val="22"/>
          <w:szCs w:val="22"/>
          <w:lang w:val="lt-LT"/>
        </w:rPr>
        <w:t>16</w:t>
      </w:r>
      <w:r w:rsidRPr="009C033D">
        <w:rPr>
          <w:rFonts w:asciiTheme="majorHAnsi" w:hAnsiTheme="majorHAnsi" w:cstheme="majorHAnsi"/>
          <w:b w:val="0"/>
          <w:sz w:val="22"/>
          <w:szCs w:val="22"/>
          <w:lang w:val="lt-LT"/>
        </w:rPr>
        <w:t>.3 punkte nurodytais pagrindais, Pirkėjas apie Sutarties nutraukimą privalo iš anksto pranešti prieš 14 (keturiolika) kalendorinių dienų.</w:t>
      </w:r>
    </w:p>
    <w:p w14:paraId="7F8A5FCE" w14:textId="77777777"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16.5.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A8A53F3" w14:textId="77777777" w:rsidR="008834A6" w:rsidRPr="009C033D" w:rsidRDefault="008834A6" w:rsidP="008834A6">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t xml:space="preserve">16.6. Kai Sutartis nutraukiama dėl esminio Sutarties pažeidimo (Sutarties bendrųjų sąlygų </w:t>
      </w:r>
      <w:r w:rsidR="00512A15" w:rsidRPr="009C033D">
        <w:rPr>
          <w:rFonts w:asciiTheme="majorHAnsi" w:hAnsiTheme="majorHAnsi" w:cstheme="majorHAnsi"/>
          <w:b w:val="0"/>
          <w:sz w:val="22"/>
          <w:szCs w:val="22"/>
          <w:lang w:val="lt-LT"/>
        </w:rPr>
        <w:t>16</w:t>
      </w:r>
      <w:r w:rsidRPr="009C033D">
        <w:rPr>
          <w:rFonts w:asciiTheme="majorHAnsi" w:hAnsiTheme="majorHAnsi" w:cstheme="majorHAnsi"/>
          <w:b w:val="0"/>
          <w:sz w:val="22"/>
          <w:szCs w:val="22"/>
          <w:lang w:val="lt-LT"/>
        </w:rPr>
        <w:t xml:space="preserve">.3.2 punktas), tai Pirkėjo patirti nuostoliai ar išlaidos išieškomi išskaičiuojant juos iš Tiekėjui mokėtinų sumų arba pagal Tiekėjo pateiktą užtikrinimą. </w:t>
      </w:r>
    </w:p>
    <w:p w14:paraId="12A0053B" w14:textId="01F3EFB0" w:rsidR="004C558F" w:rsidRPr="00F20931" w:rsidRDefault="008834A6" w:rsidP="00F20931">
      <w:pPr>
        <w:pStyle w:val="Statja"/>
        <w:spacing w:before="0"/>
        <w:ind w:left="0" w:firstLine="312"/>
        <w:jc w:val="both"/>
        <w:rPr>
          <w:rFonts w:asciiTheme="majorHAnsi" w:hAnsiTheme="majorHAnsi" w:cstheme="majorHAnsi"/>
          <w:b w:val="0"/>
          <w:sz w:val="22"/>
          <w:szCs w:val="22"/>
          <w:lang w:val="lt-LT"/>
        </w:rPr>
      </w:pPr>
      <w:r w:rsidRPr="009C033D">
        <w:rPr>
          <w:rFonts w:asciiTheme="majorHAnsi" w:hAnsiTheme="majorHAnsi" w:cstheme="majorHAnsi"/>
          <w:b w:val="0"/>
          <w:sz w:val="22"/>
          <w:szCs w:val="22"/>
          <w:lang w:val="lt-LT"/>
        </w:rPr>
        <w:lastRenderedPageBreak/>
        <w:t xml:space="preserve"> 16.7. Kai Pirkėjas Sutartį vienašališkai nutraukia kitais pagrindais nei nurodyta Sutarties bendrųjų sąlygų </w:t>
      </w:r>
      <w:r w:rsidR="00512A15" w:rsidRPr="009C033D">
        <w:rPr>
          <w:rFonts w:asciiTheme="majorHAnsi" w:hAnsiTheme="majorHAnsi" w:cstheme="majorHAnsi"/>
          <w:b w:val="0"/>
          <w:sz w:val="22"/>
          <w:szCs w:val="22"/>
          <w:lang w:val="lt-LT"/>
        </w:rPr>
        <w:t>16</w:t>
      </w:r>
      <w:r w:rsidRPr="009C033D">
        <w:rPr>
          <w:rFonts w:asciiTheme="majorHAnsi" w:hAnsiTheme="majorHAnsi" w:cstheme="majorHAnsi"/>
          <w:b w:val="0"/>
          <w:sz w:val="22"/>
          <w:szCs w:val="22"/>
          <w:lang w:val="lt-LT"/>
        </w:rPr>
        <w:t>.3 punkte, tai Pirkėjas privalo atlyginti Tiekėjui patirtus tiesioginius nuostolius. Apie tokį Sutarties nutraukimą Pirkėjas raštu praneša Tiekėjui prieš 30 (trisdešimt) kalendorinių dienų.</w:t>
      </w:r>
    </w:p>
    <w:p w14:paraId="1FF55970" w14:textId="77777777" w:rsidR="00C22030" w:rsidRPr="009C033D" w:rsidRDefault="00C22030"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7</w:t>
      </w:r>
      <w:r w:rsidRPr="009C033D">
        <w:rPr>
          <w:rFonts w:asciiTheme="majorHAnsi" w:hAnsiTheme="majorHAnsi" w:cstheme="majorHAnsi"/>
          <w:sz w:val="22"/>
          <w:szCs w:val="22"/>
          <w:lang w:val="lt-LT"/>
        </w:rPr>
        <w:t>. Ginčų nagrinėjimo tvarka</w:t>
      </w:r>
    </w:p>
    <w:p w14:paraId="2274EF96"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7</w:t>
      </w:r>
      <w:r w:rsidRPr="009C033D">
        <w:rPr>
          <w:rFonts w:asciiTheme="majorHAnsi" w:hAnsiTheme="majorHAnsi" w:cstheme="majorHAnsi"/>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7B18156C"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7</w:t>
      </w:r>
      <w:r w:rsidRPr="009C033D">
        <w:rPr>
          <w:rFonts w:asciiTheme="majorHAnsi" w:hAnsiTheme="majorHAnsi" w:cstheme="majorHAnsi"/>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5FAB875" w14:textId="77777777" w:rsidR="00C22030" w:rsidRPr="009C033D" w:rsidRDefault="00145618" w:rsidP="00C22030">
      <w:pPr>
        <w:pStyle w:val="Statja"/>
        <w:rPr>
          <w:rFonts w:asciiTheme="majorHAnsi" w:hAnsiTheme="majorHAnsi" w:cstheme="majorHAnsi"/>
          <w:sz w:val="22"/>
          <w:szCs w:val="22"/>
          <w:lang w:val="lt-LT"/>
        </w:rPr>
      </w:pPr>
      <w:r w:rsidRPr="009C033D">
        <w:rPr>
          <w:rFonts w:asciiTheme="majorHAnsi" w:hAnsiTheme="majorHAnsi" w:cstheme="majorHAnsi"/>
          <w:sz w:val="22"/>
          <w:szCs w:val="22"/>
          <w:lang w:val="lt-LT"/>
        </w:rPr>
        <w:t>18</w:t>
      </w:r>
      <w:r w:rsidR="00C22030" w:rsidRPr="009C033D">
        <w:rPr>
          <w:rFonts w:asciiTheme="majorHAnsi" w:hAnsiTheme="majorHAnsi" w:cstheme="majorHAnsi"/>
          <w:sz w:val="22"/>
          <w:szCs w:val="22"/>
          <w:lang w:val="lt-LT"/>
        </w:rPr>
        <w:t>. Baigiamosios nuostatos</w:t>
      </w:r>
    </w:p>
    <w:p w14:paraId="5E8353D1" w14:textId="77777777" w:rsidR="00C22030" w:rsidRPr="009C033D" w:rsidRDefault="00145618"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18</w:t>
      </w:r>
      <w:r w:rsidR="00C22030" w:rsidRPr="009C033D">
        <w:rPr>
          <w:rFonts w:asciiTheme="majorHAnsi" w:hAnsiTheme="majorHAnsi" w:cstheme="majorHAnsi"/>
          <w:sz w:val="22"/>
          <w:szCs w:val="22"/>
          <w:lang w:val="lt-LT"/>
        </w:rPr>
        <w:t>.1. Nė viena Šalis neturi teisės perleisti visų arba dalies teisių ir pareigų pagal šią Sutartį jokiai trečiajai šaliai be išankstinio raštiško kitos Šalies sutikimo.</w:t>
      </w:r>
    </w:p>
    <w:p w14:paraId="6F3367AB" w14:textId="77777777" w:rsidR="00C22030" w:rsidRPr="009C033D" w:rsidRDefault="00145618"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18</w:t>
      </w:r>
      <w:r w:rsidR="00C22030" w:rsidRPr="009C033D">
        <w:rPr>
          <w:rFonts w:asciiTheme="majorHAnsi" w:hAnsiTheme="majorHAnsi" w:cstheme="majorHAnsi"/>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21CF6CC"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8</w:t>
      </w:r>
      <w:r w:rsidRPr="009C033D">
        <w:rPr>
          <w:rFonts w:asciiTheme="majorHAnsi" w:hAnsiTheme="majorHAnsi" w:cstheme="majorHAnsi"/>
          <w:sz w:val="22"/>
          <w:szCs w:val="22"/>
          <w:lang w:val="lt-LT"/>
        </w:rPr>
        <w:t>.3. Visus kitus klausimus, kurie neaptarti Sutartyje, reguliuoja Lietuvos Respublikos teisės aktai.</w:t>
      </w:r>
    </w:p>
    <w:p w14:paraId="4C34A455" w14:textId="77777777" w:rsidR="00C22030" w:rsidRPr="009C033D" w:rsidRDefault="00C22030" w:rsidP="00C22030">
      <w:pPr>
        <w:pStyle w:val="BodyText1"/>
        <w:rPr>
          <w:rFonts w:asciiTheme="majorHAnsi" w:hAnsiTheme="majorHAnsi" w:cstheme="majorHAnsi"/>
          <w:sz w:val="22"/>
          <w:szCs w:val="22"/>
          <w:lang w:val="lt-LT"/>
        </w:rPr>
      </w:pPr>
      <w:r w:rsidRPr="009C033D">
        <w:rPr>
          <w:rFonts w:asciiTheme="majorHAnsi" w:hAnsiTheme="majorHAnsi" w:cstheme="majorHAnsi"/>
          <w:sz w:val="22"/>
          <w:szCs w:val="22"/>
          <w:lang w:val="lt-LT"/>
        </w:rPr>
        <w:t>1</w:t>
      </w:r>
      <w:r w:rsidR="00145618" w:rsidRPr="009C033D">
        <w:rPr>
          <w:rFonts w:asciiTheme="majorHAnsi" w:hAnsiTheme="majorHAnsi" w:cstheme="majorHAnsi"/>
          <w:sz w:val="22"/>
          <w:szCs w:val="22"/>
          <w:lang w:val="lt-LT"/>
        </w:rPr>
        <w:t>8</w:t>
      </w:r>
      <w:r w:rsidRPr="009C033D">
        <w:rPr>
          <w:rFonts w:asciiTheme="majorHAnsi" w:hAnsiTheme="majorHAnsi" w:cstheme="majorHAnsi"/>
          <w:sz w:val="22"/>
          <w:szCs w:val="22"/>
          <w:lang w:val="lt-LT"/>
        </w:rPr>
        <w:t xml:space="preserve">.4. Sutartis yra Sutarties Šalių perskaityta, jų suprasta ir jos autentiškumas patvirtintas </w:t>
      </w:r>
      <w:r w:rsidR="001509F9" w:rsidRPr="009C033D">
        <w:rPr>
          <w:rFonts w:asciiTheme="majorHAnsi" w:hAnsiTheme="majorHAnsi" w:cstheme="majorHAnsi"/>
          <w:sz w:val="22"/>
          <w:szCs w:val="22"/>
          <w:lang w:val="lt-LT"/>
        </w:rPr>
        <w:t xml:space="preserve">kiekvienos </w:t>
      </w:r>
      <w:r w:rsidRPr="009C033D">
        <w:rPr>
          <w:rFonts w:asciiTheme="majorHAnsi" w:hAnsiTheme="majorHAnsi" w:cstheme="majorHAnsi"/>
          <w:sz w:val="22"/>
          <w:szCs w:val="22"/>
          <w:lang w:val="lt-LT"/>
        </w:rPr>
        <w:t xml:space="preserve">Šalies tinkamus įgaliojimus turinčių asmenų </w:t>
      </w:r>
      <w:r w:rsidR="001509F9" w:rsidRPr="009C033D">
        <w:rPr>
          <w:rFonts w:asciiTheme="majorHAnsi" w:hAnsiTheme="majorHAnsi" w:cstheme="majorHAnsi"/>
          <w:sz w:val="22"/>
          <w:szCs w:val="22"/>
          <w:lang w:val="lt-LT"/>
        </w:rPr>
        <w:t xml:space="preserve">fiziniais ar elektroniniais </w:t>
      </w:r>
      <w:r w:rsidRPr="009C033D">
        <w:rPr>
          <w:rFonts w:asciiTheme="majorHAnsi" w:hAnsiTheme="majorHAnsi" w:cstheme="majorHAnsi"/>
          <w:sz w:val="22"/>
          <w:szCs w:val="22"/>
          <w:lang w:val="lt-LT"/>
        </w:rPr>
        <w:t>parašais</w:t>
      </w:r>
      <w:r w:rsidR="001509F9" w:rsidRPr="009C033D">
        <w:rPr>
          <w:rFonts w:asciiTheme="majorHAnsi" w:hAnsiTheme="majorHAnsi" w:cstheme="majorHAnsi"/>
          <w:sz w:val="22"/>
          <w:szCs w:val="22"/>
          <w:lang w:val="lt-LT"/>
        </w:rPr>
        <w:t>.</w:t>
      </w:r>
    </w:p>
    <w:p w14:paraId="1A9141E0" w14:textId="77777777" w:rsidR="00C22030" w:rsidRPr="009C033D" w:rsidRDefault="00C22030" w:rsidP="00C22030">
      <w:pPr>
        <w:pStyle w:val="Linija"/>
        <w:rPr>
          <w:rFonts w:asciiTheme="majorHAnsi" w:hAnsiTheme="majorHAnsi" w:cstheme="majorHAnsi"/>
          <w:sz w:val="22"/>
          <w:szCs w:val="22"/>
          <w:lang w:val="lt-LT"/>
        </w:rPr>
      </w:pPr>
      <w:r w:rsidRPr="009C033D">
        <w:rPr>
          <w:rFonts w:asciiTheme="majorHAnsi" w:hAnsiTheme="majorHAnsi" w:cstheme="majorHAnsi"/>
          <w:sz w:val="22"/>
          <w:szCs w:val="22"/>
          <w:lang w:val="lt-LT"/>
        </w:rPr>
        <w:t>______________</w:t>
      </w:r>
    </w:p>
    <w:bookmarkEnd w:id="12"/>
    <w:p w14:paraId="5198DE8E" w14:textId="77777777" w:rsidR="00C22030" w:rsidRPr="009C033D" w:rsidRDefault="00C22030" w:rsidP="00C22030">
      <w:pPr>
        <w:rPr>
          <w:rFonts w:asciiTheme="majorHAnsi" w:hAnsiTheme="majorHAnsi" w:cstheme="majorHAnsi"/>
          <w:sz w:val="22"/>
          <w:szCs w:val="22"/>
          <w:lang w:val="lt-LT"/>
        </w:rPr>
      </w:pPr>
    </w:p>
    <w:p w14:paraId="709EBF8E" w14:textId="77777777" w:rsidR="00C22030" w:rsidRPr="009C033D" w:rsidRDefault="00C22030" w:rsidP="00C22030">
      <w:pPr>
        <w:tabs>
          <w:tab w:val="left" w:pos="720"/>
        </w:tabs>
        <w:autoSpaceDE w:val="0"/>
        <w:autoSpaceDN w:val="0"/>
        <w:adjustRightInd w:val="0"/>
        <w:ind w:left="5579" w:right="-79"/>
        <w:rPr>
          <w:rFonts w:asciiTheme="majorHAnsi" w:hAnsiTheme="majorHAnsi" w:cstheme="majorHAnsi"/>
          <w:sz w:val="22"/>
          <w:szCs w:val="22"/>
          <w:lang w:val="lt-LT"/>
        </w:rPr>
      </w:pPr>
    </w:p>
    <w:p w14:paraId="15279FDA" w14:textId="77777777" w:rsidR="00C22030" w:rsidRPr="009C033D" w:rsidRDefault="00C22030" w:rsidP="00C22030">
      <w:pPr>
        <w:rPr>
          <w:rFonts w:asciiTheme="majorHAnsi" w:hAnsiTheme="majorHAnsi" w:cstheme="majorHAnsi"/>
          <w:sz w:val="22"/>
          <w:szCs w:val="22"/>
        </w:rPr>
      </w:pPr>
    </w:p>
    <w:p w14:paraId="2C2C2C03" w14:textId="77777777" w:rsidR="00C22030" w:rsidRPr="009C033D" w:rsidRDefault="00C22030" w:rsidP="00C22030">
      <w:pPr>
        <w:rPr>
          <w:rFonts w:asciiTheme="majorHAnsi" w:hAnsiTheme="majorHAnsi" w:cstheme="majorHAnsi"/>
          <w:sz w:val="22"/>
          <w:szCs w:val="22"/>
        </w:rPr>
      </w:pPr>
    </w:p>
    <w:p w14:paraId="35A1434F" w14:textId="77777777" w:rsidR="001A658D" w:rsidRPr="009C033D" w:rsidRDefault="001A658D">
      <w:pPr>
        <w:rPr>
          <w:rFonts w:asciiTheme="majorHAnsi" w:hAnsiTheme="majorHAnsi" w:cstheme="majorHAnsi"/>
          <w:sz w:val="22"/>
          <w:szCs w:val="22"/>
        </w:rPr>
      </w:pPr>
    </w:p>
    <w:sectPr w:rsidR="001A658D" w:rsidRPr="009C033D" w:rsidSect="008665B3">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panose1 w:val="00000000000000000000"/>
    <w:charset w:val="BA"/>
    <w:family w:val="roman"/>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1A0A7C"/>
    <w:multiLevelType w:val="multilevel"/>
    <w:tmpl w:val="CD18922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5870139">
    <w:abstractNumId w:val="0"/>
  </w:num>
  <w:num w:numId="2" w16cid:durableId="1077247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30"/>
    <w:rsid w:val="00002C66"/>
    <w:rsid w:val="00006ACE"/>
    <w:rsid w:val="00011D70"/>
    <w:rsid w:val="0001269F"/>
    <w:rsid w:val="00013D2C"/>
    <w:rsid w:val="00013D63"/>
    <w:rsid w:val="000201EE"/>
    <w:rsid w:val="00031A5F"/>
    <w:rsid w:val="00046516"/>
    <w:rsid w:val="00063208"/>
    <w:rsid w:val="00065CA5"/>
    <w:rsid w:val="000A32B4"/>
    <w:rsid w:val="000B1058"/>
    <w:rsid w:val="000C008C"/>
    <w:rsid w:val="000C570D"/>
    <w:rsid w:val="000D1E38"/>
    <w:rsid w:val="000D2BE6"/>
    <w:rsid w:val="000D2C61"/>
    <w:rsid w:val="000E349A"/>
    <w:rsid w:val="000F74DB"/>
    <w:rsid w:val="00107956"/>
    <w:rsid w:val="00125A81"/>
    <w:rsid w:val="00127B5C"/>
    <w:rsid w:val="00144E2F"/>
    <w:rsid w:val="001450A8"/>
    <w:rsid w:val="00145618"/>
    <w:rsid w:val="001509F9"/>
    <w:rsid w:val="00151B22"/>
    <w:rsid w:val="0015761C"/>
    <w:rsid w:val="00180C3C"/>
    <w:rsid w:val="001829BF"/>
    <w:rsid w:val="001845F9"/>
    <w:rsid w:val="001A42C5"/>
    <w:rsid w:val="001A658D"/>
    <w:rsid w:val="001E7160"/>
    <w:rsid w:val="001F3F2B"/>
    <w:rsid w:val="002048C0"/>
    <w:rsid w:val="00206024"/>
    <w:rsid w:val="00235362"/>
    <w:rsid w:val="00254F23"/>
    <w:rsid w:val="00263148"/>
    <w:rsid w:val="0029133F"/>
    <w:rsid w:val="002A16DD"/>
    <w:rsid w:val="002B202D"/>
    <w:rsid w:val="002B483C"/>
    <w:rsid w:val="002C0E93"/>
    <w:rsid w:val="002C7858"/>
    <w:rsid w:val="00307E9C"/>
    <w:rsid w:val="00323D56"/>
    <w:rsid w:val="003262C3"/>
    <w:rsid w:val="00333F50"/>
    <w:rsid w:val="00340766"/>
    <w:rsid w:val="00346BAB"/>
    <w:rsid w:val="003664E1"/>
    <w:rsid w:val="00381052"/>
    <w:rsid w:val="003A30F2"/>
    <w:rsid w:val="003A6611"/>
    <w:rsid w:val="003B4D34"/>
    <w:rsid w:val="003E12F0"/>
    <w:rsid w:val="003F5BC6"/>
    <w:rsid w:val="00404A8D"/>
    <w:rsid w:val="00404AD6"/>
    <w:rsid w:val="00405A84"/>
    <w:rsid w:val="004304AB"/>
    <w:rsid w:val="00435D57"/>
    <w:rsid w:val="00443D97"/>
    <w:rsid w:val="00450DCB"/>
    <w:rsid w:val="00456A2B"/>
    <w:rsid w:val="00463240"/>
    <w:rsid w:val="00464009"/>
    <w:rsid w:val="00466644"/>
    <w:rsid w:val="00470958"/>
    <w:rsid w:val="00483D65"/>
    <w:rsid w:val="004901A4"/>
    <w:rsid w:val="00490C9F"/>
    <w:rsid w:val="004A72A1"/>
    <w:rsid w:val="004C558F"/>
    <w:rsid w:val="004C726F"/>
    <w:rsid w:val="004D60CB"/>
    <w:rsid w:val="004E41AD"/>
    <w:rsid w:val="004F2EA0"/>
    <w:rsid w:val="004F5A08"/>
    <w:rsid w:val="005033CD"/>
    <w:rsid w:val="00512A15"/>
    <w:rsid w:val="005141E3"/>
    <w:rsid w:val="00524920"/>
    <w:rsid w:val="005319AD"/>
    <w:rsid w:val="00536244"/>
    <w:rsid w:val="00541676"/>
    <w:rsid w:val="00551CDA"/>
    <w:rsid w:val="0055220D"/>
    <w:rsid w:val="005579B0"/>
    <w:rsid w:val="00567D97"/>
    <w:rsid w:val="00574A6C"/>
    <w:rsid w:val="00581ACF"/>
    <w:rsid w:val="005A3DA7"/>
    <w:rsid w:val="005A418E"/>
    <w:rsid w:val="005B0DE1"/>
    <w:rsid w:val="005B4CF3"/>
    <w:rsid w:val="005B7161"/>
    <w:rsid w:val="005D2A79"/>
    <w:rsid w:val="005D4463"/>
    <w:rsid w:val="005D66D2"/>
    <w:rsid w:val="005F460D"/>
    <w:rsid w:val="00606E81"/>
    <w:rsid w:val="00624901"/>
    <w:rsid w:val="006309AD"/>
    <w:rsid w:val="006536DE"/>
    <w:rsid w:val="0066289B"/>
    <w:rsid w:val="0066554E"/>
    <w:rsid w:val="0066673A"/>
    <w:rsid w:val="00675C48"/>
    <w:rsid w:val="00686E41"/>
    <w:rsid w:val="006C0D7B"/>
    <w:rsid w:val="006C26BE"/>
    <w:rsid w:val="006C5BE4"/>
    <w:rsid w:val="006D0832"/>
    <w:rsid w:val="006D130A"/>
    <w:rsid w:val="006D1DC7"/>
    <w:rsid w:val="006E60C0"/>
    <w:rsid w:val="006F17DC"/>
    <w:rsid w:val="0070111C"/>
    <w:rsid w:val="0070449D"/>
    <w:rsid w:val="0070510A"/>
    <w:rsid w:val="0070524B"/>
    <w:rsid w:val="00715EC9"/>
    <w:rsid w:val="00723443"/>
    <w:rsid w:val="007351CE"/>
    <w:rsid w:val="00737CC7"/>
    <w:rsid w:val="0075174C"/>
    <w:rsid w:val="0075527C"/>
    <w:rsid w:val="00776483"/>
    <w:rsid w:val="00790A14"/>
    <w:rsid w:val="0079546E"/>
    <w:rsid w:val="007A4BEB"/>
    <w:rsid w:val="007A686B"/>
    <w:rsid w:val="007C7590"/>
    <w:rsid w:val="007E27E0"/>
    <w:rsid w:val="007E77F6"/>
    <w:rsid w:val="00802D64"/>
    <w:rsid w:val="0080511A"/>
    <w:rsid w:val="00814782"/>
    <w:rsid w:val="008665B3"/>
    <w:rsid w:val="00874BAF"/>
    <w:rsid w:val="0087535F"/>
    <w:rsid w:val="008834A6"/>
    <w:rsid w:val="00897FEC"/>
    <w:rsid w:val="008A3B6A"/>
    <w:rsid w:val="008B15AD"/>
    <w:rsid w:val="008C0F4C"/>
    <w:rsid w:val="008C259B"/>
    <w:rsid w:val="008D5BB2"/>
    <w:rsid w:val="008D7336"/>
    <w:rsid w:val="00900634"/>
    <w:rsid w:val="00911322"/>
    <w:rsid w:val="00922EEB"/>
    <w:rsid w:val="00925AEB"/>
    <w:rsid w:val="00930613"/>
    <w:rsid w:val="00933560"/>
    <w:rsid w:val="00933561"/>
    <w:rsid w:val="009374D0"/>
    <w:rsid w:val="00955379"/>
    <w:rsid w:val="00956B25"/>
    <w:rsid w:val="009C033D"/>
    <w:rsid w:val="009C47CA"/>
    <w:rsid w:val="009E38C8"/>
    <w:rsid w:val="009E709A"/>
    <w:rsid w:val="00A03A1E"/>
    <w:rsid w:val="00A0747C"/>
    <w:rsid w:val="00A07508"/>
    <w:rsid w:val="00A16DED"/>
    <w:rsid w:val="00A23E6E"/>
    <w:rsid w:val="00A25555"/>
    <w:rsid w:val="00A35458"/>
    <w:rsid w:val="00A5446D"/>
    <w:rsid w:val="00A8179F"/>
    <w:rsid w:val="00AA2288"/>
    <w:rsid w:val="00AA6C1C"/>
    <w:rsid w:val="00AC1123"/>
    <w:rsid w:val="00AC1A84"/>
    <w:rsid w:val="00AC554D"/>
    <w:rsid w:val="00AC7909"/>
    <w:rsid w:val="00AC7ABA"/>
    <w:rsid w:val="00AE5043"/>
    <w:rsid w:val="00AF145B"/>
    <w:rsid w:val="00B006AD"/>
    <w:rsid w:val="00B00CA9"/>
    <w:rsid w:val="00B20459"/>
    <w:rsid w:val="00B22C08"/>
    <w:rsid w:val="00B52380"/>
    <w:rsid w:val="00B53A8B"/>
    <w:rsid w:val="00B82515"/>
    <w:rsid w:val="00B87500"/>
    <w:rsid w:val="00B91542"/>
    <w:rsid w:val="00BA520E"/>
    <w:rsid w:val="00BC0CEF"/>
    <w:rsid w:val="00BD785D"/>
    <w:rsid w:val="00BE2116"/>
    <w:rsid w:val="00C0057E"/>
    <w:rsid w:val="00C22030"/>
    <w:rsid w:val="00C258DD"/>
    <w:rsid w:val="00C36A17"/>
    <w:rsid w:val="00C37615"/>
    <w:rsid w:val="00C414B7"/>
    <w:rsid w:val="00C506B5"/>
    <w:rsid w:val="00C54D32"/>
    <w:rsid w:val="00C551E5"/>
    <w:rsid w:val="00C61587"/>
    <w:rsid w:val="00C73A76"/>
    <w:rsid w:val="00C85C04"/>
    <w:rsid w:val="00CA3DA3"/>
    <w:rsid w:val="00CA7862"/>
    <w:rsid w:val="00CC135A"/>
    <w:rsid w:val="00CD1EC1"/>
    <w:rsid w:val="00CE6FB7"/>
    <w:rsid w:val="00CF1AE7"/>
    <w:rsid w:val="00CF6B49"/>
    <w:rsid w:val="00D03086"/>
    <w:rsid w:val="00D10BEC"/>
    <w:rsid w:val="00D27D6B"/>
    <w:rsid w:val="00D379BD"/>
    <w:rsid w:val="00D56CC1"/>
    <w:rsid w:val="00D912D5"/>
    <w:rsid w:val="00D9485C"/>
    <w:rsid w:val="00DA7231"/>
    <w:rsid w:val="00DB3D88"/>
    <w:rsid w:val="00DC2E03"/>
    <w:rsid w:val="00DC3207"/>
    <w:rsid w:val="00DC69DE"/>
    <w:rsid w:val="00DD5DB8"/>
    <w:rsid w:val="00DF27A6"/>
    <w:rsid w:val="00DF5B56"/>
    <w:rsid w:val="00E201C5"/>
    <w:rsid w:val="00E20B6D"/>
    <w:rsid w:val="00E25AE3"/>
    <w:rsid w:val="00E46B40"/>
    <w:rsid w:val="00E65695"/>
    <w:rsid w:val="00E66497"/>
    <w:rsid w:val="00E80817"/>
    <w:rsid w:val="00E81524"/>
    <w:rsid w:val="00E835F1"/>
    <w:rsid w:val="00E87870"/>
    <w:rsid w:val="00EB2D54"/>
    <w:rsid w:val="00EC36D5"/>
    <w:rsid w:val="00EC613F"/>
    <w:rsid w:val="00EE263D"/>
    <w:rsid w:val="00F019AA"/>
    <w:rsid w:val="00F04ECA"/>
    <w:rsid w:val="00F06AA2"/>
    <w:rsid w:val="00F10DFC"/>
    <w:rsid w:val="00F11A0C"/>
    <w:rsid w:val="00F20931"/>
    <w:rsid w:val="00F64D26"/>
    <w:rsid w:val="00F72474"/>
    <w:rsid w:val="00F76BF4"/>
    <w:rsid w:val="00FA282F"/>
    <w:rsid w:val="00FA673C"/>
    <w:rsid w:val="00FB7F1E"/>
    <w:rsid w:val="00FE34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F7FF1"/>
  <w15:chartTrackingRefBased/>
  <w15:docId w15:val="{B2C20AD4-9EC7-46E1-8054-4A63EB27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030"/>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C2203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C2203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C22030"/>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C22030"/>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C22030"/>
    <w:pPr>
      <w:jc w:val="right"/>
    </w:pPr>
    <w:rPr>
      <w:szCs w:val="20"/>
      <w:lang w:val="lt-LT"/>
    </w:rPr>
  </w:style>
  <w:style w:type="character" w:styleId="Hipersaitas">
    <w:name w:val="Hyperlink"/>
    <w:rsid w:val="00C22030"/>
    <w:rPr>
      <w:color w:val="0000FF"/>
      <w:u w:val="single"/>
    </w:rPr>
  </w:style>
  <w:style w:type="paragraph" w:customStyle="1" w:styleId="BodyText1">
    <w:name w:val="Body Text1"/>
    <w:rsid w:val="00C22030"/>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F019AA"/>
    <w:rPr>
      <w:sz w:val="24"/>
      <w:lang w:eastAsia="en-US"/>
    </w:rPr>
  </w:style>
  <w:style w:type="character" w:styleId="Komentaronuoroda">
    <w:name w:val="annotation reference"/>
    <w:uiPriority w:val="99"/>
    <w:semiHidden/>
    <w:unhideWhenUsed/>
    <w:rsid w:val="00B52380"/>
    <w:rPr>
      <w:sz w:val="16"/>
      <w:szCs w:val="16"/>
    </w:rPr>
  </w:style>
  <w:style w:type="paragraph" w:styleId="Komentarotekstas">
    <w:name w:val="annotation text"/>
    <w:basedOn w:val="prastasis"/>
    <w:link w:val="KomentarotekstasDiagrama"/>
    <w:uiPriority w:val="99"/>
    <w:unhideWhenUsed/>
    <w:rsid w:val="00B52380"/>
    <w:rPr>
      <w:sz w:val="20"/>
      <w:szCs w:val="20"/>
    </w:rPr>
  </w:style>
  <w:style w:type="character" w:customStyle="1" w:styleId="KomentarotekstasDiagrama">
    <w:name w:val="Komentaro tekstas Diagrama"/>
    <w:link w:val="Komentarotekstas"/>
    <w:uiPriority w:val="99"/>
    <w:rsid w:val="00B52380"/>
    <w:rPr>
      <w:lang w:val="en-GB" w:eastAsia="en-US"/>
    </w:rPr>
  </w:style>
  <w:style w:type="paragraph" w:styleId="Komentarotema">
    <w:name w:val="annotation subject"/>
    <w:basedOn w:val="Komentarotekstas"/>
    <w:next w:val="Komentarotekstas"/>
    <w:link w:val="KomentarotemaDiagrama"/>
    <w:uiPriority w:val="99"/>
    <w:semiHidden/>
    <w:unhideWhenUsed/>
    <w:rsid w:val="00B52380"/>
    <w:rPr>
      <w:b/>
      <w:bCs/>
    </w:rPr>
  </w:style>
  <w:style w:type="character" w:customStyle="1" w:styleId="KomentarotemaDiagrama">
    <w:name w:val="Komentaro tema Diagrama"/>
    <w:link w:val="Komentarotema"/>
    <w:uiPriority w:val="99"/>
    <w:semiHidden/>
    <w:rsid w:val="00B52380"/>
    <w:rPr>
      <w:b/>
      <w:bCs/>
      <w:lang w:val="en-GB" w:eastAsia="en-US"/>
    </w:rPr>
  </w:style>
  <w:style w:type="paragraph" w:styleId="Pataisymai">
    <w:name w:val="Revision"/>
    <w:hidden/>
    <w:uiPriority w:val="99"/>
    <w:semiHidden/>
    <w:rsid w:val="00B52380"/>
    <w:rPr>
      <w:sz w:val="24"/>
      <w:szCs w:val="24"/>
      <w:lang w:val="en-GB" w:eastAsia="en-US"/>
    </w:rPr>
  </w:style>
  <w:style w:type="paragraph" w:styleId="Debesliotekstas">
    <w:name w:val="Balloon Text"/>
    <w:basedOn w:val="prastasis"/>
    <w:link w:val="DebesliotekstasDiagrama"/>
    <w:uiPriority w:val="99"/>
    <w:semiHidden/>
    <w:unhideWhenUsed/>
    <w:rsid w:val="00B52380"/>
    <w:rPr>
      <w:rFonts w:ascii="Segoe UI" w:hAnsi="Segoe UI" w:cs="Segoe UI"/>
      <w:sz w:val="18"/>
      <w:szCs w:val="18"/>
    </w:rPr>
  </w:style>
  <w:style w:type="character" w:customStyle="1" w:styleId="DebesliotekstasDiagrama">
    <w:name w:val="Debesėlio tekstas Diagrama"/>
    <w:link w:val="Debesliotekstas"/>
    <w:uiPriority w:val="99"/>
    <w:semiHidden/>
    <w:rsid w:val="00B52380"/>
    <w:rPr>
      <w:rFonts w:ascii="Segoe UI" w:hAnsi="Segoe UI" w:cs="Segoe UI"/>
      <w:sz w:val="18"/>
      <w:szCs w:val="18"/>
      <w:lang w:val="en-GB" w:eastAsia="en-US"/>
    </w:rPr>
  </w:style>
  <w:style w:type="paragraph" w:styleId="prastasiniatinklio">
    <w:name w:val="Normal (Web)"/>
    <w:basedOn w:val="prastasis"/>
    <w:uiPriority w:val="99"/>
    <w:semiHidden/>
    <w:unhideWhenUsed/>
    <w:rsid w:val="001509F9"/>
  </w:style>
  <w:style w:type="character" w:styleId="Neapdorotaspaminjimas">
    <w:name w:val="Unresolved Mention"/>
    <w:basedOn w:val="Numatytasispastraiposriftas"/>
    <w:uiPriority w:val="99"/>
    <w:semiHidden/>
    <w:unhideWhenUsed/>
    <w:rsid w:val="001A4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6934">
      <w:bodyDiv w:val="1"/>
      <w:marLeft w:val="0"/>
      <w:marRight w:val="0"/>
      <w:marTop w:val="0"/>
      <w:marBottom w:val="0"/>
      <w:divBdr>
        <w:top w:val="none" w:sz="0" w:space="0" w:color="auto"/>
        <w:left w:val="none" w:sz="0" w:space="0" w:color="auto"/>
        <w:bottom w:val="none" w:sz="0" w:space="0" w:color="auto"/>
        <w:right w:val="none" w:sz="0" w:space="0" w:color="auto"/>
      </w:divBdr>
    </w:div>
    <w:div w:id="243299628">
      <w:bodyDiv w:val="1"/>
      <w:marLeft w:val="0"/>
      <w:marRight w:val="0"/>
      <w:marTop w:val="0"/>
      <w:marBottom w:val="0"/>
      <w:divBdr>
        <w:top w:val="none" w:sz="0" w:space="0" w:color="auto"/>
        <w:left w:val="none" w:sz="0" w:space="0" w:color="auto"/>
        <w:bottom w:val="none" w:sz="0" w:space="0" w:color="auto"/>
        <w:right w:val="none" w:sz="0" w:space="0" w:color="auto"/>
      </w:divBdr>
      <w:divsChild>
        <w:div w:id="1282222620">
          <w:marLeft w:val="0"/>
          <w:marRight w:val="0"/>
          <w:marTop w:val="0"/>
          <w:marBottom w:val="0"/>
          <w:divBdr>
            <w:top w:val="none" w:sz="0" w:space="0" w:color="auto"/>
            <w:left w:val="none" w:sz="0" w:space="0" w:color="auto"/>
            <w:bottom w:val="none" w:sz="0" w:space="0" w:color="auto"/>
            <w:right w:val="none" w:sz="0" w:space="0" w:color="auto"/>
          </w:divBdr>
        </w:div>
      </w:divsChild>
    </w:div>
    <w:div w:id="273754239">
      <w:bodyDiv w:val="1"/>
      <w:marLeft w:val="0"/>
      <w:marRight w:val="0"/>
      <w:marTop w:val="0"/>
      <w:marBottom w:val="0"/>
      <w:divBdr>
        <w:top w:val="none" w:sz="0" w:space="0" w:color="auto"/>
        <w:left w:val="none" w:sz="0" w:space="0" w:color="auto"/>
        <w:bottom w:val="none" w:sz="0" w:space="0" w:color="auto"/>
        <w:right w:val="none" w:sz="0" w:space="0" w:color="auto"/>
      </w:divBdr>
    </w:div>
    <w:div w:id="293173186">
      <w:bodyDiv w:val="1"/>
      <w:marLeft w:val="0"/>
      <w:marRight w:val="0"/>
      <w:marTop w:val="0"/>
      <w:marBottom w:val="0"/>
      <w:divBdr>
        <w:top w:val="none" w:sz="0" w:space="0" w:color="auto"/>
        <w:left w:val="none" w:sz="0" w:space="0" w:color="auto"/>
        <w:bottom w:val="none" w:sz="0" w:space="0" w:color="auto"/>
        <w:right w:val="none" w:sz="0" w:space="0" w:color="auto"/>
      </w:divBdr>
      <w:divsChild>
        <w:div w:id="833185826">
          <w:marLeft w:val="0"/>
          <w:marRight w:val="0"/>
          <w:marTop w:val="0"/>
          <w:marBottom w:val="0"/>
          <w:divBdr>
            <w:top w:val="none" w:sz="0" w:space="0" w:color="auto"/>
            <w:left w:val="none" w:sz="0" w:space="0" w:color="auto"/>
            <w:bottom w:val="none" w:sz="0" w:space="0" w:color="auto"/>
            <w:right w:val="none" w:sz="0" w:space="0" w:color="auto"/>
          </w:divBdr>
        </w:div>
      </w:divsChild>
    </w:div>
    <w:div w:id="301544912">
      <w:bodyDiv w:val="1"/>
      <w:marLeft w:val="0"/>
      <w:marRight w:val="0"/>
      <w:marTop w:val="0"/>
      <w:marBottom w:val="0"/>
      <w:divBdr>
        <w:top w:val="none" w:sz="0" w:space="0" w:color="auto"/>
        <w:left w:val="none" w:sz="0" w:space="0" w:color="auto"/>
        <w:bottom w:val="none" w:sz="0" w:space="0" w:color="auto"/>
        <w:right w:val="none" w:sz="0" w:space="0" w:color="auto"/>
      </w:divBdr>
      <w:divsChild>
        <w:div w:id="1799640310">
          <w:marLeft w:val="0"/>
          <w:marRight w:val="0"/>
          <w:marTop w:val="0"/>
          <w:marBottom w:val="0"/>
          <w:divBdr>
            <w:top w:val="none" w:sz="0" w:space="0" w:color="auto"/>
            <w:left w:val="none" w:sz="0" w:space="0" w:color="auto"/>
            <w:bottom w:val="none" w:sz="0" w:space="0" w:color="auto"/>
            <w:right w:val="none" w:sz="0" w:space="0" w:color="auto"/>
          </w:divBdr>
        </w:div>
      </w:divsChild>
    </w:div>
    <w:div w:id="425539751">
      <w:bodyDiv w:val="1"/>
      <w:marLeft w:val="0"/>
      <w:marRight w:val="0"/>
      <w:marTop w:val="0"/>
      <w:marBottom w:val="0"/>
      <w:divBdr>
        <w:top w:val="none" w:sz="0" w:space="0" w:color="auto"/>
        <w:left w:val="none" w:sz="0" w:space="0" w:color="auto"/>
        <w:bottom w:val="none" w:sz="0" w:space="0" w:color="auto"/>
        <w:right w:val="none" w:sz="0" w:space="0" w:color="auto"/>
      </w:divBdr>
    </w:div>
    <w:div w:id="439380596">
      <w:bodyDiv w:val="1"/>
      <w:marLeft w:val="0"/>
      <w:marRight w:val="0"/>
      <w:marTop w:val="0"/>
      <w:marBottom w:val="0"/>
      <w:divBdr>
        <w:top w:val="none" w:sz="0" w:space="0" w:color="auto"/>
        <w:left w:val="none" w:sz="0" w:space="0" w:color="auto"/>
        <w:bottom w:val="none" w:sz="0" w:space="0" w:color="auto"/>
        <w:right w:val="none" w:sz="0" w:space="0" w:color="auto"/>
      </w:divBdr>
    </w:div>
    <w:div w:id="1067072841">
      <w:bodyDiv w:val="1"/>
      <w:marLeft w:val="0"/>
      <w:marRight w:val="0"/>
      <w:marTop w:val="0"/>
      <w:marBottom w:val="0"/>
      <w:divBdr>
        <w:top w:val="none" w:sz="0" w:space="0" w:color="auto"/>
        <w:left w:val="none" w:sz="0" w:space="0" w:color="auto"/>
        <w:bottom w:val="none" w:sz="0" w:space="0" w:color="auto"/>
        <w:right w:val="none" w:sz="0" w:space="0" w:color="auto"/>
      </w:divBdr>
      <w:divsChild>
        <w:div w:id="926695724">
          <w:marLeft w:val="0"/>
          <w:marRight w:val="0"/>
          <w:marTop w:val="0"/>
          <w:marBottom w:val="0"/>
          <w:divBdr>
            <w:top w:val="none" w:sz="0" w:space="0" w:color="auto"/>
            <w:left w:val="none" w:sz="0" w:space="0" w:color="auto"/>
            <w:bottom w:val="none" w:sz="0" w:space="0" w:color="auto"/>
            <w:right w:val="none" w:sz="0" w:space="0" w:color="auto"/>
          </w:divBdr>
        </w:div>
      </w:divsChild>
    </w:div>
    <w:div w:id="1310742680">
      <w:bodyDiv w:val="1"/>
      <w:marLeft w:val="0"/>
      <w:marRight w:val="0"/>
      <w:marTop w:val="0"/>
      <w:marBottom w:val="0"/>
      <w:divBdr>
        <w:top w:val="none" w:sz="0" w:space="0" w:color="auto"/>
        <w:left w:val="none" w:sz="0" w:space="0" w:color="auto"/>
        <w:bottom w:val="none" w:sz="0" w:space="0" w:color="auto"/>
        <w:right w:val="none" w:sz="0" w:space="0" w:color="auto"/>
      </w:divBdr>
    </w:div>
    <w:div w:id="1478304835">
      <w:bodyDiv w:val="1"/>
      <w:marLeft w:val="0"/>
      <w:marRight w:val="0"/>
      <w:marTop w:val="0"/>
      <w:marBottom w:val="0"/>
      <w:divBdr>
        <w:top w:val="none" w:sz="0" w:space="0" w:color="auto"/>
        <w:left w:val="none" w:sz="0" w:space="0" w:color="auto"/>
        <w:bottom w:val="none" w:sz="0" w:space="0" w:color="auto"/>
        <w:right w:val="none" w:sz="0" w:space="0" w:color="auto"/>
      </w:divBdr>
      <w:divsChild>
        <w:div w:id="383799868">
          <w:marLeft w:val="0"/>
          <w:marRight w:val="0"/>
          <w:marTop w:val="0"/>
          <w:marBottom w:val="0"/>
          <w:divBdr>
            <w:top w:val="none" w:sz="0" w:space="0" w:color="auto"/>
            <w:left w:val="none" w:sz="0" w:space="0" w:color="auto"/>
            <w:bottom w:val="none" w:sz="0" w:space="0" w:color="auto"/>
            <w:right w:val="none" w:sz="0" w:space="0" w:color="auto"/>
          </w:divBdr>
        </w:div>
      </w:divsChild>
    </w:div>
    <w:div w:id="1494175260">
      <w:bodyDiv w:val="1"/>
      <w:marLeft w:val="0"/>
      <w:marRight w:val="0"/>
      <w:marTop w:val="0"/>
      <w:marBottom w:val="0"/>
      <w:divBdr>
        <w:top w:val="none" w:sz="0" w:space="0" w:color="auto"/>
        <w:left w:val="none" w:sz="0" w:space="0" w:color="auto"/>
        <w:bottom w:val="none" w:sz="0" w:space="0" w:color="auto"/>
        <w:right w:val="none" w:sz="0" w:space="0" w:color="auto"/>
      </w:divBdr>
    </w:div>
    <w:div w:id="1604727459">
      <w:bodyDiv w:val="1"/>
      <w:marLeft w:val="0"/>
      <w:marRight w:val="0"/>
      <w:marTop w:val="0"/>
      <w:marBottom w:val="0"/>
      <w:divBdr>
        <w:top w:val="none" w:sz="0" w:space="0" w:color="auto"/>
        <w:left w:val="none" w:sz="0" w:space="0" w:color="auto"/>
        <w:bottom w:val="none" w:sz="0" w:space="0" w:color="auto"/>
        <w:right w:val="none" w:sz="0" w:space="0" w:color="auto"/>
      </w:divBdr>
    </w:div>
    <w:div w:id="1660648788">
      <w:bodyDiv w:val="1"/>
      <w:marLeft w:val="0"/>
      <w:marRight w:val="0"/>
      <w:marTop w:val="0"/>
      <w:marBottom w:val="0"/>
      <w:divBdr>
        <w:top w:val="none" w:sz="0" w:space="0" w:color="auto"/>
        <w:left w:val="none" w:sz="0" w:space="0" w:color="auto"/>
        <w:bottom w:val="none" w:sz="0" w:space="0" w:color="auto"/>
        <w:right w:val="none" w:sz="0" w:space="0" w:color="auto"/>
      </w:divBdr>
    </w:div>
    <w:div w:id="1740058032">
      <w:bodyDiv w:val="1"/>
      <w:marLeft w:val="0"/>
      <w:marRight w:val="0"/>
      <w:marTop w:val="0"/>
      <w:marBottom w:val="0"/>
      <w:divBdr>
        <w:top w:val="none" w:sz="0" w:space="0" w:color="auto"/>
        <w:left w:val="none" w:sz="0" w:space="0" w:color="auto"/>
        <w:bottom w:val="none" w:sz="0" w:space="0" w:color="auto"/>
        <w:right w:val="none" w:sz="0" w:space="0" w:color="auto"/>
      </w:divBdr>
    </w:div>
    <w:div w:id="1879731601">
      <w:bodyDiv w:val="1"/>
      <w:marLeft w:val="0"/>
      <w:marRight w:val="0"/>
      <w:marTop w:val="0"/>
      <w:marBottom w:val="0"/>
      <w:divBdr>
        <w:top w:val="none" w:sz="0" w:space="0" w:color="auto"/>
        <w:left w:val="none" w:sz="0" w:space="0" w:color="auto"/>
        <w:bottom w:val="none" w:sz="0" w:space="0" w:color="auto"/>
        <w:right w:val="none" w:sz="0" w:space="0" w:color="auto"/>
      </w:divBdr>
    </w:div>
    <w:div w:id="1899003033">
      <w:bodyDiv w:val="1"/>
      <w:marLeft w:val="0"/>
      <w:marRight w:val="0"/>
      <w:marTop w:val="0"/>
      <w:marBottom w:val="0"/>
      <w:divBdr>
        <w:top w:val="none" w:sz="0" w:space="0" w:color="auto"/>
        <w:left w:val="none" w:sz="0" w:space="0" w:color="auto"/>
        <w:bottom w:val="none" w:sz="0" w:space="0" w:color="auto"/>
        <w:right w:val="none" w:sz="0" w:space="0" w:color="auto"/>
      </w:divBdr>
    </w:div>
    <w:div w:id="1932424987">
      <w:bodyDiv w:val="1"/>
      <w:marLeft w:val="0"/>
      <w:marRight w:val="0"/>
      <w:marTop w:val="0"/>
      <w:marBottom w:val="0"/>
      <w:divBdr>
        <w:top w:val="none" w:sz="0" w:space="0" w:color="auto"/>
        <w:left w:val="none" w:sz="0" w:space="0" w:color="auto"/>
        <w:bottom w:val="none" w:sz="0" w:space="0" w:color="auto"/>
        <w:right w:val="none" w:sz="0" w:space="0" w:color="auto"/>
      </w:divBdr>
    </w:div>
    <w:div w:id="2076849331">
      <w:bodyDiv w:val="1"/>
      <w:marLeft w:val="0"/>
      <w:marRight w:val="0"/>
      <w:marTop w:val="0"/>
      <w:marBottom w:val="0"/>
      <w:divBdr>
        <w:top w:val="none" w:sz="0" w:space="0" w:color="auto"/>
        <w:left w:val="none" w:sz="0" w:space="0" w:color="auto"/>
        <w:bottom w:val="none" w:sz="0" w:space="0" w:color="auto"/>
        <w:right w:val="none" w:sz="0" w:space="0" w:color="auto"/>
      </w:divBdr>
    </w:div>
    <w:div w:id="210425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minajeva@vanduo.l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audrone.teresiute@vanduo.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dra@silutes-vandenys.lt" TargetMode="External"/><Relationship Id="rId11" Type="http://schemas.openxmlformats.org/officeDocument/2006/relationships/hyperlink" Target="mailto:info@vanduo.lt" TargetMode="External"/><Relationship Id="rId5" Type="http://schemas.openxmlformats.org/officeDocument/2006/relationships/hyperlink" Target="mailto:rimante.kairiene@silutes-vandenys.lt" TargetMode="External"/><Relationship Id="rId10" Type="http://schemas.openxmlformats.org/officeDocument/2006/relationships/hyperlink" Target="mailto:vandenys@silutes-vandenys.lt" TargetMode="External"/><Relationship Id="rId4" Type="http://schemas.openxmlformats.org/officeDocument/2006/relationships/webSettings" Target="webSettings.xml"/><Relationship Id="rId9" Type="http://schemas.openxmlformats.org/officeDocument/2006/relationships/hyperlink" Target="mailto:vidmantas.utaras@silutes-vandenys.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9D3055231B4A95AFD5697084BBB9D4"/>
        <w:category>
          <w:name w:val="Bendrosios nuostatos"/>
          <w:gallery w:val="placeholder"/>
        </w:category>
        <w:types>
          <w:type w:val="bbPlcHdr"/>
        </w:types>
        <w:behaviors>
          <w:behavior w:val="content"/>
        </w:behaviors>
        <w:guid w:val="{01822787-8F09-4E0F-84D3-9658C475950B}"/>
      </w:docPartPr>
      <w:docPartBody>
        <w:p w:rsidR="00453C0C" w:rsidRDefault="00545C42" w:rsidP="00545C42">
          <w:pPr>
            <w:pStyle w:val="949D3055231B4A95AFD5697084BBB9D4"/>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panose1 w:val="00000000000000000000"/>
    <w:charset w:val="BA"/>
    <w:family w:val="roman"/>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C42"/>
    <w:rsid w:val="003E7952"/>
    <w:rsid w:val="00453C0C"/>
    <w:rsid w:val="00545C42"/>
    <w:rsid w:val="005552AD"/>
    <w:rsid w:val="00973166"/>
    <w:rsid w:val="009D1D9F"/>
    <w:rsid w:val="00E46595"/>
    <w:rsid w:val="00F601BC"/>
    <w:rsid w:val="00FC09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5C42"/>
    <w:rPr>
      <w:color w:val="808080"/>
    </w:rPr>
  </w:style>
  <w:style w:type="paragraph" w:customStyle="1" w:styleId="949D3055231B4A95AFD5697084BBB9D4">
    <w:name w:val="949D3055231B4A95AFD5697084BBB9D4"/>
    <w:rsid w:val="00545C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23173</Words>
  <Characters>13209</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VIEŠOJO PIRKIMO–PARDAVIMO SUTARTIS Nr</vt:lpstr>
      <vt:lpstr>PASLAUGŲ VIEŠOJO PIRKIMO–PARDAVIMO SUTARTIS Nr</vt:lpstr>
    </vt:vector>
  </TitlesOfParts>
  <Company>AB "Klaipėdos vanduo"</Company>
  <LinksUpToDate>false</LinksUpToDate>
  <CharactersWithSpaces>36310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Administrator</dc:creator>
  <cp:keywords/>
  <dc:description/>
  <cp:lastModifiedBy>vidmantas.utaras@silutes-vandenys.lt</cp:lastModifiedBy>
  <cp:revision>2</cp:revision>
  <cp:lastPrinted>2015-01-12T07:09:00Z</cp:lastPrinted>
  <dcterms:created xsi:type="dcterms:W3CDTF">2024-01-08T09:40:00Z</dcterms:created>
  <dcterms:modified xsi:type="dcterms:W3CDTF">2024-01-08T09:40:00Z</dcterms:modified>
</cp:coreProperties>
</file>