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Pr="006D0830" w:rsidRDefault="003414E0" w:rsidP="00487CA5">
      <w:pPr>
        <w:ind w:left="7513"/>
      </w:pPr>
      <w:r w:rsidRPr="006D0830">
        <w:t xml:space="preserve"> </w:t>
      </w:r>
    </w:p>
    <w:p w:rsidR="008B451E" w:rsidRPr="006D0830" w:rsidRDefault="008B451E" w:rsidP="00E520D1">
      <w:pPr>
        <w:jc w:val="center"/>
        <w:rPr>
          <w:b/>
        </w:rPr>
      </w:pPr>
    </w:p>
    <w:p w:rsidR="00E520D1" w:rsidRPr="006D0830" w:rsidRDefault="00E520D1" w:rsidP="00E520D1">
      <w:pPr>
        <w:jc w:val="center"/>
        <w:rPr>
          <w:b/>
        </w:rPr>
      </w:pPr>
      <w:r w:rsidRPr="006D0830">
        <w:rPr>
          <w:b/>
        </w:rPr>
        <w:t xml:space="preserve">PREKIŲ </w:t>
      </w:r>
      <w:r w:rsidR="00FD157B" w:rsidRPr="006D0830">
        <w:rPr>
          <w:b/>
        </w:rPr>
        <w:t xml:space="preserve">VIEŠOJO </w:t>
      </w:r>
      <w:r w:rsidRPr="006D0830">
        <w:rPr>
          <w:b/>
        </w:rPr>
        <w:t>PIRKIMO-PARDAVIMO SUTARTI</w:t>
      </w:r>
      <w:r w:rsidR="00487CA5">
        <w:rPr>
          <w:b/>
        </w:rPr>
        <w:t>S</w:t>
      </w:r>
    </w:p>
    <w:p w:rsidR="00CD3C0D" w:rsidRDefault="00CD3C0D" w:rsidP="00E520D1">
      <w:pPr>
        <w:rPr>
          <w:sz w:val="22"/>
          <w:szCs w:val="22"/>
        </w:rPr>
      </w:pPr>
      <w:r>
        <w:rPr>
          <w:sz w:val="22"/>
          <w:szCs w:val="22"/>
        </w:rPr>
        <w:t xml:space="preserve">                                                                                  </w:t>
      </w:r>
    </w:p>
    <w:p w:rsidR="00E520D1" w:rsidRDefault="00CD3C0D" w:rsidP="00E520D1">
      <w:pPr>
        <w:rPr>
          <w:sz w:val="22"/>
          <w:szCs w:val="22"/>
        </w:rPr>
      </w:pPr>
      <w:r>
        <w:rPr>
          <w:sz w:val="22"/>
          <w:szCs w:val="22"/>
        </w:rPr>
        <w:t xml:space="preserve">                                                                 2024-06-26 d. Nr. DPS-40</w:t>
      </w:r>
      <w:r w:rsidR="00C00226">
        <w:rPr>
          <w:sz w:val="22"/>
          <w:szCs w:val="22"/>
        </w:rPr>
        <w:t>5</w:t>
      </w:r>
    </w:p>
    <w:p w:rsidR="00CD3C0D" w:rsidRPr="006D0830" w:rsidRDefault="00CD3C0D" w:rsidP="00E520D1">
      <w:pPr>
        <w:rPr>
          <w:sz w:val="22"/>
          <w:szCs w:val="22"/>
        </w:rPr>
      </w:pPr>
    </w:p>
    <w:p w:rsidR="000B10FF" w:rsidRPr="006D0830" w:rsidRDefault="000B10FF" w:rsidP="000B10FF">
      <w:pPr>
        <w:jc w:val="center"/>
        <w:rPr>
          <w:b/>
        </w:rPr>
      </w:pPr>
      <w:r w:rsidRPr="006D0830">
        <w:rPr>
          <w:b/>
        </w:rPr>
        <w:t>I. SPECIALIOJI DALIS</w:t>
      </w:r>
    </w:p>
    <w:p w:rsidR="00E520D1" w:rsidRPr="006D0830" w:rsidRDefault="00E520D1" w:rsidP="00E520D1">
      <w:pPr>
        <w:jc w:val="both"/>
        <w:rPr>
          <w:b/>
          <w:sz w:val="22"/>
          <w:szCs w:val="22"/>
        </w:rPr>
      </w:pPr>
    </w:p>
    <w:p w:rsidR="00487CA5" w:rsidRDefault="00487CA5" w:rsidP="00EE4A45">
      <w:pPr>
        <w:ind w:firstLine="720"/>
        <w:jc w:val="both"/>
      </w:pPr>
      <w:r w:rsidRPr="00BC5906">
        <w:rPr>
          <w:b/>
        </w:rPr>
        <w:t>Gynybos resursų agentūra prie Krašto apsaugos ministerijos</w:t>
      </w:r>
      <w:r>
        <w:t xml:space="preserve"> (toliau – GRA)</w:t>
      </w:r>
      <w:r w:rsidRPr="0028680C">
        <w:t xml:space="preserve">, atstovaujama </w:t>
      </w:r>
      <w:r>
        <w:t>direktoriaus</w:t>
      </w:r>
      <w:r w:rsidR="00EB49C5">
        <w:t>______________</w:t>
      </w:r>
      <w:r w:rsidRPr="0028680C">
        <w:t xml:space="preserve">, veikiančio pagal </w:t>
      </w:r>
      <w:r w:rsidRPr="00704276">
        <w:t>GRA nuostatus</w:t>
      </w:r>
      <w:r w:rsidRPr="0028680C">
        <w:t xml:space="preserve"> (toliau – </w:t>
      </w:r>
      <w:r w:rsidRPr="0028680C">
        <w:rPr>
          <w:b/>
        </w:rPr>
        <w:t>Pirkėjas</w:t>
      </w:r>
      <w:r w:rsidRPr="0028680C">
        <w:t>), ir</w:t>
      </w:r>
      <w:r>
        <w:t xml:space="preserve"> </w:t>
      </w:r>
      <w:r>
        <w:rPr>
          <w:b/>
        </w:rPr>
        <w:t>UAB ,,</w:t>
      </w:r>
      <w:proofErr w:type="spellStart"/>
      <w:r>
        <w:rPr>
          <w:b/>
        </w:rPr>
        <w:t>Omniteksas</w:t>
      </w:r>
      <w:proofErr w:type="spellEnd"/>
      <w:r>
        <w:rPr>
          <w:b/>
        </w:rPr>
        <w:t>“</w:t>
      </w:r>
      <w:r w:rsidRPr="0028680C">
        <w:t>,</w:t>
      </w:r>
      <w:r>
        <w:t xml:space="preserve"> </w:t>
      </w:r>
      <w:r w:rsidRPr="0028680C">
        <w:t>atstovaujama</w:t>
      </w:r>
      <w:r>
        <w:rPr>
          <w:i/>
        </w:rPr>
        <w:t xml:space="preserve"> </w:t>
      </w:r>
      <w:r w:rsidR="00EB49C5">
        <w:t>_____________</w:t>
      </w:r>
      <w:r w:rsidRPr="005239D4">
        <w:t>,</w:t>
      </w:r>
      <w:r w:rsidRPr="0028680C">
        <w:t xml:space="preserve"> veikiančio pagal </w:t>
      </w:r>
      <w:r>
        <w:rPr>
          <w:color w:val="000000"/>
        </w:rPr>
        <w:t>veikiančio pagal įmonės įstatus</w:t>
      </w:r>
      <w:r w:rsidRPr="0028680C" w:rsidDel="007F0941">
        <w:rPr>
          <w:i/>
        </w:rPr>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w:t>
      </w:r>
      <w:r>
        <w:t xml:space="preserve"> VPĮ</w:t>
      </w:r>
      <w:r w:rsidRPr="00351DA0">
        <w:t>)</w:t>
      </w:r>
      <w:r>
        <w:t xml:space="preserve"> </w:t>
      </w:r>
      <w:r w:rsidRPr="00B428AC">
        <w:t>202</w:t>
      </w:r>
      <w:r>
        <w:t>3</w:t>
      </w:r>
      <w:r w:rsidRPr="00B428AC">
        <w:t xml:space="preserve"> m. </w:t>
      </w:r>
      <w:r>
        <w:t xml:space="preserve">gruodžio 19 </w:t>
      </w:r>
      <w:r w:rsidRPr="00B428AC">
        <w:t>d. Centrinėje viešųjų pirkimų informacinėje sistemoje (toliau – CVP IS) paskelbtomis viešojo pirkimo „</w:t>
      </w:r>
      <w:r>
        <w:t>Apatiniai drabužiai</w:t>
      </w:r>
      <w:r w:rsidRPr="00B428AC">
        <w:t xml:space="preserve">“ (pirkimo Nr. </w:t>
      </w:r>
      <w:r>
        <w:t>702341</w:t>
      </w:r>
      <w:r w:rsidRPr="00B428AC">
        <w:t xml:space="preserve">) </w:t>
      </w:r>
      <w:r>
        <w:t>sąlygomis</w:t>
      </w:r>
      <w:r>
        <w:rPr>
          <w:i/>
        </w:rPr>
        <w:t xml:space="preserve"> </w:t>
      </w:r>
      <w:r>
        <w:t xml:space="preserve">ir atsižvelgdamos į tai, kad </w:t>
      </w:r>
      <w:r>
        <w:rPr>
          <w:b/>
        </w:rPr>
        <w:t xml:space="preserve">Pirkėjui </w:t>
      </w:r>
      <w: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  </w:t>
      </w:r>
    </w:p>
    <w:p w:rsidR="003539E2" w:rsidRPr="006D0830" w:rsidRDefault="003539E2" w:rsidP="003539E2">
      <w:pPr>
        <w:jc w:val="both"/>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2896"/>
        <w:gridCol w:w="783"/>
        <w:gridCol w:w="2187"/>
        <w:gridCol w:w="254"/>
        <w:gridCol w:w="2979"/>
        <w:gridCol w:w="271"/>
      </w:tblGrid>
      <w:tr w:rsidR="0051758C" w:rsidRPr="006D0830" w:rsidTr="00252BF5">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1. Sutarties objektas.</w:t>
            </w:r>
          </w:p>
          <w:p w:rsidR="005516A7" w:rsidRPr="006D0830" w:rsidRDefault="0051758C" w:rsidP="00C6575E">
            <w:pPr>
              <w:jc w:val="both"/>
              <w:rPr>
                <w:rFonts w:eastAsia="Calibri"/>
                <w:lang w:eastAsia="en-US"/>
              </w:rPr>
            </w:pPr>
            <w:r w:rsidRPr="006D0830">
              <w:t xml:space="preserve">1.1. </w:t>
            </w:r>
            <w:r w:rsidRPr="006D0830">
              <w:rPr>
                <w:b/>
              </w:rPr>
              <w:t>Pardavėjas</w:t>
            </w:r>
            <w:r w:rsidRPr="006D0830">
              <w:t xml:space="preserve"> įsipareig</w:t>
            </w:r>
            <w:r w:rsidR="008B451E" w:rsidRPr="006D0830">
              <w:t xml:space="preserve">oja </w:t>
            </w:r>
            <w:r w:rsidR="005C608C" w:rsidRPr="00A90C2B">
              <w:rPr>
                <w:b/>
              </w:rPr>
              <w:t>Pirkėjui</w:t>
            </w:r>
            <w:r w:rsidR="005C608C">
              <w:t xml:space="preserve"> </w:t>
            </w:r>
            <w:r w:rsidR="008B451E" w:rsidRPr="006D0830">
              <w:t>parduoti ir pristatyti</w:t>
            </w:r>
            <w:r w:rsidR="004D3442" w:rsidRPr="006D0830">
              <w:t xml:space="preserve"> </w:t>
            </w:r>
            <w:proofErr w:type="spellStart"/>
            <w:r w:rsidR="00C6575E" w:rsidRPr="006D0830">
              <w:rPr>
                <w:b/>
              </w:rPr>
              <w:t>marškinaiči</w:t>
            </w:r>
            <w:r w:rsidR="005C608C">
              <w:rPr>
                <w:b/>
              </w:rPr>
              <w:t>us</w:t>
            </w:r>
            <w:proofErr w:type="spellEnd"/>
            <w:r w:rsidR="00C6575E" w:rsidRPr="006D0830">
              <w:rPr>
                <w:b/>
              </w:rPr>
              <w:t xml:space="preserve"> </w:t>
            </w:r>
            <w:r w:rsidR="00487CA5">
              <w:rPr>
                <w:b/>
              </w:rPr>
              <w:t>i</w:t>
            </w:r>
            <w:r w:rsidR="00D7698B">
              <w:rPr>
                <w:b/>
              </w:rPr>
              <w:t>r</w:t>
            </w:r>
            <w:r w:rsidR="00487CA5">
              <w:rPr>
                <w:b/>
              </w:rPr>
              <w:t xml:space="preserve"> trumpikes (kelnaites) </w:t>
            </w:r>
            <w:r w:rsidR="00C6575E" w:rsidRPr="006D0830">
              <w:rPr>
                <w:b/>
              </w:rPr>
              <w:t>apatinių drabužių komplekto (lauko uniformos 1 sluoksnio)</w:t>
            </w:r>
            <w:r w:rsidR="00EE3591" w:rsidRPr="006D0830">
              <w:rPr>
                <w:rFonts w:eastAsia="Calibri"/>
                <w:lang w:eastAsia="en-US"/>
              </w:rPr>
              <w:t xml:space="preserve"> atitinkančias Sutarties 1 priede </w:t>
            </w:r>
            <w:r w:rsidR="00EE3591" w:rsidRPr="006D0830">
              <w:t>„</w:t>
            </w:r>
            <w:proofErr w:type="spellStart"/>
            <w:r w:rsidR="00EE3591" w:rsidRPr="00EE4A45">
              <w:rPr>
                <w:i/>
              </w:rPr>
              <w:t>Marškinaičių</w:t>
            </w:r>
            <w:proofErr w:type="spellEnd"/>
            <w:r w:rsidR="00EE3591" w:rsidRPr="00EE4A45">
              <w:rPr>
                <w:i/>
              </w:rPr>
              <w:t xml:space="preserve"> ir trumpikių (kelnaičių) apatinių drabužių komplekto (lauko uniformos 1 sluoksnio) techninė specifikacija</w:t>
            </w:r>
            <w:r w:rsidR="00EE3591" w:rsidRPr="006D0830">
              <w:t>“</w:t>
            </w:r>
            <w:r w:rsidR="00487CA5" w:rsidRPr="00EE3591">
              <w:t>,</w:t>
            </w:r>
            <w:r w:rsidR="00487CA5">
              <w:rPr>
                <w:b/>
              </w:rPr>
              <w:t xml:space="preserve"> </w:t>
            </w:r>
            <w:proofErr w:type="spellStart"/>
            <w:r w:rsidR="00C6575E" w:rsidRPr="006D0830">
              <w:rPr>
                <w:b/>
              </w:rPr>
              <w:t>marškinaiči</w:t>
            </w:r>
            <w:r w:rsidR="005C608C">
              <w:rPr>
                <w:b/>
              </w:rPr>
              <w:t>us</w:t>
            </w:r>
            <w:proofErr w:type="spellEnd"/>
            <w:r w:rsidR="00C6575E" w:rsidRPr="006D0830">
              <w:rPr>
                <w:b/>
              </w:rPr>
              <w:t xml:space="preserve"> </w:t>
            </w:r>
            <w:r w:rsidR="00487CA5">
              <w:rPr>
                <w:b/>
              </w:rPr>
              <w:t xml:space="preserve">ir kelnes </w:t>
            </w:r>
            <w:r w:rsidR="00C6575E" w:rsidRPr="006D0830">
              <w:rPr>
                <w:b/>
              </w:rPr>
              <w:t>šiltų apatinių drabužių komplekto (lauko uniformos 2 sluoksnio)</w:t>
            </w:r>
            <w:r w:rsidR="00487CA5">
              <w:rPr>
                <w:b/>
              </w:rPr>
              <w:t xml:space="preserve"> </w:t>
            </w:r>
            <w:r w:rsidR="00EE3591" w:rsidRPr="006D0830">
              <w:rPr>
                <w:rFonts w:eastAsia="Calibri"/>
                <w:lang w:eastAsia="en-US"/>
              </w:rPr>
              <w:t xml:space="preserve">atitinkančias Sutarties </w:t>
            </w:r>
            <w:r w:rsidR="00EE3591">
              <w:rPr>
                <w:rFonts w:eastAsia="Calibri"/>
                <w:lang w:eastAsia="en-US"/>
              </w:rPr>
              <w:t>2</w:t>
            </w:r>
            <w:r w:rsidR="00EE3591" w:rsidRPr="006D0830">
              <w:rPr>
                <w:rFonts w:eastAsia="Calibri"/>
                <w:lang w:eastAsia="en-US"/>
              </w:rPr>
              <w:t xml:space="preserve"> priede </w:t>
            </w:r>
            <w:r w:rsidR="00EE3591" w:rsidRPr="006D0830">
              <w:t>„</w:t>
            </w:r>
            <w:proofErr w:type="spellStart"/>
            <w:r w:rsidR="00EE3591" w:rsidRPr="00EE4A45">
              <w:rPr>
                <w:i/>
              </w:rPr>
              <w:t>Marškinaičių</w:t>
            </w:r>
            <w:proofErr w:type="spellEnd"/>
            <w:r w:rsidR="00EE3591" w:rsidRPr="00EE4A45">
              <w:rPr>
                <w:i/>
              </w:rPr>
              <w:t xml:space="preserve"> ir kelnių šiltų apatinių drabužių komplekto (lauko uniformos 2 sluoksnio) techninė specifikacija</w:t>
            </w:r>
            <w:r w:rsidR="00EE3591" w:rsidRPr="006D0830">
              <w:t>“</w:t>
            </w:r>
            <w:r w:rsidR="00EE3591" w:rsidRPr="006D0830">
              <w:rPr>
                <w:rFonts w:eastAsia="Calibri"/>
                <w:lang w:eastAsia="en-US"/>
              </w:rPr>
              <w:t xml:space="preserve"> </w:t>
            </w:r>
            <w:r w:rsidR="00487CA5">
              <w:rPr>
                <w:b/>
              </w:rPr>
              <w:t xml:space="preserve">ir </w:t>
            </w:r>
            <w:proofErr w:type="spellStart"/>
            <w:r w:rsidR="00C6575E" w:rsidRPr="006D0830">
              <w:rPr>
                <w:b/>
              </w:rPr>
              <w:t>marškinaiči</w:t>
            </w:r>
            <w:r w:rsidR="005C608C">
              <w:rPr>
                <w:b/>
              </w:rPr>
              <w:t>us</w:t>
            </w:r>
            <w:proofErr w:type="spellEnd"/>
            <w:r w:rsidR="00C6575E" w:rsidRPr="006D0830">
              <w:rPr>
                <w:b/>
              </w:rPr>
              <w:t xml:space="preserve"> šiltų apatinių drabužių ypač šaltam orui komplekto (lauko uniformos 3 sluoksnio)</w:t>
            </w:r>
            <w:r w:rsidR="005516A7" w:rsidRPr="006D0830">
              <w:rPr>
                <w:rFonts w:eastAsia="Calibri"/>
                <w:lang w:eastAsia="en-US"/>
              </w:rPr>
              <w:t xml:space="preserve"> atitinkanči</w:t>
            </w:r>
            <w:r w:rsidR="009E35D6" w:rsidRPr="006D0830">
              <w:rPr>
                <w:rFonts w:eastAsia="Calibri"/>
                <w:lang w:eastAsia="en-US"/>
              </w:rPr>
              <w:t>a</w:t>
            </w:r>
            <w:r w:rsidR="005516A7" w:rsidRPr="006D0830">
              <w:rPr>
                <w:rFonts w:eastAsia="Calibri"/>
                <w:lang w:eastAsia="en-US"/>
              </w:rPr>
              <w:t xml:space="preserve">s Sutarties </w:t>
            </w:r>
            <w:r w:rsidR="00EE3591">
              <w:rPr>
                <w:rFonts w:eastAsia="Calibri"/>
                <w:lang w:eastAsia="en-US"/>
              </w:rPr>
              <w:t>3</w:t>
            </w:r>
            <w:r w:rsidR="005516A7" w:rsidRPr="006D0830">
              <w:rPr>
                <w:rFonts w:eastAsia="Calibri"/>
                <w:lang w:eastAsia="en-US"/>
              </w:rPr>
              <w:t xml:space="preserve"> priede </w:t>
            </w:r>
            <w:r w:rsidR="005516A7" w:rsidRPr="006D0830">
              <w:t>„</w:t>
            </w:r>
            <w:proofErr w:type="spellStart"/>
            <w:r w:rsidR="00EE3591" w:rsidRPr="00EE4A45">
              <w:rPr>
                <w:i/>
              </w:rPr>
              <w:t>Marškinaičių</w:t>
            </w:r>
            <w:proofErr w:type="spellEnd"/>
            <w:r w:rsidR="00EE3591" w:rsidRPr="00EE4A45">
              <w:rPr>
                <w:i/>
              </w:rPr>
              <w:t xml:space="preserve"> šiltų apatinių drabužių ypač šaltam orui komplekto (lauko uniformos 3 sluoksnio) techninė specifikacija</w:t>
            </w:r>
            <w:r w:rsidR="00DF0245" w:rsidRPr="006D0830">
              <w:t>“</w:t>
            </w:r>
            <w:r w:rsidR="00EE3591" w:rsidRPr="006D0830">
              <w:rPr>
                <w:rFonts w:eastAsia="Calibri"/>
                <w:lang w:eastAsia="en-US"/>
              </w:rPr>
              <w:t xml:space="preserve"> (toliau – prekės)</w:t>
            </w:r>
            <w:r w:rsidR="00EE3591">
              <w:rPr>
                <w:rFonts w:eastAsia="Calibri"/>
                <w:lang w:eastAsia="en-US"/>
              </w:rPr>
              <w:t xml:space="preserve"> </w:t>
            </w:r>
            <w:r w:rsidR="005C608C">
              <w:t>nurodytus reikalavimus ir ne prastesnių techninių parametrų kaip</w:t>
            </w:r>
            <w:r w:rsidR="009E35D6" w:rsidRPr="006D0830">
              <w:t xml:space="preserve"> Sutarties </w:t>
            </w:r>
            <w:r w:rsidR="006F1C1A">
              <w:t>4</w:t>
            </w:r>
            <w:r w:rsidR="009E35D6" w:rsidRPr="006D0830">
              <w:t xml:space="preserve"> priede „Pasiūlymas“</w:t>
            </w:r>
            <w:r w:rsidR="00AF6954" w:rsidRPr="006D0830">
              <w:t xml:space="preserve"> </w:t>
            </w:r>
            <w:r w:rsidR="005C608C">
              <w:t xml:space="preserve">nurodytieji </w:t>
            </w:r>
            <w:r w:rsidR="006C52D5" w:rsidRPr="006D0830">
              <w:rPr>
                <w:rFonts w:eastAsia="Calibri"/>
                <w:lang w:eastAsia="en-US"/>
              </w:rPr>
              <w:t>bei kitus Sut</w:t>
            </w:r>
            <w:r w:rsidR="00B7612D" w:rsidRPr="006D0830">
              <w:rPr>
                <w:rFonts w:eastAsia="Calibri"/>
                <w:lang w:eastAsia="en-US"/>
              </w:rPr>
              <w:t>artyje nurodytus reikalavimus</w:t>
            </w:r>
            <w:r w:rsidR="009E35D6" w:rsidRPr="006D0830">
              <w:rPr>
                <w:rFonts w:eastAsia="Calibri"/>
                <w:lang w:eastAsia="en-US"/>
              </w:rPr>
              <w:t xml:space="preserve"> ir techninius parametrus</w:t>
            </w:r>
            <w:r w:rsidR="006C52D5" w:rsidRPr="006D0830">
              <w:rPr>
                <w:rFonts w:eastAsia="Calibri"/>
                <w:lang w:eastAsia="en-US"/>
              </w:rPr>
              <w:t xml:space="preserve"> </w:t>
            </w:r>
            <w:r w:rsidR="009E35D6" w:rsidRPr="006D0830">
              <w:rPr>
                <w:rFonts w:eastAsia="Calibri"/>
                <w:lang w:eastAsia="en-US"/>
              </w:rPr>
              <w:t xml:space="preserve">bei </w:t>
            </w:r>
            <w:r w:rsidR="005516A7" w:rsidRPr="006D0830">
              <w:rPr>
                <w:rFonts w:eastAsia="Calibri"/>
                <w:lang w:eastAsia="en-US"/>
              </w:rPr>
              <w:t>pagamint</w:t>
            </w:r>
            <w:r w:rsidR="009E35D6" w:rsidRPr="006D0830">
              <w:rPr>
                <w:rFonts w:eastAsia="Calibri"/>
                <w:lang w:eastAsia="en-US"/>
              </w:rPr>
              <w:t>a</w:t>
            </w:r>
            <w:r w:rsidR="005516A7" w:rsidRPr="006D0830">
              <w:rPr>
                <w:rFonts w:eastAsia="Calibri"/>
                <w:lang w:eastAsia="en-US"/>
              </w:rPr>
              <w:t>s pagal patvirtintą darbinį pavyzdį</w:t>
            </w:r>
            <w:r w:rsidR="006C52D5" w:rsidRPr="006D0830">
              <w:rPr>
                <w:rFonts w:eastAsia="Calibri"/>
                <w:lang w:eastAsia="en-US"/>
              </w:rPr>
              <w:t>.</w:t>
            </w:r>
          </w:p>
          <w:p w:rsidR="00B7612D" w:rsidRPr="006D0830" w:rsidRDefault="00906388" w:rsidP="00B44111">
            <w:pPr>
              <w:jc w:val="both"/>
            </w:pPr>
            <w:r w:rsidRPr="006D0830">
              <w:rPr>
                <w:rFonts w:eastAsia="Calibri"/>
                <w:lang w:eastAsia="en-US"/>
              </w:rPr>
              <w:t xml:space="preserve">1.2. </w:t>
            </w:r>
            <w:r w:rsidR="001B2E9D">
              <w:rPr>
                <w:rFonts w:eastAsia="Calibri"/>
                <w:lang w:eastAsia="en-US"/>
              </w:rPr>
              <w:t>Į</w:t>
            </w:r>
            <w:r w:rsidR="002F2DC1" w:rsidRPr="006D0830">
              <w:t xml:space="preserve">sigyjamas prekių kiekis: </w:t>
            </w:r>
          </w:p>
          <w:p w:rsidR="005C608C" w:rsidRPr="00A90C2B" w:rsidRDefault="00C6575E" w:rsidP="00A90C2B">
            <w:pPr>
              <w:numPr>
                <w:ilvl w:val="2"/>
                <w:numId w:val="9"/>
              </w:numPr>
              <w:ind w:left="567" w:hanging="567"/>
              <w:jc w:val="both"/>
            </w:pPr>
            <w:proofErr w:type="spellStart"/>
            <w:r w:rsidRPr="006D0830">
              <w:rPr>
                <w:b/>
              </w:rPr>
              <w:t>Marškinaiči</w:t>
            </w:r>
            <w:r w:rsidR="005C608C">
              <w:rPr>
                <w:b/>
              </w:rPr>
              <w:t>ai</w:t>
            </w:r>
            <w:proofErr w:type="spellEnd"/>
            <w:r w:rsidRPr="006D0830">
              <w:rPr>
                <w:b/>
              </w:rPr>
              <w:t xml:space="preserve"> </w:t>
            </w:r>
            <w:r w:rsidR="00487CA5">
              <w:rPr>
                <w:b/>
              </w:rPr>
              <w:t xml:space="preserve">ir trumpikės (kelnaitės) </w:t>
            </w:r>
            <w:r w:rsidRPr="006D0830">
              <w:rPr>
                <w:b/>
              </w:rPr>
              <w:t>apatinių drabužių komplekto (lauko uniformos 1 sluoksnio)</w:t>
            </w:r>
            <w:r w:rsidR="00882E2C" w:rsidRPr="006D0830">
              <w:rPr>
                <w:b/>
              </w:rPr>
              <w:t>:</w:t>
            </w:r>
          </w:p>
          <w:p w:rsidR="005C608C" w:rsidRDefault="00C6575E" w:rsidP="00A90C2B">
            <w:pPr>
              <w:numPr>
                <w:ilvl w:val="0"/>
                <w:numId w:val="10"/>
              </w:numPr>
              <w:ind w:left="567" w:hanging="283"/>
              <w:jc w:val="both"/>
            </w:pPr>
            <w:proofErr w:type="spellStart"/>
            <w:r w:rsidRPr="006D0830">
              <w:t>Marškinaičiai</w:t>
            </w:r>
            <w:proofErr w:type="spellEnd"/>
            <w:r w:rsidRPr="006D0830">
              <w:t xml:space="preserve"> apatinių drabužių komplekto (lauko uniformos 1 sluoksnio)</w:t>
            </w:r>
            <w:r w:rsidR="006D0830">
              <w:t xml:space="preserve"> minimalus kiekis </w:t>
            </w:r>
            <w:r w:rsidR="001B2E9D">
              <w:t>–</w:t>
            </w:r>
            <w:r w:rsidR="006D0830">
              <w:t xml:space="preserve"> </w:t>
            </w:r>
            <w:r w:rsidR="006D0830" w:rsidRPr="006D0830">
              <w:t>281</w:t>
            </w:r>
            <w:r w:rsidR="006D0830">
              <w:t> </w:t>
            </w:r>
            <w:r w:rsidR="006D0830" w:rsidRPr="006D0830">
              <w:t>000 </w:t>
            </w:r>
            <w:r w:rsidR="006D0830">
              <w:t xml:space="preserve"> vnt., maksimalus kiekis</w:t>
            </w:r>
            <w:r w:rsidR="001B2E9D">
              <w:t xml:space="preserve"> –</w:t>
            </w:r>
            <w:r w:rsidR="006D0830">
              <w:t xml:space="preserve"> </w:t>
            </w:r>
            <w:r w:rsidR="006D0830" w:rsidRPr="006D0830">
              <w:t>365</w:t>
            </w:r>
            <w:r w:rsidR="006D0830">
              <w:t> </w:t>
            </w:r>
            <w:r w:rsidR="006D0830" w:rsidRPr="006D0830">
              <w:t xml:space="preserve">300 </w:t>
            </w:r>
            <w:r w:rsidR="006D0830">
              <w:t>vnt.</w:t>
            </w:r>
            <w:r w:rsidR="005C608C">
              <w:t>;</w:t>
            </w:r>
            <w:r w:rsidRPr="006D0830">
              <w:t xml:space="preserve"> </w:t>
            </w:r>
          </w:p>
          <w:p w:rsidR="005C608C" w:rsidRDefault="00882E2C" w:rsidP="00A90C2B">
            <w:pPr>
              <w:numPr>
                <w:ilvl w:val="0"/>
                <w:numId w:val="10"/>
              </w:numPr>
              <w:ind w:left="567" w:hanging="283"/>
              <w:jc w:val="both"/>
            </w:pPr>
            <w:r w:rsidRPr="006D0830">
              <w:t>Trumpikės (vyr.) apatinių drabužių komplekto (lauko uniformos 1 sluoksnio)</w:t>
            </w:r>
            <w:r w:rsidR="006D0830">
              <w:t xml:space="preserve"> minimalus kiekis – 247 000 vnt., maksimalus kiekis </w:t>
            </w:r>
            <w:r w:rsidR="001B2E9D">
              <w:t xml:space="preserve">– </w:t>
            </w:r>
            <w:r w:rsidR="001B2E9D" w:rsidRPr="006D0830">
              <w:t>321</w:t>
            </w:r>
            <w:r w:rsidR="001B2E9D">
              <w:t> </w:t>
            </w:r>
            <w:r w:rsidR="001B2E9D" w:rsidRPr="006D0830">
              <w:t xml:space="preserve">100 </w:t>
            </w:r>
            <w:r w:rsidR="001B2E9D">
              <w:t>vnt.</w:t>
            </w:r>
            <w:r w:rsidR="005C608C">
              <w:t>;</w:t>
            </w:r>
            <w:r w:rsidRPr="006D0830">
              <w:t xml:space="preserve"> </w:t>
            </w:r>
          </w:p>
          <w:p w:rsidR="00B7612D" w:rsidRPr="006D0830" w:rsidRDefault="00882E2C" w:rsidP="00A90C2B">
            <w:pPr>
              <w:numPr>
                <w:ilvl w:val="0"/>
                <w:numId w:val="10"/>
              </w:numPr>
              <w:ind w:left="567" w:hanging="283"/>
              <w:jc w:val="both"/>
            </w:pPr>
            <w:r w:rsidRPr="006D0830">
              <w:t>Kelnaitės (mot.) apatinių drabužių komplekto (lauko uniformos 1 sluoksnio)</w:t>
            </w:r>
            <w:r w:rsidR="001B2E9D">
              <w:t xml:space="preserve"> minimalus kiekis – 34 000 vnt., maksimalus kiekis – 44 200 vnt</w:t>
            </w:r>
            <w:r w:rsidR="005C608C">
              <w:t>.</w:t>
            </w:r>
          </w:p>
          <w:p w:rsidR="005C608C" w:rsidRDefault="00882E2C" w:rsidP="00A90C2B">
            <w:pPr>
              <w:numPr>
                <w:ilvl w:val="2"/>
                <w:numId w:val="8"/>
              </w:numPr>
              <w:ind w:left="567" w:hanging="567"/>
              <w:jc w:val="both"/>
            </w:pPr>
            <w:proofErr w:type="spellStart"/>
            <w:r w:rsidRPr="006D0830">
              <w:rPr>
                <w:b/>
              </w:rPr>
              <w:t>Marškinaičiai</w:t>
            </w:r>
            <w:proofErr w:type="spellEnd"/>
            <w:r w:rsidRPr="006D0830">
              <w:rPr>
                <w:b/>
              </w:rPr>
              <w:t xml:space="preserve"> ir kelnės šiltų apatinių drabužių komplekto (lauko uniformos 2 sluoksnio):</w:t>
            </w:r>
            <w:r w:rsidR="006C09DE" w:rsidRPr="006D0830">
              <w:t xml:space="preserve"> </w:t>
            </w:r>
          </w:p>
          <w:p w:rsidR="005C608C" w:rsidRDefault="00882E2C" w:rsidP="00A90C2B">
            <w:pPr>
              <w:numPr>
                <w:ilvl w:val="0"/>
                <w:numId w:val="11"/>
              </w:numPr>
              <w:ind w:left="567" w:hanging="283"/>
              <w:jc w:val="both"/>
            </w:pPr>
            <w:proofErr w:type="spellStart"/>
            <w:r w:rsidRPr="006D0830">
              <w:t>Marškinaičiai</w:t>
            </w:r>
            <w:proofErr w:type="spellEnd"/>
            <w:r w:rsidRPr="006D0830">
              <w:t xml:space="preserve"> šiltų apatinių drabužių komplekto (lauko uniformos 2 sluoksnio)</w:t>
            </w:r>
            <w:r w:rsidR="001B2E9D">
              <w:t xml:space="preserve"> minimalus kiekis – 270 800 vnt., maksimalus kiekis – </w:t>
            </w:r>
            <w:r w:rsidR="001B2E9D" w:rsidRPr="001B2E9D">
              <w:t xml:space="preserve">352 040 </w:t>
            </w:r>
            <w:r w:rsidR="001B2E9D">
              <w:t>vnt.</w:t>
            </w:r>
            <w:r w:rsidR="005C608C">
              <w:t>;</w:t>
            </w:r>
            <w:r w:rsidRPr="006D0830">
              <w:t xml:space="preserve"> </w:t>
            </w:r>
          </w:p>
          <w:p w:rsidR="006C09DE" w:rsidRPr="006D0830" w:rsidRDefault="00882E2C" w:rsidP="00A90C2B">
            <w:pPr>
              <w:numPr>
                <w:ilvl w:val="0"/>
                <w:numId w:val="11"/>
              </w:numPr>
              <w:ind w:left="567" w:hanging="283"/>
              <w:jc w:val="both"/>
            </w:pPr>
            <w:r w:rsidRPr="006D0830">
              <w:t>Kelnės šiltų apatinių drabužių komplekto (lauko uniformos 2 sluoksnio)</w:t>
            </w:r>
            <w:r w:rsidR="001B2E9D">
              <w:t xml:space="preserve"> (minimalus kiekis – 270 800 vnt., maksimalus kiekis – </w:t>
            </w:r>
            <w:r w:rsidR="001B2E9D" w:rsidRPr="006D0830">
              <w:t>352</w:t>
            </w:r>
            <w:r w:rsidR="001B2E9D">
              <w:t xml:space="preserve"> </w:t>
            </w:r>
            <w:r w:rsidR="001B2E9D" w:rsidRPr="006D0830">
              <w:t xml:space="preserve">040 </w:t>
            </w:r>
            <w:r w:rsidR="00487CA5">
              <w:t>vnt.);</w:t>
            </w:r>
          </w:p>
          <w:p w:rsidR="00FD6992" w:rsidRPr="006D0830" w:rsidRDefault="00882E2C" w:rsidP="00A90C2B">
            <w:pPr>
              <w:numPr>
                <w:ilvl w:val="2"/>
                <w:numId w:val="8"/>
              </w:numPr>
              <w:ind w:left="567" w:hanging="567"/>
              <w:jc w:val="both"/>
            </w:pPr>
            <w:proofErr w:type="spellStart"/>
            <w:r w:rsidRPr="00845CFC">
              <w:rPr>
                <w:b/>
              </w:rPr>
              <w:lastRenderedPageBreak/>
              <w:t>Marškinaičiai</w:t>
            </w:r>
            <w:proofErr w:type="spellEnd"/>
            <w:r w:rsidRPr="00845CFC">
              <w:rPr>
                <w:b/>
              </w:rPr>
              <w:t xml:space="preserve"> šiltų apatinių drabužių ypač šaltam orui komplekto (lauko uniformos 3 sluoksnio)</w:t>
            </w:r>
            <w:r w:rsidR="005C608C">
              <w:t xml:space="preserve"> </w:t>
            </w:r>
            <w:r w:rsidR="001B2E9D">
              <w:t xml:space="preserve">minimalus kiekis – 27 650 vnt., maksimalus kiekis – </w:t>
            </w:r>
            <w:r w:rsidR="001B2E9D" w:rsidRPr="006D0830">
              <w:t>35</w:t>
            </w:r>
            <w:r w:rsidR="001B2E9D">
              <w:t> </w:t>
            </w:r>
            <w:r w:rsidR="001B2E9D" w:rsidRPr="006D0830">
              <w:t>945</w:t>
            </w:r>
            <w:r w:rsidR="001B2E9D">
              <w:t xml:space="preserve"> vnt.</w:t>
            </w:r>
            <w:r w:rsidR="0063285E" w:rsidRPr="006D0830">
              <w:t xml:space="preserve"> </w:t>
            </w:r>
          </w:p>
          <w:p w:rsidR="00B44111" w:rsidRPr="006D0830" w:rsidRDefault="002F2DC1" w:rsidP="00B44111">
            <w:pPr>
              <w:jc w:val="both"/>
            </w:pPr>
            <w:r w:rsidRPr="006D0830">
              <w:t>1.</w:t>
            </w:r>
            <w:r w:rsidR="001B2E9D">
              <w:t>3</w:t>
            </w:r>
            <w:r w:rsidRPr="006D0830">
              <w:t xml:space="preserve">. </w:t>
            </w:r>
            <w:r w:rsidR="00B44111" w:rsidRPr="006D0830">
              <w:rPr>
                <w:b/>
              </w:rPr>
              <w:t>Pirkėjas</w:t>
            </w:r>
            <w:r w:rsidR="00B44111" w:rsidRPr="006D0830">
              <w:t xml:space="preserve"> neįsipareigoja per visą Sutarties galiojimo laikot</w:t>
            </w:r>
            <w:r w:rsidRPr="006D0830">
              <w:t>arpį išpirkti viso Sutarties 1.</w:t>
            </w:r>
            <w:r w:rsidR="001B2E9D">
              <w:t>2</w:t>
            </w:r>
            <w:r w:rsidR="00B44111" w:rsidRPr="006D0830">
              <w:t xml:space="preserve"> punkte nurodyto maksimalaus prekių kiekio, tačiau įsipareigoja išpirkti Sutarties 1.</w:t>
            </w:r>
            <w:r w:rsidR="006C52D5" w:rsidRPr="006D0830">
              <w:t>2</w:t>
            </w:r>
            <w:r w:rsidR="00B44111" w:rsidRPr="006D0830">
              <w:t xml:space="preserve"> punkte nurodytą minimalų</w:t>
            </w:r>
            <w:r w:rsidR="006C52D5" w:rsidRPr="006D0830">
              <w:t xml:space="preserve"> prekių</w:t>
            </w:r>
            <w:r w:rsidR="00B44111" w:rsidRPr="006D0830">
              <w:t xml:space="preserve"> kiekį. Prekės įsigyjamos pagal poreikį</w:t>
            </w:r>
            <w:r w:rsidR="00255CF2" w:rsidRPr="00EF2F8E">
              <w:rPr>
                <w:color w:val="000000"/>
                <w:lang w:eastAsia="en-US"/>
              </w:rPr>
              <w:t xml:space="preserve"> </w:t>
            </w:r>
            <w:r w:rsidR="00B44111" w:rsidRPr="006D0830">
              <w:t>teikiant užsakymus</w:t>
            </w:r>
            <w:r w:rsidR="00B44111" w:rsidRPr="006D0830">
              <w:rPr>
                <w:lang w:eastAsia="en-US"/>
              </w:rPr>
              <w:t xml:space="preserve"> </w:t>
            </w:r>
            <w:r w:rsidR="006C52D5" w:rsidRPr="006D0830">
              <w:rPr>
                <w:lang w:eastAsia="en-US"/>
              </w:rPr>
              <w:t xml:space="preserve">užpildant </w:t>
            </w:r>
            <w:r w:rsidR="00B44111" w:rsidRPr="006D0830">
              <w:rPr>
                <w:lang w:eastAsia="en-US"/>
              </w:rPr>
              <w:t xml:space="preserve">Sutarties </w:t>
            </w:r>
            <w:r w:rsidR="00AD2B49">
              <w:rPr>
                <w:lang w:eastAsia="en-US"/>
              </w:rPr>
              <w:t>6</w:t>
            </w:r>
            <w:r w:rsidR="00B44111" w:rsidRPr="006D0830">
              <w:rPr>
                <w:lang w:eastAsia="en-US"/>
              </w:rPr>
              <w:t xml:space="preserve"> priedą „</w:t>
            </w:r>
            <w:r w:rsidR="00B44111" w:rsidRPr="00EE4A45">
              <w:rPr>
                <w:i/>
                <w:lang w:eastAsia="en-US"/>
              </w:rPr>
              <w:t>Užsakymas</w:t>
            </w:r>
            <w:r w:rsidR="00B44111" w:rsidRPr="006D0830">
              <w:rPr>
                <w:lang w:eastAsia="en-US"/>
              </w:rPr>
              <w:t xml:space="preserve">“ (toliau – </w:t>
            </w:r>
            <w:r w:rsidR="00AD2B49">
              <w:rPr>
                <w:lang w:eastAsia="en-US"/>
              </w:rPr>
              <w:t>6</w:t>
            </w:r>
            <w:r w:rsidR="00B44111" w:rsidRPr="006D0830">
              <w:rPr>
                <w:lang w:eastAsia="en-US"/>
              </w:rPr>
              <w:t xml:space="preserve"> priedas)</w:t>
            </w:r>
            <w:r w:rsidR="00B44111" w:rsidRPr="006D0830">
              <w:t>.</w:t>
            </w:r>
          </w:p>
          <w:p w:rsidR="0051758C" w:rsidRPr="006D0830" w:rsidRDefault="0051758C" w:rsidP="00255CF2">
            <w:pPr>
              <w:jc w:val="both"/>
            </w:pPr>
            <w:r w:rsidRPr="006D0830">
              <w:t>1.</w:t>
            </w:r>
            <w:r w:rsidR="001B2E9D">
              <w:t>4</w:t>
            </w:r>
            <w:r w:rsidRPr="006D0830">
              <w:t>.</w:t>
            </w:r>
            <w:r w:rsidR="0028680C" w:rsidRPr="006D0830">
              <w:t xml:space="preserve"> </w:t>
            </w:r>
            <w:r w:rsidR="0028680C" w:rsidRPr="006D0830">
              <w:rPr>
                <w:b/>
              </w:rPr>
              <w:t>Pirkėjas</w:t>
            </w:r>
            <w:r w:rsidR="002E4085" w:rsidRPr="006D0830">
              <w:t xml:space="preserve"> </w:t>
            </w:r>
            <w:r w:rsidRPr="006D0830">
              <w:t>įsipareigoja priimti Sutarties</w:t>
            </w:r>
            <w:r w:rsidR="00313F33" w:rsidRPr="006D0830">
              <w:t xml:space="preserve"> reikalavimus </w:t>
            </w:r>
            <w:r w:rsidRPr="006D0830">
              <w:t>atitinkančias prekes</w:t>
            </w:r>
            <w:r w:rsidR="00BF33CA" w:rsidRPr="006D0830">
              <w:t xml:space="preserve">. </w:t>
            </w:r>
            <w:r w:rsidR="00BF33CA" w:rsidRPr="006D0830">
              <w:rPr>
                <w:b/>
              </w:rPr>
              <w:t>Mokėtojas</w:t>
            </w:r>
            <w:r w:rsidR="00977BCC" w:rsidRPr="006D0830">
              <w:rPr>
                <w:b/>
              </w:rPr>
              <w:t xml:space="preserve"> -  Lietuvos kariuomenė,</w:t>
            </w:r>
            <w:r w:rsidR="00BF33CA" w:rsidRPr="006D0830">
              <w:t xml:space="preserve"> už </w:t>
            </w:r>
            <w:r w:rsidR="00977BCC" w:rsidRPr="006D0830">
              <w:t xml:space="preserve">pristatytas ir Sutarties reikalavimus atitinkančias </w:t>
            </w:r>
            <w:r w:rsidR="00BF33CA" w:rsidRPr="006D0830">
              <w:t xml:space="preserve">prekes sumoka </w:t>
            </w:r>
            <w:r w:rsidR="00DC1FAF" w:rsidRPr="006D0830">
              <w:t xml:space="preserve">Sutartyje </w:t>
            </w:r>
            <w:r w:rsidR="00BF33CA" w:rsidRPr="006D0830">
              <w:t xml:space="preserve">nustatyta tvarka. </w:t>
            </w:r>
          </w:p>
        </w:tc>
      </w:tr>
      <w:tr w:rsidR="0051758C" w:rsidRPr="006D0830" w:rsidTr="00252BF5">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rPr>
                <w:b/>
              </w:rPr>
            </w:pPr>
            <w:r w:rsidRPr="006D0830">
              <w:rPr>
                <w:b/>
              </w:rPr>
              <w:lastRenderedPageBreak/>
              <w:t>2. Sutarties kaina/</w:t>
            </w:r>
            <w:r w:rsidR="00504F6B" w:rsidRPr="006D0830">
              <w:rPr>
                <w:b/>
              </w:rPr>
              <w:t>vertė/</w:t>
            </w:r>
            <w:r w:rsidRPr="006D0830">
              <w:rPr>
                <w:b/>
              </w:rPr>
              <w:t>prekių įkainiai/kainodaros taisyklės</w:t>
            </w:r>
          </w:p>
          <w:p w:rsidR="005E7DF5" w:rsidRPr="006D0830" w:rsidRDefault="001419B7" w:rsidP="00562792">
            <w:pPr>
              <w:pStyle w:val="Default"/>
              <w:jc w:val="both"/>
              <w:rPr>
                <w:lang w:val="lt-LT"/>
              </w:rPr>
            </w:pPr>
            <w:r w:rsidRPr="006D0830">
              <w:rPr>
                <w:lang w:val="lt-LT"/>
              </w:rPr>
              <w:t>2.</w:t>
            </w:r>
            <w:r w:rsidR="005E7DF5" w:rsidRPr="006D0830">
              <w:rPr>
                <w:lang w:val="lt-LT"/>
              </w:rPr>
              <w:t>1</w:t>
            </w:r>
            <w:r w:rsidRPr="006D0830">
              <w:rPr>
                <w:lang w:val="lt-LT"/>
              </w:rPr>
              <w:t xml:space="preserve">. </w:t>
            </w:r>
            <w:r w:rsidR="00977BCC" w:rsidRPr="006D0830">
              <w:rPr>
                <w:b/>
                <w:bCs/>
                <w:lang w:val="lt-LT"/>
              </w:rPr>
              <w:t>Pradinė</w:t>
            </w:r>
            <w:r w:rsidR="00763477">
              <w:rPr>
                <w:b/>
                <w:bCs/>
                <w:lang w:val="lt-LT"/>
              </w:rPr>
              <w:t>s</w:t>
            </w:r>
            <w:r w:rsidR="00977BCC" w:rsidRPr="006D0830">
              <w:rPr>
                <w:b/>
                <w:bCs/>
                <w:lang w:val="lt-LT"/>
              </w:rPr>
              <w:t xml:space="preserve"> </w:t>
            </w:r>
            <w:r w:rsidR="00763477">
              <w:rPr>
                <w:b/>
                <w:bCs/>
                <w:lang w:val="lt-LT"/>
              </w:rPr>
              <w:t>S</w:t>
            </w:r>
            <w:r w:rsidR="00977BCC" w:rsidRPr="006D0830">
              <w:rPr>
                <w:b/>
                <w:bCs/>
                <w:lang w:val="lt-LT"/>
              </w:rPr>
              <w:t>utarties vertė</w:t>
            </w:r>
            <w:r w:rsidR="00562792" w:rsidRPr="006D0830">
              <w:rPr>
                <w:b/>
                <w:bCs/>
                <w:lang w:val="lt-LT"/>
              </w:rPr>
              <w:t xml:space="preserve"> </w:t>
            </w:r>
            <w:r w:rsidR="00562792" w:rsidRPr="006D0830">
              <w:rPr>
                <w:lang w:val="lt-LT"/>
              </w:rPr>
              <w:t xml:space="preserve">yra </w:t>
            </w:r>
            <w:r w:rsidR="00B81B5F">
              <w:rPr>
                <w:b/>
                <w:lang w:val="lt-LT"/>
              </w:rPr>
              <w:t>18 654 322,70</w:t>
            </w:r>
            <w:r w:rsidR="00B81B5F">
              <w:rPr>
                <w:lang w:val="lt-LT"/>
              </w:rPr>
              <w:t xml:space="preserve"> </w:t>
            </w:r>
            <w:proofErr w:type="spellStart"/>
            <w:r w:rsidR="002841CF" w:rsidRPr="006D0830">
              <w:rPr>
                <w:lang w:val="lt-LT"/>
              </w:rPr>
              <w:t>Eur</w:t>
            </w:r>
            <w:proofErr w:type="spellEnd"/>
            <w:r w:rsidR="002841CF" w:rsidRPr="006D0830">
              <w:rPr>
                <w:lang w:val="lt-LT"/>
              </w:rPr>
              <w:t xml:space="preserve"> (</w:t>
            </w:r>
            <w:r w:rsidR="00B81B5F">
              <w:rPr>
                <w:lang w:val="lt-LT"/>
              </w:rPr>
              <w:t xml:space="preserve">aštuoniolika  milijonų šeši šimtai penkiasdešimt keturi tūkstančiai trys šimtai dvidešimt du </w:t>
            </w:r>
            <w:r w:rsidR="002841CF" w:rsidRPr="006D0830">
              <w:rPr>
                <w:lang w:val="lt-LT"/>
              </w:rPr>
              <w:t>eur</w:t>
            </w:r>
            <w:r w:rsidR="00B81B5F">
              <w:rPr>
                <w:lang w:val="lt-LT"/>
              </w:rPr>
              <w:t>ai</w:t>
            </w:r>
            <w:r w:rsidR="002841CF" w:rsidRPr="006D0830">
              <w:rPr>
                <w:lang w:val="lt-LT"/>
              </w:rPr>
              <w:t xml:space="preserve"> </w:t>
            </w:r>
            <w:r w:rsidR="00B81B5F">
              <w:rPr>
                <w:lang w:val="lt-LT"/>
              </w:rPr>
              <w:t>70</w:t>
            </w:r>
            <w:r w:rsidR="002841CF" w:rsidRPr="006D0830">
              <w:rPr>
                <w:lang w:val="lt-LT"/>
              </w:rPr>
              <w:t xml:space="preserve"> c</w:t>
            </w:r>
            <w:r w:rsidR="00B6231F" w:rsidRPr="006D0830">
              <w:rPr>
                <w:lang w:val="lt-LT"/>
              </w:rPr>
              <w:t xml:space="preserve">t) be PVM ir </w:t>
            </w:r>
            <w:r w:rsidR="00B81B5F" w:rsidRPr="00B81B5F">
              <w:rPr>
                <w:b/>
                <w:lang w:val="lt-LT"/>
              </w:rPr>
              <w:t>22 571 730,47</w:t>
            </w:r>
            <w:r w:rsidR="00B81B5F">
              <w:rPr>
                <w:lang w:val="lt-LT"/>
              </w:rPr>
              <w:t xml:space="preserve"> </w:t>
            </w:r>
            <w:proofErr w:type="spellStart"/>
            <w:r w:rsidR="00B81B5F" w:rsidRPr="006D0830">
              <w:rPr>
                <w:lang w:val="lt-LT"/>
              </w:rPr>
              <w:t>Eur</w:t>
            </w:r>
            <w:proofErr w:type="spellEnd"/>
            <w:r w:rsidR="00B81B5F" w:rsidRPr="006D0830">
              <w:rPr>
                <w:lang w:val="lt-LT"/>
              </w:rPr>
              <w:t xml:space="preserve"> (</w:t>
            </w:r>
            <w:r w:rsidR="00B81B5F">
              <w:rPr>
                <w:lang w:val="lt-LT"/>
              </w:rPr>
              <w:t xml:space="preserve">dvidešimt du milijonai penki šimtai septyniasdešimt vienas tūkstantis septyni šimtai trisdešimt </w:t>
            </w:r>
            <w:r w:rsidR="00B81B5F" w:rsidRPr="006D0830">
              <w:rPr>
                <w:lang w:val="lt-LT"/>
              </w:rPr>
              <w:t xml:space="preserve">eurų </w:t>
            </w:r>
            <w:r w:rsidR="00B81B5F">
              <w:rPr>
                <w:lang w:val="lt-LT"/>
              </w:rPr>
              <w:t>47</w:t>
            </w:r>
            <w:r w:rsidR="00B81B5F" w:rsidRPr="006D0830">
              <w:rPr>
                <w:lang w:val="lt-LT"/>
              </w:rPr>
              <w:t xml:space="preserve"> ct)</w:t>
            </w:r>
            <w:r w:rsidR="002841CF" w:rsidRPr="006D0830">
              <w:rPr>
                <w:lang w:val="lt-LT"/>
              </w:rPr>
              <w:t>, įskaitant 21 proc. PVM</w:t>
            </w:r>
            <w:r w:rsidR="005E7DF5" w:rsidRPr="006D0830">
              <w:rPr>
                <w:lang w:val="lt-LT"/>
              </w:rPr>
              <w:t>;</w:t>
            </w:r>
          </w:p>
          <w:p w:rsidR="005E7DF5" w:rsidRPr="006D0830" w:rsidRDefault="005E7DF5" w:rsidP="001270EA">
            <w:pPr>
              <w:jc w:val="both"/>
            </w:pPr>
            <w:r w:rsidRPr="006D0830">
              <w:t>2.2. Prekių vieneto įkainiai</w:t>
            </w:r>
            <w:r w:rsidRPr="006D0830">
              <w:rPr>
                <w:b/>
              </w:rPr>
              <w:t xml:space="preserve"> </w:t>
            </w:r>
            <w:r w:rsidRPr="006D0830">
              <w:t xml:space="preserve">nurodyti Sutarties </w:t>
            </w:r>
            <w:r w:rsidR="00AD2B49">
              <w:t>5</w:t>
            </w:r>
            <w:r w:rsidRPr="006D0830">
              <w:t xml:space="preserve"> priede</w:t>
            </w:r>
            <w:r w:rsidR="00AD2B49">
              <w:t xml:space="preserve"> ,,</w:t>
            </w:r>
            <w:r w:rsidR="00AD2B49" w:rsidRPr="00EE4A45">
              <w:rPr>
                <w:i/>
              </w:rPr>
              <w:t>Prekių įkainiai</w:t>
            </w:r>
            <w:r w:rsidR="00AD2B49">
              <w:t>“</w:t>
            </w:r>
            <w:r w:rsidRPr="006D0830">
              <w:t xml:space="preserve">. Į prekių įkainius turi būti įskaičiuoti visi mokesčiai ir visos </w:t>
            </w:r>
            <w:r w:rsidRPr="006D0830">
              <w:rPr>
                <w:b/>
              </w:rPr>
              <w:t>Pardavėjo</w:t>
            </w:r>
            <w:r w:rsidRPr="006D0830">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6D0830">
              <w:rPr>
                <w:b/>
              </w:rPr>
              <w:t>Pardavėjas</w:t>
            </w:r>
            <w:r w:rsidRPr="006D0830">
              <w:t xml:space="preserve"> įvertina visas prekių apimtis bei prisiima riziką dėl išlaidų dydžių svyravimo.</w:t>
            </w:r>
          </w:p>
          <w:p w:rsidR="004C1DC9" w:rsidRPr="006D0830" w:rsidRDefault="00311F94" w:rsidP="004C1DC9">
            <w:pPr>
              <w:jc w:val="both"/>
            </w:pPr>
            <w:r w:rsidRPr="006D0830">
              <w:t>2.</w:t>
            </w:r>
            <w:r w:rsidR="001419B7" w:rsidRPr="006D0830">
              <w:t>3</w:t>
            </w:r>
            <w:r w:rsidRPr="006D0830">
              <w:t xml:space="preserve">. </w:t>
            </w:r>
            <w:r w:rsidR="008B451E" w:rsidRPr="006D0830">
              <w:t>Sutarčiai taikoma</w:t>
            </w:r>
            <w:r w:rsidR="005F472F" w:rsidRPr="006D0830">
              <w:t>s</w:t>
            </w:r>
            <w:r w:rsidR="008B451E" w:rsidRPr="006D0830">
              <w:t xml:space="preserve"> fiksuoto</w:t>
            </w:r>
            <w:r w:rsidR="004D3442" w:rsidRPr="006D0830">
              <w:t xml:space="preserve"> </w:t>
            </w:r>
            <w:r w:rsidR="005E7DF5" w:rsidRPr="006D0830">
              <w:t>įkaini</w:t>
            </w:r>
            <w:r w:rsidR="00763477">
              <w:t>o kainodara</w:t>
            </w:r>
            <w:r w:rsidR="005E7DF5" w:rsidRPr="006D0830">
              <w:t>.</w:t>
            </w:r>
            <w:r w:rsidR="00634620" w:rsidRPr="006D0830">
              <w:t xml:space="preserve"> </w:t>
            </w:r>
            <w:r w:rsidR="00977BCC" w:rsidRPr="006D0830">
              <w:t xml:space="preserve">Įkainių perskaičiavimo sąlygos numatytos Sutarties </w:t>
            </w:r>
            <w:r w:rsidR="005A730B">
              <w:t>7</w:t>
            </w:r>
            <w:r w:rsidR="00977BCC" w:rsidRPr="006D0830">
              <w:t xml:space="preserve"> priede ,,</w:t>
            </w:r>
            <w:r w:rsidR="00977BCC" w:rsidRPr="00EE4A45">
              <w:rPr>
                <w:i/>
              </w:rPr>
              <w:t>Prekių  įkainių perskaičiavimo sąlygos</w:t>
            </w:r>
            <w:r w:rsidR="00977BCC" w:rsidRPr="006D0830">
              <w:t>“</w:t>
            </w:r>
            <w:r w:rsidR="00763477">
              <w:t xml:space="preserve"> (toliau – </w:t>
            </w:r>
            <w:r w:rsidR="005A730B">
              <w:t>7</w:t>
            </w:r>
            <w:r w:rsidR="00763477">
              <w:t xml:space="preserve"> priedas).</w:t>
            </w:r>
          </w:p>
          <w:p w:rsidR="005E7DF5" w:rsidRPr="006D0830" w:rsidRDefault="004C1DC9" w:rsidP="00FB6245">
            <w:pPr>
              <w:jc w:val="both"/>
            </w:pPr>
            <w:r w:rsidRPr="006D0830">
              <w:t>2.</w:t>
            </w:r>
            <w:r w:rsidR="001419B7" w:rsidRPr="006D0830">
              <w:t>4</w:t>
            </w:r>
            <w:r w:rsidRPr="006D0830">
              <w:t xml:space="preserve">. </w:t>
            </w:r>
            <w:r w:rsidR="005E7DF5" w:rsidRPr="006D0830">
              <w:t>Sutarčiai taikomas b</w:t>
            </w:r>
            <w:r w:rsidR="00DF0245" w:rsidRPr="006D0830">
              <w:t>endrosios dalies 12.9. punktas</w:t>
            </w:r>
            <w:r w:rsidR="005E7DF5" w:rsidRPr="006D0830">
              <w:t>.</w:t>
            </w:r>
          </w:p>
          <w:p w:rsidR="008B451E" w:rsidRPr="006D0830" w:rsidRDefault="008B451E" w:rsidP="004D3442"/>
        </w:tc>
      </w:tr>
      <w:tr w:rsidR="0051758C" w:rsidRPr="006D0830" w:rsidTr="00252BF5">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rPr>
                <w:b/>
              </w:rPr>
            </w:pPr>
            <w:r w:rsidRPr="006D0830">
              <w:rPr>
                <w:b/>
              </w:rPr>
              <w:t>3. Prekių pristatymo vieta, terminas ir sąlygos</w:t>
            </w:r>
          </w:p>
          <w:p w:rsidR="000F101E" w:rsidRPr="006D0830" w:rsidRDefault="00B25DF8" w:rsidP="00C10978">
            <w:pPr>
              <w:jc w:val="both"/>
              <w:rPr>
                <w:color w:val="000000"/>
                <w:lang w:eastAsia="en-US"/>
              </w:rPr>
            </w:pPr>
            <w:r w:rsidRPr="006D0830">
              <w:rPr>
                <w:color w:val="000000"/>
                <w:lang w:eastAsia="en-US"/>
              </w:rPr>
              <w:t xml:space="preserve">3.1. </w:t>
            </w:r>
            <w:r w:rsidR="00C10978" w:rsidRPr="006D0830">
              <w:rPr>
                <w:b/>
                <w:color w:val="000000"/>
                <w:lang w:eastAsia="en-US"/>
              </w:rPr>
              <w:t>Pardavėjas</w:t>
            </w:r>
            <w:r w:rsidR="00C10978" w:rsidRPr="006D0830">
              <w:rPr>
                <w:color w:val="000000"/>
                <w:lang w:eastAsia="en-US"/>
              </w:rPr>
              <w:t xml:space="preserve"> įsipareigoja</w:t>
            </w:r>
            <w:r w:rsidR="000F101E" w:rsidRPr="006D0830">
              <w:rPr>
                <w:color w:val="000000"/>
                <w:lang w:eastAsia="en-US"/>
              </w:rPr>
              <w:t>:</w:t>
            </w:r>
          </w:p>
          <w:p w:rsidR="0063285E" w:rsidRPr="006D0830" w:rsidRDefault="000F101E" w:rsidP="00C10978">
            <w:pPr>
              <w:jc w:val="both"/>
            </w:pPr>
            <w:r w:rsidRPr="006D0830">
              <w:rPr>
                <w:color w:val="000000"/>
                <w:lang w:eastAsia="en-US"/>
              </w:rPr>
              <w:t>3.1.1.</w:t>
            </w:r>
            <w:r w:rsidR="00C10978" w:rsidRPr="006D0830">
              <w:rPr>
                <w:color w:val="000000"/>
                <w:lang w:eastAsia="en-US"/>
              </w:rPr>
              <w:t xml:space="preserve"> </w:t>
            </w:r>
            <w:r w:rsidR="00BF2774" w:rsidRPr="006D0830">
              <w:rPr>
                <w:b/>
                <w:bCs/>
              </w:rPr>
              <w:t xml:space="preserve">per 5 (penkis) mėnesius </w:t>
            </w:r>
            <w:r w:rsidR="00BF2774" w:rsidRPr="006D0830">
              <w:t xml:space="preserve">nuo Sutarties įsigaliojimo dienos </w:t>
            </w:r>
            <w:r w:rsidR="00FB212F" w:rsidRPr="00EF2F8E">
              <w:rPr>
                <w:color w:val="000000"/>
                <w:lang w:eastAsia="en-US"/>
              </w:rPr>
              <w:t xml:space="preserve">pagal Sutarties </w:t>
            </w:r>
            <w:r w:rsidR="00FB212F">
              <w:rPr>
                <w:color w:val="000000"/>
                <w:lang w:eastAsia="en-US"/>
              </w:rPr>
              <w:t>9</w:t>
            </w:r>
            <w:r w:rsidR="00FB212F" w:rsidRPr="00EF2F8E">
              <w:rPr>
                <w:color w:val="000000"/>
                <w:lang w:eastAsia="en-US"/>
              </w:rPr>
              <w:t xml:space="preserve"> priede „</w:t>
            </w:r>
            <w:r w:rsidR="00FB212F" w:rsidRPr="00EE4A45">
              <w:rPr>
                <w:i/>
                <w:color w:val="000000"/>
                <w:lang w:eastAsia="en-US"/>
              </w:rPr>
              <w:t>Prekių kiekis pagal dydžius</w:t>
            </w:r>
            <w:r w:rsidR="00FB212F" w:rsidRPr="00EF2F8E">
              <w:rPr>
                <w:color w:val="000000"/>
                <w:lang w:eastAsia="en-US"/>
              </w:rPr>
              <w:t>“ nurodytus dydžius</w:t>
            </w:r>
            <w:r w:rsidR="00FB212F" w:rsidRPr="006D0830">
              <w:t xml:space="preserve"> </w:t>
            </w:r>
            <w:r w:rsidR="00BF2774" w:rsidRPr="006D0830">
              <w:t>pristatyti</w:t>
            </w:r>
            <w:r w:rsidR="0063285E" w:rsidRPr="006D0830">
              <w:t>:</w:t>
            </w:r>
          </w:p>
          <w:p w:rsidR="0063285E" w:rsidRPr="006D0830" w:rsidRDefault="0063285E" w:rsidP="00A90C2B">
            <w:pPr>
              <w:numPr>
                <w:ilvl w:val="0"/>
                <w:numId w:val="13"/>
              </w:numPr>
              <w:ind w:left="284" w:hanging="284"/>
              <w:jc w:val="both"/>
            </w:pPr>
            <w:r w:rsidRPr="006D0830">
              <w:rPr>
                <w:b/>
              </w:rPr>
              <w:t xml:space="preserve"> </w:t>
            </w:r>
            <w:proofErr w:type="spellStart"/>
            <w:r w:rsidRPr="006D0830">
              <w:rPr>
                <w:b/>
              </w:rPr>
              <w:t>Marškinaičių</w:t>
            </w:r>
            <w:proofErr w:type="spellEnd"/>
            <w:r w:rsidRPr="006D0830">
              <w:rPr>
                <w:b/>
              </w:rPr>
              <w:t xml:space="preserve"> </w:t>
            </w:r>
            <w:r w:rsidR="00B81B5F">
              <w:rPr>
                <w:b/>
              </w:rPr>
              <w:t xml:space="preserve">ir trumpikių (kelnaičių) </w:t>
            </w:r>
            <w:r w:rsidRPr="006D0830">
              <w:rPr>
                <w:b/>
              </w:rPr>
              <w:t>apatinių drabužių komplekto (lauko uniformos 1 sluoksnio):</w:t>
            </w:r>
            <w:r w:rsidRPr="006D0830">
              <w:t xml:space="preserve"> 105 000 (</w:t>
            </w:r>
            <w:r w:rsidR="00EE4A45">
              <w:t xml:space="preserve">vieną </w:t>
            </w:r>
            <w:r w:rsidRPr="006D0830">
              <w:t>šimt</w:t>
            </w:r>
            <w:r w:rsidR="00D7698B">
              <w:t>ą</w:t>
            </w:r>
            <w:r w:rsidRPr="006D0830">
              <w:t xml:space="preserve"> penki</w:t>
            </w:r>
            <w:r w:rsidR="00D7698B">
              <w:t>s</w:t>
            </w:r>
            <w:r w:rsidRPr="006D0830">
              <w:t xml:space="preserve"> tūkstanči</w:t>
            </w:r>
            <w:r w:rsidR="00D7698B">
              <w:t>us</w:t>
            </w:r>
            <w:r w:rsidRPr="006D0830">
              <w:t>) vnt.</w:t>
            </w:r>
            <w:r w:rsidRPr="006D0830">
              <w:rPr>
                <w:rFonts w:ascii="Arial" w:hAnsi="Arial" w:cs="Arial"/>
                <w:color w:val="000000"/>
                <w:sz w:val="18"/>
                <w:szCs w:val="18"/>
                <w:shd w:val="clear" w:color="auto" w:fill="FFFFFF"/>
              </w:rPr>
              <w:t xml:space="preserve"> </w:t>
            </w:r>
            <w:proofErr w:type="spellStart"/>
            <w:r w:rsidR="00D7698B">
              <w:t>m</w:t>
            </w:r>
            <w:r w:rsidRPr="006D0830">
              <w:t>arškinaiči</w:t>
            </w:r>
            <w:r w:rsidR="00D7698B">
              <w:t>ų</w:t>
            </w:r>
            <w:proofErr w:type="spellEnd"/>
            <w:r w:rsidRPr="006D0830">
              <w:t xml:space="preserve"> apatinių drabužių komplekto (lauko uniformos 1 sluoksnio), 90 000 (devyniasdešimt tūkstančių) vnt. </w:t>
            </w:r>
            <w:r w:rsidR="00D7698B">
              <w:t>t</w:t>
            </w:r>
            <w:r w:rsidRPr="006D0830">
              <w:t>rumpik</w:t>
            </w:r>
            <w:r w:rsidR="00D7698B">
              <w:t>ių</w:t>
            </w:r>
            <w:r w:rsidRPr="006D0830">
              <w:t xml:space="preserve"> (vyr.) apatinių drabužių komplekto (lauko uniformos 1 sluoksnio), 15 000 (penkiolika tūkstančių) vnt. </w:t>
            </w:r>
            <w:r w:rsidR="00D7698B">
              <w:t>k</w:t>
            </w:r>
            <w:r w:rsidRPr="006D0830">
              <w:t>elnai</w:t>
            </w:r>
            <w:r w:rsidR="00D7698B">
              <w:t>čių</w:t>
            </w:r>
            <w:r w:rsidRPr="006D0830">
              <w:t xml:space="preserve"> (mot.) apatinių drabužių komplekto (lauko uniformos 1 sluoksnio);</w:t>
            </w:r>
          </w:p>
          <w:p w:rsidR="0063285E" w:rsidRPr="006D0830" w:rsidRDefault="00763477" w:rsidP="00A90C2B">
            <w:pPr>
              <w:numPr>
                <w:ilvl w:val="0"/>
                <w:numId w:val="13"/>
              </w:numPr>
              <w:ind w:left="284" w:hanging="284"/>
              <w:jc w:val="both"/>
            </w:pPr>
            <w:proofErr w:type="spellStart"/>
            <w:r>
              <w:rPr>
                <w:b/>
              </w:rPr>
              <w:t>M</w:t>
            </w:r>
            <w:r w:rsidR="0063285E" w:rsidRPr="006D0830">
              <w:rPr>
                <w:b/>
              </w:rPr>
              <w:t>arškinaiči</w:t>
            </w:r>
            <w:r>
              <w:rPr>
                <w:b/>
              </w:rPr>
              <w:t>ų</w:t>
            </w:r>
            <w:proofErr w:type="spellEnd"/>
            <w:r w:rsidR="0063285E" w:rsidRPr="006D0830">
              <w:rPr>
                <w:b/>
              </w:rPr>
              <w:t xml:space="preserve"> ir keln</w:t>
            </w:r>
            <w:r>
              <w:rPr>
                <w:b/>
              </w:rPr>
              <w:t>ių</w:t>
            </w:r>
            <w:r w:rsidR="0063285E" w:rsidRPr="006D0830">
              <w:rPr>
                <w:b/>
              </w:rPr>
              <w:t xml:space="preserve"> šiltų apatinių drabužių komplekto (lauko uniformos 2 sluoksnio):</w:t>
            </w:r>
            <w:r w:rsidR="0063285E" w:rsidRPr="006D0830">
              <w:t xml:space="preserve"> </w:t>
            </w:r>
            <w:r w:rsidR="00D067EF" w:rsidRPr="006D0830">
              <w:t>105 000</w:t>
            </w:r>
            <w:r w:rsidR="0063285E" w:rsidRPr="006D0830" w:rsidDel="00882E2C">
              <w:t xml:space="preserve"> </w:t>
            </w:r>
            <w:r w:rsidR="0063285E" w:rsidRPr="006D0830">
              <w:t> (</w:t>
            </w:r>
            <w:r w:rsidR="00EE4A45">
              <w:t xml:space="preserve">vieną </w:t>
            </w:r>
            <w:r w:rsidR="00D067EF" w:rsidRPr="006D0830">
              <w:t>šimt</w:t>
            </w:r>
            <w:r w:rsidR="00D7698B">
              <w:t>ą</w:t>
            </w:r>
            <w:r w:rsidR="00D067EF" w:rsidRPr="006D0830">
              <w:t xml:space="preserve"> penki</w:t>
            </w:r>
            <w:r w:rsidR="00D7698B">
              <w:t>s</w:t>
            </w:r>
            <w:r w:rsidR="00D067EF" w:rsidRPr="006D0830">
              <w:t xml:space="preserve"> tūkstanči</w:t>
            </w:r>
            <w:r w:rsidR="00D7698B">
              <w:t>us</w:t>
            </w:r>
            <w:r w:rsidR="0063285E" w:rsidRPr="006D0830">
              <w:t xml:space="preserve">) vnt. </w:t>
            </w:r>
            <w:proofErr w:type="spellStart"/>
            <w:r w:rsidR="00D7698B">
              <w:t>m</w:t>
            </w:r>
            <w:r w:rsidR="0063285E" w:rsidRPr="006D0830">
              <w:t>arškinaiči</w:t>
            </w:r>
            <w:r w:rsidR="00D7698B">
              <w:t>ų</w:t>
            </w:r>
            <w:proofErr w:type="spellEnd"/>
            <w:r w:rsidR="0063285E" w:rsidRPr="006D0830">
              <w:t xml:space="preserve"> šiltų apatinių drabužių komplekto (lauko uniformos 2 sluoksnio), </w:t>
            </w:r>
            <w:r w:rsidR="00D067EF" w:rsidRPr="006D0830">
              <w:t>105 000</w:t>
            </w:r>
            <w:r w:rsidR="0063285E" w:rsidRPr="006D0830">
              <w:t xml:space="preserve"> (</w:t>
            </w:r>
            <w:r w:rsidR="00D067EF" w:rsidRPr="006D0830">
              <w:t>šimt</w:t>
            </w:r>
            <w:r w:rsidR="00D7698B">
              <w:t>ą</w:t>
            </w:r>
            <w:r w:rsidR="00D067EF" w:rsidRPr="006D0830">
              <w:t xml:space="preserve"> penki</w:t>
            </w:r>
            <w:r w:rsidR="00D7698B">
              <w:t>s</w:t>
            </w:r>
            <w:r w:rsidR="00D067EF" w:rsidRPr="006D0830">
              <w:t xml:space="preserve"> tūkstanči</w:t>
            </w:r>
            <w:r w:rsidR="00D7698B">
              <w:t>us</w:t>
            </w:r>
            <w:r w:rsidR="0063285E" w:rsidRPr="006D0830">
              <w:t xml:space="preserve">) vnt. </w:t>
            </w:r>
            <w:r w:rsidR="00D7698B">
              <w:t>k</w:t>
            </w:r>
            <w:r w:rsidR="0063285E" w:rsidRPr="006D0830">
              <w:t>eln</w:t>
            </w:r>
            <w:r w:rsidR="00D7698B">
              <w:t>ių</w:t>
            </w:r>
            <w:r w:rsidR="0063285E" w:rsidRPr="006D0830">
              <w:t xml:space="preserve"> šiltų apatinių drabužių komplekto (lauko uniformos 2 sluoksnio);</w:t>
            </w:r>
          </w:p>
          <w:p w:rsidR="00B81B5F" w:rsidRPr="00B81B5F" w:rsidRDefault="0063285E" w:rsidP="00A3479F">
            <w:pPr>
              <w:numPr>
                <w:ilvl w:val="0"/>
                <w:numId w:val="13"/>
              </w:numPr>
              <w:ind w:left="284" w:hanging="284"/>
              <w:jc w:val="both"/>
              <w:rPr>
                <w:color w:val="000000"/>
                <w:lang w:eastAsia="en-US"/>
              </w:rPr>
            </w:pPr>
            <w:proofErr w:type="spellStart"/>
            <w:r w:rsidRPr="00B81B5F">
              <w:rPr>
                <w:b/>
              </w:rPr>
              <w:t>Marškinaiči</w:t>
            </w:r>
            <w:r w:rsidR="00763477" w:rsidRPr="00B81B5F">
              <w:rPr>
                <w:b/>
              </w:rPr>
              <w:t>ų</w:t>
            </w:r>
            <w:proofErr w:type="spellEnd"/>
            <w:r w:rsidRPr="00B81B5F">
              <w:rPr>
                <w:b/>
              </w:rPr>
              <w:t xml:space="preserve"> šiltų apatinių drabužių ypač šaltam orui komplekto (lauko uniformos 3 sluoksnio)</w:t>
            </w:r>
            <w:r w:rsidRPr="006D0830">
              <w:t xml:space="preserve">:  </w:t>
            </w:r>
            <w:r w:rsidR="00D067EF" w:rsidRPr="006D0830">
              <w:t>9 650</w:t>
            </w:r>
            <w:r w:rsidRPr="006D0830">
              <w:t xml:space="preserve"> (</w:t>
            </w:r>
            <w:r w:rsidR="00D067EF" w:rsidRPr="006D0830">
              <w:t>devyni</w:t>
            </w:r>
            <w:r w:rsidR="00D7698B">
              <w:t>s</w:t>
            </w:r>
            <w:r w:rsidR="00D067EF" w:rsidRPr="006D0830">
              <w:t xml:space="preserve"> tūkstanči</w:t>
            </w:r>
            <w:r w:rsidR="00D7698B">
              <w:t>us</w:t>
            </w:r>
            <w:r w:rsidR="00D067EF" w:rsidRPr="006D0830">
              <w:t xml:space="preserve"> šeši</w:t>
            </w:r>
            <w:r w:rsidR="00D7698B">
              <w:t>s</w:t>
            </w:r>
            <w:r w:rsidR="00D067EF" w:rsidRPr="006D0830">
              <w:t xml:space="preserve"> šimt</w:t>
            </w:r>
            <w:r w:rsidR="00D7698B">
              <w:t>us</w:t>
            </w:r>
            <w:r w:rsidR="00D067EF" w:rsidRPr="006D0830">
              <w:t xml:space="preserve"> penkiasdešimt</w:t>
            </w:r>
            <w:r w:rsidRPr="006D0830">
              <w:t xml:space="preserve">) vnt. </w:t>
            </w:r>
            <w:proofErr w:type="spellStart"/>
            <w:r w:rsidR="00D7698B">
              <w:t>m</w:t>
            </w:r>
            <w:r w:rsidRPr="006D0830">
              <w:t>arškinaiči</w:t>
            </w:r>
            <w:r w:rsidR="00D7698B">
              <w:t>ų</w:t>
            </w:r>
            <w:proofErr w:type="spellEnd"/>
            <w:r w:rsidRPr="006D0830">
              <w:t xml:space="preserve"> šiltų apatinių drabužių ypač šaltam orui komplekt</w:t>
            </w:r>
            <w:r w:rsidR="00B81B5F">
              <w:t>o (lauko uniformos 3 sluoksnio).</w:t>
            </w:r>
          </w:p>
          <w:p w:rsidR="00E7311A" w:rsidRPr="00B81B5F" w:rsidRDefault="00B81B5F" w:rsidP="00B81B5F">
            <w:pPr>
              <w:ind w:firstLine="284"/>
              <w:jc w:val="both"/>
              <w:rPr>
                <w:color w:val="000000"/>
                <w:lang w:eastAsia="en-US"/>
              </w:rPr>
            </w:pPr>
            <w:r>
              <w:rPr>
                <w:b/>
              </w:rPr>
              <w:t xml:space="preserve"> </w:t>
            </w:r>
            <w:r w:rsidR="00BF2774" w:rsidRPr="006D0830">
              <w:t>Likusį prekių kiekį, pagal pateiktą</w:t>
            </w:r>
            <w:r w:rsidR="00763477">
              <w:t>(-</w:t>
            </w:r>
            <w:proofErr w:type="spellStart"/>
            <w:r w:rsidR="00763477">
              <w:t>us</w:t>
            </w:r>
            <w:proofErr w:type="spellEnd"/>
            <w:r w:rsidR="00763477">
              <w:t>)</w:t>
            </w:r>
            <w:r w:rsidR="00BF2774" w:rsidRPr="006D0830">
              <w:t xml:space="preserve"> atskirą</w:t>
            </w:r>
            <w:r w:rsidR="00763477">
              <w:t>(-</w:t>
            </w:r>
            <w:proofErr w:type="spellStart"/>
            <w:r w:rsidR="00763477">
              <w:t>us</w:t>
            </w:r>
            <w:proofErr w:type="spellEnd"/>
            <w:r w:rsidR="00763477">
              <w:t>)</w:t>
            </w:r>
            <w:r w:rsidR="00BF2774" w:rsidRPr="006D0830">
              <w:t xml:space="preserve"> užsakymą (-</w:t>
            </w:r>
            <w:proofErr w:type="spellStart"/>
            <w:r w:rsidR="00BF2774" w:rsidRPr="006D0830">
              <w:t>us</w:t>
            </w:r>
            <w:proofErr w:type="spellEnd"/>
            <w:r w:rsidR="00BF2774" w:rsidRPr="006D0830">
              <w:t xml:space="preserve">), </w:t>
            </w:r>
            <w:r w:rsidR="00BF2774" w:rsidRPr="00B81B5F">
              <w:rPr>
                <w:b/>
              </w:rPr>
              <w:t>Pardavėjas</w:t>
            </w:r>
            <w:r w:rsidR="00BF2774" w:rsidRPr="006D0830">
              <w:t xml:space="preserve"> įsipareigoja pristatyti ne vėliau kaip per </w:t>
            </w:r>
            <w:r w:rsidR="0063285E" w:rsidRPr="00B81B5F">
              <w:rPr>
                <w:b/>
              </w:rPr>
              <w:t>4</w:t>
            </w:r>
            <w:r w:rsidR="0063285E" w:rsidRPr="006D0830">
              <w:t xml:space="preserve"> </w:t>
            </w:r>
            <w:r w:rsidR="00BF2774" w:rsidRPr="006D0830">
              <w:t>(</w:t>
            </w:r>
            <w:r w:rsidR="0063285E" w:rsidRPr="006D0830">
              <w:t>keturis</w:t>
            </w:r>
            <w:r w:rsidR="00BF2774" w:rsidRPr="006D0830">
              <w:t>) mėnesius nuo užsakymo (</w:t>
            </w:r>
            <w:r w:rsidR="00BF2774" w:rsidRPr="006D0830">
              <w:rPr>
                <w:lang w:eastAsia="en-US"/>
              </w:rPr>
              <w:t xml:space="preserve">Sutarties </w:t>
            </w:r>
            <w:r w:rsidR="00AD2B49">
              <w:rPr>
                <w:lang w:eastAsia="en-US"/>
              </w:rPr>
              <w:t>6</w:t>
            </w:r>
            <w:r w:rsidR="00BF2774" w:rsidRPr="006D0830">
              <w:rPr>
                <w:lang w:eastAsia="en-US"/>
              </w:rPr>
              <w:t xml:space="preserve"> priedas) </w:t>
            </w:r>
            <w:r w:rsidR="00BF2774" w:rsidRPr="006D0830">
              <w:t xml:space="preserve">pateikimo dienos;  </w:t>
            </w:r>
          </w:p>
          <w:p w:rsidR="000F101E" w:rsidRPr="006D0830" w:rsidRDefault="000F101E" w:rsidP="000F101E">
            <w:pPr>
              <w:jc w:val="both"/>
              <w:rPr>
                <w:bCs/>
              </w:rPr>
            </w:pPr>
            <w:r w:rsidRPr="006D0830">
              <w:rPr>
                <w:lang w:eastAsia="en-US"/>
              </w:rPr>
              <w:t xml:space="preserve">3.1.2. per </w:t>
            </w:r>
            <w:r w:rsidRPr="00EE4A45">
              <w:rPr>
                <w:b/>
                <w:lang w:eastAsia="en-US"/>
              </w:rPr>
              <w:t>2</w:t>
            </w:r>
            <w:r w:rsidRPr="006D0830">
              <w:rPr>
                <w:lang w:eastAsia="en-US"/>
              </w:rPr>
              <w:t xml:space="preserve"> (du) mėnesius nuo sutarties įsigaliojimo </w:t>
            </w:r>
            <w:r w:rsidRPr="006D0830">
              <w:rPr>
                <w:bCs/>
              </w:rPr>
              <w:t xml:space="preserve">dienos įvykdyti Sutarties bendrosios dalies 3.5.1 ir 3.5.3 papunkčiuose nurodytus įsipareigojimus. </w:t>
            </w:r>
          </w:p>
          <w:p w:rsidR="000F101E" w:rsidRPr="006D0830" w:rsidRDefault="000F101E">
            <w:pPr>
              <w:rPr>
                <w:color w:val="000000"/>
                <w:lang w:eastAsia="en-US"/>
              </w:rPr>
            </w:pPr>
            <w:r w:rsidRPr="006D0830">
              <w:rPr>
                <w:bCs/>
              </w:rPr>
              <w:t xml:space="preserve">3.1.3. </w:t>
            </w:r>
            <w:r w:rsidR="00EF1946" w:rsidRPr="006D0830">
              <w:rPr>
                <w:b/>
              </w:rPr>
              <w:t xml:space="preserve"> </w:t>
            </w:r>
            <w:r w:rsidRPr="006D0830">
              <w:rPr>
                <w:bCs/>
              </w:rPr>
              <w:t>prekių gamybą pradėti tik suderinus darbinius pavyzdžius;</w:t>
            </w:r>
          </w:p>
          <w:p w:rsidR="00CB6FEB" w:rsidRPr="006D0830" w:rsidRDefault="00B87B24" w:rsidP="00D067EF">
            <w:pPr>
              <w:autoSpaceDE w:val="0"/>
              <w:autoSpaceDN w:val="0"/>
              <w:adjustRightInd w:val="0"/>
              <w:jc w:val="both"/>
              <w:rPr>
                <w:color w:val="000000"/>
                <w:lang w:eastAsia="en-US"/>
              </w:rPr>
            </w:pPr>
            <w:r w:rsidRPr="006D0830">
              <w:rPr>
                <w:color w:val="000000"/>
                <w:lang w:eastAsia="en-US"/>
              </w:rPr>
              <w:t xml:space="preserve">3.1.4. </w:t>
            </w:r>
            <w:r w:rsidRPr="006D0830">
              <w:rPr>
                <w:b/>
                <w:lang w:eastAsia="en-US"/>
              </w:rPr>
              <w:t>Pardavėjas</w:t>
            </w:r>
            <w:r w:rsidRPr="006D0830">
              <w:rPr>
                <w:lang w:eastAsia="en-US"/>
              </w:rPr>
              <w:t xml:space="preserve"> kartu su pirma prekių partija turi pateikti </w:t>
            </w:r>
            <w:r w:rsidR="00D067EF" w:rsidRPr="006D0830">
              <w:rPr>
                <w:rFonts w:ascii="TimesNewRomanPSMT" w:hAnsi="TimesNewRomanPSMT" w:cs="TimesNewRomanPSMT"/>
                <w:lang w:eastAsia="en-US"/>
              </w:rPr>
              <w:t>gamintojo atitikties deklaraciją, parengtą pagal LST EN ISO/ IEC 17050:1 standarto formos A2 pavyzdį arba lygiavertį standartą ir nepriklausomos akredituotos laboratorijos tyrimų protokolus, įrodančius prekių techninių charakteristikų atitikimą techninėje specifikacijoje nurodytiems reikalavimams</w:t>
            </w:r>
            <w:r w:rsidR="00CB6FEB" w:rsidRPr="006D0830">
              <w:rPr>
                <w:lang w:eastAsia="en-US"/>
              </w:rPr>
              <w:t>;</w:t>
            </w:r>
          </w:p>
          <w:p w:rsidR="000F101E" w:rsidRPr="006D0830" w:rsidRDefault="001270EA" w:rsidP="001270EA">
            <w:pPr>
              <w:jc w:val="both"/>
              <w:rPr>
                <w:color w:val="000000"/>
                <w:lang w:eastAsia="en-US"/>
              </w:rPr>
            </w:pPr>
            <w:r w:rsidRPr="006D0830">
              <w:rPr>
                <w:color w:val="000000"/>
                <w:lang w:eastAsia="en-US"/>
              </w:rPr>
              <w:t>3.1.5. s</w:t>
            </w:r>
            <w:r w:rsidR="00B87B24" w:rsidRPr="006D0830">
              <w:rPr>
                <w:color w:val="000000"/>
                <w:lang w:eastAsia="en-US"/>
              </w:rPr>
              <w:t>u kiekvien</w:t>
            </w:r>
            <w:r w:rsidR="00CB6FEB" w:rsidRPr="006D0830">
              <w:rPr>
                <w:color w:val="000000"/>
                <w:lang w:eastAsia="en-US"/>
              </w:rPr>
              <w:t>a kita prekių partija pateikti</w:t>
            </w:r>
            <w:r w:rsidR="00B87B24" w:rsidRPr="006D0830">
              <w:rPr>
                <w:color w:val="000000"/>
                <w:lang w:eastAsia="en-US"/>
              </w:rPr>
              <w:t xml:space="preserve"> dokumentus (</w:t>
            </w:r>
            <w:r w:rsidR="00CB6FEB" w:rsidRPr="006D0830">
              <w:rPr>
                <w:color w:val="000000"/>
                <w:lang w:eastAsia="en-US"/>
              </w:rPr>
              <w:t>protokolus, gamintojo techninius aprašymus ar pan.</w:t>
            </w:r>
            <w:r w:rsidR="00B87B24" w:rsidRPr="006D0830">
              <w:rPr>
                <w:color w:val="000000"/>
                <w:lang w:eastAsia="en-US"/>
              </w:rPr>
              <w:t xml:space="preserve">) įrodančius prekių atitikimą techninėje specifikacijoje nurodytiems reikalavimams. </w:t>
            </w:r>
          </w:p>
          <w:p w:rsidR="002179CD" w:rsidRPr="00503185" w:rsidRDefault="002179CD" w:rsidP="001270EA">
            <w:pPr>
              <w:jc w:val="both"/>
              <w:rPr>
                <w:lang w:eastAsia="en-US"/>
              </w:rPr>
            </w:pPr>
            <w:r w:rsidRPr="006D0830">
              <w:rPr>
                <w:color w:val="000000"/>
                <w:lang w:eastAsia="en-US"/>
              </w:rPr>
              <w:t>3</w:t>
            </w:r>
            <w:r w:rsidRPr="006D0830">
              <w:rPr>
                <w:lang w:eastAsia="en-US"/>
              </w:rPr>
              <w:t xml:space="preserve">.2. Prekių pristatymo vieta – </w:t>
            </w:r>
            <w:r w:rsidR="008B451E" w:rsidRPr="006D0830">
              <w:rPr>
                <w:lang w:eastAsia="en-US"/>
              </w:rPr>
              <w:t xml:space="preserve">Lietuvos kariuomenės Depų tarnyba, </w:t>
            </w:r>
            <w:r w:rsidR="00D067EF" w:rsidRPr="006D0830">
              <w:rPr>
                <w:lang w:eastAsia="en-US"/>
              </w:rPr>
              <w:t xml:space="preserve"> Gamybos g. 14, </w:t>
            </w:r>
            <w:r w:rsidR="005F472F" w:rsidRPr="006D0830">
              <w:rPr>
                <w:rFonts w:ascii="TimesNewRomanPSMT" w:hAnsi="TimesNewRomanPSMT" w:cs="TimesNewRomanPSMT"/>
              </w:rPr>
              <w:t>Šiauli</w:t>
            </w:r>
            <w:r w:rsidR="00D067EF" w:rsidRPr="006D0830">
              <w:rPr>
                <w:rFonts w:ascii="TimesNewRomanPSMT" w:hAnsi="TimesNewRomanPSMT" w:cs="TimesNewRomanPSMT"/>
              </w:rPr>
              <w:t>ai, LT-76128.</w:t>
            </w:r>
            <w:r w:rsidR="00503185">
              <w:rPr>
                <w:rFonts w:ascii="Arial" w:hAnsi="Arial" w:cs="Arial"/>
                <w:color w:val="000000"/>
                <w:sz w:val="20"/>
                <w:szCs w:val="20"/>
                <w:shd w:val="clear" w:color="auto" w:fill="FFFFFF"/>
              </w:rPr>
              <w:t xml:space="preserve"> </w:t>
            </w:r>
            <w:r w:rsidR="00503185" w:rsidRPr="00503185">
              <w:rPr>
                <w:b/>
                <w:color w:val="000000"/>
                <w:shd w:val="clear" w:color="auto" w:fill="FFFFFF"/>
              </w:rPr>
              <w:t xml:space="preserve">Pardavėjas </w:t>
            </w:r>
            <w:r w:rsidR="00503185" w:rsidRPr="00503185">
              <w:rPr>
                <w:color w:val="000000"/>
                <w:shd w:val="clear" w:color="auto" w:fill="FFFFFF"/>
              </w:rPr>
              <w:t xml:space="preserve">privalo ne vėliau kaip prieš 3 (tris) darbo dienas informuoti </w:t>
            </w:r>
            <w:r w:rsidR="00503185" w:rsidRPr="00503185">
              <w:rPr>
                <w:b/>
                <w:color w:val="000000"/>
                <w:shd w:val="clear" w:color="auto" w:fill="FFFFFF"/>
              </w:rPr>
              <w:t xml:space="preserve">Pirkėją </w:t>
            </w:r>
            <w:r w:rsidR="00503185" w:rsidRPr="00503185">
              <w:rPr>
                <w:color w:val="000000"/>
                <w:shd w:val="clear" w:color="auto" w:fill="FFFFFF"/>
              </w:rPr>
              <w:t>apie prekių pristatymo datą.</w:t>
            </w:r>
          </w:p>
          <w:p w:rsidR="00763477" w:rsidRDefault="002179CD" w:rsidP="00A90C2B">
            <w:pPr>
              <w:jc w:val="both"/>
              <w:rPr>
                <w:lang w:eastAsia="en-US"/>
              </w:rPr>
            </w:pPr>
            <w:r w:rsidRPr="006D0830">
              <w:rPr>
                <w:lang w:eastAsia="en-US"/>
              </w:rPr>
              <w:t xml:space="preserve">3.3. Prekių pristatymo sąlygos – </w:t>
            </w:r>
            <w:r w:rsidR="009D4E97" w:rsidRPr="006D0830">
              <w:rPr>
                <w:lang w:eastAsia="en-US"/>
              </w:rPr>
              <w:t xml:space="preserve">DDP </w:t>
            </w:r>
            <w:r w:rsidR="008B451E" w:rsidRPr="006D0830">
              <w:rPr>
                <w:lang w:eastAsia="en-US"/>
              </w:rPr>
              <w:t>INCOTERMS 2020</w:t>
            </w:r>
            <w:r w:rsidR="00C10978" w:rsidRPr="006D0830">
              <w:rPr>
                <w:lang w:eastAsia="en-US"/>
              </w:rPr>
              <w:t>;</w:t>
            </w:r>
          </w:p>
          <w:p w:rsidR="00763477" w:rsidRDefault="00763477" w:rsidP="00A90C2B">
            <w:pPr>
              <w:jc w:val="both"/>
              <w:rPr>
                <w:rFonts w:eastAsia="Calibri"/>
              </w:rPr>
            </w:pPr>
            <w:r>
              <w:rPr>
                <w:color w:val="000000"/>
              </w:rPr>
              <w:t xml:space="preserve">3.4. </w:t>
            </w:r>
            <w:r w:rsidRPr="00B50AD4">
              <w:rPr>
                <w:rFonts w:eastAsia="Calibri"/>
                <w:b/>
              </w:rPr>
              <w:t xml:space="preserve">Pardavėjui </w:t>
            </w:r>
            <w:r w:rsidRPr="00B50AD4">
              <w:rPr>
                <w:rFonts w:eastAsia="Calibri"/>
              </w:rPr>
              <w:t>draudžiama (be atskiro raštiško suderinimo) įvežti prekes (prekių pakuotes)</w:t>
            </w:r>
            <w:r>
              <w:rPr>
                <w:rFonts w:eastAsia="Calibri"/>
              </w:rPr>
              <w:t xml:space="preserve"> į Sutarties specialiosios dalies 3.2 punkte nurodyto adreso teritoriją</w:t>
            </w:r>
            <w:r w:rsidRPr="00B50AD4">
              <w:rPr>
                <w:rFonts w:eastAsia="Calibri"/>
              </w:rPr>
              <w:t xml:space="preserve">, prie kurių yra pridėti elektronikos prietaisai, skirti </w:t>
            </w:r>
            <w:proofErr w:type="spellStart"/>
            <w:r w:rsidRPr="00B50AD4">
              <w:rPr>
                <w:rFonts w:eastAsia="Calibri"/>
              </w:rPr>
              <w:t>lokacijos</w:t>
            </w:r>
            <w:proofErr w:type="spellEnd"/>
            <w:r w:rsidRPr="00B50AD4">
              <w:rPr>
                <w:rFonts w:eastAsia="Calibri"/>
              </w:rPr>
              <w:t xml:space="preserve"> fiksavimui ir duomenų perdavimui.</w:t>
            </w:r>
          </w:p>
          <w:p w:rsidR="008C219B" w:rsidRPr="006D0830" w:rsidRDefault="008C219B" w:rsidP="00D82CDB">
            <w:pPr>
              <w:jc w:val="both"/>
              <w:rPr>
                <w:bCs/>
              </w:rPr>
            </w:pPr>
            <w:r w:rsidRPr="006D0830">
              <w:rPr>
                <w:lang w:eastAsia="en-US"/>
              </w:rPr>
              <w:t>3.</w:t>
            </w:r>
            <w:r w:rsidR="00763477">
              <w:rPr>
                <w:lang w:eastAsia="en-US"/>
              </w:rPr>
              <w:t>5</w:t>
            </w:r>
            <w:r w:rsidRPr="006D0830">
              <w:rPr>
                <w:lang w:eastAsia="en-US"/>
              </w:rPr>
              <w:t xml:space="preserve">. </w:t>
            </w:r>
            <w:r w:rsidRPr="006D0830">
              <w:rPr>
                <w:b/>
                <w:lang w:eastAsia="en-US"/>
              </w:rPr>
              <w:t>Pardavėjas</w:t>
            </w:r>
            <w:r w:rsidRPr="006D0830">
              <w:rPr>
                <w:lang w:eastAsia="en-US"/>
              </w:rPr>
              <w:t xml:space="preserve"> privalo užtikrinti, kad Sutarties sudarymo ir vykdymo metu neatsirastų aplinkybių, nurodytų </w:t>
            </w:r>
            <w:r w:rsidR="00CB6FEB" w:rsidRPr="006D0830">
              <w:rPr>
                <w:lang w:eastAsia="en-US"/>
              </w:rPr>
              <w:t xml:space="preserve">VPĮ </w:t>
            </w:r>
            <w:r w:rsidRPr="006D0830">
              <w:rPr>
                <w:lang w:eastAsia="en-US"/>
              </w:rPr>
              <w:t>45 straipsnio 2</w:t>
            </w:r>
            <w:r w:rsidRPr="006D0830">
              <w:rPr>
                <w:vertAlign w:val="superscript"/>
                <w:lang w:eastAsia="en-US"/>
              </w:rPr>
              <w:t>1</w:t>
            </w:r>
            <w:r w:rsidRPr="006D0830">
              <w:rPr>
                <w:lang w:eastAsia="en-US"/>
              </w:rPr>
              <w:t xml:space="preserve"> dalyje. </w:t>
            </w:r>
            <w:r w:rsidRPr="006D0830">
              <w:rPr>
                <w:b/>
                <w:lang w:eastAsia="en-US"/>
              </w:rPr>
              <w:t>Pirkėjas</w:t>
            </w:r>
            <w:r w:rsidRPr="006D0830">
              <w:rPr>
                <w:lang w:eastAsia="en-US"/>
              </w:rPr>
              <w:t xml:space="preserve"> turi teisę bet kuriuo metu pareikalauti </w:t>
            </w:r>
            <w:r w:rsidRPr="006D0830">
              <w:rPr>
                <w:b/>
                <w:lang w:eastAsia="en-US"/>
              </w:rPr>
              <w:t>Pardavėjo</w:t>
            </w:r>
            <w:r w:rsidRPr="006D0830">
              <w:rPr>
                <w:lang w:eastAsia="en-US"/>
              </w:rPr>
              <w:t xml:space="preserve"> pateikti pagrindžiančius dokumentus, nurodytus VPĮ 51 straipsnio 12 dalyje, kad nėra sąlygų, numatytų VPĮ 45 straipsnio 2</w:t>
            </w:r>
            <w:r w:rsidRPr="006D0830">
              <w:rPr>
                <w:vertAlign w:val="superscript"/>
                <w:lang w:eastAsia="en-US"/>
              </w:rPr>
              <w:t>1</w:t>
            </w:r>
            <w:r w:rsidRPr="006D0830">
              <w:rPr>
                <w:lang w:eastAsia="en-US"/>
              </w:rPr>
              <w:t xml:space="preserve"> dalyje. </w:t>
            </w:r>
            <w:r w:rsidRPr="006D0830">
              <w:rPr>
                <w:b/>
                <w:lang w:eastAsia="en-US"/>
              </w:rPr>
              <w:t>Pardavėjas</w:t>
            </w:r>
            <w:r w:rsidRPr="006D0830">
              <w:rPr>
                <w:lang w:eastAsia="en-US"/>
              </w:rPr>
              <w:t xml:space="preserve"> privalo pateikti </w:t>
            </w:r>
            <w:r w:rsidRPr="006D0830">
              <w:rPr>
                <w:b/>
                <w:lang w:eastAsia="en-US"/>
              </w:rPr>
              <w:t>Pirkėjo</w:t>
            </w:r>
            <w:r w:rsidRPr="006D0830">
              <w:rPr>
                <w:lang w:eastAsia="en-US"/>
              </w:rPr>
              <w:t xml:space="preserve"> prašomus dokumentus ne vėliau kaip per 10 darbo dienų nuo prašymo gavimo dienos.</w:t>
            </w:r>
          </w:p>
        </w:tc>
      </w:tr>
      <w:tr w:rsidR="0051758C" w:rsidRPr="006D0830" w:rsidTr="00252BF5">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6D0830" w:rsidRDefault="0051758C">
            <w:pPr>
              <w:jc w:val="both"/>
              <w:rPr>
                <w:b/>
              </w:rPr>
            </w:pPr>
            <w:r w:rsidRPr="006D0830">
              <w:rPr>
                <w:b/>
              </w:rPr>
              <w:t>4. Apmokėjimo tvarka</w:t>
            </w:r>
          </w:p>
          <w:p w:rsidR="007B5A34" w:rsidRPr="006D0830" w:rsidRDefault="007B5A34">
            <w:pPr>
              <w:jc w:val="both"/>
            </w:pPr>
            <w:r w:rsidRPr="006D0830">
              <w:t xml:space="preserve">4.1. </w:t>
            </w:r>
            <w:r w:rsidRPr="006D0830">
              <w:rPr>
                <w:b/>
              </w:rPr>
              <w:t xml:space="preserve">Mokėtojas </w:t>
            </w:r>
            <w:r w:rsidRPr="006D0830">
              <w:t xml:space="preserve">su </w:t>
            </w:r>
            <w:r w:rsidRPr="006D0830">
              <w:rPr>
                <w:b/>
              </w:rPr>
              <w:t xml:space="preserve">Pardavėju </w:t>
            </w:r>
            <w:r w:rsidRPr="006D0830">
              <w:t>atsiskaito Sut</w:t>
            </w:r>
            <w:r w:rsidR="00D96434" w:rsidRPr="006D0830">
              <w:t>arties bendrosios dalies 4.1 punkte</w:t>
            </w:r>
            <w:r w:rsidRPr="006D0830">
              <w:t xml:space="preserve"> nustatyta tvarka. </w:t>
            </w:r>
          </w:p>
          <w:p w:rsidR="007B5A34" w:rsidRPr="006D0830" w:rsidRDefault="007B5A34">
            <w:pPr>
              <w:jc w:val="both"/>
            </w:pPr>
            <w:r w:rsidRPr="006D0830">
              <w:t xml:space="preserve">4.2. </w:t>
            </w:r>
            <w:r w:rsidRPr="006D0830">
              <w:rPr>
                <w:b/>
              </w:rPr>
              <w:t>Pirkėjui</w:t>
            </w:r>
            <w:r w:rsidRPr="006D0830">
              <w:rPr>
                <w:i/>
              </w:rPr>
              <w:t xml:space="preserve"> </w:t>
            </w:r>
            <w:r w:rsidRPr="006D0830">
              <w:t xml:space="preserve">nusprendus gali būti mokamas avansas iki </w:t>
            </w:r>
            <w:r w:rsidR="00C336F1" w:rsidRPr="006D0830">
              <w:t xml:space="preserve">30 (trisdešimt) </w:t>
            </w:r>
            <w:r w:rsidRPr="006D0830">
              <w:t xml:space="preserve">procentų nuo perkamų </w:t>
            </w:r>
            <w:r w:rsidR="008B32BE" w:rsidRPr="006D0830">
              <w:t>P</w:t>
            </w:r>
            <w:r w:rsidRPr="006D0830">
              <w:t>rekių kainos. Tokiu atveju taikomos Sutarties bendrosios dalies 4.3–4.6 punktuose nustatytos sąlygos.</w:t>
            </w:r>
          </w:p>
          <w:p w:rsidR="00F34A81" w:rsidRPr="006D0830" w:rsidRDefault="002C5A19" w:rsidP="00D82CDB">
            <w:pPr>
              <w:jc w:val="both"/>
              <w:rPr>
                <w:b/>
              </w:rPr>
            </w:pPr>
            <w:r w:rsidRPr="006D0830">
              <w:t xml:space="preserve">4.3. </w:t>
            </w:r>
            <w:r w:rsidR="00D82CDB" w:rsidRPr="00D82CDB">
              <w:t xml:space="preserve">Vykdant Sutartį, PVM sąskaitos - faktūros turi būti teikiamos naudojantis sąskaitų administravimo bendrosios informacinės sistemos (toliau – SABIS) priemonėmis nurodant </w:t>
            </w:r>
            <w:r w:rsidR="00D82CDB" w:rsidRPr="00D82CDB">
              <w:rPr>
                <w:b/>
              </w:rPr>
              <w:t>Pirkėją, Mokėtoją, Gavėją</w:t>
            </w:r>
            <w:r w:rsidR="00D82CDB" w:rsidRPr="00D82CDB">
              <w:t xml:space="preserve"> sutarties numerį ir datą. Jeigu </w:t>
            </w:r>
            <w:r w:rsidR="00D82CDB" w:rsidRPr="00D82CDB">
              <w:rPr>
                <w:b/>
              </w:rPr>
              <w:t xml:space="preserve">Pardavėjas </w:t>
            </w:r>
            <w:r w:rsidR="00D82CDB" w:rsidRPr="00D82CDB">
              <w:t xml:space="preserve">nepateikia PVM sąskaitos - faktūros informacinės sistemos SABIS priemonėmis, </w:t>
            </w:r>
            <w:r w:rsidR="00D82CDB" w:rsidRPr="00D82CDB">
              <w:rPr>
                <w:b/>
              </w:rPr>
              <w:t>Mokėtojas</w:t>
            </w:r>
            <w:r w:rsidR="00D82CDB" w:rsidRPr="00D82CDB">
              <w:t xml:space="preserve"> turi teisę neatlikti mokėjimo.</w:t>
            </w:r>
          </w:p>
        </w:tc>
      </w:tr>
      <w:tr w:rsidR="0051758C" w:rsidRPr="006D0830" w:rsidTr="00252BF5">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5.</w:t>
            </w:r>
            <w:r w:rsidR="005623B6" w:rsidRPr="006D0830">
              <w:rPr>
                <w:b/>
              </w:rPr>
              <w:t xml:space="preserve"> </w:t>
            </w:r>
            <w:r w:rsidRPr="006D0830">
              <w:rPr>
                <w:b/>
              </w:rPr>
              <w:t>Pirkėjo teisė vienašališkai nutraukti Sutartį</w:t>
            </w:r>
            <w:r w:rsidRPr="006D0830">
              <w:t xml:space="preserve"> </w:t>
            </w:r>
          </w:p>
          <w:p w:rsidR="008C219B" w:rsidRPr="006D0830" w:rsidRDefault="008C219B" w:rsidP="004D7A0D">
            <w:pPr>
              <w:jc w:val="both"/>
            </w:pPr>
            <w:r w:rsidRPr="006D0830">
              <w:rPr>
                <w:b/>
              </w:rPr>
              <w:t>Pirkėjas</w:t>
            </w:r>
            <w:r w:rsidRPr="006D0830">
              <w:t xml:space="preserve"> turi teisę Sutarties bendrosios dalies 9.2 papunktyje nustatyta tvarka šią Sutartį nutraukti:</w:t>
            </w:r>
          </w:p>
          <w:p w:rsidR="008C219B" w:rsidRPr="006D0830" w:rsidRDefault="008C219B" w:rsidP="008C219B">
            <w:pPr>
              <w:suppressAutoHyphens/>
              <w:jc w:val="both"/>
            </w:pPr>
            <w:r w:rsidRPr="006D0830">
              <w:t xml:space="preserve">5.1.1. </w:t>
            </w:r>
            <w:r w:rsidRPr="006D0830">
              <w:rPr>
                <w:b/>
              </w:rPr>
              <w:t>P</w:t>
            </w:r>
            <w:r w:rsidR="003414E0" w:rsidRPr="006D0830">
              <w:rPr>
                <w:b/>
              </w:rPr>
              <w:t>ardavėjui</w:t>
            </w:r>
            <w:r w:rsidR="003414E0" w:rsidRPr="006D0830">
              <w:t xml:space="preserve"> vėluojant pristatyti </w:t>
            </w:r>
            <w:r w:rsidR="00EF1946" w:rsidRPr="006D0830">
              <w:t>p</w:t>
            </w:r>
            <w:r w:rsidRPr="006D0830">
              <w:t>rekes daugiau kaip 30 (trisdešimt) kalendorinių dienų nuo Sutarties specialiosios dalies 3.1.1 papunktyje numatyto termino;</w:t>
            </w:r>
          </w:p>
          <w:p w:rsidR="008C219B" w:rsidRPr="006D0830" w:rsidRDefault="008C219B" w:rsidP="008C219B">
            <w:pPr>
              <w:suppressAutoHyphens/>
              <w:jc w:val="both"/>
            </w:pPr>
            <w:r w:rsidRPr="006D0830">
              <w:t xml:space="preserve">5.1.2. </w:t>
            </w:r>
            <w:r w:rsidRPr="006D0830">
              <w:rPr>
                <w:b/>
              </w:rPr>
              <w:t>Pardavėjui</w:t>
            </w:r>
            <w:r w:rsidRPr="006D0830">
              <w:t xml:space="preserve"> nevykdant Sutarties specialiosios dalies 3.1.</w:t>
            </w:r>
            <w:r w:rsidR="00EF1946" w:rsidRPr="006D0830">
              <w:t xml:space="preserve">2 ir 3.1.4 </w:t>
            </w:r>
            <w:r w:rsidRPr="006D0830">
              <w:t>papunkčio</w:t>
            </w:r>
            <w:r w:rsidR="00E63AE6" w:rsidRPr="006D0830">
              <w:t xml:space="preserve"> reikalavimų</w:t>
            </w:r>
            <w:r w:rsidRPr="006D0830">
              <w:t>;</w:t>
            </w:r>
          </w:p>
          <w:p w:rsidR="00E63AE6" w:rsidRPr="006D0830" w:rsidRDefault="00E63AE6" w:rsidP="00E63AE6">
            <w:pPr>
              <w:suppressAutoHyphens/>
              <w:jc w:val="both"/>
            </w:pPr>
            <w:r w:rsidRPr="006D0830">
              <w:t xml:space="preserve">5.1.3. </w:t>
            </w:r>
            <w:r w:rsidRPr="006D0830">
              <w:rPr>
                <w:b/>
              </w:rPr>
              <w:t>Pardavėjas</w:t>
            </w:r>
            <w:r w:rsidRPr="006D0830">
              <w:t xml:space="preserve"> per nustatytą terminą </w:t>
            </w:r>
            <w:r w:rsidRPr="006D0830">
              <w:rPr>
                <w:b/>
              </w:rPr>
              <w:t>Pirkėjui</w:t>
            </w:r>
            <w:r w:rsidRPr="006D0830">
              <w:t xml:space="preserve"> nepateikia Su</w:t>
            </w:r>
            <w:r w:rsidR="00AF5C17" w:rsidRPr="006D0830">
              <w:t>tarties specialiosios dalies 3.</w:t>
            </w:r>
            <w:r w:rsidR="00763477">
              <w:t>5</w:t>
            </w:r>
            <w:r w:rsidRPr="006D0830">
              <w:t xml:space="preserve"> punkte nurodytų dokumentų;</w:t>
            </w:r>
          </w:p>
          <w:p w:rsidR="0051758C" w:rsidRDefault="00E63AE6" w:rsidP="00E63AE6">
            <w:pPr>
              <w:suppressAutoHyphens/>
              <w:jc w:val="both"/>
            </w:pPr>
            <w:r w:rsidRPr="006D0830">
              <w:t>5.1.4. paaiškėja, kad yra aplinkybė, atitinkanti bent vieną iš VPĮ 45 straipsnio 2</w:t>
            </w:r>
            <w:r w:rsidRPr="006D0830">
              <w:rPr>
                <w:vertAlign w:val="superscript"/>
              </w:rPr>
              <w:t>1</w:t>
            </w:r>
            <w:r w:rsidRPr="006D0830">
              <w:t xml:space="preserve"> dalyje išvardintų sąlygų.</w:t>
            </w:r>
          </w:p>
          <w:p w:rsidR="00845CFC" w:rsidRPr="006D0830" w:rsidRDefault="00845CFC" w:rsidP="00E63AE6">
            <w:pPr>
              <w:suppressAutoHyphens/>
              <w:jc w:val="both"/>
            </w:pPr>
            <w:r>
              <w:rPr>
                <w:color w:val="000000"/>
              </w:rPr>
              <w:t>5.1.5. Pardavėjas nevykdo 3.4.</w:t>
            </w:r>
            <w:r w:rsidRPr="00CC7483">
              <w:rPr>
                <w:color w:val="000000"/>
              </w:rPr>
              <w:t xml:space="preserve"> punkte nurodyto įsipareigojimo</w:t>
            </w:r>
          </w:p>
          <w:p w:rsidR="00D96434" w:rsidRPr="006D0830" w:rsidRDefault="00D96434" w:rsidP="00E63AE6">
            <w:pPr>
              <w:suppressAutoHyphens/>
              <w:jc w:val="both"/>
            </w:pPr>
            <w:r w:rsidRPr="006D0830">
              <w:t>5.2. Kiti vienašalio Sutarties nutraukimo atvejai numatyti Sutarties bendrosios dalies 9.2. punkte.</w:t>
            </w:r>
          </w:p>
        </w:tc>
      </w:tr>
      <w:tr w:rsidR="0051758C" w:rsidRPr="006D0830" w:rsidTr="00175581">
        <w:trPr>
          <w:gridAfter w:val="1"/>
          <w:wAfter w:w="143" w:type="pct"/>
          <w:trHeight w:val="699"/>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6D0830" w:rsidRDefault="0051758C">
            <w:pPr>
              <w:rPr>
                <w:b/>
              </w:rPr>
            </w:pPr>
            <w:r w:rsidRPr="006D0830">
              <w:rPr>
                <w:b/>
              </w:rPr>
              <w:t xml:space="preserve">6. Prekių kokybė </w:t>
            </w:r>
          </w:p>
          <w:p w:rsidR="0051758C" w:rsidRPr="006D0830" w:rsidRDefault="0051758C" w:rsidP="00EB4422">
            <w:pPr>
              <w:jc w:val="both"/>
            </w:pPr>
            <w:r w:rsidRPr="006D0830">
              <w:t>6.1. Prek</w:t>
            </w:r>
            <w:r w:rsidR="00F5495B" w:rsidRPr="006D0830">
              <w:t>ės</w:t>
            </w:r>
            <w:r w:rsidRPr="006D0830">
              <w:t xml:space="preserve"> privalo atitikti Sutartyje ir jos prieduose </w:t>
            </w:r>
            <w:r w:rsidR="00C33D3A" w:rsidRPr="006D0830">
              <w:t xml:space="preserve">nustatytus </w:t>
            </w:r>
            <w:r w:rsidRPr="006D0830">
              <w:t>reikalavimus.</w:t>
            </w:r>
          </w:p>
          <w:p w:rsidR="007A7610" w:rsidRPr="006D0830" w:rsidRDefault="00635915" w:rsidP="00635915">
            <w:pPr>
              <w:jc w:val="both"/>
            </w:pPr>
            <w:r w:rsidRPr="006D0830">
              <w:t xml:space="preserve">6.2.Prekių atitikimas vertinamas pristačius jas Sutarties specialiosios dalies </w:t>
            </w:r>
            <w:r w:rsidRPr="006D0830">
              <w:rPr>
                <w:bCs/>
              </w:rPr>
              <w:t>3.2 punkte nurodytu adresu</w:t>
            </w:r>
            <w:r w:rsidRPr="006D0830">
              <w:t xml:space="preserve">. </w:t>
            </w:r>
            <w:r w:rsidR="00EB4FAF" w:rsidRPr="006D0830">
              <w:rPr>
                <w:b/>
              </w:rPr>
              <w:t>Pirkėjas</w:t>
            </w:r>
            <w:r w:rsidR="00EB4FAF" w:rsidRPr="006D0830">
              <w:t xml:space="preserve">, patikrinęs prekių atitikimą, surašo prekių kokybės patikrinimo aktą. Nustačius neatitikimus, prekės nepriimamos ir laikoma, kad jos nebuvo pristatytos, ir </w:t>
            </w:r>
            <w:r w:rsidR="00EB4FAF" w:rsidRPr="006D0830">
              <w:rPr>
                <w:b/>
                <w:bCs/>
              </w:rPr>
              <w:t xml:space="preserve">Pardavėjas </w:t>
            </w:r>
            <w:r w:rsidR="00EB4FAF" w:rsidRPr="006D0830">
              <w:t xml:space="preserve">savo lėšomis nedelsiant prekes turi atsiimti. </w:t>
            </w:r>
            <w:r w:rsidR="00EB4FAF" w:rsidRPr="006D0830">
              <w:rPr>
                <w:b/>
              </w:rPr>
              <w:t xml:space="preserve">Pardavėjui </w:t>
            </w:r>
            <w:r w:rsidR="00EB4FAF" w:rsidRPr="006D0830">
              <w:t xml:space="preserve">neįvykdžius pareigos nedelsiant atsiimti prekes, </w:t>
            </w:r>
            <w:r w:rsidR="00EB4FAF" w:rsidRPr="006D0830">
              <w:rPr>
                <w:b/>
                <w:bCs/>
              </w:rPr>
              <w:t xml:space="preserve">Pardavėjas </w:t>
            </w:r>
            <w:r w:rsidR="00EB4FAF" w:rsidRPr="006D0830">
              <w:t xml:space="preserve">neturi teisės reikšti pretenzijų dėl prekių žuvimo ar sugadinimo. </w:t>
            </w:r>
            <w:r w:rsidR="007A7610" w:rsidRPr="006D0830">
              <w:t xml:space="preserve">Prekių pakuotės turi būti sudėtos ant padėklų. </w:t>
            </w:r>
          </w:p>
          <w:p w:rsidR="0051758C" w:rsidRPr="006D0830" w:rsidRDefault="00F804D3" w:rsidP="00D5314E">
            <w:pPr>
              <w:jc w:val="both"/>
              <w:rPr>
                <w:b/>
                <w:color w:val="FF0000"/>
              </w:rPr>
            </w:pPr>
            <w:r w:rsidRPr="006D0830">
              <w:t xml:space="preserve">6.3. </w:t>
            </w:r>
            <w:r w:rsidR="00E675E3" w:rsidRPr="006D0830">
              <w:rPr>
                <w:rFonts w:eastAsia="Calibri"/>
              </w:rPr>
              <w:t xml:space="preserve">Sutarties bendrosios dalies </w:t>
            </w:r>
            <w:r w:rsidR="00E675E3" w:rsidRPr="00D82CDB">
              <w:rPr>
                <w:rFonts w:eastAsia="Calibri"/>
              </w:rPr>
              <w:t>4.2, 5.5-5.7</w:t>
            </w:r>
            <w:r w:rsidR="00E675E3" w:rsidRPr="006D0830">
              <w:rPr>
                <w:rFonts w:eastAsia="Calibri"/>
              </w:rPr>
              <w:t xml:space="preserve"> papunkčiuose nustatyta tvarka prekėms jų pristatymo ir garantinio termino metu gali būti atliekami laboratoriniai bandymai. Laboratoriniams bandymams imamų prekių kiekis – ne daugiau kaip 3 (trys) vienetai prekių iš pasirinktos prekių siuntos</w:t>
            </w:r>
            <w:r w:rsidR="00E675E3" w:rsidRPr="006D0830">
              <w:t xml:space="preserve"> </w:t>
            </w:r>
            <w:r w:rsidR="00E675E3" w:rsidRPr="006D0830">
              <w:rPr>
                <w:rFonts w:eastAsia="Calibri"/>
              </w:rPr>
              <w:t xml:space="preserve">arba kiekvienos partijos (jeigu siuntą sudaro kelios partijos). </w:t>
            </w:r>
            <w:r w:rsidR="00E675E3" w:rsidRPr="006D0830">
              <w:t>Laboratoriniams bandymams imamų prekių kiekis gali būti tikslinamas ir nustatomas, atsižvelgiant į bandymus atliksiančios laboratorijos nurodytą prekių kiekį.</w:t>
            </w:r>
          </w:p>
        </w:tc>
      </w:tr>
      <w:tr w:rsidR="0051758C" w:rsidRPr="006D0830" w:rsidTr="00252BF5">
        <w:trPr>
          <w:gridAfter w:val="1"/>
          <w:wAfter w:w="143" w:type="pct"/>
          <w:trHeight w:val="85"/>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7. Garantiniai įsipareigojimai</w:t>
            </w:r>
          </w:p>
          <w:p w:rsidR="007D58C8" w:rsidRPr="006D0830" w:rsidRDefault="007D58C8" w:rsidP="007D58C8">
            <w:pPr>
              <w:jc w:val="both"/>
            </w:pPr>
            <w:r w:rsidRPr="006D0830">
              <w:t xml:space="preserve">7.1. </w:t>
            </w:r>
            <w:r w:rsidR="00E675E3" w:rsidRPr="006D0830">
              <w:t>Prekių</w:t>
            </w:r>
            <w:r w:rsidR="00F804D3" w:rsidRPr="006D0830">
              <w:t xml:space="preserve"> </w:t>
            </w:r>
            <w:r w:rsidRPr="006D0830">
              <w:t xml:space="preserve">kokybės garantijos terminas – </w:t>
            </w:r>
            <w:r w:rsidR="00F307B2" w:rsidRPr="006D0830">
              <w:t xml:space="preserve">ne mažiau kaip 12 (dvylika) mėnesių aktyvios eksploatacijos sąlygomis, kuris skaičiuojamas nuo </w:t>
            </w:r>
            <w:r w:rsidR="00EF1946" w:rsidRPr="006D0830">
              <w:t>p</w:t>
            </w:r>
            <w:r w:rsidR="00F307B2" w:rsidRPr="006D0830">
              <w:t xml:space="preserve">rekių išdavimo iš </w:t>
            </w:r>
            <w:r w:rsidR="00F307B2" w:rsidRPr="006D0830">
              <w:rPr>
                <w:b/>
              </w:rPr>
              <w:t>Pirkėjo</w:t>
            </w:r>
            <w:r w:rsidR="00F307B2" w:rsidRPr="006D0830">
              <w:t xml:space="preserve"> sandėlio dienos, ir  </w:t>
            </w:r>
            <w:r w:rsidR="00EF1946" w:rsidRPr="006D0830">
              <w:t>24</w:t>
            </w:r>
            <w:r w:rsidRPr="006D0830">
              <w:t xml:space="preserve"> (</w:t>
            </w:r>
            <w:r w:rsidR="00EF1946" w:rsidRPr="006D0830">
              <w:t>dvidešimt keturi</w:t>
            </w:r>
            <w:r w:rsidRPr="006D0830">
              <w:t xml:space="preserve">) mėnesiai, </w:t>
            </w:r>
            <w:r w:rsidR="00F307B2" w:rsidRPr="006D0830">
              <w:t xml:space="preserve">nuo </w:t>
            </w:r>
            <w:r w:rsidR="00EF1946" w:rsidRPr="006D0830">
              <w:t>p</w:t>
            </w:r>
            <w:r w:rsidRPr="006D0830">
              <w:t>rekių priėmimo</w:t>
            </w:r>
            <w:r w:rsidR="00161E47" w:rsidRPr="006D0830">
              <w:t xml:space="preserve"> iš </w:t>
            </w:r>
            <w:r w:rsidRPr="006D0830">
              <w:t xml:space="preserve"> </w:t>
            </w:r>
            <w:r w:rsidR="00161E47" w:rsidRPr="006D0830">
              <w:rPr>
                <w:b/>
              </w:rPr>
              <w:t>Pardavėjo</w:t>
            </w:r>
            <w:r w:rsidR="00161E47" w:rsidRPr="006D0830">
              <w:t xml:space="preserve"> </w:t>
            </w:r>
            <w:r w:rsidRPr="006D0830">
              <w:t>į sandėlį dokumentų pasirašymo dienos.</w:t>
            </w:r>
          </w:p>
          <w:p w:rsidR="007D58C8" w:rsidRPr="006D0830" w:rsidRDefault="007D58C8" w:rsidP="007D58C8">
            <w:pPr>
              <w:tabs>
                <w:tab w:val="left" w:pos="567"/>
              </w:tabs>
              <w:jc w:val="both"/>
            </w:pPr>
            <w:r w:rsidRPr="006D0830">
              <w:t xml:space="preserve">7.2. </w:t>
            </w:r>
            <w:r w:rsidR="00F307B2" w:rsidRPr="006D0830">
              <w:rPr>
                <w:b/>
              </w:rPr>
              <w:t xml:space="preserve">Pardavėjas </w:t>
            </w:r>
            <w:r w:rsidRPr="006D0830">
              <w:t xml:space="preserve">Sutarties bendrosios dalies 6.3 punkte nurodytus įsipareigojimus po raštiško </w:t>
            </w:r>
            <w:r w:rsidRPr="006D0830">
              <w:rPr>
                <w:b/>
              </w:rPr>
              <w:t>Pirkėjo</w:t>
            </w:r>
            <w:r w:rsidRPr="006D0830">
              <w:t xml:space="preserve"> pranešimo turi įvykdyti ne vėliau kaip per 30 (trisdešimt) dienų.</w:t>
            </w:r>
          </w:p>
          <w:p w:rsidR="0052315A" w:rsidRPr="006D0830" w:rsidRDefault="0061674E" w:rsidP="00D5314E">
            <w:pPr>
              <w:tabs>
                <w:tab w:val="left" w:pos="567"/>
              </w:tabs>
              <w:jc w:val="both"/>
            </w:pPr>
            <w:r w:rsidRPr="006D0830">
              <w:t xml:space="preserve">7.3. </w:t>
            </w:r>
            <w:r w:rsidR="00E675E3" w:rsidRPr="006D0830">
              <w:rPr>
                <w:b/>
              </w:rPr>
              <w:t>Pardavėjui</w:t>
            </w:r>
            <w:r w:rsidR="00E675E3" w:rsidRPr="006D0830">
              <w:t xml:space="preserve"> pavėlavus ištaisyti prekių trūkumus arba pakeisti prekes naujomis per Sutarties specialiosios dalies 7.2 papunktyje nurodytą terminą, taikoma Sutarties specialiosios dalies 9.1 papunktyje nustatyta atsakomybė.</w:t>
            </w:r>
          </w:p>
        </w:tc>
      </w:tr>
      <w:tr w:rsidR="0051758C" w:rsidRPr="006D0830" w:rsidTr="00252BF5">
        <w:trPr>
          <w:gridAfter w:val="1"/>
          <w:wAfter w:w="143" w:type="pct"/>
          <w:trHeight w:val="418"/>
        </w:trPr>
        <w:tc>
          <w:tcPr>
            <w:tcW w:w="4857" w:type="pct"/>
            <w:gridSpan w:val="6"/>
            <w:tcBorders>
              <w:top w:val="single" w:sz="4" w:space="0" w:color="auto"/>
              <w:left w:val="single" w:sz="4" w:space="0" w:color="auto"/>
              <w:bottom w:val="single" w:sz="4" w:space="0" w:color="auto"/>
              <w:right w:val="single" w:sz="4" w:space="0" w:color="auto"/>
            </w:tcBorders>
            <w:hideMark/>
          </w:tcPr>
          <w:p w:rsidR="0051758C" w:rsidRPr="006D0830" w:rsidRDefault="0051758C" w:rsidP="0052315A">
            <w:pPr>
              <w:pStyle w:val="ListParagraph"/>
              <w:spacing w:after="0"/>
              <w:ind w:left="0"/>
              <w:jc w:val="both"/>
            </w:pPr>
            <w:r w:rsidRPr="006D0830">
              <w:rPr>
                <w:b/>
              </w:rPr>
              <w:t>8. Papildomas prievolių įvykdymo užtikrinimas</w:t>
            </w:r>
            <w:r w:rsidR="00AA24C9" w:rsidRPr="006D0830">
              <w:rPr>
                <w:b/>
              </w:rPr>
              <w:t xml:space="preserve"> </w:t>
            </w:r>
          </w:p>
          <w:p w:rsidR="00D82CDB" w:rsidRDefault="00D82CDB" w:rsidP="00D82CDB">
            <w:pPr>
              <w:pStyle w:val="ListParagraph"/>
              <w:spacing w:after="0" w:line="240" w:lineRule="auto"/>
              <w:ind w:left="0"/>
              <w:jc w:val="both"/>
            </w:pPr>
            <w:r>
              <w:t xml:space="preserve">8.1. Banko garantijos ar draudimo bendrovės laidavimo raštu užtikrinama suma  </w:t>
            </w:r>
            <w:r w:rsidR="00D7698B">
              <w:t xml:space="preserve">- </w:t>
            </w:r>
            <w:r w:rsidRPr="00D82CDB">
              <w:rPr>
                <w:b/>
              </w:rPr>
              <w:t>1 305 802, 59</w:t>
            </w:r>
            <w:r>
              <w:t xml:space="preserve"> </w:t>
            </w:r>
            <w:proofErr w:type="spellStart"/>
            <w:r w:rsidRPr="005239D4">
              <w:rPr>
                <w:b/>
              </w:rPr>
              <w:t>Eur</w:t>
            </w:r>
            <w:proofErr w:type="spellEnd"/>
            <w:r>
              <w:t xml:space="preserve"> (vienas milijonas trys šimtai penki tūkstančiai aštuoni šimtai du eurai 59 ct) (</w:t>
            </w:r>
            <w:r w:rsidRPr="005F472F">
              <w:rPr>
                <w:i/>
              </w:rPr>
              <w:t>7 (septyni) procentai nuo pradinės Sutarties vertės be PVM</w:t>
            </w:r>
            <w:r>
              <w:t xml:space="preserve"> ) ir galiojimo terminas – ne trumpesnis kaip 38 (trisdešimt aštuoni) mėnesiai nuo Sutarties įsigaliojimo dienos. </w:t>
            </w:r>
          </w:p>
          <w:p w:rsidR="0051758C" w:rsidRPr="006D0830" w:rsidRDefault="00D82CDB" w:rsidP="00D82CDB">
            <w:pPr>
              <w:pStyle w:val="ListParagraph"/>
              <w:spacing w:after="0" w:line="240" w:lineRule="auto"/>
              <w:ind w:left="0"/>
              <w:jc w:val="both"/>
            </w:pPr>
            <w:r>
              <w:t>8.2. Banko garantija ar draudimo bendrovės laidavimo raštas privalo atitikti Sutarties Bendrosios dalies 12.1, 12.2 ir 12.3 papunkčiuose nurodytus reikalavimus.</w:t>
            </w:r>
          </w:p>
        </w:tc>
      </w:tr>
      <w:tr w:rsidR="0051758C" w:rsidRPr="006D0830" w:rsidTr="00252BF5">
        <w:trPr>
          <w:gridAfter w:val="1"/>
          <w:wAfter w:w="143" w:type="pct"/>
          <w:trHeight w:val="1241"/>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pPr>
              <w:jc w:val="both"/>
              <w:rPr>
                <w:b/>
              </w:rPr>
            </w:pPr>
            <w:r w:rsidRPr="006D0830">
              <w:rPr>
                <w:b/>
              </w:rPr>
              <w:t>9. Kitos sąlygos</w:t>
            </w:r>
          </w:p>
          <w:p w:rsidR="0051758C" w:rsidRPr="006D0830" w:rsidRDefault="0051758C">
            <w:pPr>
              <w:jc w:val="both"/>
            </w:pPr>
            <w:r w:rsidRPr="006D0830">
              <w:t xml:space="preserve">9.1. Sutarties bendrosios dalies 11.1 punkte nurodytų Šalių iš anksto sutartų minimalių nuostolių dydis yra </w:t>
            </w:r>
            <w:r w:rsidR="00C147DF" w:rsidRPr="006D0830">
              <w:t>–</w:t>
            </w:r>
            <w:r w:rsidR="0052315A" w:rsidRPr="006D0830">
              <w:t xml:space="preserve"> 0,1 procento nuo nepristatytų </w:t>
            </w:r>
            <w:r w:rsidR="00010CAC" w:rsidRPr="006D0830">
              <w:t>p</w:t>
            </w:r>
            <w:r w:rsidR="0052315A" w:rsidRPr="006D0830">
              <w:t>rekių kainos be PVM už kiekvieną uždelstą dieną.</w:t>
            </w:r>
          </w:p>
          <w:p w:rsidR="00403322" w:rsidRPr="006D0830" w:rsidRDefault="00403322" w:rsidP="00403322">
            <w:pPr>
              <w:jc w:val="both"/>
            </w:pPr>
            <w:r w:rsidRPr="006D0830">
              <w:t>9.</w:t>
            </w:r>
            <w:r w:rsidR="005F7FFB" w:rsidRPr="006D0830">
              <w:t>2</w:t>
            </w:r>
            <w:r w:rsidRPr="006D0830">
              <w:t>. Sutarties bendrosios dalies 11.3 punkte nurodytų Šalių iš anksto sutartų minimalių nuostolių dydis yra –</w:t>
            </w:r>
            <w:r w:rsidR="003414E0" w:rsidRPr="006D0830">
              <w:t xml:space="preserve"> 0,1 procento nuo nepakeistų </w:t>
            </w:r>
            <w:r w:rsidR="00010CAC" w:rsidRPr="006D0830">
              <w:t>p</w:t>
            </w:r>
            <w:r w:rsidR="0052315A" w:rsidRPr="006D0830">
              <w:t>rekių kainos be PVM už kiekvieną uždelstą dieną.</w:t>
            </w:r>
          </w:p>
          <w:p w:rsidR="0051758C" w:rsidRPr="006D0830" w:rsidRDefault="00403322">
            <w:pPr>
              <w:jc w:val="both"/>
            </w:pPr>
            <w:r w:rsidRPr="006D0830">
              <w:t>9.</w:t>
            </w:r>
            <w:r w:rsidR="005F7FFB" w:rsidRPr="006D0830">
              <w:t>3</w:t>
            </w:r>
            <w:r w:rsidRPr="006D0830">
              <w:t xml:space="preserve">. </w:t>
            </w:r>
            <w:r w:rsidR="0051758C" w:rsidRPr="006D0830">
              <w:t xml:space="preserve">Sutarties bendrosios dalies 11.4 punkte nurodytų Šalių iš anksto sutartų minimalių nuostolių dydis yra </w:t>
            </w:r>
            <w:r w:rsidR="00D82CDB" w:rsidRPr="00D82CDB">
              <w:rPr>
                <w:b/>
              </w:rPr>
              <w:t>1 305 802, 59</w:t>
            </w:r>
            <w:r w:rsidR="00D82CDB">
              <w:t xml:space="preserve"> </w:t>
            </w:r>
            <w:proofErr w:type="spellStart"/>
            <w:r w:rsidR="00D82CDB" w:rsidRPr="005239D4">
              <w:rPr>
                <w:b/>
              </w:rPr>
              <w:t>Eur</w:t>
            </w:r>
            <w:proofErr w:type="spellEnd"/>
            <w:r w:rsidR="00D82CDB">
              <w:t xml:space="preserve"> (vienas milijonas trys šimtai penki tūkstančiai aštuoni šimtai   du eurai 59 ct) </w:t>
            </w:r>
            <w:proofErr w:type="spellStart"/>
            <w:r w:rsidR="0052315A" w:rsidRPr="006D0830">
              <w:rPr>
                <w:bCs/>
              </w:rPr>
              <w:t>Eur</w:t>
            </w:r>
            <w:proofErr w:type="spellEnd"/>
            <w:r w:rsidR="00A123F0" w:rsidRPr="006D0830">
              <w:rPr>
                <w:bCs/>
              </w:rPr>
              <w:t xml:space="preserve"> </w:t>
            </w:r>
            <w:r w:rsidR="0052315A" w:rsidRPr="006D0830">
              <w:rPr>
                <w:bCs/>
                <w:i/>
              </w:rPr>
              <w:t>(7</w:t>
            </w:r>
            <w:r w:rsidR="00977BCC" w:rsidRPr="006D0830">
              <w:rPr>
                <w:bCs/>
                <w:i/>
              </w:rPr>
              <w:t xml:space="preserve"> (septyni)</w:t>
            </w:r>
            <w:r w:rsidR="0052315A" w:rsidRPr="006D0830">
              <w:rPr>
                <w:bCs/>
                <w:i/>
              </w:rPr>
              <w:t xml:space="preserve"> procentai nuo </w:t>
            </w:r>
            <w:r w:rsidR="00977BCC" w:rsidRPr="006D0830">
              <w:rPr>
                <w:bCs/>
                <w:i/>
              </w:rPr>
              <w:t xml:space="preserve">pradinės </w:t>
            </w:r>
            <w:r w:rsidR="0052315A" w:rsidRPr="006D0830">
              <w:rPr>
                <w:bCs/>
                <w:i/>
              </w:rPr>
              <w:t xml:space="preserve">Sutarties </w:t>
            </w:r>
            <w:r w:rsidR="00977BCC" w:rsidRPr="006D0830">
              <w:rPr>
                <w:bCs/>
                <w:i/>
              </w:rPr>
              <w:t xml:space="preserve">vertės  </w:t>
            </w:r>
            <w:r w:rsidR="0052315A" w:rsidRPr="006D0830">
              <w:rPr>
                <w:bCs/>
                <w:i/>
              </w:rPr>
              <w:t>be PVM).</w:t>
            </w:r>
          </w:p>
          <w:p w:rsidR="008C219B" w:rsidRPr="006D0830" w:rsidRDefault="008C219B">
            <w:pPr>
              <w:jc w:val="both"/>
            </w:pPr>
            <w:r w:rsidRPr="006D0830">
              <w:t>9.4. Sutartį nutraukus Specialiosios dalies 5.1.3</w:t>
            </w:r>
            <w:r w:rsidR="00845CFC">
              <w:t>,</w:t>
            </w:r>
            <w:r w:rsidRPr="006D0830">
              <w:t xml:space="preserve">5.1.4 </w:t>
            </w:r>
            <w:r w:rsidR="00845CFC">
              <w:t xml:space="preserve">ir 5.1.5. </w:t>
            </w:r>
            <w:r w:rsidRPr="006D0830">
              <w:t xml:space="preserve">punktuose nurodytais atvejais Šalių iš anksto sutartų minimalių nuostolių dydis yra </w:t>
            </w:r>
            <w:r w:rsidR="00D82CDB">
              <w:t xml:space="preserve">2 798 148,41 </w:t>
            </w:r>
            <w:r w:rsidRPr="006D0830">
              <w:t>(</w:t>
            </w:r>
            <w:r w:rsidR="00D82CDB">
              <w:t>du milijonai septyni šimtai devyniasdešimt aštuoni tūkstančiai vienas šimtas keturiasdešimt aštuoni</w:t>
            </w:r>
            <w:r w:rsidR="00252BF5">
              <w:t xml:space="preserve"> eurai 41 ct</w:t>
            </w:r>
            <w:r w:rsidRPr="006D0830">
              <w:t xml:space="preserve">) </w:t>
            </w:r>
            <w:proofErr w:type="spellStart"/>
            <w:r w:rsidRPr="006D0830">
              <w:t>Eur</w:t>
            </w:r>
            <w:proofErr w:type="spellEnd"/>
            <w:r w:rsidRPr="006D0830">
              <w:t xml:space="preserve"> (</w:t>
            </w:r>
            <w:r w:rsidRPr="006D0830">
              <w:rPr>
                <w:i/>
              </w:rPr>
              <w:t xml:space="preserve">15 (penkiolika) procentų nuo </w:t>
            </w:r>
            <w:r w:rsidR="00977BCC" w:rsidRPr="006D0830">
              <w:rPr>
                <w:i/>
              </w:rPr>
              <w:t xml:space="preserve">pradinės </w:t>
            </w:r>
            <w:r w:rsidRPr="006D0830">
              <w:rPr>
                <w:i/>
              </w:rPr>
              <w:t xml:space="preserve"> </w:t>
            </w:r>
            <w:r w:rsidR="00977BCC" w:rsidRPr="006D0830">
              <w:rPr>
                <w:i/>
              </w:rPr>
              <w:t>S</w:t>
            </w:r>
            <w:r w:rsidRPr="006D0830">
              <w:rPr>
                <w:i/>
              </w:rPr>
              <w:t>utarties vertės be PVM</w:t>
            </w:r>
            <w:r w:rsidRPr="006D0830">
              <w:t>).</w:t>
            </w:r>
          </w:p>
          <w:p w:rsidR="0051758C" w:rsidRPr="006D0830" w:rsidRDefault="00403322">
            <w:pPr>
              <w:jc w:val="both"/>
            </w:pPr>
            <w:r w:rsidRPr="006D0830">
              <w:t>9.</w:t>
            </w:r>
            <w:r w:rsidR="008C219B" w:rsidRPr="006D0830">
              <w:t>5</w:t>
            </w:r>
            <w:r w:rsidR="0051758C" w:rsidRPr="006D0830">
              <w:t>. Nenugalimos jėgos aplinkybių trukmė –</w:t>
            </w:r>
            <w:r w:rsidR="00942961" w:rsidRPr="006D0830">
              <w:t xml:space="preserve"> 30 (trisdešimt) </w:t>
            </w:r>
            <w:r w:rsidR="0051758C" w:rsidRPr="006D0830">
              <w:t>dienų, taikant Sutarties bendrosios dalies 9.1.2 punkto sąlygas.</w:t>
            </w:r>
          </w:p>
          <w:p w:rsidR="00DC3E96" w:rsidRPr="006D0830" w:rsidRDefault="00DC3E96">
            <w:pPr>
              <w:jc w:val="both"/>
            </w:pPr>
            <w:r w:rsidRPr="006D0830">
              <w:t>9.</w:t>
            </w:r>
            <w:r w:rsidR="008C219B" w:rsidRPr="006D0830">
              <w:t>6</w:t>
            </w:r>
            <w:r w:rsidRPr="006D0830">
              <w:t>.</w:t>
            </w:r>
            <w:r w:rsidR="00635DE3" w:rsidRPr="006D0830">
              <w:rPr>
                <w:b/>
              </w:rPr>
              <w:t xml:space="preserve"> Pardavėjas</w:t>
            </w:r>
            <w:r w:rsidR="00635DE3" w:rsidRPr="006D0830">
              <w:t xml:space="preserve"> šiai Sutarčiai subtiekėjo nepasitelks.</w:t>
            </w:r>
          </w:p>
          <w:p w:rsidR="005F7FFB" w:rsidRDefault="008C219B">
            <w:pPr>
              <w:jc w:val="both"/>
            </w:pPr>
            <w:r w:rsidRPr="006D0830">
              <w:t>9.7</w:t>
            </w:r>
            <w:r w:rsidR="00974CF3" w:rsidRPr="006D0830">
              <w:t>.</w:t>
            </w:r>
            <w:r w:rsidR="00E26060">
              <w:t xml:space="preserve"> </w:t>
            </w:r>
            <w:r w:rsidR="005F7FFB" w:rsidRPr="006D0830">
              <w:rPr>
                <w:b/>
              </w:rPr>
              <w:t>Pardavėjas</w:t>
            </w:r>
            <w:r w:rsidR="005F7FFB" w:rsidRPr="006D0830">
              <w:t xml:space="preserve"> įsipareigoja vykdyti Sutarties bendrosios dalies 8 punkte nurodytus įsipareigojimus ir pateikti </w:t>
            </w:r>
            <w:r w:rsidR="005F7FFB" w:rsidRPr="006D0830">
              <w:rPr>
                <w:b/>
              </w:rPr>
              <w:t>Pirkėjui</w:t>
            </w:r>
            <w:r w:rsidR="005F7FFB" w:rsidRPr="006D0830">
              <w:t xml:space="preserve"> pasirašytos Sutarties kopiją ir perkamoms</w:t>
            </w:r>
            <w:r w:rsidR="003414E0" w:rsidRPr="006D0830">
              <w:t xml:space="preserve"> P</w:t>
            </w:r>
            <w:r w:rsidR="005F7FFB" w:rsidRPr="006D0830">
              <w:t xml:space="preserve">rekėms identifikuoti reikalingus duomenis pagal šios Sutarties </w:t>
            </w:r>
            <w:r w:rsidR="00AD2B49">
              <w:t>8</w:t>
            </w:r>
            <w:r w:rsidR="005F7FFB" w:rsidRPr="006D0830">
              <w:t xml:space="preserve"> priede „</w:t>
            </w:r>
            <w:r w:rsidR="005F7FFB" w:rsidRPr="00EE4A45">
              <w:rPr>
                <w:rFonts w:eastAsia="Calibri"/>
                <w:i/>
              </w:rPr>
              <w:t>Kodifikavimui reikalingos dokumentų formos</w:t>
            </w:r>
            <w:r w:rsidR="005F7FFB" w:rsidRPr="006D0830">
              <w:t xml:space="preserve">“ pateiktas formas. </w:t>
            </w:r>
            <w:r w:rsidR="005F7FFB" w:rsidRPr="006D0830">
              <w:rPr>
                <w:b/>
              </w:rPr>
              <w:t>Pardavėjas</w:t>
            </w:r>
            <w:r w:rsidR="005F7FFB" w:rsidRPr="006D0830">
              <w:t xml:space="preserve"> turi pateikti užpildytas ir pasirašytas formas elektroniniu pavidalu GRA Karybos standartizacijos ir nacionalinio kodifikavimo biurui, elektroninis paštas: </w:t>
            </w:r>
            <w:hyperlink r:id="rId8">
              <w:r w:rsidR="005F7FFB" w:rsidRPr="006D0830">
                <w:rPr>
                  <w:rStyle w:val="Hyperlink"/>
                </w:rPr>
                <w:t>ncblt@mil.lt</w:t>
              </w:r>
            </w:hyperlink>
            <w:r w:rsidR="005F7FFB" w:rsidRPr="006D0830">
              <w:t>,  telefonas +370 5 278 5250.</w:t>
            </w:r>
          </w:p>
          <w:p w:rsidR="00A75EE2" w:rsidRPr="00192CDA" w:rsidRDefault="00A75EE2" w:rsidP="00A75EE2">
            <w:pPr>
              <w:jc w:val="both"/>
              <w:rPr>
                <w:iCs/>
                <w:sz w:val="22"/>
                <w:szCs w:val="22"/>
                <w:lang w:val="en-US"/>
              </w:rPr>
            </w:pPr>
            <w:r>
              <w:t>9.</w:t>
            </w:r>
            <w:r w:rsidR="006A1E6C">
              <w:t>8</w:t>
            </w:r>
            <w:r>
              <w:t xml:space="preserve">. </w:t>
            </w:r>
            <w:r w:rsidRPr="004E61B0">
              <w:rPr>
                <w:b/>
                <w:bCs/>
                <w:color w:val="000000"/>
              </w:rPr>
              <w:t>Pardavėjas</w:t>
            </w:r>
            <w:r w:rsidRPr="00192CDA">
              <w:rPr>
                <w:iCs/>
              </w:rPr>
              <w:t xml:space="preserve"> įsipareigoja susipažinti ir sutarties vykdymo metu laikytis Tiekėjų etikos kodekso (</w:t>
            </w:r>
            <w:hyperlink r:id="rId9" w:history="1">
              <w:r w:rsidRPr="00192CDA">
                <w:rPr>
                  <w:rStyle w:val="Hyperlink"/>
                  <w:iCs/>
                </w:rPr>
                <w:t>https://vpt.lrv.lt/media/viesa/saugykla/2024/1/w2fscibRf-4.pdf</w:t>
              </w:r>
            </w:hyperlink>
            <w:r w:rsidRPr="00192CDA">
              <w:rPr>
                <w:iCs/>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192CDA">
              <w:rPr>
                <w:iCs/>
              </w:rPr>
              <w:t>pajėgumais</w:t>
            </w:r>
            <w:proofErr w:type="spellEnd"/>
            <w:r w:rsidRPr="00192CDA">
              <w:rPr>
                <w:iCs/>
              </w:rPr>
              <w:t xml:space="preserve"> ir (ar) nesudaryti </w:t>
            </w:r>
            <w:proofErr w:type="spellStart"/>
            <w:r w:rsidRPr="00192CDA">
              <w:rPr>
                <w:iCs/>
              </w:rPr>
              <w:t>subtiekimo</w:t>
            </w:r>
            <w:proofErr w:type="spellEnd"/>
            <w:r w:rsidRPr="00192CDA">
              <w:rPr>
                <w:iCs/>
              </w:rPr>
              <w:t xml:space="preserve"> sutarties (-</w:t>
            </w:r>
            <w:proofErr w:type="spellStart"/>
            <w:r w:rsidRPr="00192CDA">
              <w:rPr>
                <w:iCs/>
              </w:rPr>
              <w:t>čių</w:t>
            </w:r>
            <w:proofErr w:type="spellEnd"/>
            <w:r w:rsidRPr="00192CDA">
              <w:rPr>
                <w:iCs/>
              </w:rPr>
              <w:t>) su subtiekėju (-</w:t>
            </w:r>
            <w:proofErr w:type="spellStart"/>
            <w:r w:rsidRPr="00192CDA">
              <w:rPr>
                <w:iCs/>
              </w:rPr>
              <w:t>ais</w:t>
            </w:r>
            <w:proofErr w:type="spellEnd"/>
            <w:r w:rsidRPr="00192CDA">
              <w:rPr>
                <w:iCs/>
              </w:rPr>
              <w:t>) netenkinančiu (-</w:t>
            </w:r>
            <w:proofErr w:type="spellStart"/>
            <w:r w:rsidRPr="00192CDA">
              <w:rPr>
                <w:iCs/>
              </w:rPr>
              <w:t>ais</w:t>
            </w:r>
            <w:proofErr w:type="spellEnd"/>
            <w:r w:rsidRPr="00192CDA">
              <w:rPr>
                <w:iCs/>
              </w:rPr>
              <w:t xml:space="preserve">) šios sąlygos. </w:t>
            </w:r>
            <w:r w:rsidRPr="004E61B0">
              <w:rPr>
                <w:b/>
                <w:bCs/>
                <w:color w:val="000000"/>
              </w:rPr>
              <w:t>Pardavėjas</w:t>
            </w:r>
            <w:r w:rsidRPr="00192CDA">
              <w:rPr>
                <w:iCs/>
              </w:rPr>
              <w:t xml:space="preserve"> turi užtikrinti, kad anksčiau minėtų Kodekso nuostatų laikytųsi visi </w:t>
            </w:r>
            <w:r>
              <w:rPr>
                <w:b/>
                <w:bCs/>
                <w:color w:val="000000"/>
              </w:rPr>
              <w:t>Pardavėjo</w:t>
            </w:r>
            <w:r w:rsidRPr="00192CDA">
              <w:rPr>
                <w:iCs/>
              </w:rPr>
              <w:t xml:space="preserve"> pasitelkti tretieji asmenys (subtiekėjai ar kiti ūkio subjektai, kurių </w:t>
            </w:r>
            <w:proofErr w:type="spellStart"/>
            <w:r w:rsidRPr="00192CDA">
              <w:rPr>
                <w:iCs/>
              </w:rPr>
              <w:t>pajėgumais</w:t>
            </w:r>
            <w:proofErr w:type="spellEnd"/>
            <w:r w:rsidRPr="00192CDA">
              <w:rPr>
                <w:iCs/>
              </w:rPr>
              <w:t xml:space="preserve"> </w:t>
            </w:r>
            <w:r w:rsidRPr="004E61B0">
              <w:rPr>
                <w:b/>
                <w:bCs/>
                <w:color w:val="000000"/>
              </w:rPr>
              <w:t>Pardavėjas</w:t>
            </w:r>
            <w:r w:rsidRPr="00192CDA">
              <w:rPr>
                <w:iCs/>
              </w:rPr>
              <w:t xml:space="preserve"> remiasi). </w:t>
            </w:r>
          </w:p>
          <w:p w:rsidR="00A75EE2" w:rsidRPr="00192CDA" w:rsidRDefault="00A75EE2" w:rsidP="00A75EE2">
            <w:pPr>
              <w:jc w:val="both"/>
              <w:rPr>
                <w:iCs/>
              </w:rPr>
            </w:pPr>
            <w:r w:rsidRPr="004E61B0">
              <w:rPr>
                <w:b/>
                <w:bCs/>
                <w:color w:val="000000"/>
              </w:rPr>
              <w:t>Pardavėjas</w:t>
            </w:r>
            <w:r w:rsidRPr="00192CDA">
              <w:rPr>
                <w:iCs/>
              </w:rPr>
              <w:t xml:space="preserve"> taip pat įsipareigoja nedelsiant informuoti </w:t>
            </w:r>
            <w:r w:rsidRPr="00192CDA">
              <w:rPr>
                <w:b/>
                <w:iCs/>
              </w:rPr>
              <w:t>Pirkėją</w:t>
            </w:r>
            <w:r w:rsidRPr="00192CDA">
              <w:rPr>
                <w:iCs/>
              </w:rPr>
              <w:t xml:space="preserve"> apie Sutarties galiojimo metu atsiradusias aplinkybes, susijusias su </w:t>
            </w:r>
            <w:r>
              <w:rPr>
                <w:b/>
                <w:bCs/>
                <w:color w:val="000000"/>
              </w:rPr>
              <w:t>Pardavėjo</w:t>
            </w:r>
            <w:r w:rsidRPr="00192CDA">
              <w:rPr>
                <w:iCs/>
              </w:rPr>
              <w:t xml:space="preserve"> elgesio neatitikimu bet kuriai Kodekso ar kitų viešųjų interesų apsaugai skirtų teisės aktų nuostatai. </w:t>
            </w:r>
          </w:p>
          <w:p w:rsidR="00A75EE2" w:rsidRPr="00192CDA" w:rsidRDefault="00A75EE2" w:rsidP="00A75EE2">
            <w:pPr>
              <w:jc w:val="both"/>
              <w:rPr>
                <w:iCs/>
              </w:rPr>
            </w:pPr>
            <w:r w:rsidRPr="00192CDA">
              <w:rPr>
                <w:iCs/>
              </w:rPr>
              <w:t xml:space="preserve">Sutarties vykdymo metu </w:t>
            </w:r>
            <w:r>
              <w:rPr>
                <w:b/>
                <w:bCs/>
                <w:color w:val="000000"/>
              </w:rPr>
              <w:t>Pardavėjui</w:t>
            </w:r>
            <w:r w:rsidRPr="00192CDA">
              <w:rPr>
                <w:iCs/>
              </w:rPr>
              <w:t xml:space="preserve"> pažeidus Kodekso nuostatas Pirkėjas gali leisti </w:t>
            </w:r>
            <w:r>
              <w:rPr>
                <w:b/>
                <w:bCs/>
                <w:color w:val="000000"/>
              </w:rPr>
              <w:t>Pardavėjui</w:t>
            </w:r>
            <w:r w:rsidRPr="00192CDA">
              <w:rPr>
                <w:iCs/>
              </w:rPr>
              <w:t xml:space="preserve"> pašalinti nustatytus pažeidimus (išskyrus nusikaltimų, kitų šiurkščių teisės aktų pažeidimų atvejais) per </w:t>
            </w:r>
            <w:r w:rsidRPr="00192CDA">
              <w:rPr>
                <w:b/>
                <w:iCs/>
              </w:rPr>
              <w:t>Pirkėjo</w:t>
            </w:r>
            <w:r w:rsidRPr="00192CDA">
              <w:rPr>
                <w:iCs/>
              </w:rPr>
              <w:t xml:space="preserve"> nustatytą protingą terminą.</w:t>
            </w:r>
          </w:p>
          <w:p w:rsidR="00A75EE2" w:rsidRPr="00192CDA" w:rsidRDefault="00A75EE2" w:rsidP="00A75EE2">
            <w:pPr>
              <w:jc w:val="both"/>
              <w:rPr>
                <w:iCs/>
              </w:rPr>
            </w:pPr>
            <w:r w:rsidRPr="00192CDA">
              <w:rPr>
                <w:iCs/>
              </w:rPr>
              <w:t xml:space="preserve">Jeigu </w:t>
            </w:r>
            <w:r w:rsidRPr="00192CDA">
              <w:rPr>
                <w:b/>
                <w:iCs/>
              </w:rPr>
              <w:t>Pirkėjas</w:t>
            </w:r>
            <w:r w:rsidRPr="00192CDA">
              <w:rPr>
                <w:iCs/>
              </w:rPr>
              <w:t xml:space="preserve"> sužino, kad </w:t>
            </w:r>
            <w:r w:rsidRPr="00192CDA">
              <w:rPr>
                <w:b/>
                <w:iCs/>
              </w:rPr>
              <w:t>Pardavėjo</w:t>
            </w:r>
            <w:r w:rsidRPr="00192CDA">
              <w:rPr>
                <w:iCs/>
              </w:rPr>
              <w:t xml:space="preserve"> elgesys neatitinka Kodekso nuostatų, ir jei </w:t>
            </w:r>
            <w:r w:rsidRPr="004E61B0">
              <w:rPr>
                <w:b/>
                <w:bCs/>
                <w:color w:val="000000"/>
              </w:rPr>
              <w:t>Pardavėjas</w:t>
            </w:r>
            <w:r w:rsidRPr="00192CDA">
              <w:rPr>
                <w:iCs/>
              </w:rPr>
              <w:t xml:space="preserve"> nesutinka pašalinti arba per </w:t>
            </w:r>
            <w:r w:rsidRPr="00192CDA">
              <w:rPr>
                <w:b/>
                <w:iCs/>
              </w:rPr>
              <w:t>Pirkėjo</w:t>
            </w:r>
            <w:r w:rsidRPr="00192CDA">
              <w:rPr>
                <w:iCs/>
              </w:rPr>
              <w:t xml:space="preserve"> nurodytą protingą terminą nepašalina pažeidimų, </w:t>
            </w:r>
            <w:r w:rsidRPr="00192CDA">
              <w:rPr>
                <w:b/>
                <w:iCs/>
              </w:rPr>
              <w:t>Pirkėjas</w:t>
            </w:r>
            <w:r w:rsidRPr="00192CDA">
              <w:rPr>
                <w:iCs/>
              </w:rPr>
              <w:t xml:space="preserve"> turi teisę  vienašališkai, nesikreipdamas į teismą, nutraukti Sutartį Bendrosiose sąlygose nustatyta tvarka.</w:t>
            </w:r>
          </w:p>
          <w:p w:rsidR="00EB49C5" w:rsidRDefault="00403322" w:rsidP="00252BF5">
            <w:pPr>
              <w:jc w:val="both"/>
            </w:pPr>
            <w:r w:rsidRPr="006D0830">
              <w:t>9.</w:t>
            </w:r>
            <w:r w:rsidR="006A1E6C">
              <w:t>9</w:t>
            </w:r>
            <w:r w:rsidR="0051758C" w:rsidRPr="006D0830">
              <w:t xml:space="preserve">. </w:t>
            </w:r>
            <w:r w:rsidR="0051758C" w:rsidRPr="006D0830">
              <w:rPr>
                <w:b/>
              </w:rPr>
              <w:t>Pardavėjo</w:t>
            </w:r>
            <w:r w:rsidR="0051758C" w:rsidRPr="006D0830">
              <w:t xml:space="preserve"> atstovas</w:t>
            </w:r>
            <w:r w:rsidR="00AD2B49">
              <w:t xml:space="preserve"> </w:t>
            </w:r>
            <w:r w:rsidR="0051758C" w:rsidRPr="006D0830">
              <w:t xml:space="preserve">– </w:t>
            </w:r>
            <w:r w:rsidR="00252BF5" w:rsidRPr="002A6F7D">
              <w:t xml:space="preserve">už Sutarties vykdymą atsakingas </w:t>
            </w:r>
          </w:p>
          <w:p w:rsidR="00EB49C5" w:rsidRDefault="00252BF5" w:rsidP="00252BF5">
            <w:pPr>
              <w:jc w:val="both"/>
            </w:pPr>
            <w:r>
              <w:t>9.</w:t>
            </w:r>
            <w:r w:rsidR="006A1E6C">
              <w:t>10</w:t>
            </w:r>
            <w:r w:rsidRPr="00EB4422">
              <w:t xml:space="preserve">. </w:t>
            </w:r>
            <w:r w:rsidRPr="008014AE">
              <w:rPr>
                <w:b/>
              </w:rPr>
              <w:t>Pirkėjo</w:t>
            </w:r>
            <w:r w:rsidRPr="00EB4422">
              <w:t xml:space="preserve"> atstovas </w:t>
            </w:r>
            <w:r>
              <w:t>–</w:t>
            </w:r>
            <w:r w:rsidRPr="004625D0">
              <w:t xml:space="preserve"> už Sutarties vykdymą</w:t>
            </w:r>
            <w:r>
              <w:t xml:space="preserve"> atsakingas</w:t>
            </w:r>
            <w:r w:rsidRPr="004625D0">
              <w:t xml:space="preserve"> </w:t>
            </w:r>
            <w:r>
              <w:t xml:space="preserve">GRA Atsargų valdymo departamento Aprangos ir kario sistemų skyriaus </w:t>
            </w:r>
          </w:p>
          <w:p w:rsidR="00252BF5" w:rsidRDefault="00252BF5" w:rsidP="00252BF5">
            <w:pPr>
              <w:jc w:val="both"/>
              <w:rPr>
                <w:lang w:val="en-US"/>
              </w:rPr>
            </w:pPr>
            <w:r>
              <w:t>9.1</w:t>
            </w:r>
            <w:r w:rsidR="006A1E6C">
              <w:t>1</w:t>
            </w:r>
            <w:r>
              <w:t xml:space="preserve">. </w:t>
            </w:r>
            <w:r w:rsidRPr="002258BA">
              <w:t xml:space="preserve">Asmuo, atsakingas už Sutarties paskelbimą </w:t>
            </w:r>
            <w:r w:rsidR="00AD2B49" w:rsidRPr="006D0830">
              <w:t>–</w:t>
            </w:r>
            <w:r>
              <w:t xml:space="preserve"> </w:t>
            </w:r>
          </w:p>
          <w:p w:rsidR="0051758C" w:rsidRPr="006D0830" w:rsidRDefault="00403322">
            <w:pPr>
              <w:jc w:val="both"/>
            </w:pPr>
            <w:r w:rsidRPr="006D0830">
              <w:t>9.</w:t>
            </w:r>
            <w:r w:rsidR="00DC3E96" w:rsidRPr="006D0830">
              <w:t>1</w:t>
            </w:r>
            <w:r w:rsidR="006A1E6C">
              <w:t>2</w:t>
            </w:r>
            <w:r w:rsidR="0051758C" w:rsidRPr="006D0830">
              <w:t>. Sutarties priedai:</w:t>
            </w:r>
          </w:p>
          <w:p w:rsidR="0048340C" w:rsidRDefault="003C63B2">
            <w:pPr>
              <w:jc w:val="both"/>
            </w:pPr>
            <w:r w:rsidRPr="006D0830">
              <w:t>9.1</w:t>
            </w:r>
            <w:r w:rsidR="006A1E6C">
              <w:t>2</w:t>
            </w:r>
            <w:r w:rsidRPr="006D0830">
              <w:t>.1. Sutarties 1 priedas –</w:t>
            </w:r>
            <w:r w:rsidR="00EE3591">
              <w:t xml:space="preserve"> ,,</w:t>
            </w:r>
            <w:proofErr w:type="spellStart"/>
            <w:r w:rsidR="00EE3591" w:rsidRPr="00894369">
              <w:t>Marškinaiči</w:t>
            </w:r>
            <w:r w:rsidR="00EE3591">
              <w:t>ų</w:t>
            </w:r>
            <w:proofErr w:type="spellEnd"/>
            <w:r w:rsidR="00EE3591" w:rsidRPr="00894369">
              <w:t xml:space="preserve"> ir trumpik</w:t>
            </w:r>
            <w:r w:rsidR="00EE3591">
              <w:t>ių</w:t>
            </w:r>
            <w:r w:rsidR="00EE3591" w:rsidRPr="00894369">
              <w:t xml:space="preserve"> (kelnai</w:t>
            </w:r>
            <w:r w:rsidR="00EE3591">
              <w:t>čių</w:t>
            </w:r>
            <w:r w:rsidR="00EE3591" w:rsidRPr="00894369">
              <w:t>) apatinių drabužių komplekto (lauko uniformos 1 sluoksnio</w:t>
            </w:r>
            <w:r w:rsidR="00EE3591">
              <w:t>)</w:t>
            </w:r>
            <w:r w:rsidR="00EE3591" w:rsidRPr="006D0830">
              <w:t xml:space="preserve"> </w:t>
            </w:r>
            <w:r w:rsidR="00EE3591">
              <w:t>t</w:t>
            </w:r>
            <w:r w:rsidR="00EE3591" w:rsidRPr="006D0830">
              <w:t>echninė specifikacija</w:t>
            </w:r>
            <w:r w:rsidR="00EE3591">
              <w:t>“</w:t>
            </w:r>
            <w:r w:rsidR="0048340C" w:rsidRPr="006D0830">
              <w:t xml:space="preserve">, </w:t>
            </w:r>
            <w:r w:rsidR="002D7279">
              <w:t xml:space="preserve">9 </w:t>
            </w:r>
            <w:r w:rsidR="0048340C" w:rsidRPr="006D0830">
              <w:t>lapai;</w:t>
            </w:r>
            <w:r w:rsidR="005107FC" w:rsidRPr="006D0830">
              <w:t xml:space="preserve"> </w:t>
            </w:r>
          </w:p>
          <w:p w:rsidR="002D7279" w:rsidRDefault="002D7279" w:rsidP="002D7279">
            <w:pPr>
              <w:jc w:val="both"/>
            </w:pPr>
            <w:r>
              <w:t>9.1</w:t>
            </w:r>
            <w:r w:rsidR="006A1E6C">
              <w:t>2.</w:t>
            </w:r>
            <w:r>
              <w:t xml:space="preserve">2. </w:t>
            </w:r>
            <w:r w:rsidRPr="006D0830">
              <w:t xml:space="preserve">Sutarties </w:t>
            </w:r>
            <w:r>
              <w:t>2</w:t>
            </w:r>
            <w:r w:rsidRPr="006D0830">
              <w:t xml:space="preserve"> priedas – „</w:t>
            </w:r>
            <w:proofErr w:type="spellStart"/>
            <w:r w:rsidR="00EE3591" w:rsidRPr="002D7279">
              <w:t>Marškinaiči</w:t>
            </w:r>
            <w:r w:rsidR="00EE3591">
              <w:t>ų</w:t>
            </w:r>
            <w:proofErr w:type="spellEnd"/>
            <w:r w:rsidR="00EE3591" w:rsidRPr="002D7279">
              <w:t xml:space="preserve"> ir keln</w:t>
            </w:r>
            <w:r w:rsidR="00EE3591">
              <w:t>ių</w:t>
            </w:r>
            <w:r w:rsidR="00EE3591" w:rsidRPr="002D7279">
              <w:t xml:space="preserve"> šiltų apatinių drabužių komplekto (lauko uniformos 2 sluoksnio)</w:t>
            </w:r>
            <w:r w:rsidR="00EE3591" w:rsidRPr="006D0830">
              <w:t xml:space="preserve"> </w:t>
            </w:r>
            <w:r w:rsidR="00EE3591">
              <w:t>t</w:t>
            </w:r>
            <w:r w:rsidR="00EE3591" w:rsidRPr="006D0830">
              <w:t>echninė specifikacija</w:t>
            </w:r>
            <w:r w:rsidRPr="006D0830">
              <w:t xml:space="preserve">“, </w:t>
            </w:r>
            <w:r>
              <w:t xml:space="preserve">10 </w:t>
            </w:r>
            <w:r w:rsidRPr="006D0830">
              <w:t>lap</w:t>
            </w:r>
            <w:r>
              <w:t>ų</w:t>
            </w:r>
            <w:r w:rsidRPr="006D0830">
              <w:t xml:space="preserve">; </w:t>
            </w:r>
          </w:p>
          <w:p w:rsidR="002D7279" w:rsidRDefault="002D7279" w:rsidP="002D7279">
            <w:pPr>
              <w:jc w:val="both"/>
            </w:pPr>
            <w:r>
              <w:t>9.1</w:t>
            </w:r>
            <w:r w:rsidR="006A1E6C">
              <w:t>2</w:t>
            </w:r>
            <w:r>
              <w:t xml:space="preserve">.3. </w:t>
            </w:r>
            <w:r w:rsidRPr="006D0830">
              <w:t xml:space="preserve">Sutarties </w:t>
            </w:r>
            <w:r>
              <w:t>3</w:t>
            </w:r>
            <w:r w:rsidRPr="006D0830">
              <w:t xml:space="preserve"> priedas – „</w:t>
            </w:r>
            <w:proofErr w:type="spellStart"/>
            <w:r w:rsidR="0028292B">
              <w:t>M</w:t>
            </w:r>
            <w:r w:rsidR="0028292B" w:rsidRPr="002D7279">
              <w:t>arškinaiči</w:t>
            </w:r>
            <w:r w:rsidR="0028292B">
              <w:t>ų</w:t>
            </w:r>
            <w:proofErr w:type="spellEnd"/>
            <w:r w:rsidR="0028292B" w:rsidRPr="002D7279">
              <w:t xml:space="preserve"> šiltų apatinių drabužių ypač šaltam orui komplekto (lauko uniformos 3 sluoksnio)</w:t>
            </w:r>
            <w:r w:rsidR="0028292B" w:rsidRPr="006D0830">
              <w:t xml:space="preserve"> </w:t>
            </w:r>
            <w:r w:rsidR="0028292B">
              <w:t>t</w:t>
            </w:r>
            <w:r w:rsidR="0028292B" w:rsidRPr="006D0830">
              <w:t>echninė specifikacija</w:t>
            </w:r>
            <w:r w:rsidRPr="002D7279">
              <w:t>“,</w:t>
            </w:r>
            <w:r w:rsidRPr="006D0830">
              <w:t xml:space="preserve"> </w:t>
            </w:r>
            <w:r>
              <w:t>7</w:t>
            </w:r>
            <w:r w:rsidR="00BE0CD7">
              <w:t xml:space="preserve"> </w:t>
            </w:r>
            <w:r w:rsidRPr="006D0830">
              <w:t xml:space="preserve">lapai; </w:t>
            </w:r>
          </w:p>
          <w:p w:rsidR="00010CAC" w:rsidRDefault="003C63B2">
            <w:pPr>
              <w:jc w:val="both"/>
            </w:pPr>
            <w:r w:rsidRPr="006D0830">
              <w:t>9.1</w:t>
            </w:r>
            <w:r w:rsidR="006A1E6C">
              <w:t>2</w:t>
            </w:r>
            <w:r w:rsidRPr="006D0830">
              <w:t>.</w:t>
            </w:r>
            <w:r w:rsidR="0018756A">
              <w:t>4</w:t>
            </w:r>
            <w:r w:rsidRPr="006D0830">
              <w:t xml:space="preserve">. Sutarties </w:t>
            </w:r>
            <w:r w:rsidR="00BE0CD7">
              <w:t>4</w:t>
            </w:r>
            <w:r w:rsidRPr="006D0830">
              <w:t xml:space="preserve"> priedas – </w:t>
            </w:r>
            <w:r w:rsidR="00010CAC" w:rsidRPr="006D0830">
              <w:t>„Pasiūlym</w:t>
            </w:r>
            <w:r w:rsidR="00D220B0" w:rsidRPr="006D0830">
              <w:t>as</w:t>
            </w:r>
            <w:r w:rsidR="00010CAC" w:rsidRPr="006D0830">
              <w:t xml:space="preserve">“, </w:t>
            </w:r>
            <w:r w:rsidR="00B1146B">
              <w:t>2</w:t>
            </w:r>
            <w:r w:rsidR="00010CAC" w:rsidRPr="006D0830">
              <w:t xml:space="preserve"> lapa</w:t>
            </w:r>
            <w:r w:rsidR="00D220B0" w:rsidRPr="006D0830">
              <w:t>i</w:t>
            </w:r>
            <w:r w:rsidR="00DA27C5">
              <w:t>;</w:t>
            </w:r>
          </w:p>
          <w:p w:rsidR="00AD2B49" w:rsidRPr="006D0830" w:rsidRDefault="00AD2B49">
            <w:pPr>
              <w:jc w:val="both"/>
            </w:pPr>
            <w:r>
              <w:t>9.1</w:t>
            </w:r>
            <w:r w:rsidR="006A1E6C">
              <w:t>2</w:t>
            </w:r>
            <w:r>
              <w:t xml:space="preserve">.5. Sutarties 5 priedas </w:t>
            </w:r>
            <w:r w:rsidRPr="006D0830">
              <w:t>–</w:t>
            </w:r>
            <w:r>
              <w:t xml:space="preserve"> ,,Prekių įkainiai“</w:t>
            </w:r>
            <w:r w:rsidR="00B1146B">
              <w:t>, 2</w:t>
            </w:r>
            <w:r>
              <w:t xml:space="preserve"> lapai;</w:t>
            </w:r>
          </w:p>
          <w:p w:rsidR="00010CAC" w:rsidRPr="006D0830" w:rsidRDefault="003C63B2">
            <w:pPr>
              <w:jc w:val="both"/>
            </w:pPr>
            <w:r w:rsidRPr="006D0830">
              <w:t>9.1</w:t>
            </w:r>
            <w:r w:rsidR="006A1E6C">
              <w:t>2</w:t>
            </w:r>
            <w:r w:rsidRPr="006D0830">
              <w:t>.</w:t>
            </w:r>
            <w:r w:rsidR="006A1E6C">
              <w:t>6</w:t>
            </w:r>
            <w:r w:rsidRPr="006D0830">
              <w:t xml:space="preserve">. Sutarties </w:t>
            </w:r>
            <w:r w:rsidR="00AD2B49">
              <w:t>6</w:t>
            </w:r>
            <w:r w:rsidRPr="006D0830">
              <w:t xml:space="preserve"> priedas – </w:t>
            </w:r>
            <w:r w:rsidR="00010CAC" w:rsidRPr="006D0830">
              <w:t xml:space="preserve">„Užsakymas (forma)“, </w:t>
            </w:r>
            <w:r w:rsidR="0018756A">
              <w:t>1</w:t>
            </w:r>
            <w:r w:rsidR="00010CAC" w:rsidRPr="006D0830">
              <w:t xml:space="preserve"> lapas;</w:t>
            </w:r>
          </w:p>
          <w:p w:rsidR="00974CF3" w:rsidRPr="006D0830" w:rsidRDefault="00010CAC" w:rsidP="00336BAF">
            <w:pPr>
              <w:jc w:val="both"/>
            </w:pPr>
            <w:r w:rsidRPr="006D0830">
              <w:t>9.1</w:t>
            </w:r>
            <w:r w:rsidR="006A1E6C">
              <w:t>2</w:t>
            </w:r>
            <w:r w:rsidRPr="006D0830">
              <w:t>.</w:t>
            </w:r>
            <w:r w:rsidR="006A1E6C">
              <w:t>7</w:t>
            </w:r>
            <w:r w:rsidRPr="006D0830">
              <w:t xml:space="preserve">. </w:t>
            </w:r>
            <w:r w:rsidR="00974CF3" w:rsidRPr="006D0830">
              <w:t xml:space="preserve">Sutarties </w:t>
            </w:r>
            <w:r w:rsidR="00AD2B49">
              <w:t>7</w:t>
            </w:r>
            <w:r w:rsidR="00974CF3" w:rsidRPr="006D0830">
              <w:t xml:space="preserve"> priedas – „Prekių  įkainių perskaičiavimo sąlygos“, 2 lapai;</w:t>
            </w:r>
          </w:p>
          <w:p w:rsidR="003C63B2" w:rsidRDefault="00974CF3" w:rsidP="00AD2B49">
            <w:pPr>
              <w:jc w:val="both"/>
            </w:pPr>
            <w:r w:rsidRPr="006D0830">
              <w:t>9.1</w:t>
            </w:r>
            <w:r w:rsidR="006A1E6C">
              <w:t>2</w:t>
            </w:r>
            <w:r w:rsidRPr="006D0830">
              <w:t>.</w:t>
            </w:r>
            <w:r w:rsidR="006A1E6C">
              <w:t>8</w:t>
            </w:r>
            <w:r w:rsidRPr="006D0830">
              <w:t xml:space="preserve">. Sutarties </w:t>
            </w:r>
            <w:r w:rsidR="00AD2B49">
              <w:t>8</w:t>
            </w:r>
            <w:r w:rsidR="00D220B0" w:rsidRPr="006D0830">
              <w:t xml:space="preserve"> priedas </w:t>
            </w:r>
            <w:r w:rsidR="004C004F" w:rsidRPr="006D0830">
              <w:t>–</w:t>
            </w:r>
            <w:r w:rsidR="00D220B0" w:rsidRPr="006D0830">
              <w:t xml:space="preserve"> </w:t>
            </w:r>
            <w:r w:rsidR="007526BB" w:rsidRPr="006D0830">
              <w:t>„</w:t>
            </w:r>
            <w:r w:rsidR="003C63B2" w:rsidRPr="006D0830">
              <w:t>Kodifikavimui reikalingos dokumentų formos</w:t>
            </w:r>
            <w:r w:rsidR="007526BB" w:rsidRPr="006D0830">
              <w:t>“</w:t>
            </w:r>
            <w:r w:rsidR="003C63B2" w:rsidRPr="006D0830">
              <w:t xml:space="preserve">, </w:t>
            </w:r>
            <w:r w:rsidR="0018756A">
              <w:t>2</w:t>
            </w:r>
            <w:r w:rsidR="003C63B2" w:rsidRPr="006D0830">
              <w:t xml:space="preserve"> lapa</w:t>
            </w:r>
            <w:r w:rsidR="0018756A">
              <w:t>i</w:t>
            </w:r>
            <w:r w:rsidR="00255CF2">
              <w:t>;</w:t>
            </w:r>
          </w:p>
          <w:p w:rsidR="00255CF2" w:rsidRPr="006D0830" w:rsidRDefault="00255CF2" w:rsidP="00AD2B49">
            <w:pPr>
              <w:jc w:val="both"/>
            </w:pPr>
            <w:r>
              <w:t>9.1</w:t>
            </w:r>
            <w:r w:rsidR="006A1E6C">
              <w:t>2</w:t>
            </w:r>
            <w:r>
              <w:t>.</w:t>
            </w:r>
            <w:r w:rsidR="006A1E6C">
              <w:t>9.</w:t>
            </w:r>
            <w:r>
              <w:t xml:space="preserve"> Sutarties 9 priedas – </w:t>
            </w:r>
            <w:r w:rsidR="00BA57AA">
              <w:t>,,</w:t>
            </w:r>
            <w:r>
              <w:t>Prekių kiekis pagal dydžius</w:t>
            </w:r>
            <w:r w:rsidR="00BA57AA">
              <w:t>“</w:t>
            </w:r>
            <w:r>
              <w:t xml:space="preserve">, </w:t>
            </w:r>
            <w:r w:rsidR="00BA57AA">
              <w:t>2 lapai.</w:t>
            </w:r>
          </w:p>
        </w:tc>
      </w:tr>
      <w:tr w:rsidR="0051758C" w:rsidRPr="006D0830" w:rsidTr="00252BF5">
        <w:trPr>
          <w:gridAfter w:val="1"/>
          <w:wAfter w:w="143" w:type="pct"/>
          <w:trHeight w:val="1337"/>
        </w:trPr>
        <w:tc>
          <w:tcPr>
            <w:tcW w:w="4857" w:type="pct"/>
            <w:gridSpan w:val="6"/>
            <w:tcBorders>
              <w:top w:val="single" w:sz="4" w:space="0" w:color="auto"/>
              <w:left w:val="single" w:sz="4" w:space="0" w:color="auto"/>
              <w:bottom w:val="single" w:sz="4" w:space="0" w:color="auto"/>
              <w:right w:val="single" w:sz="4" w:space="0" w:color="auto"/>
            </w:tcBorders>
          </w:tcPr>
          <w:p w:rsidR="0051758C" w:rsidRPr="006D0830" w:rsidRDefault="0051758C" w:rsidP="00E86815">
            <w:pPr>
              <w:jc w:val="both"/>
              <w:rPr>
                <w:b/>
              </w:rPr>
            </w:pPr>
            <w:r w:rsidRPr="006D0830">
              <w:rPr>
                <w:b/>
              </w:rPr>
              <w:t xml:space="preserve">10. Sutarties galiojimas </w:t>
            </w:r>
          </w:p>
          <w:p w:rsidR="0051758C" w:rsidRPr="006D0830" w:rsidRDefault="0051758C" w:rsidP="00E86815">
            <w:pPr>
              <w:jc w:val="both"/>
              <w:rPr>
                <w:bCs/>
              </w:rPr>
            </w:pPr>
            <w:r w:rsidRPr="006D0830">
              <w:rPr>
                <w:bCs/>
              </w:rPr>
              <w:t>10.1. Sutartis galioja</w:t>
            </w:r>
            <w:r w:rsidR="003A52A4" w:rsidRPr="006D0830">
              <w:rPr>
                <w:bCs/>
              </w:rPr>
              <w:t xml:space="preserve"> </w:t>
            </w:r>
            <w:r w:rsidR="00974CF3" w:rsidRPr="006D0830">
              <w:rPr>
                <w:bCs/>
              </w:rPr>
              <w:t>36 (trisdešimt šešis</w:t>
            </w:r>
            <w:r w:rsidR="00942961" w:rsidRPr="006D0830">
              <w:rPr>
                <w:bCs/>
              </w:rPr>
              <w:t xml:space="preserve">) </w:t>
            </w:r>
            <w:r w:rsidR="00974CF3" w:rsidRPr="006D0830">
              <w:rPr>
                <w:bCs/>
              </w:rPr>
              <w:t>mėnesius</w:t>
            </w:r>
            <w:r w:rsidR="003A52A4" w:rsidRPr="006D0830">
              <w:rPr>
                <w:bCs/>
              </w:rPr>
              <w:t xml:space="preserve"> nuo Sutarties įsigaliojimo dienos, o finansinių ir garantinių įsipareigojimų atžvilgiu – iki visiško finansinių ir gara</w:t>
            </w:r>
            <w:r w:rsidR="00E86815" w:rsidRPr="006D0830">
              <w:rPr>
                <w:bCs/>
              </w:rPr>
              <w:t>ntinių įsipareigojimų įvykdymo.</w:t>
            </w:r>
          </w:p>
          <w:p w:rsidR="0051758C" w:rsidRPr="006D0830" w:rsidRDefault="0051758C" w:rsidP="00E86815">
            <w:pPr>
              <w:jc w:val="both"/>
            </w:pPr>
            <w:r w:rsidRPr="006D0830">
              <w:t xml:space="preserve">10.2. Sutarties pratęsimas </w:t>
            </w:r>
            <w:r w:rsidR="00C147DF" w:rsidRPr="006D0830">
              <w:t>–</w:t>
            </w:r>
            <w:r w:rsidR="00942961" w:rsidRPr="006D0830">
              <w:t xml:space="preserve"> nenumatytas.</w:t>
            </w:r>
          </w:p>
        </w:tc>
      </w:tr>
      <w:tr w:rsidR="00252BF5" w:rsidRPr="006D0830" w:rsidTr="00252BF5">
        <w:trPr>
          <w:gridAfter w:val="1"/>
          <w:wAfter w:w="143" w:type="pct"/>
          <w:trHeight w:val="447"/>
        </w:trPr>
        <w:tc>
          <w:tcPr>
            <w:tcW w:w="4857" w:type="pct"/>
            <w:gridSpan w:val="6"/>
            <w:tcBorders>
              <w:top w:val="single" w:sz="4" w:space="0" w:color="auto"/>
              <w:left w:val="single" w:sz="4" w:space="0" w:color="auto"/>
              <w:bottom w:val="single" w:sz="4" w:space="0" w:color="auto"/>
              <w:right w:val="single" w:sz="4" w:space="0" w:color="auto"/>
            </w:tcBorders>
          </w:tcPr>
          <w:p w:rsidR="00252BF5" w:rsidRDefault="00252BF5" w:rsidP="00252BF5">
            <w:pPr>
              <w:rPr>
                <w:b/>
              </w:rPr>
            </w:pPr>
            <w:r>
              <w:rPr>
                <w:b/>
              </w:rPr>
              <w:t>11. Pirkėjo rekvizitai</w:t>
            </w:r>
          </w:p>
          <w:p w:rsidR="00252BF5" w:rsidRPr="007526BB" w:rsidRDefault="00252BF5" w:rsidP="00252BF5">
            <w:pPr>
              <w:suppressAutoHyphens/>
              <w:rPr>
                <w:rFonts w:eastAsia="Calibri"/>
                <w:b/>
                <w:bCs/>
                <w:lang w:eastAsia="en-US"/>
              </w:rPr>
            </w:pPr>
            <w:r w:rsidRPr="007526BB">
              <w:rPr>
                <w:rFonts w:eastAsia="Calibri"/>
                <w:b/>
                <w:bCs/>
                <w:lang w:eastAsia="en-US"/>
              </w:rPr>
              <w:t>Gynybos resursų agentūra prie KAM</w:t>
            </w:r>
          </w:p>
          <w:p w:rsidR="00252BF5" w:rsidRPr="007526BB" w:rsidRDefault="00252BF5" w:rsidP="00252BF5">
            <w:pPr>
              <w:suppressAutoHyphens/>
              <w:rPr>
                <w:rFonts w:eastAsia="Calibri"/>
                <w:lang w:eastAsia="en-US"/>
              </w:rPr>
            </w:pPr>
            <w:r w:rsidRPr="007526BB">
              <w:rPr>
                <w:rFonts w:eastAsia="Calibri"/>
                <w:lang w:eastAsia="en-US"/>
              </w:rPr>
              <w:t>Kodas - 304740061</w:t>
            </w:r>
          </w:p>
          <w:p w:rsidR="00252BF5" w:rsidRPr="007526BB" w:rsidRDefault="00252BF5" w:rsidP="00252BF5">
            <w:pPr>
              <w:suppressAutoHyphens/>
              <w:rPr>
                <w:rFonts w:eastAsia="Calibri"/>
                <w:lang w:eastAsia="en-US"/>
              </w:rPr>
            </w:pPr>
            <w:r w:rsidRPr="007526BB">
              <w:rPr>
                <w:rFonts w:eastAsia="Calibri"/>
                <w:lang w:eastAsia="en-US"/>
              </w:rPr>
              <w:t>PVM mokėtojo kodas - LT100011457012</w:t>
            </w:r>
          </w:p>
          <w:p w:rsidR="00252BF5" w:rsidRPr="007526BB" w:rsidRDefault="00252BF5" w:rsidP="00252BF5">
            <w:pPr>
              <w:suppressAutoHyphens/>
              <w:rPr>
                <w:rFonts w:eastAsia="Calibri"/>
                <w:lang w:eastAsia="en-US"/>
              </w:rPr>
            </w:pPr>
            <w:r>
              <w:rPr>
                <w:rFonts w:eastAsia="Calibri"/>
                <w:lang w:eastAsia="en-US"/>
              </w:rPr>
              <w:t>Giedraičių g. 41-101, LT-09303</w:t>
            </w:r>
            <w:r w:rsidRPr="007526BB">
              <w:rPr>
                <w:rFonts w:eastAsia="Calibri"/>
                <w:lang w:eastAsia="en-US"/>
              </w:rPr>
              <w:t xml:space="preserve"> Vilnius</w:t>
            </w:r>
          </w:p>
          <w:p w:rsidR="00252BF5" w:rsidRDefault="00252BF5" w:rsidP="00252BF5">
            <w:pPr>
              <w:suppressAutoHyphens/>
              <w:rPr>
                <w:rFonts w:eastAsia="Calibri"/>
                <w:lang w:eastAsia="en-US"/>
              </w:rPr>
            </w:pPr>
            <w:r>
              <w:t>Lietuvos Respublikos finansų ministerija</w:t>
            </w:r>
          </w:p>
          <w:p w:rsidR="00252BF5" w:rsidRDefault="00252BF5" w:rsidP="00252BF5">
            <w:pPr>
              <w:suppressAutoHyphens/>
              <w:rPr>
                <w:b/>
              </w:rPr>
            </w:pPr>
            <w:r>
              <w:rPr>
                <w:color w:val="000000"/>
              </w:rPr>
              <w:t xml:space="preserve">A/s  </w:t>
            </w:r>
            <w:r w:rsidRPr="007526BB">
              <w:rPr>
                <w:rFonts w:eastAsia="Calibri"/>
                <w:lang w:val="en-GB" w:eastAsia="en-US"/>
              </w:rPr>
              <w:t>LT2</w:t>
            </w:r>
            <w:r>
              <w:rPr>
                <w:rFonts w:eastAsia="Calibri"/>
                <w:lang w:val="en-GB" w:eastAsia="en-US"/>
              </w:rPr>
              <w:t>14040063610000943</w:t>
            </w:r>
          </w:p>
        </w:tc>
      </w:tr>
      <w:tr w:rsidR="00252BF5" w:rsidRPr="006D0830" w:rsidTr="00252BF5">
        <w:trPr>
          <w:gridAfter w:val="1"/>
          <w:wAfter w:w="143" w:type="pct"/>
          <w:trHeight w:val="441"/>
        </w:trPr>
        <w:tc>
          <w:tcPr>
            <w:tcW w:w="4857" w:type="pct"/>
            <w:gridSpan w:val="6"/>
            <w:tcBorders>
              <w:top w:val="single" w:sz="4" w:space="0" w:color="auto"/>
              <w:left w:val="single" w:sz="4" w:space="0" w:color="auto"/>
              <w:bottom w:val="single" w:sz="4" w:space="0" w:color="auto"/>
              <w:right w:val="single" w:sz="4" w:space="0" w:color="auto"/>
            </w:tcBorders>
          </w:tcPr>
          <w:p w:rsidR="00252BF5" w:rsidRDefault="00252BF5" w:rsidP="00252BF5">
            <w:pPr>
              <w:rPr>
                <w:b/>
              </w:rPr>
            </w:pPr>
            <w:r>
              <w:rPr>
                <w:b/>
              </w:rPr>
              <w:t xml:space="preserve">12. Pardavėjo rekvizitai </w:t>
            </w:r>
          </w:p>
          <w:p w:rsidR="00252BF5" w:rsidRDefault="00252BF5" w:rsidP="00252BF5">
            <w:pPr>
              <w:rPr>
                <w:b/>
              </w:rPr>
            </w:pPr>
            <w:r>
              <w:rPr>
                <w:b/>
              </w:rPr>
              <w:t>UAB ,,</w:t>
            </w:r>
            <w:proofErr w:type="spellStart"/>
            <w:r>
              <w:rPr>
                <w:b/>
              </w:rPr>
              <w:t>Omniteksas</w:t>
            </w:r>
            <w:proofErr w:type="spellEnd"/>
            <w:r>
              <w:rPr>
                <w:b/>
              </w:rPr>
              <w:t>“</w:t>
            </w:r>
          </w:p>
          <w:p w:rsidR="00252BF5" w:rsidRPr="005239D4" w:rsidRDefault="00252BF5" w:rsidP="00252BF5">
            <w:r w:rsidRPr="005239D4">
              <w:t>Kodas 135723663</w:t>
            </w:r>
          </w:p>
          <w:p w:rsidR="00252BF5" w:rsidRPr="005239D4" w:rsidRDefault="00252BF5" w:rsidP="00252BF5">
            <w:r w:rsidRPr="005239D4">
              <w:t>Raudondvario pl. 101, 47184 Kaunas</w:t>
            </w:r>
          </w:p>
          <w:p w:rsidR="00252BF5" w:rsidRPr="005239D4" w:rsidRDefault="00252BF5" w:rsidP="00252BF5">
            <w:pPr>
              <w:suppressAutoHyphens/>
              <w:rPr>
                <w:rFonts w:eastAsia="Calibri"/>
                <w:lang w:eastAsia="en-US"/>
              </w:rPr>
            </w:pPr>
            <w:r w:rsidRPr="005239D4">
              <w:rPr>
                <w:rFonts w:eastAsia="Calibri"/>
                <w:lang w:eastAsia="en-US"/>
              </w:rPr>
              <w:t>Lietuvos Respublika</w:t>
            </w:r>
          </w:p>
          <w:p w:rsidR="00DA0596" w:rsidRDefault="005A2057" w:rsidP="00EE4A45">
            <w:proofErr w:type="spellStart"/>
            <w:r>
              <w:t>Luminor</w:t>
            </w:r>
            <w:proofErr w:type="spellEnd"/>
            <w:r>
              <w:t xml:space="preserve"> bankas </w:t>
            </w:r>
          </w:p>
          <w:p w:rsidR="00EE4A45" w:rsidRDefault="00EE4A45" w:rsidP="00EE4A45">
            <w:pPr>
              <w:rPr>
                <w:sz w:val="22"/>
                <w:szCs w:val="22"/>
                <w:lang w:val="en-US" w:eastAsia="en-US"/>
              </w:rPr>
            </w:pPr>
            <w:r>
              <w:t xml:space="preserve">LT 614010042502786591, </w:t>
            </w:r>
          </w:p>
          <w:p w:rsidR="00252BF5" w:rsidRDefault="00EE4A45" w:rsidP="00EE4A45">
            <w:pPr>
              <w:rPr>
                <w:b/>
              </w:rPr>
            </w:pPr>
            <w:r>
              <w:t xml:space="preserve">SWIFT kodas AGBLLT2X </w:t>
            </w:r>
          </w:p>
        </w:tc>
      </w:tr>
      <w:tr w:rsidR="00252BF5" w:rsidRPr="006D0830" w:rsidTr="00252BF5">
        <w:trPr>
          <w:gridAfter w:val="1"/>
          <w:wAfter w:w="143" w:type="pct"/>
          <w:trHeight w:val="712"/>
        </w:trPr>
        <w:tc>
          <w:tcPr>
            <w:tcW w:w="4857" w:type="pct"/>
            <w:gridSpan w:val="6"/>
            <w:tcBorders>
              <w:top w:val="single" w:sz="4" w:space="0" w:color="auto"/>
              <w:left w:val="single" w:sz="4" w:space="0" w:color="auto"/>
              <w:bottom w:val="single" w:sz="4" w:space="0" w:color="auto"/>
              <w:right w:val="single" w:sz="4" w:space="0" w:color="auto"/>
            </w:tcBorders>
          </w:tcPr>
          <w:p w:rsidR="00252BF5" w:rsidRDefault="00252BF5" w:rsidP="00252BF5">
            <w:pPr>
              <w:rPr>
                <w:b/>
              </w:rPr>
            </w:pPr>
            <w:r>
              <w:rPr>
                <w:b/>
              </w:rPr>
              <w:t>13. Mokėtojo rekvizitai</w:t>
            </w:r>
            <w:r w:rsidDel="00AC017B">
              <w:rPr>
                <w:b/>
              </w:rPr>
              <w:t xml:space="preserve"> </w:t>
            </w:r>
          </w:p>
          <w:p w:rsidR="00252BF5" w:rsidRDefault="00252BF5" w:rsidP="00252BF5">
            <w:pPr>
              <w:rPr>
                <w:b/>
              </w:rPr>
            </w:pPr>
            <w:r>
              <w:rPr>
                <w:b/>
              </w:rPr>
              <w:t>Lietuvos kariuomenė</w:t>
            </w:r>
          </w:p>
          <w:p w:rsidR="00252BF5" w:rsidRDefault="00252BF5" w:rsidP="00252BF5">
            <w:pPr>
              <w:spacing w:line="252" w:lineRule="auto"/>
              <w:rPr>
                <w:lang w:val="en-US" w:eastAsia="en-US"/>
              </w:rPr>
            </w:pPr>
            <w:r>
              <w:t>Lietuvos kariuomenė</w:t>
            </w:r>
          </w:p>
          <w:p w:rsidR="00252BF5" w:rsidRDefault="00252BF5" w:rsidP="00252BF5">
            <w:pPr>
              <w:spacing w:line="252" w:lineRule="auto"/>
            </w:pPr>
            <w:r>
              <w:t>Kodas 188732677</w:t>
            </w:r>
          </w:p>
          <w:p w:rsidR="00252BF5" w:rsidRDefault="00252BF5" w:rsidP="00252BF5">
            <w:pPr>
              <w:spacing w:line="252" w:lineRule="auto"/>
            </w:pPr>
            <w:r>
              <w:t>Šv. Ignoto g. 8, LT-01144 Vilnius</w:t>
            </w:r>
          </w:p>
          <w:p w:rsidR="00252BF5" w:rsidRDefault="00252BF5" w:rsidP="00252BF5">
            <w:pPr>
              <w:spacing w:line="252" w:lineRule="auto"/>
              <w:rPr>
                <w:color w:val="000000"/>
              </w:rPr>
            </w:pPr>
            <w:r>
              <w:rPr>
                <w:color w:val="000000"/>
              </w:rPr>
              <w:t>PVM mokėtojo kodas LT887326716</w:t>
            </w:r>
          </w:p>
          <w:p w:rsidR="00252BF5" w:rsidRDefault="00252BF5" w:rsidP="00252BF5">
            <w:pPr>
              <w:spacing w:line="252" w:lineRule="auto"/>
              <w:rPr>
                <w:color w:val="000000"/>
              </w:rPr>
            </w:pPr>
            <w:r>
              <w:t>Lietuvos Respublikos finansų ministerija</w:t>
            </w:r>
            <w:r>
              <w:rPr>
                <w:color w:val="000000"/>
              </w:rPr>
              <w:t xml:space="preserve">, </w:t>
            </w:r>
          </w:p>
          <w:p w:rsidR="00252BF5" w:rsidRDefault="00252BF5" w:rsidP="00252BF5">
            <w:pPr>
              <w:spacing w:line="252" w:lineRule="auto"/>
              <w:rPr>
                <w:color w:val="000000"/>
              </w:rPr>
            </w:pPr>
            <w:r>
              <w:rPr>
                <w:color w:val="000000"/>
              </w:rPr>
              <w:t>banko kodas 40 400</w:t>
            </w:r>
          </w:p>
          <w:p w:rsidR="00252BF5" w:rsidRDefault="00252BF5" w:rsidP="00252BF5">
            <w:pPr>
              <w:rPr>
                <w:b/>
              </w:rPr>
            </w:pPr>
            <w:r>
              <w:rPr>
                <w:color w:val="000000"/>
              </w:rPr>
              <w:t xml:space="preserve">A/s </w:t>
            </w:r>
            <w:r>
              <w:t>LT62 40400 63610 001175</w:t>
            </w:r>
          </w:p>
        </w:tc>
      </w:tr>
      <w:tr w:rsidR="00252BF5" w:rsidRPr="006D0830" w:rsidTr="00252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pct"/>
        </w:trPr>
        <w:tc>
          <w:tcPr>
            <w:tcW w:w="1584" w:type="pct"/>
            <w:gridSpan w:val="2"/>
            <w:shd w:val="clear" w:color="auto" w:fill="auto"/>
          </w:tcPr>
          <w:p w:rsidR="00252BF5" w:rsidRPr="006D0830" w:rsidRDefault="00252BF5" w:rsidP="00252BF5">
            <w:pPr>
              <w:pStyle w:val="BodyText1"/>
              <w:ind w:firstLine="0"/>
              <w:rPr>
                <w:rFonts w:ascii="Times New Roman" w:eastAsia="Times New Roman" w:hAnsi="Times New Roman"/>
                <w:b/>
                <w:lang w:val="lt-LT" w:eastAsia="en-US"/>
              </w:rPr>
            </w:pPr>
          </w:p>
        </w:tc>
        <w:tc>
          <w:tcPr>
            <w:tcW w:w="1567" w:type="pct"/>
            <w:gridSpan w:val="2"/>
            <w:shd w:val="clear" w:color="auto" w:fill="auto"/>
          </w:tcPr>
          <w:p w:rsidR="00252BF5" w:rsidRPr="006D0830" w:rsidRDefault="00252BF5" w:rsidP="00252BF5">
            <w:pPr>
              <w:pStyle w:val="BodyText1"/>
              <w:ind w:firstLine="0"/>
              <w:rPr>
                <w:rFonts w:ascii="Times New Roman" w:eastAsia="Times New Roman" w:hAnsi="Times New Roman"/>
                <w:b/>
                <w:lang w:val="lt-LT" w:eastAsia="en-US"/>
              </w:rPr>
            </w:pPr>
          </w:p>
        </w:tc>
        <w:tc>
          <w:tcPr>
            <w:tcW w:w="1706" w:type="pct"/>
            <w:gridSpan w:val="2"/>
            <w:shd w:val="clear" w:color="auto" w:fill="auto"/>
          </w:tcPr>
          <w:p w:rsidR="00252BF5" w:rsidRPr="006D0830" w:rsidRDefault="00252BF5" w:rsidP="00252BF5">
            <w:pPr>
              <w:pStyle w:val="BodyText1"/>
              <w:ind w:firstLine="0"/>
              <w:rPr>
                <w:rFonts w:ascii="Times New Roman" w:eastAsia="Times New Roman" w:hAnsi="Times New Roman"/>
                <w:b/>
                <w:lang w:val="lt-LT" w:eastAsia="en-US"/>
              </w:rPr>
            </w:pPr>
          </w:p>
        </w:tc>
      </w:tr>
      <w:tr w:rsidR="00252BF5" w:rsidRPr="006D0830" w:rsidTr="00252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3" w:type="pct"/>
        </w:trPr>
        <w:tc>
          <w:tcPr>
            <w:tcW w:w="1584" w:type="pct"/>
            <w:gridSpan w:val="2"/>
            <w:shd w:val="clear" w:color="auto" w:fill="auto"/>
          </w:tcPr>
          <w:p w:rsidR="00252BF5" w:rsidRPr="006D0830" w:rsidRDefault="00252BF5" w:rsidP="00252BF5">
            <w:pPr>
              <w:pStyle w:val="BodyText1"/>
              <w:ind w:firstLine="0"/>
              <w:rPr>
                <w:rFonts w:ascii="Times New Roman" w:eastAsia="Times New Roman" w:hAnsi="Times New Roman"/>
                <w:b/>
                <w:sz w:val="24"/>
                <w:szCs w:val="24"/>
                <w:lang w:val="lt-LT" w:eastAsia="en-US"/>
              </w:rPr>
            </w:pPr>
          </w:p>
        </w:tc>
        <w:tc>
          <w:tcPr>
            <w:tcW w:w="1567" w:type="pct"/>
            <w:gridSpan w:val="2"/>
            <w:shd w:val="clear" w:color="auto" w:fill="auto"/>
          </w:tcPr>
          <w:p w:rsidR="00252BF5" w:rsidRPr="006D0830" w:rsidRDefault="00252BF5" w:rsidP="00252BF5">
            <w:pPr>
              <w:pStyle w:val="BodyText1"/>
              <w:ind w:firstLine="0"/>
              <w:rPr>
                <w:rFonts w:ascii="Times New Roman" w:eastAsia="Times New Roman" w:hAnsi="Times New Roman"/>
                <w:b/>
                <w:sz w:val="24"/>
                <w:szCs w:val="24"/>
                <w:lang w:val="lt-LT" w:eastAsia="en-US"/>
              </w:rPr>
            </w:pPr>
          </w:p>
        </w:tc>
        <w:tc>
          <w:tcPr>
            <w:tcW w:w="1706" w:type="pct"/>
            <w:gridSpan w:val="2"/>
            <w:shd w:val="clear" w:color="auto" w:fill="auto"/>
          </w:tcPr>
          <w:p w:rsidR="00252BF5" w:rsidRPr="006D0830" w:rsidRDefault="00252BF5" w:rsidP="00252BF5">
            <w:pPr>
              <w:pStyle w:val="BodyText1"/>
              <w:ind w:firstLine="1399"/>
              <w:rPr>
                <w:rFonts w:ascii="Times New Roman" w:eastAsia="Times New Roman" w:hAnsi="Times New Roman"/>
                <w:b/>
                <w:sz w:val="24"/>
                <w:szCs w:val="24"/>
                <w:lang w:val="lt-LT" w:eastAsia="en-US"/>
              </w:rPr>
            </w:pPr>
          </w:p>
        </w:tc>
      </w:tr>
      <w:tr w:rsidR="00252BF5" w:rsidRPr="00BD57A6" w:rsidTr="00252B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6" w:type="pct"/>
        </w:trPr>
        <w:tc>
          <w:tcPr>
            <w:tcW w:w="1941" w:type="pct"/>
            <w:gridSpan w:val="2"/>
            <w:shd w:val="clear" w:color="auto" w:fill="auto"/>
          </w:tcPr>
          <w:p w:rsidR="00252BF5" w:rsidRDefault="00252BF5" w:rsidP="00A3479F">
            <w:pPr>
              <w:widowControl w:val="0"/>
              <w:suppressAutoHyphens/>
              <w:jc w:val="both"/>
              <w:rPr>
                <w:rFonts w:eastAsia="Arial Unicode MS"/>
                <w:b/>
                <w:color w:val="000000"/>
                <w:lang w:eastAsia="en-US" w:bidi="lt-LT"/>
              </w:rPr>
            </w:pPr>
          </w:p>
          <w:p w:rsidR="00252BF5" w:rsidRPr="00BD57A6" w:rsidRDefault="00252BF5" w:rsidP="00A3479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252BF5" w:rsidRPr="00BD57A6" w:rsidRDefault="00252BF5" w:rsidP="00A3479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252BF5" w:rsidRPr="00BD57A6" w:rsidRDefault="00252BF5" w:rsidP="00A3479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252BF5" w:rsidRPr="00BD57A6" w:rsidRDefault="00252BF5" w:rsidP="00A3479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w:t>
            </w:r>
          </w:p>
          <w:p w:rsidR="00252BF5" w:rsidRDefault="00252BF5" w:rsidP="00A3479F">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rsidR="00252BF5" w:rsidRPr="00BD57A6" w:rsidRDefault="00252BF5" w:rsidP="00A3479F">
            <w:pPr>
              <w:widowControl w:val="0"/>
              <w:suppressAutoHyphens/>
              <w:jc w:val="both"/>
              <w:rPr>
                <w:rFonts w:eastAsia="Arial Unicode MS"/>
                <w:b/>
                <w:color w:val="000000"/>
                <w:lang w:eastAsia="en-US" w:bidi="lt-LT"/>
              </w:rPr>
            </w:pPr>
          </w:p>
        </w:tc>
        <w:tc>
          <w:tcPr>
            <w:tcW w:w="1288" w:type="pct"/>
            <w:gridSpan w:val="2"/>
            <w:shd w:val="clear" w:color="auto" w:fill="auto"/>
          </w:tcPr>
          <w:p w:rsidR="00252BF5" w:rsidRPr="00BD57A6" w:rsidRDefault="00252BF5" w:rsidP="00A3479F">
            <w:pPr>
              <w:widowControl w:val="0"/>
              <w:suppressAutoHyphens/>
              <w:ind w:right="870"/>
              <w:jc w:val="both"/>
              <w:rPr>
                <w:rFonts w:eastAsia="Arial Unicode MS"/>
                <w:b/>
                <w:color w:val="000000"/>
                <w:lang w:eastAsia="en-US" w:bidi="lt-LT"/>
              </w:rPr>
            </w:pPr>
          </w:p>
        </w:tc>
        <w:tc>
          <w:tcPr>
            <w:tcW w:w="1715" w:type="pct"/>
            <w:gridSpan w:val="2"/>
            <w:shd w:val="clear" w:color="auto" w:fill="auto"/>
          </w:tcPr>
          <w:p w:rsidR="00252BF5" w:rsidRDefault="00252BF5" w:rsidP="00A3479F">
            <w:pPr>
              <w:widowControl w:val="0"/>
              <w:suppressAutoHyphens/>
              <w:jc w:val="both"/>
              <w:rPr>
                <w:rFonts w:eastAsia="Arial Unicode MS"/>
                <w:b/>
                <w:color w:val="000000"/>
                <w:lang w:eastAsia="en-US" w:bidi="lt-LT"/>
              </w:rPr>
            </w:pPr>
          </w:p>
          <w:p w:rsidR="00252BF5" w:rsidRPr="00BD57A6" w:rsidRDefault="00252BF5" w:rsidP="00A3479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252BF5" w:rsidRPr="006C727A" w:rsidRDefault="00252BF5" w:rsidP="00A3479F">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Omniteksas</w:t>
            </w:r>
            <w:proofErr w:type="spellEnd"/>
            <w:r w:rsidRPr="006C727A">
              <w:rPr>
                <w:rFonts w:eastAsia="Arial Unicode MS"/>
                <w:b/>
                <w:color w:val="000000"/>
                <w:lang w:bidi="lt-LT"/>
              </w:rPr>
              <w:t>“</w:t>
            </w:r>
          </w:p>
          <w:p w:rsidR="00252BF5" w:rsidRDefault="00252BF5" w:rsidP="00A3479F">
            <w:pPr>
              <w:widowControl w:val="0"/>
              <w:suppressAutoHyphens/>
              <w:jc w:val="both"/>
              <w:rPr>
                <w:rFonts w:eastAsia="Arial"/>
                <w:color w:val="000000"/>
                <w:lang w:eastAsia="ar-SA" w:bidi="lt-LT"/>
              </w:rPr>
            </w:pPr>
          </w:p>
          <w:p w:rsidR="00252BF5" w:rsidRPr="006C727A" w:rsidRDefault="00252BF5" w:rsidP="00A3479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252BF5" w:rsidRPr="006C727A" w:rsidRDefault="00252BF5" w:rsidP="00A3479F">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rsidR="00252BF5" w:rsidRPr="00BD57A6" w:rsidRDefault="00252BF5" w:rsidP="00A3479F">
            <w:pPr>
              <w:widowControl w:val="0"/>
              <w:suppressAutoHyphens/>
              <w:jc w:val="both"/>
              <w:rPr>
                <w:rFonts w:eastAsia="Arial Unicode MS"/>
                <w:color w:val="000000"/>
                <w:lang w:eastAsia="en-US" w:bidi="lt-LT"/>
              </w:rPr>
            </w:pPr>
          </w:p>
        </w:tc>
      </w:tr>
    </w:tbl>
    <w:p w:rsidR="003D3BB4" w:rsidRPr="006D0830" w:rsidRDefault="003D3BB4" w:rsidP="003D3BB4">
      <w:pPr>
        <w:pStyle w:val="BodyText1"/>
        <w:ind w:firstLine="0"/>
        <w:rPr>
          <w:rFonts w:ascii="Times New Roman" w:eastAsia="Times New Roman" w:hAnsi="Times New Roman"/>
          <w:b/>
          <w:lang w:val="lt-LT" w:eastAsia="en-US"/>
        </w:rPr>
      </w:pPr>
    </w:p>
    <w:p w:rsidR="003D3BB4" w:rsidRPr="006D0830" w:rsidRDefault="003D3BB4" w:rsidP="003D3BB4">
      <w:pPr>
        <w:pStyle w:val="BodyText1"/>
        <w:ind w:firstLine="0"/>
        <w:rPr>
          <w:rFonts w:ascii="Times New Roman" w:eastAsia="Times New Roman" w:hAnsi="Times New Roman"/>
          <w:b/>
          <w:lang w:val="lt-LT" w:eastAsia="en-US"/>
        </w:rPr>
      </w:pPr>
    </w:p>
    <w:p w:rsidR="003D3BB4" w:rsidRPr="006D0830" w:rsidRDefault="003D3BB4" w:rsidP="003D3BB4">
      <w:r w:rsidRPr="006D0830">
        <w:tab/>
      </w:r>
      <w:r w:rsidRPr="006D0830">
        <w:tab/>
      </w:r>
      <w:r w:rsidRPr="006D0830">
        <w:tab/>
      </w:r>
      <w:r w:rsidRPr="006D0830">
        <w:tab/>
      </w:r>
      <w:r w:rsidRPr="006D0830">
        <w:tab/>
      </w:r>
      <w:r w:rsidRPr="006D0830">
        <w:tab/>
      </w:r>
    </w:p>
    <w:p w:rsidR="00593E93" w:rsidRPr="006D0830" w:rsidRDefault="00942961" w:rsidP="00942961">
      <w:pPr>
        <w:jc w:val="center"/>
        <w:rPr>
          <w:b/>
        </w:rPr>
      </w:pPr>
      <w:r w:rsidRPr="006D0830">
        <w:br w:type="page"/>
      </w:r>
      <w:r w:rsidR="004B4FFE" w:rsidRPr="006D0830">
        <w:rPr>
          <w:b/>
        </w:rPr>
        <w:t>PREKIŲ PIRKIMO-PARDAVIMO SUTARTI</w:t>
      </w:r>
      <w:r w:rsidR="009B3565" w:rsidRPr="006D0830">
        <w:rPr>
          <w:b/>
        </w:rPr>
        <w:t>E</w:t>
      </w:r>
      <w:r w:rsidR="004B4FFE" w:rsidRPr="006D0830">
        <w:rPr>
          <w:b/>
        </w:rPr>
        <w:t>S</w:t>
      </w:r>
      <w:r w:rsidR="009B3565" w:rsidRPr="006D0830">
        <w:rPr>
          <w:b/>
        </w:rPr>
        <w:t xml:space="preserve"> PROJEKTAS</w:t>
      </w:r>
    </w:p>
    <w:p w:rsidR="009B3565" w:rsidRPr="006D0830" w:rsidRDefault="009B3565" w:rsidP="00942961">
      <w:pPr>
        <w:jc w:val="center"/>
        <w:rPr>
          <w:b/>
        </w:rPr>
      </w:pPr>
    </w:p>
    <w:p w:rsidR="00EB04AE" w:rsidRPr="006D0830" w:rsidRDefault="005C316B" w:rsidP="00EB04AE">
      <w:pPr>
        <w:jc w:val="center"/>
        <w:rPr>
          <w:b/>
        </w:rPr>
      </w:pPr>
      <w:r w:rsidRPr="006D0830">
        <w:rPr>
          <w:b/>
        </w:rPr>
        <w:t xml:space="preserve">II. </w:t>
      </w:r>
      <w:r w:rsidR="00EB04AE" w:rsidRPr="006D0830">
        <w:rPr>
          <w:b/>
        </w:rPr>
        <w:t>BENDROJI DALIS</w:t>
      </w:r>
    </w:p>
    <w:p w:rsidR="003B1F71" w:rsidRPr="006D0830" w:rsidRDefault="003B1F71" w:rsidP="00EB04AE">
      <w:pPr>
        <w:jc w:val="center"/>
        <w:rPr>
          <w:b/>
        </w:rPr>
      </w:pPr>
    </w:p>
    <w:p w:rsidR="003B1F71" w:rsidRPr="006D0830" w:rsidRDefault="003B1F71" w:rsidP="003B1F71">
      <w:pPr>
        <w:rPr>
          <w:sz w:val="22"/>
          <w:szCs w:val="22"/>
        </w:rPr>
      </w:pPr>
    </w:p>
    <w:p w:rsidR="0055239D" w:rsidRPr="006D0830" w:rsidRDefault="0055239D" w:rsidP="0055239D">
      <w:pPr>
        <w:jc w:val="both"/>
        <w:rPr>
          <w:b/>
        </w:rPr>
      </w:pPr>
      <w:r w:rsidRPr="006D0830">
        <w:rPr>
          <w:b/>
        </w:rPr>
        <w:t>1.</w:t>
      </w:r>
      <w:r w:rsidRPr="006D0830">
        <w:t xml:space="preserve"> </w:t>
      </w:r>
      <w:r w:rsidRPr="006D0830">
        <w:rPr>
          <w:b/>
        </w:rPr>
        <w:t>Sąvokos</w:t>
      </w:r>
    </w:p>
    <w:p w:rsidR="00EB04AE" w:rsidRPr="006D0830" w:rsidRDefault="0055239D" w:rsidP="00EB04AE">
      <w:pPr>
        <w:jc w:val="both"/>
      </w:pPr>
      <w:r w:rsidRPr="006D0830">
        <w:t xml:space="preserve">1.1. Šioje </w:t>
      </w:r>
      <w:r w:rsidR="004F0D9E" w:rsidRPr="006D0830">
        <w:t>S</w:t>
      </w:r>
      <w:r w:rsidRPr="006D0830">
        <w:t>utartyje naudojamos pagrindinės sąvokos:</w:t>
      </w:r>
    </w:p>
    <w:p w:rsidR="00EB04AE" w:rsidRPr="006D0830" w:rsidRDefault="0055239D" w:rsidP="00EB04AE">
      <w:pPr>
        <w:pStyle w:val="BodyText"/>
        <w:tabs>
          <w:tab w:val="left" w:pos="-360"/>
          <w:tab w:val="left" w:pos="-180"/>
          <w:tab w:val="left" w:pos="0"/>
          <w:tab w:val="left" w:pos="720"/>
        </w:tabs>
        <w:spacing w:after="0"/>
        <w:jc w:val="both"/>
      </w:pPr>
      <w:r w:rsidRPr="006D0830">
        <w:t>1.</w:t>
      </w:r>
      <w:r w:rsidR="00EB04AE" w:rsidRPr="006D0830">
        <w:t xml:space="preserve">1.1. Sutartis – šios prekių </w:t>
      </w:r>
      <w:r w:rsidR="00CA3402" w:rsidRPr="006D0830">
        <w:t xml:space="preserve">viešojo </w:t>
      </w:r>
      <w:r w:rsidR="00EB04AE" w:rsidRPr="006D0830">
        <w:t>pirkimo</w:t>
      </w:r>
      <w:r w:rsidR="00EB04AE" w:rsidRPr="006D0830">
        <w:rPr>
          <w:b/>
        </w:rPr>
        <w:t>–</w:t>
      </w:r>
      <w:r w:rsidR="00EB04AE" w:rsidRPr="006D0830">
        <w:t xml:space="preserve">pardavimo sutarties bendroji ir specialioji dalys, prekių </w:t>
      </w:r>
      <w:r w:rsidR="00CA3402" w:rsidRPr="006D0830">
        <w:t xml:space="preserve">viešojo </w:t>
      </w:r>
      <w:r w:rsidR="00EB04AE" w:rsidRPr="006D0830">
        <w:t>pirkimo</w:t>
      </w:r>
      <w:r w:rsidR="00EB04AE" w:rsidRPr="006D0830">
        <w:rPr>
          <w:b/>
        </w:rPr>
        <w:t>–</w:t>
      </w:r>
      <w:r w:rsidR="00EB04AE" w:rsidRPr="006D0830">
        <w:t xml:space="preserve">pardavimo sutarties priedai. </w:t>
      </w:r>
    </w:p>
    <w:p w:rsidR="0088508E" w:rsidRPr="006D0830" w:rsidRDefault="0055239D" w:rsidP="00F4159A">
      <w:pPr>
        <w:pStyle w:val="BodyText"/>
        <w:tabs>
          <w:tab w:val="left" w:pos="-180"/>
          <w:tab w:val="left" w:pos="0"/>
          <w:tab w:val="left" w:pos="540"/>
        </w:tabs>
        <w:spacing w:after="0"/>
        <w:jc w:val="both"/>
      </w:pPr>
      <w:r w:rsidRPr="006D0830">
        <w:t>1.</w:t>
      </w:r>
      <w:r w:rsidR="00EB04AE" w:rsidRPr="006D0830">
        <w:t>1.</w:t>
      </w:r>
      <w:r w:rsidR="00EC69B8" w:rsidRPr="006D0830">
        <w:t>2. Sutarties Š</w:t>
      </w:r>
      <w:r w:rsidR="00EB04AE" w:rsidRPr="006D0830">
        <w:t xml:space="preserve">alys - </w:t>
      </w:r>
      <w:r w:rsidR="00EB04AE" w:rsidRPr="006D0830">
        <w:rPr>
          <w:b/>
        </w:rPr>
        <w:t>Pirkėjas</w:t>
      </w:r>
      <w:r w:rsidR="00EB04AE" w:rsidRPr="006D0830">
        <w:t xml:space="preserve"> ir </w:t>
      </w:r>
      <w:r w:rsidR="00EB04AE" w:rsidRPr="006D0830">
        <w:rPr>
          <w:b/>
        </w:rPr>
        <w:t>Pardavėjas</w:t>
      </w:r>
      <w:r w:rsidR="005268AC" w:rsidRPr="006D0830">
        <w:t>.</w:t>
      </w:r>
    </w:p>
    <w:p w:rsidR="00D92F70" w:rsidRPr="006D0830" w:rsidRDefault="0088508E" w:rsidP="00EB04AE">
      <w:pPr>
        <w:pStyle w:val="BodyText"/>
        <w:spacing w:after="0"/>
        <w:jc w:val="both"/>
      </w:pPr>
      <w:r w:rsidRPr="006D0830">
        <w:t>1.1.</w:t>
      </w:r>
      <w:r w:rsidR="005268AC" w:rsidRPr="006D0830">
        <w:t>3</w:t>
      </w:r>
      <w:r w:rsidRPr="006D0830">
        <w:t xml:space="preserve">. </w:t>
      </w:r>
      <w:r w:rsidRPr="006D0830">
        <w:rPr>
          <w:b/>
        </w:rPr>
        <w:t>Mokėtojas</w:t>
      </w:r>
      <w:r w:rsidRPr="006D0830">
        <w:t xml:space="preserve"> – </w:t>
      </w:r>
      <w:r w:rsidR="005268AC" w:rsidRPr="006D0830">
        <w:t xml:space="preserve">krašto apsaugos sistemos </w:t>
      </w:r>
      <w:r w:rsidR="0097231A" w:rsidRPr="006D0830">
        <w:t xml:space="preserve">juridinis asmuo ar jo padalinys, </w:t>
      </w:r>
      <w:r w:rsidRPr="006D0830">
        <w:t>mokantis už prekes Sutartyje nurodytomis sąlygomis</w:t>
      </w:r>
      <w:r w:rsidR="00FF6972" w:rsidRPr="006D0830">
        <w:t xml:space="preserve"> ir nurodytas Sutarties specialiojoje dalyje</w:t>
      </w:r>
      <w:r w:rsidR="00DD6B0A" w:rsidRPr="006D0830">
        <w:t xml:space="preserve"> ir </w:t>
      </w:r>
      <w:r w:rsidR="004D4B9C" w:rsidRPr="006D0830">
        <w:t>pasirašydamas priėmimo perdavimo aktą</w:t>
      </w:r>
      <w:r w:rsidR="003F1425" w:rsidRPr="006D0830">
        <w:t xml:space="preserve"> (ar kitą spec. dalyje nurodytą dokumentą)</w:t>
      </w:r>
      <w:r w:rsidRPr="006D0830">
        <w:t xml:space="preserve"> </w:t>
      </w:r>
      <w:r w:rsidR="004613B8" w:rsidRPr="006D0830">
        <w:t>patikrina</w:t>
      </w:r>
      <w:r w:rsidR="00DD6B0A" w:rsidRPr="006D0830">
        <w:t xml:space="preserve"> jų kiekį ir komplektaciją</w:t>
      </w:r>
      <w:r w:rsidR="0073507F" w:rsidRPr="006D0830">
        <w:t>.</w:t>
      </w:r>
    </w:p>
    <w:p w:rsidR="00DD6B0A" w:rsidRPr="006D0830" w:rsidRDefault="00D92F70" w:rsidP="00EB04AE">
      <w:pPr>
        <w:pStyle w:val="BodyText"/>
        <w:spacing w:after="0"/>
        <w:jc w:val="both"/>
      </w:pPr>
      <w:r w:rsidRPr="006D0830">
        <w:t>1.1.</w:t>
      </w:r>
      <w:r w:rsidR="00F4159A" w:rsidRPr="006D0830">
        <w:t>4</w:t>
      </w:r>
      <w:r w:rsidRPr="006D0830">
        <w:t>.</w:t>
      </w:r>
      <w:r w:rsidRPr="006D0830">
        <w:rPr>
          <w:b/>
        </w:rPr>
        <w:t xml:space="preserve"> Gavėjas</w:t>
      </w:r>
      <w:r w:rsidRPr="006D0830">
        <w:t xml:space="preserve"> – </w:t>
      </w:r>
      <w:r w:rsidR="005268AC" w:rsidRPr="006D0830">
        <w:t>krašto apsaugos sistemos juridinis asmuo ar jo padalinys</w:t>
      </w:r>
      <w:r w:rsidRPr="006D0830">
        <w:t>, nurodytas Sutarties specialiojoje dalyje arba Sutarties priede, kuriam pristatomos prekės</w:t>
      </w:r>
      <w:r w:rsidR="00F4159A" w:rsidRPr="006D0830">
        <w:t xml:space="preserve"> </w:t>
      </w:r>
      <w:r w:rsidR="005268AC" w:rsidRPr="006D0830">
        <w:t xml:space="preserve">(Sutarties specialiojoje dalyje nurodytais atvejais Gavėjas ir Mokėtojas gali sutapti). </w:t>
      </w:r>
    </w:p>
    <w:p w:rsidR="00F4159A" w:rsidRPr="006D0830" w:rsidRDefault="0055239D" w:rsidP="00EB04AE">
      <w:pPr>
        <w:pStyle w:val="BodyText"/>
        <w:spacing w:after="0"/>
        <w:jc w:val="both"/>
      </w:pPr>
      <w:r w:rsidRPr="006D0830">
        <w:t>1.</w:t>
      </w:r>
      <w:r w:rsidR="00EB04AE" w:rsidRPr="006D0830">
        <w:t>1.</w:t>
      </w:r>
      <w:r w:rsidR="00F4159A" w:rsidRPr="006D0830">
        <w:t>5</w:t>
      </w:r>
      <w:r w:rsidR="00EB04AE" w:rsidRPr="006D0830">
        <w:t xml:space="preserve">. </w:t>
      </w:r>
      <w:r w:rsidR="004D4B9C" w:rsidRPr="006D0830">
        <w:t xml:space="preserve">Trečiasis </w:t>
      </w:r>
      <w:r w:rsidR="00EB04AE" w:rsidRPr="006D0830">
        <w:t>asmuo – tai bet kuris fizinis ar juridinis asmuo (taip pat valstybė, valstybės institucijos, savivaldybė, savivaldybės institucijos),</w:t>
      </w:r>
      <w:r w:rsidR="00720AE9" w:rsidRPr="006D0830">
        <w:t xml:space="preserve"> išskyrus Mokėtoją ar Gavėją, </w:t>
      </w:r>
      <w:r w:rsidR="00EB04AE" w:rsidRPr="006D0830">
        <w:t>kuris nėra šios Sutarties šalis</w:t>
      </w:r>
      <w:r w:rsidR="00F4159A" w:rsidRPr="006D0830">
        <w:t>.</w:t>
      </w:r>
    </w:p>
    <w:p w:rsidR="00EB04AE" w:rsidRPr="006D0830" w:rsidRDefault="0055239D" w:rsidP="00EB04AE">
      <w:pPr>
        <w:pStyle w:val="BodyText"/>
        <w:spacing w:after="0"/>
        <w:jc w:val="both"/>
      </w:pPr>
      <w:r w:rsidRPr="006D0830">
        <w:t>1.</w:t>
      </w:r>
      <w:r w:rsidR="00EB04AE" w:rsidRPr="006D0830">
        <w:t>1.</w:t>
      </w:r>
      <w:r w:rsidR="00F4159A" w:rsidRPr="006D0830">
        <w:t>6</w:t>
      </w:r>
      <w:r w:rsidR="00EB04AE" w:rsidRPr="006D0830">
        <w:t xml:space="preserve">. Licencijos </w:t>
      </w:r>
      <w:r w:rsidR="00EB04AE" w:rsidRPr="006D0830">
        <w:rPr>
          <w:b/>
        </w:rPr>
        <w:t xml:space="preserve">- </w:t>
      </w:r>
      <w:r w:rsidR="00EB04AE" w:rsidRPr="006D0830">
        <w:rPr>
          <w:spacing w:val="-3"/>
        </w:rPr>
        <w:t>visos reikalingos licencijos ir/arba leidimai būtini Sutarties vykdymui.</w:t>
      </w:r>
    </w:p>
    <w:p w:rsidR="00EB04AE" w:rsidRPr="006D0830" w:rsidRDefault="0055239D" w:rsidP="0055239D">
      <w:pPr>
        <w:pStyle w:val="BodyText"/>
        <w:tabs>
          <w:tab w:val="num" w:pos="2880"/>
        </w:tabs>
        <w:spacing w:after="0"/>
        <w:jc w:val="both"/>
        <w:rPr>
          <w:b/>
        </w:rPr>
      </w:pPr>
      <w:r w:rsidRPr="006D0830">
        <w:t>1.1.</w:t>
      </w:r>
      <w:r w:rsidR="00F4159A" w:rsidRPr="006D0830">
        <w:t>7</w:t>
      </w:r>
      <w:r w:rsidRPr="006D0830">
        <w:t>.</w:t>
      </w:r>
      <w:r w:rsidR="00EB04AE" w:rsidRPr="006D0830">
        <w:t xml:space="preserve"> </w:t>
      </w:r>
      <w:r w:rsidR="0056524B" w:rsidRPr="006D0830">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6D0830">
        <w:t>Sutarties ir jos priedų</w:t>
      </w:r>
      <w:r w:rsidR="0056524B" w:rsidRPr="006D0830">
        <w:t xml:space="preserve"> nustatytus reikalavimus</w:t>
      </w:r>
      <w:r w:rsidR="00EB04AE" w:rsidRPr="006D0830">
        <w:t>.</w:t>
      </w:r>
    </w:p>
    <w:p w:rsidR="00EB04AE"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8</w:t>
      </w:r>
      <w:r w:rsidR="00EB04AE" w:rsidRPr="006D0830">
        <w:t xml:space="preserve">. Šalių iš anksto sutarti minimalūs nuostoliai – tai Sutarties nustatyta arba Sutartyje nustatyta tvarka apskaičiuota ir neginčijama pinigų suma, kurią </w:t>
      </w:r>
      <w:r w:rsidR="00EB04AE" w:rsidRPr="006D0830">
        <w:rPr>
          <w:b/>
        </w:rPr>
        <w:t>Pardavėjas</w:t>
      </w:r>
      <w:r w:rsidR="00EB04AE" w:rsidRPr="006D0830">
        <w:t xml:space="preserve"> įsipareigoja sumokėti </w:t>
      </w:r>
      <w:r w:rsidR="00EB04AE" w:rsidRPr="006D0830">
        <w:rPr>
          <w:b/>
        </w:rPr>
        <w:t>Pirkėjui</w:t>
      </w:r>
      <w:r w:rsidR="00EB04AE" w:rsidRPr="006D0830">
        <w:t xml:space="preserve">, </w:t>
      </w:r>
      <w:r w:rsidR="00835428" w:rsidRPr="006D0830">
        <w:t>jeigu sutartiniai įsipareigojimai</w:t>
      </w:r>
      <w:r w:rsidR="00835428" w:rsidRPr="006D0830" w:rsidDel="00432306">
        <w:t xml:space="preserve"> </w:t>
      </w:r>
      <w:r w:rsidR="00835428" w:rsidRPr="006D0830">
        <w:t>neįvykdyti arba netinkamai įvykdyti</w:t>
      </w:r>
      <w:r w:rsidR="00EB04AE" w:rsidRPr="006D0830">
        <w:t>.</w:t>
      </w:r>
    </w:p>
    <w:p w:rsidR="004826A0"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9</w:t>
      </w:r>
      <w:r w:rsidR="00EB04AE" w:rsidRPr="006D0830">
        <w:t xml:space="preserve">. </w:t>
      </w:r>
      <w:r w:rsidR="004826A0" w:rsidRPr="006D0830">
        <w:t>Kainodaros taisyklės – sutartyje nustatyta kaina</w:t>
      </w:r>
      <w:r w:rsidR="00504F6B" w:rsidRPr="006D0830">
        <w:t>/įkainiai</w:t>
      </w:r>
      <w:r w:rsidR="004826A0" w:rsidRPr="006D0830">
        <w:t xml:space="preserve"> ar sutarties kainos</w:t>
      </w:r>
      <w:r w:rsidR="00504F6B" w:rsidRPr="006D0830">
        <w:t>/įkainių</w:t>
      </w:r>
      <w:r w:rsidR="004826A0" w:rsidRPr="006D0830">
        <w:t xml:space="preserve"> apskaičiavimo bei kainos</w:t>
      </w:r>
      <w:r w:rsidR="00504F6B" w:rsidRPr="006D0830">
        <w:t>/įkainių</w:t>
      </w:r>
      <w:r w:rsidR="004826A0" w:rsidRPr="006D0830">
        <w:t xml:space="preserve"> koregavimo taisyklės.</w:t>
      </w:r>
    </w:p>
    <w:p w:rsidR="00EB04AE" w:rsidRPr="006D0830" w:rsidRDefault="0055239D" w:rsidP="00EB04AE">
      <w:pPr>
        <w:pStyle w:val="BodyText"/>
        <w:tabs>
          <w:tab w:val="left" w:pos="540"/>
          <w:tab w:val="num" w:pos="2880"/>
        </w:tabs>
        <w:spacing w:after="0"/>
        <w:jc w:val="both"/>
      </w:pPr>
      <w:r w:rsidRPr="006D0830">
        <w:t>1.</w:t>
      </w:r>
      <w:r w:rsidR="00EB04AE" w:rsidRPr="006D0830">
        <w:t>1.</w:t>
      </w:r>
      <w:r w:rsidR="00F4159A" w:rsidRPr="006D0830">
        <w:t>10</w:t>
      </w:r>
      <w:r w:rsidR="00EB04AE" w:rsidRPr="006D0830">
        <w:t>. Prekių siunta – tai vienu metu pristatomų prekių kiekis.</w:t>
      </w:r>
    </w:p>
    <w:p w:rsidR="00A041A3" w:rsidRPr="006D0830" w:rsidRDefault="00A041A3" w:rsidP="00EB04AE">
      <w:pPr>
        <w:pStyle w:val="BodyText"/>
        <w:tabs>
          <w:tab w:val="left" w:pos="540"/>
          <w:tab w:val="num" w:pos="2880"/>
        </w:tabs>
        <w:spacing w:after="0"/>
        <w:jc w:val="both"/>
      </w:pPr>
      <w:r w:rsidRPr="006D0830">
        <w:t>1.1.</w:t>
      </w:r>
      <w:r w:rsidR="00D92F70" w:rsidRPr="006D0830">
        <w:t>1</w:t>
      </w:r>
      <w:r w:rsidR="00F4159A" w:rsidRPr="006D0830">
        <w:t>1</w:t>
      </w:r>
      <w:r w:rsidRPr="006D0830">
        <w:t xml:space="preserve">. Prekių partija – </w:t>
      </w:r>
      <w:r w:rsidR="00B55010" w:rsidRPr="006D0830">
        <w:t>tai prekės, turinčios tas pačias savybes, pagamintos pagal tą pačią technologiją, tomis pačiomis sąlygomis, iš žaliavų ar medžiagų gautų iš to paties žaliavų ar medžiagų gamintojo/ pardavėjo.</w:t>
      </w:r>
    </w:p>
    <w:p w:rsidR="00EC69B8" w:rsidRPr="006D0830" w:rsidRDefault="00A041A3" w:rsidP="00EB04AE">
      <w:pPr>
        <w:pStyle w:val="BodyText"/>
        <w:tabs>
          <w:tab w:val="left" w:pos="540"/>
          <w:tab w:val="num" w:pos="2880"/>
        </w:tabs>
        <w:spacing w:after="0"/>
        <w:jc w:val="both"/>
        <w:rPr>
          <w:bCs/>
          <w:iCs/>
        </w:rPr>
      </w:pPr>
      <w:r w:rsidRPr="006D0830">
        <w:t>1.1.1</w:t>
      </w:r>
      <w:r w:rsidR="00F4159A" w:rsidRPr="006D0830">
        <w:t>2</w:t>
      </w:r>
      <w:r w:rsidR="00D92F70" w:rsidRPr="006D0830">
        <w:t>.</w:t>
      </w:r>
      <w:r w:rsidR="00EC69B8" w:rsidRPr="006D0830">
        <w:t xml:space="preserve"> M</w:t>
      </w:r>
      <w:r w:rsidR="00EC69B8" w:rsidRPr="006D0830">
        <w:rPr>
          <w:bCs/>
        </w:rPr>
        <w:t>edžiagų partija –</w:t>
      </w:r>
      <w:r w:rsidRPr="006D0830">
        <w:rPr>
          <w:bCs/>
        </w:rPr>
        <w:t xml:space="preserve"> </w:t>
      </w:r>
      <w:r w:rsidR="00794FD8" w:rsidRPr="006D0830">
        <w:rPr>
          <w:bCs/>
          <w:iCs/>
        </w:rPr>
        <w:t xml:space="preserve">tam tikras medžiagos kiekis, pagamintas, </w:t>
      </w:r>
      <w:r w:rsidR="00910B3B" w:rsidRPr="006D0830">
        <w:rPr>
          <w:bCs/>
          <w:iCs/>
        </w:rPr>
        <w:t xml:space="preserve">pagal tą pačią technologiją, tomis pačiomis sąlygomis, iš tų pačių žaliavų, </w:t>
      </w:r>
      <w:r w:rsidR="00A134EE" w:rsidRPr="006D0830">
        <w:rPr>
          <w:bCs/>
          <w:iCs/>
        </w:rPr>
        <w:t xml:space="preserve">gautų iš to paties </w:t>
      </w:r>
      <w:r w:rsidR="008015CE" w:rsidRPr="006D0830">
        <w:rPr>
          <w:bCs/>
          <w:iCs/>
        </w:rPr>
        <w:t xml:space="preserve">žaliavų </w:t>
      </w:r>
      <w:r w:rsidR="00910B3B" w:rsidRPr="006D0830">
        <w:rPr>
          <w:bCs/>
          <w:iCs/>
        </w:rPr>
        <w:t xml:space="preserve">gamintojo ar </w:t>
      </w:r>
      <w:r w:rsidR="00A0561C" w:rsidRPr="006D0830">
        <w:rPr>
          <w:bCs/>
          <w:iCs/>
        </w:rPr>
        <w:t>pardavėjo</w:t>
      </w:r>
      <w:r w:rsidR="00794FD8" w:rsidRPr="006D0830">
        <w:rPr>
          <w:bCs/>
          <w:iCs/>
        </w:rPr>
        <w:t xml:space="preserve">. Nustatytos medžiagos partijos kokybę patvirtinančiu įrodymu </w:t>
      </w:r>
      <w:r w:rsidR="0087531D" w:rsidRPr="006D0830">
        <w:rPr>
          <w:bCs/>
          <w:iCs/>
        </w:rPr>
        <w:t>gal</w:t>
      </w:r>
      <w:r w:rsidR="00A0561C" w:rsidRPr="006D0830">
        <w:rPr>
          <w:bCs/>
          <w:iCs/>
        </w:rPr>
        <w:t>i</w:t>
      </w:r>
      <w:r w:rsidR="0087531D" w:rsidRPr="006D0830">
        <w:rPr>
          <w:bCs/>
          <w:iCs/>
        </w:rPr>
        <w:t xml:space="preserve"> būti </w:t>
      </w:r>
      <w:r w:rsidR="00A0561C" w:rsidRPr="006D0830">
        <w:rPr>
          <w:bCs/>
          <w:iCs/>
        </w:rPr>
        <w:t>l</w:t>
      </w:r>
      <w:r w:rsidR="00794FD8" w:rsidRPr="006D0830">
        <w:rPr>
          <w:bCs/>
          <w:iCs/>
        </w:rPr>
        <w:t xml:space="preserve">aikomas </w:t>
      </w:r>
      <w:r w:rsidR="00E92FB3" w:rsidRPr="006D0830">
        <w:rPr>
          <w:bCs/>
          <w:iCs/>
        </w:rPr>
        <w:t xml:space="preserve">laboratorijos tyrimų protokolas, </w:t>
      </w:r>
      <w:r w:rsidR="0087531D" w:rsidRPr="006D0830">
        <w:rPr>
          <w:bCs/>
          <w:iCs/>
        </w:rPr>
        <w:t xml:space="preserve">gamintojo </w:t>
      </w:r>
      <w:r w:rsidR="00794FD8" w:rsidRPr="006D0830">
        <w:rPr>
          <w:bCs/>
          <w:iCs/>
        </w:rPr>
        <w:t xml:space="preserve">atitikties </w:t>
      </w:r>
      <w:r w:rsidR="00E92FB3" w:rsidRPr="006D0830">
        <w:rPr>
          <w:bCs/>
          <w:iCs/>
        </w:rPr>
        <w:t xml:space="preserve">deklaracija, </w:t>
      </w:r>
      <w:r w:rsidR="00794FD8" w:rsidRPr="006D0830">
        <w:rPr>
          <w:bCs/>
          <w:iCs/>
        </w:rPr>
        <w:t>įvertinimo pažymėjimas</w:t>
      </w:r>
      <w:r w:rsidR="00A134EE" w:rsidRPr="006D0830">
        <w:rPr>
          <w:bCs/>
          <w:iCs/>
        </w:rPr>
        <w:t xml:space="preserve"> arba sertifikatas</w:t>
      </w:r>
      <w:r w:rsidR="00794FD8" w:rsidRPr="006D0830">
        <w:rPr>
          <w:bCs/>
          <w:iCs/>
        </w:rPr>
        <w:t>.</w:t>
      </w:r>
    </w:p>
    <w:p w:rsidR="005605FB" w:rsidRPr="006D0830" w:rsidRDefault="00447AAA" w:rsidP="00EB04AE">
      <w:pPr>
        <w:pStyle w:val="BodyText"/>
        <w:tabs>
          <w:tab w:val="left" w:pos="540"/>
          <w:tab w:val="num" w:pos="2880"/>
        </w:tabs>
        <w:spacing w:after="0"/>
        <w:jc w:val="both"/>
        <w:rPr>
          <w:bCs/>
          <w:iCs/>
        </w:rPr>
      </w:pPr>
      <w:r w:rsidRPr="006D0830">
        <w:rPr>
          <w:bCs/>
          <w:iCs/>
        </w:rPr>
        <w:t>1.2</w:t>
      </w:r>
      <w:r w:rsidR="005605FB" w:rsidRPr="006D0830">
        <w:rPr>
          <w:bCs/>
          <w:iCs/>
        </w:rPr>
        <w:t xml:space="preserve">. </w:t>
      </w:r>
      <w:r w:rsidR="005605FB" w:rsidRPr="006D0830">
        <w:t xml:space="preserve">Šalių iš anksto sutartų minimalių nuostolių skaičiavimas pradedamas </w:t>
      </w:r>
      <w:r w:rsidR="007A0CD9" w:rsidRPr="006D0830">
        <w:t xml:space="preserve">kitą dieną </w:t>
      </w:r>
      <w:r w:rsidR="005605FB" w:rsidRPr="006D0830">
        <w:t xml:space="preserve">po </w:t>
      </w:r>
      <w:r w:rsidR="007A0CD9" w:rsidRPr="006D0830">
        <w:t xml:space="preserve">paskutinės pagal Sutartį </w:t>
      </w:r>
      <w:r w:rsidR="00D92F70" w:rsidRPr="006D0830">
        <w:t xml:space="preserve">įsipareigojimų įvykdymo </w:t>
      </w:r>
      <w:r w:rsidR="005605FB" w:rsidRPr="006D0830">
        <w:t>termino dienos ir baigiamas Sutarties šaliai įvykdžius įsipareigojimus (paskutinė skaičiavimo diena yra laikoma įsipareigojimų įvykdymo diena).</w:t>
      </w:r>
    </w:p>
    <w:p w:rsidR="000134F5" w:rsidRPr="006D0830" w:rsidRDefault="00447AAA" w:rsidP="000134F5">
      <w:pPr>
        <w:pStyle w:val="BodyText"/>
        <w:tabs>
          <w:tab w:val="num" w:pos="540"/>
          <w:tab w:val="left" w:pos="1701"/>
          <w:tab w:val="num" w:pos="2880"/>
        </w:tabs>
        <w:spacing w:after="0"/>
        <w:jc w:val="both"/>
      </w:pPr>
      <w:r w:rsidRPr="006D0830">
        <w:rPr>
          <w:bCs/>
          <w:iCs/>
        </w:rPr>
        <w:t>1.3</w:t>
      </w:r>
      <w:r w:rsidR="000134F5" w:rsidRPr="006D0830">
        <w:rPr>
          <w:bCs/>
          <w:iCs/>
        </w:rPr>
        <w:t xml:space="preserve">. </w:t>
      </w:r>
      <w:r w:rsidR="000134F5" w:rsidRPr="006D0830">
        <w:t>Sutarties dalių ir straipsnių pavadinimai yra naudojami tik nuorodų patogumui, ir aiškinant Sutartį gali būti naudojami tik kaip papildoma priemonė.</w:t>
      </w:r>
    </w:p>
    <w:p w:rsidR="00EB04AE" w:rsidRPr="006D0830" w:rsidRDefault="00447AAA" w:rsidP="00EB04AE">
      <w:pPr>
        <w:pStyle w:val="BodyText"/>
        <w:tabs>
          <w:tab w:val="left" w:pos="360"/>
          <w:tab w:val="num" w:pos="2880"/>
        </w:tabs>
        <w:spacing w:after="0"/>
        <w:jc w:val="both"/>
      </w:pPr>
      <w:r w:rsidRPr="006D0830">
        <w:t>1.4</w:t>
      </w:r>
      <w:r w:rsidR="00EB04AE" w:rsidRPr="006D0830">
        <w:t xml:space="preserve">. Jeigu Sutartyje nenustatyta kitaip, Sutarties trukmė ir kiti terminai yra skaičiuojami kalendorinėmis dienomis. </w:t>
      </w:r>
    </w:p>
    <w:p w:rsidR="006346BE" w:rsidRPr="006D0830" w:rsidRDefault="00447AAA" w:rsidP="006346BE">
      <w:pPr>
        <w:pStyle w:val="BodyText"/>
        <w:tabs>
          <w:tab w:val="num" w:pos="540"/>
          <w:tab w:val="left" w:pos="1701"/>
          <w:tab w:val="num" w:pos="2880"/>
        </w:tabs>
        <w:spacing w:after="0"/>
        <w:jc w:val="both"/>
      </w:pPr>
      <w:r w:rsidRPr="006D0830">
        <w:t>1.5</w:t>
      </w:r>
      <w:r w:rsidR="006346BE" w:rsidRPr="006D0830">
        <w:t xml:space="preserve">. Jeigu mokėjimų </w:t>
      </w:r>
      <w:r w:rsidR="00775D43" w:rsidRPr="006D0830">
        <w:t xml:space="preserve">ar prievolių įvykdymo </w:t>
      </w:r>
      <w:r w:rsidR="006346BE" w:rsidRPr="006D0830">
        <w:t xml:space="preserve">terminas sutampa su oficialių švenčių ir ne darbo diena Lietuvos Respublikoje, tai pagal Sutartį </w:t>
      </w:r>
      <w:r w:rsidR="00775D43" w:rsidRPr="006D0830">
        <w:t xml:space="preserve">prievolės įvykdymo ir </w:t>
      </w:r>
      <w:r w:rsidR="006346BE" w:rsidRPr="006D0830">
        <w:t>mokėjimų terminas yra po to einanti darbo diena.</w:t>
      </w:r>
      <w:r w:rsidR="00564489" w:rsidRPr="006D0830">
        <w:t xml:space="preserve"> </w:t>
      </w:r>
    </w:p>
    <w:p w:rsidR="00736297" w:rsidRPr="006D0830" w:rsidRDefault="00447AAA" w:rsidP="00736297">
      <w:pPr>
        <w:pStyle w:val="BodyText"/>
        <w:tabs>
          <w:tab w:val="num" w:pos="540"/>
          <w:tab w:val="num" w:pos="792"/>
          <w:tab w:val="left" w:pos="1701"/>
          <w:tab w:val="num" w:pos="2880"/>
        </w:tabs>
        <w:spacing w:after="0"/>
        <w:jc w:val="both"/>
      </w:pPr>
      <w:r w:rsidRPr="006D0830">
        <w:t>1.6</w:t>
      </w:r>
      <w:r w:rsidR="00736297" w:rsidRPr="006D0830">
        <w:t>. Sutartyje, kur reikalauja kontekstas, žodžiai pateikti vienaskaitoje, gali turėti daugiskaitos prasmę ir atvirkščiai.</w:t>
      </w:r>
    </w:p>
    <w:p w:rsidR="008A1B1E" w:rsidRPr="006D0830" w:rsidRDefault="00447AAA" w:rsidP="00430481">
      <w:pPr>
        <w:pStyle w:val="BodyText"/>
        <w:tabs>
          <w:tab w:val="num" w:pos="540"/>
          <w:tab w:val="num" w:pos="792"/>
          <w:tab w:val="left" w:pos="1701"/>
          <w:tab w:val="num" w:pos="2880"/>
        </w:tabs>
        <w:spacing w:after="0"/>
        <w:jc w:val="both"/>
      </w:pPr>
      <w:r w:rsidRPr="006D0830">
        <w:t>1.7</w:t>
      </w:r>
      <w:r w:rsidR="0084205E" w:rsidRPr="006D0830">
        <w:t>. Tais atvejais, kai tam tikra prasmė yra skirtinga tarp nurodytosios žodžiais ir nurodytosios skaičiais, vadovaujamasi žodine prasme.</w:t>
      </w:r>
    </w:p>
    <w:p w:rsidR="000B3CAF" w:rsidRPr="006D0830" w:rsidRDefault="000B3CAF" w:rsidP="00EB04AE">
      <w:pPr>
        <w:jc w:val="both"/>
      </w:pPr>
    </w:p>
    <w:p w:rsidR="00EB04AE" w:rsidRPr="006D0830" w:rsidRDefault="00EB04AE" w:rsidP="00EB04AE">
      <w:pPr>
        <w:jc w:val="both"/>
        <w:rPr>
          <w:b/>
        </w:rPr>
      </w:pPr>
      <w:r w:rsidRPr="006D0830">
        <w:rPr>
          <w:b/>
        </w:rPr>
        <w:t>2. Sutarties kaina/</w:t>
      </w:r>
      <w:r w:rsidR="0050107A" w:rsidRPr="006D0830">
        <w:rPr>
          <w:b/>
        </w:rPr>
        <w:t xml:space="preserve">prekių </w:t>
      </w:r>
      <w:r w:rsidRPr="006D0830">
        <w:rPr>
          <w:b/>
        </w:rPr>
        <w:t>įkainiai</w:t>
      </w:r>
      <w:r w:rsidR="0050107A" w:rsidRPr="006D0830">
        <w:rPr>
          <w:b/>
        </w:rPr>
        <w:t>/kainodaros taisyklės</w:t>
      </w:r>
    </w:p>
    <w:p w:rsidR="00B3200A" w:rsidRPr="006D0830" w:rsidRDefault="00EB04AE" w:rsidP="00EB04AE">
      <w:pPr>
        <w:jc w:val="both"/>
      </w:pPr>
      <w:r w:rsidRPr="006D0830">
        <w:t xml:space="preserve">2.1. Sutarties kaina/įkainiai - pinigų suma, kuri Sutartyje nustatyta tvarka ir terminais </w:t>
      </w:r>
      <w:r w:rsidR="00DD6B0A" w:rsidRPr="006D0830">
        <w:t>sumoka</w:t>
      </w:r>
      <w:r w:rsidR="004613B8" w:rsidRPr="006D0830">
        <w:t>ma</w:t>
      </w:r>
      <w:r w:rsidRPr="006D0830">
        <w:t xml:space="preserve"> </w:t>
      </w:r>
      <w:r w:rsidRPr="006D0830">
        <w:rPr>
          <w:b/>
        </w:rPr>
        <w:t>Pardavėjui</w:t>
      </w:r>
      <w:r w:rsidRPr="006D0830">
        <w:t>.</w:t>
      </w:r>
      <w:r w:rsidR="00AC739B" w:rsidRPr="006D0830">
        <w:t xml:space="preserve"> </w:t>
      </w:r>
      <w:r w:rsidR="00DD6B0A" w:rsidRPr="006D0830">
        <w:rPr>
          <w:b/>
        </w:rPr>
        <w:t>Pirkėjas</w:t>
      </w:r>
      <w:r w:rsidR="00612CBF" w:rsidRPr="006D0830">
        <w:t xml:space="preserve"> </w:t>
      </w:r>
      <w:r w:rsidR="00152DDB" w:rsidRPr="006D0830">
        <w:t xml:space="preserve">yra atsakingas </w:t>
      </w:r>
      <w:r w:rsidR="00612CBF" w:rsidRPr="006D0830">
        <w:rPr>
          <w:b/>
        </w:rPr>
        <w:t>Pardavėjui</w:t>
      </w:r>
      <w:r w:rsidR="00612CBF" w:rsidRPr="006D0830">
        <w:t xml:space="preserve"> </w:t>
      </w:r>
      <w:r w:rsidR="00152DDB" w:rsidRPr="006D0830">
        <w:t xml:space="preserve">už </w:t>
      </w:r>
      <w:r w:rsidR="004D4B9C" w:rsidRPr="006D0830">
        <w:t xml:space="preserve">tinkamą </w:t>
      </w:r>
      <w:r w:rsidR="00152DDB" w:rsidRPr="006D0830">
        <w:rPr>
          <w:b/>
        </w:rPr>
        <w:t>Mokėtoj</w:t>
      </w:r>
      <w:r w:rsidR="004D4B9C" w:rsidRPr="006D0830">
        <w:rPr>
          <w:b/>
        </w:rPr>
        <w:t>o</w:t>
      </w:r>
      <w:r w:rsidR="004D4B9C" w:rsidRPr="006D0830">
        <w:t xml:space="preserve"> prievolės</w:t>
      </w:r>
      <w:r w:rsidR="00152DDB" w:rsidRPr="006D0830">
        <w:t xml:space="preserve"> sumokėti Sutartyje nurodytą kainą</w:t>
      </w:r>
      <w:r w:rsidR="004D4B9C" w:rsidRPr="006D0830">
        <w:t xml:space="preserve"> įvykdymą</w:t>
      </w:r>
      <w:r w:rsidR="00152DDB" w:rsidRPr="006D0830">
        <w:t xml:space="preserve">. </w:t>
      </w:r>
    </w:p>
    <w:p w:rsidR="00477F22" w:rsidRPr="006D0830" w:rsidRDefault="00EB04AE" w:rsidP="00EB04AE">
      <w:pPr>
        <w:jc w:val="both"/>
      </w:pPr>
      <w:r w:rsidRPr="006D0830">
        <w:t xml:space="preserve">2.2. Sutarties kaina/įkainiai yra pastovūs ir nekeičiami visą </w:t>
      </w:r>
      <w:r w:rsidR="007504BC" w:rsidRPr="006D0830">
        <w:t>S</w:t>
      </w:r>
      <w:r w:rsidRPr="006D0830">
        <w:t>utarties galiojimo laikot</w:t>
      </w:r>
      <w:r w:rsidR="000D669E" w:rsidRPr="006D0830">
        <w:t>arpį, išskyrus atvejus, kai po S</w:t>
      </w:r>
      <w:r w:rsidRPr="006D0830">
        <w:t>utarties pasirašymo keičiasi prekėms taikomo PVM</w:t>
      </w:r>
      <w:r w:rsidR="002D41F8" w:rsidRPr="006D0830">
        <w:t>/akcizų</w:t>
      </w:r>
      <w:r w:rsidRPr="006D0830">
        <w:t xml:space="preserve"> tarifas</w:t>
      </w:r>
      <w:r w:rsidRPr="006D0830">
        <w:rPr>
          <w:i/>
        </w:rPr>
        <w:t>.</w:t>
      </w:r>
      <w:r w:rsidRPr="006D0830">
        <w:t xml:space="preserve"> Perskaičiuota kaina/įkainiai įforminami raštišku Šalių susitarimu ir taikomi prekėms, kurios pristatomos po tokio Šalių pasirašyto susitarimo įsigaliojimo dienos</w:t>
      </w:r>
      <w:r w:rsidR="000B3CAF" w:rsidRPr="006D0830">
        <w:t>.</w:t>
      </w:r>
    </w:p>
    <w:p w:rsidR="00477F22" w:rsidRPr="006D0830" w:rsidRDefault="00477F22" w:rsidP="00EB04AE">
      <w:pPr>
        <w:jc w:val="both"/>
      </w:pPr>
      <w:r w:rsidRPr="006D0830">
        <w:t>2.3. Prekių į</w:t>
      </w:r>
      <w:r w:rsidR="000D669E" w:rsidRPr="006D0830">
        <w:t>kainiai keičiami vadovaujantis S</w:t>
      </w:r>
      <w:r w:rsidRPr="006D0830">
        <w:t>utarties priede nustatytomis kainodaros taisyklėmis</w:t>
      </w:r>
      <w:r w:rsidR="00E66216" w:rsidRPr="006D0830">
        <w:t>.</w:t>
      </w:r>
      <w:r w:rsidRPr="006D0830">
        <w:t xml:space="preserve"> </w:t>
      </w:r>
      <w:r w:rsidR="00E66216" w:rsidRPr="006D0830">
        <w:t>Perskaičiuot</w:t>
      </w:r>
      <w:r w:rsidR="008012D0" w:rsidRPr="006D0830">
        <w:t>i</w:t>
      </w:r>
      <w:r w:rsidR="00E66216" w:rsidRPr="006D0830">
        <w:t xml:space="preserve"> įkainiai įforminami raštišku Šalių susitarimu ir taikomi prekėms, kurios pristatomos po tokio Šalių pasirašyto</w:t>
      </w:r>
      <w:r w:rsidR="000B3CAF" w:rsidRPr="006D0830">
        <w:t xml:space="preserve"> susitarimo įsigaliojimo dienos</w:t>
      </w:r>
      <w:r w:rsidR="00BD3350" w:rsidRPr="006D0830">
        <w:t xml:space="preserve"> </w:t>
      </w:r>
      <w:r w:rsidR="00BD3350" w:rsidRPr="006D0830">
        <w:rPr>
          <w:i/>
        </w:rPr>
        <w:t>(jei spec. dalyje nurodyta, kad ši sąlyga taikoma)</w:t>
      </w:r>
      <w:r w:rsidR="00BD3350" w:rsidRPr="006D0830">
        <w:t>.</w:t>
      </w:r>
    </w:p>
    <w:p w:rsidR="00EB04AE" w:rsidRPr="006D0830" w:rsidRDefault="009E09E6" w:rsidP="00EB04AE">
      <w:pPr>
        <w:widowControl w:val="0"/>
        <w:shd w:val="clear" w:color="auto" w:fill="FFFFFF"/>
        <w:jc w:val="both"/>
      </w:pPr>
      <w:r w:rsidRPr="006D0830">
        <w:t>2.4</w:t>
      </w:r>
      <w:r w:rsidR="00EB04AE" w:rsidRPr="006D0830">
        <w:t xml:space="preserve">. </w:t>
      </w:r>
      <w:r w:rsidR="00EB04AE" w:rsidRPr="006D0830">
        <w:rPr>
          <w:b/>
        </w:rPr>
        <w:t>Pardavėjas</w:t>
      </w:r>
      <w:r w:rsidR="00EB04AE" w:rsidRPr="006D0830">
        <w:t xml:space="preserve"> į Sutarties kain</w:t>
      </w:r>
      <w:r w:rsidRPr="006D0830">
        <w:t>ą</w:t>
      </w:r>
      <w:r w:rsidR="00AF5175" w:rsidRPr="006D0830">
        <w:t>/prekių įkainius</w:t>
      </w:r>
      <w:r w:rsidRPr="006D0830">
        <w:t xml:space="preserve"> privalo įskaičiuoti visas su p</w:t>
      </w:r>
      <w:r w:rsidR="00EB04AE" w:rsidRPr="006D0830">
        <w:t>rekių tiekimu susijusias išlaidas</w:t>
      </w:r>
      <w:r w:rsidR="00285033" w:rsidRPr="006D0830">
        <w:t xml:space="preserve"> ir mokesčius</w:t>
      </w:r>
      <w:r w:rsidR="00EB04AE" w:rsidRPr="006D0830">
        <w:t>, įskaitant, bet neapsiribojant:</w:t>
      </w:r>
    </w:p>
    <w:p w:rsidR="00EB04AE" w:rsidRPr="006D0830" w:rsidRDefault="009E09E6" w:rsidP="00EB04AE">
      <w:pPr>
        <w:widowControl w:val="0"/>
        <w:shd w:val="clear" w:color="auto" w:fill="FFFFFF"/>
        <w:jc w:val="both"/>
      </w:pPr>
      <w:r w:rsidRPr="006D0830">
        <w:t>2.4</w:t>
      </w:r>
      <w:r w:rsidR="00EB04AE" w:rsidRPr="006D0830">
        <w:t xml:space="preserve">.1. </w:t>
      </w:r>
      <w:r w:rsidRPr="006D0830">
        <w:t>logistikos (</w:t>
      </w:r>
      <w:r w:rsidR="00EB04AE" w:rsidRPr="006D0830">
        <w:t>transportavimo</w:t>
      </w:r>
      <w:r w:rsidRPr="006D0830">
        <w:t>)</w:t>
      </w:r>
      <w:r w:rsidR="00EB04AE" w:rsidRPr="006D0830">
        <w:t xml:space="preserve"> išlaidas;</w:t>
      </w:r>
    </w:p>
    <w:p w:rsidR="00EB04AE" w:rsidRPr="006D0830" w:rsidRDefault="009E09E6" w:rsidP="00EB04AE">
      <w:pPr>
        <w:widowControl w:val="0"/>
        <w:shd w:val="clear" w:color="auto" w:fill="FFFFFF"/>
        <w:jc w:val="both"/>
      </w:pPr>
      <w:r w:rsidRPr="006D0830">
        <w:t>2.4</w:t>
      </w:r>
      <w:r w:rsidR="00EB04AE" w:rsidRPr="006D0830">
        <w:t>.2. pakavimo, pakrovimo, tranzito, iškrovimo, išpakavimo, tikrinimo, draudimo ir kitas su prekių tiekimu susijusias išlaidas;</w:t>
      </w:r>
    </w:p>
    <w:p w:rsidR="00EB04AE" w:rsidRPr="006D0830" w:rsidRDefault="009E09E6" w:rsidP="00EB04AE">
      <w:pPr>
        <w:widowControl w:val="0"/>
        <w:shd w:val="clear" w:color="auto" w:fill="FFFFFF"/>
        <w:jc w:val="both"/>
      </w:pPr>
      <w:r w:rsidRPr="006D0830">
        <w:t>2.4</w:t>
      </w:r>
      <w:r w:rsidR="00EB04AE" w:rsidRPr="006D0830">
        <w:t xml:space="preserve">.3. visas su dokumentų, kurių reikalauja </w:t>
      </w:r>
      <w:r w:rsidR="00EB04AE" w:rsidRPr="006D0830">
        <w:rPr>
          <w:b/>
        </w:rPr>
        <w:t>Pirkėjas</w:t>
      </w:r>
      <w:r w:rsidR="00EB04AE" w:rsidRPr="006D0830">
        <w:t>, rengimu ir pateikimu susijusias išlaidas;</w:t>
      </w:r>
    </w:p>
    <w:p w:rsidR="00EB04AE" w:rsidRPr="006D0830" w:rsidRDefault="009E09E6" w:rsidP="00EB04AE">
      <w:pPr>
        <w:widowControl w:val="0"/>
        <w:shd w:val="clear" w:color="auto" w:fill="FFFFFF"/>
        <w:jc w:val="both"/>
      </w:pPr>
      <w:r w:rsidRPr="006D0830">
        <w:t>2.4</w:t>
      </w:r>
      <w:r w:rsidR="006D67EE" w:rsidRPr="006D0830">
        <w:t>.4. pristatytų p</w:t>
      </w:r>
      <w:r w:rsidR="00EB04AE" w:rsidRPr="006D0830">
        <w:t>rekių surinkimo vietoje ir/arba paleidimo, ir/arba priežiūros išlaidas;</w:t>
      </w:r>
    </w:p>
    <w:p w:rsidR="00EB04AE" w:rsidRPr="006D0830" w:rsidRDefault="009E09E6" w:rsidP="00EB04AE">
      <w:pPr>
        <w:widowControl w:val="0"/>
        <w:shd w:val="clear" w:color="auto" w:fill="FFFFFF"/>
        <w:jc w:val="both"/>
      </w:pPr>
      <w:r w:rsidRPr="006D0830">
        <w:t>2.4</w:t>
      </w:r>
      <w:r w:rsidR="00EB04AE" w:rsidRPr="006D0830">
        <w:t>.5. aprūpinimo įrankiais, reikalingais pristatytų prekių surinkimui ir/arba priežiūrai, išlaidas;</w:t>
      </w:r>
    </w:p>
    <w:p w:rsidR="00EB04AE" w:rsidRPr="006D0830" w:rsidRDefault="009E09E6" w:rsidP="00EB04AE">
      <w:pPr>
        <w:widowControl w:val="0"/>
        <w:shd w:val="clear" w:color="auto" w:fill="FFFFFF"/>
        <w:jc w:val="both"/>
      </w:pPr>
      <w:r w:rsidRPr="006D0830">
        <w:t>2.4</w:t>
      </w:r>
      <w:r w:rsidR="00EB04AE" w:rsidRPr="006D0830">
        <w:t>.6. naudojimo ir priežiūros instrukcijų, numatytų Techninėje specifikacijoje, pateikimo išlaidas;</w:t>
      </w:r>
    </w:p>
    <w:p w:rsidR="007504BC" w:rsidRPr="006D0830" w:rsidRDefault="009E09E6" w:rsidP="00EB04AE">
      <w:pPr>
        <w:widowControl w:val="0"/>
        <w:shd w:val="clear" w:color="auto" w:fill="FFFFFF"/>
        <w:jc w:val="both"/>
      </w:pPr>
      <w:r w:rsidRPr="006D0830">
        <w:t>2.4.7. p</w:t>
      </w:r>
      <w:r w:rsidR="00EB04AE" w:rsidRPr="006D0830">
        <w:t xml:space="preserve">rekių </w:t>
      </w:r>
      <w:r w:rsidRPr="006D0830">
        <w:t xml:space="preserve">garantinio </w:t>
      </w:r>
      <w:r w:rsidR="00FF2272" w:rsidRPr="006D0830">
        <w:t>remonto</w:t>
      </w:r>
      <w:r w:rsidR="00EB04AE" w:rsidRPr="006D0830">
        <w:t xml:space="preserve"> išlaidas</w:t>
      </w:r>
      <w:r w:rsidR="007504BC" w:rsidRPr="006D0830">
        <w:t>;</w:t>
      </w:r>
    </w:p>
    <w:p w:rsidR="007504BC" w:rsidRPr="006D0830" w:rsidRDefault="007504BC" w:rsidP="007504BC">
      <w:pPr>
        <w:widowControl w:val="0"/>
        <w:shd w:val="clear" w:color="auto" w:fill="FFFFFF"/>
        <w:jc w:val="both"/>
      </w:pPr>
      <w:r w:rsidRPr="006D0830">
        <w:t xml:space="preserve">2.4.8. visas su darbinių pavyzdžių pagaminimu ir pateikimu </w:t>
      </w:r>
      <w:r w:rsidRPr="006D0830">
        <w:rPr>
          <w:b/>
        </w:rPr>
        <w:t>Pirkėjui</w:t>
      </w:r>
      <w:r w:rsidRPr="006D0830">
        <w:t xml:space="preserve"> susijusias išlaidas;</w:t>
      </w:r>
    </w:p>
    <w:p w:rsidR="00EB04AE" w:rsidRPr="006D0830" w:rsidRDefault="007504BC" w:rsidP="007504BC">
      <w:pPr>
        <w:widowControl w:val="0"/>
        <w:shd w:val="clear" w:color="auto" w:fill="FFFFFF"/>
        <w:jc w:val="both"/>
      </w:pPr>
      <w:r w:rsidRPr="006D0830">
        <w:t xml:space="preserve">2.4.9. visas su medžiaginių pavyzdžių (pagrindinių ir priedų), kurios naudojamos produkto gamyboje, pagaminimu ir pateikimu </w:t>
      </w:r>
      <w:r w:rsidRPr="006D0830">
        <w:rPr>
          <w:b/>
        </w:rPr>
        <w:t>Pirkėjui</w:t>
      </w:r>
      <w:r w:rsidRPr="006D0830">
        <w:t xml:space="preserve"> susijusias išlaidas.</w:t>
      </w:r>
    </w:p>
    <w:p w:rsidR="00E8665D" w:rsidRPr="006D0830" w:rsidRDefault="009E09E6" w:rsidP="00EB04AE">
      <w:pPr>
        <w:jc w:val="both"/>
      </w:pPr>
      <w:r w:rsidRPr="006D0830">
        <w:t>2.5</w:t>
      </w:r>
      <w:r w:rsidR="00EB04AE" w:rsidRPr="006D0830">
        <w:t xml:space="preserve">. Užsienio valiutų kursų svyravimo, gamintojų kainų keitimo rizika tenka </w:t>
      </w:r>
      <w:r w:rsidR="00EB04AE" w:rsidRPr="006D0830">
        <w:rPr>
          <w:b/>
        </w:rPr>
        <w:t>Pardavėjui</w:t>
      </w:r>
      <w:r w:rsidR="00EB04AE" w:rsidRPr="006D0830">
        <w:t>.</w:t>
      </w:r>
    </w:p>
    <w:p w:rsidR="00DD143A" w:rsidRPr="006D0830" w:rsidRDefault="00DD143A" w:rsidP="00DD143A">
      <w:pPr>
        <w:jc w:val="both"/>
      </w:pPr>
      <w:r w:rsidRPr="006D0830">
        <w:t>2.6. Su Sutarties specialiojoje dalyje nurodytu Subtiekėju (-</w:t>
      </w:r>
      <w:proofErr w:type="spellStart"/>
      <w:r w:rsidRPr="006D0830">
        <w:t>ais</w:t>
      </w:r>
      <w:proofErr w:type="spellEnd"/>
      <w:r w:rsidRPr="006D0830">
        <w:t xml:space="preserve">) </w:t>
      </w:r>
      <w:r w:rsidRPr="006D0830">
        <w:rPr>
          <w:b/>
        </w:rPr>
        <w:t>Pirkėjas</w:t>
      </w:r>
      <w:r w:rsidRPr="006D0830">
        <w:t xml:space="preserve"> ir </w:t>
      </w:r>
      <w:r w:rsidRPr="006D0830">
        <w:rPr>
          <w:b/>
        </w:rPr>
        <w:t>Pardavėjas</w:t>
      </w:r>
      <w:r w:rsidRPr="006D0830">
        <w:t xml:space="preserve"> gali sudaryti trišalę tiesioginio atsiskaitymo sutartį, kuria Šalių ir Subtiekėjo sutarta apimtimi ir sąlygomis </w:t>
      </w:r>
      <w:r w:rsidRPr="006D0830">
        <w:rPr>
          <w:b/>
        </w:rPr>
        <w:t>Pardavėjas</w:t>
      </w:r>
      <w:r w:rsidRPr="006D0830">
        <w:t xml:space="preserve"> perleidžia teisę Subtiekėjui reikalauti</w:t>
      </w:r>
      <w:r w:rsidR="003E4185" w:rsidRPr="006D0830">
        <w:t xml:space="preserve">, kad jam būtų sumokėta </w:t>
      </w:r>
      <w:r w:rsidR="00E53C1E" w:rsidRPr="006D0830">
        <w:t>sutarta</w:t>
      </w:r>
      <w:r w:rsidRPr="006D0830">
        <w:t xml:space="preserve"> Sutarties kainos</w:t>
      </w:r>
      <w:r w:rsidR="003E4185" w:rsidRPr="006D0830">
        <w:t xml:space="preserve"> dalis</w:t>
      </w:r>
      <w:r w:rsidRPr="006D0830">
        <w:t>. Reikalavimo teisės perleidimas Subtiekėjui nesudarius tiesioginio atsiskaitymo Sutarties</w:t>
      </w:r>
      <w:r w:rsidR="00DF7478" w:rsidRPr="006D0830">
        <w:t>,</w:t>
      </w:r>
      <w:r w:rsidRPr="006D0830">
        <w:t xml:space="preserve"> negalioja.</w:t>
      </w:r>
    </w:p>
    <w:p w:rsidR="00DD143A" w:rsidRPr="006D0830" w:rsidRDefault="00DD143A" w:rsidP="00DD143A">
      <w:pPr>
        <w:jc w:val="both"/>
      </w:pPr>
      <w:r w:rsidRPr="006D0830">
        <w:t xml:space="preserve">2.7. Subtiekėjas, norėdamas, kad </w:t>
      </w:r>
      <w:r w:rsidR="00CB36EE" w:rsidRPr="006D0830">
        <w:t>pagal sutartį būtų atsiskaityta tiesiogiai su juo</w:t>
      </w:r>
      <w:r w:rsidRPr="006D0830">
        <w:t xml:space="preserve"> raštu praneša </w:t>
      </w:r>
      <w:r w:rsidRPr="006D0830">
        <w:rPr>
          <w:b/>
        </w:rPr>
        <w:t>Pirkėjui</w:t>
      </w:r>
      <w:r w:rsidRPr="006D0830">
        <w:t>, kad pageidauja sudaryti tiesioginio atsiskaitymo sutartį. Kartu su prašymu sudaryti tiesioginio atsiskaitymo sutartį Subtiekėjas turi pateikti:</w:t>
      </w:r>
    </w:p>
    <w:p w:rsidR="00DD143A" w:rsidRPr="006D0830" w:rsidRDefault="00DD143A" w:rsidP="00DD143A">
      <w:pPr>
        <w:jc w:val="both"/>
      </w:pPr>
      <w:r w:rsidRPr="006D0830">
        <w:t>2.7.1. P</w:t>
      </w:r>
      <w:r w:rsidR="00DF7478" w:rsidRPr="006D0830">
        <w:t>agrindine</w:t>
      </w:r>
      <w:r w:rsidRPr="006D0830">
        <w:t xml:space="preserve">s tiesioginio </w:t>
      </w:r>
      <w:r w:rsidR="00DF7478" w:rsidRPr="006D0830">
        <w:t>atsiskaitymo sutarties sąlygas nurodyta</w:t>
      </w:r>
      <w:r w:rsidRPr="006D0830">
        <w:t xml:space="preserve">s Sutarties bendrosios dalies 2.8 punkte. </w:t>
      </w:r>
    </w:p>
    <w:p w:rsidR="00DD143A" w:rsidRPr="006D0830" w:rsidRDefault="00DD143A" w:rsidP="00DD143A">
      <w:pPr>
        <w:jc w:val="both"/>
      </w:pPr>
      <w:r w:rsidRPr="006D0830">
        <w:t xml:space="preserve">2.7.2. </w:t>
      </w:r>
      <w:r w:rsidRPr="006D0830">
        <w:rPr>
          <w:b/>
        </w:rPr>
        <w:t>Pardavėjo</w:t>
      </w:r>
      <w:r w:rsidRPr="006D0830">
        <w:t xml:space="preserve"> patvirtinimą, kad jis sutinka Subtiekėjo siūlomomis sąlygomis sudaryti tiesioginio atsiskaitymo sutartį. </w:t>
      </w:r>
    </w:p>
    <w:p w:rsidR="00DD143A" w:rsidRPr="006D0830" w:rsidRDefault="002B1748" w:rsidP="00DD143A">
      <w:pPr>
        <w:jc w:val="both"/>
      </w:pPr>
      <w:r w:rsidRPr="006D0830">
        <w:t>2.7.3. Dokumentus įrodančius</w:t>
      </w:r>
      <w:r w:rsidR="00DD143A" w:rsidRPr="006D0830">
        <w:t>, kad nėra V</w:t>
      </w:r>
      <w:r w:rsidR="008A176D" w:rsidRPr="006D0830">
        <w:t>iešųjų pirkimų įstatymo</w:t>
      </w:r>
      <w:r w:rsidR="00351DA0" w:rsidRPr="006D0830">
        <w:t xml:space="preserve"> </w:t>
      </w:r>
      <w:r w:rsidR="00DD143A" w:rsidRPr="006D0830">
        <w:t>46 straipsnio 1 dalyje nurodytų pagrindų.</w:t>
      </w:r>
    </w:p>
    <w:p w:rsidR="00DD143A" w:rsidRPr="006D0830" w:rsidRDefault="00DD143A" w:rsidP="00DD143A">
      <w:pPr>
        <w:jc w:val="both"/>
      </w:pPr>
      <w:r w:rsidRPr="006D083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D0830">
        <w:rPr>
          <w:b/>
        </w:rPr>
        <w:t>Pardavėju</w:t>
      </w:r>
      <w:r w:rsidRPr="006D0830">
        <w:t xml:space="preserve"> ir pateikus šio suderinimo rašytinius </w:t>
      </w:r>
      <w:proofErr w:type="spellStart"/>
      <w:r w:rsidRPr="006D0830">
        <w:t>įrodymus</w:t>
      </w:r>
      <w:proofErr w:type="spellEnd"/>
      <w:r w:rsidRPr="006D0830">
        <w:t xml:space="preserve">, Šalių ir Subtiekėjo pareiga informuoti apie rekvizitų </w:t>
      </w:r>
      <w:proofErr w:type="spellStart"/>
      <w:r w:rsidRPr="006D0830">
        <w:t>pasikeitimus</w:t>
      </w:r>
      <w:proofErr w:type="spellEnd"/>
      <w:r w:rsidRPr="006D0830">
        <w:t xml:space="preserve">, mokėjimų vykdymo tvarka įvykus ginčui tarp </w:t>
      </w:r>
      <w:r w:rsidRPr="006D0830">
        <w:rPr>
          <w:b/>
        </w:rPr>
        <w:t>Pardavėjo</w:t>
      </w:r>
      <w:r w:rsidRPr="006D0830">
        <w:t xml:space="preserve"> ir Subtiekėjo, papildomas prievolių, užtikrinimas. </w:t>
      </w:r>
    </w:p>
    <w:p w:rsidR="00DD143A" w:rsidRPr="006D0830" w:rsidRDefault="00DD143A" w:rsidP="00DD143A">
      <w:pPr>
        <w:jc w:val="both"/>
      </w:pPr>
      <w:r w:rsidRPr="006D0830">
        <w:t xml:space="preserve">2.9. </w:t>
      </w:r>
      <w:r w:rsidR="00BF13D5" w:rsidRPr="006D0830">
        <w:t>Tiesioginio atsiskaitymo s</w:t>
      </w:r>
      <w:r w:rsidRPr="006D0830">
        <w:t xml:space="preserve">utartis turi būti sudaryta ne vėliau kaip iki dienos, nuo kurios atsiranda mokėjimo prievolė pagal Sutarties bendrosios dalies 4.1 punktą. </w:t>
      </w:r>
    </w:p>
    <w:p w:rsidR="00DD143A" w:rsidRPr="006D0830" w:rsidRDefault="00DD143A" w:rsidP="00DD143A">
      <w:pPr>
        <w:jc w:val="both"/>
      </w:pPr>
      <w:r w:rsidRPr="006D0830">
        <w:t xml:space="preserve">2.10. Tiesioginis atsiskaitymas su Subtiekėju neatleidžia </w:t>
      </w:r>
      <w:r w:rsidRPr="006D0830">
        <w:rPr>
          <w:b/>
        </w:rPr>
        <w:t>Pardavėjo</w:t>
      </w:r>
      <w:r w:rsidRPr="006D0830">
        <w:t xml:space="preserve"> nuo jo prisiimtų įsipareigojimų pagal sudarytą Pirkimo sutartį. Sutartyje numatytos </w:t>
      </w:r>
      <w:r w:rsidRPr="006D0830">
        <w:rPr>
          <w:b/>
        </w:rPr>
        <w:t>Pardavėjo</w:t>
      </w:r>
      <w:r w:rsidRPr="006D0830">
        <w:t xml:space="preserve"> teisės, pareigos ir kiti įsipareigojimai nesusiję su reikalavimo teise sumokėti Sutarties kainą perleidimu Subtiekėjui negali būti perduoti.</w:t>
      </w:r>
    </w:p>
    <w:p w:rsidR="00DD143A" w:rsidRPr="006D0830" w:rsidRDefault="00DD143A" w:rsidP="00DD143A">
      <w:pPr>
        <w:jc w:val="both"/>
      </w:pPr>
      <w:r w:rsidRPr="006D0830">
        <w:t xml:space="preserve">2.11. </w:t>
      </w:r>
      <w:r w:rsidRPr="006D0830">
        <w:rPr>
          <w:b/>
        </w:rPr>
        <w:t>Pirkėjas</w:t>
      </w:r>
      <w:r w:rsidRPr="006D0830">
        <w:t xml:space="preserve"> turi teisę reikšti Subtiekėjui visus </w:t>
      </w:r>
      <w:proofErr w:type="spellStart"/>
      <w:r w:rsidRPr="006D0830">
        <w:t>atsikirtimus</w:t>
      </w:r>
      <w:proofErr w:type="spellEnd"/>
      <w:r w:rsidRPr="006D0830">
        <w:t xml:space="preserve">, kuriuos jis turėjo teisę reikšti </w:t>
      </w:r>
      <w:r w:rsidRPr="006D0830">
        <w:rPr>
          <w:b/>
        </w:rPr>
        <w:t>Pardavėjui</w:t>
      </w:r>
      <w:r w:rsidRPr="006D0830">
        <w:t xml:space="preserve"> iki reikalavimo teisės perdavimo.</w:t>
      </w:r>
    </w:p>
    <w:p w:rsidR="00DD143A" w:rsidRPr="006D0830" w:rsidRDefault="00DD143A" w:rsidP="00DD143A">
      <w:pPr>
        <w:jc w:val="both"/>
      </w:pPr>
      <w:r w:rsidRPr="006D0830">
        <w:t xml:space="preserve">2.12. Kilus ginčui tarp </w:t>
      </w:r>
      <w:r w:rsidRPr="006D0830">
        <w:rPr>
          <w:b/>
        </w:rPr>
        <w:t>Pardavėjo</w:t>
      </w:r>
      <w:r w:rsidRPr="006D0830">
        <w:t xml:space="preserve"> ir Subtiekėjo dėl tiesioginio atsiskaitymo sutartyje numatytų atsiskaitymų ar jų tvarkos, </w:t>
      </w:r>
      <w:r w:rsidR="00582A2E" w:rsidRPr="006D0830">
        <w:t xml:space="preserve">visos </w:t>
      </w:r>
      <w:r w:rsidRPr="006D0830">
        <w:t>mokėjimo</w:t>
      </w:r>
      <w:r w:rsidR="00973F32" w:rsidRPr="006D0830">
        <w:t xml:space="preserve"> prievolė</w:t>
      </w:r>
      <w:r w:rsidRPr="006D0830">
        <w:t>s</w:t>
      </w:r>
      <w:r w:rsidR="00973F32" w:rsidRPr="006D0830">
        <w:t xml:space="preserve"> vykdomos</w:t>
      </w:r>
      <w:r w:rsidRPr="006D0830">
        <w:t xml:space="preserve"> </w:t>
      </w:r>
      <w:r w:rsidRPr="006D0830">
        <w:rPr>
          <w:b/>
        </w:rPr>
        <w:t>Pardavėjui</w:t>
      </w:r>
      <w:r w:rsidRPr="006D0830">
        <w:t xml:space="preserve">. Jei Subtiekėjo reikalavimas (sąskaita ar kitas dokumentas) yra nesuderintas su </w:t>
      </w:r>
      <w:r w:rsidRPr="006D0830">
        <w:rPr>
          <w:b/>
        </w:rPr>
        <w:t>Pardavėju</w:t>
      </w:r>
      <w:r w:rsidRPr="006D0830">
        <w:t xml:space="preserve">, bus laikoma, kad tarp </w:t>
      </w:r>
      <w:r w:rsidRPr="006D0830">
        <w:rPr>
          <w:b/>
        </w:rPr>
        <w:t>Pardavėjo</w:t>
      </w:r>
      <w:r w:rsidRPr="006D0830">
        <w:t xml:space="preserve"> ir Subtiekėjo yra kilęs ginčas. </w:t>
      </w:r>
    </w:p>
    <w:p w:rsidR="007504BC" w:rsidRPr="006D0830" w:rsidRDefault="00DD143A" w:rsidP="00DD143A">
      <w:pPr>
        <w:jc w:val="both"/>
      </w:pPr>
      <w:r w:rsidRPr="006D0830">
        <w:t>2.13. Visi Pirkimo sutarties mokėjimų dokumentai yra teikiami naudojantis informacinės sistemos „</w:t>
      </w:r>
      <w:proofErr w:type="spellStart"/>
      <w:r w:rsidRPr="006D0830">
        <w:t>E.sąskaita</w:t>
      </w:r>
      <w:proofErr w:type="spellEnd"/>
      <w:r w:rsidRPr="006D0830">
        <w:t>“ priemonėmis. Pasikeitus teisės aktų nuostatoms dėl mokėjimo dokumentų pateikimo naudojantis informacine sistema „E. sąskaita“, atitinkamai taikomas tuo metu galiojantis teisinis reguliavimas.</w:t>
      </w:r>
    </w:p>
    <w:p w:rsidR="00B3200A" w:rsidRPr="006D0830" w:rsidRDefault="00B3200A" w:rsidP="00EB04AE">
      <w:pPr>
        <w:jc w:val="both"/>
      </w:pPr>
    </w:p>
    <w:p w:rsidR="00EB04AE" w:rsidRPr="006D0830" w:rsidRDefault="00EB04AE" w:rsidP="00EB04AE">
      <w:pPr>
        <w:jc w:val="both"/>
        <w:rPr>
          <w:b/>
        </w:rPr>
      </w:pPr>
      <w:r w:rsidRPr="006D0830">
        <w:rPr>
          <w:b/>
        </w:rPr>
        <w:t>3.</w:t>
      </w:r>
      <w:r w:rsidRPr="006D0830">
        <w:t xml:space="preserve"> </w:t>
      </w:r>
      <w:r w:rsidRPr="006D0830">
        <w:rPr>
          <w:b/>
        </w:rPr>
        <w:t>Prekių tiekimo terminai ir sąlygos</w:t>
      </w:r>
    </w:p>
    <w:p w:rsidR="00EB04AE" w:rsidRPr="006D0830" w:rsidRDefault="00EB04AE" w:rsidP="00EB04AE">
      <w:pPr>
        <w:jc w:val="both"/>
      </w:pPr>
      <w:r w:rsidRPr="006D0830">
        <w:t>3</w:t>
      </w:r>
      <w:r w:rsidR="006958AF" w:rsidRPr="006D0830">
        <w:t>.1. Prekės pristatomos S</w:t>
      </w:r>
      <w:r w:rsidRPr="006D0830">
        <w:t>utart</w:t>
      </w:r>
      <w:r w:rsidR="006958AF" w:rsidRPr="006D0830">
        <w:t>ies specialiojoje dalyje (arba S</w:t>
      </w:r>
      <w:r w:rsidRPr="006D0830">
        <w:t>utarties</w:t>
      </w:r>
      <w:r w:rsidR="001458AF" w:rsidRPr="006D0830">
        <w:rPr>
          <w:i/>
        </w:rPr>
        <w:t xml:space="preserve"> </w:t>
      </w:r>
      <w:r w:rsidR="001458AF" w:rsidRPr="006D0830">
        <w:t>priede (-</w:t>
      </w:r>
      <w:proofErr w:type="spellStart"/>
      <w:r w:rsidR="001458AF" w:rsidRPr="006D0830">
        <w:t>uose</w:t>
      </w:r>
      <w:proofErr w:type="spellEnd"/>
      <w:r w:rsidR="001458AF" w:rsidRPr="006D0830">
        <w:t>)</w:t>
      </w:r>
      <w:r w:rsidRPr="006D0830">
        <w:t>) numatytais terminais ir tvarka.</w:t>
      </w:r>
    </w:p>
    <w:p w:rsidR="00EB04AE" w:rsidRPr="006D0830" w:rsidRDefault="00EB04AE" w:rsidP="00EB04AE">
      <w:pPr>
        <w:jc w:val="both"/>
      </w:pPr>
      <w:r w:rsidRPr="006D0830">
        <w:t xml:space="preserve">3.2. Prekes </w:t>
      </w:r>
      <w:r w:rsidRPr="006D0830">
        <w:rPr>
          <w:b/>
        </w:rPr>
        <w:t>Pardavėjas</w:t>
      </w:r>
      <w:r w:rsidRPr="006D0830">
        <w:t xml:space="preserve"> pristato savo rizika be papildomo apmokėjimo. </w:t>
      </w:r>
      <w:r w:rsidR="0088508E" w:rsidRPr="006D0830">
        <w:rPr>
          <w:b/>
        </w:rPr>
        <w:t xml:space="preserve">Mokėtojas </w:t>
      </w:r>
      <w:r w:rsidRPr="006D0830">
        <w:t>nuosavy</w:t>
      </w:r>
      <w:r w:rsidR="006958AF" w:rsidRPr="006D0830">
        <w:t xml:space="preserve">bės teisę į prekes įgyja </w:t>
      </w:r>
      <w:r w:rsidR="00AE6CE0" w:rsidRPr="006D0830">
        <w:rPr>
          <w:b/>
        </w:rPr>
        <w:t>Pardavėjui</w:t>
      </w:r>
      <w:r w:rsidR="004613B8" w:rsidRPr="006D0830">
        <w:t xml:space="preserve"> ir </w:t>
      </w:r>
      <w:r w:rsidR="00AE6CE0" w:rsidRPr="006D0830">
        <w:rPr>
          <w:b/>
        </w:rPr>
        <w:t>Pirkėjui</w:t>
      </w:r>
      <w:r w:rsidR="00AE6CE0" w:rsidRPr="006D0830">
        <w:t>/</w:t>
      </w:r>
      <w:r w:rsidR="004613B8" w:rsidRPr="006D0830">
        <w:rPr>
          <w:b/>
        </w:rPr>
        <w:t>Mokėtojui</w:t>
      </w:r>
      <w:r w:rsidR="00612CBF" w:rsidRPr="006D0830">
        <w:t xml:space="preserve"> (Sutartyje numatytais atvejais – </w:t>
      </w:r>
      <w:r w:rsidR="00612CBF" w:rsidRPr="006D0830">
        <w:rPr>
          <w:b/>
        </w:rPr>
        <w:t>Gavėjui</w:t>
      </w:r>
      <w:r w:rsidR="00612CBF" w:rsidRPr="006D0830">
        <w:t>)</w:t>
      </w:r>
      <w:r w:rsidRPr="006D0830">
        <w:t xml:space="preserve"> pasirašius </w:t>
      </w:r>
      <w:r w:rsidR="00737830" w:rsidRPr="006D0830">
        <w:t>dokumentą, patvirtinantį prekių perdavimą-priėmimą</w:t>
      </w:r>
      <w:r w:rsidRPr="006D0830">
        <w:t>, kuris pasirašomas tik tuo atveju, jeigu prekės yra kokybi</w:t>
      </w:r>
      <w:r w:rsidR="006958AF" w:rsidRPr="006D0830">
        <w:t>škos ir atitinka Sutartyje</w:t>
      </w:r>
      <w:r w:rsidRPr="006D0830">
        <w:t xml:space="preserve"> ir jos </w:t>
      </w:r>
      <w:r w:rsidR="001458AF" w:rsidRPr="006D0830">
        <w:t>priede (-</w:t>
      </w:r>
      <w:proofErr w:type="spellStart"/>
      <w:r w:rsidR="001458AF" w:rsidRPr="006D0830">
        <w:t>uose</w:t>
      </w:r>
      <w:proofErr w:type="spellEnd"/>
      <w:r w:rsidR="001458AF" w:rsidRPr="006D0830">
        <w:t xml:space="preserve">) </w:t>
      </w:r>
      <w:r w:rsidR="0013773F" w:rsidRPr="006D0830">
        <w:t xml:space="preserve">joms </w:t>
      </w:r>
      <w:r w:rsidR="006958AF" w:rsidRPr="006D0830">
        <w:t xml:space="preserve">nustatytus </w:t>
      </w:r>
      <w:r w:rsidRPr="006D0830">
        <w:t>reikalavimus</w:t>
      </w:r>
      <w:r w:rsidR="007702A5" w:rsidRPr="006D0830">
        <w:t>.</w:t>
      </w:r>
      <w:r w:rsidR="0088508E" w:rsidRPr="006D0830">
        <w:t xml:space="preserve"> </w:t>
      </w:r>
      <w:r w:rsidR="0088508E" w:rsidRPr="006D0830">
        <w:rPr>
          <w:b/>
        </w:rPr>
        <w:t>Mokėtojas</w:t>
      </w:r>
      <w:r w:rsidR="0088508E" w:rsidRPr="006D0830">
        <w:t xml:space="preserve"> pasirašydamas </w:t>
      </w:r>
      <w:r w:rsidR="00615E4A" w:rsidRPr="006D0830">
        <w:t>dokumentą, patvirtinantį prekių perdavimą-priėmimą,</w:t>
      </w:r>
      <w:r w:rsidR="0088508E" w:rsidRPr="006D0830">
        <w:t xml:space="preserve"> patvirtina prekių kiekio ir komplektacijos atitiktį Sutarties ir jos priedų reikalavimams, o </w:t>
      </w:r>
      <w:r w:rsidR="0088508E" w:rsidRPr="006D0830">
        <w:rPr>
          <w:b/>
        </w:rPr>
        <w:t>Pirkėjas</w:t>
      </w:r>
      <w:r w:rsidR="0088508E" w:rsidRPr="006D0830">
        <w:t xml:space="preserve"> pasirašydamas </w:t>
      </w:r>
      <w:r w:rsidR="00615E4A" w:rsidRPr="006D0830">
        <w:t>dokumentą, patvirtinantį prekių perdavimą-priėmimą,</w:t>
      </w:r>
      <w:r w:rsidR="0088508E" w:rsidRPr="006D0830">
        <w:t xml:space="preserve"> patvirtina prekių kokybės atitiktį Sutarties ir jos priedų </w:t>
      </w:r>
      <w:r w:rsidR="004613B8" w:rsidRPr="006D0830">
        <w:t>reikalavimams</w:t>
      </w:r>
      <w:r w:rsidR="0088508E" w:rsidRPr="006D0830">
        <w:t>.</w:t>
      </w:r>
      <w:r w:rsidR="00771DB6" w:rsidRPr="006D0830">
        <w:t xml:space="preserve"> </w:t>
      </w:r>
      <w:r w:rsidR="00300CF8" w:rsidRPr="006D0830">
        <w:t>Kai pristat</w:t>
      </w:r>
      <w:r w:rsidR="00044E1B" w:rsidRPr="006D0830">
        <w:t>ytos</w:t>
      </w:r>
      <w:r w:rsidR="00300CF8" w:rsidRPr="006D0830">
        <w:t xml:space="preserve"> prekės yra k</w:t>
      </w:r>
      <w:r w:rsidR="00771DB6" w:rsidRPr="006D0830">
        <w:t xml:space="preserve">okybiškos ir </w:t>
      </w:r>
      <w:r w:rsidR="00300CF8" w:rsidRPr="006D0830">
        <w:t>atitinka Sutartyje ir jos priede (-</w:t>
      </w:r>
      <w:proofErr w:type="spellStart"/>
      <w:r w:rsidR="00300CF8" w:rsidRPr="006D0830">
        <w:t>uose</w:t>
      </w:r>
      <w:proofErr w:type="spellEnd"/>
      <w:r w:rsidR="00300CF8" w:rsidRPr="006D0830">
        <w:t xml:space="preserve">) joms nustatytus reikalavimus </w:t>
      </w:r>
      <w:r w:rsidR="00615E4A" w:rsidRPr="006D0830">
        <w:t>dokumentas, patvirtinantis prekių perdavimą-priėmimą,</w:t>
      </w:r>
      <w:r w:rsidR="00771DB6" w:rsidRPr="006D0830">
        <w:t xml:space="preserve"> turi būti pasirašomas ne vėliau kaip per 30 dienų, išskyrus kai prekėms atliekami laboratoriniai bandymai. </w:t>
      </w:r>
    </w:p>
    <w:p w:rsidR="00EB04AE" w:rsidRPr="006D0830" w:rsidRDefault="00EB04AE" w:rsidP="00EB04AE">
      <w:pPr>
        <w:jc w:val="both"/>
      </w:pPr>
      <w:r w:rsidRPr="006D0830">
        <w:t xml:space="preserve">3.3. Už prekes, pateiktas viršijant </w:t>
      </w:r>
      <w:r w:rsidR="00D92F70" w:rsidRPr="006D0830">
        <w:t>Sutartyje/</w:t>
      </w:r>
      <w:r w:rsidRPr="006D0830">
        <w:t xml:space="preserve">paraiškose/užsakymuose nurodytus kiekius, </w:t>
      </w:r>
      <w:r w:rsidR="004613B8" w:rsidRPr="006D0830">
        <w:rPr>
          <w:b/>
        </w:rPr>
        <w:t xml:space="preserve">Pardavėjui </w:t>
      </w:r>
      <w:r w:rsidR="00D7482F" w:rsidRPr="006D0830">
        <w:t>neapmoka</w:t>
      </w:r>
      <w:r w:rsidR="00E505D8" w:rsidRPr="006D0830">
        <w:t>ma</w:t>
      </w:r>
      <w:r w:rsidR="00D7482F" w:rsidRPr="006D0830">
        <w:t>.</w:t>
      </w:r>
    </w:p>
    <w:p w:rsidR="00D92F70" w:rsidRPr="006D0830" w:rsidRDefault="00D92F70" w:rsidP="00D92F70">
      <w:pPr>
        <w:jc w:val="both"/>
      </w:pPr>
      <w:r w:rsidRPr="006D0830">
        <w:t xml:space="preserve">3.4. </w:t>
      </w:r>
      <w:r w:rsidRPr="006D0830">
        <w:rPr>
          <w:b/>
        </w:rPr>
        <w:t>Pardavėjui</w:t>
      </w:r>
      <w:r w:rsidRPr="006D0830">
        <w:t xml:space="preserve"> pristačius mažesnę prekių siuntą negu nurodyta Sutartyje/paraiškose/užsakymuose, </w:t>
      </w:r>
      <w:r w:rsidR="00152DDB" w:rsidRPr="006D0830">
        <w:t xml:space="preserve">yra laikoma, kad prekės nebuvo pristatytos. </w:t>
      </w:r>
      <w:r w:rsidR="00152DDB" w:rsidRPr="006D0830">
        <w:rPr>
          <w:b/>
        </w:rPr>
        <w:t>Pardavėjas</w:t>
      </w:r>
      <w:r w:rsidR="00152DDB" w:rsidRPr="006D0830">
        <w:t xml:space="preserve"> savo lėšomis prekes turi atsiimti</w:t>
      </w:r>
      <w:r w:rsidR="001A7311" w:rsidRPr="006D0830">
        <w:t xml:space="preserve"> ir, jeigu dėl to yra praleidžiamas </w:t>
      </w:r>
      <w:r w:rsidR="00171524" w:rsidRPr="006D0830">
        <w:t xml:space="preserve">pristatymo </w:t>
      </w:r>
      <w:r w:rsidR="001A7311" w:rsidRPr="006D0830">
        <w:t xml:space="preserve">terminas, </w:t>
      </w:r>
      <w:r w:rsidR="00E505D8" w:rsidRPr="006D0830">
        <w:t xml:space="preserve">Pardavėjui </w:t>
      </w:r>
      <w:r w:rsidR="001A7311" w:rsidRPr="006D0830">
        <w:t>taikomos Sutarties bendrosios dalies 11.1 punkte numatytos sankcijos.</w:t>
      </w:r>
      <w:r w:rsidR="00D06ACE" w:rsidRPr="006D0830">
        <w:t xml:space="preserve"> </w:t>
      </w:r>
    </w:p>
    <w:p w:rsidR="009523E7" w:rsidRPr="006D0830" w:rsidRDefault="009523E7" w:rsidP="009523E7">
      <w:pPr>
        <w:jc w:val="both"/>
      </w:pPr>
      <w:r w:rsidRPr="006D0830">
        <w:t>3.</w:t>
      </w:r>
      <w:r w:rsidR="00C33CC2" w:rsidRPr="006D0830">
        <w:t>5</w:t>
      </w:r>
      <w:r w:rsidRPr="006D0830">
        <w:t xml:space="preserve">. </w:t>
      </w:r>
      <w:r w:rsidRPr="006D0830">
        <w:rPr>
          <w:b/>
        </w:rPr>
        <w:t>Pardavėjas</w:t>
      </w:r>
      <w:r w:rsidRPr="006D0830">
        <w:t xml:space="preserve"> įsipareigoja po Sutarties įsigaliojimo Sutarties specialioje dalyje nurodytais terminais:</w:t>
      </w:r>
    </w:p>
    <w:p w:rsidR="009523E7" w:rsidRPr="006D0830" w:rsidRDefault="009523E7" w:rsidP="009523E7">
      <w:pPr>
        <w:jc w:val="both"/>
      </w:pPr>
      <w:r w:rsidRPr="006D0830">
        <w:t>3.</w:t>
      </w:r>
      <w:r w:rsidR="00C33CC2" w:rsidRPr="006D0830">
        <w:t>5</w:t>
      </w:r>
      <w:r w:rsidRPr="006D0830">
        <w:t xml:space="preserve">.1. parengti, pagaminti, suderinti su </w:t>
      </w:r>
      <w:r w:rsidRPr="006D0830">
        <w:rPr>
          <w:b/>
        </w:rPr>
        <w:t>Pirkėju</w:t>
      </w:r>
      <w:r w:rsidRPr="006D0830">
        <w:t xml:space="preserve"> ir patvirtinti perkamų prekių darbinius </w:t>
      </w:r>
      <w:r w:rsidR="000E5D67" w:rsidRPr="006D0830">
        <w:t xml:space="preserve">pavyzdžius </w:t>
      </w:r>
      <w:r w:rsidRPr="006D0830">
        <w:t xml:space="preserve">(2 egz., vienas - </w:t>
      </w:r>
      <w:r w:rsidRPr="006D0830">
        <w:rPr>
          <w:b/>
        </w:rPr>
        <w:t>Pirkėjui</w:t>
      </w:r>
      <w:r w:rsidRPr="006D0830">
        <w:t xml:space="preserve">, antras – </w:t>
      </w:r>
      <w:r w:rsidRPr="006D0830">
        <w:rPr>
          <w:b/>
        </w:rPr>
        <w:t>Pardavėjui</w:t>
      </w:r>
      <w:r w:rsidRPr="006D0830">
        <w:t>), kurie atitiktų Sutartyje ir jos priede (-</w:t>
      </w:r>
      <w:proofErr w:type="spellStart"/>
      <w:r w:rsidRPr="006D0830">
        <w:t>uose</w:t>
      </w:r>
      <w:proofErr w:type="spellEnd"/>
      <w:r w:rsidRPr="006D0830">
        <w:t xml:space="preserve">) nustatytus reikalavimus </w:t>
      </w:r>
      <w:r w:rsidRPr="006D0830">
        <w:rPr>
          <w:i/>
        </w:rPr>
        <w:t>(jei spec. dalyje nurodyta, kad ši sąlyga taikoma)</w:t>
      </w:r>
      <w:r w:rsidRPr="006D0830">
        <w:t>;</w:t>
      </w:r>
    </w:p>
    <w:p w:rsidR="009523E7" w:rsidRPr="006D0830" w:rsidRDefault="009523E7" w:rsidP="009523E7">
      <w:pPr>
        <w:jc w:val="both"/>
      </w:pPr>
      <w:r w:rsidRPr="006D0830">
        <w:t>3.</w:t>
      </w:r>
      <w:r w:rsidR="00C33CC2" w:rsidRPr="006D0830">
        <w:t>5</w:t>
      </w:r>
      <w:r w:rsidRPr="006D0830">
        <w:t xml:space="preserve">.2. suderinti su </w:t>
      </w:r>
      <w:r w:rsidRPr="006D0830">
        <w:rPr>
          <w:b/>
        </w:rPr>
        <w:t xml:space="preserve">Pirkėju </w:t>
      </w:r>
      <w:r w:rsidRPr="006D0830">
        <w:t xml:space="preserve">ir pateikti </w:t>
      </w:r>
      <w:proofErr w:type="spellStart"/>
      <w:r w:rsidRPr="006D0830">
        <w:t>teiktiną</w:t>
      </w:r>
      <w:proofErr w:type="spellEnd"/>
      <w:r w:rsidRPr="006D0830">
        <w:t xml:space="preserve"> prekių kokybės užtikrinimo planą, parengtą pagal </w:t>
      </w:r>
      <w:proofErr w:type="spellStart"/>
      <w:r w:rsidRPr="006D0830">
        <w:t>Teiktino</w:t>
      </w:r>
      <w:proofErr w:type="spellEnd"/>
      <w:r w:rsidRPr="006D0830">
        <w:t xml:space="preserve"> kokybės užtikrinimo plano rengimo rekomendacijas arba</w:t>
      </w:r>
      <w:r w:rsidRPr="006D0830">
        <w:rPr>
          <w:i/>
        </w:rPr>
        <w:t xml:space="preserve"> </w:t>
      </w:r>
      <w:r w:rsidRPr="006D0830">
        <w:t xml:space="preserve">Sutarties specialioje dalyje nurodytus standartus </w:t>
      </w:r>
      <w:r w:rsidRPr="006D0830">
        <w:rPr>
          <w:i/>
        </w:rPr>
        <w:t>(jei spec. dalyje nurodyta, kad ši sąlyga taikoma)</w:t>
      </w:r>
      <w:r w:rsidRPr="006D0830">
        <w:t>;</w:t>
      </w:r>
    </w:p>
    <w:p w:rsidR="009523E7" w:rsidRPr="006D0830" w:rsidRDefault="009523E7" w:rsidP="00EB04AE">
      <w:pPr>
        <w:jc w:val="both"/>
        <w:rPr>
          <w:i/>
        </w:rPr>
      </w:pPr>
      <w:r w:rsidRPr="006D0830">
        <w:t>3.</w:t>
      </w:r>
      <w:r w:rsidR="00C33CC2" w:rsidRPr="006D0830">
        <w:t>5</w:t>
      </w:r>
      <w:r w:rsidRPr="006D0830">
        <w:t xml:space="preserve">.3. suderinti su </w:t>
      </w:r>
      <w:r w:rsidRPr="006D0830">
        <w:rPr>
          <w:b/>
        </w:rPr>
        <w:t>Pirkėju</w:t>
      </w:r>
      <w:r w:rsidRPr="006D0830">
        <w:t xml:space="preserve"> prekės naudojimo (priežiūros) instrukciją, kuri pateikiama kartu su kiekviena preke (</w:t>
      </w:r>
      <w:r w:rsidRPr="006D0830">
        <w:rPr>
          <w:i/>
        </w:rPr>
        <w:t>jei spec. dalyje nurodyta, kad ši sąlyga taikoma).</w:t>
      </w:r>
    </w:p>
    <w:p w:rsidR="00AD1F49" w:rsidRPr="006D0830" w:rsidRDefault="006D67EE" w:rsidP="00AD1F49">
      <w:pPr>
        <w:jc w:val="both"/>
      </w:pPr>
      <w:r w:rsidRPr="006D0830">
        <w:t>3.</w:t>
      </w:r>
      <w:r w:rsidR="00737830" w:rsidRPr="006D0830">
        <w:t>6</w:t>
      </w:r>
      <w:r w:rsidR="00AD1F49" w:rsidRPr="006D0830">
        <w:t>.</w:t>
      </w:r>
      <w:r w:rsidR="00737830" w:rsidRPr="006D0830">
        <w:t xml:space="preserve"> Jeigu Sutarties galiojimo metu prekės gamintojas pakeičia/atnaujina šia Sutartimi perkamos prekės, modelį/pavadinimą, kuris yra nurodytas Sutartyje, </w:t>
      </w:r>
      <w:r w:rsidR="00737830" w:rsidRPr="006D0830">
        <w:rPr>
          <w:b/>
          <w:bCs/>
        </w:rPr>
        <w:t>Pardavėjas</w:t>
      </w:r>
      <w:r w:rsidR="00737830" w:rsidRPr="006D0830">
        <w:t xml:space="preserve">, privalo </w:t>
      </w:r>
      <w:r w:rsidR="008E5120" w:rsidRPr="006D0830">
        <w:t>pateikti dokumentus, patvirtinančius prekių atitikimą Sutarties reikalavimams</w:t>
      </w:r>
      <w:r w:rsidR="00541B90" w:rsidRPr="006D0830">
        <w:t xml:space="preserve">, </w:t>
      </w:r>
      <w:r w:rsidR="00737830" w:rsidRPr="006D0830">
        <w:t xml:space="preserve">suderinti </w:t>
      </w:r>
      <w:r w:rsidR="00541B90" w:rsidRPr="006D0830">
        <w:t xml:space="preserve">ir patvirtinti </w:t>
      </w:r>
      <w:r w:rsidR="00737830" w:rsidRPr="006D0830">
        <w:t>naujo modelio/pavadinimo gaminio darbinius pavyzdžius</w:t>
      </w:r>
      <w:r w:rsidR="00DA5938" w:rsidRPr="006D0830">
        <w:t xml:space="preserve"> (jeigu pagal Sutarties reikalavimus buvo privalomas darbinių pavyzdžių tvirtinimas)</w:t>
      </w:r>
      <w:r w:rsidR="006F675A" w:rsidRPr="006D0830">
        <w:t xml:space="preserve">. </w:t>
      </w:r>
      <w:r w:rsidR="00737830" w:rsidRPr="006D0830">
        <w:rPr>
          <w:b/>
        </w:rPr>
        <w:t>Pardavėjas</w:t>
      </w:r>
      <w:r w:rsidR="00737830" w:rsidRPr="006D0830">
        <w:t xml:space="preserve"> suderinęs su </w:t>
      </w:r>
      <w:r w:rsidR="00737830" w:rsidRPr="006D0830">
        <w:rPr>
          <w:b/>
          <w:bCs/>
        </w:rPr>
        <w:t>Pirkėju</w:t>
      </w:r>
      <w:r w:rsidR="00737830" w:rsidRPr="006D0830">
        <w:t xml:space="preserve"> ir su juo sudaręs papildomą susitarimą turi teisę tiekti naujo modelio/pavadinimo prekes. Naujo modelio/pavadinimo prekės turi atitikti Sutartyje ir jos priede (-</w:t>
      </w:r>
      <w:proofErr w:type="spellStart"/>
      <w:r w:rsidR="00737830" w:rsidRPr="006D0830">
        <w:t>uose</w:t>
      </w:r>
      <w:proofErr w:type="spellEnd"/>
      <w:r w:rsidR="00737830" w:rsidRPr="006D0830">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6D0830">
        <w:t>ir jau įsigytomis</w:t>
      </w:r>
      <w:r w:rsidR="00737830" w:rsidRPr="006D0830">
        <w:t xml:space="preserve"> prekėmis. </w:t>
      </w:r>
    </w:p>
    <w:p w:rsidR="006F675A" w:rsidRPr="006D0830" w:rsidRDefault="006F675A" w:rsidP="006F675A">
      <w:pPr>
        <w:tabs>
          <w:tab w:val="left" w:pos="1134"/>
        </w:tabs>
        <w:jc w:val="both"/>
      </w:pPr>
      <w:r w:rsidRPr="006D0830">
        <w:t xml:space="preserve">3.7. </w:t>
      </w:r>
      <w:r w:rsidRPr="006D0830">
        <w:rPr>
          <w:color w:val="000000"/>
        </w:rPr>
        <w:t xml:space="preserve">Sutarties vykdymo metu </w:t>
      </w:r>
      <w:r w:rsidRPr="006D0830">
        <w:t xml:space="preserve">Sutartyje nurodytas prekės gamintojas gali būti keičiamas kitu gamintoju tik dėl objektyvių aplinkybių, kurių </w:t>
      </w:r>
      <w:r w:rsidRPr="006D0830">
        <w:rPr>
          <w:b/>
        </w:rPr>
        <w:t xml:space="preserve">Pardavėjui </w:t>
      </w:r>
      <w:r w:rsidRPr="006D0830">
        <w:t xml:space="preserve">nebuvo galima numatyti paraiškos/pasiūlymo pateikimo momentu.  Sutartyje nurodyto gamintojo keitimas kitu galimas tik iš anksto raštu suderinus su </w:t>
      </w:r>
      <w:r w:rsidRPr="006D0830">
        <w:rPr>
          <w:b/>
        </w:rPr>
        <w:t>Pirkėju</w:t>
      </w:r>
      <w:r w:rsidRPr="006D0830">
        <w:t xml:space="preserve"> ir pasirašius susitarimą dėl gamintojo pakeitimo.  Prašymas dėl Sutartyje nustatyto gamintojo keitimo kitu, </w:t>
      </w:r>
      <w:r w:rsidRPr="006D0830">
        <w:rPr>
          <w:b/>
        </w:rPr>
        <w:t xml:space="preserve">Pirkėjui </w:t>
      </w:r>
      <w:r w:rsidRPr="006D0830">
        <w:t xml:space="preserve">pateikiamas raštu, nurodant tokio keitimo priežastis, kartu </w:t>
      </w:r>
      <w:r w:rsidRPr="006D0830">
        <w:rPr>
          <w:b/>
          <w:bCs/>
        </w:rPr>
        <w:t>Pardavėjas</w:t>
      </w:r>
      <w:r w:rsidRPr="006D0830">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D0830">
        <w:t>uose</w:t>
      </w:r>
      <w:proofErr w:type="spellEnd"/>
      <w:r w:rsidRPr="006D0830">
        <w:t>) perkamoms prekėms nustatytus reikalavimus, tiekiamos už tą pačia kainą, o jų techniniai duomenys negali būti prasteni už techninius duomenis prekių, dėl kurių buvo sudaryta Sutartis.</w:t>
      </w:r>
    </w:p>
    <w:p w:rsidR="00EB04AE" w:rsidRPr="006D0830" w:rsidRDefault="00EB04AE" w:rsidP="00EB04AE">
      <w:pPr>
        <w:jc w:val="both"/>
      </w:pPr>
    </w:p>
    <w:p w:rsidR="00EB04AE" w:rsidRPr="006D0830" w:rsidRDefault="00EB04AE" w:rsidP="00EB04AE">
      <w:pPr>
        <w:jc w:val="both"/>
        <w:rPr>
          <w:b/>
        </w:rPr>
      </w:pPr>
      <w:r w:rsidRPr="006D0830">
        <w:rPr>
          <w:b/>
        </w:rPr>
        <w:t>4. Mokėjimo terminai ir sąlygos</w:t>
      </w:r>
    </w:p>
    <w:p w:rsidR="00EB04AE" w:rsidRPr="006D0830" w:rsidRDefault="00EB04AE" w:rsidP="00EB04AE">
      <w:pPr>
        <w:jc w:val="both"/>
      </w:pPr>
      <w:r w:rsidRPr="006D0830">
        <w:t xml:space="preserve">4.1. </w:t>
      </w:r>
      <w:r w:rsidRPr="006D0830">
        <w:rPr>
          <w:b/>
        </w:rPr>
        <w:t>Pardavėjui</w:t>
      </w:r>
      <w:r w:rsidRPr="006D0830">
        <w:t xml:space="preserve"> sumokama, kai sutarties objektas atitinkantis </w:t>
      </w:r>
      <w:r w:rsidR="00AA0D56" w:rsidRPr="006D0830">
        <w:t xml:space="preserve">Sutartyje ir jos </w:t>
      </w:r>
      <w:r w:rsidR="001458AF" w:rsidRPr="006D0830">
        <w:t>priede (-</w:t>
      </w:r>
      <w:proofErr w:type="spellStart"/>
      <w:r w:rsidR="001458AF" w:rsidRPr="006D0830">
        <w:t>uose</w:t>
      </w:r>
      <w:proofErr w:type="spellEnd"/>
      <w:r w:rsidR="001458AF" w:rsidRPr="006D0830">
        <w:t xml:space="preserve">) </w:t>
      </w:r>
      <w:r w:rsidR="00AA0D56" w:rsidRPr="006D0830">
        <w:t>nustatytus reikalavimus</w:t>
      </w:r>
      <w:r w:rsidRPr="006D0830">
        <w:t xml:space="preserve"> perduodamas </w:t>
      </w:r>
      <w:r w:rsidR="0088508E" w:rsidRPr="006D0830">
        <w:rPr>
          <w:b/>
        </w:rPr>
        <w:t>Mokėtojui</w:t>
      </w:r>
      <w:r w:rsidR="000A7966" w:rsidRPr="006D0830">
        <w:rPr>
          <w:b/>
        </w:rPr>
        <w:t xml:space="preserve"> ar Gavėjui</w:t>
      </w:r>
      <w:r w:rsidRPr="006D0830">
        <w:rPr>
          <w:b/>
        </w:rPr>
        <w:t>,</w:t>
      </w:r>
      <w:r w:rsidRPr="006D0830">
        <w:t xml:space="preserve"> </w:t>
      </w:r>
      <w:r w:rsidR="00B03C14" w:rsidRPr="006D0830">
        <w:t xml:space="preserve">Sutartyje nustatyta tvarka </w:t>
      </w:r>
      <w:r w:rsidRPr="006D0830">
        <w:t xml:space="preserve">pasirašius </w:t>
      </w:r>
      <w:r w:rsidR="00F612A6" w:rsidRPr="006D0830">
        <w:t>dokumentą, patvirtinantį prekių perdavimą-priėmimą</w:t>
      </w:r>
      <w:r w:rsidRPr="006D0830">
        <w:t xml:space="preserve">, per 30 (trisdešimt) dienų nuo </w:t>
      </w:r>
      <w:r w:rsidR="00F612A6" w:rsidRPr="006D0830">
        <w:t>dokumento, patvirtinančio prekių perdavimą-priėmimą,</w:t>
      </w:r>
      <w:r w:rsidR="00AA0D56" w:rsidRPr="006D0830">
        <w:rPr>
          <w:i/>
        </w:rPr>
        <w:t xml:space="preserve"> </w:t>
      </w:r>
      <w:r w:rsidRPr="006D0830">
        <w:t xml:space="preserve">ir sąskaitos </w:t>
      </w:r>
      <w:r w:rsidR="00520FCA" w:rsidRPr="006D0830">
        <w:t xml:space="preserve">faktūros </w:t>
      </w:r>
      <w:r w:rsidRPr="006D0830">
        <w:t>gavimo dienos</w:t>
      </w:r>
      <w:r w:rsidR="00520FCA" w:rsidRPr="006D0830">
        <w:t>.</w:t>
      </w:r>
      <w:r w:rsidR="001D4DE5" w:rsidRPr="006D0830">
        <w:t xml:space="preserve"> </w:t>
      </w:r>
      <w:r w:rsidR="00520FCA" w:rsidRPr="006D0830">
        <w:t>S</w:t>
      </w:r>
      <w:r w:rsidR="00A179BF" w:rsidRPr="006D0830">
        <w:t>ąskaita</w:t>
      </w:r>
      <w:r w:rsidR="004E5569" w:rsidRPr="006D0830">
        <w:t xml:space="preserve"> faktūra turi būti pateikiama </w:t>
      </w:r>
      <w:r w:rsidR="00156293" w:rsidRPr="006D0830">
        <w:t xml:space="preserve">Mokėtojui </w:t>
      </w:r>
      <w:r w:rsidR="004E5569" w:rsidRPr="006D0830">
        <w:t>Viešųjų pirkimų įstatymo 22 straipsnio 3 dalyje</w:t>
      </w:r>
      <w:r w:rsidR="00635AC7" w:rsidRPr="006D0830">
        <w:rPr>
          <w:bCs/>
        </w:rPr>
        <w:t>/Viešųjų pirkimų, atliekamų gynybos ir saugumo srityje, įstatymo 12 straipsnio 10 dalyje</w:t>
      </w:r>
      <w:r w:rsidR="00635AC7" w:rsidRPr="006D0830">
        <w:t xml:space="preserve"> numatytomis</w:t>
      </w:r>
      <w:r w:rsidR="004E5569" w:rsidRPr="006D0830">
        <w:t xml:space="preserve"> elektroninėmis priemonėmis</w:t>
      </w:r>
      <w:r w:rsidR="001D4DE5" w:rsidRPr="006D0830">
        <w:t xml:space="preserve">. </w:t>
      </w:r>
      <w:r w:rsidR="00B03C14" w:rsidRPr="006D0830">
        <w:t>V</w:t>
      </w:r>
      <w:r w:rsidR="00CD09AA" w:rsidRPr="006D0830">
        <w:t>ėluojant atsiskaityti šiame punkte numatytu terminu,</w:t>
      </w:r>
      <w:r w:rsidR="00CD09AA" w:rsidRPr="006D0830">
        <w:rPr>
          <w:b/>
          <w:bCs/>
        </w:rPr>
        <w:t xml:space="preserve"> Pardavėjui </w:t>
      </w:r>
      <w:r w:rsidR="00CD09AA" w:rsidRPr="006D0830">
        <w:t xml:space="preserve">pareikalavus (ne vėliau kaip per 30 (trisdešimt) dienų nuo pareikalavimo gavimo), </w:t>
      </w:r>
      <w:r w:rsidR="00B03C14" w:rsidRPr="006D0830">
        <w:t xml:space="preserve">jam </w:t>
      </w:r>
      <w:r w:rsidR="00CD09AA" w:rsidRPr="006D0830">
        <w:t>moka</w:t>
      </w:r>
      <w:r w:rsidR="00B03C14" w:rsidRPr="006D0830">
        <w:t>mos</w:t>
      </w:r>
      <w:r w:rsidR="00CD09AA" w:rsidRPr="006D0830">
        <w:t xml:space="preserve"> palūkanas pagal Lietuvos Respublikos mokėjimų, atliekamų pagal komercines sutartis, vėlavimo prevencijos įstatymą.</w:t>
      </w:r>
    </w:p>
    <w:p w:rsidR="00EB04AE" w:rsidRPr="006D0830" w:rsidRDefault="00EB04AE" w:rsidP="00EB04AE">
      <w:pPr>
        <w:jc w:val="both"/>
      </w:pPr>
      <w:r w:rsidRPr="006D0830">
        <w:t xml:space="preserve">4.2. </w:t>
      </w:r>
      <w:r w:rsidRPr="006D0830">
        <w:rPr>
          <w:b/>
        </w:rPr>
        <w:t xml:space="preserve">Pardavėjui </w:t>
      </w:r>
      <w:r w:rsidRPr="006D0830">
        <w:t xml:space="preserve">pristačius prekes, </w:t>
      </w:r>
      <w:r w:rsidRPr="006D0830">
        <w:rPr>
          <w:b/>
        </w:rPr>
        <w:t xml:space="preserve">Pirkėjas </w:t>
      </w:r>
      <w:r w:rsidRPr="006D0830">
        <w:t xml:space="preserve">per 3 (tris) dienas turi teisę nuspręsti, ar </w:t>
      </w:r>
      <w:r w:rsidRPr="006D0830">
        <w:rPr>
          <w:b/>
        </w:rPr>
        <w:t>Pardavėjo</w:t>
      </w:r>
      <w:r w:rsidRPr="006D0830">
        <w:t xml:space="preserve"> pristatytoms prekėms </w:t>
      </w:r>
      <w:r w:rsidR="006125D7" w:rsidRPr="006D0830">
        <w:t xml:space="preserve">(nustatytai prekių partijai ar/ir siuntai) </w:t>
      </w:r>
      <w:r w:rsidRPr="006D0830">
        <w:t xml:space="preserve">bus atliekami laboratoriniai bandymai tam, </w:t>
      </w:r>
      <w:r w:rsidRPr="006D0830">
        <w:rPr>
          <w:noProof/>
        </w:rPr>
        <w:t xml:space="preserve">kad būtų įsitikinta, jog prekės atitinka Sutartyje </w:t>
      </w:r>
      <w:r w:rsidR="00E8665D" w:rsidRPr="006D0830">
        <w:rPr>
          <w:noProof/>
        </w:rPr>
        <w:t>ir</w:t>
      </w:r>
      <w:r w:rsidRPr="006D0830">
        <w:rPr>
          <w:noProof/>
        </w:rPr>
        <w:t xml:space="preserve"> </w:t>
      </w:r>
      <w:r w:rsidR="001458AF" w:rsidRPr="006D0830">
        <w:rPr>
          <w:noProof/>
        </w:rPr>
        <w:t xml:space="preserve">jos </w:t>
      </w:r>
      <w:r w:rsidR="001458AF" w:rsidRPr="006D0830">
        <w:t>priede (-</w:t>
      </w:r>
      <w:proofErr w:type="spellStart"/>
      <w:r w:rsidR="001458AF" w:rsidRPr="006D0830">
        <w:t>uose</w:t>
      </w:r>
      <w:proofErr w:type="spellEnd"/>
      <w:r w:rsidR="001458AF" w:rsidRPr="006D0830">
        <w:t xml:space="preserve">) </w:t>
      </w:r>
      <w:r w:rsidRPr="006D0830">
        <w:rPr>
          <w:noProof/>
        </w:rPr>
        <w:t>nustatytus reikalavimus.</w:t>
      </w:r>
      <w:r w:rsidRPr="006D0830">
        <w:t xml:space="preserve"> Jeigu </w:t>
      </w:r>
      <w:r w:rsidRPr="006D0830">
        <w:rPr>
          <w:b/>
        </w:rPr>
        <w:t xml:space="preserve">Pirkėjas </w:t>
      </w:r>
      <w:r w:rsidR="006125D7" w:rsidRPr="006D0830">
        <w:t>priima sprendimą</w:t>
      </w:r>
      <w:r w:rsidRPr="006D0830">
        <w:t>, kad laboratoriniai bandymai prekėms nebus at</w:t>
      </w:r>
      <w:r w:rsidR="00E8665D" w:rsidRPr="006D0830">
        <w:t>liekami, prekės, atitinkančios S</w:t>
      </w:r>
      <w:r w:rsidRPr="006D0830">
        <w:t xml:space="preserve">utartyje </w:t>
      </w:r>
      <w:r w:rsidR="00E8665D" w:rsidRPr="006D0830">
        <w:t>ir</w:t>
      </w:r>
      <w:r w:rsidRPr="006D0830">
        <w:t xml:space="preserve"> </w:t>
      </w:r>
      <w:r w:rsidR="00520FCA" w:rsidRPr="006D0830">
        <w:t xml:space="preserve">jos </w:t>
      </w:r>
      <w:r w:rsidRPr="006D0830">
        <w:t>priede</w:t>
      </w:r>
      <w:r w:rsidR="00520FCA" w:rsidRPr="006D0830">
        <w:t xml:space="preserve"> (-</w:t>
      </w:r>
      <w:proofErr w:type="spellStart"/>
      <w:r w:rsidRPr="006D0830">
        <w:t>uose</w:t>
      </w:r>
      <w:proofErr w:type="spellEnd"/>
      <w:r w:rsidR="00520FCA" w:rsidRPr="006D0830">
        <w:t>)</w:t>
      </w:r>
      <w:r w:rsidRPr="006D0830">
        <w:t xml:space="preserve"> nustatytus reikalavimus, priimamos ir už priimtas prekes </w:t>
      </w:r>
      <w:r w:rsidR="00DD32E5" w:rsidRPr="006D0830">
        <w:rPr>
          <w:b/>
        </w:rPr>
        <w:t>Mokėtojas</w:t>
      </w:r>
      <w:r w:rsidR="00DD32E5" w:rsidRPr="006D0830">
        <w:t xml:space="preserve"> </w:t>
      </w:r>
      <w:r w:rsidRPr="006D0830">
        <w:t xml:space="preserve">sumoka </w:t>
      </w:r>
      <w:r w:rsidRPr="006D0830">
        <w:rPr>
          <w:b/>
        </w:rPr>
        <w:t xml:space="preserve">Pardavėjui </w:t>
      </w:r>
      <w:r w:rsidRPr="006D0830">
        <w:t xml:space="preserve">per 30 (trisdešimt) dienų nuo sąskaitos </w:t>
      </w:r>
      <w:r w:rsidR="00520FCA" w:rsidRPr="006D0830">
        <w:t xml:space="preserve">faktūros </w:t>
      </w:r>
      <w:r w:rsidRPr="006D0830">
        <w:t xml:space="preserve">gavimo dienos. Jeigu </w:t>
      </w:r>
      <w:r w:rsidRPr="006D0830">
        <w:rPr>
          <w:b/>
        </w:rPr>
        <w:t>Pirkėjas</w:t>
      </w:r>
      <w:r w:rsidRPr="006D0830">
        <w:t xml:space="preserve"> nusprendžia, kad laboratoriniai bandymai prekėms bus atliekami, už prekes sumokama per 30 (trisdešimt) dienų po to, kai yra gauti laboratorinių bandymų rezultatai ir </w:t>
      </w:r>
      <w:r w:rsidR="006125D7" w:rsidRPr="006D0830">
        <w:t>patvirtinta</w:t>
      </w:r>
      <w:r w:rsidR="00E8665D" w:rsidRPr="006D0830">
        <w:t>, kad prekės atitinka S</w:t>
      </w:r>
      <w:r w:rsidRPr="006D0830">
        <w:t xml:space="preserve">utartyje ir </w:t>
      </w:r>
      <w:r w:rsidR="001458AF" w:rsidRPr="006D0830">
        <w:t>jos priede (-</w:t>
      </w:r>
      <w:proofErr w:type="spellStart"/>
      <w:r w:rsidR="001458AF" w:rsidRPr="006D0830">
        <w:t>uose</w:t>
      </w:r>
      <w:proofErr w:type="spellEnd"/>
      <w:r w:rsidR="001458AF" w:rsidRPr="006D0830">
        <w:t xml:space="preserve">) </w:t>
      </w:r>
      <w:r w:rsidRPr="006D0830">
        <w:t>nustatytus reikalavimus</w:t>
      </w:r>
      <w:r w:rsidRPr="006D0830">
        <w:rPr>
          <w:i/>
        </w:rPr>
        <w:t xml:space="preserve"> </w:t>
      </w:r>
      <w:r w:rsidR="005F26B1" w:rsidRPr="006D0830">
        <w:rPr>
          <w:i/>
        </w:rPr>
        <w:t xml:space="preserve">(jei spec. dalyje nurodyta, kad sąlyga </w:t>
      </w:r>
      <w:r w:rsidR="0072147C" w:rsidRPr="006D0830">
        <w:rPr>
          <w:i/>
        </w:rPr>
        <w:t xml:space="preserve">dėl avanso </w:t>
      </w:r>
      <w:r w:rsidR="005F26B1" w:rsidRPr="006D0830">
        <w:rPr>
          <w:i/>
        </w:rPr>
        <w:t>taikoma)</w:t>
      </w:r>
      <w:r w:rsidR="005F26B1" w:rsidRPr="006D0830">
        <w:t>.</w:t>
      </w:r>
    </w:p>
    <w:p w:rsidR="000155AF" w:rsidRPr="006D0830" w:rsidRDefault="000155AF" w:rsidP="000155AF">
      <w:pPr>
        <w:jc w:val="both"/>
      </w:pPr>
      <w:r w:rsidRPr="006D0830">
        <w:t>4.3. Jeigu už prekes bus mokamas Sutarties specialiojoje dalyje nurodyto dydžio avansas,</w:t>
      </w:r>
      <w:r w:rsidRPr="006D0830">
        <w:rPr>
          <w:b/>
        </w:rPr>
        <w:t xml:space="preserve"> Pardavėjas</w:t>
      </w:r>
      <w:r w:rsidRPr="006D0830">
        <w:t xml:space="preserve"> įsipareigoja per 5 (penkias) darbo dienas nuo pranešimo gavimo dienos pateikti </w:t>
      </w:r>
      <w:r w:rsidR="0088508E" w:rsidRPr="006D0830">
        <w:rPr>
          <w:b/>
        </w:rPr>
        <w:t>Mokėtojo</w:t>
      </w:r>
      <w:r w:rsidRPr="006D0830">
        <w:t xml:space="preserve"> sumokamo avanso sumai, avansinio apmokėjimo banko garantiją arba draudimo bendrovės laidavimo raštą (kuri/-</w:t>
      </w:r>
      <w:proofErr w:type="spellStart"/>
      <w:r w:rsidRPr="006D0830">
        <w:t>is</w:t>
      </w:r>
      <w:proofErr w:type="spellEnd"/>
      <w:r w:rsidRPr="006D0830">
        <w:t xml:space="preserve"> galiotų 2 (du) mėnesius ilgiau nei prekių pristatymo terminas) ir avansinio mokėjimo sąskaitą.</w:t>
      </w:r>
      <w:r w:rsidR="000B6DAD" w:rsidRPr="006D0830">
        <w:rPr>
          <w:b/>
        </w:rPr>
        <w:t xml:space="preserve"> </w:t>
      </w:r>
      <w:r w:rsidR="00047409" w:rsidRPr="006D0830">
        <w:t xml:space="preserve">Jeigu avanso apmokėjimas bus užtikrintas laidavimu, </w:t>
      </w:r>
      <w:r w:rsidR="000B6DAD" w:rsidRPr="006D0830">
        <w:rPr>
          <w:b/>
        </w:rPr>
        <w:t>Pardavėjas</w:t>
      </w:r>
      <w:r w:rsidR="000B6DAD" w:rsidRPr="006D0830">
        <w:t xml:space="preserve"> taip pat turi pateikti patvirtinimą iš draudimo bendrovės (apmokėjimą įrodantį</w:t>
      </w:r>
      <w:r w:rsidR="000B6DAD" w:rsidRPr="006D0830">
        <w:rPr>
          <w:color w:val="000000"/>
        </w:rPr>
        <w:t xml:space="preserve"> dokumentą ar pan.), kad laidavimo raštas yra galiojantis</w:t>
      </w:r>
      <w:r w:rsidR="00450A7F" w:rsidRPr="006D0830">
        <w:rPr>
          <w:i/>
          <w:color w:val="000000"/>
        </w:rPr>
        <w:t xml:space="preserve"> </w:t>
      </w:r>
      <w:r w:rsidR="00450A7F" w:rsidRPr="006D0830">
        <w:rPr>
          <w:i/>
        </w:rPr>
        <w:t>(jei spec. dalyje nurodyta, kad sąlyga dėl avanso taikoma)</w:t>
      </w:r>
      <w:r w:rsidR="000B6DAD" w:rsidRPr="006D0830">
        <w:rPr>
          <w:i/>
          <w:color w:val="000000"/>
        </w:rPr>
        <w:t>.</w:t>
      </w:r>
    </w:p>
    <w:p w:rsidR="000155AF" w:rsidRPr="006D0830" w:rsidRDefault="000155AF" w:rsidP="000155AF">
      <w:pPr>
        <w:pStyle w:val="NoSpacing"/>
        <w:jc w:val="both"/>
        <w:rPr>
          <w:lang w:val="lt-LT"/>
        </w:rPr>
      </w:pPr>
      <w:r w:rsidRPr="006D0830">
        <w:rPr>
          <w:lang w:val="lt-LT"/>
        </w:rPr>
        <w:t xml:space="preserve">4.4. </w:t>
      </w:r>
      <w:r w:rsidR="00FB0F49" w:rsidRPr="006D0830">
        <w:rPr>
          <w:lang w:val="lt-LT"/>
        </w:rPr>
        <w:t>Avansinio apmokėjimo b</w:t>
      </w:r>
      <w:r w:rsidRPr="006D083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6D0830">
        <w:rPr>
          <w:b/>
          <w:lang w:val="lt-LT"/>
        </w:rPr>
        <w:t>Pardavėjo</w:t>
      </w:r>
      <w:r w:rsidRPr="006D0830">
        <w:rPr>
          <w:b/>
          <w:lang w:val="lt-LT"/>
        </w:rPr>
        <w:t xml:space="preserve"> </w:t>
      </w:r>
      <w:r w:rsidRPr="006D0830">
        <w:rPr>
          <w:lang w:val="lt-LT"/>
        </w:rPr>
        <w:t xml:space="preserve">kaltės, iš </w:t>
      </w:r>
      <w:r w:rsidRPr="006D0830">
        <w:rPr>
          <w:b/>
          <w:lang w:val="lt-LT"/>
        </w:rPr>
        <w:t xml:space="preserve">Pirkėjo </w:t>
      </w:r>
      <w:r w:rsidRPr="006D0830">
        <w:rPr>
          <w:lang w:val="lt-LT"/>
        </w:rPr>
        <w:t xml:space="preserve">gavimo, sumokėti </w:t>
      </w:r>
      <w:r w:rsidR="0088508E" w:rsidRPr="006D0830">
        <w:rPr>
          <w:b/>
          <w:lang w:val="lt-LT"/>
        </w:rPr>
        <w:t xml:space="preserve">Mokėtojui </w:t>
      </w:r>
      <w:r w:rsidRPr="006D0830">
        <w:rPr>
          <w:lang w:val="lt-LT"/>
        </w:rPr>
        <w:t xml:space="preserve">sumą, </w:t>
      </w:r>
      <w:r w:rsidR="00B03C14" w:rsidRPr="006D0830">
        <w:rPr>
          <w:lang w:val="lt-LT"/>
        </w:rPr>
        <w:t>neviršijančią</w:t>
      </w:r>
      <w:r w:rsidRPr="006D0830">
        <w:rPr>
          <w:lang w:val="lt-LT"/>
        </w:rPr>
        <w:t xml:space="preserve"> laidavimo/garantijos sumos, pinigus pervedant į </w:t>
      </w:r>
      <w:r w:rsidR="0088508E" w:rsidRPr="006D0830">
        <w:rPr>
          <w:b/>
          <w:lang w:val="lt-LT"/>
        </w:rPr>
        <w:t>Mokėtojo</w:t>
      </w:r>
      <w:r w:rsidRPr="006D0830">
        <w:rPr>
          <w:lang w:val="lt-LT"/>
        </w:rPr>
        <w:t xml:space="preserve"> sąskaitą. </w:t>
      </w:r>
    </w:p>
    <w:p w:rsidR="000155AF" w:rsidRPr="006D0830" w:rsidRDefault="00574A76" w:rsidP="000155AF">
      <w:pPr>
        <w:pStyle w:val="NoSpacing"/>
        <w:jc w:val="both"/>
        <w:rPr>
          <w:lang w:val="lt-LT"/>
        </w:rPr>
      </w:pPr>
      <w:r w:rsidRPr="006D0830">
        <w:rPr>
          <w:lang w:val="lt-LT"/>
        </w:rPr>
        <w:t>4.5</w:t>
      </w:r>
      <w:r w:rsidR="000155AF" w:rsidRPr="006D0830">
        <w:rPr>
          <w:lang w:val="lt-LT"/>
        </w:rPr>
        <w:t xml:space="preserve">. </w:t>
      </w:r>
      <w:r w:rsidR="001B4E58" w:rsidRPr="006D0830">
        <w:rPr>
          <w:lang w:val="lt-LT"/>
        </w:rPr>
        <w:t>Avansinio apmokėjimo</w:t>
      </w:r>
      <w:r w:rsidR="001B4E58" w:rsidRPr="006D0830">
        <w:rPr>
          <w:szCs w:val="20"/>
          <w:lang w:val="lt-LT"/>
        </w:rPr>
        <w:t xml:space="preserve"> </w:t>
      </w:r>
      <w:r w:rsidR="001B4E58" w:rsidRPr="006D0830">
        <w:rPr>
          <w:lang w:val="lt-LT"/>
        </w:rPr>
        <w:t>banko garantijoje ar laidavimo rašte n</w:t>
      </w:r>
      <w:r w:rsidR="000155AF" w:rsidRPr="006D0830">
        <w:rPr>
          <w:lang w:val="lt-LT"/>
        </w:rPr>
        <w:t xml:space="preserve">egali būti nurodyta, kad garantas ar laiduotojas atsako tik už tiesioginių nuostolių atlyginimą. Negali būti įrašytos nuostatos ar sąlygos, kurios įpareigotų </w:t>
      </w:r>
      <w:r w:rsidR="000155AF" w:rsidRPr="006D0830">
        <w:rPr>
          <w:b/>
          <w:lang w:val="lt-LT"/>
        </w:rPr>
        <w:t>Pirkėją</w:t>
      </w:r>
      <w:r w:rsidR="0088508E" w:rsidRPr="006D0830">
        <w:rPr>
          <w:b/>
          <w:lang w:val="lt-LT"/>
        </w:rPr>
        <w:t xml:space="preserve"> ar Mokėtoją</w:t>
      </w:r>
      <w:r w:rsidR="000155AF" w:rsidRPr="006D0830">
        <w:rPr>
          <w:lang w:val="lt-LT"/>
        </w:rPr>
        <w:t xml:space="preserve"> įrodyti garantiją ar laidavimo raštą išdavusiai įmonei, kad su </w:t>
      </w:r>
      <w:r w:rsidRPr="006D0830">
        <w:rPr>
          <w:b/>
          <w:lang w:val="lt-LT"/>
        </w:rPr>
        <w:t xml:space="preserve">Pardavėju </w:t>
      </w:r>
      <w:r w:rsidR="000155AF" w:rsidRPr="006D0830">
        <w:rPr>
          <w:lang w:val="lt-LT"/>
        </w:rPr>
        <w:t xml:space="preserve">Sutartis nutraukta teisėtai arba kitaip leistų garantiją ar laidavimo raštą išdavusiai įmonei nemokėti (arba vilkinti mokėjimą) garantija ar laidavimu užtikrinamos (laiduojamos) sumos. </w:t>
      </w:r>
    </w:p>
    <w:p w:rsidR="000155AF" w:rsidRPr="006D0830" w:rsidRDefault="00574A76" w:rsidP="000155AF">
      <w:pPr>
        <w:jc w:val="both"/>
        <w:rPr>
          <w:szCs w:val="20"/>
        </w:rPr>
      </w:pPr>
      <w:r w:rsidRPr="006D0830">
        <w:rPr>
          <w:szCs w:val="20"/>
        </w:rPr>
        <w:t>4.6</w:t>
      </w:r>
      <w:r w:rsidR="000155AF" w:rsidRPr="006D0830">
        <w:rPr>
          <w:szCs w:val="20"/>
        </w:rPr>
        <w:t xml:space="preserve">. </w:t>
      </w:r>
      <w:r w:rsidR="000155AF" w:rsidRPr="006D0830">
        <w:t>Avansinio apmokėjimo</w:t>
      </w:r>
      <w:r w:rsidR="000155AF" w:rsidRPr="006D0830">
        <w:rPr>
          <w:szCs w:val="20"/>
        </w:rPr>
        <w:t xml:space="preserve"> banko garantija arba draudimo bendrovės laidavimo raštas, neatitinkantys Sutarties </w:t>
      </w:r>
      <w:r w:rsidR="00BC230A" w:rsidRPr="006D0830">
        <w:rPr>
          <w:szCs w:val="20"/>
        </w:rPr>
        <w:t xml:space="preserve">bendrosios dalies </w:t>
      </w:r>
      <w:r w:rsidR="000155AF" w:rsidRPr="006D0830">
        <w:rPr>
          <w:szCs w:val="20"/>
        </w:rPr>
        <w:t>4.</w:t>
      </w:r>
      <w:r w:rsidR="00BC230A" w:rsidRPr="006D0830">
        <w:rPr>
          <w:szCs w:val="20"/>
        </w:rPr>
        <w:t>3-4.5</w:t>
      </w:r>
      <w:r w:rsidR="000155AF" w:rsidRPr="006D0830">
        <w:rPr>
          <w:szCs w:val="20"/>
        </w:rPr>
        <w:t xml:space="preserve"> punktuose nustatytų reikalavimų, nebus priimami. Tokiu atveju bus laikoma, kad </w:t>
      </w:r>
      <w:r w:rsidR="00541C7D" w:rsidRPr="006D0830">
        <w:rPr>
          <w:b/>
          <w:szCs w:val="20"/>
        </w:rPr>
        <w:t>Pardavėjas</w:t>
      </w:r>
      <w:r w:rsidR="000155AF" w:rsidRPr="006D0830">
        <w:rPr>
          <w:szCs w:val="20"/>
        </w:rPr>
        <w:t xml:space="preserve"> </w:t>
      </w:r>
      <w:r w:rsidR="000155AF" w:rsidRPr="006D0830">
        <w:t>avansinio apmokėjimo</w:t>
      </w:r>
      <w:r w:rsidR="000155AF" w:rsidRPr="006D0830">
        <w:rPr>
          <w:szCs w:val="20"/>
        </w:rPr>
        <w:t xml:space="preserve"> banko garantijos arba draudimo bendrovės laidavimo rašto </w:t>
      </w:r>
      <w:r w:rsidR="00541C7D" w:rsidRPr="006D0830">
        <w:rPr>
          <w:b/>
          <w:szCs w:val="20"/>
        </w:rPr>
        <w:t>Pirkėjui</w:t>
      </w:r>
      <w:r w:rsidR="00541C7D" w:rsidRPr="006D0830">
        <w:rPr>
          <w:szCs w:val="20"/>
        </w:rPr>
        <w:t xml:space="preserve"> </w:t>
      </w:r>
      <w:r w:rsidR="000155AF" w:rsidRPr="006D0830">
        <w:rPr>
          <w:szCs w:val="20"/>
        </w:rPr>
        <w:t xml:space="preserve">nepateikė ir bus </w:t>
      </w:r>
      <w:r w:rsidR="00896F39" w:rsidRPr="006D0830">
        <w:rPr>
          <w:szCs w:val="20"/>
        </w:rPr>
        <w:t xml:space="preserve">atsiskaitoma pagal </w:t>
      </w:r>
      <w:r w:rsidR="000155AF" w:rsidRPr="006D0830">
        <w:rPr>
          <w:szCs w:val="20"/>
        </w:rPr>
        <w:t>Sutarties</w:t>
      </w:r>
      <w:r w:rsidR="00896F39" w:rsidRPr="006D0830">
        <w:rPr>
          <w:szCs w:val="20"/>
        </w:rPr>
        <w:t xml:space="preserve"> bendrosios dalies</w:t>
      </w:r>
      <w:r w:rsidR="000155AF" w:rsidRPr="006D0830">
        <w:rPr>
          <w:szCs w:val="20"/>
        </w:rPr>
        <w:t xml:space="preserve"> 4.1 punkt</w:t>
      </w:r>
      <w:r w:rsidR="00896F39" w:rsidRPr="006D0830">
        <w:rPr>
          <w:szCs w:val="20"/>
        </w:rPr>
        <w:t>ą</w:t>
      </w:r>
      <w:r w:rsidR="000155AF" w:rsidRPr="006D0830">
        <w:rPr>
          <w:szCs w:val="20"/>
        </w:rPr>
        <w:t>.</w:t>
      </w:r>
    </w:p>
    <w:p w:rsidR="000155AF" w:rsidRPr="006D0830" w:rsidRDefault="000155AF" w:rsidP="000155AF">
      <w:pPr>
        <w:jc w:val="both"/>
      </w:pPr>
      <w:r w:rsidRPr="006D0830">
        <w:t>4.</w:t>
      </w:r>
      <w:r w:rsidR="006976FE" w:rsidRPr="006D0830">
        <w:t>7</w:t>
      </w:r>
      <w:r w:rsidRPr="006D0830">
        <w:t xml:space="preserve">. </w:t>
      </w:r>
      <w:r w:rsidR="004613B8" w:rsidRPr="006D0830">
        <w:t xml:space="preserve">Avansas </w:t>
      </w:r>
      <w:r w:rsidRPr="006D0830">
        <w:t>sumoka</w:t>
      </w:r>
      <w:r w:rsidR="004613B8" w:rsidRPr="006D0830">
        <w:t>mas</w:t>
      </w:r>
      <w:r w:rsidRPr="006D0830">
        <w:t xml:space="preserve"> per 10 (dešimt) dienų nuo avansinio apmokėjimo banko garantijos ar draudimo bendrovės laidavimo rašto ir avansinio mokėjimo sąskaitos gavimo dienos.</w:t>
      </w:r>
    </w:p>
    <w:p w:rsidR="00C33D3A" w:rsidRPr="006D0830" w:rsidRDefault="00C33D3A" w:rsidP="00C33D3A">
      <w:pPr>
        <w:jc w:val="both"/>
      </w:pPr>
      <w:r w:rsidRPr="006D0830">
        <w:t xml:space="preserve">4.8. Šalys turi teisę sudaryti papildomus susitarimus dėl avansinio apmokėjimo banko garantijoje arba draudimo bendrovės laidavimo rašte numatytos sumos sumažinimo </w:t>
      </w:r>
      <w:r w:rsidRPr="006D0830">
        <w:rPr>
          <w:b/>
        </w:rPr>
        <w:t>Pardavėjui</w:t>
      </w:r>
      <w:r w:rsidRPr="006D0830">
        <w:t xml:space="preserve"> tinkamai įvykdžius dalį įsipareigojimų.</w:t>
      </w:r>
    </w:p>
    <w:p w:rsidR="004211EA" w:rsidRPr="006D0830" w:rsidRDefault="004211EA" w:rsidP="00C33D3A">
      <w:pPr>
        <w:jc w:val="both"/>
      </w:pPr>
    </w:p>
    <w:p w:rsidR="00EB04AE" w:rsidRPr="006D0830" w:rsidRDefault="00EB04AE" w:rsidP="00EB04AE">
      <w:pPr>
        <w:jc w:val="both"/>
        <w:rPr>
          <w:b/>
        </w:rPr>
      </w:pPr>
      <w:r w:rsidRPr="006D0830">
        <w:rPr>
          <w:b/>
        </w:rPr>
        <w:t>5. Prekių kokybė</w:t>
      </w:r>
    </w:p>
    <w:p w:rsidR="00EB04AE" w:rsidRPr="006D0830" w:rsidRDefault="00EB04AE" w:rsidP="003327A1">
      <w:pPr>
        <w:jc w:val="both"/>
      </w:pPr>
      <w:r w:rsidRPr="006D0830">
        <w:t xml:space="preserve">5.1. Prekės turi atitikti Sutartyje ir jos </w:t>
      </w:r>
      <w:r w:rsidR="00116D84" w:rsidRPr="006D0830">
        <w:t>priede (-</w:t>
      </w:r>
      <w:proofErr w:type="spellStart"/>
      <w:r w:rsidR="00116D84" w:rsidRPr="006D0830">
        <w:t>uose</w:t>
      </w:r>
      <w:proofErr w:type="spellEnd"/>
      <w:r w:rsidR="00116D84" w:rsidRPr="006D0830">
        <w:t xml:space="preserve">) </w:t>
      </w:r>
      <w:r w:rsidRPr="006D0830">
        <w:t>nurodytus reikalavimus.</w:t>
      </w:r>
      <w:r w:rsidR="00D657D5" w:rsidRPr="006D0830">
        <w:t xml:space="preserve"> </w:t>
      </w:r>
    </w:p>
    <w:p w:rsidR="0029437E" w:rsidRPr="006D0830" w:rsidRDefault="0029437E" w:rsidP="003327A1">
      <w:pPr>
        <w:jc w:val="both"/>
      </w:pPr>
      <w:r w:rsidRPr="006D0830">
        <w:t xml:space="preserve">5.2. </w:t>
      </w:r>
      <w:r w:rsidR="003C3415" w:rsidRPr="006D0830">
        <w:rPr>
          <w:b/>
        </w:rPr>
        <w:t>Pardavėjas</w:t>
      </w:r>
      <w:r w:rsidR="003C3415" w:rsidRPr="006D0830">
        <w:t xml:space="preserve"> sutinka, kad, vadovaujantis LKS STANAG 4107 reikalavimais, Valstybinio kokybės užtikrinimo atstovas Lietuvoje gali kreiptis į atitinkamą NATO valstybės ar organizacijos Valstybinio kokybės užtikrinimo padalinį </w:t>
      </w:r>
      <w:r w:rsidR="003C3415" w:rsidRPr="006D0830">
        <w:rPr>
          <w:b/>
        </w:rPr>
        <w:t>Pardavėjo</w:t>
      </w:r>
      <w:r w:rsidR="003C3415" w:rsidRPr="006D0830">
        <w:t xml:space="preserve"> valstybėje, kad būtų vykdoma Valstybinio kokybės užtikrinimo priežiūra sutarties vykdymo laikotarpiu </w:t>
      </w:r>
      <w:r w:rsidR="000D35FE" w:rsidRPr="006D0830">
        <w:t>(</w:t>
      </w:r>
      <w:r w:rsidR="000D35FE" w:rsidRPr="006D0830">
        <w:rPr>
          <w:i/>
        </w:rPr>
        <w:t>jei spec. dalyje nurodyta, kad ši sąlyga taikoma)</w:t>
      </w:r>
      <w:r w:rsidR="003C3415" w:rsidRPr="006D0830">
        <w:rPr>
          <w:i/>
        </w:rPr>
        <w:t>.</w:t>
      </w:r>
      <w:r w:rsidR="003C3415" w:rsidRPr="006D0830">
        <w:t xml:space="preserve"> Jeigu </w:t>
      </w:r>
      <w:r w:rsidR="003C3415" w:rsidRPr="006D0830">
        <w:rPr>
          <w:b/>
        </w:rPr>
        <w:t>Pardavėjas</w:t>
      </w:r>
      <w:r w:rsidR="003C3415" w:rsidRPr="006D0830">
        <w:t xml:space="preserve"> nėra gamintojas, šis reikalavimas įtraukiamas į </w:t>
      </w:r>
      <w:r w:rsidR="003C3415" w:rsidRPr="006D0830">
        <w:rPr>
          <w:b/>
        </w:rPr>
        <w:t>Pardavėjo</w:t>
      </w:r>
      <w:r w:rsidR="003C3415" w:rsidRPr="006D0830">
        <w:t xml:space="preserve"> sutartį su </w:t>
      </w:r>
      <w:r w:rsidR="00195E7B" w:rsidRPr="006D0830">
        <w:t>jam prekes gaminsiančiu</w:t>
      </w:r>
      <w:r w:rsidR="007511AF" w:rsidRPr="006D0830">
        <w:t xml:space="preserve"> tiekėju</w:t>
      </w:r>
      <w:r w:rsidR="003C3415" w:rsidRPr="006D0830">
        <w:t xml:space="preserve">, apie tai informuojant </w:t>
      </w:r>
      <w:r w:rsidR="003C3415" w:rsidRPr="006D0830">
        <w:rPr>
          <w:b/>
        </w:rPr>
        <w:t>Pirkėją</w:t>
      </w:r>
      <w:r w:rsidR="003C3415" w:rsidRPr="006D0830">
        <w:t xml:space="preserve"> </w:t>
      </w:r>
      <w:r w:rsidR="00787FB7" w:rsidRPr="006D0830">
        <w:t>ir pateikiant atitinkamus dokumentus</w:t>
      </w:r>
      <w:r w:rsidR="00156293" w:rsidRPr="006D0830">
        <w:t xml:space="preserve"> </w:t>
      </w:r>
      <w:r w:rsidR="000D35FE" w:rsidRPr="006D0830">
        <w:t>(</w:t>
      </w:r>
      <w:r w:rsidR="000D35FE" w:rsidRPr="006D0830">
        <w:rPr>
          <w:i/>
        </w:rPr>
        <w:t>jei spec. dalyje nurodyta, kad ši sąlyga taikoma).</w:t>
      </w:r>
    </w:p>
    <w:p w:rsidR="00EB04AE" w:rsidRPr="006D0830" w:rsidRDefault="00C41C5A" w:rsidP="00EB04AE">
      <w:pPr>
        <w:jc w:val="both"/>
      </w:pPr>
      <w:r w:rsidRPr="006D0830">
        <w:t>5.3</w:t>
      </w:r>
      <w:r w:rsidR="00EB04AE" w:rsidRPr="006D0830">
        <w:t xml:space="preserve">. Prekių priėmimo metu </w:t>
      </w:r>
      <w:r w:rsidR="008111C5" w:rsidRPr="006D0830">
        <w:t xml:space="preserve">nustačius </w:t>
      </w:r>
      <w:r w:rsidR="00EB04AE" w:rsidRPr="006D0830">
        <w:t xml:space="preserve">jų neatitikimą Sutartyje ir jos </w:t>
      </w:r>
      <w:r w:rsidR="00116D84" w:rsidRPr="006D0830">
        <w:t>priede (-</w:t>
      </w:r>
      <w:proofErr w:type="spellStart"/>
      <w:r w:rsidR="00116D84" w:rsidRPr="006D0830">
        <w:t>uose</w:t>
      </w:r>
      <w:proofErr w:type="spellEnd"/>
      <w:r w:rsidR="00116D84" w:rsidRPr="006D0830">
        <w:t xml:space="preserve">) </w:t>
      </w:r>
      <w:r w:rsidR="00EB04AE" w:rsidRPr="006D0830">
        <w:t xml:space="preserve">nustatytiems reikalavimams, </w:t>
      </w:r>
      <w:r w:rsidR="008111C5" w:rsidRPr="006D0830">
        <w:t xml:space="preserve">nedelsiant </w:t>
      </w:r>
      <w:r w:rsidR="00EB04AE" w:rsidRPr="006D0830">
        <w:t xml:space="preserve">kviečiami </w:t>
      </w:r>
      <w:r w:rsidR="00EB04AE" w:rsidRPr="006D0830">
        <w:rPr>
          <w:b/>
        </w:rPr>
        <w:t>Pardavėjo</w:t>
      </w:r>
      <w:r w:rsidR="00EB04AE" w:rsidRPr="006D0830">
        <w:t xml:space="preserve"> atstovai, kuriems dalyvaujant surašomas aktas, prekės nepriimamos, o </w:t>
      </w:r>
      <w:r w:rsidR="00EB04AE" w:rsidRPr="006D0830">
        <w:rPr>
          <w:b/>
        </w:rPr>
        <w:t xml:space="preserve">Pardavėjui </w:t>
      </w:r>
      <w:r w:rsidR="00EB04AE" w:rsidRPr="006D0830">
        <w:t>taikoma sutartinė atsakomybė</w:t>
      </w:r>
      <w:r w:rsidR="00A9041F" w:rsidRPr="006D0830">
        <w:t>,</w:t>
      </w:r>
      <w:r w:rsidR="00EB04AE" w:rsidRPr="006D0830">
        <w:t xml:space="preserve"> jeigu prekių pristatymo terminas jau pasibaigęs.</w:t>
      </w:r>
    </w:p>
    <w:p w:rsidR="00EB04AE" w:rsidRPr="006D0830" w:rsidRDefault="00C41C5A" w:rsidP="00EB04AE">
      <w:pPr>
        <w:jc w:val="both"/>
      </w:pPr>
      <w:r w:rsidRPr="006D0830">
        <w:t>5.4</w:t>
      </w:r>
      <w:r w:rsidR="00EB04AE" w:rsidRPr="006D0830">
        <w:t xml:space="preserve">. Tuo atveju, kai konfliktas dėl prekių kokybės </w:t>
      </w:r>
      <w:r w:rsidR="007D2FDE" w:rsidRPr="006D0830">
        <w:t>ir jų atitikimo Sutartyje ir jos priede (-</w:t>
      </w:r>
      <w:proofErr w:type="spellStart"/>
      <w:r w:rsidR="007D2FDE" w:rsidRPr="006D0830">
        <w:t>uose</w:t>
      </w:r>
      <w:proofErr w:type="spellEnd"/>
      <w:r w:rsidR="007D2FDE" w:rsidRPr="006D0830">
        <w:t xml:space="preserve">) nustatytiems reikalavimams </w:t>
      </w:r>
      <w:r w:rsidR="00EB04AE" w:rsidRPr="006D0830">
        <w:t xml:space="preserve">negali būti išspręstas Sutarties Šalių susitarimu, Šalys </w:t>
      </w:r>
      <w:r w:rsidR="00440292" w:rsidRPr="006D0830">
        <w:t xml:space="preserve">turi </w:t>
      </w:r>
      <w:r w:rsidR="00EB04AE" w:rsidRPr="006D0830">
        <w:t>teisę kviesti nepriklausomus ekspertus. Visas su ekspert</w:t>
      </w:r>
      <w:r w:rsidR="00190248" w:rsidRPr="006D0830">
        <w:t>ų</w:t>
      </w:r>
      <w:r w:rsidR="00EB04AE" w:rsidRPr="006D0830">
        <w:t xml:space="preserve"> darbu susijusias išlaidas padengia Šalis, kurios nenaudai priimtas ekspertų sprendimas.</w:t>
      </w:r>
    </w:p>
    <w:p w:rsidR="00EB04AE" w:rsidRPr="006D0830" w:rsidRDefault="00C41C5A" w:rsidP="00EB04AE">
      <w:pPr>
        <w:jc w:val="both"/>
      </w:pPr>
      <w:r w:rsidRPr="006D0830">
        <w:t>5.5</w:t>
      </w:r>
      <w:r w:rsidR="00EB04AE" w:rsidRPr="006D0830">
        <w:t xml:space="preserve">. </w:t>
      </w:r>
      <w:r w:rsidR="00EB04AE" w:rsidRPr="006D0830">
        <w:rPr>
          <w:b/>
        </w:rPr>
        <w:t>Pirkėjui</w:t>
      </w:r>
      <w:r w:rsidR="00EB04AE" w:rsidRPr="006D0830">
        <w:t xml:space="preserve">, vadovaujantis Sutarties bendrosios dalies 4.2 punktu, nusprendus prekėms atlikti laboratorinius bandymus, iš pasirinktos prekių </w:t>
      </w:r>
      <w:r w:rsidR="004114B6" w:rsidRPr="006D0830">
        <w:t>partijos (</w:t>
      </w:r>
      <w:r w:rsidR="00EB04AE" w:rsidRPr="006D0830">
        <w:t>siuntos</w:t>
      </w:r>
      <w:r w:rsidR="004114B6" w:rsidRPr="006D0830">
        <w:t>)</w:t>
      </w:r>
      <w:r w:rsidR="00EB04AE" w:rsidRPr="006D0830">
        <w:t xml:space="preserve">, dalyvaujant </w:t>
      </w:r>
      <w:r w:rsidR="00EB04AE" w:rsidRPr="006D0830">
        <w:rPr>
          <w:b/>
        </w:rPr>
        <w:t>Pardavėjo</w:t>
      </w:r>
      <w:r w:rsidR="00E8189E" w:rsidRPr="006D0830">
        <w:t xml:space="preserve"> atstovui, pasirenkama</w:t>
      </w:r>
      <w:r w:rsidR="00EB04AE" w:rsidRPr="006D0830">
        <w:t xml:space="preserve">s </w:t>
      </w:r>
      <w:r w:rsidR="00D804D5" w:rsidRPr="006D0830">
        <w:t>Sutarties specialioje dalyje nurodytas prekių kiekis</w:t>
      </w:r>
      <w:r w:rsidR="00EB04AE" w:rsidRPr="006D0830">
        <w:t>, kurių atitikim</w:t>
      </w:r>
      <w:r w:rsidR="00D804D5" w:rsidRPr="006D0830">
        <w:t>as reikalavimams, nustatytiems S</w:t>
      </w:r>
      <w:r w:rsidR="00EB04AE" w:rsidRPr="006D0830">
        <w:t xml:space="preserve">utartyje ir </w:t>
      </w:r>
      <w:r w:rsidR="0074310B"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 xml:space="preserve">bus tikrinamas </w:t>
      </w:r>
      <w:r w:rsidR="007E1537" w:rsidRPr="006D0830">
        <w:rPr>
          <w:i/>
        </w:rPr>
        <w:t>(jei spec. dalyje nurodyta, kad ši sąlyga taikoma)</w:t>
      </w:r>
      <w:r w:rsidR="007E1537" w:rsidRPr="006D0830">
        <w:t>.</w:t>
      </w:r>
    </w:p>
    <w:p w:rsidR="00EB04AE" w:rsidRPr="006D0830" w:rsidRDefault="00C41C5A" w:rsidP="00EB04AE">
      <w:pPr>
        <w:jc w:val="both"/>
      </w:pPr>
      <w:r w:rsidRPr="006D0830">
        <w:t>5.6</w:t>
      </w:r>
      <w:r w:rsidR="00EB04AE" w:rsidRPr="006D0830">
        <w:t>. Jeigu laboratorinių bandymų metu patikrinus prekių atitikimą reikalavi</w:t>
      </w:r>
      <w:r w:rsidR="00125F4B" w:rsidRPr="006D0830">
        <w:t xml:space="preserve">mams, nustatytiems </w:t>
      </w:r>
      <w:r w:rsidR="003D7292" w:rsidRPr="006D0830">
        <w:t>S</w:t>
      </w:r>
      <w:r w:rsidR="00125F4B" w:rsidRPr="006D0830">
        <w:t>utartyje ir</w:t>
      </w:r>
      <w:r w:rsidR="00EB04AE" w:rsidRPr="006D0830">
        <w:t xml:space="preserve"> </w:t>
      </w:r>
      <w:r w:rsidR="003D7292" w:rsidRPr="006D0830">
        <w:t xml:space="preserve">jos </w:t>
      </w:r>
      <w:r w:rsidR="00116D84" w:rsidRPr="006D0830">
        <w:t>priede (-</w:t>
      </w:r>
      <w:proofErr w:type="spellStart"/>
      <w:r w:rsidR="00116D84" w:rsidRPr="006D0830">
        <w:t>uose</w:t>
      </w:r>
      <w:proofErr w:type="spellEnd"/>
      <w:r w:rsidR="00116D84" w:rsidRPr="006D0830">
        <w:t>)</w:t>
      </w:r>
      <w:r w:rsidR="00EB04AE" w:rsidRPr="006D0830">
        <w:t xml:space="preserve">, nustatoma, kad prekės jų neatitinka, </w:t>
      </w:r>
      <w:r w:rsidR="004C78BE" w:rsidRPr="006D0830">
        <w:t>jos nepriimamos</w:t>
      </w:r>
      <w:r w:rsidR="00EB04AE" w:rsidRPr="006D0830">
        <w:t xml:space="preserve">, likusios prekės </w:t>
      </w:r>
      <w:r w:rsidR="008111C5" w:rsidRPr="006D0830">
        <w:t xml:space="preserve">(partija ir/ar siunta) </w:t>
      </w:r>
      <w:r w:rsidR="00EB04AE" w:rsidRPr="006D0830">
        <w:t>grąžinam</w:t>
      </w:r>
      <w:r w:rsidR="004C78BE" w:rsidRPr="006D0830">
        <w:t>o</w:t>
      </w:r>
      <w:r w:rsidR="008111C5" w:rsidRPr="006D0830">
        <w:t>s</w:t>
      </w:r>
      <w:r w:rsidR="00EB04AE" w:rsidRPr="006D0830">
        <w:t xml:space="preserve"> </w:t>
      </w:r>
      <w:r w:rsidR="00EB04AE" w:rsidRPr="006D0830">
        <w:rPr>
          <w:b/>
        </w:rPr>
        <w:t>Pardavėju</w:t>
      </w:r>
      <w:r w:rsidR="008111C5" w:rsidRPr="006D0830">
        <w:t>i. U</w:t>
      </w:r>
      <w:r w:rsidR="00EB04AE" w:rsidRPr="006D0830">
        <w:t xml:space="preserve">ž prekes neapmokama bei laikoma, kad prekės nebuvo pristatytos, o </w:t>
      </w:r>
      <w:r w:rsidR="00EB04AE" w:rsidRPr="006D0830">
        <w:rPr>
          <w:b/>
        </w:rPr>
        <w:t xml:space="preserve">Pardavėjui </w:t>
      </w:r>
      <w:r w:rsidR="00EB04AE" w:rsidRPr="006D0830">
        <w:t xml:space="preserve">taikomos sutarties bendrosios dalies 11.1 punkte numatytos sankcijos. Nustačius prekių neatitikimą </w:t>
      </w:r>
      <w:r w:rsidR="003D7292" w:rsidRPr="006D0830">
        <w:t>S</w:t>
      </w:r>
      <w:r w:rsidR="00EB04AE" w:rsidRPr="006D0830">
        <w:t xml:space="preserve">utartyje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nustatytiems reikalavimams,</w:t>
      </w:r>
      <w:r w:rsidR="00107F79" w:rsidRPr="006D0830">
        <w:t xml:space="preserve"> </w:t>
      </w:r>
      <w:r w:rsidR="00EB04AE" w:rsidRPr="006D0830">
        <w:t>už bandymams panaudotas prekes neapmoka</w:t>
      </w:r>
      <w:r w:rsidR="00107F79" w:rsidRPr="006D0830">
        <w:t>ma</w:t>
      </w:r>
      <w:r w:rsidR="00EB04AE" w:rsidRPr="006D0830">
        <w:t xml:space="preserve">, o </w:t>
      </w:r>
      <w:r w:rsidR="00EB04AE" w:rsidRPr="006D0830">
        <w:rPr>
          <w:b/>
        </w:rPr>
        <w:t>Pardavėjas</w:t>
      </w:r>
      <w:r w:rsidR="00EB04AE" w:rsidRPr="006D0830">
        <w:t xml:space="preserve"> turi apmokėti laboratorinių bandymų išlaidas bei sumokėti </w:t>
      </w:r>
      <w:r w:rsidR="00EB04AE" w:rsidRPr="006D0830">
        <w:rPr>
          <w:b/>
        </w:rPr>
        <w:t>Pirkėju</w:t>
      </w:r>
      <w:r w:rsidR="00EB04AE" w:rsidRPr="006D0830">
        <w:t xml:space="preserve">i 10% dydžio nuo išbrokuotos partijos </w:t>
      </w:r>
      <w:r w:rsidR="00254816" w:rsidRPr="006D0830">
        <w:t>kainos</w:t>
      </w:r>
      <w:r w:rsidR="00EB04AE" w:rsidRPr="006D0830">
        <w:t xml:space="preserve"> </w:t>
      </w:r>
      <w:r w:rsidR="00E24E38" w:rsidRPr="006D0830">
        <w:t xml:space="preserve">be PVM </w:t>
      </w:r>
      <w:r w:rsidR="00EB04AE" w:rsidRPr="006D0830">
        <w:t>Šalių iš anksto sutartus minimalius nuostolius, kurie skirti atlyginti</w:t>
      </w:r>
      <w:r w:rsidR="00EB04AE" w:rsidRPr="006D0830">
        <w:rPr>
          <w:b/>
        </w:rPr>
        <w:t xml:space="preserve"> Pirkėjo</w:t>
      </w:r>
      <w:r w:rsidR="00EB04AE" w:rsidRPr="006D0830">
        <w:t xml:space="preserve"> patirtas administracines išlaidas, organizuojant prekių laboratorinių bandymų procedūras. Tokiu atveju </w:t>
      </w:r>
      <w:r w:rsidR="00EB04AE" w:rsidRPr="006D0830">
        <w:rPr>
          <w:b/>
        </w:rPr>
        <w:t>Pardavėjas</w:t>
      </w:r>
      <w:r w:rsidR="008111C5" w:rsidRPr="006D0830">
        <w:t xml:space="preserve"> privalo</w:t>
      </w:r>
      <w:r w:rsidR="00EB04AE" w:rsidRPr="006D0830">
        <w:t xml:space="preserve"> vietoj </w:t>
      </w:r>
      <w:r w:rsidR="008B424C" w:rsidRPr="006D0830">
        <w:t xml:space="preserve">nepriimtų </w:t>
      </w:r>
      <w:r w:rsidR="00EB04AE" w:rsidRPr="006D0830">
        <w:t xml:space="preserve">prekių, neatitinkančių </w:t>
      </w:r>
      <w:r w:rsidR="003D7292" w:rsidRPr="006D0830">
        <w:t>S</w:t>
      </w:r>
      <w:r w:rsidR="00EB04AE" w:rsidRPr="006D0830">
        <w:t xml:space="preserve">utartyje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nustatytiems reikalavimams,</w:t>
      </w:r>
      <w:r w:rsidR="00CE0252" w:rsidRPr="006D0830">
        <w:t xml:space="preserve"> </w:t>
      </w:r>
      <w:r w:rsidR="00EB04AE" w:rsidRPr="006D0830">
        <w:t xml:space="preserve">pristatyti naujas, </w:t>
      </w:r>
      <w:r w:rsidR="003D7292" w:rsidRPr="006D0830">
        <w:t>S</w:t>
      </w:r>
      <w:r w:rsidR="00EB04AE" w:rsidRPr="006D0830">
        <w:t xml:space="preserve">utarties ir </w:t>
      </w:r>
      <w:r w:rsidR="003D7292" w:rsidRPr="006D0830">
        <w:t xml:space="preserve">jos </w:t>
      </w:r>
      <w:r w:rsidR="00116D84" w:rsidRPr="006D0830">
        <w:t>priede (-</w:t>
      </w:r>
      <w:proofErr w:type="spellStart"/>
      <w:r w:rsidR="00116D84" w:rsidRPr="006D0830">
        <w:t>uose</w:t>
      </w:r>
      <w:proofErr w:type="spellEnd"/>
      <w:r w:rsidR="00116D84" w:rsidRPr="006D0830">
        <w:t xml:space="preserve">) </w:t>
      </w:r>
      <w:r w:rsidR="00EB04AE" w:rsidRPr="006D0830">
        <w:t>nustatytus reikalavimus atitinkančias prekes.</w:t>
      </w:r>
      <w:r w:rsidR="00CE76DB" w:rsidRPr="006D0830">
        <w:t>.</w:t>
      </w:r>
    </w:p>
    <w:p w:rsidR="00EB04AE" w:rsidRPr="006D0830" w:rsidRDefault="00C41C5A" w:rsidP="00EB04AE">
      <w:pPr>
        <w:jc w:val="both"/>
      </w:pPr>
      <w:r w:rsidRPr="006D0830">
        <w:t>5.7</w:t>
      </w:r>
      <w:r w:rsidR="00EB04AE" w:rsidRPr="006D0830">
        <w:t xml:space="preserve">. Jeigu laboratorinių bandymų metu patikrinus prekių atitikimą reikalavimams, nustatytiems </w:t>
      </w:r>
      <w:r w:rsidR="003D7292" w:rsidRPr="006D0830">
        <w:t>S</w:t>
      </w:r>
      <w:r w:rsidR="00EB04AE" w:rsidRPr="006D0830">
        <w:t xml:space="preserve">utartyje ir </w:t>
      </w:r>
      <w:r w:rsidR="00116D84" w:rsidRPr="006D0830">
        <w:t>jos priede (-</w:t>
      </w:r>
      <w:proofErr w:type="spellStart"/>
      <w:r w:rsidR="00116D84" w:rsidRPr="006D0830">
        <w:t>uose</w:t>
      </w:r>
      <w:proofErr w:type="spellEnd"/>
      <w:r w:rsidR="00116D84" w:rsidRPr="006D0830">
        <w:t>)</w:t>
      </w:r>
      <w:r w:rsidR="00EB04AE" w:rsidRPr="006D0830">
        <w:t xml:space="preserve">, nustatoma, kad prekės juos atitinka, </w:t>
      </w:r>
      <w:r w:rsidR="00EB04AE" w:rsidRPr="006D0830">
        <w:rPr>
          <w:b/>
        </w:rPr>
        <w:t>Pirkėjas</w:t>
      </w:r>
      <w:r w:rsidR="00EB04AE" w:rsidRPr="006D0830">
        <w:t xml:space="preserve"> apmoka laboratorinių bandymų išlaidas, o </w:t>
      </w:r>
      <w:r w:rsidR="00EB04AE" w:rsidRPr="006D0830">
        <w:rPr>
          <w:b/>
        </w:rPr>
        <w:t>Pardavėjas</w:t>
      </w:r>
      <w:r w:rsidR="00EB04AE" w:rsidRPr="006D0830">
        <w:t xml:space="preserve"> turi laboratoriniams bandymams panaudotas prekes pakeisti </w:t>
      </w:r>
      <w:r w:rsidR="00EB04AE" w:rsidRPr="006D0830">
        <w:rPr>
          <w:b/>
        </w:rPr>
        <w:t>Pirkėjui</w:t>
      </w:r>
      <w:r w:rsidR="00EB04AE" w:rsidRPr="006D0830">
        <w:t xml:space="preserve"> naujomis prekėmis be papildomo apmokėjimo</w:t>
      </w:r>
      <w:r w:rsidR="00AC3965" w:rsidRPr="006D0830">
        <w:t>.</w:t>
      </w:r>
    </w:p>
    <w:p w:rsidR="00EB04AE" w:rsidRPr="006D0830" w:rsidRDefault="00EB04AE" w:rsidP="00EB04AE">
      <w:pPr>
        <w:jc w:val="both"/>
        <w:rPr>
          <w:b/>
        </w:rPr>
      </w:pPr>
    </w:p>
    <w:p w:rsidR="00EB04AE" w:rsidRPr="006D0830" w:rsidRDefault="00A57CA3" w:rsidP="00EB04AE">
      <w:pPr>
        <w:jc w:val="both"/>
        <w:rPr>
          <w:b/>
        </w:rPr>
      </w:pPr>
      <w:r w:rsidRPr="006D0830">
        <w:rPr>
          <w:b/>
        </w:rPr>
        <w:t xml:space="preserve">6. </w:t>
      </w:r>
      <w:r w:rsidR="008111C5" w:rsidRPr="006D0830">
        <w:rPr>
          <w:b/>
        </w:rPr>
        <w:t xml:space="preserve">Prekės </w:t>
      </w:r>
      <w:r w:rsidR="00693E67" w:rsidRPr="006D0830">
        <w:rPr>
          <w:b/>
        </w:rPr>
        <w:t>k</w:t>
      </w:r>
      <w:r w:rsidR="00B055D4" w:rsidRPr="006D0830">
        <w:rPr>
          <w:b/>
        </w:rPr>
        <w:t>okybės garantija</w:t>
      </w:r>
    </w:p>
    <w:p w:rsidR="00EB04AE" w:rsidRPr="006D0830" w:rsidRDefault="00EB04AE" w:rsidP="00EB04AE">
      <w:pPr>
        <w:jc w:val="both"/>
      </w:pPr>
      <w:r w:rsidRPr="006D0830">
        <w:t>6.1. Prekėms suteikiamas Sutarties specialiojoje dalyje (arba Sutarties priede) nurodytas kokybės garantijos/tinkamumo naudoti terminas.</w:t>
      </w:r>
    </w:p>
    <w:p w:rsidR="00382394" w:rsidRPr="006D0830" w:rsidRDefault="00EB04AE" w:rsidP="00EB04AE">
      <w:pPr>
        <w:jc w:val="both"/>
      </w:pPr>
      <w:r w:rsidRPr="006D0830">
        <w:t>6.2.</w:t>
      </w:r>
      <w:r w:rsidR="00AB4E34" w:rsidRPr="006D0830">
        <w:t xml:space="preserve"> </w:t>
      </w:r>
      <w:r w:rsidR="00382394" w:rsidRPr="006D0830">
        <w:t xml:space="preserve">Kokybės garantijos/tinkamumo naudoti termino metu </w:t>
      </w:r>
      <w:r w:rsidR="00382394" w:rsidRPr="006D0830">
        <w:rPr>
          <w:b/>
        </w:rPr>
        <w:t>Pardavėjas</w:t>
      </w:r>
      <w:r w:rsidR="00382394" w:rsidRPr="006D0830">
        <w:t xml:space="preserve"> privalo ne vėliau kaip per Sutarties specialiojoje dalyje nustatytą terminą savo sąskaita vietoj prekės su trūkumais pateikti kitą </w:t>
      </w:r>
      <w:r w:rsidR="003A6E57" w:rsidRPr="006D0830">
        <w:t>lygiavertę</w:t>
      </w:r>
      <w:r w:rsidR="00382394" w:rsidRPr="006D0830">
        <w:t xml:space="preserve"> prekę</w:t>
      </w:r>
      <w:r w:rsidR="006F3C3F" w:rsidRPr="006D0830">
        <w:t xml:space="preserve"> (prekė neprivalo būti identiška perkamai prekei, tačiau turi g</w:t>
      </w:r>
      <w:r w:rsidR="0038008E" w:rsidRPr="006D0830">
        <w:t>alėti</w:t>
      </w:r>
      <w:r w:rsidR="006F3C3F" w:rsidRPr="006D0830">
        <w:t xml:space="preserve"> </w:t>
      </w:r>
      <w:r w:rsidR="00404008" w:rsidRPr="006D0830">
        <w:t>vykdyti</w:t>
      </w:r>
      <w:r w:rsidR="006F3C3F" w:rsidRPr="006D0830">
        <w:t xml:space="preserve"> funkcijas</w:t>
      </w:r>
      <w:r w:rsidR="00382394" w:rsidRPr="006D0830">
        <w:t>,</w:t>
      </w:r>
      <w:r w:rsidR="00404008" w:rsidRPr="006D0830">
        <w:t xml:space="preserve"> kurių vykdymui</w:t>
      </w:r>
      <w:r w:rsidR="006F3C3F" w:rsidRPr="006D0830">
        <w:t xml:space="preserve"> skirta pagal </w:t>
      </w:r>
      <w:r w:rsidR="003A6E57" w:rsidRPr="006D0830">
        <w:t>S</w:t>
      </w:r>
      <w:r w:rsidR="006F3C3F" w:rsidRPr="006D0830">
        <w:t>utartį perkama prekė)</w:t>
      </w:r>
      <w:r w:rsidR="00382394" w:rsidRPr="006D0830">
        <w:t xml:space="preserve"> kuria būtų galima naudotis prekės įsigytos pagal šią Sutartį trūkumų šalinimo laikotarpiu, atitinkančia šioje Sutartyje ir jos priede (-</w:t>
      </w:r>
      <w:proofErr w:type="spellStart"/>
      <w:r w:rsidR="00382394" w:rsidRPr="006D0830">
        <w:t>uose</w:t>
      </w:r>
      <w:proofErr w:type="spellEnd"/>
      <w:r w:rsidR="00382394" w:rsidRPr="006D0830">
        <w:t xml:space="preserve">) nustatytus reikalavimus </w:t>
      </w:r>
      <w:r w:rsidR="00382394" w:rsidRPr="006D0830">
        <w:rPr>
          <w:i/>
        </w:rPr>
        <w:t>(jei spec. dalyje nurodyta, kad ši sąlyga taikoma)</w:t>
      </w:r>
      <w:r w:rsidR="00382394" w:rsidRPr="006D0830">
        <w:t>.</w:t>
      </w:r>
    </w:p>
    <w:p w:rsidR="001D1EEA" w:rsidRPr="006D0830" w:rsidRDefault="00AB4E34" w:rsidP="00EB04AE">
      <w:pPr>
        <w:jc w:val="both"/>
      </w:pPr>
      <w:r w:rsidRPr="006D0830">
        <w:t>6.3.</w:t>
      </w:r>
      <w:r w:rsidR="00C51B07" w:rsidRPr="006D0830">
        <w:rPr>
          <w:b/>
        </w:rPr>
        <w:t xml:space="preserve"> </w:t>
      </w:r>
      <w:r w:rsidR="00AF2974" w:rsidRPr="006D0830">
        <w:t>K</w:t>
      </w:r>
      <w:r w:rsidR="00B055D4" w:rsidRPr="006D0830">
        <w:t>okybės garantijos</w:t>
      </w:r>
      <w:r w:rsidR="00EB04AE" w:rsidRPr="006D0830">
        <w:t xml:space="preserve"> </w:t>
      </w:r>
      <w:r w:rsidR="003C3415" w:rsidRPr="006D0830">
        <w:t xml:space="preserve">termino </w:t>
      </w:r>
      <w:r w:rsidR="00EB04AE" w:rsidRPr="006D0830">
        <w:t xml:space="preserve">metu </w:t>
      </w:r>
      <w:r w:rsidR="00EB04AE" w:rsidRPr="006D0830">
        <w:rPr>
          <w:b/>
        </w:rPr>
        <w:t>Pardavėjas</w:t>
      </w:r>
      <w:r w:rsidR="00EB04AE" w:rsidRPr="006D0830">
        <w:t xml:space="preserve"> privalo ne vėliau kaip per Sutarties specialiojoje dalyje nustatytą</w:t>
      </w:r>
      <w:r w:rsidR="009A005D" w:rsidRPr="006D0830">
        <w:t xml:space="preserve"> </w:t>
      </w:r>
      <w:r w:rsidR="00EB04AE" w:rsidRPr="006D0830">
        <w:t>terminą savo sąskaita pašalinti prekių trūkumus</w:t>
      </w:r>
      <w:r w:rsidRPr="006D0830">
        <w:t xml:space="preserve"> arba, nepavykus jų pašalinti, prekę su trūkumais savo sąskaita pakeisti nauja, atitinkančia šioje Sutartyje ir jos </w:t>
      </w:r>
      <w:r w:rsidR="00116D84" w:rsidRPr="006D0830">
        <w:t>priede (-</w:t>
      </w:r>
      <w:proofErr w:type="spellStart"/>
      <w:r w:rsidR="00116D84" w:rsidRPr="006D0830">
        <w:t>uose</w:t>
      </w:r>
      <w:proofErr w:type="spellEnd"/>
      <w:r w:rsidR="00116D84" w:rsidRPr="006D0830">
        <w:t xml:space="preserve">) </w:t>
      </w:r>
      <w:r w:rsidRPr="006D0830">
        <w:t>nustatytus reikalavimus</w:t>
      </w:r>
      <w:r w:rsidR="009B46A4" w:rsidRPr="006D0830">
        <w:t xml:space="preserve"> bei kompensuoti </w:t>
      </w:r>
      <w:r w:rsidR="009B46A4" w:rsidRPr="006D0830">
        <w:rPr>
          <w:b/>
        </w:rPr>
        <w:t>Pirkėjo</w:t>
      </w:r>
      <w:r w:rsidR="009B46A4" w:rsidRPr="006D0830">
        <w:t xml:space="preserve"> patirtus nuostolius (jeigu tokie buvo)</w:t>
      </w:r>
      <w:r w:rsidR="001A1F7A" w:rsidRPr="006D0830">
        <w:t>/</w:t>
      </w:r>
      <w:r w:rsidR="00E54B7F" w:rsidRPr="006D0830">
        <w:t xml:space="preserve">Tinkamumo naudoti </w:t>
      </w:r>
      <w:r w:rsidR="006F008D" w:rsidRPr="006D0830">
        <w:t xml:space="preserve">termino </w:t>
      </w:r>
      <w:r w:rsidR="00E54B7F" w:rsidRPr="006D0830">
        <w:t xml:space="preserve">metu </w:t>
      </w:r>
      <w:r w:rsidR="00E54B7F" w:rsidRPr="006D0830">
        <w:rPr>
          <w:b/>
        </w:rPr>
        <w:t xml:space="preserve">Pardavėjas </w:t>
      </w:r>
      <w:r w:rsidR="00E54B7F" w:rsidRPr="006D0830">
        <w:t xml:space="preserve">privalo ne vėliau kaip per Sutarties specialiojoje dalyje nustatytą </w:t>
      </w:r>
      <w:r w:rsidR="006F008D" w:rsidRPr="006D0830">
        <w:t xml:space="preserve">terminą </w:t>
      </w:r>
      <w:r w:rsidR="00E54B7F" w:rsidRPr="006D0830">
        <w:t>savo sąs</w:t>
      </w:r>
      <w:r w:rsidR="005639C2" w:rsidRPr="006D0830">
        <w:t xml:space="preserve">kaita </w:t>
      </w:r>
      <w:r w:rsidR="00E54B7F" w:rsidRPr="006D0830">
        <w:t xml:space="preserve">pakeisti prekes atitinkančiomis šioje Sutartyje ir jos </w:t>
      </w:r>
      <w:r w:rsidR="00BB53D3" w:rsidRPr="006D0830">
        <w:t>priede (-</w:t>
      </w:r>
      <w:proofErr w:type="spellStart"/>
      <w:r w:rsidR="00BB53D3" w:rsidRPr="006D0830">
        <w:t>uose</w:t>
      </w:r>
      <w:proofErr w:type="spellEnd"/>
      <w:r w:rsidR="00BB53D3" w:rsidRPr="006D0830">
        <w:t xml:space="preserve">) </w:t>
      </w:r>
      <w:r w:rsidR="0033089A" w:rsidRPr="006D0830">
        <w:t>nustatytiems reikalavimams</w:t>
      </w:r>
      <w:r w:rsidR="009B46A4" w:rsidRPr="006D0830">
        <w:t xml:space="preserve"> bei kompensuoti </w:t>
      </w:r>
      <w:r w:rsidR="00D962AF" w:rsidRPr="006D0830">
        <w:rPr>
          <w:b/>
        </w:rPr>
        <w:t>Mokėtojo</w:t>
      </w:r>
      <w:r w:rsidR="009B46A4" w:rsidRPr="006D0830">
        <w:t xml:space="preserve"> patirtus nuostolius (jeigu tokie buvo)</w:t>
      </w:r>
      <w:r w:rsidR="001D1EEA" w:rsidRPr="006D0830">
        <w:t>.</w:t>
      </w:r>
      <w:r w:rsidRPr="006D0830">
        <w:t xml:space="preserve"> </w:t>
      </w:r>
    </w:p>
    <w:p w:rsidR="001568B0" w:rsidRPr="006D0830" w:rsidRDefault="00AB4E34" w:rsidP="001568B0">
      <w:pPr>
        <w:jc w:val="both"/>
      </w:pPr>
      <w:r w:rsidRPr="006D0830">
        <w:t>6.4</w:t>
      </w:r>
      <w:r w:rsidR="00E54B7F" w:rsidRPr="006D0830">
        <w:t xml:space="preserve">. </w:t>
      </w:r>
      <w:r w:rsidR="001568B0" w:rsidRPr="006D0830">
        <w:t xml:space="preserve">Apie kokybės garantijos termino metu pastebėtus prekių trūkumus </w:t>
      </w:r>
      <w:r w:rsidR="001568B0" w:rsidRPr="006D0830">
        <w:rPr>
          <w:b/>
        </w:rPr>
        <w:t>Mokėtojas</w:t>
      </w:r>
      <w:r w:rsidR="001568B0" w:rsidRPr="006D0830">
        <w:t xml:space="preserve"> arba </w:t>
      </w:r>
      <w:r w:rsidR="001568B0" w:rsidRPr="006D0830">
        <w:rPr>
          <w:b/>
        </w:rPr>
        <w:t>Gavėjas</w:t>
      </w:r>
      <w:r w:rsidR="001568B0" w:rsidRPr="006D0830">
        <w:t xml:space="preserve"> informuoja </w:t>
      </w:r>
      <w:r w:rsidR="001568B0" w:rsidRPr="006D0830">
        <w:rPr>
          <w:b/>
        </w:rPr>
        <w:t>Pirkėją</w:t>
      </w:r>
      <w:r w:rsidR="001568B0" w:rsidRPr="006D0830">
        <w:t xml:space="preserve">. </w:t>
      </w:r>
      <w:r w:rsidR="001568B0" w:rsidRPr="006D0830">
        <w:rPr>
          <w:b/>
        </w:rPr>
        <w:t>Pirkėjas</w:t>
      </w:r>
      <w:r w:rsidR="001568B0" w:rsidRPr="006D0830">
        <w:t xml:space="preserve"> remdamasis </w:t>
      </w:r>
      <w:r w:rsidR="001568B0" w:rsidRPr="006D0830">
        <w:rPr>
          <w:b/>
        </w:rPr>
        <w:t>Mokėtojo</w:t>
      </w:r>
      <w:r w:rsidR="001568B0" w:rsidRPr="006D0830">
        <w:t xml:space="preserve"> ar </w:t>
      </w:r>
      <w:r w:rsidR="001568B0" w:rsidRPr="006D0830">
        <w:rPr>
          <w:b/>
        </w:rPr>
        <w:t>Gavėjo</w:t>
      </w:r>
      <w:r w:rsidR="001568B0" w:rsidRPr="006D0830">
        <w:t xml:space="preserve"> pateikta informacija turi teisę </w:t>
      </w:r>
      <w:r w:rsidR="00DE7504" w:rsidRPr="006D0830">
        <w:t xml:space="preserve">raštu (paštu, el. paštu ar kt.) </w:t>
      </w:r>
      <w:r w:rsidR="001568B0" w:rsidRPr="006D0830">
        <w:t xml:space="preserve">pareikšti pretenziją dėl </w:t>
      </w:r>
      <w:r w:rsidR="00FF6972" w:rsidRPr="006D0830">
        <w:t xml:space="preserve">prekių </w:t>
      </w:r>
      <w:r w:rsidR="001568B0" w:rsidRPr="006D0830">
        <w:t xml:space="preserve">kokybės. Pretenziją galima </w:t>
      </w:r>
      <w:r w:rsidR="004D4B9C" w:rsidRPr="006D0830">
        <w:t xml:space="preserve">pateikti </w:t>
      </w:r>
      <w:r w:rsidR="001568B0" w:rsidRPr="006D0830">
        <w:t>viso</w:t>
      </w:r>
      <w:r w:rsidR="001568B0" w:rsidRPr="006D0830">
        <w:rPr>
          <w:b/>
        </w:rPr>
        <w:t xml:space="preserve"> </w:t>
      </w:r>
      <w:r w:rsidR="001568B0" w:rsidRPr="006D0830">
        <w:t>kokybės garantijos termino galiojimo metu.</w:t>
      </w:r>
    </w:p>
    <w:p w:rsidR="004A0CAE" w:rsidRPr="006D0830" w:rsidRDefault="004A0CAE" w:rsidP="00EB04AE">
      <w:pPr>
        <w:jc w:val="both"/>
        <w:rPr>
          <w:lang w:eastAsia="en-US"/>
        </w:rPr>
      </w:pPr>
      <w:r w:rsidRPr="006D0830">
        <w:t xml:space="preserve">6.5. </w:t>
      </w:r>
      <w:r w:rsidRPr="006D0830">
        <w:rPr>
          <w:b/>
          <w:lang w:eastAsia="en-US"/>
        </w:rPr>
        <w:t>Pirkėjas</w:t>
      </w:r>
      <w:r w:rsidRPr="006D0830">
        <w:rPr>
          <w:lang w:eastAsia="en-US"/>
        </w:rPr>
        <w:t xml:space="preserve"> prekių kokybės garantijos termino metu gali </w:t>
      </w:r>
      <w:r w:rsidR="00280A96" w:rsidRPr="006D0830">
        <w:rPr>
          <w:lang w:eastAsia="en-US"/>
        </w:rPr>
        <w:t xml:space="preserve">nuspręsti </w:t>
      </w:r>
      <w:r w:rsidR="007C497A" w:rsidRPr="006D0830">
        <w:t>atlikti laboratorinius bandymus iš pasirinktos prekių siuntos</w:t>
      </w:r>
      <w:r w:rsidR="007C497A" w:rsidRPr="006D0830">
        <w:rPr>
          <w:lang w:eastAsia="en-US"/>
        </w:rPr>
        <w:t xml:space="preserve"> arba kiekvienos partijos (jeigu siuntą sudaro kelios partijos)</w:t>
      </w:r>
      <w:r w:rsidR="007C497A" w:rsidRPr="006D0830">
        <w:t xml:space="preserve">, dalyvaujant </w:t>
      </w:r>
      <w:r w:rsidR="007C497A" w:rsidRPr="006D0830">
        <w:rPr>
          <w:b/>
        </w:rPr>
        <w:t>Pardavėjo</w:t>
      </w:r>
      <w:r w:rsidR="007C497A" w:rsidRPr="006D0830">
        <w:t xml:space="preserve"> atstovui, pasirenka</w:t>
      </w:r>
      <w:r w:rsidR="00280A96" w:rsidRPr="006D0830">
        <w:t>nt</w:t>
      </w:r>
      <w:r w:rsidR="007C497A" w:rsidRPr="006D0830">
        <w:t xml:space="preserve"> Sutarties specialioje dalyje nurodyt</w:t>
      </w:r>
      <w:r w:rsidR="00280A96" w:rsidRPr="006D0830">
        <w:t>ą</w:t>
      </w:r>
      <w:r w:rsidR="007C497A" w:rsidRPr="006D0830">
        <w:t xml:space="preserve"> </w:t>
      </w:r>
      <w:r w:rsidR="00280A96" w:rsidRPr="006D0830">
        <w:t>prekių kiekį</w:t>
      </w:r>
      <w:r w:rsidR="007C497A" w:rsidRPr="006D0830">
        <w:t>, kurių atitikimas reikalavimams, nustatytiems Sutartyje i</w:t>
      </w:r>
      <w:r w:rsidR="003F46EA" w:rsidRPr="006D0830">
        <w:t xml:space="preserve">r </w:t>
      </w:r>
      <w:r w:rsidR="002A3D36" w:rsidRPr="006D0830">
        <w:t xml:space="preserve">jos </w:t>
      </w:r>
      <w:r w:rsidR="003F46EA" w:rsidRPr="006D0830">
        <w:t>priede (-</w:t>
      </w:r>
      <w:proofErr w:type="spellStart"/>
      <w:r w:rsidR="003F46EA" w:rsidRPr="006D0830">
        <w:t>uose</w:t>
      </w:r>
      <w:proofErr w:type="spellEnd"/>
      <w:r w:rsidR="003F46EA" w:rsidRPr="006D0830">
        <w:t>) bus tikrinamas.</w:t>
      </w:r>
      <w:r w:rsidRPr="006D0830">
        <w:rPr>
          <w:lang w:eastAsia="en-US"/>
        </w:rPr>
        <w:t xml:space="preserve"> Tuo atveju, kai gauti laboratorinių bandymų rezultatai neatitinka Sutarties </w:t>
      </w:r>
      <w:r w:rsidR="002A3D36" w:rsidRPr="006D0830">
        <w:rPr>
          <w:lang w:eastAsia="en-US"/>
        </w:rPr>
        <w:t xml:space="preserve">ir jos </w:t>
      </w:r>
      <w:r w:rsidRPr="006D0830">
        <w:rPr>
          <w:lang w:eastAsia="en-US"/>
        </w:rPr>
        <w:t>priede (-</w:t>
      </w:r>
      <w:proofErr w:type="spellStart"/>
      <w:r w:rsidRPr="006D0830">
        <w:rPr>
          <w:lang w:eastAsia="en-US"/>
        </w:rPr>
        <w:t>uose</w:t>
      </w:r>
      <w:proofErr w:type="spellEnd"/>
      <w:r w:rsidRPr="006D0830">
        <w:rPr>
          <w:lang w:eastAsia="en-US"/>
        </w:rPr>
        <w:t xml:space="preserve">) prekėms nustatytų reikalavimų, brokuojama visa pristatyta prekių </w:t>
      </w:r>
      <w:r w:rsidR="00B71CCD" w:rsidRPr="006D0830">
        <w:rPr>
          <w:lang w:eastAsia="en-US"/>
        </w:rPr>
        <w:t>siunta/</w:t>
      </w:r>
      <w:r w:rsidRPr="006D0830">
        <w:rPr>
          <w:lang w:eastAsia="en-US"/>
        </w:rPr>
        <w:t>partija</w:t>
      </w:r>
      <w:r w:rsidR="00B71CCD" w:rsidRPr="006D0830">
        <w:rPr>
          <w:lang w:eastAsia="en-US"/>
        </w:rPr>
        <w:t xml:space="preserve"> </w:t>
      </w:r>
      <w:r w:rsidRPr="006D0830">
        <w:rPr>
          <w:lang w:eastAsia="en-US"/>
        </w:rPr>
        <w:t xml:space="preserve">ir laboratorinių bandymų išlaidas, apmoka </w:t>
      </w:r>
      <w:r w:rsidRPr="006D0830">
        <w:rPr>
          <w:b/>
          <w:lang w:eastAsia="en-US"/>
        </w:rPr>
        <w:t>Pardavėjas</w:t>
      </w:r>
      <w:r w:rsidRPr="006D0830">
        <w:rPr>
          <w:lang w:eastAsia="en-US"/>
        </w:rPr>
        <w:t xml:space="preserve">. </w:t>
      </w:r>
      <w:r w:rsidR="00C33D3A" w:rsidRPr="006D0830">
        <w:rPr>
          <w:color w:val="000000"/>
          <w:lang w:eastAsia="en-US"/>
        </w:rPr>
        <w:t>Nustatytų reikalavimų neatitinkanč</w:t>
      </w:r>
      <w:r w:rsidR="006D1B17" w:rsidRPr="006D0830">
        <w:rPr>
          <w:color w:val="000000"/>
          <w:lang w:eastAsia="en-US"/>
        </w:rPr>
        <w:t>i</w:t>
      </w:r>
      <w:r w:rsidR="00C33D3A" w:rsidRPr="006D0830">
        <w:rPr>
          <w:color w:val="000000"/>
          <w:lang w:eastAsia="en-US"/>
        </w:rPr>
        <w:t>ų</w:t>
      </w:r>
      <w:r w:rsidRPr="006D0830">
        <w:rPr>
          <w:lang w:eastAsia="en-US"/>
        </w:rPr>
        <w:t xml:space="preserve"> prekių pakeitimas kokybiškomis vykdomas pagal Sutarties bendrosios dalies 6.3 punkto nuostatas </w:t>
      </w:r>
      <w:r w:rsidRPr="006D0830">
        <w:rPr>
          <w:i/>
        </w:rPr>
        <w:t>(jei spec. dalyje nurodyta, kad ši sąlyga taikoma)</w:t>
      </w:r>
      <w:r w:rsidRPr="006D0830">
        <w:t>.</w:t>
      </w:r>
    </w:p>
    <w:p w:rsidR="00EB04AE" w:rsidRPr="006D0830" w:rsidRDefault="00AB4E34" w:rsidP="00EB04AE">
      <w:pPr>
        <w:jc w:val="both"/>
      </w:pPr>
      <w:r w:rsidRPr="006D0830">
        <w:t>6.</w:t>
      </w:r>
      <w:r w:rsidR="0031461D" w:rsidRPr="006D0830">
        <w:t>6</w:t>
      </w:r>
      <w:r w:rsidR="00EB04AE" w:rsidRPr="006D0830">
        <w:t xml:space="preserve">. Jeigu prekė pakeičiama nauja, jai suteikiamas </w:t>
      </w:r>
      <w:r w:rsidR="00152921" w:rsidRPr="006D0830">
        <w:t xml:space="preserve">toks pats </w:t>
      </w:r>
      <w:r w:rsidR="00EB04AE" w:rsidRPr="006D0830">
        <w:t xml:space="preserve">Sutarties specialiojoje dalyje nurodytas garantinis </w:t>
      </w:r>
      <w:r w:rsidR="006F008D" w:rsidRPr="006D0830">
        <w:t>terminas</w:t>
      </w:r>
      <w:r w:rsidR="00EB04AE" w:rsidRPr="006D0830">
        <w:t xml:space="preserve">, kuris skaičiuojamas nuo </w:t>
      </w:r>
      <w:r w:rsidR="00F612A6" w:rsidRPr="006D0830">
        <w:t>dokumento, patvirtinančio nauj</w:t>
      </w:r>
      <w:r w:rsidR="003669B1" w:rsidRPr="006D0830">
        <w:t>os</w:t>
      </w:r>
      <w:r w:rsidR="00F612A6" w:rsidRPr="006D0830">
        <w:t xml:space="preserve"> </w:t>
      </w:r>
      <w:r w:rsidR="003669B1" w:rsidRPr="006D0830">
        <w:t>prekės</w:t>
      </w:r>
      <w:r w:rsidR="00F612A6" w:rsidRPr="006D0830">
        <w:t xml:space="preserve"> perdavimą-priėmimą, pasirašymo dienos</w:t>
      </w:r>
      <w:r w:rsidR="006E16CC" w:rsidRPr="006D0830">
        <w:t>.</w:t>
      </w:r>
      <w:r w:rsidR="00C332AB" w:rsidRPr="006D0830">
        <w:t xml:space="preserve"> </w:t>
      </w:r>
    </w:p>
    <w:p w:rsidR="00EB04AE" w:rsidRPr="006D0830" w:rsidRDefault="00AB4E34" w:rsidP="00EB04AE">
      <w:pPr>
        <w:jc w:val="both"/>
      </w:pPr>
      <w:r w:rsidRPr="006D0830">
        <w:t>6.</w:t>
      </w:r>
      <w:r w:rsidR="0031461D" w:rsidRPr="006D0830">
        <w:t>7</w:t>
      </w:r>
      <w:r w:rsidR="00EB04AE" w:rsidRPr="006D0830">
        <w:t xml:space="preserve">. Prekių, kuriomis </w:t>
      </w:r>
      <w:r w:rsidR="00D0053B" w:rsidRPr="006D0830">
        <w:rPr>
          <w:b/>
        </w:rPr>
        <w:t>Mokėtojas</w:t>
      </w:r>
      <w:r w:rsidR="004D4B9C" w:rsidRPr="006D0830">
        <w:rPr>
          <w:b/>
        </w:rPr>
        <w:t xml:space="preserve"> ar Gavėjas</w:t>
      </w:r>
      <w:r w:rsidR="00D0053B" w:rsidRPr="006D0830">
        <w:t xml:space="preserve"> </w:t>
      </w:r>
      <w:r w:rsidR="00EB04AE" w:rsidRPr="006D0830">
        <w:t xml:space="preserve">negalėjo naudotis trūkumų šalinimo metu, </w:t>
      </w:r>
      <w:r w:rsidR="002D7249" w:rsidRPr="006D0830">
        <w:t>kokybės garantijos</w:t>
      </w:r>
      <w:r w:rsidR="00EB04AE" w:rsidRPr="006D0830">
        <w:t xml:space="preserve"> terminas pratęsiamas laikotarpiu, kuris yra lygus prekė</w:t>
      </w:r>
      <w:r w:rsidR="006E16CC" w:rsidRPr="006D0830">
        <w:t>s trūkumų šalinimo laikotarpiui.</w:t>
      </w:r>
    </w:p>
    <w:p w:rsidR="00C332AB" w:rsidRPr="006D0830" w:rsidRDefault="00AB4E34" w:rsidP="00EB04AE">
      <w:pPr>
        <w:jc w:val="both"/>
      </w:pPr>
      <w:r w:rsidRPr="006D0830">
        <w:t>6.</w:t>
      </w:r>
      <w:r w:rsidR="0031461D" w:rsidRPr="006D0830">
        <w:t>8</w:t>
      </w:r>
      <w:r w:rsidR="00C332AB" w:rsidRPr="006D0830">
        <w:t xml:space="preserve">. Sutarties specialiojoje dalyje (arba Sutarties priede) nurodyta kokybės garantija netaikoma, jeigu </w:t>
      </w:r>
      <w:r w:rsidR="00C332AB" w:rsidRPr="006D0830">
        <w:rPr>
          <w:b/>
        </w:rPr>
        <w:t>Pardavėjas</w:t>
      </w:r>
      <w:r w:rsidR="00C332AB" w:rsidRPr="006D0830">
        <w:t xml:space="preserve"> įrodys, kad prekių trūkumai atsir</w:t>
      </w:r>
      <w:r w:rsidR="00107F79" w:rsidRPr="006D0830">
        <w:t xml:space="preserve">ado dėl neteisingo ar netinkamo </w:t>
      </w:r>
      <w:r w:rsidR="00C332AB" w:rsidRPr="006D0830">
        <w:t>elgesio su prekėmis arba trečiųjų asmenų veiklos, arba nenugalimos jėgos.</w:t>
      </w:r>
    </w:p>
    <w:p w:rsidR="001A1F7A" w:rsidRPr="006D0830" w:rsidRDefault="001A1F7A" w:rsidP="00EB04AE">
      <w:pPr>
        <w:jc w:val="both"/>
      </w:pPr>
    </w:p>
    <w:p w:rsidR="00EB04AE" w:rsidRPr="006D0830" w:rsidRDefault="00EB04AE" w:rsidP="00EB04AE">
      <w:pPr>
        <w:jc w:val="both"/>
        <w:rPr>
          <w:b/>
        </w:rPr>
      </w:pPr>
      <w:r w:rsidRPr="006D0830">
        <w:rPr>
          <w:b/>
        </w:rPr>
        <w:t xml:space="preserve">7. Nenugalimos jėgos </w:t>
      </w:r>
      <w:r w:rsidRPr="006D0830">
        <w:rPr>
          <w:b/>
          <w:i/>
        </w:rPr>
        <w:t>(force majeure)</w:t>
      </w:r>
      <w:r w:rsidRPr="006D0830">
        <w:rPr>
          <w:b/>
        </w:rPr>
        <w:t xml:space="preserve"> aplinkybės.</w:t>
      </w:r>
    </w:p>
    <w:p w:rsidR="008F29B4" w:rsidRPr="006D0830" w:rsidRDefault="008F29B4" w:rsidP="008F29B4">
      <w:pPr>
        <w:jc w:val="both"/>
      </w:pPr>
      <w:r w:rsidRPr="006D083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D0830">
        <w:rPr>
          <w:i/>
          <w:iCs/>
        </w:rPr>
        <w:t>(force majeure)</w:t>
      </w:r>
      <w:r w:rsidRPr="006D0830">
        <w:t xml:space="preserve"> aplinkybėms taisyklėse, patvirtintose Lietuvos Respublikos Vyriausybės </w:t>
      </w:r>
      <w:smartTag w:uri="urn:schemas-microsoft-com:office:smarttags" w:element="metricconverter">
        <w:smartTagPr>
          <w:attr w:name="ProductID" w:val="1996ﾠm"/>
        </w:smartTagPr>
        <w:r w:rsidRPr="006D0830">
          <w:t>1996 m</w:t>
        </w:r>
      </w:smartTag>
      <w:r w:rsidRPr="006D0830">
        <w:t xml:space="preserve">. liepos 15 d. nutarimu Nr. 840. Nustatydamos nenugalimos jėgos aplinkybes Šalys vadovaujasi Lietuvos Respublikos Vyriausybės 1997 kovo 13 d. nutarimu Nr. 222 „Dėl nenugalimos jėgos </w:t>
      </w:r>
      <w:r w:rsidRPr="006D0830">
        <w:rPr>
          <w:i/>
          <w:iCs/>
        </w:rPr>
        <w:t>(force majeure)</w:t>
      </w:r>
      <w:r w:rsidRPr="006D083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6D0830" w:rsidRDefault="008F29B4" w:rsidP="008F29B4">
      <w:pPr>
        <w:jc w:val="both"/>
      </w:pPr>
      <w:r w:rsidRPr="006D0830">
        <w:t>7.2. Šalis, prašanti ją atleisti nuo atsakomybės, privalo pranešti kit</w:t>
      </w:r>
      <w:r w:rsidR="00562BE2" w:rsidRPr="006D0830">
        <w:t>ai</w:t>
      </w:r>
      <w:r w:rsidRPr="006D0830">
        <w:t xml:space="preserve"> Šaliai raštu apie nenugalimos jėgos aplinkybes nedelsiant, bet ne vėliau kaip per 10 (dešimt) darbo dienų nuo tokių aplinkybių atsiradimo ar paaiškėjimo, pateikdama </w:t>
      </w:r>
      <w:proofErr w:type="spellStart"/>
      <w:r w:rsidRPr="006D0830">
        <w:t>įrodymus</w:t>
      </w:r>
      <w:proofErr w:type="spellEnd"/>
      <w:r w:rsidRPr="006D083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6D0830">
        <w:t>.</w:t>
      </w:r>
    </w:p>
    <w:p w:rsidR="008F29B4" w:rsidRPr="006D0830" w:rsidRDefault="008F29B4" w:rsidP="00EB04AE">
      <w:pPr>
        <w:jc w:val="both"/>
      </w:pPr>
    </w:p>
    <w:p w:rsidR="00EB04AE" w:rsidRPr="006D0830" w:rsidRDefault="00EB04AE" w:rsidP="00EB04AE">
      <w:pPr>
        <w:pStyle w:val="BodyTextIndent2"/>
        <w:ind w:left="0" w:firstLine="0"/>
        <w:jc w:val="both"/>
        <w:rPr>
          <w:b/>
          <w:i w:val="0"/>
          <w:color w:val="auto"/>
          <w:sz w:val="24"/>
          <w:szCs w:val="24"/>
          <w:lang w:val="lt-LT"/>
        </w:rPr>
      </w:pPr>
      <w:r w:rsidRPr="006D0830">
        <w:rPr>
          <w:b/>
          <w:i w:val="0"/>
          <w:color w:val="auto"/>
          <w:sz w:val="24"/>
          <w:szCs w:val="24"/>
          <w:lang w:val="lt-LT"/>
        </w:rPr>
        <w:t xml:space="preserve">8. Kodifikavimas </w:t>
      </w:r>
    </w:p>
    <w:p w:rsidR="00EB04AE" w:rsidRPr="006D0830" w:rsidRDefault="00EB04AE" w:rsidP="009D6A2D">
      <w:pPr>
        <w:jc w:val="both"/>
      </w:pPr>
      <w:r w:rsidRPr="006D0830">
        <w:t xml:space="preserve">8.1. </w:t>
      </w:r>
      <w:r w:rsidR="009D6A2D" w:rsidRPr="006D0830">
        <w:t xml:space="preserve">Per 5 (penkias) dienas po Sutarties įsigaliojimo </w:t>
      </w:r>
      <w:r w:rsidR="009D6A2D" w:rsidRPr="006D0830">
        <w:rPr>
          <w:b/>
          <w:bCs/>
        </w:rPr>
        <w:t>Pardavėjas</w:t>
      </w:r>
      <w:r w:rsidR="009D6A2D" w:rsidRPr="006D0830">
        <w:t xml:space="preserve"> privalo pateikti </w:t>
      </w:r>
      <w:r w:rsidR="00117375" w:rsidRPr="006D0830">
        <w:rPr>
          <w:b/>
        </w:rPr>
        <w:t xml:space="preserve">Pirkėjui </w:t>
      </w:r>
      <w:r w:rsidR="00117375" w:rsidRPr="006D0830">
        <w:t xml:space="preserve">jo nurodytu adresu </w:t>
      </w:r>
      <w:r w:rsidR="007442D5" w:rsidRPr="006D0830">
        <w:t>pasirašytos S</w:t>
      </w:r>
      <w:r w:rsidR="009D6A2D" w:rsidRPr="006D0830">
        <w:t xml:space="preserve">utarties kopiją ir </w:t>
      </w:r>
      <w:r w:rsidR="00211E52" w:rsidRPr="006D0830">
        <w:t xml:space="preserve">perkamoms </w:t>
      </w:r>
      <w:r w:rsidR="009D6A2D" w:rsidRPr="006D0830">
        <w:t xml:space="preserve">prekėms identifikuoti reikalingus duomenis pagal šios Sutarties priede pateiktas formas „Kodifikuotinų materialinių vertybių sąrašas“ ir „Informacija apie gamintoją ir tiekėją“. </w:t>
      </w:r>
      <w:r w:rsidR="00572D87" w:rsidRPr="006D0830">
        <w:rPr>
          <w:b/>
          <w:bCs/>
        </w:rPr>
        <w:t>Pardavėjas</w:t>
      </w:r>
      <w:r w:rsidR="00572D87" w:rsidRPr="006D0830">
        <w:t xml:space="preserve"> </w:t>
      </w:r>
      <w:r w:rsidR="007442D5" w:rsidRPr="006D0830">
        <w:t xml:space="preserve">turi pateikti užpildytas ir pasirašytas formas elektroniniu pavidalu arba popierines jų kopijas </w:t>
      </w:r>
      <w:r w:rsidR="00F64239" w:rsidRPr="006D0830">
        <w:rPr>
          <w:i/>
        </w:rPr>
        <w:t>(jei spec. dalyje nurodyta, kad ši sąlyga taikoma)</w:t>
      </w:r>
      <w:r w:rsidR="00F64239" w:rsidRPr="006D0830">
        <w:t>.</w:t>
      </w:r>
    </w:p>
    <w:p w:rsidR="00EB04AE" w:rsidRPr="006D0830" w:rsidRDefault="00EB04AE" w:rsidP="00EB04AE">
      <w:pPr>
        <w:pStyle w:val="BodyTextIndent2"/>
        <w:ind w:left="0" w:firstLine="0"/>
        <w:jc w:val="both"/>
        <w:rPr>
          <w:i w:val="0"/>
          <w:iCs/>
          <w:color w:val="auto"/>
          <w:sz w:val="24"/>
          <w:szCs w:val="24"/>
          <w:lang w:val="lt-LT"/>
        </w:rPr>
      </w:pPr>
      <w:r w:rsidRPr="006D0830">
        <w:rPr>
          <w:i w:val="0"/>
          <w:iCs/>
          <w:color w:val="auto"/>
          <w:sz w:val="24"/>
          <w:szCs w:val="24"/>
          <w:lang w:val="lt-LT"/>
        </w:rPr>
        <w:t xml:space="preserve">8.2. </w:t>
      </w:r>
      <w:r w:rsidR="009D6A2D" w:rsidRPr="006D0830">
        <w:rPr>
          <w:b/>
          <w:bCs/>
          <w:i w:val="0"/>
          <w:color w:val="auto"/>
          <w:sz w:val="24"/>
          <w:szCs w:val="24"/>
          <w:lang w:val="lt-LT"/>
        </w:rPr>
        <w:t>Pirkėjui</w:t>
      </w:r>
      <w:r w:rsidR="009D6A2D" w:rsidRPr="006D0830">
        <w:rPr>
          <w:i w:val="0"/>
          <w:color w:val="auto"/>
          <w:sz w:val="24"/>
          <w:szCs w:val="24"/>
          <w:lang w:val="lt-LT"/>
        </w:rPr>
        <w:t xml:space="preserve"> pareikalavus, </w:t>
      </w:r>
      <w:r w:rsidR="009D6A2D" w:rsidRPr="006D0830">
        <w:rPr>
          <w:b/>
          <w:bCs/>
          <w:i w:val="0"/>
          <w:color w:val="auto"/>
          <w:sz w:val="24"/>
          <w:szCs w:val="24"/>
          <w:lang w:val="lt-LT"/>
        </w:rPr>
        <w:t>Pardavėjas</w:t>
      </w:r>
      <w:r w:rsidR="009D6A2D" w:rsidRPr="006D083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6D0830" w:rsidRDefault="00EB04AE" w:rsidP="00EB04AE">
      <w:pPr>
        <w:jc w:val="both"/>
      </w:pPr>
    </w:p>
    <w:p w:rsidR="00EB04AE" w:rsidRPr="006D0830" w:rsidRDefault="00EB04AE" w:rsidP="00EB04AE">
      <w:pPr>
        <w:jc w:val="both"/>
        <w:rPr>
          <w:b/>
        </w:rPr>
      </w:pPr>
      <w:r w:rsidRPr="006D0830">
        <w:rPr>
          <w:b/>
        </w:rPr>
        <w:t>9. Sutarties nutraukimas</w:t>
      </w:r>
    </w:p>
    <w:p w:rsidR="00EB04AE" w:rsidRPr="006D0830" w:rsidRDefault="00EB04AE" w:rsidP="00EB04AE">
      <w:pPr>
        <w:jc w:val="both"/>
      </w:pPr>
      <w:r w:rsidRPr="006D0830">
        <w:t>9.1. Ši Sutartis gali būti nutraukta:</w:t>
      </w:r>
    </w:p>
    <w:p w:rsidR="00EB04AE" w:rsidRPr="006D0830" w:rsidRDefault="00EB04AE" w:rsidP="00EB04AE">
      <w:pPr>
        <w:jc w:val="both"/>
      </w:pPr>
      <w:r w:rsidRPr="006D0830">
        <w:t xml:space="preserve">9.1.1. raštišku </w:t>
      </w:r>
      <w:r w:rsidRPr="006D0830">
        <w:rPr>
          <w:bCs/>
        </w:rPr>
        <w:t>Šalių</w:t>
      </w:r>
      <w:r w:rsidRPr="006D0830">
        <w:t xml:space="preserve"> susitarimu; </w:t>
      </w:r>
    </w:p>
    <w:p w:rsidR="00D73574" w:rsidRPr="006D0830" w:rsidRDefault="00EB04AE" w:rsidP="00EB04AE">
      <w:pPr>
        <w:jc w:val="both"/>
      </w:pPr>
      <w:r w:rsidRPr="006D0830">
        <w:t xml:space="preserve">9.1.2. nenugalimos jėgos aplinkybėms užtrukus ilgiau nei </w:t>
      </w:r>
      <w:r w:rsidR="00DA282E" w:rsidRPr="006D0830">
        <w:t xml:space="preserve">Specialiojoje sutarties dalyje nurodytą </w:t>
      </w:r>
      <w:r w:rsidR="00300B56" w:rsidRPr="006D0830">
        <w:t>dienų</w:t>
      </w:r>
      <w:r w:rsidR="00C03DBC" w:rsidRPr="006D0830">
        <w:t xml:space="preserve"> </w:t>
      </w:r>
      <w:r w:rsidR="00DA282E" w:rsidRPr="006D0830">
        <w:t xml:space="preserve">skaičių (priklausomai nuo </w:t>
      </w:r>
      <w:r w:rsidR="002A3D36" w:rsidRPr="006D0830">
        <w:t>S</w:t>
      </w:r>
      <w:r w:rsidR="00DA282E" w:rsidRPr="006D0830">
        <w:t>utarties vykdymo specifikos, konkretus terminas nurodomas Specialiojoje dalyje gali būti nuo 14 iki 60 dienų)</w:t>
      </w:r>
      <w:r w:rsidR="00211E52" w:rsidRPr="006D0830">
        <w:t xml:space="preserve"> </w:t>
      </w:r>
      <w:r w:rsidRPr="006D0830">
        <w:t>ir ab</w:t>
      </w:r>
      <w:r w:rsidR="002171B8" w:rsidRPr="006D0830">
        <w:t>iem</w:t>
      </w:r>
      <w:r w:rsidRPr="006D0830">
        <w:t xml:space="preserve"> Šalims nesudarius susitar</w:t>
      </w:r>
      <w:r w:rsidR="00211E52" w:rsidRPr="006D0830">
        <w:t>imų dėl šios</w:t>
      </w:r>
      <w:r w:rsidR="00804894" w:rsidRPr="006D0830">
        <w:t xml:space="preserve"> Sutarties pakeitimo, leidžiančių</w:t>
      </w:r>
      <w:r w:rsidRPr="006D0830">
        <w:t xml:space="preserve"> Šalims toli</w:t>
      </w:r>
      <w:r w:rsidR="00152921" w:rsidRPr="006D0830">
        <w:t>au vykdyti savo įsipareigojimus,</w:t>
      </w:r>
      <w:r w:rsidR="00152921" w:rsidRPr="006D0830">
        <w:rPr>
          <w:color w:val="FF0000"/>
        </w:rPr>
        <w:t xml:space="preserve"> </w:t>
      </w:r>
      <w:r w:rsidR="00152921" w:rsidRPr="006D0830">
        <w:t>kiekviena Sutarties šalis gali vienašališkai nutraukti Sutartį, pranešant apie tai kitai Sutarties šaliai raštu ne vėliau kaip prieš 7 (septynias) dienas</w:t>
      </w:r>
      <w:r w:rsidR="004D4B9C" w:rsidRPr="006D0830">
        <w:t>.</w:t>
      </w:r>
    </w:p>
    <w:p w:rsidR="00EB04AE" w:rsidRPr="006D0830" w:rsidRDefault="00EB04AE" w:rsidP="00EB04AE">
      <w:pPr>
        <w:jc w:val="both"/>
        <w:rPr>
          <w:color w:val="000000"/>
        </w:rPr>
      </w:pPr>
      <w:r w:rsidRPr="006D0830">
        <w:t xml:space="preserve">9.2. </w:t>
      </w:r>
      <w:r w:rsidRPr="006D0830">
        <w:rPr>
          <w:b/>
          <w:bCs/>
        </w:rPr>
        <w:t xml:space="preserve">Pirkėjas, </w:t>
      </w:r>
      <w:r w:rsidRPr="006D0830">
        <w:rPr>
          <w:bCs/>
        </w:rPr>
        <w:t>ne vėliau kaip</w:t>
      </w:r>
      <w:r w:rsidRPr="006D0830">
        <w:rPr>
          <w:b/>
          <w:bCs/>
        </w:rPr>
        <w:t xml:space="preserve"> </w:t>
      </w:r>
      <w:r w:rsidRPr="006D0830">
        <w:t xml:space="preserve">prieš 7 (septynias) dienas </w:t>
      </w:r>
      <w:r w:rsidR="000B6DAD" w:rsidRPr="006D0830">
        <w:t>(</w:t>
      </w:r>
      <w:r w:rsidR="000B6DAD" w:rsidRPr="006D0830">
        <w:rPr>
          <w:i/>
        </w:rPr>
        <w:t>jei spec</w:t>
      </w:r>
      <w:r w:rsidR="00892165" w:rsidRPr="006D0830">
        <w:rPr>
          <w:i/>
        </w:rPr>
        <w:t>.</w:t>
      </w:r>
      <w:r w:rsidR="000B6DAD" w:rsidRPr="006D0830">
        <w:rPr>
          <w:i/>
        </w:rPr>
        <w:t xml:space="preserve"> dalyje nenurodytas kitas terminas</w:t>
      </w:r>
      <w:r w:rsidR="000B6DAD" w:rsidRPr="006D0830">
        <w:t xml:space="preserve">) </w:t>
      </w:r>
      <w:r w:rsidRPr="006D0830">
        <w:t xml:space="preserve">raštu informavęs </w:t>
      </w:r>
      <w:r w:rsidRPr="006D0830">
        <w:rPr>
          <w:b/>
          <w:bCs/>
        </w:rPr>
        <w:t xml:space="preserve">Pardavėją </w:t>
      </w:r>
      <w:r w:rsidRPr="006D0830">
        <w:rPr>
          <w:bCs/>
        </w:rPr>
        <w:t>turi teisę</w:t>
      </w:r>
      <w:r w:rsidRPr="006D0830">
        <w:t xml:space="preserve"> vienašališkai</w:t>
      </w:r>
      <w:r w:rsidR="00C33D3A" w:rsidRPr="006D0830">
        <w:t xml:space="preserve"> nutraukti Sutartį</w:t>
      </w:r>
      <w:r w:rsidRPr="006D0830">
        <w:t xml:space="preserve"> </w:t>
      </w:r>
      <w:r w:rsidR="00C33D3A" w:rsidRPr="006D0830">
        <w:rPr>
          <w:color w:val="000000"/>
        </w:rPr>
        <w:t xml:space="preserve">dėl esminio Sutarties pažeidimo. Esminiu Sutarties pažeidimu laikoma, </w:t>
      </w:r>
      <w:r w:rsidRPr="006D0830">
        <w:rPr>
          <w:color w:val="000000"/>
        </w:rPr>
        <w:t>jeigu:</w:t>
      </w:r>
    </w:p>
    <w:p w:rsidR="00EB04AE" w:rsidRPr="006D0830" w:rsidRDefault="00EB04AE" w:rsidP="00EB04AE">
      <w:pPr>
        <w:jc w:val="both"/>
      </w:pPr>
      <w:r w:rsidRPr="006D0830">
        <w:t xml:space="preserve">9.2.1. </w:t>
      </w:r>
      <w:r w:rsidRPr="006D0830">
        <w:rPr>
          <w:b/>
        </w:rPr>
        <w:t>Pardavėjas</w:t>
      </w:r>
      <w:r w:rsidRPr="006D0830">
        <w:t xml:space="preserve"> vėluoja pristatyti </w:t>
      </w:r>
      <w:r w:rsidRPr="006D0830">
        <w:rPr>
          <w:iCs/>
        </w:rPr>
        <w:t>prekes</w:t>
      </w:r>
      <w:r w:rsidRPr="006D0830">
        <w:t xml:space="preserve"> Sutarties specialioje dalyje nurodytu terminu; </w:t>
      </w:r>
    </w:p>
    <w:p w:rsidR="00D92F70" w:rsidRPr="006D0830" w:rsidRDefault="00D92F70" w:rsidP="00EB04AE">
      <w:pPr>
        <w:jc w:val="both"/>
      </w:pPr>
      <w:r w:rsidRPr="006D0830">
        <w:t xml:space="preserve">9.2.2. </w:t>
      </w:r>
      <w:r w:rsidRPr="006D0830">
        <w:rPr>
          <w:b/>
        </w:rPr>
        <w:t>Pardavėjas</w:t>
      </w:r>
      <w:r w:rsidRPr="006D0830">
        <w:t xml:space="preserve"> nevykdo </w:t>
      </w:r>
      <w:r w:rsidR="0086611C" w:rsidRPr="006D0830">
        <w:t xml:space="preserve">(ar informuoja, kad negalės vykdyti) </w:t>
      </w:r>
      <w:r w:rsidRPr="006D0830">
        <w:t>sutartini</w:t>
      </w:r>
      <w:r w:rsidR="007F3BF7" w:rsidRPr="006D0830">
        <w:t>o</w:t>
      </w:r>
      <w:r w:rsidRPr="006D0830">
        <w:t xml:space="preserve"> įsipareigojimo tiekti prekes;</w:t>
      </w:r>
    </w:p>
    <w:p w:rsidR="00EB04AE" w:rsidRPr="006D0830" w:rsidRDefault="00EB04AE" w:rsidP="00EB04AE">
      <w:pPr>
        <w:jc w:val="both"/>
      </w:pPr>
      <w:r w:rsidRPr="006D0830">
        <w:t>9.2.</w:t>
      </w:r>
      <w:r w:rsidR="00F404EB" w:rsidRPr="006D0830">
        <w:t>3</w:t>
      </w:r>
      <w:r w:rsidRPr="006D0830">
        <w:t xml:space="preserve">. </w:t>
      </w:r>
      <w:r w:rsidRPr="006D0830">
        <w:rPr>
          <w:b/>
        </w:rPr>
        <w:t>Pardavėjas</w:t>
      </w:r>
      <w:r w:rsidRPr="006D0830">
        <w:t xml:space="preserve"> didina prekių kainas/įkainius, išskyrus Sutarties bendrosios dalies 2.2 punkte numatytą atvejį;</w:t>
      </w:r>
    </w:p>
    <w:p w:rsidR="00EB04AE" w:rsidRPr="006D0830" w:rsidRDefault="00EB04AE" w:rsidP="00EB04AE">
      <w:pPr>
        <w:jc w:val="both"/>
      </w:pPr>
      <w:r w:rsidRPr="006D0830">
        <w:t>9.2.</w:t>
      </w:r>
      <w:r w:rsidR="00F404EB" w:rsidRPr="006D0830">
        <w:t>4</w:t>
      </w:r>
      <w:r w:rsidRPr="006D0830">
        <w:t xml:space="preserve">. </w:t>
      </w:r>
      <w:r w:rsidRPr="006D0830">
        <w:rPr>
          <w:b/>
        </w:rPr>
        <w:t>Pardavėjas</w:t>
      </w:r>
      <w:r w:rsidRPr="006D0830">
        <w:t xml:space="preserve"> nevykdo arba netinkamai vykdo Sutarties bendrosios dalies 6 punkte numatytus garantinius įsipareigojimus;</w:t>
      </w:r>
    </w:p>
    <w:p w:rsidR="00EB04AE" w:rsidRPr="006D0830" w:rsidRDefault="00EB04AE" w:rsidP="00EB04AE">
      <w:pPr>
        <w:jc w:val="both"/>
      </w:pPr>
      <w:r w:rsidRPr="006D0830">
        <w:t>9.2.</w:t>
      </w:r>
      <w:r w:rsidR="00F404EB" w:rsidRPr="006D0830">
        <w:t>5</w:t>
      </w:r>
      <w:r w:rsidRPr="006D0830">
        <w:t xml:space="preserve">. </w:t>
      </w:r>
      <w:r w:rsidRPr="006D0830">
        <w:rPr>
          <w:b/>
        </w:rPr>
        <w:t>Pardavėjas</w:t>
      </w:r>
      <w:r w:rsidRPr="006D0830">
        <w:t xml:space="preserve"> nevykdo </w:t>
      </w:r>
      <w:r w:rsidR="00E56ED2" w:rsidRPr="006D0830">
        <w:t>Sutarties bendrosios dalies 12.4</w:t>
      </w:r>
      <w:r w:rsidRPr="006D0830">
        <w:t xml:space="preserve"> punkte numatyto įsipareigojimo (</w:t>
      </w:r>
      <w:r w:rsidRPr="006D0830">
        <w:rPr>
          <w:i/>
        </w:rPr>
        <w:t xml:space="preserve">jeigu </w:t>
      </w:r>
      <w:r w:rsidR="00D426A3" w:rsidRPr="006D0830">
        <w:rPr>
          <w:i/>
        </w:rPr>
        <w:t>sutarties vykdymas bus užtikrintas laidavimu arba banko garantija</w:t>
      </w:r>
      <w:r w:rsidRPr="006D0830">
        <w:t>);</w:t>
      </w:r>
    </w:p>
    <w:p w:rsidR="00EB04AE" w:rsidRPr="006D0830" w:rsidRDefault="00EB04AE" w:rsidP="00EB04AE">
      <w:pPr>
        <w:jc w:val="both"/>
      </w:pPr>
      <w:r w:rsidRPr="006D0830">
        <w:t>9.2.</w:t>
      </w:r>
      <w:r w:rsidR="00F404EB" w:rsidRPr="006D0830">
        <w:t>6</w:t>
      </w:r>
      <w:r w:rsidRPr="006D0830">
        <w:t xml:space="preserve">. </w:t>
      </w:r>
      <w:r w:rsidRPr="006D0830">
        <w:rPr>
          <w:b/>
        </w:rPr>
        <w:t>Pardavėjo</w:t>
      </w:r>
      <w:r w:rsidR="0033089A" w:rsidRPr="006D0830">
        <w:t xml:space="preserve"> pateik</w:t>
      </w:r>
      <w:r w:rsidR="007F3BF7" w:rsidRPr="006D0830">
        <w:t>tos</w:t>
      </w:r>
      <w:r w:rsidR="00E611BA" w:rsidRPr="006D0830">
        <w:t xml:space="preserve"> prekės </w:t>
      </w:r>
      <w:r w:rsidR="0086611C" w:rsidRPr="006D0830">
        <w:t xml:space="preserve">ar jų kokybė </w:t>
      </w:r>
      <w:r w:rsidRPr="006D0830">
        <w:t xml:space="preserve">neatitinka Sutartyje </w:t>
      </w:r>
      <w:r w:rsidR="00855F30" w:rsidRPr="006D0830">
        <w:t xml:space="preserve">ir jos </w:t>
      </w:r>
      <w:r w:rsidR="00BB53D3" w:rsidRPr="006D0830">
        <w:t>priede (-</w:t>
      </w:r>
      <w:proofErr w:type="spellStart"/>
      <w:r w:rsidR="00BB53D3" w:rsidRPr="006D0830">
        <w:t>uose</w:t>
      </w:r>
      <w:proofErr w:type="spellEnd"/>
      <w:r w:rsidR="00BB53D3" w:rsidRPr="006D0830">
        <w:t xml:space="preserve">) </w:t>
      </w:r>
      <w:r w:rsidRPr="006D0830">
        <w:t>nustatytų reikalavimų;</w:t>
      </w:r>
    </w:p>
    <w:p w:rsidR="00EB04AE" w:rsidRPr="006D0830" w:rsidRDefault="00EB04AE" w:rsidP="00EB04AE">
      <w:pPr>
        <w:jc w:val="both"/>
      </w:pPr>
      <w:r w:rsidRPr="006D0830">
        <w:t>9.2.</w:t>
      </w:r>
      <w:r w:rsidR="00F404EB" w:rsidRPr="006D0830">
        <w:t>7</w:t>
      </w:r>
      <w:r w:rsidRPr="006D0830">
        <w:t xml:space="preserve">. </w:t>
      </w:r>
      <w:r w:rsidRPr="006D0830">
        <w:rPr>
          <w:b/>
        </w:rPr>
        <w:t>Pardavėjas</w:t>
      </w:r>
      <w:r w:rsidRPr="006D0830">
        <w:t xml:space="preserve"> nustatytu laiku nepateikia avansinio apmokėjimo banko garantijos</w:t>
      </w:r>
      <w:r w:rsidR="00596BAB" w:rsidRPr="006D0830">
        <w:t>,</w:t>
      </w:r>
      <w:r w:rsidR="00855F30" w:rsidRPr="006D0830">
        <w:t xml:space="preserve"> kuri</w:t>
      </w:r>
      <w:r w:rsidRPr="006D0830">
        <w:t xml:space="preserve"> galiotų</w:t>
      </w:r>
      <w:r w:rsidR="00170B15" w:rsidRPr="006D0830">
        <w:t xml:space="preserve"> </w:t>
      </w:r>
      <w:r w:rsidR="00596BAB" w:rsidRPr="006D0830">
        <w:t xml:space="preserve">ne mažiau kaip nurodyta </w:t>
      </w:r>
      <w:r w:rsidR="00170B15" w:rsidRPr="006D0830">
        <w:t xml:space="preserve">Sutarties bendrosios dalies </w:t>
      </w:r>
      <w:r w:rsidR="00D609D9" w:rsidRPr="006D0830">
        <w:t>4.3</w:t>
      </w:r>
      <w:r w:rsidR="00170B15" w:rsidRPr="006D0830">
        <w:t xml:space="preserve"> punkte</w:t>
      </w:r>
      <w:r w:rsidRPr="006D0830">
        <w:t xml:space="preserve"> (</w:t>
      </w:r>
      <w:r w:rsidRPr="006D0830">
        <w:rPr>
          <w:i/>
        </w:rPr>
        <w:t>jeigu</w:t>
      </w:r>
      <w:r w:rsidR="00706E7E" w:rsidRPr="006D0830">
        <w:rPr>
          <w:i/>
        </w:rPr>
        <w:t xml:space="preserve"> pagal sutarties sąlygas numatytas avanso mokėjimas</w:t>
      </w:r>
      <w:r w:rsidRPr="006D0830">
        <w:t>)</w:t>
      </w:r>
      <w:r w:rsidR="00AF3D5D" w:rsidRPr="006D0830">
        <w:t>;</w:t>
      </w:r>
    </w:p>
    <w:p w:rsidR="00C33D3A" w:rsidRPr="006D0830" w:rsidRDefault="00C33D3A" w:rsidP="00C33D3A">
      <w:pPr>
        <w:autoSpaceDE w:val="0"/>
        <w:autoSpaceDN w:val="0"/>
        <w:adjustRightInd w:val="0"/>
        <w:jc w:val="both"/>
        <w:rPr>
          <w:color w:val="000000"/>
          <w:szCs w:val="22"/>
          <w:lang w:eastAsia="en-US"/>
        </w:rPr>
      </w:pPr>
      <w:r w:rsidRPr="006D0830">
        <w:rPr>
          <w:color w:val="000000"/>
          <w:lang w:eastAsia="en-US"/>
        </w:rPr>
        <w:t>9.2.8.</w:t>
      </w:r>
      <w:r w:rsidRPr="006D0830">
        <w:rPr>
          <w:color w:val="000000"/>
          <w:szCs w:val="22"/>
          <w:lang w:eastAsia="en-US"/>
        </w:rPr>
        <w:t xml:space="preserve"> Sutarties galiojimo laikotarpiu </w:t>
      </w:r>
      <w:r w:rsidRPr="006D0830">
        <w:rPr>
          <w:b/>
          <w:color w:val="000000"/>
          <w:szCs w:val="22"/>
          <w:lang w:eastAsia="en-US"/>
        </w:rPr>
        <w:t xml:space="preserve">Pardavėjas </w:t>
      </w:r>
      <w:r w:rsidRPr="006D0830">
        <w:rPr>
          <w:color w:val="000000"/>
          <w:szCs w:val="22"/>
          <w:lang w:eastAsia="en-US"/>
        </w:rPr>
        <w:t xml:space="preserve">yra įtraukiamas į Nepatikimų tiekėjų </w:t>
      </w:r>
      <w:r w:rsidR="00A777FF" w:rsidRPr="006D0830">
        <w:rPr>
          <w:color w:val="000000"/>
          <w:szCs w:val="22"/>
          <w:lang w:eastAsia="en-US"/>
        </w:rPr>
        <w:t xml:space="preserve">ar Melagingą informaciją pateikusių tiekėjų </w:t>
      </w:r>
      <w:r w:rsidRPr="006D0830">
        <w:rPr>
          <w:color w:val="000000"/>
          <w:szCs w:val="22"/>
          <w:lang w:eastAsia="en-US"/>
        </w:rPr>
        <w:t>sąraš</w:t>
      </w:r>
      <w:r w:rsidR="00A777FF" w:rsidRPr="006D0830">
        <w:rPr>
          <w:color w:val="000000"/>
          <w:szCs w:val="22"/>
          <w:lang w:eastAsia="en-US"/>
        </w:rPr>
        <w:t>us</w:t>
      </w:r>
      <w:r w:rsidRPr="006D0830">
        <w:rPr>
          <w:color w:val="000000"/>
          <w:szCs w:val="22"/>
          <w:lang w:eastAsia="en-US"/>
        </w:rPr>
        <w:t>;</w:t>
      </w:r>
    </w:p>
    <w:p w:rsidR="000324B7" w:rsidRPr="006D0830" w:rsidRDefault="00C33D3A" w:rsidP="00C33D3A">
      <w:pPr>
        <w:autoSpaceDE w:val="0"/>
        <w:autoSpaceDN w:val="0"/>
        <w:adjustRightInd w:val="0"/>
        <w:jc w:val="both"/>
      </w:pPr>
      <w:r w:rsidRPr="006D0830">
        <w:rPr>
          <w:color w:val="000000"/>
          <w:lang w:eastAsia="en-US"/>
        </w:rPr>
        <w:t xml:space="preserve">9.2.9. </w:t>
      </w:r>
      <w:r w:rsidR="00341EA0" w:rsidRPr="006D0830">
        <w:rPr>
          <w:color w:val="000000"/>
          <w:lang w:eastAsia="en-US"/>
        </w:rPr>
        <w:t>Sutarties vykdymo metu paaiškėja</w:t>
      </w:r>
      <w:r w:rsidRPr="006D0830">
        <w:rPr>
          <w:color w:val="000000"/>
          <w:lang w:eastAsia="en-US"/>
        </w:rPr>
        <w:t xml:space="preserve">, kad </w:t>
      </w:r>
      <w:r w:rsidRPr="006D0830">
        <w:rPr>
          <w:b/>
          <w:color w:val="000000"/>
          <w:lang w:eastAsia="en-US"/>
        </w:rPr>
        <w:t>Pardavėjas</w:t>
      </w:r>
      <w:r w:rsidR="00341EA0" w:rsidRPr="006D0830">
        <w:rPr>
          <w:color w:val="000000"/>
          <w:lang w:eastAsia="en-US"/>
        </w:rPr>
        <w:t xml:space="preserve"> ar jo teikiamos prekės ar paslaugos</w:t>
      </w:r>
      <w:r w:rsidRPr="006D0830">
        <w:rPr>
          <w:b/>
          <w:color w:val="000000"/>
          <w:lang w:eastAsia="en-US"/>
        </w:rPr>
        <w:t xml:space="preserve"> </w:t>
      </w:r>
      <w:r w:rsidR="00341EA0" w:rsidRPr="006D0830">
        <w:rPr>
          <w:color w:val="000000"/>
        </w:rPr>
        <w:t>nėra patikimos</w:t>
      </w:r>
      <w:r w:rsidRPr="006D0830">
        <w:rPr>
          <w:color w:val="000000"/>
        </w:rPr>
        <w:t xml:space="preserve"> ir kelia pavojų nacionaliniam </w:t>
      </w:r>
      <w:r w:rsidRPr="006D0830">
        <w:t>saugumui</w:t>
      </w:r>
      <w:r w:rsidR="000324B7" w:rsidRPr="006D0830">
        <w:t>;</w:t>
      </w:r>
    </w:p>
    <w:p w:rsidR="000324B7" w:rsidRPr="006D0830" w:rsidRDefault="000324B7" w:rsidP="000324B7">
      <w:pPr>
        <w:jc w:val="both"/>
      </w:pPr>
      <w:r w:rsidRPr="006D0830">
        <w:t>9.2.10</w:t>
      </w:r>
      <w:r w:rsidR="00D609D9" w:rsidRPr="006D0830">
        <w:t>.</w:t>
      </w:r>
      <w:r w:rsidRPr="006D0830">
        <w:t xml:space="preserve"> </w:t>
      </w:r>
      <w:r w:rsidR="00892165" w:rsidRPr="006D0830">
        <w:t>Sutarties vykdymo metu paaiškėja Viešųjų pirkimų įstatymo 46 straipsnio 1 dalyje/Viešųjų pirkimų, atliekamų gynybos ir saugumo srityje, įstatymo 34 straipsnio 1 dalyje numatytos aplinkybės</w:t>
      </w:r>
      <w:r w:rsidRPr="006D0830">
        <w:t>;</w:t>
      </w:r>
    </w:p>
    <w:p w:rsidR="00C33D3A" w:rsidRPr="006D0830" w:rsidRDefault="000324B7" w:rsidP="00107F79">
      <w:pPr>
        <w:jc w:val="both"/>
      </w:pPr>
      <w:r w:rsidRPr="006D0830">
        <w:t>9.2.11</w:t>
      </w:r>
      <w:r w:rsidR="00D609D9" w:rsidRPr="006D0830">
        <w:t>.</w:t>
      </w:r>
      <w:r w:rsidRPr="006D0830">
        <w:t xml:space="preserve"> Sutarties vykdymo metu paaiškėja, kad Sutartis buvo pakeista pažeidžiant Viešųjų pirkimų įstatymo 89 straipsnį</w:t>
      </w:r>
      <w:r w:rsidR="003B0CA0" w:rsidRPr="006D0830">
        <w:t>/Viešųjų pirkimų atliekamų gynybos ir saugumo srityje įstatymo 5</w:t>
      </w:r>
      <w:r w:rsidR="00B40E76" w:rsidRPr="006D0830">
        <w:t>3</w:t>
      </w:r>
      <w:r w:rsidR="003B0CA0" w:rsidRPr="006D0830">
        <w:t xml:space="preserve"> straipsn</w:t>
      </w:r>
      <w:r w:rsidR="00B40E76" w:rsidRPr="006D0830">
        <w:t>į</w:t>
      </w:r>
      <w:r w:rsidRPr="006D0830">
        <w:t>.</w:t>
      </w:r>
    </w:p>
    <w:p w:rsidR="00C33D3A" w:rsidRPr="006D0830" w:rsidRDefault="00C33D3A" w:rsidP="00C33D3A">
      <w:pPr>
        <w:autoSpaceDE w:val="0"/>
        <w:autoSpaceDN w:val="0"/>
        <w:adjustRightInd w:val="0"/>
        <w:jc w:val="both"/>
        <w:rPr>
          <w:color w:val="000000"/>
          <w:highlight w:val="yellow"/>
          <w:lang w:eastAsia="en-US"/>
        </w:rPr>
      </w:pPr>
      <w:r w:rsidRPr="006D0830">
        <w:t xml:space="preserve">9.3. </w:t>
      </w:r>
      <w:r w:rsidRPr="006D0830">
        <w:rPr>
          <w:b/>
          <w:bCs/>
        </w:rPr>
        <w:t xml:space="preserve">Pirkėjas, </w:t>
      </w:r>
      <w:r w:rsidRPr="006D0830">
        <w:rPr>
          <w:bCs/>
        </w:rPr>
        <w:t>ne vėliau kaip</w:t>
      </w:r>
      <w:r w:rsidRPr="006D0830">
        <w:rPr>
          <w:b/>
          <w:bCs/>
        </w:rPr>
        <w:t xml:space="preserve"> </w:t>
      </w:r>
      <w:r w:rsidRPr="006D0830">
        <w:t>prieš 7 (septynias) dienas (</w:t>
      </w:r>
      <w:r w:rsidRPr="006D0830">
        <w:rPr>
          <w:i/>
          <w:color w:val="000000"/>
        </w:rPr>
        <w:t>jei  spec</w:t>
      </w:r>
      <w:r w:rsidR="007F201E" w:rsidRPr="006D0830">
        <w:rPr>
          <w:i/>
          <w:color w:val="000000"/>
        </w:rPr>
        <w:t>.</w:t>
      </w:r>
      <w:r w:rsidRPr="006D0830">
        <w:rPr>
          <w:i/>
          <w:color w:val="000000"/>
        </w:rPr>
        <w:t xml:space="preserve"> dalyje nenurodytas kitas terminas</w:t>
      </w:r>
      <w:r w:rsidRPr="006D0830">
        <w:rPr>
          <w:color w:val="000000"/>
        </w:rPr>
        <w:t xml:space="preserve">) raštu informavęs </w:t>
      </w:r>
      <w:r w:rsidRPr="006D0830">
        <w:rPr>
          <w:b/>
          <w:bCs/>
          <w:color w:val="000000"/>
        </w:rPr>
        <w:t xml:space="preserve">Pardavėją </w:t>
      </w:r>
      <w:r w:rsidRPr="006D0830">
        <w:rPr>
          <w:bCs/>
          <w:color w:val="000000"/>
        </w:rPr>
        <w:t>turi teisę</w:t>
      </w:r>
      <w:r w:rsidRPr="006D0830">
        <w:rPr>
          <w:color w:val="000000"/>
        </w:rPr>
        <w:t xml:space="preserve"> vienašališkai nutraukti Sutartį, jeigu</w:t>
      </w:r>
      <w:r w:rsidRPr="006D0830">
        <w:rPr>
          <w:b/>
          <w:color w:val="000000"/>
        </w:rPr>
        <w:t xml:space="preserve"> Pardavėjas </w:t>
      </w:r>
      <w:r w:rsidRPr="006D0830">
        <w:rPr>
          <w:color w:val="000000"/>
        </w:rPr>
        <w:t>yra</w:t>
      </w:r>
      <w:r w:rsidRPr="006D0830">
        <w:rPr>
          <w:b/>
          <w:color w:val="000000"/>
        </w:rPr>
        <w:t xml:space="preserve"> </w:t>
      </w:r>
      <w:r w:rsidRPr="006D0830">
        <w:rPr>
          <w:color w:val="000000"/>
          <w:lang w:eastAsia="en-US"/>
        </w:rPr>
        <w:t xml:space="preserve">likviduojamas ar kreipiamasi į teismą dėl bankroto ar restruktūrizavimo bylos iškėlimo, arba </w:t>
      </w:r>
      <w:r w:rsidRPr="006D0830">
        <w:rPr>
          <w:color w:val="000000"/>
        </w:rPr>
        <w:t>jam iškelta bankroto ar restruktūrizavimo byla,</w:t>
      </w:r>
      <w:r w:rsidRPr="006D0830">
        <w:rPr>
          <w:color w:val="000000"/>
          <w:lang w:eastAsia="en-US"/>
        </w:rPr>
        <w:t xml:space="preserve"> arba priimamas sprendimas dėl neteisminės bankroto procedūros pradėjimo.</w:t>
      </w:r>
    </w:p>
    <w:p w:rsidR="00C33D3A" w:rsidRPr="006D0830" w:rsidRDefault="00C33D3A" w:rsidP="00C33D3A">
      <w:pPr>
        <w:jc w:val="both"/>
        <w:rPr>
          <w:i/>
        </w:rPr>
      </w:pPr>
      <w:r w:rsidRPr="006D0830">
        <w:rPr>
          <w:color w:val="000000"/>
        </w:rPr>
        <w:t xml:space="preserve">9.4. Nutraukus sutartį, </w:t>
      </w:r>
      <w:r w:rsidRPr="006D0830">
        <w:rPr>
          <w:b/>
          <w:color w:val="000000"/>
        </w:rPr>
        <w:t>Pardavėjas</w:t>
      </w:r>
      <w:r w:rsidRPr="006D0830">
        <w:rPr>
          <w:color w:val="000000"/>
        </w:rPr>
        <w:t xml:space="preserve"> per 10 (dešimt) dienų nuo Sutarties nutraukimo dienos turi grąžinti </w:t>
      </w:r>
      <w:r w:rsidR="003639C7" w:rsidRPr="006D0830">
        <w:rPr>
          <w:b/>
          <w:color w:val="000000"/>
        </w:rPr>
        <w:t xml:space="preserve">Mokėtojui </w:t>
      </w:r>
      <w:r w:rsidR="00341EA0" w:rsidRPr="006D0830">
        <w:rPr>
          <w:color w:val="000000"/>
        </w:rPr>
        <w:t>j</w:t>
      </w:r>
      <w:r w:rsidRPr="006D0830">
        <w:rPr>
          <w:color w:val="000000"/>
        </w:rPr>
        <w:t>o sumokėtą avansą (jei toks buvo sumokėtas</w:t>
      </w:r>
      <w:r w:rsidRPr="006D0830">
        <w:t xml:space="preserve">) už prekes, kurios nebuvo pristatytos. </w:t>
      </w:r>
    </w:p>
    <w:p w:rsidR="00706E7E" w:rsidRPr="006D0830" w:rsidRDefault="00706E7E" w:rsidP="00EB04AE">
      <w:pPr>
        <w:jc w:val="both"/>
      </w:pPr>
    </w:p>
    <w:p w:rsidR="00EB04AE" w:rsidRPr="006D0830" w:rsidRDefault="00EB04AE" w:rsidP="00EB04AE">
      <w:pPr>
        <w:rPr>
          <w:b/>
        </w:rPr>
      </w:pPr>
      <w:r w:rsidRPr="006D0830">
        <w:rPr>
          <w:b/>
        </w:rPr>
        <w:t>10. Ginčų sprendimo tvarka</w:t>
      </w:r>
    </w:p>
    <w:p w:rsidR="00EB04AE" w:rsidRPr="006D0830" w:rsidRDefault="00EB04AE" w:rsidP="00EB04AE">
      <w:r w:rsidRPr="006D0830">
        <w:t>10.1. Sutartis sudaryta ir turi būti aiškinama pagal Lietuvos Respublikos teisę.</w:t>
      </w:r>
    </w:p>
    <w:p w:rsidR="00855F30" w:rsidRPr="006D0830" w:rsidRDefault="00EB04AE" w:rsidP="00855F30">
      <w:pPr>
        <w:jc w:val="both"/>
      </w:pPr>
      <w:r w:rsidRPr="006D083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6D0830">
        <w:rPr>
          <w:b/>
        </w:rPr>
        <w:t>Pirkėjo</w:t>
      </w:r>
      <w:r w:rsidR="00DE5488" w:rsidRPr="006D0830">
        <w:t xml:space="preserve"> </w:t>
      </w:r>
      <w:r w:rsidR="00855F30" w:rsidRPr="006D0830">
        <w:t>buveinės vietą.</w:t>
      </w:r>
    </w:p>
    <w:p w:rsidR="00DB2A11" w:rsidRPr="006D0830" w:rsidRDefault="00DB2A11" w:rsidP="00EB04AE">
      <w:pPr>
        <w:jc w:val="both"/>
      </w:pPr>
    </w:p>
    <w:p w:rsidR="00EB04AE" w:rsidRPr="006D0830" w:rsidRDefault="00EB04AE" w:rsidP="00EB04AE">
      <w:pPr>
        <w:jc w:val="both"/>
        <w:rPr>
          <w:b/>
        </w:rPr>
      </w:pPr>
      <w:r w:rsidRPr="006D0830">
        <w:rPr>
          <w:b/>
        </w:rPr>
        <w:t>11. Atsakomybė</w:t>
      </w:r>
    </w:p>
    <w:p w:rsidR="00EB04AE" w:rsidRPr="006D0830" w:rsidRDefault="00EB04AE" w:rsidP="00EB04AE">
      <w:pPr>
        <w:jc w:val="both"/>
      </w:pPr>
      <w:r w:rsidRPr="006D0830">
        <w:t xml:space="preserve">11.1. Pavėlavęs pristatyti prekes per Sutarties specialiojoje dalyje nurodytą terminą, </w:t>
      </w:r>
      <w:r w:rsidRPr="006D0830">
        <w:rPr>
          <w:b/>
        </w:rPr>
        <w:t>Pardavėjas</w:t>
      </w:r>
      <w:r w:rsidRPr="006D0830">
        <w:t xml:space="preserve"> moka </w:t>
      </w:r>
      <w:r w:rsidRPr="006D0830">
        <w:rPr>
          <w:b/>
        </w:rPr>
        <w:t xml:space="preserve">Pirkėjui </w:t>
      </w:r>
      <w:r w:rsidR="00AF66A6" w:rsidRPr="006D0830">
        <w:t>nuo 0,05</w:t>
      </w:r>
      <w:r w:rsidR="00E21B83" w:rsidRPr="006D0830">
        <w:t xml:space="preserve"> iki 0,2 % dydžio (konkretus dydis nurodomas Sutarties specialiojoje dalyje) </w:t>
      </w:r>
      <w:r w:rsidRPr="006D0830">
        <w:t xml:space="preserve">nuo nepristatytų prekių </w:t>
      </w:r>
      <w:r w:rsidR="00254816" w:rsidRPr="006D0830">
        <w:t xml:space="preserve">kainos </w:t>
      </w:r>
      <w:r w:rsidR="0062140A" w:rsidRPr="006D0830">
        <w:t xml:space="preserve">be PVM </w:t>
      </w:r>
      <w:r w:rsidRPr="006D0830">
        <w:t>už kiekvieną uždelstą dieną</w:t>
      </w:r>
      <w:r w:rsidR="005679DC" w:rsidRPr="006D0830">
        <w:t>/valandą (</w:t>
      </w:r>
      <w:r w:rsidR="005679DC" w:rsidRPr="006D0830">
        <w:rPr>
          <w:i/>
        </w:rPr>
        <w:t>taikoma priklausomai nuo to, kaip įsipareigojimo terminas</w:t>
      </w:r>
      <w:r w:rsidR="00D609D9" w:rsidRPr="006D0830">
        <w:rPr>
          <w:i/>
        </w:rPr>
        <w:t xml:space="preserve"> (dienomis ar valandomis)</w:t>
      </w:r>
      <w:r w:rsidR="005679DC" w:rsidRPr="006D0830">
        <w:rPr>
          <w:i/>
        </w:rPr>
        <w:t xml:space="preserve"> yra skaičiuojamas Sutarties specialiojoje dalyje</w:t>
      </w:r>
      <w:r w:rsidR="005679DC" w:rsidRPr="006D0830">
        <w:t>)</w:t>
      </w:r>
      <w:r w:rsidRPr="006D0830">
        <w:t xml:space="preserve"> Šalių iš anksto sutartus minimalius nuostolius, kurių sumokėjimas neatleidžia </w:t>
      </w:r>
      <w:r w:rsidRPr="006D0830">
        <w:rPr>
          <w:b/>
          <w:bCs/>
        </w:rPr>
        <w:t>Pardavėjo</w:t>
      </w:r>
      <w:r w:rsidRPr="006D0830">
        <w:t xml:space="preserve"> nuo pareigos atlyginti visus </w:t>
      </w:r>
      <w:r w:rsidR="00D609D9" w:rsidRPr="006D0830">
        <w:rPr>
          <w:b/>
          <w:bCs/>
        </w:rPr>
        <w:t>Mokėtojo</w:t>
      </w:r>
      <w:r w:rsidRPr="006D0830">
        <w:rPr>
          <w:b/>
        </w:rPr>
        <w:t xml:space="preserve"> </w:t>
      </w:r>
      <w:r w:rsidRPr="006D0830">
        <w:t xml:space="preserve">patirtus nuostolius </w:t>
      </w:r>
      <w:r w:rsidRPr="006D0830">
        <w:rPr>
          <w:b/>
        </w:rPr>
        <w:t>Pardavėjui</w:t>
      </w:r>
      <w:r w:rsidRPr="006D0830">
        <w:t xml:space="preserve"> nevykdant arba netinkamai vykdant </w:t>
      </w:r>
      <w:r w:rsidR="00705EDE" w:rsidRPr="006D0830">
        <w:t>S</w:t>
      </w:r>
      <w:r w:rsidRPr="006D0830">
        <w:t xml:space="preserve">utartį. Šalių iš anksto sutartus minimalius nuostolius </w:t>
      </w:r>
      <w:r w:rsidRPr="006D0830">
        <w:rPr>
          <w:b/>
        </w:rPr>
        <w:t>Pardavėjas</w:t>
      </w:r>
      <w:r w:rsidRPr="006D0830">
        <w:t xml:space="preserve"> įsipareigoja sumokėti ne vėliau kaip per sąskaitoje faktūroje ar pareikalavime nurodytą terminą.</w:t>
      </w:r>
    </w:p>
    <w:p w:rsidR="00EB04AE" w:rsidRPr="006D0830" w:rsidRDefault="00EB04AE" w:rsidP="002F65A5">
      <w:pPr>
        <w:jc w:val="both"/>
      </w:pPr>
      <w:r w:rsidRPr="006D0830">
        <w:t>11.2</w:t>
      </w:r>
      <w:r w:rsidRPr="006D0830">
        <w:rPr>
          <w:i/>
        </w:rPr>
        <w:t xml:space="preserve">. </w:t>
      </w:r>
      <w:r w:rsidR="002F65A5" w:rsidRPr="006D0830">
        <w:t>Kokybės garantijos</w:t>
      </w:r>
      <w:r w:rsidR="00EA4DE9" w:rsidRPr="006D0830">
        <w:t xml:space="preserve"> </w:t>
      </w:r>
      <w:r w:rsidR="006F008D" w:rsidRPr="006D0830">
        <w:t>termino</w:t>
      </w:r>
      <w:r w:rsidRPr="006D0830">
        <w:t xml:space="preserve"> metu </w:t>
      </w:r>
      <w:r w:rsidR="00A9352E" w:rsidRPr="006D0830">
        <w:t xml:space="preserve">pavėlavęs per Sutarties specialioje dalyje nustatytą terminą įvykdyti Sutarties bendrosios dalies 6.2 punkte nustatytus </w:t>
      </w:r>
      <w:r w:rsidR="00D1015D" w:rsidRPr="006D0830">
        <w:t xml:space="preserve">įsipareigojimus, </w:t>
      </w:r>
      <w:r w:rsidRPr="006D0830">
        <w:rPr>
          <w:b/>
        </w:rPr>
        <w:t>Pardavėjas</w:t>
      </w:r>
      <w:r w:rsidRPr="006D0830">
        <w:t xml:space="preserve"> moka </w:t>
      </w:r>
      <w:r w:rsidRPr="006D0830">
        <w:rPr>
          <w:b/>
        </w:rPr>
        <w:t xml:space="preserve">Pirkėjui </w:t>
      </w:r>
      <w:r w:rsidR="00AF66A6" w:rsidRPr="006D0830">
        <w:t>nuo 0,05</w:t>
      </w:r>
      <w:r w:rsidR="00E21B83" w:rsidRPr="006D0830">
        <w:t xml:space="preserve"> iki 0,2 % dydžio (konkretus dydis nurodomas Sutarties specialiojoje dalyje)</w:t>
      </w:r>
      <w:r w:rsidR="00203FCA" w:rsidRPr="006D0830">
        <w:t xml:space="preserve"> nuo prekių, kurioms</w:t>
      </w:r>
      <w:r w:rsidRPr="006D0830">
        <w:t xml:space="preserve"> yra </w:t>
      </w:r>
      <w:r w:rsidR="00203FCA" w:rsidRPr="006D0830">
        <w:t>nesuteiktos pakaitinės prekės</w:t>
      </w:r>
      <w:r w:rsidRPr="006D0830">
        <w:t xml:space="preserve">, </w:t>
      </w:r>
      <w:r w:rsidR="00254816" w:rsidRPr="006D0830">
        <w:t>kainos</w:t>
      </w:r>
      <w:r w:rsidR="00504F6B" w:rsidRPr="006D0830">
        <w:t>/įkainių</w:t>
      </w:r>
      <w:r w:rsidR="0062140A" w:rsidRPr="006D0830">
        <w:rPr>
          <w:color w:val="FF0000"/>
        </w:rPr>
        <w:t xml:space="preserve"> </w:t>
      </w:r>
      <w:r w:rsidR="0062140A" w:rsidRPr="006D0830">
        <w:t xml:space="preserve">be PVM </w:t>
      </w:r>
      <w:r w:rsidRPr="006D0830">
        <w:t>už kiekvieną uždelstą dieną</w:t>
      </w:r>
      <w:r w:rsidR="00E6025E" w:rsidRPr="006D0830">
        <w:t>/valandą</w:t>
      </w:r>
      <w:r w:rsidR="00E6025E" w:rsidRPr="006D0830">
        <w:rPr>
          <w:i/>
        </w:rPr>
        <w:t xml:space="preserve"> </w:t>
      </w:r>
      <w:r w:rsidRPr="006D0830">
        <w:t>Šalių iš anksto sutartus minimalius nuostolius,</w:t>
      </w:r>
      <w:r w:rsidRPr="006D0830">
        <w:rPr>
          <w:bCs/>
        </w:rPr>
        <w:t xml:space="preserve"> kurių sumokėjimas neatleidžia </w:t>
      </w:r>
      <w:r w:rsidRPr="006D0830">
        <w:rPr>
          <w:b/>
          <w:bCs/>
        </w:rPr>
        <w:t xml:space="preserve">Pardavėjo </w:t>
      </w:r>
      <w:r w:rsidRPr="006D0830">
        <w:rPr>
          <w:bCs/>
        </w:rPr>
        <w:t xml:space="preserve">nuo pareigos atlyginti </w:t>
      </w:r>
      <w:r w:rsidR="000B3B27" w:rsidRPr="006D0830">
        <w:rPr>
          <w:bCs/>
        </w:rPr>
        <w:t xml:space="preserve">visus </w:t>
      </w:r>
      <w:r w:rsidR="00203FCA" w:rsidRPr="006D0830">
        <w:rPr>
          <w:b/>
          <w:bCs/>
        </w:rPr>
        <w:t>Mokėtojo</w:t>
      </w:r>
      <w:r w:rsidRPr="006D0830">
        <w:rPr>
          <w:bCs/>
        </w:rPr>
        <w:t xml:space="preserve"> patirtus nuostolius</w:t>
      </w:r>
      <w:r w:rsidRPr="006D0830">
        <w:t xml:space="preserve"> </w:t>
      </w:r>
      <w:r w:rsidRPr="006D0830">
        <w:rPr>
          <w:b/>
        </w:rPr>
        <w:t>Pardavėjui</w:t>
      </w:r>
      <w:r w:rsidRPr="006D0830">
        <w:t xml:space="preserve"> nevykdant arba netinkamai vykdant savo įsipareigojimus,</w:t>
      </w:r>
      <w:r w:rsidR="0046634F" w:rsidRPr="006D0830">
        <w:t xml:space="preserve"> susijusius su prekių garantija/tinkamumo naudoti terminu.</w:t>
      </w:r>
    </w:p>
    <w:p w:rsidR="002F65A5" w:rsidRPr="006D0830" w:rsidRDefault="002F65A5" w:rsidP="002F65A5">
      <w:pPr>
        <w:jc w:val="both"/>
      </w:pPr>
      <w:r w:rsidRPr="006D0830">
        <w:t xml:space="preserve">11.3. Garantinio/tinkamumo naudoti termino metu pavėlavęs per Sutarties specialioje dalyje nustatytą terminą įvykdyti Sutarties bendrosios dalies 6.3 punkte nustatytus įsipareigojimus, </w:t>
      </w:r>
      <w:r w:rsidRPr="006D0830">
        <w:rPr>
          <w:b/>
        </w:rPr>
        <w:t>Pardavėjas</w:t>
      </w:r>
      <w:r w:rsidRPr="006D0830">
        <w:t xml:space="preserve"> moka Pirkėjui </w:t>
      </w:r>
      <w:r w:rsidR="00AF66A6" w:rsidRPr="006D0830">
        <w:t>nuo 0,05</w:t>
      </w:r>
      <w:r w:rsidR="00E21B83" w:rsidRPr="006D0830">
        <w:t xml:space="preserve"> iki 0,2 % dydžio (konkretus dydis nurodomas Sutarties specialiojoje dalyje)</w:t>
      </w:r>
      <w:r w:rsidRPr="006D0830">
        <w:t xml:space="preserve"> nuo prekių, kurių trūkumai nepašalinti, ar prekių, kurios yra nepakeistos, </w:t>
      </w:r>
      <w:r w:rsidR="00254816" w:rsidRPr="006D0830">
        <w:t>kainos</w:t>
      </w:r>
      <w:r w:rsidR="00254816" w:rsidRPr="006D0830">
        <w:rPr>
          <w:color w:val="FF0000"/>
        </w:rPr>
        <w:t xml:space="preserve"> </w:t>
      </w:r>
      <w:r w:rsidR="0062140A" w:rsidRPr="006D0830">
        <w:t xml:space="preserve">be PVM </w:t>
      </w:r>
      <w:r w:rsidRPr="006D0830">
        <w:t>už kiekvieną uždelstą dieną/valandą</w:t>
      </w:r>
      <w:r w:rsidRPr="006D0830">
        <w:rPr>
          <w:i/>
        </w:rPr>
        <w:t xml:space="preserve"> </w:t>
      </w:r>
      <w:r w:rsidRPr="006D0830">
        <w:t>Šalių iš anksto sutartus minimalius nuostolius,</w:t>
      </w:r>
      <w:r w:rsidRPr="006D0830">
        <w:rPr>
          <w:bCs/>
        </w:rPr>
        <w:t xml:space="preserve"> kurių sumokėjimas neatleidžia </w:t>
      </w:r>
      <w:r w:rsidRPr="006D0830">
        <w:rPr>
          <w:b/>
          <w:bCs/>
        </w:rPr>
        <w:t xml:space="preserve">Pardavėjo </w:t>
      </w:r>
      <w:r w:rsidRPr="006D0830">
        <w:rPr>
          <w:bCs/>
        </w:rPr>
        <w:t xml:space="preserve">nuo pareigos atlyginti visus </w:t>
      </w:r>
      <w:r w:rsidR="00203FCA" w:rsidRPr="006D0830">
        <w:rPr>
          <w:b/>
          <w:bCs/>
        </w:rPr>
        <w:t>Mokėtojo</w:t>
      </w:r>
      <w:r w:rsidR="00341EA0" w:rsidRPr="006D0830">
        <w:rPr>
          <w:b/>
          <w:bCs/>
        </w:rPr>
        <w:t xml:space="preserve"> </w:t>
      </w:r>
      <w:r w:rsidRPr="006D0830">
        <w:rPr>
          <w:bCs/>
        </w:rPr>
        <w:t>patirtus nuostolius</w:t>
      </w:r>
      <w:r w:rsidRPr="006D0830">
        <w:t xml:space="preserve"> </w:t>
      </w:r>
      <w:r w:rsidRPr="006D0830">
        <w:rPr>
          <w:b/>
        </w:rPr>
        <w:t>Pardavėjui</w:t>
      </w:r>
      <w:r w:rsidRPr="006D0830">
        <w:t xml:space="preserve"> nevykdant arba netinkamai vykdant savo įsipareigojimus, susijusius su prekių garantija/tinkamumo naudoti terminu.</w:t>
      </w:r>
    </w:p>
    <w:p w:rsidR="00EB04AE" w:rsidRPr="006D0830" w:rsidRDefault="0046634F" w:rsidP="00EB04AE">
      <w:pPr>
        <w:jc w:val="both"/>
      </w:pPr>
      <w:r w:rsidRPr="006D0830">
        <w:t>11.</w:t>
      </w:r>
      <w:r w:rsidR="002F65A5" w:rsidRPr="006D0830">
        <w:t>4</w:t>
      </w:r>
      <w:r w:rsidRPr="006D0830">
        <w:t>. Nutraukus Sutartį dėl S</w:t>
      </w:r>
      <w:r w:rsidR="00EB04AE" w:rsidRPr="006D0830">
        <w:t>utarties bendrojoje dalyje 9.2</w:t>
      </w:r>
      <w:r w:rsidRPr="006D0830">
        <w:t>.1, 9.2.2, 9.2.</w:t>
      </w:r>
      <w:r w:rsidR="005B742C" w:rsidRPr="006D0830">
        <w:t>3</w:t>
      </w:r>
      <w:r w:rsidRPr="006D0830">
        <w:t xml:space="preserve">, 9.2.5, </w:t>
      </w:r>
      <w:r w:rsidR="005B742C" w:rsidRPr="006D0830">
        <w:t xml:space="preserve">9.2.6, </w:t>
      </w:r>
      <w:r w:rsidRPr="006D0830">
        <w:t>9.2.</w:t>
      </w:r>
      <w:r w:rsidR="005B742C" w:rsidRPr="006D0830">
        <w:t>7</w:t>
      </w:r>
      <w:r w:rsidR="00D46F95" w:rsidRPr="006D0830">
        <w:t>,</w:t>
      </w:r>
      <w:r w:rsidR="000F6744" w:rsidRPr="006D0830">
        <w:t xml:space="preserve"> </w:t>
      </w:r>
      <w:r w:rsidR="00E24E38" w:rsidRPr="006D0830">
        <w:t xml:space="preserve">9.3 </w:t>
      </w:r>
      <w:r w:rsidR="00EB04AE" w:rsidRPr="006D0830">
        <w:t xml:space="preserve">punktuose </w:t>
      </w:r>
      <w:r w:rsidR="00E21B83" w:rsidRPr="006D0830">
        <w:t>ar kitų Sutarties specialiojoje dalyje</w:t>
      </w:r>
      <w:r w:rsidR="00E21B83" w:rsidRPr="006D0830">
        <w:rPr>
          <w:b/>
        </w:rPr>
        <w:t xml:space="preserve"> </w:t>
      </w:r>
      <w:r w:rsidR="00EB04AE" w:rsidRPr="006D0830">
        <w:t xml:space="preserve">išvardintų priežasčių, </w:t>
      </w:r>
      <w:r w:rsidR="00EB04AE" w:rsidRPr="006D0830">
        <w:rPr>
          <w:b/>
        </w:rPr>
        <w:t>Pardavėjas</w:t>
      </w:r>
      <w:r w:rsidR="000B3B27" w:rsidRPr="006D0830">
        <w:t xml:space="preserve"> per 14 (keturiolika) dienų</w:t>
      </w:r>
      <w:r w:rsidR="00AE446D" w:rsidRPr="006D0830">
        <w:t xml:space="preserve"> (skaičiuojant nuo S</w:t>
      </w:r>
      <w:r w:rsidR="00EB04AE" w:rsidRPr="006D0830">
        <w:t>utarties nutraukimo dienos) turi sumokėti</w:t>
      </w:r>
      <w:r w:rsidR="00EB04AE" w:rsidRPr="006D0830">
        <w:rPr>
          <w:b/>
          <w:bCs/>
        </w:rPr>
        <w:t xml:space="preserve"> Pirkėjui</w:t>
      </w:r>
      <w:r w:rsidR="00EB04AE" w:rsidRPr="006D0830">
        <w:rPr>
          <w:b/>
        </w:rPr>
        <w:t xml:space="preserve"> </w:t>
      </w:r>
      <w:r w:rsidR="005739F8" w:rsidRPr="006D0830">
        <w:t>ne mažiau kaip</w:t>
      </w:r>
      <w:r w:rsidR="005739F8" w:rsidRPr="006D0830">
        <w:rPr>
          <w:b/>
        </w:rPr>
        <w:t xml:space="preserve"> </w:t>
      </w:r>
      <w:r w:rsidR="00C86E65" w:rsidRPr="006D0830">
        <w:t>5</w:t>
      </w:r>
      <w:r w:rsidR="00C86E65" w:rsidRPr="006D0830">
        <w:rPr>
          <w:b/>
        </w:rPr>
        <w:t>-</w:t>
      </w:r>
      <w:r w:rsidR="00EB04AE" w:rsidRPr="006D0830">
        <w:t>7</w:t>
      </w:r>
      <w:r w:rsidR="00E6025E" w:rsidRPr="006D0830">
        <w:t xml:space="preserve">  </w:t>
      </w:r>
      <w:r w:rsidR="00EB04AE" w:rsidRPr="006D0830">
        <w:t xml:space="preserve">% sutarties kainos </w:t>
      </w:r>
      <w:r w:rsidR="0062140A" w:rsidRPr="006D0830">
        <w:t xml:space="preserve">be PVM </w:t>
      </w:r>
      <w:r w:rsidR="00E6025E" w:rsidRPr="006D0830">
        <w:t>(</w:t>
      </w:r>
      <w:r w:rsidR="0062140A" w:rsidRPr="006D0830">
        <w:t>arba bendros pasiūlymo kainos</w:t>
      </w:r>
      <w:r w:rsidR="00C86E65" w:rsidRPr="006D0830">
        <w:t xml:space="preserve"> be PVM, arba bendros užsakymo kainos be PVM</w:t>
      </w:r>
      <w:r w:rsidR="0062140A" w:rsidRPr="006D0830">
        <w:t xml:space="preserve">) </w:t>
      </w:r>
      <w:r w:rsidR="0079744B" w:rsidRPr="006D0830">
        <w:t xml:space="preserve">(konkretus procentinis dydis </w:t>
      </w:r>
      <w:r w:rsidR="00AE446D" w:rsidRPr="006D0830">
        <w:t xml:space="preserve">arba </w:t>
      </w:r>
      <w:r w:rsidR="0079744B" w:rsidRPr="006D0830">
        <w:t xml:space="preserve">konkreti fiksuota suma nurodoma </w:t>
      </w:r>
      <w:r w:rsidR="00F50F65" w:rsidRPr="006D0830">
        <w:t>Sutarties specialioje dalyje</w:t>
      </w:r>
      <w:r w:rsidR="0079744B" w:rsidRPr="006D0830">
        <w:t>)</w:t>
      </w:r>
      <w:r w:rsidR="00F50F65" w:rsidRPr="006D0830">
        <w:t xml:space="preserve"> </w:t>
      </w:r>
      <w:r w:rsidR="00EB04AE" w:rsidRPr="006D0830">
        <w:rPr>
          <w:bCs/>
        </w:rPr>
        <w:t xml:space="preserve">Šalių </w:t>
      </w:r>
      <w:r w:rsidR="00EB04AE" w:rsidRPr="006D0830">
        <w:t xml:space="preserve">iš anksto sutartų minimalių nuostolių, bet ne daugiau kaip visų pagal šią Sutartį neįvykdytų įsipareigojimų </w:t>
      </w:r>
      <w:r w:rsidR="00254816" w:rsidRPr="006D0830">
        <w:t>kainos</w:t>
      </w:r>
      <w:r w:rsidR="0062140A" w:rsidRPr="006D0830">
        <w:t xml:space="preserve"> be PVM</w:t>
      </w:r>
      <w:r w:rsidR="00EB04AE" w:rsidRPr="006D0830">
        <w:t xml:space="preserve">. Šalių iš anksto sutartų minimalių nuostolių sumokėjimas neatleidžia </w:t>
      </w:r>
      <w:r w:rsidR="00EB04AE" w:rsidRPr="006D0830">
        <w:rPr>
          <w:b/>
        </w:rPr>
        <w:t>Pardavėjo</w:t>
      </w:r>
      <w:r w:rsidR="00EB04AE" w:rsidRPr="006D0830">
        <w:t xml:space="preserve"> nuo pareigos atlyginti visus </w:t>
      </w:r>
      <w:r w:rsidR="00203FCA" w:rsidRPr="006D0830">
        <w:rPr>
          <w:b/>
          <w:bCs/>
        </w:rPr>
        <w:t>Mokėtojo</w:t>
      </w:r>
      <w:r w:rsidR="00EB04AE" w:rsidRPr="006D0830">
        <w:t xml:space="preserve"> patirtus nuostolius, </w:t>
      </w:r>
      <w:r w:rsidR="00EB04AE" w:rsidRPr="006D0830">
        <w:rPr>
          <w:b/>
        </w:rPr>
        <w:t>Pardavėjui</w:t>
      </w:r>
      <w:r w:rsidR="00EB04AE" w:rsidRPr="006D0830">
        <w:t xml:space="preserve"> nevykdant ar netinkamai vykdant sutartį.</w:t>
      </w:r>
      <w:r w:rsidR="00382662" w:rsidRPr="006D0830">
        <w:t xml:space="preserve"> Šalių iš anksto sutartus minimalius nuostolius </w:t>
      </w:r>
      <w:r w:rsidR="00382662" w:rsidRPr="006D0830">
        <w:rPr>
          <w:b/>
        </w:rPr>
        <w:t>Pardavėjas</w:t>
      </w:r>
      <w:r w:rsidR="00382662" w:rsidRPr="006D0830">
        <w:t xml:space="preserve"> įsipareigoja sumokėti ne vėliau kaip per sąskaitoje faktūroje ar pareikalavime nurodytą terminą.</w:t>
      </w:r>
    </w:p>
    <w:p w:rsidR="00E6025E" w:rsidRPr="006D0830" w:rsidRDefault="00AE446D" w:rsidP="00E6025E">
      <w:pPr>
        <w:jc w:val="both"/>
        <w:rPr>
          <w:b/>
        </w:rPr>
      </w:pPr>
      <w:r w:rsidRPr="006D0830">
        <w:t>11.</w:t>
      </w:r>
      <w:r w:rsidR="002F65A5" w:rsidRPr="006D0830">
        <w:t>5</w:t>
      </w:r>
      <w:r w:rsidRPr="006D0830">
        <w:t>. Nutraukus Sutartį dėl S</w:t>
      </w:r>
      <w:r w:rsidR="00E6025E" w:rsidRPr="006D0830">
        <w:t>utarties bendrojoje dalyje 9.2.</w:t>
      </w:r>
      <w:r w:rsidR="005B742C" w:rsidRPr="006D0830">
        <w:t>4</w:t>
      </w:r>
      <w:r w:rsidR="00E6025E" w:rsidRPr="006D0830">
        <w:t xml:space="preserve"> punkte </w:t>
      </w:r>
      <w:r w:rsidR="000B3B27" w:rsidRPr="006D0830">
        <w:t>nurodytos priežasties</w:t>
      </w:r>
      <w:r w:rsidR="00E6025E" w:rsidRPr="006D0830">
        <w:t xml:space="preserve">, </w:t>
      </w:r>
      <w:r w:rsidR="00E6025E" w:rsidRPr="006D0830">
        <w:rPr>
          <w:b/>
        </w:rPr>
        <w:t>Pardavėjas</w:t>
      </w:r>
      <w:r w:rsidR="00E6025E" w:rsidRPr="006D0830">
        <w:t xml:space="preserve"> per 7 (septynias) dienas (skai</w:t>
      </w:r>
      <w:r w:rsidRPr="006D0830">
        <w:t>čiuojant nuo S</w:t>
      </w:r>
      <w:r w:rsidR="00E6025E" w:rsidRPr="006D0830">
        <w:t>utarties nutraukimo dienos) turi sumokėti</w:t>
      </w:r>
      <w:r w:rsidR="00E6025E" w:rsidRPr="006D0830">
        <w:rPr>
          <w:b/>
          <w:bCs/>
        </w:rPr>
        <w:t xml:space="preserve"> </w:t>
      </w:r>
      <w:r w:rsidR="00203FCA" w:rsidRPr="006D0830">
        <w:rPr>
          <w:b/>
          <w:bCs/>
        </w:rPr>
        <w:t>Mokėtojui</w:t>
      </w:r>
      <w:r w:rsidR="00E6025E" w:rsidRPr="006D0830">
        <w:rPr>
          <w:b/>
        </w:rPr>
        <w:t xml:space="preserve"> </w:t>
      </w:r>
      <w:r w:rsidR="00E6025E" w:rsidRPr="006D0830">
        <w:t>prekių su trūkumai</w:t>
      </w:r>
      <w:r w:rsidR="002857F9" w:rsidRPr="006D0830">
        <w:t>s</w:t>
      </w:r>
      <w:r w:rsidR="00E6025E" w:rsidRPr="006D0830">
        <w:t xml:space="preserve"> įsigijimo </w:t>
      </w:r>
      <w:r w:rsidR="00254816" w:rsidRPr="006D0830">
        <w:t xml:space="preserve">kainos </w:t>
      </w:r>
      <w:r w:rsidR="0062140A" w:rsidRPr="006D0830">
        <w:t xml:space="preserve">be PVM </w:t>
      </w:r>
      <w:r w:rsidR="00E6025E" w:rsidRPr="006D0830">
        <w:t>dy</w:t>
      </w:r>
      <w:r w:rsidR="005639C2" w:rsidRPr="006D0830">
        <w:t>d</w:t>
      </w:r>
      <w:r w:rsidR="00E6025E" w:rsidRPr="006D0830">
        <w:t>žio</w:t>
      </w:r>
      <w:r w:rsidR="00E6025E" w:rsidRPr="006D0830">
        <w:rPr>
          <w:b/>
        </w:rPr>
        <w:t xml:space="preserve"> </w:t>
      </w:r>
      <w:r w:rsidR="00E6025E" w:rsidRPr="006D0830">
        <w:rPr>
          <w:bCs/>
        </w:rPr>
        <w:t xml:space="preserve">Šalių </w:t>
      </w:r>
      <w:r w:rsidR="00E6025E" w:rsidRPr="006D0830">
        <w:t>iš anksto sutart</w:t>
      </w:r>
      <w:r w:rsidR="003B319E" w:rsidRPr="006D0830">
        <w:t>us</w:t>
      </w:r>
      <w:r w:rsidR="00E6025E" w:rsidRPr="006D0830">
        <w:t xml:space="preserve"> minimali</w:t>
      </w:r>
      <w:r w:rsidR="003B319E" w:rsidRPr="006D0830">
        <w:t>us</w:t>
      </w:r>
      <w:r w:rsidR="00E6025E" w:rsidRPr="006D0830">
        <w:t xml:space="preserve"> nuostoli</w:t>
      </w:r>
      <w:r w:rsidR="003B319E" w:rsidRPr="006D0830">
        <w:t>us</w:t>
      </w:r>
      <w:r w:rsidR="00E6025E" w:rsidRPr="006D0830">
        <w:t xml:space="preserve">, bet ne daugiau kaip visų pagal šią Sutartį neįvykdytų įsipareigojimų </w:t>
      </w:r>
      <w:r w:rsidR="00254816" w:rsidRPr="006D0830">
        <w:t>kainos</w:t>
      </w:r>
      <w:r w:rsidR="0062140A" w:rsidRPr="006D0830">
        <w:t xml:space="preserve"> be PVM</w:t>
      </w:r>
      <w:r w:rsidR="00E6025E" w:rsidRPr="006D0830">
        <w:t xml:space="preserve">. Šalių iš anksto sutartų minimalių nuostolių sumokėjimas neatleidžia </w:t>
      </w:r>
      <w:r w:rsidR="00E6025E" w:rsidRPr="006D0830">
        <w:rPr>
          <w:b/>
        </w:rPr>
        <w:t>Pardavėjo</w:t>
      </w:r>
      <w:r w:rsidR="00E6025E" w:rsidRPr="006D0830">
        <w:t xml:space="preserve"> nuo pareigos atlyginti visus </w:t>
      </w:r>
      <w:r w:rsidR="00203FCA" w:rsidRPr="006D0830">
        <w:rPr>
          <w:b/>
        </w:rPr>
        <w:t>Mokėtojo</w:t>
      </w:r>
      <w:r w:rsidR="00341EA0" w:rsidRPr="006D0830">
        <w:t xml:space="preserve"> </w:t>
      </w:r>
      <w:r w:rsidR="00E6025E" w:rsidRPr="006D0830">
        <w:t xml:space="preserve">patirtus nuostolius, </w:t>
      </w:r>
      <w:r w:rsidR="00E6025E" w:rsidRPr="006D0830">
        <w:rPr>
          <w:b/>
        </w:rPr>
        <w:t>Pardavėjui</w:t>
      </w:r>
      <w:r w:rsidR="00E6025E" w:rsidRPr="006D0830">
        <w:t xml:space="preserve"> nevykdant ar netinkamai vykdant </w:t>
      </w:r>
      <w:r w:rsidR="005D6A93" w:rsidRPr="006D0830">
        <w:t>S</w:t>
      </w:r>
      <w:r w:rsidR="00E6025E" w:rsidRPr="006D0830">
        <w:t xml:space="preserve">utartį. </w:t>
      </w:r>
    </w:p>
    <w:p w:rsidR="00E6025E" w:rsidRPr="006D0830" w:rsidRDefault="005639C2" w:rsidP="00EB04AE">
      <w:pPr>
        <w:jc w:val="both"/>
      </w:pPr>
      <w:r w:rsidRPr="006D0830">
        <w:t>11.</w:t>
      </w:r>
      <w:r w:rsidR="002F65A5" w:rsidRPr="006D0830">
        <w:t>6</w:t>
      </w:r>
      <w:r w:rsidRPr="006D0830">
        <w:t xml:space="preserve">. Kiti sutartinės atsakomybės taikymo </w:t>
      </w:r>
      <w:r w:rsidRPr="006D0830">
        <w:rPr>
          <w:b/>
        </w:rPr>
        <w:t>Pardavėjui</w:t>
      </w:r>
      <w:r w:rsidRPr="006D0830">
        <w:t xml:space="preserve"> atvejai nurodyti Sutarties specialiojoje</w:t>
      </w:r>
      <w:r w:rsidR="00AE446D" w:rsidRPr="006D0830">
        <w:t xml:space="preserve"> dalyje</w:t>
      </w:r>
      <w:r w:rsidR="00425E86" w:rsidRPr="006D0830">
        <w:t>.</w:t>
      </w:r>
    </w:p>
    <w:p w:rsidR="00B33C8A" w:rsidRPr="006D0830" w:rsidRDefault="005639C2" w:rsidP="00EB04AE">
      <w:pPr>
        <w:jc w:val="both"/>
      </w:pPr>
      <w:r w:rsidRPr="006D0830">
        <w:t>11.</w:t>
      </w:r>
      <w:r w:rsidR="002F65A5" w:rsidRPr="006D0830">
        <w:t>7</w:t>
      </w:r>
      <w:r w:rsidR="00EB04AE" w:rsidRPr="006D0830">
        <w:t xml:space="preserve">. </w:t>
      </w:r>
      <w:r w:rsidR="00203FCA" w:rsidRPr="006D0830">
        <w:t>Vadovaujantis Lietuvos Respublikos civilinio kodekso 6.253 str. 1 ir 3 dalimis</w:t>
      </w:r>
      <w:r w:rsidR="00710D15" w:rsidRPr="006D0830">
        <w:t>,</w:t>
      </w:r>
      <w:r w:rsidR="00203FCA" w:rsidRPr="006D0830">
        <w:t xml:space="preserve"> f</w:t>
      </w:r>
      <w:r w:rsidR="00EB04AE" w:rsidRPr="006D0830">
        <w:t>inansavimo vėlavimas iš biudžeto yra sąlyga visiškai atleidžianti</w:t>
      </w:r>
      <w:r w:rsidR="00341EA0" w:rsidRPr="006D0830">
        <w:t xml:space="preserve"> </w:t>
      </w:r>
      <w:r w:rsidR="00EB04AE" w:rsidRPr="006D0830">
        <w:t xml:space="preserve">nuo civilinės atsakomybės ir palūkanų mokėjimo </w:t>
      </w:r>
      <w:r w:rsidR="00341EA0" w:rsidRPr="006D0830">
        <w:rPr>
          <w:b/>
        </w:rPr>
        <w:t>Pardavėjui</w:t>
      </w:r>
      <w:r w:rsidR="00341EA0" w:rsidRPr="006D0830">
        <w:t xml:space="preserve"> </w:t>
      </w:r>
      <w:r w:rsidR="00EB04AE" w:rsidRPr="006D0830">
        <w:t>už pavėluotą atsiskaitymą</w:t>
      </w:r>
      <w:r w:rsidR="000B10FF" w:rsidRPr="006D0830">
        <w:t>.</w:t>
      </w:r>
    </w:p>
    <w:p w:rsidR="000B10FF" w:rsidRPr="006D0830" w:rsidRDefault="000B10FF" w:rsidP="00EB04AE">
      <w:pPr>
        <w:jc w:val="both"/>
      </w:pPr>
    </w:p>
    <w:p w:rsidR="00EB04AE" w:rsidRPr="006D0830" w:rsidRDefault="00EB04AE" w:rsidP="00EB04AE">
      <w:pPr>
        <w:jc w:val="both"/>
        <w:rPr>
          <w:b/>
        </w:rPr>
      </w:pPr>
      <w:r w:rsidRPr="006D0830">
        <w:rPr>
          <w:b/>
        </w:rPr>
        <w:t>12. Sutarties galiojimas</w:t>
      </w:r>
    </w:p>
    <w:p w:rsidR="00E56ED2" w:rsidRPr="006D0830" w:rsidRDefault="00EB04AE" w:rsidP="00E56ED2">
      <w:pPr>
        <w:jc w:val="both"/>
      </w:pPr>
      <w:r w:rsidRPr="006D0830">
        <w:t xml:space="preserve">12.1. Sutartis įsigalioja abiem Šalims ją pasirašius ir </w:t>
      </w:r>
      <w:r w:rsidRPr="006D0830">
        <w:rPr>
          <w:b/>
        </w:rPr>
        <w:t>Pardavėjui</w:t>
      </w:r>
      <w:r w:rsidRPr="006D0830">
        <w:t xml:space="preserve"> pateikus </w:t>
      </w:r>
      <w:r w:rsidRPr="006D0830">
        <w:rPr>
          <w:b/>
        </w:rPr>
        <w:t xml:space="preserve">Pirkėjui </w:t>
      </w:r>
      <w:r w:rsidR="00E56ED2" w:rsidRPr="006D0830">
        <w:t>S</w:t>
      </w:r>
      <w:r w:rsidRPr="006D0830">
        <w:t>utarties įvykdymo užtikrinimo banko garantiją ar draudimo bendrovės</w:t>
      </w:r>
      <w:r w:rsidR="00E56ED2" w:rsidRPr="006D0830">
        <w:t xml:space="preserve"> laidavimo raštą</w:t>
      </w:r>
      <w:r w:rsidR="006F5433" w:rsidRPr="006D0830">
        <w:t xml:space="preserve"> </w:t>
      </w:r>
      <w:r w:rsidR="00C75702" w:rsidRPr="006D0830">
        <w:rPr>
          <w:i/>
        </w:rPr>
        <w:t xml:space="preserve">(Sutarties įsigaliojimo </w:t>
      </w:r>
      <w:r w:rsidR="006C4385" w:rsidRPr="006D0830">
        <w:rPr>
          <w:i/>
        </w:rPr>
        <w:t>kai pateikiamas užtikrinimas</w:t>
      </w:r>
      <w:r w:rsidR="00C75702" w:rsidRPr="006D0830">
        <w:rPr>
          <w:i/>
        </w:rPr>
        <w:t xml:space="preserve"> sąlyga taikoma, jeigu Sutarties spec. dalyje nurodyta, kad Sutarties vykdymas bus užtikrintas laidavimu arba banko garantija)</w:t>
      </w:r>
      <w:r w:rsidR="00E56ED2" w:rsidRPr="006D0830">
        <w:t>, užtikrinantį S</w:t>
      </w:r>
      <w:r w:rsidRPr="006D0830">
        <w:t>utarties bendrosios dalies 11.</w:t>
      </w:r>
      <w:r w:rsidR="005B742C" w:rsidRPr="006D0830">
        <w:t>4</w:t>
      </w:r>
      <w:r w:rsidRPr="006D0830">
        <w:t xml:space="preserve"> punkte nurodytos sumos sumokėjimą</w:t>
      </w:r>
      <w:r w:rsidR="006A0D94" w:rsidRPr="006D0830">
        <w:t>.</w:t>
      </w:r>
      <w:r w:rsidR="00A3091D" w:rsidRPr="006D0830">
        <w:t xml:space="preserve"> </w:t>
      </w:r>
      <w:r w:rsidR="002E07D6" w:rsidRPr="006D0830">
        <w:t xml:space="preserve">Banko garantijoje ar draudimo bendrovės laidavimo rašte garantas/laiduotojas turi įsipareigoti </w:t>
      </w:r>
      <w:r w:rsidR="004D4B9C" w:rsidRPr="006D0830">
        <w:rPr>
          <w:b/>
        </w:rPr>
        <w:t>Pirkėjui</w:t>
      </w:r>
      <w:r w:rsidR="004D4B9C" w:rsidRPr="006D0830">
        <w:t xml:space="preserve"> </w:t>
      </w:r>
      <w:r w:rsidR="002E07D6" w:rsidRPr="006D0830">
        <w:t xml:space="preserve">sumokėti Sutarties bendrosios dalies 11.4 punkte nurodytą sumą </w:t>
      </w:r>
      <w:r w:rsidR="00E56ED2" w:rsidRPr="006D0830">
        <w:rPr>
          <w:b/>
        </w:rPr>
        <w:t xml:space="preserve">Pirkėjui </w:t>
      </w:r>
      <w:r w:rsidR="00E56ED2" w:rsidRPr="006D0830">
        <w:t>nutraukus Sut</w:t>
      </w:r>
      <w:r w:rsidR="00966B72" w:rsidRPr="006D0830">
        <w:t>artį dėl bent vienos iš 9.2.1 -</w:t>
      </w:r>
      <w:r w:rsidR="00E56ED2" w:rsidRPr="006D0830">
        <w:t>9.2.</w:t>
      </w:r>
      <w:r w:rsidR="00C33D3A" w:rsidRPr="006D0830">
        <w:t>7, 9.3</w:t>
      </w:r>
      <w:r w:rsidR="00E56ED2" w:rsidRPr="006D0830">
        <w:t xml:space="preserve"> punktuose </w:t>
      </w:r>
      <w:r w:rsidR="00E21B83" w:rsidRPr="006D0830">
        <w:t>ar kitų Sutarties specialiojoje dalyje</w:t>
      </w:r>
      <w:r w:rsidR="00E21B83" w:rsidRPr="006D0830">
        <w:rPr>
          <w:b/>
        </w:rPr>
        <w:t xml:space="preserve"> </w:t>
      </w:r>
      <w:r w:rsidR="00E56ED2" w:rsidRPr="006D0830">
        <w:t>išvardintų priežasčių</w:t>
      </w:r>
      <w:r w:rsidR="002E07D6" w:rsidRPr="006D0830">
        <w:t>.</w:t>
      </w:r>
      <w:r w:rsidR="00E56ED2" w:rsidRPr="006D0830">
        <w:t xml:space="preserve"> </w:t>
      </w:r>
      <w:r w:rsidR="00D906DE" w:rsidRPr="006D0830">
        <w:t>Banko g</w:t>
      </w:r>
      <w:r w:rsidR="00E56ED2" w:rsidRPr="006D0830">
        <w:t>arantijos ar laidavimo raštas, kuriame nurodoma, kad garantas ar laiduotojas atsako tik už tiesioginių nuostolių atlyginimą nebus priimam</w:t>
      </w:r>
      <w:r w:rsidR="00777F64" w:rsidRPr="006D0830">
        <w:t>as</w:t>
      </w:r>
      <w:r w:rsidR="00E56ED2" w:rsidRPr="006D0830">
        <w:t>, kadangi turi būti įsipareigojama atlyginti konkrečią Sutarties įvykdymo užtikrini</w:t>
      </w:r>
      <w:r w:rsidR="00211E52" w:rsidRPr="006D0830">
        <w:t>mo sumą, nurodytą sutarties 11.</w:t>
      </w:r>
      <w:r w:rsidR="005B742C" w:rsidRPr="006D0830">
        <w:t>4</w:t>
      </w:r>
      <w:r w:rsidR="00E56ED2" w:rsidRPr="006D0830">
        <w:t xml:space="preserve"> punkte</w:t>
      </w:r>
      <w:r w:rsidR="00C7180C" w:rsidRPr="006D0830">
        <w:t>.</w:t>
      </w:r>
    </w:p>
    <w:p w:rsidR="00E56ED2" w:rsidRPr="006D0830" w:rsidRDefault="00E56ED2" w:rsidP="00E56ED2">
      <w:pPr>
        <w:jc w:val="both"/>
      </w:pPr>
      <w:r w:rsidRPr="006D0830">
        <w:t xml:space="preserve">12.2. Garantas/laiduotojas turi neatšaukiamai ir besąlygiškai įsipareigoti </w:t>
      </w:r>
      <w:r w:rsidR="00211E52" w:rsidRPr="006D0830">
        <w:t xml:space="preserve">ne vėliau kaip </w:t>
      </w:r>
      <w:r w:rsidRPr="006D0830">
        <w:t xml:space="preserve">per 14 (keturiolika) dienų nuo raštiško pranešimo, patvirtinančio Sutarties nutraukimą dėl Sutartyje numatytų pagrindų esant </w:t>
      </w:r>
      <w:r w:rsidRPr="006D0830">
        <w:rPr>
          <w:b/>
        </w:rPr>
        <w:t xml:space="preserve">Pardavėjo </w:t>
      </w:r>
      <w:r w:rsidRPr="006D0830">
        <w:t xml:space="preserve">kaltei, įvykdyti prievolę ir sumokėti įsipareigotą sumą, pinigus pervedant į </w:t>
      </w:r>
      <w:r w:rsidR="00211E52" w:rsidRPr="006D0830">
        <w:rPr>
          <w:b/>
        </w:rPr>
        <w:t>Pirkėjo</w:t>
      </w:r>
      <w:r w:rsidR="00211E52" w:rsidRPr="006D0830">
        <w:t xml:space="preserve"> sąskaitą</w:t>
      </w:r>
      <w:r w:rsidR="00C7180C" w:rsidRPr="006D0830">
        <w:t>.</w:t>
      </w:r>
    </w:p>
    <w:p w:rsidR="00365CCE" w:rsidRPr="006D0830" w:rsidRDefault="00365CCE" w:rsidP="00365CCE">
      <w:pPr>
        <w:jc w:val="both"/>
      </w:pPr>
      <w:r w:rsidRPr="006D0830">
        <w:t xml:space="preserve">12.3. Pardavėjas </w:t>
      </w:r>
      <w:r w:rsidRPr="006D0830">
        <w:rPr>
          <w:b/>
        </w:rPr>
        <w:t>ne vėliau kaip per 7 (septynias) darbo dienas</w:t>
      </w:r>
      <w:r w:rsidRPr="006D0830">
        <w:t xml:space="preserve"> po Sutarties pasirašymo pateikia Pirkėjui Sutarties bendrosios dalies 12.1 papunktyje nurodytą </w:t>
      </w:r>
      <w:r w:rsidRPr="006D0830">
        <w:rPr>
          <w:b/>
        </w:rPr>
        <w:t xml:space="preserve">Sutarties įvykdymo užtikrinimo banko garantiją arba </w:t>
      </w:r>
      <w:r w:rsidRPr="006D0830">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6D0830" w:rsidRDefault="00E56ED2" w:rsidP="00BE2C85">
      <w:pPr>
        <w:jc w:val="both"/>
      </w:pPr>
      <w:r w:rsidRPr="006D0830">
        <w:t>12.4</w:t>
      </w:r>
      <w:r w:rsidR="00EB04AE" w:rsidRPr="006D0830">
        <w:t xml:space="preserve">. Jei </w:t>
      </w:r>
      <w:r w:rsidR="00DC1285" w:rsidRPr="006D0830">
        <w:t>S</w:t>
      </w:r>
      <w:r w:rsidR="00EB04AE" w:rsidRPr="006D0830">
        <w:t>utarties vykdymo metu sutarties įvykdymo užtikrinimą išdavęs juridinis asmuo (bankas ar draudimo bendrovė) negali vykdyti savo įsipareigojimų</w:t>
      </w:r>
      <w:r w:rsidR="004752BE" w:rsidRPr="006D0830">
        <w:t xml:space="preserve"> (sustabdoma veikla, paskelbiamas moratoriumas ir pan.)</w:t>
      </w:r>
      <w:r w:rsidR="00EB04AE" w:rsidRPr="006D0830">
        <w:t xml:space="preserve">, </w:t>
      </w:r>
      <w:r w:rsidR="00EB04AE" w:rsidRPr="006D0830">
        <w:rPr>
          <w:b/>
        </w:rPr>
        <w:t>Pardavėjas</w:t>
      </w:r>
      <w:r w:rsidR="00EB04AE" w:rsidRPr="006D0830">
        <w:t xml:space="preserve"> per 10 (dešimt) dienų pateikia naują Sutarties vykdymo užtikrinimą, tokiomis pačiomis sąlygomis kaip ir ankstesnysis. Jei </w:t>
      </w:r>
      <w:r w:rsidR="00EB04AE" w:rsidRPr="006D0830">
        <w:rPr>
          <w:b/>
        </w:rPr>
        <w:t xml:space="preserve">Pardavėjas </w:t>
      </w:r>
      <w:r w:rsidRPr="006D0830">
        <w:t>nepateikia naujo S</w:t>
      </w:r>
      <w:r w:rsidR="00EB04AE" w:rsidRPr="006D0830">
        <w:t xml:space="preserve">utarties įvykdymo užtikrinimo, </w:t>
      </w:r>
      <w:r w:rsidR="00EB04AE" w:rsidRPr="006D0830">
        <w:rPr>
          <w:b/>
        </w:rPr>
        <w:t>Pirkėjas</w:t>
      </w:r>
      <w:r w:rsidR="00EB04AE" w:rsidRPr="006D0830">
        <w:t xml:space="preserve"> turi teisę nutraukti Sutartį, Sutarties bendrosios dalies 9.2.</w:t>
      </w:r>
      <w:r w:rsidR="005322FC" w:rsidRPr="006D0830">
        <w:t>5</w:t>
      </w:r>
      <w:r w:rsidR="00EB04AE" w:rsidRPr="006D0830">
        <w:t xml:space="preserve"> punkte nustatyta tvarka.</w:t>
      </w:r>
    </w:p>
    <w:p w:rsidR="00EB04AE" w:rsidRPr="006D0830" w:rsidRDefault="00E56ED2" w:rsidP="00EB04AE">
      <w:pPr>
        <w:jc w:val="both"/>
      </w:pPr>
      <w:r w:rsidRPr="006D0830">
        <w:t>12.5</w:t>
      </w:r>
      <w:r w:rsidR="00EB04AE" w:rsidRPr="006D0830">
        <w:t xml:space="preserve">. Sutarties įvykdymo užtikrinimas grąžinamas per 10 (dešimt) dienų nuo šio užtikrinimo galiojimo termino pabaigos </w:t>
      </w:r>
      <w:r w:rsidR="00EB04AE" w:rsidRPr="006D0830">
        <w:rPr>
          <w:b/>
        </w:rPr>
        <w:t>Pardavėjui</w:t>
      </w:r>
      <w:r w:rsidR="00EB04AE" w:rsidRPr="006D0830">
        <w:t xml:space="preserve"> pateikus raštišką prašymą</w:t>
      </w:r>
      <w:r w:rsidR="001238E7" w:rsidRPr="006D0830">
        <w:t>.</w:t>
      </w:r>
    </w:p>
    <w:p w:rsidR="00635AC7" w:rsidRPr="006D0830" w:rsidRDefault="00635AC7" w:rsidP="00FD5F69">
      <w:pPr>
        <w:jc w:val="both"/>
      </w:pPr>
      <w:r w:rsidRPr="006D0830">
        <w:t xml:space="preserve">12.6. </w:t>
      </w:r>
      <w:r w:rsidR="00B41E9A" w:rsidRPr="006D0830">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02F29" w:rsidRPr="006D0830" w:rsidRDefault="00202F29" w:rsidP="00202F29">
      <w:pPr>
        <w:pStyle w:val="BodyText"/>
        <w:tabs>
          <w:tab w:val="left" w:pos="-360"/>
          <w:tab w:val="left" w:pos="0"/>
          <w:tab w:val="left" w:pos="1701"/>
        </w:tabs>
        <w:spacing w:after="0"/>
        <w:jc w:val="both"/>
      </w:pPr>
      <w:r w:rsidRPr="006D083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6D0830">
        <w:t>S</w:t>
      </w:r>
      <w:r w:rsidRPr="006D0830">
        <w:t>utarties sąlygų patikslinimas nebus laikomas Sutarties sąlygų keitimu.</w:t>
      </w:r>
      <w:r w:rsidR="00E835AF" w:rsidRPr="006D0830">
        <w:t xml:space="preserve"> </w:t>
      </w:r>
    </w:p>
    <w:p w:rsidR="00FD5F69" w:rsidRPr="006D0830" w:rsidRDefault="00202F29" w:rsidP="00F64239">
      <w:pPr>
        <w:jc w:val="both"/>
      </w:pPr>
      <w:r w:rsidRPr="006D0830">
        <w:t>12.8</w:t>
      </w:r>
      <w:r w:rsidR="00AE153C" w:rsidRPr="006D0830">
        <w:t xml:space="preserve">. Sutartis gali būti pratęsta Sutarties </w:t>
      </w:r>
      <w:r w:rsidR="00D522FD" w:rsidRPr="006D0830">
        <w:t>s</w:t>
      </w:r>
      <w:r w:rsidR="00AE153C" w:rsidRPr="006D0830">
        <w:t>pecialiojoje dalyje nustatytomis sąlygomis</w:t>
      </w:r>
      <w:r w:rsidR="00FD5F69" w:rsidRPr="006D0830">
        <w:t>.</w:t>
      </w:r>
    </w:p>
    <w:p w:rsidR="00F64239" w:rsidRPr="006D0830" w:rsidRDefault="00FD5F69" w:rsidP="00F64239">
      <w:pPr>
        <w:jc w:val="both"/>
      </w:pPr>
      <w:r w:rsidRPr="006D0830">
        <w:t xml:space="preserve">12.9. Esant poreikiui, </w:t>
      </w:r>
      <w:r w:rsidRPr="006D0830">
        <w:rPr>
          <w:b/>
        </w:rPr>
        <w:t>Pirkėjas</w:t>
      </w:r>
      <w:r w:rsidRPr="006D0830">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D0830">
        <w:t>uose</w:t>
      </w:r>
      <w:proofErr w:type="spellEnd"/>
      <w:r w:rsidRPr="006D0830">
        <w:t>) nenurodytas, tačiau su pirkimo objektu susijusias prekes</w:t>
      </w:r>
      <w:r w:rsidRPr="006D0830">
        <w:rPr>
          <w:b/>
        </w:rPr>
        <w:t xml:space="preserve"> Pardavėjas</w:t>
      </w:r>
      <w:r w:rsidRPr="006D0830">
        <w:t xml:space="preserve"> gali tiekti tik ne didesnėmis nei užsakymo dieną </w:t>
      </w:r>
      <w:r w:rsidRPr="006D0830">
        <w:rPr>
          <w:b/>
        </w:rPr>
        <w:t xml:space="preserve">Pardavėjo </w:t>
      </w:r>
      <w:r w:rsidRPr="006D0830">
        <w:t xml:space="preserve">prekybos vietoje, kataloge ar interneto svetainėje nurodytomis galiojančiomis šių prekių kainomis arba, jei tokios kainos neskelbiamos, </w:t>
      </w:r>
      <w:r w:rsidRPr="006D0830">
        <w:rPr>
          <w:b/>
        </w:rPr>
        <w:t>Pardavėjo</w:t>
      </w:r>
      <w:r w:rsidRPr="006D0830">
        <w:t xml:space="preserve"> pasiūlytomis, konkurencingomis ir rinką atitinkančiomis kainomis. Esant poreikiui įsigyti Sutartyje ir jos priede (-</w:t>
      </w:r>
      <w:proofErr w:type="spellStart"/>
      <w:r w:rsidRPr="006D0830">
        <w:t>uose</w:t>
      </w:r>
      <w:proofErr w:type="spellEnd"/>
      <w:r w:rsidRPr="006D0830">
        <w:t xml:space="preserve">) nenurodytų, tačiau su pirkimo objektu susijusių prekių </w:t>
      </w:r>
      <w:r w:rsidRPr="006D0830">
        <w:rPr>
          <w:b/>
        </w:rPr>
        <w:t>Pirkėjas</w:t>
      </w:r>
      <w:r w:rsidRPr="006D0830">
        <w:t xml:space="preserve"> ir </w:t>
      </w:r>
      <w:r w:rsidRPr="006D0830">
        <w:rPr>
          <w:b/>
        </w:rPr>
        <w:t>Pardavėjas</w:t>
      </w:r>
      <w:r w:rsidRPr="006D0830">
        <w:t xml:space="preserve"> sudaro papildomą rašytinį susitarimą, kurio sąlygos privalo būti analogiškos Sutarties sąlygoms, atitinkamai jas pritaikant prie naujai perkamų prekių </w:t>
      </w:r>
      <w:r w:rsidRPr="006D0830">
        <w:rPr>
          <w:i/>
        </w:rPr>
        <w:t>(jei spec. dalyje nurodyta, kad ši sąlyga taikoma)</w:t>
      </w:r>
      <w:r w:rsidRPr="006D0830">
        <w:t>.</w:t>
      </w:r>
      <w:r w:rsidR="00E835AF" w:rsidRPr="006D0830">
        <w:t xml:space="preserve"> </w:t>
      </w:r>
    </w:p>
    <w:p w:rsidR="00325DC7" w:rsidRPr="006D0830" w:rsidRDefault="00325DC7" w:rsidP="00325DC7">
      <w:pPr>
        <w:jc w:val="both"/>
      </w:pPr>
      <w:r w:rsidRPr="006D0830">
        <w:t>12.</w:t>
      </w:r>
      <w:r w:rsidR="00FD5F69" w:rsidRPr="006D0830">
        <w:t>10</w:t>
      </w:r>
      <w:r w:rsidRPr="006D0830">
        <w:t>. Sutarties specialiojoje dalyje numatyta Sutarties galiojimo termino pabaiga nereiškia Šalių prievolių pagal Sutartį pabaigos ir neatleidžia Šalių nuo civilinės atsakomybės už Sutarties pažeidimą.</w:t>
      </w:r>
    </w:p>
    <w:p w:rsidR="000134F5" w:rsidRPr="006D0830" w:rsidRDefault="000134F5" w:rsidP="00EB04AE">
      <w:pPr>
        <w:jc w:val="both"/>
        <w:rPr>
          <w:b/>
        </w:rPr>
      </w:pPr>
    </w:p>
    <w:p w:rsidR="00560D10" w:rsidRPr="006D0830" w:rsidRDefault="00560D10" w:rsidP="00560D10">
      <w:pPr>
        <w:pStyle w:val="BodyText"/>
        <w:spacing w:after="0"/>
        <w:ind w:right="125"/>
        <w:jc w:val="both"/>
        <w:rPr>
          <w:b/>
          <w:bCs/>
        </w:rPr>
      </w:pPr>
      <w:r w:rsidRPr="006D0830">
        <w:rPr>
          <w:b/>
          <w:bCs/>
        </w:rPr>
        <w:t>13. Susirašinėjimas</w:t>
      </w:r>
    </w:p>
    <w:p w:rsidR="00560D10" w:rsidRPr="006D0830" w:rsidRDefault="00560D10" w:rsidP="00560D10">
      <w:pPr>
        <w:pStyle w:val="BodyText"/>
        <w:spacing w:after="0"/>
        <w:ind w:right="125"/>
        <w:jc w:val="both"/>
      </w:pPr>
      <w:r w:rsidRPr="006D0830">
        <w:t xml:space="preserve">13.1. </w:t>
      </w:r>
      <w:r w:rsidRPr="006D0830">
        <w:rPr>
          <w:b/>
        </w:rPr>
        <w:t>Pirkėjo</w:t>
      </w:r>
      <w:r w:rsidRPr="006D0830">
        <w:t xml:space="preserve"> ir </w:t>
      </w:r>
      <w:r w:rsidRPr="006D0830">
        <w:rPr>
          <w:b/>
        </w:rPr>
        <w:t>Pardavėjo</w:t>
      </w:r>
      <w:r w:rsidRPr="006D0830">
        <w:t xml:space="preserve"> vienas kitam siunčiami pranešimai lietuvių/anglų</w:t>
      </w:r>
      <w:r w:rsidR="00484AC2" w:rsidRPr="006D0830">
        <w:t xml:space="preserve"> (</w:t>
      </w:r>
      <w:r w:rsidR="00484AC2" w:rsidRPr="006D0830">
        <w:rPr>
          <w:i/>
        </w:rPr>
        <w:t>taikoma, jeigu sutartis sudaroma anglų kalba</w:t>
      </w:r>
      <w:r w:rsidR="00484AC2" w:rsidRPr="006D0830">
        <w:t>)</w:t>
      </w:r>
      <w:r w:rsidRPr="006D083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6D0830" w:rsidRDefault="00560D10" w:rsidP="00CF390E">
      <w:pPr>
        <w:jc w:val="both"/>
      </w:pPr>
      <w:r w:rsidRPr="006D0830">
        <w:t xml:space="preserve">13.2. </w:t>
      </w:r>
      <w:r w:rsidR="00CF390E" w:rsidRPr="006D0830">
        <w:t xml:space="preserve">Šalys įsipareigoja ne vėliau kaip per 3 (tris) darbo </w:t>
      </w:r>
      <w:r w:rsidR="0036276B" w:rsidRPr="006D0830">
        <w:t xml:space="preserve">dienas </w:t>
      </w:r>
      <w:r w:rsidR="00CF390E" w:rsidRPr="006D083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6D0830" w:rsidRDefault="00560D10" w:rsidP="00EB04AE">
      <w:pPr>
        <w:jc w:val="both"/>
        <w:rPr>
          <w:b/>
        </w:rPr>
      </w:pPr>
    </w:p>
    <w:p w:rsidR="009C351C" w:rsidRPr="006D0830" w:rsidRDefault="009C351C" w:rsidP="009C351C">
      <w:pPr>
        <w:jc w:val="both"/>
        <w:rPr>
          <w:b/>
          <w:bCs/>
          <w:lang w:eastAsia="en-US"/>
        </w:rPr>
      </w:pPr>
      <w:r w:rsidRPr="006D0830">
        <w:rPr>
          <w:b/>
        </w:rPr>
        <w:t xml:space="preserve">14. </w:t>
      </w:r>
      <w:r w:rsidR="004D4B9C" w:rsidRPr="006D0830">
        <w:rPr>
          <w:b/>
          <w:bCs/>
          <w:lang w:eastAsia="en-US"/>
        </w:rPr>
        <w:t>Informacijos k</w:t>
      </w:r>
      <w:r w:rsidRPr="006D0830">
        <w:rPr>
          <w:b/>
          <w:bCs/>
          <w:lang w:eastAsia="en-US"/>
        </w:rPr>
        <w:t>onfidencialumas</w:t>
      </w:r>
      <w:r w:rsidR="00852C0F" w:rsidRPr="006D0830">
        <w:rPr>
          <w:b/>
          <w:bCs/>
          <w:lang w:eastAsia="en-US"/>
        </w:rPr>
        <w:t xml:space="preserve"> ir asmens duomenys</w:t>
      </w:r>
    </w:p>
    <w:p w:rsidR="008E64FC" w:rsidRPr="006D0830" w:rsidRDefault="008E64FC" w:rsidP="008E64FC">
      <w:pPr>
        <w:jc w:val="both"/>
      </w:pPr>
      <w:r w:rsidRPr="006D0830">
        <w:t xml:space="preserve">14.1. Šalys privalo užtikrinti, kad informacija, kurią jos perduoda viena kitai, bus naudojama tik vykdant Sutartį ir nebus naudojama tokiu būdu, kuris pakenktų informaciją perdavusiai Šaliai. </w:t>
      </w:r>
    </w:p>
    <w:p w:rsidR="008E64FC" w:rsidRPr="006D0830" w:rsidRDefault="008E64FC" w:rsidP="008E64FC">
      <w:pPr>
        <w:jc w:val="both"/>
      </w:pPr>
      <w:r w:rsidRPr="006D0830">
        <w:t>14.2. Šalys įsipareigoja užtikrinti visos joms žinomos ir (ar) patikėtos informacijos slaptumą Sutarties galiojimo metu ir pasibaigus Sutarties galiojimo laikotarpiui ar ją nutraukus.</w:t>
      </w:r>
      <w:r w:rsidR="00F039F8" w:rsidRPr="006D0830">
        <w:t xml:space="preserve"> </w:t>
      </w:r>
    </w:p>
    <w:p w:rsidR="00852C0F" w:rsidRPr="006D0830" w:rsidRDefault="008E64FC" w:rsidP="008E64FC">
      <w:pPr>
        <w:jc w:val="both"/>
      </w:pPr>
      <w:r w:rsidRPr="006D0830">
        <w:rPr>
          <w:bCs/>
        </w:rPr>
        <w:t>14.3.</w:t>
      </w:r>
      <w:r w:rsidRPr="006D0830">
        <w:rPr>
          <w:b/>
          <w:bCs/>
        </w:rPr>
        <w:t xml:space="preserve"> Pardavėjas</w:t>
      </w:r>
      <w:r w:rsidRPr="006D0830">
        <w:t xml:space="preserve"> įsipareigoja be </w:t>
      </w:r>
      <w:r w:rsidRPr="006D0830">
        <w:rPr>
          <w:b/>
          <w:bCs/>
        </w:rPr>
        <w:t>Pirkėjo</w:t>
      </w:r>
      <w:r w:rsidRPr="006D0830">
        <w:t xml:space="preserve"> išankstinio rašytinio sutikimo nenaudoti </w:t>
      </w:r>
      <w:r w:rsidR="001B1F64" w:rsidRPr="006D0830">
        <w:rPr>
          <w:b/>
        </w:rPr>
        <w:t>Pirkėjo</w:t>
      </w:r>
      <w:r w:rsidR="001B1F64" w:rsidRPr="006D0830">
        <w:t xml:space="preserve"> </w:t>
      </w:r>
      <w:r w:rsidRPr="006D0830">
        <w:t>jam pateiktos informacijos nei savo, nei bet kokių trečiųjų asmenų naudai, neatskleisti tokios informacijos kitiems asmenims, išskyrus Lietuvos Respublikos teisės akt</w:t>
      </w:r>
      <w:r w:rsidR="00162212" w:rsidRPr="006D0830">
        <w:t>uose ir Sutartyje</w:t>
      </w:r>
      <w:r w:rsidRPr="006D0830">
        <w:t xml:space="preserve"> numatytus atvejus.</w:t>
      </w:r>
    </w:p>
    <w:p w:rsidR="000C45FF" w:rsidRPr="006D0830" w:rsidRDefault="000C45FF" w:rsidP="000C45FF">
      <w:pPr>
        <w:jc w:val="both"/>
      </w:pPr>
      <w:r w:rsidRPr="006D0830">
        <w:t xml:space="preserve">14.4. Sutartyje ir jos prieduose nurodyti asmens duomenys (vardai, pavardės, pareigos, el. paštas, ar telefono numeris) gali būti naudojami tik nustatant Šalių, </w:t>
      </w:r>
      <w:r w:rsidRPr="006D0830">
        <w:rPr>
          <w:b/>
        </w:rPr>
        <w:t>Mokėtojo</w:t>
      </w:r>
      <w:r w:rsidRPr="006D0830">
        <w:t xml:space="preserve"> ar </w:t>
      </w:r>
      <w:r w:rsidRPr="006D0830">
        <w:rPr>
          <w:b/>
        </w:rPr>
        <w:t>Gavėjo</w:t>
      </w:r>
      <w:r w:rsidRPr="006D0830">
        <w:t xml:space="preserve"> atsakingus asmenis už Sutarties vykdymą ir bendrauti Sutarties vykdymo klausimais. Jei Sutarties vykdymo metu yra tvarkomi kokie nors papildomi asmens duomenys, šie duomenys ir jų tvarkymo tikslas yra įvardinami </w:t>
      </w:r>
      <w:r w:rsidR="00662280" w:rsidRPr="006D0830">
        <w:t>Sutarties s</w:t>
      </w:r>
      <w:r w:rsidRPr="006D0830">
        <w:t>pecialiosios dalies 9 punkte.</w:t>
      </w:r>
    </w:p>
    <w:p w:rsidR="000C45FF" w:rsidRPr="006D0830" w:rsidRDefault="000C45FF" w:rsidP="000C45FF">
      <w:pPr>
        <w:jc w:val="both"/>
      </w:pPr>
      <w:r w:rsidRPr="006D0830">
        <w:t xml:space="preserve">14.5. Sutarties šalys užtikrina, kad su asmens duomenimis tvarkomais vykdant Sutartį susipažins tik tie asmenys, kuriems tai yra būtina vykdant įsipareigojimus pagal Sutartį. </w:t>
      </w:r>
    </w:p>
    <w:p w:rsidR="000C45FF" w:rsidRPr="006D0830" w:rsidRDefault="000C45FF" w:rsidP="000C45FF">
      <w:pPr>
        <w:jc w:val="both"/>
      </w:pPr>
      <w:r w:rsidRPr="006D0830">
        <w:t xml:space="preserve">14.6. Sutartyje ir jos prieduose nurodyti asmens duomenys be atskiro kitos </w:t>
      </w:r>
      <w:r w:rsidR="00604A4C" w:rsidRPr="006D0830">
        <w:t>Š</w:t>
      </w:r>
      <w:r w:rsidRPr="006D0830">
        <w:t xml:space="preserve">alies sutikimo negali būti perduoti tretiesiems asmenims, išskyrus </w:t>
      </w:r>
      <w:r w:rsidRPr="006D0830">
        <w:rPr>
          <w:b/>
        </w:rPr>
        <w:t>Pardavėjo</w:t>
      </w:r>
      <w:r w:rsidRPr="006D0830">
        <w:t xml:space="preserve"> įvardintus subtiekėjus, </w:t>
      </w:r>
      <w:r w:rsidRPr="006D0830">
        <w:rPr>
          <w:b/>
        </w:rPr>
        <w:t>Mokėtoją</w:t>
      </w:r>
      <w:r w:rsidRPr="006D0830">
        <w:t xml:space="preserve"> ir </w:t>
      </w:r>
      <w:r w:rsidRPr="006D0830">
        <w:rPr>
          <w:b/>
        </w:rPr>
        <w:t>Gavėją</w:t>
      </w:r>
      <w:r w:rsidRPr="006D0830">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Pr="006D0830" w:rsidRDefault="000C45FF" w:rsidP="000C45FF">
      <w:pPr>
        <w:jc w:val="both"/>
      </w:pPr>
      <w:r w:rsidRPr="006D0830">
        <w:t xml:space="preserve">14.7. Jei Sutarties vykdymo metu paaiškėja, kad yra tvarkomi asmens duomenys, kurie nėra aptarti Sutarties sąlygose, Sutarties šalys turi nedelsiant informuoti kitą </w:t>
      </w:r>
      <w:r w:rsidR="000D31DB" w:rsidRPr="006D0830">
        <w:t>Š</w:t>
      </w:r>
      <w:r w:rsidRPr="006D0830">
        <w:t>alį dėl tokių duomenų ir išlaikyti šių duomenų konfidencialumą. Nustačius</w:t>
      </w:r>
      <w:r w:rsidR="00202A76" w:rsidRPr="006D0830">
        <w:t>, kad yra tvarkomi Sutartyje nenumatyti asmens duomenys</w:t>
      </w:r>
      <w:r w:rsidRPr="006D0830">
        <w:t xml:space="preserve">, yra pildomas </w:t>
      </w:r>
      <w:r w:rsidR="000D31DB" w:rsidRPr="006D0830">
        <w:t xml:space="preserve">Sutarties </w:t>
      </w:r>
      <w:r w:rsidRPr="006D0830">
        <w:t xml:space="preserve">specialiosios dalies 9 punktas. </w:t>
      </w:r>
    </w:p>
    <w:p w:rsidR="000C45FF" w:rsidRPr="006D0830" w:rsidRDefault="000C45FF" w:rsidP="000C45FF">
      <w:pPr>
        <w:jc w:val="both"/>
      </w:pPr>
      <w:r w:rsidRPr="006D083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6D0830">
        <w:t>S</w:t>
      </w:r>
      <w:r w:rsidRPr="006D0830">
        <w:t xml:space="preserve">utarties rezultato naudojimo tikslais. </w:t>
      </w:r>
    </w:p>
    <w:p w:rsidR="000C45FF" w:rsidRPr="006D0830" w:rsidRDefault="000C45FF" w:rsidP="000C45FF">
      <w:pPr>
        <w:jc w:val="both"/>
      </w:pPr>
      <w:r w:rsidRPr="006D0830">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6D0830">
        <w:t xml:space="preserve">(vieną) </w:t>
      </w:r>
      <w:r w:rsidRPr="006D0830">
        <w:t>darbo dieną. Pranešime apie pažeidimą privalo būti nurodytas pažeidimo pobūdis, galimos pažeidimo pasekmės ir priemonės, kurių buvo imtasi pažeidimo padariniams panaikinti ar sušvelninti.</w:t>
      </w:r>
    </w:p>
    <w:p w:rsidR="00852C0F" w:rsidRPr="006D0830" w:rsidRDefault="000C45FF" w:rsidP="000C45FF">
      <w:pPr>
        <w:jc w:val="both"/>
      </w:pPr>
      <w:r w:rsidRPr="006D0830">
        <w:t>14.10. Šalys neatlygina viena kitos patirtų išlaidų ir nuostolių dėl asmens duomenų tvarkymo įsipareigojimų pagal šią Sutartį vykdymo.</w:t>
      </w:r>
    </w:p>
    <w:p w:rsidR="007B52D5" w:rsidRPr="006D0830" w:rsidRDefault="007B52D5" w:rsidP="000C45FF">
      <w:pPr>
        <w:jc w:val="both"/>
      </w:pPr>
      <w:r w:rsidRPr="006D0830">
        <w:t xml:space="preserve">14.11. Pažeidęs </w:t>
      </w:r>
      <w:r w:rsidR="002B70D9" w:rsidRPr="006D0830">
        <w:t>S</w:t>
      </w:r>
      <w:r w:rsidRPr="006D0830">
        <w:t xml:space="preserve">utarties </w:t>
      </w:r>
      <w:r w:rsidR="002B70D9" w:rsidRPr="006D0830">
        <w:t>b</w:t>
      </w:r>
      <w:r w:rsidRPr="006D0830">
        <w:t xml:space="preserve">endrosios dalies 14.3 punkte numatytą įsipareigojimą </w:t>
      </w:r>
      <w:r w:rsidRPr="006D0830">
        <w:rPr>
          <w:b/>
        </w:rPr>
        <w:t xml:space="preserve">Pardavėjas </w:t>
      </w:r>
      <w:r w:rsidRPr="006D0830">
        <w:t>privalo</w:t>
      </w:r>
      <w:r w:rsidRPr="006D0830">
        <w:rPr>
          <w:b/>
        </w:rPr>
        <w:t xml:space="preserve"> Pirkėjui </w:t>
      </w:r>
      <w:r w:rsidRPr="006D0830">
        <w:t xml:space="preserve">sumokėti 10 proc. dydžio maksimalios </w:t>
      </w:r>
      <w:r w:rsidR="002B70D9" w:rsidRPr="006D0830">
        <w:t>S</w:t>
      </w:r>
      <w:r w:rsidRPr="006D0830">
        <w:t>utarties vertės</w:t>
      </w:r>
      <w:r w:rsidR="002B70D9" w:rsidRPr="006D0830">
        <w:t>/pasiūlymo kainos</w:t>
      </w:r>
      <w:r w:rsidRPr="006D0830">
        <w:t xml:space="preserve"> be PVM Šalių iš anksto sutartų minimalių nuostolių dydžio sumą ir atlyginti kitus dėl tokio pažeidimo padarytus nuostolius.</w:t>
      </w:r>
    </w:p>
    <w:p w:rsidR="008F29B4" w:rsidRPr="006D0830" w:rsidRDefault="008F29B4" w:rsidP="00560D10">
      <w:pPr>
        <w:jc w:val="both"/>
        <w:rPr>
          <w:b/>
        </w:rPr>
      </w:pPr>
    </w:p>
    <w:p w:rsidR="00560D10" w:rsidRPr="006D0830" w:rsidRDefault="00560D10" w:rsidP="00560D10">
      <w:pPr>
        <w:jc w:val="both"/>
        <w:rPr>
          <w:b/>
        </w:rPr>
      </w:pPr>
      <w:r w:rsidRPr="006D0830">
        <w:rPr>
          <w:b/>
        </w:rPr>
        <w:t>1</w:t>
      </w:r>
      <w:r w:rsidR="009C351C" w:rsidRPr="006D0830">
        <w:rPr>
          <w:b/>
        </w:rPr>
        <w:t>5</w:t>
      </w:r>
      <w:r w:rsidRPr="006D0830">
        <w:rPr>
          <w:b/>
        </w:rPr>
        <w:t>. Baigiamosios nuostatos</w:t>
      </w:r>
    </w:p>
    <w:p w:rsidR="00560D10" w:rsidRPr="006D0830" w:rsidRDefault="00560D10" w:rsidP="00560D10">
      <w:pPr>
        <w:jc w:val="both"/>
      </w:pPr>
      <w:r w:rsidRPr="006D0830">
        <w:t>1</w:t>
      </w:r>
      <w:r w:rsidR="009C351C" w:rsidRPr="006D0830">
        <w:t>5</w:t>
      </w:r>
      <w:r w:rsidRPr="006D0830">
        <w:t>.1. Sutartis sudaryta lietuvių/anglų</w:t>
      </w:r>
      <w:r w:rsidR="009D706B" w:rsidRPr="006D0830">
        <w:t xml:space="preserve">, </w:t>
      </w:r>
      <w:r w:rsidRPr="006D0830">
        <w:t>lietuvių ir anglų kalba dviem/keturiais egzemplioriais (po vieną/du kiekvienai Šaliai) (</w:t>
      </w:r>
      <w:r w:rsidRPr="006D0830">
        <w:rPr>
          <w:i/>
        </w:rPr>
        <w:t>taikoma priklausomai nuo to</w:t>
      </w:r>
      <w:r w:rsidRPr="006D0830">
        <w:t xml:space="preserve"> </w:t>
      </w:r>
      <w:r w:rsidRPr="006D0830">
        <w:rPr>
          <w:i/>
        </w:rPr>
        <w:t>kokiomis kalbomis bus sudaroma sutartis</w:t>
      </w:r>
      <w:r w:rsidRPr="006D0830">
        <w:t xml:space="preserve">). Abu tekstai autentiški ir turi vienodą teisinę galią. Atsiradus </w:t>
      </w:r>
      <w:proofErr w:type="spellStart"/>
      <w:r w:rsidRPr="006D0830">
        <w:t>neatitikimams</w:t>
      </w:r>
      <w:proofErr w:type="spellEnd"/>
      <w:r w:rsidRPr="006D0830">
        <w:t xml:space="preserve"> tarp tekstų lietuvių ir anglų kalbomis, pirmenybė teikiama tekstui anglų kalba (</w:t>
      </w:r>
      <w:r w:rsidR="00DF18D4" w:rsidRPr="006D0830">
        <w:t xml:space="preserve">taikoma, jeigu sutartis sudaroma su </w:t>
      </w:r>
      <w:r w:rsidR="001112AB" w:rsidRPr="006D0830">
        <w:t xml:space="preserve">užsienio pardavėju </w:t>
      </w:r>
      <w:r w:rsidR="00201C02" w:rsidRPr="006D0830">
        <w:rPr>
          <w:i/>
        </w:rPr>
        <w:t xml:space="preserve">lietuvių ir anglų kalba </w:t>
      </w:r>
      <w:r w:rsidR="00DF18D4" w:rsidRPr="006D0830">
        <w:t>).</w:t>
      </w:r>
    </w:p>
    <w:p w:rsidR="00F93DEC" w:rsidRPr="006D0830" w:rsidRDefault="00560D10" w:rsidP="00560D10">
      <w:pPr>
        <w:jc w:val="both"/>
      </w:pPr>
      <w:r w:rsidRPr="006D0830">
        <w:t>1</w:t>
      </w:r>
      <w:r w:rsidR="009C351C" w:rsidRPr="006D0830">
        <w:t>5</w:t>
      </w:r>
      <w:r w:rsidRPr="006D0830">
        <w:t xml:space="preserve">.2. </w:t>
      </w:r>
      <w:r w:rsidR="00F93DEC" w:rsidRPr="006D0830">
        <w:t xml:space="preserve">Šią </w:t>
      </w:r>
      <w:r w:rsidR="00D27050" w:rsidRPr="006D0830">
        <w:t>S</w:t>
      </w:r>
      <w:r w:rsidR="00F93DEC" w:rsidRPr="006D0830">
        <w:t xml:space="preserve">utartį sudaro Sutarties bendroji ir specialioji dalys bei </w:t>
      </w:r>
      <w:r w:rsidR="00D27050" w:rsidRPr="006D0830">
        <w:t>S</w:t>
      </w:r>
      <w:r w:rsidR="00F93DEC" w:rsidRPr="006D0830">
        <w:t xml:space="preserve">utarties </w:t>
      </w:r>
      <w:r w:rsidR="001458AF" w:rsidRPr="006D0830">
        <w:t>priedas (-ai)</w:t>
      </w:r>
      <w:r w:rsidR="00F93DEC" w:rsidRPr="006D0830">
        <w:t xml:space="preserve">. Visi šios Sutarties priedai yra neatskiriama Sutarties dalis. </w:t>
      </w:r>
    </w:p>
    <w:p w:rsidR="00560D10" w:rsidRPr="006D0830" w:rsidRDefault="00560D10" w:rsidP="00560D10">
      <w:pPr>
        <w:jc w:val="both"/>
      </w:pPr>
      <w:r w:rsidRPr="006D0830">
        <w:t>1</w:t>
      </w:r>
      <w:r w:rsidR="009C351C" w:rsidRPr="006D0830">
        <w:t>5</w:t>
      </w:r>
      <w:r w:rsidRPr="006D0830">
        <w:t xml:space="preserve">.3. Nė viena iš Šalių neturi teisės perduoti trečiajam asmeniui teisių ir įsipareigojimų pagal šią Sutartį be išankstinio raštiško </w:t>
      </w:r>
      <w:r w:rsidR="00126C5C" w:rsidRPr="006D0830">
        <w:t xml:space="preserve">kitos </w:t>
      </w:r>
      <w:r w:rsidRPr="006D0830">
        <w:t>Šalies sutikimo.</w:t>
      </w:r>
    </w:p>
    <w:p w:rsidR="00174CEB" w:rsidRPr="006D0830" w:rsidRDefault="00174CEB" w:rsidP="00560D10">
      <w:pPr>
        <w:jc w:val="both"/>
      </w:pPr>
      <w:r w:rsidRPr="006D0830">
        <w:t>15.4.</w:t>
      </w:r>
      <w:r w:rsidR="005F673C" w:rsidRPr="006D0830">
        <w:t xml:space="preserve"> Pažeidęs </w:t>
      </w:r>
      <w:r w:rsidR="007E3835" w:rsidRPr="006D0830">
        <w:t xml:space="preserve">šios sutarties dalies </w:t>
      </w:r>
      <w:r w:rsidR="005F673C" w:rsidRPr="006D0830">
        <w:t xml:space="preserve">15.3 punkte nurodytą įpareigojimą </w:t>
      </w:r>
      <w:r w:rsidR="005F673C" w:rsidRPr="006D0830">
        <w:rPr>
          <w:b/>
        </w:rPr>
        <w:t>Pardavėjas</w:t>
      </w:r>
      <w:r w:rsidR="005F673C" w:rsidRPr="006D0830">
        <w:t xml:space="preserve"> moka </w:t>
      </w:r>
      <w:r w:rsidR="005F673C" w:rsidRPr="006D0830">
        <w:rPr>
          <w:b/>
        </w:rPr>
        <w:t>Pirkėjui</w:t>
      </w:r>
      <w:r w:rsidR="000B10FF" w:rsidRPr="006D0830">
        <w:rPr>
          <w:b/>
        </w:rPr>
        <w:t xml:space="preserve"> </w:t>
      </w:r>
      <w:r w:rsidR="005F673C" w:rsidRPr="006D0830">
        <w:t xml:space="preserve">5 proc. </w:t>
      </w:r>
      <w:r w:rsidR="0045101D" w:rsidRPr="006D0830">
        <w:t>maksimalios S</w:t>
      </w:r>
      <w:r w:rsidR="005F673C" w:rsidRPr="006D0830">
        <w:t>utarties/pasiūlymo</w:t>
      </w:r>
      <w:r w:rsidR="005F673C" w:rsidRPr="006D0830">
        <w:rPr>
          <w:b/>
        </w:rPr>
        <w:t xml:space="preserve"> </w:t>
      </w:r>
      <w:r w:rsidR="005F673C" w:rsidRPr="006D0830">
        <w:t>kainos</w:t>
      </w:r>
      <w:r w:rsidR="007F7359" w:rsidRPr="006D0830">
        <w:t xml:space="preserve"> be PVM </w:t>
      </w:r>
      <w:r w:rsidR="005F673C" w:rsidRPr="006D0830">
        <w:t xml:space="preserve">dydžio šalių iš anksto sutartų minimalių nuostolių sumą, jeigu </w:t>
      </w:r>
      <w:r w:rsidR="001270AF" w:rsidRPr="006D0830">
        <w:t>S</w:t>
      </w:r>
      <w:r w:rsidR="005F673C" w:rsidRPr="006D0830">
        <w:t xml:space="preserve">utarties </w:t>
      </w:r>
      <w:r w:rsidR="001270AF" w:rsidRPr="006D0830">
        <w:t>s</w:t>
      </w:r>
      <w:r w:rsidR="005F673C" w:rsidRPr="006D0830">
        <w:t>pecialiojoje dalyje nenustatyta kitaip.</w:t>
      </w:r>
    </w:p>
    <w:p w:rsidR="00560D10" w:rsidRPr="006D0830" w:rsidRDefault="009C351C" w:rsidP="00560D10">
      <w:pPr>
        <w:jc w:val="both"/>
      </w:pPr>
      <w:r w:rsidRPr="006D0830">
        <w:t>15</w:t>
      </w:r>
      <w:r w:rsidR="00560D10" w:rsidRPr="006D0830">
        <w:t>.</w:t>
      </w:r>
      <w:r w:rsidR="00174CEB" w:rsidRPr="006D0830">
        <w:t>5</w:t>
      </w:r>
      <w:r w:rsidR="00560D10" w:rsidRPr="006D0830">
        <w:t xml:space="preserve">. </w:t>
      </w:r>
      <w:r w:rsidR="00560D10" w:rsidRPr="006D0830">
        <w:rPr>
          <w:b/>
        </w:rPr>
        <w:t>Pardavėjas</w:t>
      </w:r>
      <w:r w:rsidR="00560D10" w:rsidRPr="006D0830">
        <w:t xml:space="preserve"> garantuoja, kad turi visas Sutarties įvykdymui reikalingas licencijas. </w:t>
      </w:r>
      <w:r w:rsidR="00560D10" w:rsidRPr="006D0830">
        <w:rPr>
          <w:b/>
        </w:rPr>
        <w:t>Pardavėjas</w:t>
      </w:r>
      <w:r w:rsidR="00560D10" w:rsidRPr="006D0830">
        <w:t xml:space="preserve"> įsipareigoja atlyginti nuostolius, jeigu būtų pateikta pretenzijų ar iškelta bylų dėl </w:t>
      </w:r>
      <w:r w:rsidR="00C52D42" w:rsidRPr="006D0830">
        <w:t xml:space="preserve">patentų ar </w:t>
      </w:r>
      <w:r w:rsidR="00560D10" w:rsidRPr="006D0830">
        <w:t xml:space="preserve">licencijų pažeidimų, kylančių iš Sutarties ar padarytų ją vykdant. </w:t>
      </w:r>
    </w:p>
    <w:p w:rsidR="00560D10" w:rsidRPr="006D0830" w:rsidRDefault="009C351C" w:rsidP="00560D10">
      <w:pPr>
        <w:pStyle w:val="BodyText"/>
        <w:tabs>
          <w:tab w:val="left" w:pos="-360"/>
          <w:tab w:val="left" w:pos="0"/>
          <w:tab w:val="left" w:pos="1701"/>
        </w:tabs>
        <w:spacing w:after="0"/>
        <w:jc w:val="both"/>
        <w:rPr>
          <w:highlight w:val="yellow"/>
        </w:rPr>
      </w:pPr>
      <w:r w:rsidRPr="006D0830">
        <w:t>15</w:t>
      </w:r>
      <w:r w:rsidR="000C7166" w:rsidRPr="006D0830">
        <w:t>.</w:t>
      </w:r>
      <w:r w:rsidR="00174CEB" w:rsidRPr="006D0830">
        <w:t>6</w:t>
      </w:r>
      <w:r w:rsidR="00560D10" w:rsidRPr="006D083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6D0830" w:rsidRDefault="00C33D3A" w:rsidP="00C33D3A">
      <w:pPr>
        <w:jc w:val="both"/>
        <w:rPr>
          <w:bCs/>
          <w:color w:val="000000"/>
        </w:rPr>
      </w:pPr>
      <w:r w:rsidRPr="006D0830">
        <w:rPr>
          <w:color w:val="000000"/>
        </w:rPr>
        <w:t xml:space="preserve">15.7. </w:t>
      </w:r>
      <w:r w:rsidRPr="006D0830">
        <w:rPr>
          <w:bCs/>
          <w:color w:val="000000"/>
        </w:rPr>
        <w:t xml:space="preserve">Sutarties vykdymas gali būti aiškinamas Šalių raštišku sutarimu nekeičiant </w:t>
      </w:r>
      <w:r w:rsidR="001270AF" w:rsidRPr="006D0830">
        <w:rPr>
          <w:bCs/>
          <w:color w:val="000000"/>
        </w:rPr>
        <w:t>S</w:t>
      </w:r>
      <w:r w:rsidRPr="006D0830">
        <w:rPr>
          <w:bCs/>
          <w:color w:val="000000"/>
        </w:rPr>
        <w:t>utarties sąlygų.</w:t>
      </w:r>
    </w:p>
    <w:p w:rsidR="00C33D3A" w:rsidRPr="006D0830" w:rsidRDefault="00C33D3A" w:rsidP="00C33D3A">
      <w:pPr>
        <w:jc w:val="both"/>
        <w:rPr>
          <w:color w:val="000000"/>
        </w:rPr>
      </w:pPr>
      <w:r w:rsidRPr="006D0830">
        <w:rPr>
          <w:bCs/>
          <w:color w:val="000000"/>
        </w:rPr>
        <w:t xml:space="preserve">15.8. </w:t>
      </w:r>
      <w:r w:rsidRPr="006D0830">
        <w:rPr>
          <w:color w:val="000000"/>
        </w:rPr>
        <w:t>Subtiekėjo (-ų)/</w:t>
      </w:r>
      <w:proofErr w:type="spellStart"/>
      <w:r w:rsidRPr="006D0830">
        <w:rPr>
          <w:color w:val="000000"/>
        </w:rPr>
        <w:t>subteikėjo</w:t>
      </w:r>
      <w:proofErr w:type="spellEnd"/>
      <w:r w:rsidRPr="006D0830">
        <w:rPr>
          <w:color w:val="000000"/>
        </w:rPr>
        <w:t xml:space="preserve"> pavadinimas, jo (-ų) vykdomų sutartinių įsipareigojimų dalis yra nurodyti Sutarties specialiojoje dalyje.</w:t>
      </w:r>
    </w:p>
    <w:p w:rsidR="00C33D3A" w:rsidRPr="006D0830" w:rsidRDefault="00C33D3A" w:rsidP="00560D10">
      <w:pPr>
        <w:jc w:val="both"/>
        <w:rPr>
          <w:color w:val="000000"/>
        </w:rPr>
      </w:pPr>
      <w:r w:rsidRPr="006D0830">
        <w:rPr>
          <w:color w:val="000000"/>
        </w:rPr>
        <w:t xml:space="preserve">15.9. </w:t>
      </w:r>
      <w:r w:rsidR="00230B21" w:rsidRPr="006D0830">
        <w:rPr>
          <w:color w:val="000000"/>
        </w:rPr>
        <w:t xml:space="preserve">Sutarties vykdymo metu </w:t>
      </w:r>
      <w:r w:rsidR="00230B21" w:rsidRPr="006D0830">
        <w:t>Sutartyje nurodytas (-i) subtiekėjas (-ai)/</w:t>
      </w:r>
      <w:proofErr w:type="spellStart"/>
      <w:r w:rsidR="00230B21" w:rsidRPr="006D0830">
        <w:t>subteikėjas</w:t>
      </w:r>
      <w:proofErr w:type="spellEnd"/>
      <w:r w:rsidR="00230B21" w:rsidRPr="006D0830">
        <w:t xml:space="preserve"> (-ai) gali būti keičiamas (-i) kitu (-</w:t>
      </w:r>
      <w:proofErr w:type="spellStart"/>
      <w:r w:rsidR="00230B21" w:rsidRPr="006D0830">
        <w:t>ais</w:t>
      </w:r>
      <w:proofErr w:type="spellEnd"/>
      <w:r w:rsidR="00230B21" w:rsidRPr="006D0830">
        <w:t>) subtiekėju (-</w:t>
      </w:r>
      <w:proofErr w:type="spellStart"/>
      <w:r w:rsidR="00230B21" w:rsidRPr="006D0830">
        <w:t>ais</w:t>
      </w:r>
      <w:proofErr w:type="spellEnd"/>
      <w:r w:rsidR="00230B21" w:rsidRPr="006D0830">
        <w:t>)/</w:t>
      </w:r>
      <w:proofErr w:type="spellStart"/>
      <w:r w:rsidR="00230B21" w:rsidRPr="006D0830">
        <w:t>subteikėju</w:t>
      </w:r>
      <w:proofErr w:type="spellEnd"/>
      <w:r w:rsidR="00230B21" w:rsidRPr="006D0830">
        <w:t xml:space="preserve"> (-</w:t>
      </w:r>
      <w:proofErr w:type="spellStart"/>
      <w:r w:rsidR="00230B21" w:rsidRPr="006D0830">
        <w:t>ais</w:t>
      </w:r>
      <w:proofErr w:type="spellEnd"/>
      <w:r w:rsidR="00230B21" w:rsidRPr="006D0830">
        <w:t xml:space="preserve">) dėl objektyvių aplinkybių, kurių </w:t>
      </w:r>
      <w:r w:rsidR="00230B21" w:rsidRPr="006D0830">
        <w:rPr>
          <w:b/>
        </w:rPr>
        <w:t xml:space="preserve">Pardavėjui </w:t>
      </w:r>
      <w:r w:rsidR="00230B21" w:rsidRPr="006D0830">
        <w:t xml:space="preserve">nebuvo galima numatyti paraiškos/pasiūlymo pateikimo momentu. Sutartyje nustatyto subtiekėjo (-ų)/ </w:t>
      </w:r>
      <w:proofErr w:type="spellStart"/>
      <w:r w:rsidR="00230B21" w:rsidRPr="006D0830">
        <w:t>subteikėjo</w:t>
      </w:r>
      <w:proofErr w:type="spellEnd"/>
      <w:r w:rsidR="00230B21" w:rsidRPr="006D0830">
        <w:t xml:space="preserve"> (-ų) keitimas kitu galimas tik iš anksto raštu suderinus su </w:t>
      </w:r>
      <w:r w:rsidR="00230B21" w:rsidRPr="006D0830">
        <w:rPr>
          <w:b/>
        </w:rPr>
        <w:t>Pirkėju</w:t>
      </w:r>
      <w:r w:rsidR="00230B21" w:rsidRPr="006D0830">
        <w:t xml:space="preserve">.  Prašymas dėl Sutartyje nustatyto subtiekėjo (ų)/ </w:t>
      </w:r>
      <w:proofErr w:type="spellStart"/>
      <w:r w:rsidR="00230B21" w:rsidRPr="006D0830">
        <w:t>subteikėjo</w:t>
      </w:r>
      <w:proofErr w:type="spellEnd"/>
      <w:r w:rsidR="00230B21" w:rsidRPr="006D0830">
        <w:t xml:space="preserve"> (-ų) keitimo kitu </w:t>
      </w:r>
      <w:r w:rsidR="00230B21" w:rsidRPr="006D0830">
        <w:rPr>
          <w:b/>
        </w:rPr>
        <w:t xml:space="preserve">Pirkėjui </w:t>
      </w:r>
      <w:r w:rsidR="00230B21" w:rsidRPr="006D0830">
        <w:t>pateikiamas raštu, nurodant tokio keitimo priežastis, kartu pateikiant pagrindžiančius dokumentus, kad naujas subtiekėjas (-ai)/</w:t>
      </w:r>
      <w:proofErr w:type="spellStart"/>
      <w:r w:rsidR="00230B21" w:rsidRPr="006D0830">
        <w:t>subteikėjas</w:t>
      </w:r>
      <w:proofErr w:type="spellEnd"/>
      <w:r w:rsidR="00230B21" w:rsidRPr="006D0830">
        <w:t xml:space="preserve"> (ai) atitinka visus subtiekėjui (-</w:t>
      </w:r>
      <w:proofErr w:type="spellStart"/>
      <w:r w:rsidR="00230B21" w:rsidRPr="006D0830">
        <w:t>ams</w:t>
      </w:r>
      <w:proofErr w:type="spellEnd"/>
      <w:r w:rsidR="00230B21" w:rsidRPr="006D0830">
        <w:t>)/</w:t>
      </w:r>
      <w:proofErr w:type="spellStart"/>
      <w:r w:rsidR="00230B21" w:rsidRPr="006D0830">
        <w:t>subteikėjui</w:t>
      </w:r>
      <w:proofErr w:type="spellEnd"/>
      <w:r w:rsidR="00230B21" w:rsidRPr="006D0830">
        <w:t xml:space="preserve"> (-</w:t>
      </w:r>
      <w:proofErr w:type="spellStart"/>
      <w:r w:rsidR="00230B21" w:rsidRPr="006D0830">
        <w:t>ams</w:t>
      </w:r>
      <w:proofErr w:type="spellEnd"/>
      <w:r w:rsidR="00230B21" w:rsidRPr="006D0830">
        <w:t xml:space="preserve">)  viešojo pirkimo, kurio pagrindu pasirašyta ši Sutartis, dokumentuose nustatytus reikalavimus, o </w:t>
      </w:r>
      <w:r w:rsidR="00230B21" w:rsidRPr="006D0830">
        <w:rPr>
          <w:b/>
        </w:rPr>
        <w:t xml:space="preserve">Pardavėjas </w:t>
      </w:r>
      <w:r w:rsidR="00230B21" w:rsidRPr="006D0830">
        <w:t xml:space="preserve">dėl subtiekėjo pasikeitimo neprarado pirkimo dokumentuose nustatytos minimalios kvalifikacijos. </w:t>
      </w:r>
      <w:r w:rsidRPr="006D0830">
        <w:rPr>
          <w:color w:val="000000"/>
        </w:rPr>
        <w:t>Sutartyje nustatyto subtiekėjo (-ų)/</w:t>
      </w:r>
      <w:proofErr w:type="spellStart"/>
      <w:r w:rsidRPr="006D0830">
        <w:rPr>
          <w:color w:val="000000"/>
        </w:rPr>
        <w:t>subteikėjo</w:t>
      </w:r>
      <w:proofErr w:type="spellEnd"/>
      <w:r w:rsidRPr="006D0830">
        <w:rPr>
          <w:color w:val="000000"/>
        </w:rPr>
        <w:t xml:space="preserve"> (-ų) pakeitimas kitu subtiekėju (-</w:t>
      </w:r>
      <w:proofErr w:type="spellStart"/>
      <w:r w:rsidRPr="006D0830">
        <w:rPr>
          <w:color w:val="000000"/>
        </w:rPr>
        <w:t>ais</w:t>
      </w:r>
      <w:proofErr w:type="spellEnd"/>
      <w:r w:rsidRPr="006D0830">
        <w:rPr>
          <w:color w:val="000000"/>
        </w:rPr>
        <w:t xml:space="preserve">)/ </w:t>
      </w:r>
      <w:proofErr w:type="spellStart"/>
      <w:r w:rsidRPr="006D0830">
        <w:rPr>
          <w:color w:val="000000"/>
        </w:rPr>
        <w:t>subteikėju</w:t>
      </w:r>
      <w:proofErr w:type="spellEnd"/>
      <w:r w:rsidRPr="006D0830">
        <w:rPr>
          <w:color w:val="000000"/>
        </w:rPr>
        <w:t xml:space="preserve"> (-</w:t>
      </w:r>
      <w:proofErr w:type="spellStart"/>
      <w:r w:rsidRPr="006D0830">
        <w:rPr>
          <w:color w:val="000000"/>
        </w:rPr>
        <w:t>ais</w:t>
      </w:r>
      <w:proofErr w:type="spellEnd"/>
      <w:r w:rsidRPr="006D0830">
        <w:rPr>
          <w:color w:val="000000"/>
        </w:rPr>
        <w:t>) įforminamas rašytiniu Sutarties pakeitimu (</w:t>
      </w:r>
      <w:r w:rsidRPr="006D0830">
        <w:rPr>
          <w:i/>
          <w:color w:val="000000"/>
        </w:rPr>
        <w:t>taikoma, jei Pardavėjas juos numato pasitelkti</w:t>
      </w:r>
      <w:r w:rsidRPr="006D0830">
        <w:rPr>
          <w:color w:val="000000"/>
        </w:rPr>
        <w:t>).</w:t>
      </w:r>
    </w:p>
    <w:p w:rsidR="00560D10" w:rsidRPr="006D0830" w:rsidRDefault="009C351C" w:rsidP="00560D10">
      <w:pPr>
        <w:jc w:val="both"/>
      </w:pPr>
      <w:r w:rsidRPr="006D0830">
        <w:t>15</w:t>
      </w:r>
      <w:r w:rsidR="008E64FC" w:rsidRPr="006D0830">
        <w:t>.</w:t>
      </w:r>
      <w:r w:rsidR="00C33D3A" w:rsidRPr="006D0830">
        <w:t>10</w:t>
      </w:r>
      <w:r w:rsidR="00560D10" w:rsidRPr="006D0830">
        <w:t>.</w:t>
      </w:r>
      <w:r w:rsidR="00560D10" w:rsidRPr="006D0830">
        <w:rPr>
          <w:b/>
        </w:rPr>
        <w:t xml:space="preserve"> Pardavėjo </w:t>
      </w:r>
      <w:r w:rsidR="00560D10" w:rsidRPr="006D0830">
        <w:t>paskirtas asmuo/asmenys, kurie atstovauja</w:t>
      </w:r>
      <w:r w:rsidR="00560D10" w:rsidRPr="006D0830">
        <w:rPr>
          <w:b/>
        </w:rPr>
        <w:t xml:space="preserve"> Pardavėjui</w:t>
      </w:r>
      <w:r w:rsidR="00560D10" w:rsidRPr="006D0830">
        <w:t>,</w:t>
      </w:r>
      <w:r w:rsidR="00560D10" w:rsidRPr="006D0830">
        <w:rPr>
          <w:b/>
        </w:rPr>
        <w:t xml:space="preserve"> </w:t>
      </w:r>
      <w:r w:rsidR="00560D10" w:rsidRPr="006D0830">
        <w:t>priiminėja ir tvirtina</w:t>
      </w:r>
      <w:r w:rsidR="00560D10" w:rsidRPr="006D0830">
        <w:rPr>
          <w:b/>
        </w:rPr>
        <w:t xml:space="preserve"> Pirkėjo </w:t>
      </w:r>
      <w:r w:rsidR="00560D10" w:rsidRPr="006D0830">
        <w:t xml:space="preserve">teikiamus prekių užsakymus, tiekiamų prekių sąmatą, dalyvauja susitikimuose su </w:t>
      </w:r>
      <w:r w:rsidR="00560D10" w:rsidRPr="006D0830">
        <w:rPr>
          <w:b/>
        </w:rPr>
        <w:t xml:space="preserve">Pirkėju </w:t>
      </w:r>
      <w:r w:rsidR="00560D10" w:rsidRPr="006D0830">
        <w:t xml:space="preserve">ir atlieka kitus veiksmus, būtinus tinkamam šios Sutarties vykdymui yra nurodyti Sutarties specialiojoje dalyje. </w:t>
      </w:r>
    </w:p>
    <w:p w:rsidR="00560D10" w:rsidRPr="006D0830" w:rsidRDefault="009C351C" w:rsidP="00560D10">
      <w:pPr>
        <w:jc w:val="both"/>
      </w:pPr>
      <w:r w:rsidRPr="006D0830">
        <w:t>15</w:t>
      </w:r>
      <w:r w:rsidR="008E64FC" w:rsidRPr="006D0830">
        <w:t>.</w:t>
      </w:r>
      <w:r w:rsidR="00C33D3A" w:rsidRPr="006D0830">
        <w:t>11</w:t>
      </w:r>
      <w:r w:rsidR="006F008D" w:rsidRPr="006D0830">
        <w:t>.</w:t>
      </w:r>
      <w:r w:rsidR="00560D10" w:rsidRPr="006D0830">
        <w:t xml:space="preserve"> </w:t>
      </w:r>
      <w:r w:rsidR="00560D10" w:rsidRPr="006D0830">
        <w:rPr>
          <w:b/>
        </w:rPr>
        <w:t xml:space="preserve">Pirkėjo </w:t>
      </w:r>
      <w:r w:rsidR="00560D10" w:rsidRPr="006D0830">
        <w:t>paskirti asmuo/asmenys, kurie atstovauja</w:t>
      </w:r>
      <w:r w:rsidR="00560D10" w:rsidRPr="006D0830">
        <w:rPr>
          <w:b/>
        </w:rPr>
        <w:t xml:space="preserve"> Pirkėjui, </w:t>
      </w:r>
      <w:r w:rsidR="00560D10" w:rsidRPr="006D0830">
        <w:t>teikia</w:t>
      </w:r>
      <w:r w:rsidR="00560D10" w:rsidRPr="006D0830">
        <w:rPr>
          <w:b/>
        </w:rPr>
        <w:t xml:space="preserve"> Pardavėjui </w:t>
      </w:r>
      <w:r w:rsidR="00560D10" w:rsidRPr="006D0830">
        <w:t>prekių užsakymus, prekių sąmatą, dalyvauja susitikimuose su</w:t>
      </w:r>
      <w:r w:rsidR="00560D10" w:rsidRPr="006D0830">
        <w:rPr>
          <w:b/>
        </w:rPr>
        <w:t xml:space="preserve"> Pardavėju </w:t>
      </w:r>
      <w:r w:rsidR="00560D10" w:rsidRPr="006D0830">
        <w:t xml:space="preserve">ir atlieka kitus veiksmus, būtinus tinkamam šios Sutarties vykdymui, yra nurodyti Sutarties specialiojoje dalyje. </w:t>
      </w:r>
    </w:p>
    <w:p w:rsidR="003B1F71" w:rsidRPr="006D0830" w:rsidRDefault="003B1F71" w:rsidP="00646DC6">
      <w:pPr>
        <w:jc w:val="both"/>
      </w:pPr>
    </w:p>
    <w:p w:rsidR="00515AC5" w:rsidRPr="006D0830" w:rsidRDefault="00515AC5" w:rsidP="00646DC6">
      <w:pPr>
        <w:jc w:val="both"/>
      </w:pPr>
    </w:p>
    <w:p w:rsidR="00655A1E" w:rsidRPr="006D0830" w:rsidRDefault="00655A1E" w:rsidP="00646DC6">
      <w:pPr>
        <w:jc w:val="both"/>
      </w:pPr>
    </w:p>
    <w:tbl>
      <w:tblPr>
        <w:tblW w:w="5147" w:type="pct"/>
        <w:tblLook w:val="04A0" w:firstRow="1" w:lastRow="0" w:firstColumn="1" w:lastColumn="0" w:noHBand="0" w:noVBand="1"/>
      </w:tblPr>
      <w:tblGrid>
        <w:gridCol w:w="3724"/>
        <w:gridCol w:w="2472"/>
        <w:gridCol w:w="3289"/>
      </w:tblGrid>
      <w:tr w:rsidR="00252BF5" w:rsidRPr="00BD57A6" w:rsidTr="00A3479F">
        <w:tc>
          <w:tcPr>
            <w:tcW w:w="1941" w:type="pct"/>
            <w:shd w:val="clear" w:color="auto" w:fill="auto"/>
          </w:tcPr>
          <w:p w:rsidR="00252BF5" w:rsidRDefault="00252BF5" w:rsidP="00A3479F">
            <w:pPr>
              <w:widowControl w:val="0"/>
              <w:suppressAutoHyphens/>
              <w:jc w:val="both"/>
              <w:rPr>
                <w:rFonts w:eastAsia="Arial Unicode MS"/>
                <w:b/>
                <w:color w:val="000000"/>
                <w:lang w:eastAsia="en-US" w:bidi="lt-LT"/>
              </w:rPr>
            </w:pPr>
          </w:p>
          <w:p w:rsidR="00252BF5" w:rsidRPr="00BD57A6" w:rsidRDefault="00252BF5" w:rsidP="00A3479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rsidR="00252BF5" w:rsidRPr="00BD57A6" w:rsidRDefault="00252BF5" w:rsidP="00A3479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rsidR="00252BF5" w:rsidRPr="00BD57A6" w:rsidRDefault="00252BF5" w:rsidP="00A3479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rsidR="00252BF5" w:rsidRPr="00BD57A6" w:rsidRDefault="00252BF5" w:rsidP="00A3479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w:t>
            </w:r>
          </w:p>
          <w:p w:rsidR="00252BF5" w:rsidRDefault="00252BF5" w:rsidP="00A3479F">
            <w:pPr>
              <w:widowControl w:val="0"/>
              <w:suppressAutoHyphens/>
              <w:jc w:val="both"/>
              <w:rPr>
                <w:rFonts w:eastAsia="Arial"/>
                <w:color w:val="000000"/>
                <w:lang w:eastAsia="ar-SA" w:bidi="lt-LT"/>
              </w:rPr>
            </w:pPr>
            <w:r>
              <w:rPr>
                <w:rFonts w:eastAsia="Arial"/>
                <w:color w:val="000000"/>
                <w:lang w:eastAsia="ar-SA" w:bidi="lt-LT"/>
              </w:rPr>
              <w:t>d</w:t>
            </w:r>
            <w:r w:rsidRPr="00BD57A6">
              <w:rPr>
                <w:rFonts w:eastAsia="Arial"/>
                <w:color w:val="000000"/>
                <w:lang w:eastAsia="ar-SA" w:bidi="lt-LT"/>
              </w:rPr>
              <w:t>irektorius</w:t>
            </w:r>
          </w:p>
          <w:p w:rsidR="00252BF5" w:rsidRPr="00BD57A6" w:rsidRDefault="00252BF5" w:rsidP="00A3479F">
            <w:pPr>
              <w:widowControl w:val="0"/>
              <w:suppressAutoHyphens/>
              <w:jc w:val="both"/>
              <w:rPr>
                <w:rFonts w:eastAsia="Arial Unicode MS"/>
                <w:b/>
                <w:color w:val="000000"/>
                <w:lang w:eastAsia="en-US" w:bidi="lt-LT"/>
              </w:rPr>
            </w:pPr>
            <w:bookmarkStart w:id="0" w:name="_GoBack"/>
            <w:bookmarkEnd w:id="0"/>
          </w:p>
        </w:tc>
        <w:tc>
          <w:tcPr>
            <w:tcW w:w="1288" w:type="pct"/>
            <w:shd w:val="clear" w:color="auto" w:fill="auto"/>
          </w:tcPr>
          <w:p w:rsidR="00252BF5" w:rsidRPr="00BD57A6" w:rsidRDefault="00252BF5" w:rsidP="00A3479F">
            <w:pPr>
              <w:widowControl w:val="0"/>
              <w:suppressAutoHyphens/>
              <w:ind w:right="870"/>
              <w:jc w:val="both"/>
              <w:rPr>
                <w:rFonts w:eastAsia="Arial Unicode MS"/>
                <w:b/>
                <w:color w:val="000000"/>
                <w:lang w:eastAsia="en-US" w:bidi="lt-LT"/>
              </w:rPr>
            </w:pPr>
          </w:p>
        </w:tc>
        <w:tc>
          <w:tcPr>
            <w:tcW w:w="1715" w:type="pct"/>
            <w:shd w:val="clear" w:color="auto" w:fill="auto"/>
          </w:tcPr>
          <w:p w:rsidR="00252BF5" w:rsidRDefault="00252BF5" w:rsidP="00A3479F">
            <w:pPr>
              <w:widowControl w:val="0"/>
              <w:suppressAutoHyphens/>
              <w:jc w:val="both"/>
              <w:rPr>
                <w:rFonts w:eastAsia="Arial Unicode MS"/>
                <w:b/>
                <w:color w:val="000000"/>
                <w:lang w:eastAsia="en-US" w:bidi="lt-LT"/>
              </w:rPr>
            </w:pPr>
          </w:p>
          <w:p w:rsidR="00252BF5" w:rsidRPr="00BD57A6" w:rsidRDefault="00252BF5" w:rsidP="00A3479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rsidR="00252BF5" w:rsidRPr="006C727A" w:rsidRDefault="00252BF5" w:rsidP="00A3479F">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Pr>
                <w:rFonts w:eastAsia="Arial Unicode MS"/>
                <w:b/>
                <w:color w:val="000000"/>
                <w:lang w:bidi="lt-LT"/>
              </w:rPr>
              <w:t>Omniteksas</w:t>
            </w:r>
            <w:proofErr w:type="spellEnd"/>
            <w:r w:rsidRPr="006C727A">
              <w:rPr>
                <w:rFonts w:eastAsia="Arial Unicode MS"/>
                <w:b/>
                <w:color w:val="000000"/>
                <w:lang w:bidi="lt-LT"/>
              </w:rPr>
              <w:t>“</w:t>
            </w:r>
          </w:p>
          <w:p w:rsidR="00252BF5" w:rsidRDefault="00252BF5" w:rsidP="00A3479F">
            <w:pPr>
              <w:widowControl w:val="0"/>
              <w:suppressAutoHyphens/>
              <w:jc w:val="both"/>
              <w:rPr>
                <w:rFonts w:eastAsia="Arial"/>
                <w:color w:val="000000"/>
                <w:lang w:eastAsia="ar-SA" w:bidi="lt-LT"/>
              </w:rPr>
            </w:pPr>
          </w:p>
          <w:p w:rsidR="00252BF5" w:rsidRPr="006C727A" w:rsidRDefault="00252BF5" w:rsidP="00A3479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rsidR="00252BF5" w:rsidRPr="006C727A" w:rsidRDefault="00252BF5" w:rsidP="00A3479F">
            <w:pPr>
              <w:widowControl w:val="0"/>
              <w:suppressAutoHyphens/>
              <w:jc w:val="both"/>
              <w:rPr>
                <w:rFonts w:eastAsia="Arial Unicode MS"/>
                <w:color w:val="000000"/>
                <w:lang w:eastAsia="en-US" w:bidi="lt-LT"/>
              </w:rPr>
            </w:pPr>
            <w:r w:rsidRPr="006C727A">
              <w:rPr>
                <w:rFonts w:eastAsia="Arial Unicode MS"/>
                <w:color w:val="000000"/>
                <w:lang w:eastAsia="en-US" w:bidi="lt-LT"/>
              </w:rPr>
              <w:t>direktorius</w:t>
            </w:r>
          </w:p>
          <w:p w:rsidR="00252BF5" w:rsidRPr="00BD57A6" w:rsidRDefault="00252BF5" w:rsidP="00A3479F">
            <w:pPr>
              <w:widowControl w:val="0"/>
              <w:suppressAutoHyphens/>
              <w:jc w:val="both"/>
              <w:rPr>
                <w:rFonts w:eastAsia="Arial Unicode MS"/>
                <w:color w:val="000000"/>
                <w:lang w:eastAsia="en-US" w:bidi="lt-LT"/>
              </w:rPr>
            </w:pPr>
          </w:p>
        </w:tc>
      </w:tr>
    </w:tbl>
    <w:p w:rsidR="003B1F71" w:rsidRPr="006D0830" w:rsidRDefault="003B1F71" w:rsidP="00252BF5">
      <w:pPr>
        <w:pStyle w:val="BodyText1"/>
        <w:ind w:firstLine="0"/>
        <w:rPr>
          <w:lang w:val="lt-LT"/>
        </w:rPr>
      </w:pPr>
    </w:p>
    <w:sectPr w:rsidR="003B1F71" w:rsidRPr="006D0830"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3A1" w:rsidRDefault="009753A1">
      <w:r>
        <w:separator/>
      </w:r>
    </w:p>
  </w:endnote>
  <w:endnote w:type="continuationSeparator" w:id="0">
    <w:p w:rsidR="009753A1" w:rsidRDefault="0097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3A1" w:rsidRDefault="009753A1">
      <w:r>
        <w:separator/>
      </w:r>
    </w:p>
  </w:footnote>
  <w:footnote w:type="continuationSeparator" w:id="0">
    <w:p w:rsidR="009753A1" w:rsidRDefault="0097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6293F52"/>
    <w:multiLevelType w:val="multilevel"/>
    <w:tmpl w:val="F3F80914"/>
    <w:lvl w:ilvl="0">
      <w:start w:val="1"/>
      <w:numFmt w:val="decimal"/>
      <w:lvlText w:val="%1."/>
      <w:lvlJc w:val="left"/>
      <w:pPr>
        <w:ind w:left="540" w:hanging="540"/>
      </w:pPr>
      <w:rPr>
        <w:rFonts w:hint="default"/>
        <w:b/>
      </w:rPr>
    </w:lvl>
    <w:lvl w:ilvl="1">
      <w:start w:val="2"/>
      <w:numFmt w:val="decimal"/>
      <w:lvlText w:val="%1.%2."/>
      <w:lvlJc w:val="left"/>
      <w:pPr>
        <w:ind w:left="720"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49B5719"/>
    <w:multiLevelType w:val="hybridMultilevel"/>
    <w:tmpl w:val="5C14C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4A7746"/>
    <w:multiLevelType w:val="multilevel"/>
    <w:tmpl w:val="40DCCA2E"/>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1080" w:hanging="540"/>
      </w:pPr>
      <w:rPr>
        <w:rFonts w:hint="default"/>
        <w:b/>
      </w:rPr>
    </w:lvl>
    <w:lvl w:ilvl="2">
      <w:start w:val="2"/>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8" w15:restartNumberingAfterBreak="0">
    <w:nsid w:val="5FA0560D"/>
    <w:multiLevelType w:val="hybridMultilevel"/>
    <w:tmpl w:val="0CD6ED60"/>
    <w:lvl w:ilvl="0" w:tplc="04270001">
      <w:start w:val="1"/>
      <w:numFmt w:val="bullet"/>
      <w:lvlText w:val=""/>
      <w:lvlJc w:val="left"/>
      <w:pPr>
        <w:ind w:left="1345" w:hanging="360"/>
      </w:pPr>
      <w:rPr>
        <w:rFonts w:ascii="Symbol" w:hAnsi="Symbol" w:hint="default"/>
      </w:rPr>
    </w:lvl>
    <w:lvl w:ilvl="1" w:tplc="04270003" w:tentative="1">
      <w:start w:val="1"/>
      <w:numFmt w:val="bullet"/>
      <w:lvlText w:val="o"/>
      <w:lvlJc w:val="left"/>
      <w:pPr>
        <w:ind w:left="2065" w:hanging="360"/>
      </w:pPr>
      <w:rPr>
        <w:rFonts w:ascii="Courier New" w:hAnsi="Courier New" w:cs="Courier New" w:hint="default"/>
      </w:rPr>
    </w:lvl>
    <w:lvl w:ilvl="2" w:tplc="04270005" w:tentative="1">
      <w:start w:val="1"/>
      <w:numFmt w:val="bullet"/>
      <w:lvlText w:val=""/>
      <w:lvlJc w:val="left"/>
      <w:pPr>
        <w:ind w:left="2785" w:hanging="360"/>
      </w:pPr>
      <w:rPr>
        <w:rFonts w:ascii="Wingdings" w:hAnsi="Wingdings" w:hint="default"/>
      </w:rPr>
    </w:lvl>
    <w:lvl w:ilvl="3" w:tplc="04270001" w:tentative="1">
      <w:start w:val="1"/>
      <w:numFmt w:val="bullet"/>
      <w:lvlText w:val=""/>
      <w:lvlJc w:val="left"/>
      <w:pPr>
        <w:ind w:left="3505" w:hanging="360"/>
      </w:pPr>
      <w:rPr>
        <w:rFonts w:ascii="Symbol" w:hAnsi="Symbol" w:hint="default"/>
      </w:rPr>
    </w:lvl>
    <w:lvl w:ilvl="4" w:tplc="04270003" w:tentative="1">
      <w:start w:val="1"/>
      <w:numFmt w:val="bullet"/>
      <w:lvlText w:val="o"/>
      <w:lvlJc w:val="left"/>
      <w:pPr>
        <w:ind w:left="4225" w:hanging="360"/>
      </w:pPr>
      <w:rPr>
        <w:rFonts w:ascii="Courier New" w:hAnsi="Courier New" w:cs="Courier New" w:hint="default"/>
      </w:rPr>
    </w:lvl>
    <w:lvl w:ilvl="5" w:tplc="04270005" w:tentative="1">
      <w:start w:val="1"/>
      <w:numFmt w:val="bullet"/>
      <w:lvlText w:val=""/>
      <w:lvlJc w:val="left"/>
      <w:pPr>
        <w:ind w:left="4945" w:hanging="360"/>
      </w:pPr>
      <w:rPr>
        <w:rFonts w:ascii="Wingdings" w:hAnsi="Wingdings" w:hint="default"/>
      </w:rPr>
    </w:lvl>
    <w:lvl w:ilvl="6" w:tplc="04270001" w:tentative="1">
      <w:start w:val="1"/>
      <w:numFmt w:val="bullet"/>
      <w:lvlText w:val=""/>
      <w:lvlJc w:val="left"/>
      <w:pPr>
        <w:ind w:left="5665" w:hanging="360"/>
      </w:pPr>
      <w:rPr>
        <w:rFonts w:ascii="Symbol" w:hAnsi="Symbol" w:hint="default"/>
      </w:rPr>
    </w:lvl>
    <w:lvl w:ilvl="7" w:tplc="04270003" w:tentative="1">
      <w:start w:val="1"/>
      <w:numFmt w:val="bullet"/>
      <w:lvlText w:val="o"/>
      <w:lvlJc w:val="left"/>
      <w:pPr>
        <w:ind w:left="6385" w:hanging="360"/>
      </w:pPr>
      <w:rPr>
        <w:rFonts w:ascii="Courier New" w:hAnsi="Courier New" w:cs="Courier New" w:hint="default"/>
      </w:rPr>
    </w:lvl>
    <w:lvl w:ilvl="8" w:tplc="04270005" w:tentative="1">
      <w:start w:val="1"/>
      <w:numFmt w:val="bullet"/>
      <w:lvlText w:val=""/>
      <w:lvlJc w:val="left"/>
      <w:pPr>
        <w:ind w:left="7105" w:hanging="360"/>
      </w:pPr>
      <w:rPr>
        <w:rFonts w:ascii="Wingdings" w:hAnsi="Wingdings" w:hint="default"/>
      </w:r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8649BB"/>
    <w:multiLevelType w:val="hybridMultilevel"/>
    <w:tmpl w:val="92E01A8C"/>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7E0A158A"/>
    <w:multiLevelType w:val="hybridMultilevel"/>
    <w:tmpl w:val="EAFA2E6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10"/>
  </w:num>
  <w:num w:numId="4">
    <w:abstractNumId w:val="6"/>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7"/>
  </w:num>
  <w:num w:numId="9">
    <w:abstractNumId w:val="2"/>
  </w:num>
  <w:num w:numId="10">
    <w:abstractNumId w:val="8"/>
  </w:num>
  <w:num w:numId="11">
    <w:abstractNumId w:val="1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29F4"/>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75581"/>
    <w:rsid w:val="001819A9"/>
    <w:rsid w:val="0018756A"/>
    <w:rsid w:val="00190248"/>
    <w:rsid w:val="00195443"/>
    <w:rsid w:val="00195E7B"/>
    <w:rsid w:val="00196FEF"/>
    <w:rsid w:val="001A0D32"/>
    <w:rsid w:val="001A1C50"/>
    <w:rsid w:val="001A1F7A"/>
    <w:rsid w:val="001A3672"/>
    <w:rsid w:val="001A4564"/>
    <w:rsid w:val="001A7311"/>
    <w:rsid w:val="001B1F64"/>
    <w:rsid w:val="001B2E9D"/>
    <w:rsid w:val="001B41AA"/>
    <w:rsid w:val="001B47DB"/>
    <w:rsid w:val="001B4E58"/>
    <w:rsid w:val="001C4A6B"/>
    <w:rsid w:val="001C6135"/>
    <w:rsid w:val="001C61FF"/>
    <w:rsid w:val="001D005E"/>
    <w:rsid w:val="001D1E04"/>
    <w:rsid w:val="001D1EEA"/>
    <w:rsid w:val="001D222D"/>
    <w:rsid w:val="001D4DE5"/>
    <w:rsid w:val="001D7E6A"/>
    <w:rsid w:val="001E17A9"/>
    <w:rsid w:val="001E1998"/>
    <w:rsid w:val="001E7CDC"/>
    <w:rsid w:val="001F14E1"/>
    <w:rsid w:val="002007A3"/>
    <w:rsid w:val="00201C02"/>
    <w:rsid w:val="00202A76"/>
    <w:rsid w:val="00202F29"/>
    <w:rsid w:val="00203FCA"/>
    <w:rsid w:val="0020486A"/>
    <w:rsid w:val="00204E20"/>
    <w:rsid w:val="0021077C"/>
    <w:rsid w:val="00211E52"/>
    <w:rsid w:val="00213F8C"/>
    <w:rsid w:val="002171B8"/>
    <w:rsid w:val="002179CD"/>
    <w:rsid w:val="002204FC"/>
    <w:rsid w:val="00221422"/>
    <w:rsid w:val="00224181"/>
    <w:rsid w:val="00230B21"/>
    <w:rsid w:val="00230C73"/>
    <w:rsid w:val="00236A22"/>
    <w:rsid w:val="002370C9"/>
    <w:rsid w:val="00242262"/>
    <w:rsid w:val="00242BED"/>
    <w:rsid w:val="002443FF"/>
    <w:rsid w:val="0024476B"/>
    <w:rsid w:val="002455E4"/>
    <w:rsid w:val="00247AFE"/>
    <w:rsid w:val="00252BF5"/>
    <w:rsid w:val="00254816"/>
    <w:rsid w:val="00255CF2"/>
    <w:rsid w:val="00257B89"/>
    <w:rsid w:val="0026173E"/>
    <w:rsid w:val="00262D62"/>
    <w:rsid w:val="00263377"/>
    <w:rsid w:val="00264C29"/>
    <w:rsid w:val="00270B7E"/>
    <w:rsid w:val="00273403"/>
    <w:rsid w:val="00274F0A"/>
    <w:rsid w:val="00274F80"/>
    <w:rsid w:val="002765AE"/>
    <w:rsid w:val="00280A96"/>
    <w:rsid w:val="0028292B"/>
    <w:rsid w:val="002841CF"/>
    <w:rsid w:val="00284C03"/>
    <w:rsid w:val="00285033"/>
    <w:rsid w:val="002857F9"/>
    <w:rsid w:val="0028680C"/>
    <w:rsid w:val="00286C63"/>
    <w:rsid w:val="00290B54"/>
    <w:rsid w:val="0029437E"/>
    <w:rsid w:val="00296784"/>
    <w:rsid w:val="00297CD8"/>
    <w:rsid w:val="002A0272"/>
    <w:rsid w:val="002A0F1D"/>
    <w:rsid w:val="002A3D36"/>
    <w:rsid w:val="002A7B95"/>
    <w:rsid w:val="002B1748"/>
    <w:rsid w:val="002B3381"/>
    <w:rsid w:val="002B6BE8"/>
    <w:rsid w:val="002B70D9"/>
    <w:rsid w:val="002B78E2"/>
    <w:rsid w:val="002C048E"/>
    <w:rsid w:val="002C24F4"/>
    <w:rsid w:val="002C37D7"/>
    <w:rsid w:val="002C38B0"/>
    <w:rsid w:val="002C57F8"/>
    <w:rsid w:val="002C5A19"/>
    <w:rsid w:val="002D065D"/>
    <w:rsid w:val="002D2935"/>
    <w:rsid w:val="002D330F"/>
    <w:rsid w:val="002D41F8"/>
    <w:rsid w:val="002D7249"/>
    <w:rsid w:val="002D7279"/>
    <w:rsid w:val="002E07D6"/>
    <w:rsid w:val="002E4085"/>
    <w:rsid w:val="002E51A0"/>
    <w:rsid w:val="002E6F8C"/>
    <w:rsid w:val="002F0539"/>
    <w:rsid w:val="002F2DC1"/>
    <w:rsid w:val="002F54E9"/>
    <w:rsid w:val="002F65A5"/>
    <w:rsid w:val="002F6E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37197"/>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87CA5"/>
    <w:rsid w:val="00490EBE"/>
    <w:rsid w:val="004917A6"/>
    <w:rsid w:val="004926FD"/>
    <w:rsid w:val="00496E48"/>
    <w:rsid w:val="004A0CAE"/>
    <w:rsid w:val="004A3DBE"/>
    <w:rsid w:val="004A6DBB"/>
    <w:rsid w:val="004B138D"/>
    <w:rsid w:val="004B2A04"/>
    <w:rsid w:val="004B4FFE"/>
    <w:rsid w:val="004C004F"/>
    <w:rsid w:val="004C1DC9"/>
    <w:rsid w:val="004C6623"/>
    <w:rsid w:val="004C6C2F"/>
    <w:rsid w:val="004C78BE"/>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5004C4"/>
    <w:rsid w:val="0050107A"/>
    <w:rsid w:val="005022B3"/>
    <w:rsid w:val="00503185"/>
    <w:rsid w:val="00504F6B"/>
    <w:rsid w:val="00505CF1"/>
    <w:rsid w:val="00507315"/>
    <w:rsid w:val="00507467"/>
    <w:rsid w:val="005078F3"/>
    <w:rsid w:val="00510336"/>
    <w:rsid w:val="005107FC"/>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93CF1"/>
    <w:rsid w:val="00593E93"/>
    <w:rsid w:val="00595ABA"/>
    <w:rsid w:val="00596BAB"/>
    <w:rsid w:val="005A2057"/>
    <w:rsid w:val="005A2081"/>
    <w:rsid w:val="005A2ECB"/>
    <w:rsid w:val="005A3553"/>
    <w:rsid w:val="005A4187"/>
    <w:rsid w:val="005A71D9"/>
    <w:rsid w:val="005A730B"/>
    <w:rsid w:val="005B0EAA"/>
    <w:rsid w:val="005B2AFB"/>
    <w:rsid w:val="005B45F7"/>
    <w:rsid w:val="005B6897"/>
    <w:rsid w:val="005B742C"/>
    <w:rsid w:val="005C1112"/>
    <w:rsid w:val="005C316B"/>
    <w:rsid w:val="005C3AC7"/>
    <w:rsid w:val="005C5046"/>
    <w:rsid w:val="005C608C"/>
    <w:rsid w:val="005D11BC"/>
    <w:rsid w:val="005D2B9E"/>
    <w:rsid w:val="005D5575"/>
    <w:rsid w:val="005D6A93"/>
    <w:rsid w:val="005E0507"/>
    <w:rsid w:val="005E3407"/>
    <w:rsid w:val="005E34AE"/>
    <w:rsid w:val="005E431A"/>
    <w:rsid w:val="005E499F"/>
    <w:rsid w:val="005E5615"/>
    <w:rsid w:val="005E65D5"/>
    <w:rsid w:val="005E6645"/>
    <w:rsid w:val="005E7DF5"/>
    <w:rsid w:val="005F26B1"/>
    <w:rsid w:val="005F472F"/>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285E"/>
    <w:rsid w:val="00632966"/>
    <w:rsid w:val="00634620"/>
    <w:rsid w:val="006346BE"/>
    <w:rsid w:val="00634CA2"/>
    <w:rsid w:val="00635915"/>
    <w:rsid w:val="00635AC7"/>
    <w:rsid w:val="00635DE3"/>
    <w:rsid w:val="00641428"/>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E6C"/>
    <w:rsid w:val="006A2408"/>
    <w:rsid w:val="006B392F"/>
    <w:rsid w:val="006B479B"/>
    <w:rsid w:val="006B64F4"/>
    <w:rsid w:val="006C05C4"/>
    <w:rsid w:val="006C0824"/>
    <w:rsid w:val="006C09DE"/>
    <w:rsid w:val="006C0E9C"/>
    <w:rsid w:val="006C4385"/>
    <w:rsid w:val="006C52D5"/>
    <w:rsid w:val="006C6FB4"/>
    <w:rsid w:val="006D0830"/>
    <w:rsid w:val="006D1584"/>
    <w:rsid w:val="006D1B17"/>
    <w:rsid w:val="006D67EE"/>
    <w:rsid w:val="006E16CC"/>
    <w:rsid w:val="006E3687"/>
    <w:rsid w:val="006F008D"/>
    <w:rsid w:val="006F078E"/>
    <w:rsid w:val="006F1C1A"/>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3477"/>
    <w:rsid w:val="00764ADA"/>
    <w:rsid w:val="007702A5"/>
    <w:rsid w:val="0077168A"/>
    <w:rsid w:val="00771DB6"/>
    <w:rsid w:val="00774A7E"/>
    <w:rsid w:val="00775D43"/>
    <w:rsid w:val="00777C4F"/>
    <w:rsid w:val="00777F64"/>
    <w:rsid w:val="00781D66"/>
    <w:rsid w:val="00782F8D"/>
    <w:rsid w:val="00784392"/>
    <w:rsid w:val="007848F0"/>
    <w:rsid w:val="00787FB7"/>
    <w:rsid w:val="00790DFB"/>
    <w:rsid w:val="00793EA3"/>
    <w:rsid w:val="00794FD8"/>
    <w:rsid w:val="007961D0"/>
    <w:rsid w:val="0079744B"/>
    <w:rsid w:val="007A0CD9"/>
    <w:rsid w:val="007A5B76"/>
    <w:rsid w:val="007A7610"/>
    <w:rsid w:val="007B0C3F"/>
    <w:rsid w:val="007B2C0C"/>
    <w:rsid w:val="007B307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097E"/>
    <w:rsid w:val="007E1537"/>
    <w:rsid w:val="007E3835"/>
    <w:rsid w:val="007E4370"/>
    <w:rsid w:val="007E6B45"/>
    <w:rsid w:val="007F201E"/>
    <w:rsid w:val="007F2235"/>
    <w:rsid w:val="007F3BF7"/>
    <w:rsid w:val="007F3F0D"/>
    <w:rsid w:val="007F4436"/>
    <w:rsid w:val="007F4E34"/>
    <w:rsid w:val="007F59AA"/>
    <w:rsid w:val="007F7359"/>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70AC"/>
    <w:rsid w:val="0084205E"/>
    <w:rsid w:val="0084336E"/>
    <w:rsid w:val="0084595A"/>
    <w:rsid w:val="00845CFC"/>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2E2C"/>
    <w:rsid w:val="0088508E"/>
    <w:rsid w:val="00886185"/>
    <w:rsid w:val="00892165"/>
    <w:rsid w:val="0089280A"/>
    <w:rsid w:val="00892904"/>
    <w:rsid w:val="00894369"/>
    <w:rsid w:val="00894457"/>
    <w:rsid w:val="00896F39"/>
    <w:rsid w:val="008A029F"/>
    <w:rsid w:val="008A176D"/>
    <w:rsid w:val="008A1B1E"/>
    <w:rsid w:val="008A1BFD"/>
    <w:rsid w:val="008A24D9"/>
    <w:rsid w:val="008A36E6"/>
    <w:rsid w:val="008A3B5D"/>
    <w:rsid w:val="008A4A91"/>
    <w:rsid w:val="008A6FC3"/>
    <w:rsid w:val="008B09CE"/>
    <w:rsid w:val="008B32BE"/>
    <w:rsid w:val="008B424C"/>
    <w:rsid w:val="008B451E"/>
    <w:rsid w:val="008B5732"/>
    <w:rsid w:val="008C1E8D"/>
    <w:rsid w:val="008C219B"/>
    <w:rsid w:val="008C55C8"/>
    <w:rsid w:val="008E36B2"/>
    <w:rsid w:val="008E5120"/>
    <w:rsid w:val="008E64FC"/>
    <w:rsid w:val="008E77E6"/>
    <w:rsid w:val="008E7C0A"/>
    <w:rsid w:val="008F0586"/>
    <w:rsid w:val="008F29B4"/>
    <w:rsid w:val="008F4636"/>
    <w:rsid w:val="00906388"/>
    <w:rsid w:val="00910B3B"/>
    <w:rsid w:val="009123ED"/>
    <w:rsid w:val="00912764"/>
    <w:rsid w:val="00914BD3"/>
    <w:rsid w:val="0091504A"/>
    <w:rsid w:val="0091591A"/>
    <w:rsid w:val="009262BD"/>
    <w:rsid w:val="00927B15"/>
    <w:rsid w:val="009300B1"/>
    <w:rsid w:val="009364EC"/>
    <w:rsid w:val="009405E7"/>
    <w:rsid w:val="0094227D"/>
    <w:rsid w:val="00942961"/>
    <w:rsid w:val="00943766"/>
    <w:rsid w:val="009440EA"/>
    <w:rsid w:val="0094474A"/>
    <w:rsid w:val="00951977"/>
    <w:rsid w:val="009523E7"/>
    <w:rsid w:val="00956358"/>
    <w:rsid w:val="009566DA"/>
    <w:rsid w:val="009569E0"/>
    <w:rsid w:val="00962B8E"/>
    <w:rsid w:val="00963B1D"/>
    <w:rsid w:val="00964060"/>
    <w:rsid w:val="00966B72"/>
    <w:rsid w:val="0097231A"/>
    <w:rsid w:val="00973F32"/>
    <w:rsid w:val="00974026"/>
    <w:rsid w:val="00974CF3"/>
    <w:rsid w:val="009753A1"/>
    <w:rsid w:val="00977BBB"/>
    <w:rsid w:val="00977BCC"/>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51C"/>
    <w:rsid w:val="009C3C23"/>
    <w:rsid w:val="009D0CCE"/>
    <w:rsid w:val="009D107C"/>
    <w:rsid w:val="009D4244"/>
    <w:rsid w:val="009D4E97"/>
    <w:rsid w:val="009D6A2D"/>
    <w:rsid w:val="009D706B"/>
    <w:rsid w:val="009E03B7"/>
    <w:rsid w:val="009E09E6"/>
    <w:rsid w:val="009E2E30"/>
    <w:rsid w:val="009E2E9B"/>
    <w:rsid w:val="009E35D6"/>
    <w:rsid w:val="009E43E9"/>
    <w:rsid w:val="009F412A"/>
    <w:rsid w:val="009F51DA"/>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479F"/>
    <w:rsid w:val="00A36A7B"/>
    <w:rsid w:val="00A37DF6"/>
    <w:rsid w:val="00A433B0"/>
    <w:rsid w:val="00A478B9"/>
    <w:rsid w:val="00A47F36"/>
    <w:rsid w:val="00A54A29"/>
    <w:rsid w:val="00A55C30"/>
    <w:rsid w:val="00A562AD"/>
    <w:rsid w:val="00A565CA"/>
    <w:rsid w:val="00A570DD"/>
    <w:rsid w:val="00A57CA3"/>
    <w:rsid w:val="00A60123"/>
    <w:rsid w:val="00A710F2"/>
    <w:rsid w:val="00A73687"/>
    <w:rsid w:val="00A73B3F"/>
    <w:rsid w:val="00A7464C"/>
    <w:rsid w:val="00A7507E"/>
    <w:rsid w:val="00A759CC"/>
    <w:rsid w:val="00A75EE2"/>
    <w:rsid w:val="00A777FF"/>
    <w:rsid w:val="00A80696"/>
    <w:rsid w:val="00A82B7E"/>
    <w:rsid w:val="00A83637"/>
    <w:rsid w:val="00A9041F"/>
    <w:rsid w:val="00A90C2B"/>
    <w:rsid w:val="00A926FA"/>
    <w:rsid w:val="00A9352E"/>
    <w:rsid w:val="00A93CD5"/>
    <w:rsid w:val="00AA0D56"/>
    <w:rsid w:val="00AA24C9"/>
    <w:rsid w:val="00AA2BD4"/>
    <w:rsid w:val="00AA3C5D"/>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F49"/>
    <w:rsid w:val="00AD2B49"/>
    <w:rsid w:val="00AD36F7"/>
    <w:rsid w:val="00AD67C9"/>
    <w:rsid w:val="00AE153C"/>
    <w:rsid w:val="00AE446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146B"/>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7EB"/>
    <w:rsid w:val="00B5208D"/>
    <w:rsid w:val="00B530AD"/>
    <w:rsid w:val="00B5355F"/>
    <w:rsid w:val="00B53B05"/>
    <w:rsid w:val="00B55010"/>
    <w:rsid w:val="00B5664B"/>
    <w:rsid w:val="00B56C6E"/>
    <w:rsid w:val="00B577A8"/>
    <w:rsid w:val="00B606CC"/>
    <w:rsid w:val="00B6231F"/>
    <w:rsid w:val="00B62915"/>
    <w:rsid w:val="00B63F97"/>
    <w:rsid w:val="00B65819"/>
    <w:rsid w:val="00B67582"/>
    <w:rsid w:val="00B71CCD"/>
    <w:rsid w:val="00B7612D"/>
    <w:rsid w:val="00B77B63"/>
    <w:rsid w:val="00B81B5F"/>
    <w:rsid w:val="00B82D68"/>
    <w:rsid w:val="00B87B24"/>
    <w:rsid w:val="00B915A1"/>
    <w:rsid w:val="00B927BF"/>
    <w:rsid w:val="00B95FA3"/>
    <w:rsid w:val="00BA14EB"/>
    <w:rsid w:val="00BA1ECF"/>
    <w:rsid w:val="00BA530F"/>
    <w:rsid w:val="00BA57AA"/>
    <w:rsid w:val="00BB13B6"/>
    <w:rsid w:val="00BB168A"/>
    <w:rsid w:val="00BB4725"/>
    <w:rsid w:val="00BB53D3"/>
    <w:rsid w:val="00BC08D4"/>
    <w:rsid w:val="00BC230A"/>
    <w:rsid w:val="00BC2357"/>
    <w:rsid w:val="00BC2A8B"/>
    <w:rsid w:val="00BC3320"/>
    <w:rsid w:val="00BC3AEA"/>
    <w:rsid w:val="00BD3350"/>
    <w:rsid w:val="00BD4A1E"/>
    <w:rsid w:val="00BD6957"/>
    <w:rsid w:val="00BE0CD7"/>
    <w:rsid w:val="00BE2C85"/>
    <w:rsid w:val="00BE2DCC"/>
    <w:rsid w:val="00BE57A9"/>
    <w:rsid w:val="00BF13D5"/>
    <w:rsid w:val="00BF2774"/>
    <w:rsid w:val="00BF33CA"/>
    <w:rsid w:val="00BF5D9E"/>
    <w:rsid w:val="00BF78C4"/>
    <w:rsid w:val="00C00226"/>
    <w:rsid w:val="00C031CB"/>
    <w:rsid w:val="00C03DBC"/>
    <w:rsid w:val="00C0644E"/>
    <w:rsid w:val="00C066EB"/>
    <w:rsid w:val="00C102B0"/>
    <w:rsid w:val="00C10978"/>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46EE"/>
    <w:rsid w:val="00C6575E"/>
    <w:rsid w:val="00C676E6"/>
    <w:rsid w:val="00C67A3D"/>
    <w:rsid w:val="00C714BB"/>
    <w:rsid w:val="00C7180C"/>
    <w:rsid w:val="00C71CCE"/>
    <w:rsid w:val="00C73B88"/>
    <w:rsid w:val="00C75702"/>
    <w:rsid w:val="00C76D88"/>
    <w:rsid w:val="00C80824"/>
    <w:rsid w:val="00C82C22"/>
    <w:rsid w:val="00C86E65"/>
    <w:rsid w:val="00C93708"/>
    <w:rsid w:val="00C93876"/>
    <w:rsid w:val="00C94F9A"/>
    <w:rsid w:val="00C9695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315E"/>
    <w:rsid w:val="00CD3C0D"/>
    <w:rsid w:val="00CD3D84"/>
    <w:rsid w:val="00CD7EFB"/>
    <w:rsid w:val="00CE0252"/>
    <w:rsid w:val="00CE2399"/>
    <w:rsid w:val="00CE345A"/>
    <w:rsid w:val="00CE5F56"/>
    <w:rsid w:val="00CE76DB"/>
    <w:rsid w:val="00CF390E"/>
    <w:rsid w:val="00CF4697"/>
    <w:rsid w:val="00CF52FE"/>
    <w:rsid w:val="00CF5485"/>
    <w:rsid w:val="00CF63E7"/>
    <w:rsid w:val="00CF7232"/>
    <w:rsid w:val="00CF7CD9"/>
    <w:rsid w:val="00D0053B"/>
    <w:rsid w:val="00D007D4"/>
    <w:rsid w:val="00D01E74"/>
    <w:rsid w:val="00D0327A"/>
    <w:rsid w:val="00D0549D"/>
    <w:rsid w:val="00D061C8"/>
    <w:rsid w:val="00D067EF"/>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7698B"/>
    <w:rsid w:val="00D8002B"/>
    <w:rsid w:val="00D804D5"/>
    <w:rsid w:val="00D82CDB"/>
    <w:rsid w:val="00D906DE"/>
    <w:rsid w:val="00D92F70"/>
    <w:rsid w:val="00D93585"/>
    <w:rsid w:val="00D962AF"/>
    <w:rsid w:val="00D96434"/>
    <w:rsid w:val="00DA0090"/>
    <w:rsid w:val="00DA00ED"/>
    <w:rsid w:val="00DA0596"/>
    <w:rsid w:val="00DA133F"/>
    <w:rsid w:val="00DA27C5"/>
    <w:rsid w:val="00DA282E"/>
    <w:rsid w:val="00DA55E1"/>
    <w:rsid w:val="00DA5938"/>
    <w:rsid w:val="00DA72C0"/>
    <w:rsid w:val="00DA7F08"/>
    <w:rsid w:val="00DB173D"/>
    <w:rsid w:val="00DB2A11"/>
    <w:rsid w:val="00DB2CFA"/>
    <w:rsid w:val="00DC0CDC"/>
    <w:rsid w:val="00DC0FDE"/>
    <w:rsid w:val="00DC1285"/>
    <w:rsid w:val="00DC1FAF"/>
    <w:rsid w:val="00DC393A"/>
    <w:rsid w:val="00DC3E64"/>
    <w:rsid w:val="00DC3E96"/>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8D4"/>
    <w:rsid w:val="00DF7478"/>
    <w:rsid w:val="00E02C12"/>
    <w:rsid w:val="00E02CA9"/>
    <w:rsid w:val="00E03423"/>
    <w:rsid w:val="00E054DB"/>
    <w:rsid w:val="00E063B4"/>
    <w:rsid w:val="00E15209"/>
    <w:rsid w:val="00E15728"/>
    <w:rsid w:val="00E15AFA"/>
    <w:rsid w:val="00E20234"/>
    <w:rsid w:val="00E20AC4"/>
    <w:rsid w:val="00E214E9"/>
    <w:rsid w:val="00E21B83"/>
    <w:rsid w:val="00E24E38"/>
    <w:rsid w:val="00E2606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11A"/>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49C5"/>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591"/>
    <w:rsid w:val="00EE3D9E"/>
    <w:rsid w:val="00EE4A45"/>
    <w:rsid w:val="00EE4BD4"/>
    <w:rsid w:val="00EE51A8"/>
    <w:rsid w:val="00EE5C4F"/>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804D3"/>
    <w:rsid w:val="00F8051F"/>
    <w:rsid w:val="00F815BD"/>
    <w:rsid w:val="00F8365A"/>
    <w:rsid w:val="00F8412E"/>
    <w:rsid w:val="00F857C4"/>
    <w:rsid w:val="00F87933"/>
    <w:rsid w:val="00F902D6"/>
    <w:rsid w:val="00F91050"/>
    <w:rsid w:val="00F91610"/>
    <w:rsid w:val="00F91D38"/>
    <w:rsid w:val="00F91D4D"/>
    <w:rsid w:val="00F929BC"/>
    <w:rsid w:val="00F93DEC"/>
    <w:rsid w:val="00F94439"/>
    <w:rsid w:val="00FA2B05"/>
    <w:rsid w:val="00FA694E"/>
    <w:rsid w:val="00FB0202"/>
    <w:rsid w:val="00FB0F49"/>
    <w:rsid w:val="00FB212F"/>
    <w:rsid w:val="00FB33F0"/>
    <w:rsid w:val="00FB6245"/>
    <w:rsid w:val="00FC0184"/>
    <w:rsid w:val="00FC364A"/>
    <w:rsid w:val="00FC5ACE"/>
    <w:rsid w:val="00FD157B"/>
    <w:rsid w:val="00FD5F59"/>
    <w:rsid w:val="00FD5F69"/>
    <w:rsid w:val="00FD62AA"/>
    <w:rsid w:val="00FD6992"/>
    <w:rsid w:val="00FF05D5"/>
    <w:rsid w:val="00FF2272"/>
    <w:rsid w:val="00FF2A10"/>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2C7C54"/>
  <w15:chartTrackingRefBased/>
  <w15:docId w15:val="{D81F4E1F-F0E9-40A4-ACC0-B93B2E7A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2784">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193617964">
      <w:bodyDiv w:val="1"/>
      <w:marLeft w:val="0"/>
      <w:marRight w:val="0"/>
      <w:marTop w:val="0"/>
      <w:marBottom w:val="0"/>
      <w:divBdr>
        <w:top w:val="none" w:sz="0" w:space="0" w:color="auto"/>
        <w:left w:val="none" w:sz="0" w:space="0" w:color="auto"/>
        <w:bottom w:val="none" w:sz="0" w:space="0" w:color="auto"/>
        <w:right w:val="none" w:sz="0" w:space="0" w:color="auto"/>
      </w:divBdr>
    </w:div>
    <w:div w:id="384913219">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8581293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2F5C-1CFC-43F3-8063-ED8937D3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7901</Words>
  <Characters>56835</Characters>
  <Application>Microsoft Office Word</Application>
  <DocSecurity>0</DocSecurity>
  <Lines>473</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64607</CharactersWithSpaces>
  <SharedDoc>false</SharedDoc>
  <HLinks>
    <vt:vector size="36" baseType="variant">
      <vt:variant>
        <vt:i4>4587571</vt:i4>
      </vt:variant>
      <vt:variant>
        <vt:i4>15</vt:i4>
      </vt:variant>
      <vt:variant>
        <vt:i4>0</vt:i4>
      </vt:variant>
      <vt:variant>
        <vt:i4>5</vt:i4>
      </vt:variant>
      <vt:variant>
        <vt:lpwstr>mailto:vilija.vrublevskiene@kam.lt</vt:lpwstr>
      </vt:variant>
      <vt:variant>
        <vt:lpwstr/>
      </vt:variant>
      <vt:variant>
        <vt:i4>7929880</vt:i4>
      </vt:variant>
      <vt:variant>
        <vt:i4>12</vt:i4>
      </vt:variant>
      <vt:variant>
        <vt:i4>0</vt:i4>
      </vt:variant>
      <vt:variant>
        <vt:i4>5</vt:i4>
      </vt:variant>
      <vt:variant>
        <vt:lpwstr>mailto:evelina.jakimaviciene@kam.lt</vt:lpwstr>
      </vt:variant>
      <vt:variant>
        <vt:lpwstr/>
      </vt:variant>
      <vt:variant>
        <vt:i4>6094905</vt:i4>
      </vt:variant>
      <vt:variant>
        <vt:i4>9</vt:i4>
      </vt:variant>
      <vt:variant>
        <vt:i4>0</vt:i4>
      </vt:variant>
      <vt:variant>
        <vt:i4>5</vt:i4>
      </vt:variant>
      <vt:variant>
        <vt:lpwstr>mailto:gintaras.pivoriunas@kam.lt</vt:lpwstr>
      </vt:variant>
      <vt:variant>
        <vt:lpwstr/>
      </vt:variant>
      <vt:variant>
        <vt:i4>5243005</vt:i4>
      </vt:variant>
      <vt:variant>
        <vt:i4>6</vt:i4>
      </vt:variant>
      <vt:variant>
        <vt:i4>0</vt:i4>
      </vt:variant>
      <vt:variant>
        <vt:i4>5</vt:i4>
      </vt:variant>
      <vt:variant>
        <vt:lpwstr>mailto:dainius@omniteksas.lt</vt:lpwstr>
      </vt:variant>
      <vt:variant>
        <vt:lpwstr/>
      </vt:variant>
      <vt:variant>
        <vt:i4>2097212</vt:i4>
      </vt:variant>
      <vt:variant>
        <vt:i4>3</vt:i4>
      </vt:variant>
      <vt:variant>
        <vt:i4>0</vt:i4>
      </vt:variant>
      <vt:variant>
        <vt:i4>5</vt:i4>
      </vt:variant>
      <vt:variant>
        <vt:lpwstr>https://vpt.lrv.lt/media/viesa/saugykla/2024/1/w2fscibRf-4.pdf</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10</cp:revision>
  <cp:lastPrinted>2023-12-05T08:44:00Z</cp:lastPrinted>
  <dcterms:created xsi:type="dcterms:W3CDTF">2024-06-06T05:38:00Z</dcterms:created>
  <dcterms:modified xsi:type="dcterms:W3CDTF">2024-07-30T08:08:00Z</dcterms:modified>
</cp:coreProperties>
</file>