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D45C1" w14:textId="77777777" w:rsidR="00A36E26" w:rsidRDefault="00A36E26" w:rsidP="00A36E26">
      <w:pPr>
        <w:spacing w:after="0" w:line="240" w:lineRule="auto"/>
        <w:ind w:left="426"/>
        <w:jc w:val="right"/>
        <w:rPr>
          <w:color w:val="000000"/>
          <w:sz w:val="20"/>
          <w:szCs w:val="20"/>
          <w:lang w:eastAsia="ar-SA"/>
        </w:rPr>
      </w:pPr>
      <w:r>
        <w:rPr>
          <w:sz w:val="22"/>
        </w:rPr>
        <w:t>1</w:t>
      </w:r>
      <w:r w:rsidRPr="009636C6">
        <w:rPr>
          <w:color w:val="000000"/>
          <w:sz w:val="20"/>
          <w:szCs w:val="20"/>
          <w:lang w:eastAsia="ar-SA"/>
        </w:rPr>
        <w:t xml:space="preserve"> priedas</w:t>
      </w:r>
    </w:p>
    <w:p w14:paraId="6809F72B" w14:textId="77777777" w:rsidR="00A36E26" w:rsidRDefault="00A36E26" w:rsidP="00A36E26">
      <w:pPr>
        <w:spacing w:after="0" w:line="240" w:lineRule="auto"/>
        <w:ind w:left="426"/>
        <w:jc w:val="center"/>
        <w:rPr>
          <w:color w:val="000000"/>
          <w:sz w:val="20"/>
          <w:szCs w:val="20"/>
          <w:lang w:eastAsia="ar-SA"/>
        </w:rPr>
      </w:pPr>
    </w:p>
    <w:p w14:paraId="3D4C21D1" w14:textId="77777777" w:rsidR="00A2792B" w:rsidRPr="00C56489" w:rsidRDefault="00A2792B" w:rsidP="00A2792B">
      <w:pPr>
        <w:spacing w:after="0" w:line="240" w:lineRule="auto"/>
        <w:ind w:left="426"/>
        <w:jc w:val="center"/>
        <w:rPr>
          <w:b/>
          <w:color w:val="000000"/>
          <w:sz w:val="20"/>
          <w:szCs w:val="20"/>
          <w:u w:val="single"/>
          <w:lang w:eastAsia="ar-SA"/>
        </w:rPr>
      </w:pPr>
      <w:r w:rsidRPr="00C56489">
        <w:rPr>
          <w:b/>
          <w:color w:val="000000"/>
          <w:sz w:val="20"/>
          <w:szCs w:val="20"/>
          <w:u w:val="single"/>
          <w:lang w:eastAsia="ar-SA"/>
        </w:rPr>
        <w:t>UAB ANALIZĖ</w:t>
      </w:r>
    </w:p>
    <w:p w14:paraId="2795334F" w14:textId="77777777" w:rsidR="00A36E26" w:rsidRDefault="00A36E26" w:rsidP="00A36E26">
      <w:pPr>
        <w:spacing w:after="0" w:line="240" w:lineRule="auto"/>
        <w:ind w:left="426"/>
        <w:jc w:val="center"/>
        <w:rPr>
          <w:color w:val="000000"/>
          <w:sz w:val="20"/>
          <w:szCs w:val="20"/>
          <w:lang w:eastAsia="ar-SA"/>
        </w:rPr>
      </w:pPr>
    </w:p>
    <w:p w14:paraId="21DE2F73" w14:textId="77777777" w:rsidR="00A36E26" w:rsidRDefault="00A36E26" w:rsidP="00A36E26">
      <w:pPr>
        <w:spacing w:after="0" w:line="240" w:lineRule="auto"/>
        <w:ind w:left="426"/>
        <w:jc w:val="right"/>
        <w:rPr>
          <w:color w:val="000000"/>
          <w:sz w:val="20"/>
          <w:szCs w:val="20"/>
          <w:lang w:eastAsia="ar-SA"/>
        </w:rPr>
      </w:pPr>
    </w:p>
    <w:p w14:paraId="63CF08C5" w14:textId="77777777" w:rsidR="00A36E26" w:rsidRDefault="00A36E26" w:rsidP="00A36E26">
      <w:pPr>
        <w:spacing w:after="0" w:line="240" w:lineRule="auto"/>
        <w:ind w:left="426"/>
        <w:rPr>
          <w:szCs w:val="24"/>
        </w:rPr>
      </w:pPr>
      <w:r w:rsidRPr="00E33DA9">
        <w:rPr>
          <w:szCs w:val="24"/>
        </w:rPr>
        <w:t>Radviliškio rajono pirmi</w:t>
      </w:r>
      <w:r>
        <w:rPr>
          <w:szCs w:val="24"/>
        </w:rPr>
        <w:t xml:space="preserve">nės </w:t>
      </w:r>
    </w:p>
    <w:p w14:paraId="18905E09" w14:textId="77777777" w:rsidR="00A36E26" w:rsidRDefault="00A36E26" w:rsidP="00A36E26">
      <w:pPr>
        <w:spacing w:after="0" w:line="240" w:lineRule="auto"/>
        <w:ind w:left="426"/>
        <w:rPr>
          <w:szCs w:val="24"/>
        </w:rPr>
      </w:pPr>
      <w:r>
        <w:rPr>
          <w:szCs w:val="24"/>
        </w:rPr>
        <w:t>sveikatos priežiūros centrui</w:t>
      </w:r>
    </w:p>
    <w:p w14:paraId="75744B65" w14:textId="77777777" w:rsidR="00A36E26" w:rsidRDefault="00A36E26" w:rsidP="00A36E26">
      <w:pPr>
        <w:spacing w:after="0" w:line="240" w:lineRule="auto"/>
        <w:ind w:left="426"/>
        <w:rPr>
          <w:bCs/>
          <w:szCs w:val="24"/>
          <w:lang w:eastAsia="ar-SA"/>
        </w:rPr>
      </w:pPr>
    </w:p>
    <w:p w14:paraId="097D5084" w14:textId="77777777" w:rsidR="00A36E26" w:rsidRPr="00E33DA9" w:rsidRDefault="00A36E26" w:rsidP="00A36E26">
      <w:pPr>
        <w:spacing w:after="0" w:line="240" w:lineRule="auto"/>
        <w:ind w:left="426"/>
        <w:rPr>
          <w:bCs/>
          <w:szCs w:val="24"/>
          <w:lang w:eastAsia="ar-SA"/>
        </w:rPr>
      </w:pPr>
    </w:p>
    <w:p w14:paraId="27867DF2" w14:textId="77777777" w:rsidR="00A36E26" w:rsidRPr="009636C6" w:rsidRDefault="00A36E26" w:rsidP="00A36E26">
      <w:pPr>
        <w:spacing w:after="0" w:line="240" w:lineRule="auto"/>
        <w:jc w:val="center"/>
        <w:rPr>
          <w:b/>
          <w:sz w:val="20"/>
          <w:szCs w:val="20"/>
          <w:lang w:eastAsia="ar-SA"/>
        </w:rPr>
      </w:pPr>
      <w:r w:rsidRPr="009636C6">
        <w:rPr>
          <w:b/>
          <w:sz w:val="20"/>
          <w:szCs w:val="20"/>
          <w:lang w:eastAsia="ar-SA"/>
        </w:rPr>
        <w:t>PASIŪLYMAS</w:t>
      </w:r>
    </w:p>
    <w:p w14:paraId="6D9A63E9" w14:textId="77777777" w:rsidR="00A36E26" w:rsidRDefault="00A36E26" w:rsidP="00A36E26">
      <w:pPr>
        <w:pStyle w:val="Pagrindinistekstas"/>
        <w:jc w:val="center"/>
        <w:rPr>
          <w:b/>
          <w:sz w:val="28"/>
          <w:szCs w:val="28"/>
        </w:rPr>
      </w:pPr>
      <w:r w:rsidRPr="009636C6">
        <w:rPr>
          <w:b/>
          <w:sz w:val="20"/>
          <w:szCs w:val="20"/>
          <w:lang w:eastAsia="ar-SA"/>
        </w:rPr>
        <w:t xml:space="preserve">DĖL </w:t>
      </w:r>
      <w:r w:rsidRPr="005C1A6A">
        <w:rPr>
          <w:b/>
          <w:sz w:val="20"/>
          <w:szCs w:val="20"/>
        </w:rPr>
        <w:t>ODONTOLOGINIŲ MEDŽIAGŲ, PRIEMONIŲ IR INSTRUMENTŲ</w:t>
      </w:r>
      <w:r>
        <w:rPr>
          <w:b/>
          <w:sz w:val="28"/>
          <w:szCs w:val="28"/>
        </w:rPr>
        <w:t xml:space="preserve"> </w:t>
      </w:r>
    </w:p>
    <w:p w14:paraId="56F7C7EC" w14:textId="77777777" w:rsidR="00A36E26" w:rsidRPr="009636C6" w:rsidRDefault="00A36E26" w:rsidP="00A36E26">
      <w:pPr>
        <w:spacing w:after="0" w:line="240" w:lineRule="auto"/>
        <w:jc w:val="center"/>
        <w:rPr>
          <w:b/>
          <w:sz w:val="20"/>
          <w:szCs w:val="20"/>
          <w:lang w:eastAsia="ar-SA"/>
        </w:rPr>
      </w:pPr>
      <w:r>
        <w:rPr>
          <w:b/>
          <w:sz w:val="20"/>
          <w:szCs w:val="20"/>
          <w:lang w:eastAsia="ar-SA"/>
        </w:rPr>
        <w:t xml:space="preserve">MAŽOS VERTĖS </w:t>
      </w:r>
      <w:r w:rsidRPr="009636C6">
        <w:rPr>
          <w:b/>
          <w:sz w:val="20"/>
          <w:szCs w:val="20"/>
          <w:lang w:eastAsia="ar-SA"/>
        </w:rPr>
        <w:t>PIRKIMO</w:t>
      </w:r>
    </w:p>
    <w:p w14:paraId="7ABD8053" w14:textId="77777777" w:rsidR="00A36E26" w:rsidRDefault="00A36E26" w:rsidP="00A36E26">
      <w:pPr>
        <w:shd w:val="clear" w:color="auto" w:fill="FFFFFF"/>
        <w:spacing w:after="0" w:line="240" w:lineRule="auto"/>
        <w:jc w:val="center"/>
        <w:rPr>
          <w:sz w:val="20"/>
          <w:szCs w:val="20"/>
          <w:lang w:eastAsia="ar-SA"/>
        </w:rPr>
      </w:pPr>
    </w:p>
    <w:p w14:paraId="151C22BF" w14:textId="18414260" w:rsidR="00A2792B" w:rsidRPr="003F1558" w:rsidRDefault="00A2792B" w:rsidP="00A2792B">
      <w:pPr>
        <w:shd w:val="clear" w:color="auto" w:fill="FFFFFF"/>
        <w:jc w:val="center"/>
        <w:rPr>
          <w:b/>
          <w:bCs/>
          <w:color w:val="000000"/>
          <w:sz w:val="20"/>
          <w:szCs w:val="20"/>
        </w:rPr>
      </w:pPr>
      <w:r w:rsidRPr="003F1558">
        <w:rPr>
          <w:b/>
          <w:bCs/>
          <w:color w:val="000000"/>
          <w:sz w:val="20"/>
          <w:szCs w:val="20"/>
        </w:rPr>
        <w:t>202</w:t>
      </w:r>
      <w:r>
        <w:rPr>
          <w:b/>
          <w:bCs/>
          <w:color w:val="000000"/>
          <w:sz w:val="20"/>
          <w:szCs w:val="20"/>
        </w:rPr>
        <w:t>4</w:t>
      </w:r>
      <w:r w:rsidRPr="003F1558">
        <w:rPr>
          <w:b/>
          <w:bCs/>
          <w:color w:val="000000"/>
          <w:sz w:val="20"/>
          <w:szCs w:val="20"/>
        </w:rPr>
        <w:t xml:space="preserve"> </w:t>
      </w:r>
      <w:r>
        <w:rPr>
          <w:b/>
          <w:bCs/>
          <w:color w:val="000000"/>
          <w:sz w:val="20"/>
          <w:szCs w:val="20"/>
        </w:rPr>
        <w:t>10</w:t>
      </w:r>
      <w:r w:rsidRPr="003F1558">
        <w:rPr>
          <w:b/>
          <w:bCs/>
          <w:color w:val="000000"/>
          <w:sz w:val="20"/>
          <w:szCs w:val="20"/>
        </w:rPr>
        <w:t xml:space="preserve"> </w:t>
      </w:r>
      <w:r>
        <w:rPr>
          <w:b/>
          <w:bCs/>
          <w:color w:val="000000"/>
          <w:sz w:val="20"/>
          <w:szCs w:val="20"/>
        </w:rPr>
        <w:t>04</w:t>
      </w:r>
      <w:r w:rsidRPr="003F1558">
        <w:rPr>
          <w:b/>
          <w:bCs/>
          <w:color w:val="000000"/>
          <w:sz w:val="20"/>
          <w:szCs w:val="20"/>
        </w:rPr>
        <w:t xml:space="preserve">  </w:t>
      </w:r>
      <w:r w:rsidRPr="003F1558">
        <w:rPr>
          <w:b/>
          <w:sz w:val="20"/>
          <w:szCs w:val="20"/>
        </w:rPr>
        <w:t>Nr.</w:t>
      </w:r>
      <w:r>
        <w:rPr>
          <w:b/>
          <w:sz w:val="20"/>
          <w:szCs w:val="20"/>
        </w:rPr>
        <w:t>10</w:t>
      </w:r>
      <w:r w:rsidRPr="003F1558">
        <w:rPr>
          <w:b/>
          <w:sz w:val="20"/>
          <w:szCs w:val="20"/>
        </w:rPr>
        <w:t>/</w:t>
      </w:r>
      <w:r>
        <w:rPr>
          <w:b/>
          <w:sz w:val="20"/>
          <w:szCs w:val="20"/>
        </w:rPr>
        <w:t>04</w:t>
      </w:r>
      <w:r w:rsidRPr="003F1558">
        <w:rPr>
          <w:b/>
          <w:sz w:val="20"/>
          <w:szCs w:val="20"/>
        </w:rPr>
        <w:t>-S001</w:t>
      </w:r>
    </w:p>
    <w:p w14:paraId="2BC3E45A" w14:textId="736DA8E3" w:rsidR="00A2792B" w:rsidRDefault="00A2792B" w:rsidP="00A2792B">
      <w:pPr>
        <w:shd w:val="clear" w:color="auto" w:fill="FFFFFF"/>
        <w:spacing w:after="0" w:line="240" w:lineRule="auto"/>
        <w:jc w:val="center"/>
        <w:rPr>
          <w:bCs/>
          <w:color w:val="000000"/>
          <w:sz w:val="20"/>
          <w:szCs w:val="20"/>
          <w:lang w:eastAsia="ar-SA"/>
        </w:rPr>
      </w:pPr>
      <w:r>
        <w:rPr>
          <w:bCs/>
          <w:color w:val="000000"/>
          <w:sz w:val="20"/>
          <w:szCs w:val="20"/>
          <w:lang w:eastAsia="ar-SA"/>
        </w:rPr>
        <w:t>Kauno rajonas</w:t>
      </w:r>
    </w:p>
    <w:p w14:paraId="37439EF6" w14:textId="77777777" w:rsidR="001554F5" w:rsidRPr="009636C6" w:rsidRDefault="001554F5" w:rsidP="00A2792B">
      <w:pPr>
        <w:shd w:val="clear" w:color="auto" w:fill="FFFFFF"/>
        <w:spacing w:after="0" w:line="240" w:lineRule="auto"/>
        <w:jc w:val="center"/>
        <w:rPr>
          <w:sz w:val="20"/>
          <w:szCs w:val="20"/>
          <w:lang w:eastAsia="ar-SA"/>
        </w:rPr>
      </w:pPr>
    </w:p>
    <w:p w14:paraId="41A5B3A5" w14:textId="77777777" w:rsidR="00A36E26" w:rsidRPr="009636C6" w:rsidRDefault="00A36E26" w:rsidP="00A36E26">
      <w:pPr>
        <w:spacing w:after="0" w:line="240" w:lineRule="auto"/>
        <w:jc w:val="center"/>
        <w:rPr>
          <w:sz w:val="20"/>
          <w:szCs w:val="20"/>
          <w:lang w:eastAsia="ar-SA"/>
        </w:rPr>
      </w:pPr>
    </w:p>
    <w:tbl>
      <w:tblPr>
        <w:tblW w:w="9072" w:type="dxa"/>
        <w:tblInd w:w="-5" w:type="dxa"/>
        <w:tblLayout w:type="fixed"/>
        <w:tblLook w:val="0000" w:firstRow="0" w:lastRow="0" w:firstColumn="0" w:lastColumn="0" w:noHBand="0" w:noVBand="0"/>
      </w:tblPr>
      <w:tblGrid>
        <w:gridCol w:w="4928"/>
        <w:gridCol w:w="4144"/>
      </w:tblGrid>
      <w:tr w:rsidR="00CB0269" w:rsidRPr="009636C6" w14:paraId="44C9EE14" w14:textId="77777777" w:rsidTr="00CB0269">
        <w:tc>
          <w:tcPr>
            <w:tcW w:w="4928" w:type="dxa"/>
            <w:tcBorders>
              <w:top w:val="single" w:sz="4" w:space="0" w:color="000000"/>
              <w:left w:val="single" w:sz="4" w:space="0" w:color="000000"/>
              <w:bottom w:val="single" w:sz="4" w:space="0" w:color="000000"/>
            </w:tcBorders>
          </w:tcPr>
          <w:p w14:paraId="0CE987C1" w14:textId="77777777" w:rsidR="00CB0269" w:rsidRPr="009636C6" w:rsidRDefault="00CB0269" w:rsidP="00CB0269">
            <w:pPr>
              <w:snapToGrid w:val="0"/>
              <w:spacing w:after="0" w:line="240" w:lineRule="auto"/>
              <w:jc w:val="both"/>
              <w:rPr>
                <w:i/>
                <w:sz w:val="20"/>
                <w:szCs w:val="20"/>
                <w:lang w:eastAsia="ar-SA"/>
              </w:rPr>
            </w:pPr>
            <w:r w:rsidRPr="009636C6">
              <w:rPr>
                <w:sz w:val="20"/>
                <w:szCs w:val="20"/>
                <w:lang w:eastAsia="ar-SA"/>
              </w:rPr>
              <w:t xml:space="preserve">Tiekėjo pavadinimas </w:t>
            </w:r>
          </w:p>
        </w:tc>
        <w:tc>
          <w:tcPr>
            <w:tcW w:w="4144" w:type="dxa"/>
            <w:tcBorders>
              <w:top w:val="single" w:sz="4" w:space="0" w:color="000000"/>
              <w:left w:val="single" w:sz="4" w:space="0" w:color="000000"/>
              <w:bottom w:val="single" w:sz="4" w:space="0" w:color="000000"/>
              <w:right w:val="single" w:sz="4" w:space="0" w:color="000000"/>
            </w:tcBorders>
          </w:tcPr>
          <w:p w14:paraId="0252D1E6" w14:textId="77777777" w:rsidR="00CB0269" w:rsidRPr="009636C6" w:rsidRDefault="00CB0269" w:rsidP="00CB0269">
            <w:pPr>
              <w:snapToGrid w:val="0"/>
              <w:spacing w:after="0" w:line="240" w:lineRule="auto"/>
              <w:jc w:val="both"/>
              <w:rPr>
                <w:sz w:val="20"/>
                <w:szCs w:val="20"/>
                <w:lang w:eastAsia="ar-SA"/>
              </w:rPr>
            </w:pPr>
          </w:p>
          <w:p w14:paraId="3E4B067F" w14:textId="77777777" w:rsidR="00CB0269" w:rsidRPr="005D065A" w:rsidRDefault="00CB0269" w:rsidP="00CB0269">
            <w:pPr>
              <w:snapToGrid w:val="0"/>
              <w:spacing w:after="0" w:line="240" w:lineRule="auto"/>
              <w:jc w:val="both"/>
              <w:rPr>
                <w:sz w:val="20"/>
                <w:szCs w:val="20"/>
                <w:lang w:eastAsia="ar-SA"/>
              </w:rPr>
            </w:pPr>
            <w:r w:rsidRPr="005D065A">
              <w:rPr>
                <w:sz w:val="20"/>
                <w:szCs w:val="20"/>
                <w:lang w:eastAsia="ar-SA"/>
              </w:rPr>
              <w:t>UAB „ANALIZĖ“</w:t>
            </w:r>
          </w:p>
          <w:p w14:paraId="69DFABAD" w14:textId="77777777" w:rsidR="00CB0269" w:rsidRPr="009636C6" w:rsidRDefault="00CB0269" w:rsidP="00CB0269">
            <w:pPr>
              <w:snapToGrid w:val="0"/>
              <w:spacing w:after="0" w:line="240" w:lineRule="auto"/>
              <w:jc w:val="both"/>
              <w:rPr>
                <w:sz w:val="20"/>
                <w:szCs w:val="20"/>
                <w:lang w:eastAsia="ar-SA"/>
              </w:rPr>
            </w:pPr>
          </w:p>
        </w:tc>
      </w:tr>
      <w:tr w:rsidR="00CB0269" w:rsidRPr="009636C6" w14:paraId="78F0DCB6" w14:textId="77777777" w:rsidTr="00CB0269">
        <w:tc>
          <w:tcPr>
            <w:tcW w:w="4928" w:type="dxa"/>
            <w:tcBorders>
              <w:left w:val="single" w:sz="4" w:space="0" w:color="000000"/>
              <w:bottom w:val="single" w:sz="4" w:space="0" w:color="000000"/>
            </w:tcBorders>
          </w:tcPr>
          <w:p w14:paraId="11BF5421" w14:textId="77777777" w:rsidR="00CB0269" w:rsidRPr="009636C6" w:rsidRDefault="00CB0269" w:rsidP="00CB0269">
            <w:pPr>
              <w:snapToGrid w:val="0"/>
              <w:spacing w:after="0" w:line="240" w:lineRule="auto"/>
              <w:jc w:val="both"/>
              <w:rPr>
                <w:i/>
                <w:sz w:val="20"/>
                <w:szCs w:val="20"/>
                <w:lang w:eastAsia="ar-SA"/>
              </w:rPr>
            </w:pPr>
            <w:r w:rsidRPr="009636C6">
              <w:rPr>
                <w:sz w:val="20"/>
                <w:szCs w:val="20"/>
                <w:lang w:eastAsia="ar-SA"/>
              </w:rPr>
              <w:t>Tiekėjo adresas</w:t>
            </w:r>
            <w:r w:rsidRPr="009636C6">
              <w:rPr>
                <w:i/>
                <w:sz w:val="20"/>
                <w:szCs w:val="20"/>
                <w:lang w:eastAsia="ar-SA"/>
              </w:rPr>
              <w:t xml:space="preserve"> </w:t>
            </w:r>
          </w:p>
        </w:tc>
        <w:tc>
          <w:tcPr>
            <w:tcW w:w="4144" w:type="dxa"/>
            <w:tcBorders>
              <w:left w:val="single" w:sz="4" w:space="0" w:color="000000"/>
              <w:bottom w:val="single" w:sz="4" w:space="0" w:color="000000"/>
              <w:right w:val="single" w:sz="4" w:space="0" w:color="000000"/>
            </w:tcBorders>
          </w:tcPr>
          <w:p w14:paraId="5F451AD7" w14:textId="77777777" w:rsidR="00CB0269" w:rsidRPr="005D065A" w:rsidRDefault="00CB0269" w:rsidP="00CB0269">
            <w:pPr>
              <w:rPr>
                <w:sz w:val="20"/>
                <w:szCs w:val="20"/>
              </w:rPr>
            </w:pPr>
            <w:r w:rsidRPr="005D065A">
              <w:rPr>
                <w:sz w:val="20"/>
                <w:szCs w:val="20"/>
              </w:rPr>
              <w:t>Margirio g. 1C, Akademija, Kauno rajono savivaldybė, LT-53348</w:t>
            </w:r>
          </w:p>
          <w:p w14:paraId="79239FBD" w14:textId="77777777" w:rsidR="00CB0269" w:rsidRPr="009636C6" w:rsidRDefault="00CB0269" w:rsidP="00CB0269">
            <w:pPr>
              <w:snapToGrid w:val="0"/>
              <w:spacing w:after="0" w:line="240" w:lineRule="auto"/>
              <w:jc w:val="both"/>
              <w:rPr>
                <w:sz w:val="20"/>
                <w:szCs w:val="20"/>
                <w:lang w:eastAsia="ar-SA"/>
              </w:rPr>
            </w:pPr>
          </w:p>
          <w:p w14:paraId="6B034EBF" w14:textId="77777777" w:rsidR="00CB0269" w:rsidRPr="009636C6" w:rsidRDefault="00CB0269" w:rsidP="00CB0269">
            <w:pPr>
              <w:spacing w:after="0" w:line="240" w:lineRule="auto"/>
              <w:jc w:val="both"/>
              <w:rPr>
                <w:sz w:val="20"/>
                <w:szCs w:val="20"/>
                <w:lang w:eastAsia="ar-SA"/>
              </w:rPr>
            </w:pPr>
          </w:p>
        </w:tc>
      </w:tr>
      <w:tr w:rsidR="00CB0269" w:rsidRPr="009636C6" w14:paraId="198645FF" w14:textId="77777777" w:rsidTr="00CB0269">
        <w:tc>
          <w:tcPr>
            <w:tcW w:w="4928" w:type="dxa"/>
            <w:tcBorders>
              <w:left w:val="single" w:sz="4" w:space="0" w:color="000000"/>
              <w:bottom w:val="single" w:sz="4" w:space="0" w:color="000000"/>
            </w:tcBorders>
          </w:tcPr>
          <w:p w14:paraId="4B501E8A" w14:textId="77777777" w:rsidR="00CB0269" w:rsidRPr="009636C6" w:rsidRDefault="00CB0269" w:rsidP="00CB0269">
            <w:pPr>
              <w:snapToGrid w:val="0"/>
              <w:spacing w:after="0" w:line="240" w:lineRule="auto"/>
              <w:jc w:val="both"/>
              <w:rPr>
                <w:sz w:val="20"/>
                <w:szCs w:val="20"/>
                <w:lang w:eastAsia="ar-SA"/>
              </w:rPr>
            </w:pPr>
            <w:r w:rsidRPr="009636C6">
              <w:rPr>
                <w:sz w:val="20"/>
                <w:szCs w:val="20"/>
                <w:lang w:eastAsia="ar-SA"/>
              </w:rPr>
              <w:t>Už pasiūlymą atsakingo asmens vardas, pavardė</w:t>
            </w:r>
          </w:p>
        </w:tc>
        <w:tc>
          <w:tcPr>
            <w:tcW w:w="4144" w:type="dxa"/>
            <w:tcBorders>
              <w:left w:val="single" w:sz="4" w:space="0" w:color="000000"/>
              <w:bottom w:val="single" w:sz="4" w:space="0" w:color="000000"/>
              <w:right w:val="single" w:sz="4" w:space="0" w:color="000000"/>
            </w:tcBorders>
          </w:tcPr>
          <w:p w14:paraId="5BB067AD" w14:textId="398337F6" w:rsidR="00CB0269" w:rsidRPr="009636C6" w:rsidRDefault="00CB0269" w:rsidP="00CB0269">
            <w:pPr>
              <w:snapToGrid w:val="0"/>
              <w:spacing w:after="0" w:line="240" w:lineRule="auto"/>
              <w:jc w:val="both"/>
              <w:rPr>
                <w:sz w:val="20"/>
                <w:szCs w:val="20"/>
                <w:lang w:eastAsia="ar-SA"/>
              </w:rPr>
            </w:pPr>
            <w:r>
              <w:rPr>
                <w:sz w:val="20"/>
                <w:szCs w:val="20"/>
                <w:lang w:eastAsia="ar-SA"/>
              </w:rPr>
              <w:t>Adriana Kavaliauskienė</w:t>
            </w:r>
          </w:p>
        </w:tc>
      </w:tr>
      <w:tr w:rsidR="00CB0269" w:rsidRPr="009636C6" w14:paraId="5E769AFC" w14:textId="77777777" w:rsidTr="00CB0269">
        <w:tc>
          <w:tcPr>
            <w:tcW w:w="4928" w:type="dxa"/>
            <w:tcBorders>
              <w:left w:val="single" w:sz="4" w:space="0" w:color="000000"/>
              <w:bottom w:val="single" w:sz="4" w:space="0" w:color="000000"/>
            </w:tcBorders>
          </w:tcPr>
          <w:p w14:paraId="4F37FB90" w14:textId="77777777" w:rsidR="00CB0269" w:rsidRPr="009636C6" w:rsidRDefault="00CB0269" w:rsidP="00CB0269">
            <w:pPr>
              <w:snapToGrid w:val="0"/>
              <w:spacing w:after="0" w:line="240" w:lineRule="auto"/>
              <w:jc w:val="both"/>
              <w:rPr>
                <w:sz w:val="20"/>
                <w:szCs w:val="20"/>
                <w:lang w:eastAsia="ar-SA"/>
              </w:rPr>
            </w:pPr>
            <w:r w:rsidRPr="009636C6">
              <w:rPr>
                <w:sz w:val="20"/>
                <w:szCs w:val="20"/>
                <w:lang w:eastAsia="ar-SA"/>
              </w:rPr>
              <w:t>Telefono numeris</w:t>
            </w:r>
          </w:p>
        </w:tc>
        <w:tc>
          <w:tcPr>
            <w:tcW w:w="4144" w:type="dxa"/>
            <w:tcBorders>
              <w:left w:val="single" w:sz="4" w:space="0" w:color="000000"/>
              <w:bottom w:val="single" w:sz="4" w:space="0" w:color="000000"/>
              <w:right w:val="single" w:sz="4" w:space="0" w:color="000000"/>
            </w:tcBorders>
          </w:tcPr>
          <w:p w14:paraId="31BA986F" w14:textId="7A069D13" w:rsidR="00CB0269" w:rsidRPr="009636C6" w:rsidRDefault="00CB0269" w:rsidP="00CB0269">
            <w:pPr>
              <w:snapToGrid w:val="0"/>
              <w:spacing w:after="0" w:line="240" w:lineRule="auto"/>
              <w:jc w:val="both"/>
              <w:rPr>
                <w:sz w:val="20"/>
                <w:szCs w:val="20"/>
                <w:lang w:eastAsia="ar-SA"/>
              </w:rPr>
            </w:pPr>
            <w:r>
              <w:rPr>
                <w:sz w:val="20"/>
                <w:szCs w:val="20"/>
                <w:lang w:eastAsia="ar-SA"/>
              </w:rPr>
              <w:t>+37061400919</w:t>
            </w:r>
          </w:p>
        </w:tc>
      </w:tr>
      <w:tr w:rsidR="00CB0269" w:rsidRPr="009636C6" w14:paraId="0DB44C4B" w14:textId="77777777" w:rsidTr="00CB0269">
        <w:tc>
          <w:tcPr>
            <w:tcW w:w="4928" w:type="dxa"/>
            <w:tcBorders>
              <w:left w:val="single" w:sz="4" w:space="0" w:color="000000"/>
              <w:bottom w:val="single" w:sz="4" w:space="0" w:color="000000"/>
            </w:tcBorders>
          </w:tcPr>
          <w:p w14:paraId="0724AC63" w14:textId="77777777" w:rsidR="00CB0269" w:rsidRPr="009636C6" w:rsidRDefault="00CB0269" w:rsidP="00CB0269">
            <w:pPr>
              <w:snapToGrid w:val="0"/>
              <w:spacing w:after="0" w:line="240" w:lineRule="auto"/>
              <w:jc w:val="both"/>
              <w:rPr>
                <w:sz w:val="20"/>
                <w:szCs w:val="20"/>
                <w:lang w:eastAsia="ar-SA"/>
              </w:rPr>
            </w:pPr>
            <w:r w:rsidRPr="009636C6">
              <w:rPr>
                <w:sz w:val="20"/>
                <w:szCs w:val="20"/>
                <w:lang w:eastAsia="ar-SA"/>
              </w:rPr>
              <w:t>El. pašto adresas</w:t>
            </w:r>
          </w:p>
        </w:tc>
        <w:tc>
          <w:tcPr>
            <w:tcW w:w="4144" w:type="dxa"/>
            <w:tcBorders>
              <w:left w:val="single" w:sz="4" w:space="0" w:color="000000"/>
              <w:bottom w:val="single" w:sz="4" w:space="0" w:color="000000"/>
              <w:right w:val="single" w:sz="4" w:space="0" w:color="000000"/>
            </w:tcBorders>
          </w:tcPr>
          <w:p w14:paraId="24F60897" w14:textId="48141145" w:rsidR="00CB0269" w:rsidRPr="009636C6" w:rsidRDefault="00CB0269" w:rsidP="00CB0269">
            <w:pPr>
              <w:snapToGrid w:val="0"/>
              <w:spacing w:after="0" w:line="240" w:lineRule="auto"/>
              <w:jc w:val="both"/>
              <w:rPr>
                <w:sz w:val="20"/>
                <w:szCs w:val="20"/>
                <w:lang w:eastAsia="ar-SA"/>
              </w:rPr>
            </w:pPr>
            <w:r w:rsidRPr="00CB0269">
              <w:rPr>
                <w:sz w:val="20"/>
                <w:szCs w:val="20"/>
                <w:lang w:eastAsia="ar-SA"/>
              </w:rPr>
              <w:t>adriana@analizedental.lt</w:t>
            </w:r>
          </w:p>
        </w:tc>
      </w:tr>
    </w:tbl>
    <w:p w14:paraId="58DF9F01" w14:textId="77777777" w:rsidR="00A36E26" w:rsidRPr="009636C6" w:rsidRDefault="00A36E26" w:rsidP="00A36E26">
      <w:pPr>
        <w:spacing w:after="0" w:line="240" w:lineRule="auto"/>
        <w:jc w:val="both"/>
        <w:rPr>
          <w:sz w:val="20"/>
          <w:szCs w:val="20"/>
          <w:lang w:eastAsia="ar-SA"/>
        </w:rPr>
      </w:pPr>
    </w:p>
    <w:p w14:paraId="15E3C754" w14:textId="77777777" w:rsidR="00A36E26" w:rsidRDefault="00A36E26" w:rsidP="00A36E26">
      <w:pPr>
        <w:spacing w:after="0" w:line="240" w:lineRule="auto"/>
        <w:ind w:firstLine="720"/>
        <w:jc w:val="both"/>
        <w:rPr>
          <w:sz w:val="20"/>
          <w:szCs w:val="20"/>
        </w:rPr>
      </w:pPr>
      <w:r w:rsidRPr="009636C6">
        <w:rPr>
          <w:sz w:val="20"/>
          <w:szCs w:val="20"/>
        </w:rPr>
        <w:t>Šiuo pasiūlymu pažymime, kad sutinkame su visomis pirkimo sąlygomis, nustatytomis</w:t>
      </w:r>
      <w:r>
        <w:rPr>
          <w:sz w:val="20"/>
          <w:szCs w:val="20"/>
        </w:rPr>
        <w:t xml:space="preserve"> </w:t>
      </w:r>
      <w:r w:rsidRPr="009636C6">
        <w:rPr>
          <w:sz w:val="20"/>
          <w:szCs w:val="20"/>
        </w:rPr>
        <w:t>pirkimo dokumentuose (jų paaiškinimuose, papildymuose).</w:t>
      </w:r>
    </w:p>
    <w:p w14:paraId="5E628C73" w14:textId="77777777" w:rsidR="00A36E26" w:rsidRPr="00B22747" w:rsidRDefault="00A36E26" w:rsidP="00A36E26">
      <w:pPr>
        <w:spacing w:after="0" w:line="240" w:lineRule="auto"/>
        <w:ind w:firstLine="720"/>
        <w:jc w:val="both"/>
        <w:rPr>
          <w:sz w:val="20"/>
          <w:szCs w:val="20"/>
        </w:rPr>
      </w:pPr>
    </w:p>
    <w:p w14:paraId="05B2F4B1" w14:textId="77777777" w:rsidR="00A36E26" w:rsidRPr="00B22747" w:rsidRDefault="00A36E26" w:rsidP="00A36E26">
      <w:pPr>
        <w:spacing w:after="0" w:line="240" w:lineRule="auto"/>
        <w:ind w:firstLine="720"/>
        <w:jc w:val="both"/>
        <w:rPr>
          <w:sz w:val="20"/>
          <w:szCs w:val="20"/>
        </w:rPr>
      </w:pPr>
    </w:p>
    <w:p w14:paraId="3D61E6C5" w14:textId="77777777" w:rsidR="00A36E26" w:rsidRPr="00B22747" w:rsidRDefault="00A36E26" w:rsidP="00A36E26">
      <w:pPr>
        <w:widowControl w:val="0"/>
        <w:numPr>
          <w:ilvl w:val="0"/>
          <w:numId w:val="2"/>
        </w:numPr>
        <w:autoSpaceDE w:val="0"/>
        <w:adjustRightInd w:val="0"/>
        <w:spacing w:after="0"/>
        <w:jc w:val="center"/>
        <w:rPr>
          <w:b/>
          <w:caps/>
          <w:sz w:val="20"/>
          <w:szCs w:val="20"/>
        </w:rPr>
      </w:pPr>
      <w:r w:rsidRPr="00B22747">
        <w:rPr>
          <w:b/>
          <w:caps/>
          <w:sz w:val="20"/>
          <w:szCs w:val="20"/>
        </w:rPr>
        <w:t>Informacija apie ūkio subjektus ir subrangovus (subtiekėjus, subteikėjus)</w:t>
      </w:r>
    </w:p>
    <w:p w14:paraId="6FDEDD71" w14:textId="77777777" w:rsidR="00A36E26" w:rsidRPr="00B22747" w:rsidRDefault="00A36E26" w:rsidP="00A36E26">
      <w:pPr>
        <w:widowControl w:val="0"/>
        <w:autoSpaceDE w:val="0"/>
        <w:adjustRightInd w:val="0"/>
        <w:spacing w:after="0" w:line="240" w:lineRule="auto"/>
        <w:ind w:left="34"/>
        <w:jc w:val="both"/>
        <w:rPr>
          <w:rFonts w:eastAsia="Times New Roman"/>
          <w:b/>
          <w:sz w:val="20"/>
          <w:szCs w:val="20"/>
        </w:rPr>
      </w:pPr>
    </w:p>
    <w:p w14:paraId="53E23C00" w14:textId="77777777" w:rsidR="00A36E26" w:rsidRPr="00B22747" w:rsidRDefault="00A36E26" w:rsidP="00A36E26">
      <w:pPr>
        <w:widowControl w:val="0"/>
        <w:autoSpaceDE w:val="0"/>
        <w:adjustRightInd w:val="0"/>
        <w:spacing w:after="0" w:line="240" w:lineRule="auto"/>
        <w:ind w:left="34" w:firstLine="567"/>
        <w:jc w:val="both"/>
        <w:rPr>
          <w:rFonts w:eastAsia="Times New Roman"/>
          <w:sz w:val="20"/>
          <w:szCs w:val="20"/>
        </w:rPr>
      </w:pPr>
      <w:r w:rsidRPr="00B22747">
        <w:rPr>
          <w:rFonts w:eastAsia="Times New Roman"/>
          <w:sz w:val="20"/>
          <w:szCs w:val="20"/>
        </w:rPr>
        <w:t>Subrangovai, subtiekėjai ar subteikėjai ir jiems perduodama vykdyti pirkimo sutarties dalis:</w:t>
      </w:r>
    </w:p>
    <w:p w14:paraId="2924A0E5" w14:textId="77777777" w:rsidR="00A36E26" w:rsidRPr="00B22747" w:rsidRDefault="00A36E26" w:rsidP="00A36E26">
      <w:pPr>
        <w:widowControl w:val="0"/>
        <w:autoSpaceDE w:val="0"/>
        <w:adjustRightInd w:val="0"/>
        <w:spacing w:after="0" w:line="240" w:lineRule="auto"/>
        <w:ind w:left="34" w:firstLine="567"/>
        <w:jc w:val="both"/>
        <w:rPr>
          <w:rFonts w:eastAsia="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480"/>
        <w:gridCol w:w="2838"/>
        <w:gridCol w:w="2808"/>
      </w:tblGrid>
      <w:tr w:rsidR="00A36E26" w14:paraId="711E8B1C" w14:textId="77777777" w:rsidTr="002A319B">
        <w:tc>
          <w:tcPr>
            <w:tcW w:w="959" w:type="dxa"/>
            <w:shd w:val="clear" w:color="auto" w:fill="auto"/>
          </w:tcPr>
          <w:p w14:paraId="7D3D434F" w14:textId="77777777" w:rsidR="00A36E26" w:rsidRDefault="00A36E26" w:rsidP="002A319B">
            <w:pPr>
              <w:widowControl w:val="0"/>
              <w:autoSpaceDE w:val="0"/>
              <w:adjustRightInd w:val="0"/>
              <w:ind w:left="34"/>
              <w:jc w:val="both"/>
              <w:rPr>
                <w:rFonts w:eastAsia="Times New Roman"/>
                <w:b/>
                <w:sz w:val="20"/>
                <w:szCs w:val="20"/>
                <w:lang w:val="en-US"/>
              </w:rPr>
            </w:pPr>
            <w:r>
              <w:rPr>
                <w:rFonts w:eastAsia="Times New Roman"/>
                <w:b/>
                <w:sz w:val="20"/>
                <w:szCs w:val="20"/>
                <w:lang w:val="en-US"/>
              </w:rPr>
              <w:t>Eil. Nr.</w:t>
            </w:r>
          </w:p>
        </w:tc>
        <w:tc>
          <w:tcPr>
            <w:tcW w:w="2693" w:type="dxa"/>
            <w:shd w:val="clear" w:color="auto" w:fill="auto"/>
          </w:tcPr>
          <w:p w14:paraId="324C30E6" w14:textId="77777777" w:rsidR="00A36E26" w:rsidRDefault="00A36E26" w:rsidP="002A319B">
            <w:pPr>
              <w:widowControl w:val="0"/>
              <w:autoSpaceDE w:val="0"/>
              <w:adjustRightInd w:val="0"/>
              <w:ind w:left="34"/>
              <w:jc w:val="both"/>
              <w:rPr>
                <w:rFonts w:eastAsia="Times New Roman"/>
                <w:b/>
                <w:sz w:val="20"/>
                <w:szCs w:val="20"/>
                <w:lang w:val="en-US"/>
              </w:rPr>
            </w:pPr>
            <w:proofErr w:type="spellStart"/>
            <w:r>
              <w:rPr>
                <w:rFonts w:eastAsia="Times New Roman"/>
                <w:b/>
                <w:sz w:val="20"/>
                <w:szCs w:val="20"/>
                <w:lang w:val="en-US"/>
              </w:rPr>
              <w:t>Subrangovo</w:t>
            </w:r>
            <w:proofErr w:type="spellEnd"/>
            <w:r>
              <w:rPr>
                <w:rFonts w:eastAsia="Times New Roman"/>
                <w:b/>
                <w:sz w:val="20"/>
                <w:szCs w:val="20"/>
                <w:lang w:val="en-US"/>
              </w:rPr>
              <w:t xml:space="preserve">, </w:t>
            </w:r>
            <w:proofErr w:type="spellStart"/>
            <w:r>
              <w:rPr>
                <w:rFonts w:eastAsia="Times New Roman"/>
                <w:b/>
                <w:sz w:val="20"/>
                <w:szCs w:val="20"/>
                <w:lang w:val="en-US"/>
              </w:rPr>
              <w:t>subtiekėjo</w:t>
            </w:r>
            <w:proofErr w:type="spellEnd"/>
            <w:r>
              <w:rPr>
                <w:rFonts w:eastAsia="Times New Roman"/>
                <w:b/>
                <w:sz w:val="20"/>
                <w:szCs w:val="20"/>
                <w:lang w:val="en-US"/>
              </w:rPr>
              <w:t xml:space="preserve"> </w:t>
            </w:r>
            <w:proofErr w:type="spellStart"/>
            <w:r>
              <w:rPr>
                <w:rFonts w:eastAsia="Times New Roman"/>
                <w:b/>
                <w:sz w:val="20"/>
                <w:szCs w:val="20"/>
                <w:lang w:val="en-US"/>
              </w:rPr>
              <w:t>ar</w:t>
            </w:r>
            <w:proofErr w:type="spellEnd"/>
            <w:r>
              <w:rPr>
                <w:rFonts w:eastAsia="Times New Roman"/>
                <w:b/>
                <w:sz w:val="20"/>
                <w:szCs w:val="20"/>
                <w:lang w:val="en-US"/>
              </w:rPr>
              <w:t xml:space="preserve"> </w:t>
            </w:r>
            <w:proofErr w:type="spellStart"/>
            <w:r>
              <w:rPr>
                <w:rFonts w:eastAsia="Times New Roman"/>
                <w:b/>
                <w:sz w:val="20"/>
                <w:szCs w:val="20"/>
                <w:lang w:val="en-US"/>
              </w:rPr>
              <w:t>subteikėjo</w:t>
            </w:r>
            <w:proofErr w:type="spellEnd"/>
            <w:r>
              <w:rPr>
                <w:rFonts w:eastAsia="Times New Roman"/>
                <w:b/>
                <w:sz w:val="20"/>
                <w:szCs w:val="20"/>
                <w:lang w:val="en-US"/>
              </w:rPr>
              <w:t xml:space="preserve"> </w:t>
            </w:r>
            <w:proofErr w:type="spellStart"/>
            <w:r>
              <w:rPr>
                <w:rFonts w:eastAsia="Times New Roman"/>
                <w:b/>
                <w:sz w:val="20"/>
                <w:szCs w:val="20"/>
                <w:lang w:val="en-US"/>
              </w:rPr>
              <w:t>pavadinimas</w:t>
            </w:r>
            <w:proofErr w:type="spellEnd"/>
            <w:r>
              <w:rPr>
                <w:rFonts w:eastAsia="Times New Roman"/>
                <w:color w:val="000000"/>
                <w:sz w:val="20"/>
                <w:szCs w:val="20"/>
                <w:vertAlign w:val="superscript"/>
                <w:lang w:val="en-US"/>
              </w:rPr>
              <w:footnoteReference w:id="1"/>
            </w:r>
          </w:p>
        </w:tc>
        <w:tc>
          <w:tcPr>
            <w:tcW w:w="3119" w:type="dxa"/>
            <w:shd w:val="clear" w:color="auto" w:fill="auto"/>
          </w:tcPr>
          <w:p w14:paraId="2FFCC37E" w14:textId="77777777" w:rsidR="00A36E26" w:rsidRDefault="00A36E26" w:rsidP="002A319B">
            <w:pPr>
              <w:widowControl w:val="0"/>
              <w:autoSpaceDE w:val="0"/>
              <w:adjustRightInd w:val="0"/>
              <w:ind w:left="34"/>
              <w:jc w:val="both"/>
              <w:rPr>
                <w:rFonts w:eastAsia="Times New Roman"/>
                <w:b/>
                <w:sz w:val="20"/>
                <w:szCs w:val="20"/>
                <w:lang w:val="en-US"/>
              </w:rPr>
            </w:pPr>
            <w:proofErr w:type="spellStart"/>
            <w:r>
              <w:rPr>
                <w:rFonts w:eastAsia="Times New Roman"/>
                <w:b/>
                <w:sz w:val="20"/>
                <w:szCs w:val="20"/>
                <w:lang w:val="en-US"/>
              </w:rPr>
              <w:t>Pirkimo</w:t>
            </w:r>
            <w:proofErr w:type="spellEnd"/>
            <w:r>
              <w:rPr>
                <w:rFonts w:eastAsia="Times New Roman"/>
                <w:b/>
                <w:sz w:val="20"/>
                <w:szCs w:val="20"/>
                <w:lang w:val="en-US"/>
              </w:rPr>
              <w:t xml:space="preserve"> </w:t>
            </w:r>
            <w:proofErr w:type="spellStart"/>
            <w:r>
              <w:rPr>
                <w:rFonts w:eastAsia="Times New Roman"/>
                <w:b/>
                <w:sz w:val="20"/>
                <w:szCs w:val="20"/>
                <w:lang w:val="en-US"/>
              </w:rPr>
              <w:t>objekto</w:t>
            </w:r>
            <w:proofErr w:type="spellEnd"/>
            <w:r>
              <w:rPr>
                <w:rFonts w:eastAsia="Times New Roman"/>
                <w:b/>
                <w:sz w:val="20"/>
                <w:szCs w:val="20"/>
                <w:lang w:val="en-US"/>
              </w:rPr>
              <w:t xml:space="preserve"> </w:t>
            </w:r>
            <w:proofErr w:type="spellStart"/>
            <w:r>
              <w:rPr>
                <w:rFonts w:eastAsia="Times New Roman"/>
                <w:b/>
                <w:sz w:val="20"/>
                <w:szCs w:val="20"/>
                <w:lang w:val="en-US"/>
              </w:rPr>
              <w:t>dalies</w:t>
            </w:r>
            <w:proofErr w:type="spellEnd"/>
            <w:r>
              <w:rPr>
                <w:rFonts w:eastAsia="Times New Roman"/>
                <w:b/>
                <w:sz w:val="20"/>
                <w:szCs w:val="20"/>
                <w:lang w:val="en-US"/>
              </w:rPr>
              <w:t xml:space="preserve">, </w:t>
            </w:r>
            <w:proofErr w:type="spellStart"/>
            <w:r>
              <w:rPr>
                <w:rFonts w:eastAsia="Times New Roman"/>
                <w:b/>
                <w:sz w:val="20"/>
                <w:szCs w:val="20"/>
                <w:lang w:val="en-US"/>
              </w:rPr>
              <w:t>perduodamos</w:t>
            </w:r>
            <w:proofErr w:type="spellEnd"/>
            <w:r>
              <w:rPr>
                <w:rFonts w:eastAsia="Times New Roman"/>
                <w:b/>
                <w:sz w:val="20"/>
                <w:szCs w:val="20"/>
                <w:lang w:val="en-US"/>
              </w:rPr>
              <w:t xml:space="preserve"> </w:t>
            </w:r>
            <w:proofErr w:type="spellStart"/>
            <w:r>
              <w:rPr>
                <w:rFonts w:eastAsia="Times New Roman"/>
                <w:b/>
                <w:sz w:val="20"/>
                <w:szCs w:val="20"/>
                <w:lang w:val="en-US"/>
              </w:rPr>
              <w:t>vykdyti</w:t>
            </w:r>
            <w:proofErr w:type="spellEnd"/>
            <w:r>
              <w:rPr>
                <w:rFonts w:eastAsia="Times New Roman"/>
                <w:b/>
                <w:sz w:val="20"/>
                <w:szCs w:val="20"/>
                <w:lang w:val="en-US"/>
              </w:rPr>
              <w:t xml:space="preserve"> </w:t>
            </w:r>
            <w:proofErr w:type="spellStart"/>
            <w:r>
              <w:rPr>
                <w:rFonts w:eastAsia="Times New Roman"/>
                <w:b/>
                <w:sz w:val="20"/>
                <w:szCs w:val="20"/>
                <w:lang w:val="en-US"/>
              </w:rPr>
              <w:t>subrangovui</w:t>
            </w:r>
            <w:proofErr w:type="spellEnd"/>
            <w:r>
              <w:rPr>
                <w:rFonts w:eastAsia="Times New Roman"/>
                <w:b/>
                <w:sz w:val="20"/>
                <w:szCs w:val="20"/>
                <w:lang w:val="en-US"/>
              </w:rPr>
              <w:t xml:space="preserve">, </w:t>
            </w:r>
            <w:proofErr w:type="spellStart"/>
            <w:r>
              <w:rPr>
                <w:rFonts w:eastAsia="Times New Roman"/>
                <w:b/>
                <w:sz w:val="20"/>
                <w:szCs w:val="20"/>
                <w:lang w:val="en-US"/>
              </w:rPr>
              <w:t>subtiekėjui</w:t>
            </w:r>
            <w:proofErr w:type="spellEnd"/>
            <w:r>
              <w:rPr>
                <w:rFonts w:eastAsia="Times New Roman"/>
                <w:b/>
                <w:sz w:val="20"/>
                <w:szCs w:val="20"/>
                <w:lang w:val="en-US"/>
              </w:rPr>
              <w:t xml:space="preserve"> </w:t>
            </w:r>
            <w:proofErr w:type="spellStart"/>
            <w:r>
              <w:rPr>
                <w:rFonts w:eastAsia="Times New Roman"/>
                <w:b/>
                <w:sz w:val="20"/>
                <w:szCs w:val="20"/>
                <w:lang w:val="en-US"/>
              </w:rPr>
              <w:t>ar</w:t>
            </w:r>
            <w:proofErr w:type="spellEnd"/>
            <w:r>
              <w:rPr>
                <w:rFonts w:eastAsia="Times New Roman"/>
                <w:b/>
                <w:sz w:val="20"/>
                <w:szCs w:val="20"/>
                <w:lang w:val="en-US"/>
              </w:rPr>
              <w:t xml:space="preserve"> </w:t>
            </w:r>
            <w:proofErr w:type="spellStart"/>
            <w:r>
              <w:rPr>
                <w:rFonts w:eastAsia="Times New Roman"/>
                <w:b/>
                <w:sz w:val="20"/>
                <w:szCs w:val="20"/>
                <w:lang w:val="en-US"/>
              </w:rPr>
              <w:t>subteikėjui</w:t>
            </w:r>
            <w:proofErr w:type="spellEnd"/>
            <w:r>
              <w:rPr>
                <w:rFonts w:eastAsia="Times New Roman"/>
                <w:b/>
                <w:sz w:val="20"/>
                <w:szCs w:val="20"/>
                <w:lang w:val="en-US"/>
              </w:rPr>
              <w:t xml:space="preserve"> </w:t>
            </w:r>
            <w:proofErr w:type="spellStart"/>
            <w:r>
              <w:rPr>
                <w:rFonts w:eastAsia="Times New Roman"/>
                <w:b/>
                <w:sz w:val="20"/>
                <w:szCs w:val="20"/>
                <w:lang w:val="en-US"/>
              </w:rPr>
              <w:t>aprašymas</w:t>
            </w:r>
            <w:proofErr w:type="spellEnd"/>
          </w:p>
        </w:tc>
        <w:tc>
          <w:tcPr>
            <w:tcW w:w="3083" w:type="dxa"/>
            <w:shd w:val="clear" w:color="auto" w:fill="auto"/>
          </w:tcPr>
          <w:p w14:paraId="0EE48DBF" w14:textId="77777777" w:rsidR="00A36E26" w:rsidRDefault="00A36E26" w:rsidP="002A319B">
            <w:pPr>
              <w:widowControl w:val="0"/>
              <w:autoSpaceDE w:val="0"/>
              <w:adjustRightInd w:val="0"/>
              <w:ind w:left="34"/>
              <w:jc w:val="both"/>
              <w:rPr>
                <w:rFonts w:eastAsia="Times New Roman"/>
                <w:b/>
                <w:sz w:val="20"/>
                <w:szCs w:val="20"/>
                <w:lang w:val="en-US"/>
              </w:rPr>
            </w:pPr>
            <w:proofErr w:type="spellStart"/>
            <w:r>
              <w:rPr>
                <w:rFonts w:eastAsia="Times New Roman"/>
                <w:b/>
                <w:sz w:val="20"/>
                <w:szCs w:val="20"/>
                <w:lang w:val="en-US"/>
              </w:rPr>
              <w:t>Procentas</w:t>
            </w:r>
            <w:proofErr w:type="spellEnd"/>
            <w:r>
              <w:rPr>
                <w:rFonts w:eastAsia="Times New Roman"/>
                <w:b/>
                <w:sz w:val="20"/>
                <w:szCs w:val="20"/>
                <w:lang w:val="en-US"/>
              </w:rPr>
              <w:t xml:space="preserve"> </w:t>
            </w:r>
            <w:proofErr w:type="spellStart"/>
            <w:r>
              <w:rPr>
                <w:rFonts w:eastAsia="Times New Roman"/>
                <w:b/>
                <w:sz w:val="20"/>
                <w:szCs w:val="20"/>
                <w:lang w:val="en-US"/>
              </w:rPr>
              <w:t>perduodamos</w:t>
            </w:r>
            <w:proofErr w:type="spellEnd"/>
            <w:r>
              <w:rPr>
                <w:rFonts w:eastAsia="Times New Roman"/>
                <w:b/>
                <w:sz w:val="20"/>
                <w:szCs w:val="20"/>
                <w:lang w:val="en-US"/>
              </w:rPr>
              <w:t xml:space="preserve"> </w:t>
            </w:r>
            <w:proofErr w:type="spellStart"/>
            <w:r>
              <w:rPr>
                <w:rFonts w:eastAsia="Times New Roman"/>
                <w:b/>
                <w:sz w:val="20"/>
                <w:szCs w:val="20"/>
                <w:lang w:val="en-US"/>
              </w:rPr>
              <w:t>vykdyti</w:t>
            </w:r>
            <w:proofErr w:type="spellEnd"/>
            <w:r>
              <w:rPr>
                <w:rFonts w:eastAsia="Times New Roman"/>
                <w:b/>
                <w:sz w:val="20"/>
                <w:szCs w:val="20"/>
                <w:lang w:val="en-US"/>
              </w:rPr>
              <w:t xml:space="preserve"> </w:t>
            </w:r>
            <w:proofErr w:type="spellStart"/>
            <w:r>
              <w:rPr>
                <w:rFonts w:eastAsia="Times New Roman"/>
                <w:b/>
                <w:sz w:val="20"/>
                <w:szCs w:val="20"/>
                <w:lang w:val="en-US"/>
              </w:rPr>
              <w:t>pirkimo</w:t>
            </w:r>
            <w:proofErr w:type="spellEnd"/>
            <w:r>
              <w:rPr>
                <w:rFonts w:eastAsia="Times New Roman"/>
                <w:b/>
                <w:sz w:val="20"/>
                <w:szCs w:val="20"/>
                <w:lang w:val="en-US"/>
              </w:rPr>
              <w:t xml:space="preserve"> </w:t>
            </w:r>
            <w:proofErr w:type="spellStart"/>
            <w:r>
              <w:rPr>
                <w:rFonts w:eastAsia="Times New Roman"/>
                <w:b/>
                <w:sz w:val="20"/>
                <w:szCs w:val="20"/>
                <w:lang w:val="en-US"/>
              </w:rPr>
              <w:t>objekto</w:t>
            </w:r>
            <w:proofErr w:type="spellEnd"/>
            <w:r>
              <w:rPr>
                <w:rFonts w:eastAsia="Times New Roman"/>
                <w:b/>
                <w:sz w:val="20"/>
                <w:szCs w:val="20"/>
                <w:lang w:val="en-US"/>
              </w:rPr>
              <w:t xml:space="preserve"> </w:t>
            </w:r>
            <w:proofErr w:type="spellStart"/>
            <w:r>
              <w:rPr>
                <w:rFonts w:eastAsia="Times New Roman"/>
                <w:b/>
                <w:sz w:val="20"/>
                <w:szCs w:val="20"/>
                <w:lang w:val="en-US"/>
              </w:rPr>
              <w:t>dalies</w:t>
            </w:r>
            <w:proofErr w:type="spellEnd"/>
            <w:r>
              <w:rPr>
                <w:rFonts w:eastAsia="Times New Roman"/>
                <w:b/>
                <w:sz w:val="20"/>
                <w:szCs w:val="20"/>
                <w:lang w:val="en-US"/>
              </w:rPr>
              <w:t xml:space="preserve"> </w:t>
            </w:r>
            <w:proofErr w:type="spellStart"/>
            <w:r>
              <w:rPr>
                <w:rFonts w:eastAsia="Times New Roman"/>
                <w:b/>
                <w:sz w:val="20"/>
                <w:szCs w:val="20"/>
                <w:lang w:val="en-US"/>
              </w:rPr>
              <w:t>nuo</w:t>
            </w:r>
            <w:proofErr w:type="spellEnd"/>
            <w:r>
              <w:rPr>
                <w:rFonts w:eastAsia="Times New Roman"/>
                <w:b/>
                <w:sz w:val="20"/>
                <w:szCs w:val="20"/>
                <w:lang w:val="en-US"/>
              </w:rPr>
              <w:t xml:space="preserve"> </w:t>
            </w:r>
            <w:proofErr w:type="spellStart"/>
            <w:r>
              <w:rPr>
                <w:rFonts w:eastAsia="Times New Roman"/>
                <w:b/>
                <w:sz w:val="20"/>
                <w:szCs w:val="20"/>
                <w:lang w:val="en-US"/>
              </w:rPr>
              <w:t>pasiūlymo</w:t>
            </w:r>
            <w:proofErr w:type="spellEnd"/>
            <w:r>
              <w:rPr>
                <w:rFonts w:eastAsia="Times New Roman"/>
                <w:b/>
                <w:sz w:val="20"/>
                <w:szCs w:val="20"/>
                <w:lang w:val="en-US"/>
              </w:rPr>
              <w:t xml:space="preserve"> </w:t>
            </w:r>
            <w:proofErr w:type="spellStart"/>
            <w:r>
              <w:rPr>
                <w:rFonts w:eastAsia="Times New Roman"/>
                <w:b/>
                <w:sz w:val="20"/>
                <w:szCs w:val="20"/>
                <w:lang w:val="en-US"/>
              </w:rPr>
              <w:t>kainos</w:t>
            </w:r>
            <w:proofErr w:type="spellEnd"/>
            <w:r>
              <w:rPr>
                <w:rFonts w:eastAsia="Times New Roman"/>
                <w:b/>
                <w:sz w:val="20"/>
                <w:szCs w:val="20"/>
                <w:lang w:val="en-US"/>
              </w:rPr>
              <w:t xml:space="preserve"> </w:t>
            </w:r>
            <w:proofErr w:type="spellStart"/>
            <w:r>
              <w:rPr>
                <w:rFonts w:eastAsia="Times New Roman"/>
                <w:b/>
                <w:sz w:val="20"/>
                <w:szCs w:val="20"/>
                <w:lang w:val="en-US"/>
              </w:rPr>
              <w:t>su</w:t>
            </w:r>
            <w:proofErr w:type="spellEnd"/>
            <w:r>
              <w:rPr>
                <w:rFonts w:eastAsia="Times New Roman"/>
                <w:b/>
                <w:sz w:val="20"/>
                <w:szCs w:val="20"/>
                <w:lang w:val="en-US"/>
              </w:rPr>
              <w:t xml:space="preserve"> PVM </w:t>
            </w:r>
            <w:r>
              <w:rPr>
                <w:rFonts w:eastAsia="Times New Roman"/>
                <w:sz w:val="20"/>
                <w:szCs w:val="20"/>
                <w:lang w:val="en-US"/>
              </w:rPr>
              <w:t>(</w:t>
            </w:r>
            <w:proofErr w:type="spellStart"/>
            <w:r>
              <w:rPr>
                <w:rFonts w:eastAsia="Times New Roman"/>
                <w:i/>
                <w:sz w:val="20"/>
                <w:szCs w:val="20"/>
                <w:lang w:val="en-US"/>
              </w:rPr>
              <w:t>pildoma</w:t>
            </w:r>
            <w:proofErr w:type="spellEnd"/>
            <w:r>
              <w:rPr>
                <w:rFonts w:eastAsia="Times New Roman"/>
                <w:i/>
                <w:sz w:val="20"/>
                <w:szCs w:val="20"/>
                <w:lang w:val="en-US"/>
              </w:rPr>
              <w:t xml:space="preserve"> </w:t>
            </w:r>
            <w:proofErr w:type="spellStart"/>
            <w:r>
              <w:rPr>
                <w:rFonts w:eastAsia="Times New Roman"/>
                <w:i/>
                <w:sz w:val="20"/>
                <w:szCs w:val="20"/>
                <w:lang w:val="en-US"/>
              </w:rPr>
              <w:t>jei</w:t>
            </w:r>
            <w:proofErr w:type="spellEnd"/>
            <w:r>
              <w:rPr>
                <w:rFonts w:eastAsia="Times New Roman"/>
                <w:i/>
                <w:sz w:val="20"/>
                <w:szCs w:val="20"/>
                <w:lang w:val="en-US"/>
              </w:rPr>
              <w:t xml:space="preserve"> </w:t>
            </w:r>
            <w:proofErr w:type="spellStart"/>
            <w:r>
              <w:rPr>
                <w:rFonts w:eastAsia="Times New Roman"/>
                <w:i/>
                <w:sz w:val="20"/>
                <w:szCs w:val="20"/>
                <w:lang w:val="en-US"/>
              </w:rPr>
              <w:t>ūkio</w:t>
            </w:r>
            <w:proofErr w:type="spellEnd"/>
            <w:r>
              <w:rPr>
                <w:rFonts w:eastAsia="Times New Roman"/>
                <w:i/>
                <w:sz w:val="20"/>
                <w:szCs w:val="20"/>
                <w:lang w:val="en-US"/>
              </w:rPr>
              <w:t xml:space="preserve"> </w:t>
            </w:r>
            <w:proofErr w:type="spellStart"/>
            <w:r>
              <w:rPr>
                <w:rFonts w:eastAsia="Times New Roman"/>
                <w:i/>
                <w:sz w:val="20"/>
                <w:szCs w:val="20"/>
                <w:lang w:val="en-US"/>
              </w:rPr>
              <w:t>subjektas</w:t>
            </w:r>
            <w:proofErr w:type="spellEnd"/>
            <w:r>
              <w:rPr>
                <w:rFonts w:eastAsia="Times New Roman"/>
                <w:i/>
                <w:sz w:val="20"/>
                <w:szCs w:val="20"/>
                <w:lang w:val="en-US"/>
              </w:rPr>
              <w:t xml:space="preserve"> </w:t>
            </w:r>
            <w:proofErr w:type="spellStart"/>
            <w:r>
              <w:rPr>
                <w:rFonts w:eastAsia="Times New Roman"/>
                <w:i/>
                <w:sz w:val="20"/>
                <w:szCs w:val="20"/>
                <w:lang w:val="en-US"/>
              </w:rPr>
              <w:t>vykdys</w:t>
            </w:r>
            <w:proofErr w:type="spellEnd"/>
            <w:r>
              <w:rPr>
                <w:rFonts w:eastAsia="Times New Roman"/>
                <w:i/>
                <w:sz w:val="20"/>
                <w:szCs w:val="20"/>
                <w:lang w:val="en-US"/>
              </w:rPr>
              <w:t xml:space="preserve"> </w:t>
            </w:r>
            <w:proofErr w:type="spellStart"/>
            <w:r>
              <w:rPr>
                <w:rFonts w:eastAsia="Times New Roman"/>
                <w:i/>
                <w:sz w:val="20"/>
                <w:szCs w:val="20"/>
                <w:lang w:val="en-US"/>
              </w:rPr>
              <w:t>sutartį</w:t>
            </w:r>
            <w:proofErr w:type="spellEnd"/>
            <w:r>
              <w:rPr>
                <w:rFonts w:eastAsia="Times New Roman"/>
                <w:sz w:val="20"/>
                <w:szCs w:val="20"/>
                <w:lang w:val="en-US"/>
              </w:rPr>
              <w:t>)</w:t>
            </w:r>
          </w:p>
        </w:tc>
      </w:tr>
      <w:tr w:rsidR="00A36E26" w14:paraId="5E911F9C" w14:textId="77777777" w:rsidTr="002A319B">
        <w:tc>
          <w:tcPr>
            <w:tcW w:w="959" w:type="dxa"/>
            <w:shd w:val="clear" w:color="auto" w:fill="auto"/>
          </w:tcPr>
          <w:p w14:paraId="3BCBB040" w14:textId="77777777" w:rsidR="00A36E26" w:rsidRDefault="00A36E26" w:rsidP="00A36E26">
            <w:pPr>
              <w:widowControl w:val="0"/>
              <w:numPr>
                <w:ilvl w:val="0"/>
                <w:numId w:val="1"/>
              </w:numPr>
              <w:autoSpaceDE w:val="0"/>
              <w:adjustRightInd w:val="0"/>
              <w:spacing w:after="0" w:line="240" w:lineRule="auto"/>
              <w:contextualSpacing/>
              <w:jc w:val="both"/>
              <w:rPr>
                <w:rFonts w:eastAsia="Times New Roman"/>
                <w:sz w:val="20"/>
                <w:szCs w:val="20"/>
                <w:lang w:val="en-US"/>
              </w:rPr>
            </w:pPr>
          </w:p>
        </w:tc>
        <w:tc>
          <w:tcPr>
            <w:tcW w:w="2693" w:type="dxa"/>
            <w:shd w:val="clear" w:color="auto" w:fill="auto"/>
          </w:tcPr>
          <w:p w14:paraId="1035637D" w14:textId="77777777" w:rsidR="00A36E26" w:rsidRDefault="00A36E26" w:rsidP="002A319B">
            <w:pPr>
              <w:widowControl w:val="0"/>
              <w:autoSpaceDE w:val="0"/>
              <w:adjustRightInd w:val="0"/>
              <w:ind w:left="34"/>
              <w:jc w:val="both"/>
              <w:rPr>
                <w:rFonts w:eastAsia="Times New Roman"/>
                <w:sz w:val="20"/>
                <w:szCs w:val="20"/>
                <w:lang w:val="en-US"/>
              </w:rPr>
            </w:pPr>
          </w:p>
        </w:tc>
        <w:tc>
          <w:tcPr>
            <w:tcW w:w="3119" w:type="dxa"/>
            <w:shd w:val="clear" w:color="auto" w:fill="auto"/>
          </w:tcPr>
          <w:p w14:paraId="6B367CE3" w14:textId="77777777" w:rsidR="00A36E26" w:rsidRDefault="00A36E26" w:rsidP="002A319B">
            <w:pPr>
              <w:widowControl w:val="0"/>
              <w:autoSpaceDE w:val="0"/>
              <w:adjustRightInd w:val="0"/>
              <w:ind w:left="34"/>
              <w:jc w:val="both"/>
              <w:rPr>
                <w:rFonts w:eastAsia="Times New Roman"/>
                <w:sz w:val="20"/>
                <w:szCs w:val="20"/>
                <w:lang w:val="en-US"/>
              </w:rPr>
            </w:pPr>
          </w:p>
        </w:tc>
        <w:tc>
          <w:tcPr>
            <w:tcW w:w="3083" w:type="dxa"/>
            <w:shd w:val="clear" w:color="auto" w:fill="auto"/>
          </w:tcPr>
          <w:p w14:paraId="2461FF70" w14:textId="77777777" w:rsidR="00A36E26" w:rsidRDefault="00A36E26" w:rsidP="002A319B">
            <w:pPr>
              <w:widowControl w:val="0"/>
              <w:autoSpaceDE w:val="0"/>
              <w:adjustRightInd w:val="0"/>
              <w:ind w:left="34"/>
              <w:jc w:val="both"/>
              <w:rPr>
                <w:rFonts w:eastAsia="Times New Roman"/>
                <w:sz w:val="20"/>
                <w:szCs w:val="20"/>
                <w:lang w:val="en-US"/>
              </w:rPr>
            </w:pPr>
          </w:p>
        </w:tc>
      </w:tr>
      <w:tr w:rsidR="00A36E26" w14:paraId="0942048B" w14:textId="77777777" w:rsidTr="002A319B">
        <w:tc>
          <w:tcPr>
            <w:tcW w:w="959" w:type="dxa"/>
            <w:shd w:val="clear" w:color="auto" w:fill="auto"/>
          </w:tcPr>
          <w:p w14:paraId="00769F28" w14:textId="77777777" w:rsidR="00A36E26" w:rsidRDefault="00A36E26" w:rsidP="00A36E26">
            <w:pPr>
              <w:widowControl w:val="0"/>
              <w:numPr>
                <w:ilvl w:val="0"/>
                <w:numId w:val="1"/>
              </w:numPr>
              <w:autoSpaceDE w:val="0"/>
              <w:adjustRightInd w:val="0"/>
              <w:spacing w:after="0" w:line="240" w:lineRule="auto"/>
              <w:contextualSpacing/>
              <w:jc w:val="both"/>
              <w:rPr>
                <w:rFonts w:eastAsia="Times New Roman"/>
                <w:sz w:val="20"/>
                <w:szCs w:val="20"/>
                <w:lang w:val="en-US"/>
              </w:rPr>
            </w:pPr>
          </w:p>
        </w:tc>
        <w:tc>
          <w:tcPr>
            <w:tcW w:w="2693" w:type="dxa"/>
            <w:shd w:val="clear" w:color="auto" w:fill="auto"/>
          </w:tcPr>
          <w:p w14:paraId="61C48231" w14:textId="77777777" w:rsidR="00A36E26" w:rsidRDefault="00A36E26" w:rsidP="002A319B">
            <w:pPr>
              <w:widowControl w:val="0"/>
              <w:autoSpaceDE w:val="0"/>
              <w:adjustRightInd w:val="0"/>
              <w:ind w:left="34"/>
              <w:jc w:val="both"/>
              <w:rPr>
                <w:rFonts w:eastAsia="Times New Roman"/>
                <w:sz w:val="20"/>
                <w:szCs w:val="20"/>
                <w:lang w:val="en-US"/>
              </w:rPr>
            </w:pPr>
          </w:p>
        </w:tc>
        <w:tc>
          <w:tcPr>
            <w:tcW w:w="3119" w:type="dxa"/>
            <w:shd w:val="clear" w:color="auto" w:fill="auto"/>
          </w:tcPr>
          <w:p w14:paraId="4AC388A3" w14:textId="77777777" w:rsidR="00A36E26" w:rsidRDefault="00A36E26" w:rsidP="002A319B">
            <w:pPr>
              <w:widowControl w:val="0"/>
              <w:autoSpaceDE w:val="0"/>
              <w:adjustRightInd w:val="0"/>
              <w:ind w:left="34"/>
              <w:jc w:val="both"/>
              <w:rPr>
                <w:rFonts w:eastAsia="Times New Roman"/>
                <w:sz w:val="20"/>
                <w:szCs w:val="20"/>
                <w:lang w:val="en-US"/>
              </w:rPr>
            </w:pPr>
          </w:p>
        </w:tc>
        <w:tc>
          <w:tcPr>
            <w:tcW w:w="3083" w:type="dxa"/>
            <w:shd w:val="clear" w:color="auto" w:fill="auto"/>
          </w:tcPr>
          <w:p w14:paraId="4A5DBDAA" w14:textId="77777777" w:rsidR="00A36E26" w:rsidRDefault="00A36E26" w:rsidP="002A319B">
            <w:pPr>
              <w:widowControl w:val="0"/>
              <w:autoSpaceDE w:val="0"/>
              <w:adjustRightInd w:val="0"/>
              <w:ind w:left="34"/>
              <w:jc w:val="both"/>
              <w:rPr>
                <w:rFonts w:eastAsia="Times New Roman"/>
                <w:sz w:val="20"/>
                <w:szCs w:val="20"/>
                <w:lang w:val="en-US"/>
              </w:rPr>
            </w:pPr>
          </w:p>
        </w:tc>
      </w:tr>
    </w:tbl>
    <w:p w14:paraId="44B4FD8C" w14:textId="77777777" w:rsidR="00A36E26" w:rsidRPr="00B22747" w:rsidRDefault="00A36E26" w:rsidP="00A36E26">
      <w:pPr>
        <w:spacing w:after="0" w:line="240" w:lineRule="auto"/>
        <w:ind w:firstLine="720"/>
        <w:jc w:val="both"/>
        <w:rPr>
          <w:sz w:val="20"/>
          <w:szCs w:val="20"/>
        </w:rPr>
      </w:pPr>
    </w:p>
    <w:p w14:paraId="6E6FAE69" w14:textId="77777777" w:rsidR="00A36E26" w:rsidRDefault="00A36E26" w:rsidP="00A36E26">
      <w:pPr>
        <w:numPr>
          <w:ilvl w:val="0"/>
          <w:numId w:val="1"/>
        </w:numPr>
        <w:spacing w:line="240" w:lineRule="auto"/>
        <w:jc w:val="center"/>
        <w:rPr>
          <w:b/>
          <w:bCs/>
          <w:sz w:val="18"/>
          <w:szCs w:val="18"/>
          <w:lang w:eastAsia="ar-SA"/>
        </w:rPr>
      </w:pPr>
      <w:r w:rsidRPr="00B22747">
        <w:rPr>
          <w:b/>
          <w:bCs/>
          <w:sz w:val="18"/>
          <w:szCs w:val="18"/>
          <w:lang w:eastAsia="ar-SA"/>
        </w:rPr>
        <w:t>PASIŪLYMO KAINA</w:t>
      </w:r>
    </w:p>
    <w:p w14:paraId="4D82E815" w14:textId="77777777" w:rsidR="00A36E26" w:rsidRDefault="00A36E26" w:rsidP="00A36E26">
      <w:pPr>
        <w:spacing w:line="240" w:lineRule="auto"/>
        <w:ind w:left="360"/>
        <w:rPr>
          <w:sz w:val="20"/>
          <w:szCs w:val="20"/>
          <w:lang w:eastAsia="ar-SA"/>
        </w:rPr>
      </w:pPr>
      <w:r w:rsidRPr="0041179A">
        <w:rPr>
          <w:sz w:val="20"/>
          <w:szCs w:val="20"/>
          <w:lang w:eastAsia="ar-SA"/>
        </w:rPr>
        <w:t xml:space="preserve"> Mes siūlome šias prekes (pateikti pagal 2 priedą)</w:t>
      </w:r>
      <w:r w:rsidRPr="0041179A">
        <w:rPr>
          <w:i/>
          <w:sz w:val="20"/>
          <w:szCs w:val="20"/>
          <w:lang w:eastAsia="ar-SA"/>
        </w:rPr>
        <w:t> </w:t>
      </w:r>
      <w:r w:rsidRPr="0041179A">
        <w:rPr>
          <w:sz w:val="20"/>
          <w:szCs w:val="20"/>
          <w:lang w:eastAsia="ar-SA"/>
        </w:rPr>
        <w:t>:</w:t>
      </w:r>
    </w:p>
    <w:p w14:paraId="42650974" w14:textId="77777777" w:rsidR="00E6741E" w:rsidRDefault="00E6741E" w:rsidP="00A36E26">
      <w:pPr>
        <w:spacing w:line="240" w:lineRule="auto"/>
        <w:ind w:left="360"/>
        <w:rPr>
          <w:b/>
          <w:bCs/>
          <w:sz w:val="18"/>
          <w:szCs w:val="18"/>
          <w:lang w:eastAsia="ar-SA"/>
        </w:rPr>
        <w:sectPr w:rsidR="00E6741E">
          <w:pgSz w:w="11906" w:h="16838"/>
          <w:pgMar w:top="1440" w:right="1440" w:bottom="1440" w:left="1440" w:header="567" w:footer="567" w:gutter="0"/>
          <w:cols w:space="1296"/>
          <w:docGrid w:linePitch="360"/>
        </w:sectPr>
      </w:pPr>
    </w:p>
    <w:tbl>
      <w:tblPr>
        <w:tblW w:w="14317" w:type="dxa"/>
        <w:tblLayout w:type="fixed"/>
        <w:tblLook w:val="04A0" w:firstRow="1" w:lastRow="0" w:firstColumn="1" w:lastColumn="0" w:noHBand="0" w:noVBand="1"/>
      </w:tblPr>
      <w:tblGrid>
        <w:gridCol w:w="1555"/>
        <w:gridCol w:w="2268"/>
        <w:gridCol w:w="5658"/>
        <w:gridCol w:w="652"/>
        <w:gridCol w:w="722"/>
        <w:gridCol w:w="755"/>
        <w:gridCol w:w="729"/>
        <w:gridCol w:w="755"/>
        <w:gridCol w:w="1223"/>
      </w:tblGrid>
      <w:tr w:rsidR="00DC5C1D" w:rsidRPr="00E6741E" w14:paraId="38A7A14D" w14:textId="77777777" w:rsidTr="009A5D05">
        <w:trPr>
          <w:trHeight w:val="972"/>
        </w:trPr>
        <w:tc>
          <w:tcPr>
            <w:tcW w:w="14317" w:type="dxa"/>
            <w:gridSpan w:val="9"/>
            <w:shd w:val="clear" w:color="auto" w:fill="auto"/>
            <w:vAlign w:val="center"/>
          </w:tcPr>
          <w:p w14:paraId="120A8547" w14:textId="5071910E" w:rsidR="00DC5C1D" w:rsidRPr="00E6741E" w:rsidRDefault="00DC5C1D" w:rsidP="00E6741E">
            <w:pPr>
              <w:spacing w:after="0" w:line="240" w:lineRule="auto"/>
              <w:jc w:val="center"/>
              <w:rPr>
                <w:rFonts w:ascii="Calibri" w:eastAsia="Times New Roman" w:hAnsi="Calibri" w:cs="Calibri"/>
                <w:b/>
                <w:bCs/>
                <w:color w:val="000000"/>
                <w:sz w:val="22"/>
                <w:lang w:eastAsia="lt-LT"/>
              </w:rPr>
            </w:pPr>
            <w:r>
              <w:rPr>
                <w:rFonts w:ascii="Calibri" w:eastAsia="Times New Roman" w:hAnsi="Calibri" w:cs="Calibri"/>
                <w:b/>
                <w:bCs/>
                <w:color w:val="000000"/>
                <w:sz w:val="22"/>
                <w:lang w:eastAsia="lt-LT"/>
              </w:rPr>
              <w:lastRenderedPageBreak/>
              <w:t xml:space="preserve">                                                                                                                                                                                                             </w:t>
            </w:r>
            <w:r w:rsidRPr="00DC5C1D">
              <w:rPr>
                <w:rFonts w:ascii="Calibri" w:eastAsia="Times New Roman" w:hAnsi="Calibri" w:cs="Calibri"/>
                <w:b/>
                <w:bCs/>
                <w:color w:val="000000"/>
                <w:sz w:val="22"/>
                <w:lang w:eastAsia="lt-LT"/>
              </w:rPr>
              <w:t>Pirkimo sąlygų 2 priedas</w:t>
            </w:r>
          </w:p>
        </w:tc>
      </w:tr>
      <w:tr w:rsidR="00DC5C1D" w:rsidRPr="00E6741E" w14:paraId="18375283" w14:textId="77777777" w:rsidTr="009A5D05">
        <w:trPr>
          <w:trHeight w:val="972"/>
        </w:trPr>
        <w:tc>
          <w:tcPr>
            <w:tcW w:w="14317" w:type="dxa"/>
            <w:gridSpan w:val="9"/>
            <w:tcBorders>
              <w:bottom w:val="single" w:sz="4" w:space="0" w:color="auto"/>
            </w:tcBorders>
            <w:shd w:val="clear" w:color="auto" w:fill="auto"/>
            <w:vAlign w:val="center"/>
          </w:tcPr>
          <w:p w14:paraId="6BCD1B37" w14:textId="77777777" w:rsidR="00DC5C1D" w:rsidRDefault="00DC5C1D" w:rsidP="00DC5C1D">
            <w:pPr>
              <w:spacing w:after="0" w:line="240" w:lineRule="auto"/>
              <w:jc w:val="center"/>
              <w:rPr>
                <w:rFonts w:ascii="Calibri" w:eastAsia="Times New Roman" w:hAnsi="Calibri" w:cs="Calibri"/>
                <w:b/>
                <w:bCs/>
                <w:color w:val="000000"/>
                <w:sz w:val="22"/>
              </w:rPr>
            </w:pPr>
            <w:r>
              <w:rPr>
                <w:rFonts w:ascii="Calibri" w:hAnsi="Calibri" w:cs="Calibri"/>
                <w:b/>
                <w:bCs/>
                <w:color w:val="000000"/>
                <w:sz w:val="22"/>
              </w:rPr>
              <w:t>TECHNINĖ SPECIFIKACIJA IR PREKIŲ KIEKIAI</w:t>
            </w:r>
          </w:p>
          <w:p w14:paraId="257C81D6" w14:textId="77777777" w:rsidR="00DC5C1D" w:rsidRDefault="00DC5C1D" w:rsidP="00DC5C1D">
            <w:pPr>
              <w:spacing w:after="0" w:line="240" w:lineRule="auto"/>
              <w:jc w:val="center"/>
              <w:rPr>
                <w:rFonts w:ascii="Calibri" w:eastAsia="Times New Roman" w:hAnsi="Calibri" w:cs="Calibri"/>
                <w:color w:val="000000"/>
                <w:sz w:val="22"/>
              </w:rPr>
            </w:pPr>
            <w:r>
              <w:rPr>
                <w:rFonts w:ascii="Calibri" w:hAnsi="Calibri" w:cs="Calibri"/>
                <w:color w:val="000000"/>
                <w:sz w:val="22"/>
              </w:rPr>
              <w:t>Šioje lentelėje nurodomi prekių kiekiai yra preliminarūs, kuriuos Perkančioji organizacija planuoja, tačiau neįsipareigoja, įsigyti per 12 mėnesių ir naudojamas tiekėjų pateiktų pasiūlymų palyginimui</w:t>
            </w:r>
          </w:p>
          <w:p w14:paraId="77447487" w14:textId="77777777" w:rsidR="00DC5C1D" w:rsidRPr="00E6741E" w:rsidRDefault="00DC5C1D" w:rsidP="00E6741E">
            <w:pPr>
              <w:spacing w:after="0" w:line="240" w:lineRule="auto"/>
              <w:jc w:val="center"/>
              <w:rPr>
                <w:rFonts w:ascii="Calibri" w:eastAsia="Times New Roman" w:hAnsi="Calibri" w:cs="Calibri"/>
                <w:b/>
                <w:bCs/>
                <w:color w:val="000000"/>
                <w:sz w:val="22"/>
                <w:lang w:eastAsia="lt-LT"/>
              </w:rPr>
            </w:pPr>
          </w:p>
        </w:tc>
      </w:tr>
      <w:tr w:rsidR="00E6741E" w:rsidRPr="00E6741E" w14:paraId="4839A88A" w14:textId="77777777" w:rsidTr="009A5D05">
        <w:trPr>
          <w:trHeight w:val="972"/>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95E5C" w14:textId="77777777" w:rsidR="00E6741E" w:rsidRPr="00E6741E" w:rsidRDefault="00E6741E" w:rsidP="00E6741E">
            <w:pPr>
              <w:spacing w:after="0" w:line="240" w:lineRule="auto"/>
              <w:jc w:val="center"/>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t xml:space="preserve">Eil. Nr.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635D613" w14:textId="77777777" w:rsidR="00E6741E" w:rsidRPr="00E6741E" w:rsidRDefault="00E6741E" w:rsidP="00E6741E">
            <w:pPr>
              <w:spacing w:after="0" w:line="240" w:lineRule="auto"/>
              <w:jc w:val="center"/>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t>Prekės pavadinimas</w:t>
            </w:r>
          </w:p>
        </w:tc>
        <w:tc>
          <w:tcPr>
            <w:tcW w:w="5658" w:type="dxa"/>
            <w:tcBorders>
              <w:top w:val="single" w:sz="4" w:space="0" w:color="auto"/>
              <w:left w:val="nil"/>
              <w:bottom w:val="single" w:sz="4" w:space="0" w:color="auto"/>
              <w:right w:val="single" w:sz="4" w:space="0" w:color="auto"/>
            </w:tcBorders>
            <w:shd w:val="clear" w:color="auto" w:fill="auto"/>
            <w:vAlign w:val="center"/>
            <w:hideMark/>
          </w:tcPr>
          <w:p w14:paraId="7A626B0B" w14:textId="77777777" w:rsidR="00E6741E" w:rsidRPr="00E6741E" w:rsidRDefault="00E6741E" w:rsidP="00E6741E">
            <w:pPr>
              <w:spacing w:after="0" w:line="240" w:lineRule="auto"/>
              <w:jc w:val="center"/>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t>Techninė specifikacija</w:t>
            </w:r>
          </w:p>
        </w:tc>
        <w:tc>
          <w:tcPr>
            <w:tcW w:w="652" w:type="dxa"/>
            <w:tcBorders>
              <w:top w:val="single" w:sz="4" w:space="0" w:color="auto"/>
              <w:left w:val="nil"/>
              <w:bottom w:val="single" w:sz="4" w:space="0" w:color="auto"/>
              <w:right w:val="single" w:sz="4" w:space="0" w:color="auto"/>
            </w:tcBorders>
            <w:shd w:val="clear" w:color="auto" w:fill="auto"/>
            <w:vAlign w:val="center"/>
            <w:hideMark/>
          </w:tcPr>
          <w:p w14:paraId="2CB18487" w14:textId="77777777" w:rsidR="00E6741E" w:rsidRPr="00E6741E" w:rsidRDefault="00E6741E" w:rsidP="00E6741E">
            <w:pPr>
              <w:spacing w:after="0" w:line="240" w:lineRule="auto"/>
              <w:jc w:val="center"/>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t>Mato vnt.</w:t>
            </w:r>
          </w:p>
        </w:tc>
        <w:tc>
          <w:tcPr>
            <w:tcW w:w="722" w:type="dxa"/>
            <w:tcBorders>
              <w:top w:val="single" w:sz="4" w:space="0" w:color="auto"/>
              <w:left w:val="nil"/>
              <w:bottom w:val="single" w:sz="4" w:space="0" w:color="auto"/>
              <w:right w:val="single" w:sz="4" w:space="0" w:color="auto"/>
            </w:tcBorders>
            <w:shd w:val="clear" w:color="auto" w:fill="auto"/>
            <w:vAlign w:val="center"/>
            <w:hideMark/>
          </w:tcPr>
          <w:p w14:paraId="3135E884" w14:textId="77777777" w:rsidR="00E6741E" w:rsidRPr="00E6741E" w:rsidRDefault="00E6741E" w:rsidP="00E6741E">
            <w:pPr>
              <w:spacing w:after="0" w:line="240" w:lineRule="auto"/>
              <w:jc w:val="center"/>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t>12 mėn. kiekis, vnt</w:t>
            </w:r>
          </w:p>
        </w:tc>
        <w:tc>
          <w:tcPr>
            <w:tcW w:w="755" w:type="dxa"/>
            <w:tcBorders>
              <w:top w:val="single" w:sz="4" w:space="0" w:color="auto"/>
              <w:left w:val="nil"/>
              <w:bottom w:val="single" w:sz="4" w:space="0" w:color="auto"/>
              <w:right w:val="single" w:sz="4" w:space="0" w:color="auto"/>
            </w:tcBorders>
            <w:shd w:val="clear" w:color="auto" w:fill="auto"/>
            <w:vAlign w:val="center"/>
            <w:hideMark/>
          </w:tcPr>
          <w:p w14:paraId="7C25CFA4" w14:textId="77777777" w:rsidR="00E6741E" w:rsidRPr="00E6741E" w:rsidRDefault="00E6741E" w:rsidP="00E6741E">
            <w:pPr>
              <w:spacing w:after="0" w:line="240" w:lineRule="auto"/>
              <w:jc w:val="center"/>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t>Vnt. kaina EUR (be PVM)</w:t>
            </w:r>
          </w:p>
        </w:tc>
        <w:tc>
          <w:tcPr>
            <w:tcW w:w="729" w:type="dxa"/>
            <w:tcBorders>
              <w:top w:val="single" w:sz="4" w:space="0" w:color="auto"/>
              <w:left w:val="nil"/>
              <w:bottom w:val="single" w:sz="4" w:space="0" w:color="auto"/>
              <w:right w:val="single" w:sz="4" w:space="0" w:color="auto"/>
            </w:tcBorders>
            <w:shd w:val="clear" w:color="auto" w:fill="auto"/>
            <w:vAlign w:val="center"/>
            <w:hideMark/>
          </w:tcPr>
          <w:p w14:paraId="519BAF8D" w14:textId="77777777" w:rsidR="00E6741E" w:rsidRPr="00E6741E" w:rsidRDefault="00E6741E" w:rsidP="00E6741E">
            <w:pPr>
              <w:spacing w:after="0" w:line="240" w:lineRule="auto"/>
              <w:jc w:val="center"/>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t>PVM tarifas</w:t>
            </w:r>
          </w:p>
        </w:tc>
        <w:tc>
          <w:tcPr>
            <w:tcW w:w="755" w:type="dxa"/>
            <w:tcBorders>
              <w:top w:val="single" w:sz="4" w:space="0" w:color="auto"/>
              <w:left w:val="nil"/>
              <w:bottom w:val="single" w:sz="4" w:space="0" w:color="auto"/>
              <w:right w:val="single" w:sz="4" w:space="0" w:color="auto"/>
            </w:tcBorders>
            <w:shd w:val="clear" w:color="auto" w:fill="auto"/>
            <w:vAlign w:val="center"/>
            <w:hideMark/>
          </w:tcPr>
          <w:p w14:paraId="5CAAA07E" w14:textId="77777777" w:rsidR="00E6741E" w:rsidRPr="00E6741E" w:rsidRDefault="00E6741E" w:rsidP="00E6741E">
            <w:pPr>
              <w:spacing w:after="0" w:line="240" w:lineRule="auto"/>
              <w:jc w:val="center"/>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t>Vnt. kaina EUR (su PVM)</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18DBEDAC" w14:textId="77777777" w:rsidR="00E6741E" w:rsidRPr="00E6741E" w:rsidRDefault="00E6741E" w:rsidP="00E6741E">
            <w:pPr>
              <w:spacing w:after="0" w:line="240" w:lineRule="auto"/>
              <w:jc w:val="center"/>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t>Kiekio kaina EUR (su PVM)</w:t>
            </w:r>
          </w:p>
        </w:tc>
      </w:tr>
      <w:tr w:rsidR="00E6741E" w:rsidRPr="00E6741E" w14:paraId="58943581" w14:textId="77777777" w:rsidTr="009A5D05">
        <w:trPr>
          <w:trHeight w:val="30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670393CB" w14:textId="77777777" w:rsidR="00E6741E" w:rsidRPr="00E6741E" w:rsidRDefault="00E6741E" w:rsidP="00E6741E">
            <w:pPr>
              <w:spacing w:after="0" w:line="240" w:lineRule="auto"/>
              <w:jc w:val="center"/>
              <w:rPr>
                <w:rFonts w:ascii="Calibri" w:eastAsia="Times New Roman" w:hAnsi="Calibri" w:cs="Calibri"/>
                <w:i/>
                <w:iCs/>
                <w:color w:val="000000"/>
                <w:sz w:val="22"/>
                <w:lang w:eastAsia="lt-LT"/>
              </w:rPr>
            </w:pPr>
            <w:r w:rsidRPr="00E6741E">
              <w:rPr>
                <w:rFonts w:ascii="Calibri" w:eastAsia="Times New Roman" w:hAnsi="Calibri" w:cs="Calibri"/>
                <w:i/>
                <w:iCs/>
                <w:color w:val="000000"/>
                <w:sz w:val="22"/>
                <w:lang w:eastAsia="lt-LT"/>
              </w:rPr>
              <w:t>1</w:t>
            </w:r>
          </w:p>
        </w:tc>
        <w:tc>
          <w:tcPr>
            <w:tcW w:w="2268" w:type="dxa"/>
            <w:tcBorders>
              <w:top w:val="nil"/>
              <w:left w:val="nil"/>
              <w:bottom w:val="single" w:sz="4" w:space="0" w:color="auto"/>
              <w:right w:val="single" w:sz="4" w:space="0" w:color="auto"/>
            </w:tcBorders>
            <w:shd w:val="clear" w:color="auto" w:fill="auto"/>
            <w:vAlign w:val="center"/>
            <w:hideMark/>
          </w:tcPr>
          <w:p w14:paraId="0F49AE89" w14:textId="77777777" w:rsidR="00E6741E" w:rsidRPr="00E6741E" w:rsidRDefault="00E6741E" w:rsidP="00E6741E">
            <w:pPr>
              <w:spacing w:after="0" w:line="240" w:lineRule="auto"/>
              <w:jc w:val="center"/>
              <w:rPr>
                <w:rFonts w:ascii="Calibri" w:eastAsia="Times New Roman" w:hAnsi="Calibri" w:cs="Calibri"/>
                <w:i/>
                <w:iCs/>
                <w:color w:val="000000"/>
                <w:sz w:val="22"/>
                <w:lang w:eastAsia="lt-LT"/>
              </w:rPr>
            </w:pPr>
            <w:r w:rsidRPr="00E6741E">
              <w:rPr>
                <w:rFonts w:ascii="Calibri" w:eastAsia="Times New Roman" w:hAnsi="Calibri" w:cs="Calibri"/>
                <w:i/>
                <w:iCs/>
                <w:color w:val="000000"/>
                <w:sz w:val="22"/>
                <w:lang w:eastAsia="lt-LT"/>
              </w:rPr>
              <w:t>2</w:t>
            </w:r>
          </w:p>
        </w:tc>
        <w:tc>
          <w:tcPr>
            <w:tcW w:w="5658" w:type="dxa"/>
            <w:tcBorders>
              <w:top w:val="nil"/>
              <w:left w:val="nil"/>
              <w:bottom w:val="single" w:sz="4" w:space="0" w:color="auto"/>
              <w:right w:val="single" w:sz="4" w:space="0" w:color="auto"/>
            </w:tcBorders>
            <w:shd w:val="clear" w:color="auto" w:fill="auto"/>
            <w:vAlign w:val="center"/>
            <w:hideMark/>
          </w:tcPr>
          <w:p w14:paraId="18B984CE" w14:textId="77777777" w:rsidR="00E6741E" w:rsidRPr="00E6741E" w:rsidRDefault="00E6741E" w:rsidP="00E6741E">
            <w:pPr>
              <w:spacing w:after="0" w:line="240" w:lineRule="auto"/>
              <w:jc w:val="center"/>
              <w:rPr>
                <w:rFonts w:ascii="Calibri" w:eastAsia="Times New Roman" w:hAnsi="Calibri" w:cs="Calibri"/>
                <w:i/>
                <w:iCs/>
                <w:color w:val="000000"/>
                <w:sz w:val="22"/>
                <w:lang w:eastAsia="lt-LT"/>
              </w:rPr>
            </w:pPr>
            <w:r w:rsidRPr="00E6741E">
              <w:rPr>
                <w:rFonts w:ascii="Calibri" w:eastAsia="Times New Roman" w:hAnsi="Calibri" w:cs="Calibri"/>
                <w:i/>
                <w:iCs/>
                <w:color w:val="000000"/>
                <w:sz w:val="22"/>
                <w:lang w:eastAsia="lt-LT"/>
              </w:rPr>
              <w:t>3</w:t>
            </w:r>
          </w:p>
        </w:tc>
        <w:tc>
          <w:tcPr>
            <w:tcW w:w="652" w:type="dxa"/>
            <w:tcBorders>
              <w:top w:val="nil"/>
              <w:left w:val="nil"/>
              <w:bottom w:val="single" w:sz="4" w:space="0" w:color="auto"/>
              <w:right w:val="single" w:sz="4" w:space="0" w:color="auto"/>
            </w:tcBorders>
            <w:shd w:val="clear" w:color="auto" w:fill="auto"/>
            <w:vAlign w:val="center"/>
            <w:hideMark/>
          </w:tcPr>
          <w:p w14:paraId="20288DCF" w14:textId="77777777" w:rsidR="00E6741E" w:rsidRPr="00E6741E" w:rsidRDefault="00E6741E" w:rsidP="00E6741E">
            <w:pPr>
              <w:spacing w:after="0" w:line="240" w:lineRule="auto"/>
              <w:jc w:val="center"/>
              <w:rPr>
                <w:rFonts w:ascii="Calibri" w:eastAsia="Times New Roman" w:hAnsi="Calibri" w:cs="Calibri"/>
                <w:i/>
                <w:iCs/>
                <w:color w:val="000000"/>
                <w:sz w:val="22"/>
                <w:lang w:eastAsia="lt-LT"/>
              </w:rPr>
            </w:pPr>
            <w:r w:rsidRPr="00E6741E">
              <w:rPr>
                <w:rFonts w:ascii="Calibri" w:eastAsia="Times New Roman" w:hAnsi="Calibri" w:cs="Calibri"/>
                <w:i/>
                <w:iCs/>
                <w:color w:val="000000"/>
                <w:sz w:val="22"/>
                <w:lang w:eastAsia="lt-LT"/>
              </w:rPr>
              <w:t>4</w:t>
            </w:r>
          </w:p>
        </w:tc>
        <w:tc>
          <w:tcPr>
            <w:tcW w:w="722" w:type="dxa"/>
            <w:tcBorders>
              <w:top w:val="nil"/>
              <w:left w:val="nil"/>
              <w:bottom w:val="single" w:sz="4" w:space="0" w:color="auto"/>
              <w:right w:val="single" w:sz="4" w:space="0" w:color="auto"/>
            </w:tcBorders>
            <w:shd w:val="clear" w:color="auto" w:fill="auto"/>
            <w:vAlign w:val="center"/>
            <w:hideMark/>
          </w:tcPr>
          <w:p w14:paraId="4ED4EFCD" w14:textId="77777777" w:rsidR="00E6741E" w:rsidRPr="00E6741E" w:rsidRDefault="00E6741E" w:rsidP="00E6741E">
            <w:pPr>
              <w:spacing w:after="0" w:line="240" w:lineRule="auto"/>
              <w:jc w:val="center"/>
              <w:rPr>
                <w:rFonts w:ascii="Calibri" w:eastAsia="Times New Roman" w:hAnsi="Calibri" w:cs="Calibri"/>
                <w:i/>
                <w:iCs/>
                <w:color w:val="000000"/>
                <w:sz w:val="22"/>
                <w:lang w:eastAsia="lt-LT"/>
              </w:rPr>
            </w:pPr>
            <w:r w:rsidRPr="00E6741E">
              <w:rPr>
                <w:rFonts w:ascii="Calibri" w:eastAsia="Times New Roman" w:hAnsi="Calibri" w:cs="Calibri"/>
                <w:i/>
                <w:iCs/>
                <w:color w:val="000000"/>
                <w:sz w:val="22"/>
                <w:lang w:eastAsia="lt-LT"/>
              </w:rPr>
              <w:t>5</w:t>
            </w:r>
          </w:p>
        </w:tc>
        <w:tc>
          <w:tcPr>
            <w:tcW w:w="755" w:type="dxa"/>
            <w:tcBorders>
              <w:top w:val="nil"/>
              <w:left w:val="nil"/>
              <w:bottom w:val="single" w:sz="4" w:space="0" w:color="auto"/>
              <w:right w:val="single" w:sz="4" w:space="0" w:color="auto"/>
            </w:tcBorders>
            <w:shd w:val="clear" w:color="auto" w:fill="auto"/>
            <w:vAlign w:val="center"/>
            <w:hideMark/>
          </w:tcPr>
          <w:p w14:paraId="5A006EC0" w14:textId="77777777" w:rsidR="00E6741E" w:rsidRPr="00E6741E" w:rsidRDefault="00E6741E" w:rsidP="00E6741E">
            <w:pPr>
              <w:spacing w:after="0" w:line="240" w:lineRule="auto"/>
              <w:jc w:val="center"/>
              <w:rPr>
                <w:rFonts w:ascii="Calibri" w:eastAsia="Times New Roman" w:hAnsi="Calibri" w:cs="Calibri"/>
                <w:i/>
                <w:iCs/>
                <w:color w:val="000000"/>
                <w:sz w:val="22"/>
                <w:lang w:eastAsia="lt-LT"/>
              </w:rPr>
            </w:pPr>
            <w:r w:rsidRPr="00E6741E">
              <w:rPr>
                <w:rFonts w:ascii="Calibri" w:eastAsia="Times New Roman" w:hAnsi="Calibri" w:cs="Calibri"/>
                <w:i/>
                <w:iCs/>
                <w:color w:val="000000"/>
                <w:sz w:val="22"/>
                <w:lang w:eastAsia="lt-LT"/>
              </w:rPr>
              <w:t>6</w:t>
            </w:r>
          </w:p>
        </w:tc>
        <w:tc>
          <w:tcPr>
            <w:tcW w:w="729" w:type="dxa"/>
            <w:tcBorders>
              <w:top w:val="nil"/>
              <w:left w:val="nil"/>
              <w:bottom w:val="single" w:sz="4" w:space="0" w:color="auto"/>
              <w:right w:val="single" w:sz="4" w:space="0" w:color="auto"/>
            </w:tcBorders>
            <w:shd w:val="clear" w:color="auto" w:fill="auto"/>
            <w:vAlign w:val="center"/>
            <w:hideMark/>
          </w:tcPr>
          <w:p w14:paraId="5DA5AF70" w14:textId="77777777" w:rsidR="00E6741E" w:rsidRPr="00E6741E" w:rsidRDefault="00E6741E" w:rsidP="00E6741E">
            <w:pPr>
              <w:spacing w:after="0" w:line="240" w:lineRule="auto"/>
              <w:jc w:val="center"/>
              <w:rPr>
                <w:rFonts w:ascii="Calibri" w:eastAsia="Times New Roman" w:hAnsi="Calibri" w:cs="Calibri"/>
                <w:i/>
                <w:iCs/>
                <w:color w:val="000000"/>
                <w:sz w:val="22"/>
                <w:lang w:eastAsia="lt-LT"/>
              </w:rPr>
            </w:pPr>
            <w:r w:rsidRPr="00E6741E">
              <w:rPr>
                <w:rFonts w:ascii="Calibri" w:eastAsia="Times New Roman" w:hAnsi="Calibri" w:cs="Calibri"/>
                <w:i/>
                <w:iCs/>
                <w:color w:val="000000"/>
                <w:sz w:val="22"/>
                <w:lang w:eastAsia="lt-LT"/>
              </w:rPr>
              <w:t>7</w:t>
            </w:r>
          </w:p>
        </w:tc>
        <w:tc>
          <w:tcPr>
            <w:tcW w:w="755" w:type="dxa"/>
            <w:tcBorders>
              <w:top w:val="nil"/>
              <w:left w:val="nil"/>
              <w:bottom w:val="single" w:sz="4" w:space="0" w:color="auto"/>
              <w:right w:val="single" w:sz="4" w:space="0" w:color="auto"/>
            </w:tcBorders>
            <w:shd w:val="clear" w:color="auto" w:fill="auto"/>
            <w:vAlign w:val="center"/>
            <w:hideMark/>
          </w:tcPr>
          <w:p w14:paraId="384846E9" w14:textId="77777777" w:rsidR="00E6741E" w:rsidRPr="00E6741E" w:rsidRDefault="00E6741E" w:rsidP="00E6741E">
            <w:pPr>
              <w:spacing w:after="0" w:line="240" w:lineRule="auto"/>
              <w:jc w:val="center"/>
              <w:rPr>
                <w:rFonts w:ascii="Calibri" w:eastAsia="Times New Roman" w:hAnsi="Calibri" w:cs="Calibri"/>
                <w:i/>
                <w:iCs/>
                <w:color w:val="000000"/>
                <w:sz w:val="22"/>
                <w:lang w:eastAsia="lt-LT"/>
              </w:rPr>
            </w:pPr>
            <w:r w:rsidRPr="00E6741E">
              <w:rPr>
                <w:rFonts w:ascii="Calibri" w:eastAsia="Times New Roman" w:hAnsi="Calibri" w:cs="Calibri"/>
                <w:i/>
                <w:iCs/>
                <w:color w:val="000000"/>
                <w:sz w:val="22"/>
                <w:lang w:eastAsia="lt-LT"/>
              </w:rPr>
              <w:t>8</w:t>
            </w:r>
          </w:p>
        </w:tc>
        <w:tc>
          <w:tcPr>
            <w:tcW w:w="1223" w:type="dxa"/>
            <w:tcBorders>
              <w:top w:val="nil"/>
              <w:left w:val="nil"/>
              <w:bottom w:val="single" w:sz="4" w:space="0" w:color="auto"/>
              <w:right w:val="single" w:sz="4" w:space="0" w:color="auto"/>
            </w:tcBorders>
            <w:shd w:val="clear" w:color="auto" w:fill="auto"/>
            <w:vAlign w:val="center"/>
            <w:hideMark/>
          </w:tcPr>
          <w:p w14:paraId="47D52FB6" w14:textId="77777777" w:rsidR="00E6741E" w:rsidRPr="00E6741E" w:rsidRDefault="00E6741E" w:rsidP="00E6741E">
            <w:pPr>
              <w:spacing w:after="0" w:line="240" w:lineRule="auto"/>
              <w:jc w:val="center"/>
              <w:rPr>
                <w:rFonts w:ascii="Calibri" w:eastAsia="Times New Roman" w:hAnsi="Calibri" w:cs="Calibri"/>
                <w:i/>
                <w:iCs/>
                <w:color w:val="000000"/>
                <w:sz w:val="22"/>
                <w:lang w:eastAsia="lt-LT"/>
              </w:rPr>
            </w:pPr>
            <w:r w:rsidRPr="00E6741E">
              <w:rPr>
                <w:rFonts w:ascii="Calibri" w:eastAsia="Times New Roman" w:hAnsi="Calibri" w:cs="Calibri"/>
                <w:i/>
                <w:iCs/>
                <w:color w:val="000000"/>
                <w:sz w:val="22"/>
                <w:lang w:eastAsia="lt-LT"/>
              </w:rPr>
              <w:t>9=5*8</w:t>
            </w:r>
          </w:p>
        </w:tc>
      </w:tr>
      <w:tr w:rsidR="00E6741E" w:rsidRPr="00E6741E" w14:paraId="77149288" w14:textId="77777777" w:rsidTr="009A5D05">
        <w:trPr>
          <w:trHeight w:val="315"/>
        </w:trPr>
        <w:tc>
          <w:tcPr>
            <w:tcW w:w="1555" w:type="dxa"/>
            <w:tcBorders>
              <w:top w:val="nil"/>
              <w:left w:val="single" w:sz="4" w:space="0" w:color="auto"/>
              <w:bottom w:val="single" w:sz="4" w:space="0" w:color="auto"/>
              <w:right w:val="single" w:sz="4" w:space="0" w:color="auto"/>
            </w:tcBorders>
            <w:shd w:val="clear" w:color="D8D8D8" w:fill="D9D9D9"/>
            <w:noWrap/>
            <w:vAlign w:val="center"/>
            <w:hideMark/>
          </w:tcPr>
          <w:p w14:paraId="48D56E47" w14:textId="77777777" w:rsidR="00E6741E" w:rsidRPr="00E6741E" w:rsidRDefault="00E6741E" w:rsidP="00E6741E">
            <w:pPr>
              <w:spacing w:after="0" w:line="240" w:lineRule="auto"/>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t>1. PIRKIMO OBJEKTO DALIS. Odontologiniai instrumentai</w:t>
            </w:r>
          </w:p>
        </w:tc>
        <w:tc>
          <w:tcPr>
            <w:tcW w:w="2268" w:type="dxa"/>
            <w:tcBorders>
              <w:top w:val="nil"/>
              <w:left w:val="nil"/>
              <w:bottom w:val="single" w:sz="4" w:space="0" w:color="auto"/>
              <w:right w:val="single" w:sz="4" w:space="0" w:color="auto"/>
            </w:tcBorders>
            <w:shd w:val="clear" w:color="D8D8D8" w:fill="D9D9D9"/>
            <w:vAlign w:val="center"/>
            <w:hideMark/>
          </w:tcPr>
          <w:p w14:paraId="3EF48085"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5658" w:type="dxa"/>
            <w:tcBorders>
              <w:top w:val="nil"/>
              <w:left w:val="nil"/>
              <w:bottom w:val="single" w:sz="4" w:space="0" w:color="auto"/>
              <w:right w:val="single" w:sz="4" w:space="0" w:color="auto"/>
            </w:tcBorders>
            <w:shd w:val="clear" w:color="D8D8D8" w:fill="D9D9D9"/>
            <w:vAlign w:val="center"/>
            <w:hideMark/>
          </w:tcPr>
          <w:p w14:paraId="44F34948"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 </w:t>
            </w:r>
          </w:p>
        </w:tc>
        <w:tc>
          <w:tcPr>
            <w:tcW w:w="652" w:type="dxa"/>
            <w:tcBorders>
              <w:top w:val="nil"/>
              <w:left w:val="nil"/>
              <w:bottom w:val="single" w:sz="4" w:space="0" w:color="auto"/>
              <w:right w:val="single" w:sz="4" w:space="0" w:color="auto"/>
            </w:tcBorders>
            <w:shd w:val="clear" w:color="D8D8D8" w:fill="D9D9D9"/>
            <w:noWrap/>
            <w:vAlign w:val="center"/>
            <w:hideMark/>
          </w:tcPr>
          <w:p w14:paraId="444F1643"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2" w:type="dxa"/>
            <w:tcBorders>
              <w:top w:val="nil"/>
              <w:left w:val="nil"/>
              <w:bottom w:val="single" w:sz="4" w:space="0" w:color="auto"/>
              <w:right w:val="single" w:sz="4" w:space="0" w:color="auto"/>
            </w:tcBorders>
            <w:shd w:val="clear" w:color="D8D8D8" w:fill="D9D9D9"/>
            <w:noWrap/>
            <w:vAlign w:val="center"/>
            <w:hideMark/>
          </w:tcPr>
          <w:p w14:paraId="2915F0A4"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nil"/>
              <w:left w:val="nil"/>
              <w:bottom w:val="single" w:sz="4" w:space="0" w:color="auto"/>
              <w:right w:val="single" w:sz="4" w:space="0" w:color="auto"/>
            </w:tcBorders>
            <w:shd w:val="clear" w:color="D8D8D8" w:fill="D9D9D9"/>
            <w:noWrap/>
            <w:vAlign w:val="center"/>
            <w:hideMark/>
          </w:tcPr>
          <w:p w14:paraId="49BD976C"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9" w:type="dxa"/>
            <w:tcBorders>
              <w:top w:val="nil"/>
              <w:left w:val="nil"/>
              <w:bottom w:val="single" w:sz="4" w:space="0" w:color="auto"/>
              <w:right w:val="single" w:sz="4" w:space="0" w:color="auto"/>
            </w:tcBorders>
            <w:shd w:val="clear" w:color="D8D8D8" w:fill="D9D9D9"/>
            <w:noWrap/>
            <w:vAlign w:val="center"/>
            <w:hideMark/>
          </w:tcPr>
          <w:p w14:paraId="0966EDE5"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nil"/>
              <w:left w:val="nil"/>
              <w:bottom w:val="single" w:sz="4" w:space="0" w:color="auto"/>
              <w:right w:val="single" w:sz="4" w:space="0" w:color="auto"/>
            </w:tcBorders>
            <w:shd w:val="clear" w:color="D8D8D8" w:fill="D9D9D9"/>
            <w:noWrap/>
            <w:vAlign w:val="center"/>
            <w:hideMark/>
          </w:tcPr>
          <w:p w14:paraId="4CC10DA2"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1223" w:type="dxa"/>
            <w:tcBorders>
              <w:top w:val="nil"/>
              <w:left w:val="nil"/>
              <w:bottom w:val="single" w:sz="4" w:space="0" w:color="auto"/>
              <w:right w:val="single" w:sz="4" w:space="0" w:color="auto"/>
            </w:tcBorders>
            <w:shd w:val="clear" w:color="D8D8D8" w:fill="D9D9D9"/>
            <w:noWrap/>
            <w:vAlign w:val="center"/>
            <w:hideMark/>
          </w:tcPr>
          <w:p w14:paraId="2534D678"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r>
      <w:tr w:rsidR="00E6741E" w:rsidRPr="00E6741E" w14:paraId="444F6CE2" w14:textId="77777777" w:rsidTr="006347BA">
        <w:trPr>
          <w:trHeight w:val="121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B465C8C"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1.1.</w:t>
            </w:r>
          </w:p>
        </w:tc>
        <w:tc>
          <w:tcPr>
            <w:tcW w:w="2268" w:type="dxa"/>
            <w:tcBorders>
              <w:top w:val="nil"/>
              <w:left w:val="nil"/>
              <w:bottom w:val="single" w:sz="4" w:space="0" w:color="auto"/>
              <w:right w:val="single" w:sz="4" w:space="0" w:color="auto"/>
            </w:tcBorders>
            <w:shd w:val="clear" w:color="auto" w:fill="auto"/>
            <w:vAlign w:val="center"/>
            <w:hideMark/>
          </w:tcPr>
          <w:p w14:paraId="05594B7E"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Veidrodėlis odontologinis</w:t>
            </w:r>
          </w:p>
        </w:tc>
        <w:tc>
          <w:tcPr>
            <w:tcW w:w="5658" w:type="dxa"/>
            <w:tcBorders>
              <w:top w:val="nil"/>
              <w:left w:val="nil"/>
              <w:bottom w:val="single" w:sz="4" w:space="0" w:color="auto"/>
              <w:right w:val="single" w:sz="4" w:space="0" w:color="auto"/>
            </w:tcBorders>
            <w:shd w:val="clear" w:color="auto" w:fill="auto"/>
            <w:vAlign w:val="center"/>
            <w:hideMark/>
          </w:tcPr>
          <w:p w14:paraId="4DB1D227"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Nerasojantys, nerūdijančio plieno, veidrodinė dalis su sriegiu. Veidrodėlių galvutės: apvalios, nedidinančios, vienoje pusėje veidrodėlis, kuris įstatytas į metalinį korpusą, lengvai prisukamos prie kotelio. Daugkartinio naudojimo, atsparūs valymui, dezinfekcijai ir sterilizacijai</w:t>
            </w:r>
          </w:p>
        </w:tc>
        <w:tc>
          <w:tcPr>
            <w:tcW w:w="652" w:type="dxa"/>
            <w:tcBorders>
              <w:top w:val="nil"/>
              <w:left w:val="nil"/>
              <w:bottom w:val="single" w:sz="4" w:space="0" w:color="auto"/>
              <w:right w:val="single" w:sz="4" w:space="0" w:color="auto"/>
            </w:tcBorders>
            <w:shd w:val="clear" w:color="auto" w:fill="auto"/>
            <w:noWrap/>
            <w:vAlign w:val="center"/>
            <w:hideMark/>
          </w:tcPr>
          <w:p w14:paraId="39D7F08B"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2C33DE30"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50</w:t>
            </w:r>
          </w:p>
        </w:tc>
        <w:tc>
          <w:tcPr>
            <w:tcW w:w="755" w:type="dxa"/>
            <w:tcBorders>
              <w:top w:val="nil"/>
              <w:left w:val="nil"/>
              <w:bottom w:val="single" w:sz="4" w:space="0" w:color="auto"/>
              <w:right w:val="single" w:sz="4" w:space="0" w:color="auto"/>
            </w:tcBorders>
            <w:shd w:val="clear" w:color="auto" w:fill="auto"/>
            <w:noWrap/>
            <w:vAlign w:val="center"/>
          </w:tcPr>
          <w:p w14:paraId="5CDF9B2C" w14:textId="7E8497D9"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0950C89F" w14:textId="02F14F87"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7B2D22DF" w14:textId="13C4E0D0"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0D9FBE2D" w14:textId="7BD77588"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6EF7F67B" w14:textId="77777777" w:rsidTr="006347BA">
        <w:trPr>
          <w:trHeight w:val="97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610FE35"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1.2.</w:t>
            </w:r>
          </w:p>
        </w:tc>
        <w:tc>
          <w:tcPr>
            <w:tcW w:w="2268" w:type="dxa"/>
            <w:tcBorders>
              <w:top w:val="nil"/>
              <w:left w:val="nil"/>
              <w:bottom w:val="single" w:sz="4" w:space="0" w:color="auto"/>
              <w:right w:val="single" w:sz="4" w:space="0" w:color="auto"/>
            </w:tcBorders>
            <w:shd w:val="clear" w:color="auto" w:fill="auto"/>
            <w:vAlign w:val="center"/>
            <w:hideMark/>
          </w:tcPr>
          <w:p w14:paraId="44F50481"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Veidrodėlio kotelis nerūdijančio plieno</w:t>
            </w:r>
          </w:p>
        </w:tc>
        <w:tc>
          <w:tcPr>
            <w:tcW w:w="5658" w:type="dxa"/>
            <w:tcBorders>
              <w:top w:val="nil"/>
              <w:left w:val="nil"/>
              <w:bottom w:val="single" w:sz="4" w:space="0" w:color="auto"/>
              <w:right w:val="single" w:sz="4" w:space="0" w:color="auto"/>
            </w:tcBorders>
            <w:shd w:val="clear" w:color="auto" w:fill="auto"/>
            <w:vAlign w:val="center"/>
            <w:hideMark/>
          </w:tcPr>
          <w:p w14:paraId="06BAAD1F"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Nerūdijančio plieno, su sriegiu, kotelis patogus galvutės prisukimui. Kotelio forma gali būti apvali, kampuota arba pašiurkštintu paviršiumi. Daugkartinio naudojimo, atsparūs valymui, dezinfekcijai ir sterilizacijai.</w:t>
            </w:r>
          </w:p>
        </w:tc>
        <w:tc>
          <w:tcPr>
            <w:tcW w:w="652" w:type="dxa"/>
            <w:tcBorders>
              <w:top w:val="nil"/>
              <w:left w:val="nil"/>
              <w:bottom w:val="single" w:sz="4" w:space="0" w:color="auto"/>
              <w:right w:val="single" w:sz="4" w:space="0" w:color="auto"/>
            </w:tcBorders>
            <w:shd w:val="clear" w:color="auto" w:fill="auto"/>
            <w:noWrap/>
            <w:vAlign w:val="center"/>
            <w:hideMark/>
          </w:tcPr>
          <w:p w14:paraId="42903316"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3104AF01"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w:t>
            </w:r>
          </w:p>
        </w:tc>
        <w:tc>
          <w:tcPr>
            <w:tcW w:w="755" w:type="dxa"/>
            <w:tcBorders>
              <w:top w:val="nil"/>
              <w:left w:val="nil"/>
              <w:bottom w:val="single" w:sz="4" w:space="0" w:color="auto"/>
              <w:right w:val="single" w:sz="4" w:space="0" w:color="auto"/>
            </w:tcBorders>
            <w:shd w:val="clear" w:color="auto" w:fill="auto"/>
            <w:noWrap/>
            <w:vAlign w:val="center"/>
          </w:tcPr>
          <w:p w14:paraId="1BBA954E" w14:textId="1A1D251E"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5FFE7FF1" w14:textId="23915957"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417F19A4" w14:textId="20F64A69"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4407814B" w14:textId="3FC26DAD"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7B3F1598" w14:textId="77777777" w:rsidTr="006347BA">
        <w:trPr>
          <w:trHeight w:val="73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9B7BD87"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1.3.</w:t>
            </w:r>
          </w:p>
        </w:tc>
        <w:tc>
          <w:tcPr>
            <w:tcW w:w="2268" w:type="dxa"/>
            <w:tcBorders>
              <w:top w:val="nil"/>
              <w:left w:val="nil"/>
              <w:bottom w:val="single" w:sz="4" w:space="0" w:color="auto"/>
              <w:right w:val="single" w:sz="4" w:space="0" w:color="auto"/>
            </w:tcBorders>
            <w:shd w:val="clear" w:color="auto" w:fill="auto"/>
            <w:vAlign w:val="center"/>
            <w:hideMark/>
          </w:tcPr>
          <w:p w14:paraId="58EEACCC"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Zondas odontologinis kampinis</w:t>
            </w:r>
          </w:p>
        </w:tc>
        <w:tc>
          <w:tcPr>
            <w:tcW w:w="5658" w:type="dxa"/>
            <w:tcBorders>
              <w:top w:val="nil"/>
              <w:left w:val="nil"/>
              <w:bottom w:val="single" w:sz="4" w:space="0" w:color="auto"/>
              <w:right w:val="single" w:sz="4" w:space="0" w:color="auto"/>
            </w:tcBorders>
            <w:shd w:val="clear" w:color="auto" w:fill="auto"/>
            <w:vAlign w:val="center"/>
            <w:hideMark/>
          </w:tcPr>
          <w:p w14:paraId="5767F642"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Odontologiniai, kampiniai, nerūdijančio plieno, lenkti, bendras ilgis 150 (±5) mm. Daugkartinio naudojimo, atsparūs valymui, dezinfekcijai ir sterilizacijai.</w:t>
            </w:r>
          </w:p>
        </w:tc>
        <w:tc>
          <w:tcPr>
            <w:tcW w:w="652" w:type="dxa"/>
            <w:tcBorders>
              <w:top w:val="nil"/>
              <w:left w:val="nil"/>
              <w:bottom w:val="single" w:sz="4" w:space="0" w:color="auto"/>
              <w:right w:val="single" w:sz="4" w:space="0" w:color="auto"/>
            </w:tcBorders>
            <w:shd w:val="clear" w:color="auto" w:fill="auto"/>
            <w:noWrap/>
            <w:vAlign w:val="center"/>
            <w:hideMark/>
          </w:tcPr>
          <w:p w14:paraId="4A5F2E3F"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407E12C9"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5</w:t>
            </w:r>
          </w:p>
        </w:tc>
        <w:tc>
          <w:tcPr>
            <w:tcW w:w="755" w:type="dxa"/>
            <w:tcBorders>
              <w:top w:val="nil"/>
              <w:left w:val="nil"/>
              <w:bottom w:val="single" w:sz="4" w:space="0" w:color="auto"/>
              <w:right w:val="single" w:sz="4" w:space="0" w:color="auto"/>
            </w:tcBorders>
            <w:shd w:val="clear" w:color="auto" w:fill="auto"/>
            <w:noWrap/>
            <w:vAlign w:val="center"/>
          </w:tcPr>
          <w:p w14:paraId="3FA37213" w14:textId="7D0F146F"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7C5C208F" w14:textId="37E59197"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755A1019" w14:textId="1D895098"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1B287C8E" w14:textId="6B25A073"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16E723DF" w14:textId="77777777" w:rsidTr="006347BA">
        <w:trPr>
          <w:trHeight w:val="7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E2C6965"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1.4.</w:t>
            </w:r>
          </w:p>
        </w:tc>
        <w:tc>
          <w:tcPr>
            <w:tcW w:w="2268" w:type="dxa"/>
            <w:tcBorders>
              <w:top w:val="nil"/>
              <w:left w:val="nil"/>
              <w:bottom w:val="single" w:sz="4" w:space="0" w:color="auto"/>
              <w:right w:val="single" w:sz="4" w:space="0" w:color="auto"/>
            </w:tcBorders>
            <w:shd w:val="clear" w:color="auto" w:fill="auto"/>
            <w:vAlign w:val="center"/>
            <w:hideMark/>
          </w:tcPr>
          <w:p w14:paraId="48D4273A"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Pincetas odontologinis</w:t>
            </w:r>
          </w:p>
        </w:tc>
        <w:tc>
          <w:tcPr>
            <w:tcW w:w="5658" w:type="dxa"/>
            <w:tcBorders>
              <w:top w:val="nil"/>
              <w:left w:val="nil"/>
              <w:bottom w:val="single" w:sz="4" w:space="0" w:color="auto"/>
              <w:right w:val="single" w:sz="4" w:space="0" w:color="auto"/>
            </w:tcBorders>
            <w:shd w:val="clear" w:color="auto" w:fill="auto"/>
            <w:vAlign w:val="center"/>
            <w:hideMark/>
          </w:tcPr>
          <w:p w14:paraId="0DF1A641"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Nerūdijančio plieno,dvigubai išlenktas su vidiniu fiksatoriumi, Daugkartinio naudojimo, atsparūs valymui, dezinfekcijai ir sterilizacijai.</w:t>
            </w:r>
          </w:p>
        </w:tc>
        <w:tc>
          <w:tcPr>
            <w:tcW w:w="652" w:type="dxa"/>
            <w:tcBorders>
              <w:top w:val="nil"/>
              <w:left w:val="nil"/>
              <w:bottom w:val="single" w:sz="4" w:space="0" w:color="auto"/>
              <w:right w:val="single" w:sz="4" w:space="0" w:color="auto"/>
            </w:tcBorders>
            <w:shd w:val="clear" w:color="auto" w:fill="auto"/>
            <w:noWrap/>
            <w:vAlign w:val="center"/>
            <w:hideMark/>
          </w:tcPr>
          <w:p w14:paraId="0A83B859"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7A43F2AA"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5</w:t>
            </w:r>
          </w:p>
        </w:tc>
        <w:tc>
          <w:tcPr>
            <w:tcW w:w="755" w:type="dxa"/>
            <w:tcBorders>
              <w:top w:val="nil"/>
              <w:left w:val="nil"/>
              <w:bottom w:val="single" w:sz="4" w:space="0" w:color="auto"/>
              <w:right w:val="single" w:sz="4" w:space="0" w:color="auto"/>
            </w:tcBorders>
            <w:shd w:val="clear" w:color="auto" w:fill="auto"/>
            <w:noWrap/>
            <w:vAlign w:val="center"/>
          </w:tcPr>
          <w:p w14:paraId="1BC156C6" w14:textId="18BA8914"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632ABCE0" w14:textId="5E986DD6"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799CBA22" w14:textId="1A26D3CF"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0C9DA59D" w14:textId="468FEA93"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0C1405F2" w14:textId="77777777" w:rsidTr="006347BA">
        <w:trPr>
          <w:trHeight w:val="487"/>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7DF74"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lastRenderedPageBreak/>
              <w:t>1.5.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43CE3"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Įvairios odontologinės plombavimo mentelės, kimštukai</w:t>
            </w:r>
          </w:p>
        </w:tc>
        <w:tc>
          <w:tcPr>
            <w:tcW w:w="5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0787B"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Nerūdijančio plieno. Daugkartinio naudojimo, atsparūs valymui, dezinfekcijai ir sterilizacijai.</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ABA03"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EC8D3"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B2849" w14:textId="3EC4F97C"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545FE" w14:textId="121806AE"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B1A6F" w14:textId="20D4784E"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1E327" w14:textId="4729920B"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64127080" w14:textId="77777777" w:rsidTr="006347BA">
        <w:trPr>
          <w:trHeight w:val="4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4BFEC"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DB3B01E"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Maišymo mentėlės</w:t>
            </w:r>
          </w:p>
        </w:tc>
        <w:tc>
          <w:tcPr>
            <w:tcW w:w="5658" w:type="dxa"/>
            <w:tcBorders>
              <w:top w:val="single" w:sz="4" w:space="0" w:color="auto"/>
              <w:left w:val="nil"/>
              <w:bottom w:val="single" w:sz="4" w:space="0" w:color="auto"/>
              <w:right w:val="single" w:sz="4" w:space="0" w:color="auto"/>
            </w:tcBorders>
            <w:shd w:val="clear" w:color="auto" w:fill="auto"/>
            <w:vAlign w:val="center"/>
            <w:hideMark/>
          </w:tcPr>
          <w:p w14:paraId="31783602"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Metalinė, cemento maišymui. Daugkartinio naudojimo, atsparios valymui, dezinfekcijai ir sterilizacijai.</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14:paraId="6BBCACA9"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14:paraId="4038C99A"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w:t>
            </w:r>
          </w:p>
        </w:tc>
        <w:tc>
          <w:tcPr>
            <w:tcW w:w="755" w:type="dxa"/>
            <w:tcBorders>
              <w:top w:val="single" w:sz="4" w:space="0" w:color="auto"/>
              <w:left w:val="nil"/>
              <w:bottom w:val="single" w:sz="4" w:space="0" w:color="auto"/>
              <w:right w:val="single" w:sz="4" w:space="0" w:color="auto"/>
            </w:tcBorders>
            <w:shd w:val="clear" w:color="auto" w:fill="auto"/>
            <w:noWrap/>
            <w:vAlign w:val="center"/>
          </w:tcPr>
          <w:p w14:paraId="5D9AFCAC" w14:textId="33C8BA01"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single" w:sz="4" w:space="0" w:color="auto"/>
              <w:left w:val="nil"/>
              <w:bottom w:val="single" w:sz="4" w:space="0" w:color="auto"/>
              <w:right w:val="single" w:sz="4" w:space="0" w:color="auto"/>
            </w:tcBorders>
            <w:shd w:val="clear" w:color="auto" w:fill="auto"/>
            <w:noWrap/>
            <w:vAlign w:val="center"/>
          </w:tcPr>
          <w:p w14:paraId="1DDC499F" w14:textId="2F539004"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single" w:sz="4" w:space="0" w:color="auto"/>
              <w:left w:val="nil"/>
              <w:bottom w:val="single" w:sz="4" w:space="0" w:color="auto"/>
              <w:right w:val="single" w:sz="4" w:space="0" w:color="auto"/>
            </w:tcBorders>
            <w:shd w:val="clear" w:color="auto" w:fill="auto"/>
            <w:noWrap/>
            <w:vAlign w:val="center"/>
          </w:tcPr>
          <w:p w14:paraId="27012B42" w14:textId="18091411"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72E55C4A" w14:textId="25A3CD56"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2EEB43F8" w14:textId="77777777" w:rsidTr="006347BA">
        <w:trPr>
          <w:trHeight w:val="48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272D4D0"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1.7.</w:t>
            </w:r>
          </w:p>
        </w:tc>
        <w:tc>
          <w:tcPr>
            <w:tcW w:w="2268" w:type="dxa"/>
            <w:tcBorders>
              <w:top w:val="nil"/>
              <w:left w:val="nil"/>
              <w:bottom w:val="single" w:sz="4" w:space="0" w:color="auto"/>
              <w:right w:val="single" w:sz="4" w:space="0" w:color="auto"/>
            </w:tcBorders>
            <w:shd w:val="clear" w:color="auto" w:fill="auto"/>
            <w:vAlign w:val="center"/>
            <w:hideMark/>
          </w:tcPr>
          <w:p w14:paraId="7A5B0221"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Chirurginės žirklutės</w:t>
            </w:r>
          </w:p>
        </w:tc>
        <w:tc>
          <w:tcPr>
            <w:tcW w:w="5658" w:type="dxa"/>
            <w:tcBorders>
              <w:top w:val="nil"/>
              <w:left w:val="nil"/>
              <w:bottom w:val="single" w:sz="4" w:space="0" w:color="auto"/>
              <w:right w:val="single" w:sz="4" w:space="0" w:color="auto"/>
            </w:tcBorders>
            <w:shd w:val="clear" w:color="auto" w:fill="auto"/>
            <w:vAlign w:val="center"/>
            <w:hideMark/>
          </w:tcPr>
          <w:p w14:paraId="106DB2A3"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metalinės,daugkartinio naudojimo, atsparios valymui, dezifekcija ir sterilizacijai, aštrios, tiesios ir lenktos</w:t>
            </w:r>
          </w:p>
        </w:tc>
        <w:tc>
          <w:tcPr>
            <w:tcW w:w="652" w:type="dxa"/>
            <w:tcBorders>
              <w:top w:val="nil"/>
              <w:left w:val="nil"/>
              <w:bottom w:val="single" w:sz="4" w:space="0" w:color="auto"/>
              <w:right w:val="single" w:sz="4" w:space="0" w:color="auto"/>
            </w:tcBorders>
            <w:shd w:val="clear" w:color="auto" w:fill="auto"/>
            <w:noWrap/>
            <w:vAlign w:val="center"/>
            <w:hideMark/>
          </w:tcPr>
          <w:p w14:paraId="5B6ADA6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2D4A5ED1"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w:t>
            </w:r>
          </w:p>
        </w:tc>
        <w:tc>
          <w:tcPr>
            <w:tcW w:w="755" w:type="dxa"/>
            <w:tcBorders>
              <w:top w:val="nil"/>
              <w:left w:val="nil"/>
              <w:bottom w:val="single" w:sz="4" w:space="0" w:color="auto"/>
              <w:right w:val="single" w:sz="4" w:space="0" w:color="auto"/>
            </w:tcBorders>
            <w:shd w:val="clear" w:color="auto" w:fill="auto"/>
            <w:noWrap/>
            <w:vAlign w:val="center"/>
          </w:tcPr>
          <w:p w14:paraId="19243BE3" w14:textId="0EC69A2D"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1E1A43A4" w14:textId="1385CAED"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70A1ABB0" w14:textId="787DF751"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05447939" w14:textId="369475F5"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2686C77E" w14:textId="77777777" w:rsidTr="006347BA">
        <w:trPr>
          <w:trHeight w:val="48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29B46C8"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1.8.</w:t>
            </w:r>
          </w:p>
        </w:tc>
        <w:tc>
          <w:tcPr>
            <w:tcW w:w="2268" w:type="dxa"/>
            <w:tcBorders>
              <w:top w:val="nil"/>
              <w:left w:val="nil"/>
              <w:bottom w:val="single" w:sz="4" w:space="0" w:color="auto"/>
              <w:right w:val="single" w:sz="4" w:space="0" w:color="auto"/>
            </w:tcBorders>
            <w:shd w:val="clear" w:color="auto" w:fill="auto"/>
            <w:vAlign w:val="center"/>
            <w:hideMark/>
          </w:tcPr>
          <w:p w14:paraId="69F71748"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Eskavatorius</w:t>
            </w:r>
          </w:p>
        </w:tc>
        <w:tc>
          <w:tcPr>
            <w:tcW w:w="5658" w:type="dxa"/>
            <w:tcBorders>
              <w:top w:val="nil"/>
              <w:left w:val="nil"/>
              <w:bottom w:val="single" w:sz="4" w:space="0" w:color="auto"/>
              <w:right w:val="single" w:sz="4" w:space="0" w:color="auto"/>
            </w:tcBorders>
            <w:shd w:val="clear" w:color="auto" w:fill="auto"/>
            <w:vAlign w:val="center"/>
            <w:hideMark/>
          </w:tcPr>
          <w:p w14:paraId="474520F0"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Skirtingų dydžių, daugkartinio naudojimo, atsparūs valymui, dezinfekcijai ir sterilizacijai.</w:t>
            </w:r>
          </w:p>
        </w:tc>
        <w:tc>
          <w:tcPr>
            <w:tcW w:w="652" w:type="dxa"/>
            <w:tcBorders>
              <w:top w:val="nil"/>
              <w:left w:val="nil"/>
              <w:bottom w:val="single" w:sz="4" w:space="0" w:color="auto"/>
              <w:right w:val="single" w:sz="4" w:space="0" w:color="auto"/>
            </w:tcBorders>
            <w:shd w:val="clear" w:color="auto" w:fill="auto"/>
            <w:noWrap/>
            <w:vAlign w:val="center"/>
            <w:hideMark/>
          </w:tcPr>
          <w:p w14:paraId="420D73B9"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191D6690"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w:t>
            </w:r>
          </w:p>
        </w:tc>
        <w:tc>
          <w:tcPr>
            <w:tcW w:w="755" w:type="dxa"/>
            <w:tcBorders>
              <w:top w:val="nil"/>
              <w:left w:val="nil"/>
              <w:bottom w:val="single" w:sz="4" w:space="0" w:color="auto"/>
              <w:right w:val="single" w:sz="4" w:space="0" w:color="auto"/>
            </w:tcBorders>
            <w:shd w:val="clear" w:color="auto" w:fill="auto"/>
            <w:noWrap/>
            <w:vAlign w:val="center"/>
          </w:tcPr>
          <w:p w14:paraId="17F45A70" w14:textId="112B6F9C"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143E300A" w14:textId="5A94952B"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30C5AFB3" w14:textId="7504F76A"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2AF2251E" w14:textId="74156D09"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432DB5D3" w14:textId="77777777" w:rsidTr="006347BA">
        <w:trPr>
          <w:trHeight w:val="48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B9FED37"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1.9.</w:t>
            </w:r>
          </w:p>
        </w:tc>
        <w:tc>
          <w:tcPr>
            <w:tcW w:w="2268" w:type="dxa"/>
            <w:tcBorders>
              <w:top w:val="nil"/>
              <w:left w:val="nil"/>
              <w:bottom w:val="single" w:sz="4" w:space="0" w:color="auto"/>
              <w:right w:val="single" w:sz="4" w:space="0" w:color="auto"/>
            </w:tcBorders>
            <w:shd w:val="clear" w:color="auto" w:fill="auto"/>
            <w:vAlign w:val="center"/>
            <w:hideMark/>
          </w:tcPr>
          <w:p w14:paraId="615C128C"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Karpulinis švirkštas</w:t>
            </w:r>
          </w:p>
        </w:tc>
        <w:tc>
          <w:tcPr>
            <w:tcW w:w="5658" w:type="dxa"/>
            <w:tcBorders>
              <w:top w:val="nil"/>
              <w:left w:val="nil"/>
              <w:bottom w:val="single" w:sz="4" w:space="0" w:color="auto"/>
              <w:right w:val="single" w:sz="4" w:space="0" w:color="auto"/>
            </w:tcBorders>
            <w:shd w:val="clear" w:color="auto" w:fill="auto"/>
            <w:vAlign w:val="center"/>
            <w:hideMark/>
          </w:tcPr>
          <w:p w14:paraId="24406E36"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Daugkartinio naudojimo, atsparus valymui, dezinfekcijai ir sterilizacijai.</w:t>
            </w:r>
          </w:p>
        </w:tc>
        <w:tc>
          <w:tcPr>
            <w:tcW w:w="652" w:type="dxa"/>
            <w:tcBorders>
              <w:top w:val="nil"/>
              <w:left w:val="nil"/>
              <w:bottom w:val="single" w:sz="4" w:space="0" w:color="auto"/>
              <w:right w:val="single" w:sz="4" w:space="0" w:color="auto"/>
            </w:tcBorders>
            <w:shd w:val="clear" w:color="auto" w:fill="auto"/>
            <w:noWrap/>
            <w:vAlign w:val="center"/>
            <w:hideMark/>
          </w:tcPr>
          <w:p w14:paraId="56D0CFE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23C5ADC9"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w:t>
            </w:r>
          </w:p>
        </w:tc>
        <w:tc>
          <w:tcPr>
            <w:tcW w:w="755" w:type="dxa"/>
            <w:tcBorders>
              <w:top w:val="nil"/>
              <w:left w:val="nil"/>
              <w:bottom w:val="single" w:sz="4" w:space="0" w:color="auto"/>
              <w:right w:val="single" w:sz="4" w:space="0" w:color="auto"/>
            </w:tcBorders>
            <w:shd w:val="clear" w:color="auto" w:fill="auto"/>
            <w:noWrap/>
            <w:vAlign w:val="center"/>
          </w:tcPr>
          <w:p w14:paraId="71A8C711" w14:textId="0D8EAA89"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72E9C937" w14:textId="1089B26D"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0DD92E82" w14:textId="319732EE"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5FD9D783" w14:textId="4A65771B"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531BECE5" w14:textId="77777777" w:rsidTr="006347BA">
        <w:trPr>
          <w:trHeight w:val="6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BA53572"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1.10.</w:t>
            </w:r>
          </w:p>
        </w:tc>
        <w:tc>
          <w:tcPr>
            <w:tcW w:w="2268" w:type="dxa"/>
            <w:tcBorders>
              <w:top w:val="nil"/>
              <w:left w:val="nil"/>
              <w:bottom w:val="single" w:sz="4" w:space="0" w:color="auto"/>
              <w:right w:val="single" w:sz="4" w:space="0" w:color="auto"/>
            </w:tcBorders>
            <w:shd w:val="clear" w:color="auto" w:fill="auto"/>
            <w:vAlign w:val="center"/>
            <w:hideMark/>
          </w:tcPr>
          <w:p w14:paraId="1C002F6E"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Koteliai vienkartiniams skalperiams</w:t>
            </w:r>
          </w:p>
        </w:tc>
        <w:tc>
          <w:tcPr>
            <w:tcW w:w="5658" w:type="dxa"/>
            <w:tcBorders>
              <w:top w:val="nil"/>
              <w:left w:val="nil"/>
              <w:bottom w:val="single" w:sz="4" w:space="0" w:color="auto"/>
              <w:right w:val="single" w:sz="4" w:space="0" w:color="auto"/>
            </w:tcBorders>
            <w:shd w:val="clear" w:color="auto" w:fill="auto"/>
            <w:vAlign w:val="center"/>
            <w:hideMark/>
          </w:tcPr>
          <w:p w14:paraId="4E2860B5"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Daugkartinio naudojimo, atsparūs valymui, dezinfekcijai ir sterilizacijai.</w:t>
            </w:r>
          </w:p>
        </w:tc>
        <w:tc>
          <w:tcPr>
            <w:tcW w:w="652" w:type="dxa"/>
            <w:tcBorders>
              <w:top w:val="nil"/>
              <w:left w:val="nil"/>
              <w:bottom w:val="single" w:sz="4" w:space="0" w:color="auto"/>
              <w:right w:val="single" w:sz="4" w:space="0" w:color="auto"/>
            </w:tcBorders>
            <w:shd w:val="clear" w:color="auto" w:fill="auto"/>
            <w:noWrap/>
            <w:vAlign w:val="center"/>
            <w:hideMark/>
          </w:tcPr>
          <w:p w14:paraId="7E12E01C"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352C82A4"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w:t>
            </w:r>
          </w:p>
        </w:tc>
        <w:tc>
          <w:tcPr>
            <w:tcW w:w="755" w:type="dxa"/>
            <w:tcBorders>
              <w:top w:val="nil"/>
              <w:left w:val="nil"/>
              <w:bottom w:val="single" w:sz="4" w:space="0" w:color="auto"/>
              <w:right w:val="single" w:sz="4" w:space="0" w:color="auto"/>
            </w:tcBorders>
            <w:shd w:val="clear" w:color="auto" w:fill="auto"/>
            <w:noWrap/>
            <w:vAlign w:val="center"/>
          </w:tcPr>
          <w:p w14:paraId="079C99C9" w14:textId="5C213E25"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1DC45D15" w14:textId="1A8ADBDC"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1133B6CA" w14:textId="33E60642"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07F813CA" w14:textId="35310051"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05872C6C" w14:textId="77777777" w:rsidTr="006347BA">
        <w:trPr>
          <w:trHeight w:val="48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15BF617"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1.11.</w:t>
            </w:r>
          </w:p>
        </w:tc>
        <w:tc>
          <w:tcPr>
            <w:tcW w:w="2268" w:type="dxa"/>
            <w:tcBorders>
              <w:top w:val="nil"/>
              <w:left w:val="nil"/>
              <w:bottom w:val="single" w:sz="4" w:space="0" w:color="auto"/>
              <w:right w:val="single" w:sz="4" w:space="0" w:color="auto"/>
            </w:tcBorders>
            <w:shd w:val="clear" w:color="auto" w:fill="auto"/>
            <w:vAlign w:val="center"/>
            <w:hideMark/>
          </w:tcPr>
          <w:p w14:paraId="6FFCB595"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Adatkotis</w:t>
            </w:r>
          </w:p>
        </w:tc>
        <w:tc>
          <w:tcPr>
            <w:tcW w:w="5658" w:type="dxa"/>
            <w:tcBorders>
              <w:top w:val="nil"/>
              <w:left w:val="nil"/>
              <w:bottom w:val="single" w:sz="4" w:space="0" w:color="auto"/>
              <w:right w:val="single" w:sz="4" w:space="0" w:color="auto"/>
            </w:tcBorders>
            <w:shd w:val="clear" w:color="auto" w:fill="auto"/>
            <w:vAlign w:val="center"/>
            <w:hideMark/>
          </w:tcPr>
          <w:p w14:paraId="4CCEFE41"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Įvairūs, vidutinio dydžio. Daugkartinio naudojimo, atsparūs valymui, dezinfekcijai ir sterilizacijai.</w:t>
            </w:r>
          </w:p>
        </w:tc>
        <w:tc>
          <w:tcPr>
            <w:tcW w:w="652" w:type="dxa"/>
            <w:tcBorders>
              <w:top w:val="nil"/>
              <w:left w:val="nil"/>
              <w:bottom w:val="single" w:sz="4" w:space="0" w:color="auto"/>
              <w:right w:val="single" w:sz="4" w:space="0" w:color="auto"/>
            </w:tcBorders>
            <w:shd w:val="clear" w:color="auto" w:fill="auto"/>
            <w:noWrap/>
            <w:vAlign w:val="center"/>
            <w:hideMark/>
          </w:tcPr>
          <w:p w14:paraId="3BFCD775"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6DE28728"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w:t>
            </w:r>
          </w:p>
        </w:tc>
        <w:tc>
          <w:tcPr>
            <w:tcW w:w="755" w:type="dxa"/>
            <w:tcBorders>
              <w:top w:val="nil"/>
              <w:left w:val="nil"/>
              <w:bottom w:val="single" w:sz="4" w:space="0" w:color="auto"/>
              <w:right w:val="single" w:sz="4" w:space="0" w:color="auto"/>
            </w:tcBorders>
            <w:shd w:val="clear" w:color="auto" w:fill="auto"/>
            <w:noWrap/>
            <w:vAlign w:val="center"/>
          </w:tcPr>
          <w:p w14:paraId="2667F9B3" w14:textId="111E2D6D"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7DE31EB7" w14:textId="276CB9BC"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0D1E58C1" w14:textId="4DE3637E"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603FAAC5" w14:textId="0259E644"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1CA589A3" w14:textId="77777777" w:rsidTr="006347BA">
        <w:trPr>
          <w:trHeight w:val="6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DBFF172"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1.12.</w:t>
            </w:r>
          </w:p>
        </w:tc>
        <w:tc>
          <w:tcPr>
            <w:tcW w:w="2268" w:type="dxa"/>
            <w:tcBorders>
              <w:top w:val="nil"/>
              <w:left w:val="nil"/>
              <w:bottom w:val="single" w:sz="4" w:space="0" w:color="auto"/>
              <w:right w:val="single" w:sz="4" w:space="0" w:color="auto"/>
            </w:tcBorders>
            <w:shd w:val="clear" w:color="auto" w:fill="auto"/>
            <w:vAlign w:val="center"/>
            <w:hideMark/>
          </w:tcPr>
          <w:p w14:paraId="379E5D75"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Replės pieninių dantų šalinimui</w:t>
            </w:r>
          </w:p>
        </w:tc>
        <w:tc>
          <w:tcPr>
            <w:tcW w:w="5658" w:type="dxa"/>
            <w:tcBorders>
              <w:top w:val="nil"/>
              <w:left w:val="nil"/>
              <w:bottom w:val="single" w:sz="4" w:space="0" w:color="auto"/>
              <w:right w:val="single" w:sz="4" w:space="0" w:color="auto"/>
            </w:tcBorders>
            <w:shd w:val="clear" w:color="auto" w:fill="auto"/>
            <w:vAlign w:val="center"/>
            <w:hideMark/>
          </w:tcPr>
          <w:p w14:paraId="51743070"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Daugkartinio naudojimo, atsparios valymui, dezinfekcijai ir sterilizacijai.</w:t>
            </w:r>
          </w:p>
        </w:tc>
        <w:tc>
          <w:tcPr>
            <w:tcW w:w="652" w:type="dxa"/>
            <w:tcBorders>
              <w:top w:val="nil"/>
              <w:left w:val="nil"/>
              <w:bottom w:val="single" w:sz="4" w:space="0" w:color="auto"/>
              <w:right w:val="single" w:sz="4" w:space="0" w:color="auto"/>
            </w:tcBorders>
            <w:shd w:val="clear" w:color="auto" w:fill="auto"/>
            <w:noWrap/>
            <w:vAlign w:val="center"/>
            <w:hideMark/>
          </w:tcPr>
          <w:p w14:paraId="717317D8"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6766AD88"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w:t>
            </w:r>
          </w:p>
        </w:tc>
        <w:tc>
          <w:tcPr>
            <w:tcW w:w="755" w:type="dxa"/>
            <w:tcBorders>
              <w:top w:val="nil"/>
              <w:left w:val="nil"/>
              <w:bottom w:val="single" w:sz="4" w:space="0" w:color="auto"/>
              <w:right w:val="single" w:sz="4" w:space="0" w:color="auto"/>
            </w:tcBorders>
            <w:shd w:val="clear" w:color="auto" w:fill="auto"/>
            <w:noWrap/>
            <w:vAlign w:val="center"/>
          </w:tcPr>
          <w:p w14:paraId="691C222E" w14:textId="44B3B6BF"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77582E80" w14:textId="5043662D"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0CFCE501" w14:textId="1201205E"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5CEA1E9E" w14:textId="4DC1770E"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11B12F3A" w14:textId="77777777" w:rsidTr="006347BA">
        <w:trPr>
          <w:trHeight w:val="6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59DFDD2"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1.13.</w:t>
            </w:r>
          </w:p>
        </w:tc>
        <w:tc>
          <w:tcPr>
            <w:tcW w:w="2268" w:type="dxa"/>
            <w:tcBorders>
              <w:top w:val="nil"/>
              <w:left w:val="nil"/>
              <w:bottom w:val="single" w:sz="4" w:space="0" w:color="auto"/>
              <w:right w:val="single" w:sz="4" w:space="0" w:color="auto"/>
            </w:tcBorders>
            <w:shd w:val="clear" w:color="auto" w:fill="auto"/>
            <w:vAlign w:val="center"/>
            <w:hideMark/>
          </w:tcPr>
          <w:p w14:paraId="691F1F54"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Replės nuolatinių dantų, šaknų šalinimui</w:t>
            </w:r>
          </w:p>
        </w:tc>
        <w:tc>
          <w:tcPr>
            <w:tcW w:w="5658" w:type="dxa"/>
            <w:tcBorders>
              <w:top w:val="nil"/>
              <w:left w:val="nil"/>
              <w:bottom w:val="single" w:sz="4" w:space="0" w:color="auto"/>
              <w:right w:val="single" w:sz="4" w:space="0" w:color="auto"/>
            </w:tcBorders>
            <w:shd w:val="clear" w:color="auto" w:fill="auto"/>
            <w:vAlign w:val="center"/>
            <w:hideMark/>
          </w:tcPr>
          <w:p w14:paraId="6A01C2A3"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Daugkartinio naudojimo, atsparios valymui, dezinfekcijai ir sterilizacijai.</w:t>
            </w:r>
          </w:p>
        </w:tc>
        <w:tc>
          <w:tcPr>
            <w:tcW w:w="652" w:type="dxa"/>
            <w:tcBorders>
              <w:top w:val="nil"/>
              <w:left w:val="nil"/>
              <w:bottom w:val="single" w:sz="4" w:space="0" w:color="auto"/>
              <w:right w:val="single" w:sz="4" w:space="0" w:color="auto"/>
            </w:tcBorders>
            <w:shd w:val="clear" w:color="auto" w:fill="auto"/>
            <w:noWrap/>
            <w:vAlign w:val="center"/>
            <w:hideMark/>
          </w:tcPr>
          <w:p w14:paraId="6094E159"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4A95F005"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5</w:t>
            </w:r>
          </w:p>
        </w:tc>
        <w:tc>
          <w:tcPr>
            <w:tcW w:w="755" w:type="dxa"/>
            <w:tcBorders>
              <w:top w:val="nil"/>
              <w:left w:val="nil"/>
              <w:bottom w:val="single" w:sz="4" w:space="0" w:color="auto"/>
              <w:right w:val="single" w:sz="4" w:space="0" w:color="auto"/>
            </w:tcBorders>
            <w:shd w:val="clear" w:color="auto" w:fill="auto"/>
            <w:noWrap/>
            <w:vAlign w:val="center"/>
          </w:tcPr>
          <w:p w14:paraId="7525BDBD" w14:textId="15B63870"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43ECF844" w14:textId="19F6375A"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74FD253D" w14:textId="092CE267"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2E8A7B83" w14:textId="3D769487"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69BA5C58" w14:textId="77777777" w:rsidTr="006347BA">
        <w:trPr>
          <w:trHeight w:val="4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56D875B"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1.14.</w:t>
            </w:r>
          </w:p>
        </w:tc>
        <w:tc>
          <w:tcPr>
            <w:tcW w:w="2268" w:type="dxa"/>
            <w:tcBorders>
              <w:top w:val="nil"/>
              <w:left w:val="nil"/>
              <w:bottom w:val="single" w:sz="4" w:space="0" w:color="auto"/>
              <w:right w:val="single" w:sz="4" w:space="0" w:color="auto"/>
            </w:tcBorders>
            <w:shd w:val="clear" w:color="auto" w:fill="auto"/>
            <w:vAlign w:val="center"/>
            <w:hideMark/>
          </w:tcPr>
          <w:p w14:paraId="65EE8C3E"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Elevatoriai šaknų šalinimui</w:t>
            </w:r>
          </w:p>
        </w:tc>
        <w:tc>
          <w:tcPr>
            <w:tcW w:w="5658" w:type="dxa"/>
            <w:tcBorders>
              <w:top w:val="nil"/>
              <w:left w:val="nil"/>
              <w:bottom w:val="single" w:sz="4" w:space="0" w:color="auto"/>
              <w:right w:val="single" w:sz="4" w:space="0" w:color="auto"/>
            </w:tcBorders>
            <w:shd w:val="clear" w:color="auto" w:fill="auto"/>
            <w:vAlign w:val="center"/>
            <w:hideMark/>
          </w:tcPr>
          <w:p w14:paraId="0B870CBB"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Tiesūs, lenkti (kairiniai, dešininiai)</w:t>
            </w:r>
          </w:p>
        </w:tc>
        <w:tc>
          <w:tcPr>
            <w:tcW w:w="652" w:type="dxa"/>
            <w:tcBorders>
              <w:top w:val="nil"/>
              <w:left w:val="nil"/>
              <w:bottom w:val="single" w:sz="4" w:space="0" w:color="auto"/>
              <w:right w:val="single" w:sz="4" w:space="0" w:color="auto"/>
            </w:tcBorders>
            <w:shd w:val="clear" w:color="auto" w:fill="auto"/>
            <w:noWrap/>
            <w:vAlign w:val="center"/>
            <w:hideMark/>
          </w:tcPr>
          <w:p w14:paraId="57000C1E"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37DDBEDB"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5</w:t>
            </w:r>
          </w:p>
        </w:tc>
        <w:tc>
          <w:tcPr>
            <w:tcW w:w="755" w:type="dxa"/>
            <w:tcBorders>
              <w:top w:val="nil"/>
              <w:left w:val="nil"/>
              <w:bottom w:val="single" w:sz="4" w:space="0" w:color="auto"/>
              <w:right w:val="single" w:sz="4" w:space="0" w:color="auto"/>
            </w:tcBorders>
            <w:shd w:val="clear" w:color="auto" w:fill="auto"/>
            <w:noWrap/>
            <w:vAlign w:val="center"/>
          </w:tcPr>
          <w:p w14:paraId="50EF96DF" w14:textId="562129EE"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127BD583" w14:textId="017DE75A"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33BAB6AB" w14:textId="303F2512"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1CFE7AD1" w14:textId="0A9FD1C5"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3C6CDB7D" w14:textId="77777777" w:rsidTr="006347BA">
        <w:trPr>
          <w:trHeight w:val="48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D75938E"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1.15.</w:t>
            </w:r>
          </w:p>
        </w:tc>
        <w:tc>
          <w:tcPr>
            <w:tcW w:w="2268" w:type="dxa"/>
            <w:tcBorders>
              <w:top w:val="nil"/>
              <w:left w:val="nil"/>
              <w:bottom w:val="single" w:sz="4" w:space="0" w:color="auto"/>
              <w:right w:val="single" w:sz="4" w:space="0" w:color="auto"/>
            </w:tcBorders>
            <w:shd w:val="clear" w:color="auto" w:fill="auto"/>
            <w:vAlign w:val="center"/>
            <w:hideMark/>
          </w:tcPr>
          <w:p w14:paraId="12AA8488"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Endodontinė liniuotė</w:t>
            </w:r>
          </w:p>
        </w:tc>
        <w:tc>
          <w:tcPr>
            <w:tcW w:w="5658" w:type="dxa"/>
            <w:tcBorders>
              <w:top w:val="nil"/>
              <w:left w:val="nil"/>
              <w:bottom w:val="single" w:sz="4" w:space="0" w:color="auto"/>
              <w:right w:val="single" w:sz="4" w:space="0" w:color="auto"/>
            </w:tcBorders>
            <w:shd w:val="clear" w:color="auto" w:fill="auto"/>
            <w:vAlign w:val="center"/>
            <w:hideMark/>
          </w:tcPr>
          <w:p w14:paraId="32AB15FF"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Nerūdijančio plieno, autoklavuojama, patogi naudoti.  Gamintojo originalioje pakuotėje</w:t>
            </w:r>
          </w:p>
        </w:tc>
        <w:tc>
          <w:tcPr>
            <w:tcW w:w="652" w:type="dxa"/>
            <w:tcBorders>
              <w:top w:val="nil"/>
              <w:left w:val="nil"/>
              <w:bottom w:val="single" w:sz="4" w:space="0" w:color="auto"/>
              <w:right w:val="single" w:sz="4" w:space="0" w:color="auto"/>
            </w:tcBorders>
            <w:shd w:val="clear" w:color="auto" w:fill="auto"/>
            <w:noWrap/>
            <w:vAlign w:val="center"/>
            <w:hideMark/>
          </w:tcPr>
          <w:p w14:paraId="6877A124"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506DC32F"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w:t>
            </w:r>
          </w:p>
        </w:tc>
        <w:tc>
          <w:tcPr>
            <w:tcW w:w="755" w:type="dxa"/>
            <w:tcBorders>
              <w:top w:val="nil"/>
              <w:left w:val="nil"/>
              <w:bottom w:val="single" w:sz="4" w:space="0" w:color="auto"/>
              <w:right w:val="single" w:sz="4" w:space="0" w:color="auto"/>
            </w:tcBorders>
            <w:shd w:val="clear" w:color="auto" w:fill="auto"/>
            <w:noWrap/>
            <w:vAlign w:val="center"/>
          </w:tcPr>
          <w:p w14:paraId="1DE5CB80" w14:textId="60A53695"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13BCB6C8" w14:textId="62C2A79E"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49BCE2DC" w14:textId="64E5E658"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6E57E158" w14:textId="51527F2E"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57AFB564" w14:textId="77777777" w:rsidTr="006347BA">
        <w:trPr>
          <w:trHeight w:val="64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72D2141"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1.16.</w:t>
            </w:r>
          </w:p>
        </w:tc>
        <w:tc>
          <w:tcPr>
            <w:tcW w:w="2268" w:type="dxa"/>
            <w:tcBorders>
              <w:top w:val="nil"/>
              <w:left w:val="nil"/>
              <w:bottom w:val="single" w:sz="4" w:space="0" w:color="auto"/>
              <w:right w:val="single" w:sz="4" w:space="0" w:color="auto"/>
            </w:tcBorders>
            <w:shd w:val="clear" w:color="auto" w:fill="auto"/>
            <w:vAlign w:val="center"/>
            <w:hideMark/>
          </w:tcPr>
          <w:p w14:paraId="59618218"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Instrumentas gutaperčios nukaitimui “plugger”</w:t>
            </w:r>
          </w:p>
        </w:tc>
        <w:tc>
          <w:tcPr>
            <w:tcW w:w="5658" w:type="dxa"/>
            <w:tcBorders>
              <w:top w:val="nil"/>
              <w:left w:val="nil"/>
              <w:bottom w:val="single" w:sz="4" w:space="0" w:color="auto"/>
              <w:right w:val="single" w:sz="4" w:space="0" w:color="auto"/>
            </w:tcBorders>
            <w:shd w:val="clear" w:color="auto" w:fill="auto"/>
            <w:vAlign w:val="center"/>
            <w:hideMark/>
          </w:tcPr>
          <w:p w14:paraId="0CC8B780"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Dvipusis, įvairių ilgių, su gumine rankenėle, skirtas nukaitinti gutta percha</w:t>
            </w:r>
          </w:p>
        </w:tc>
        <w:tc>
          <w:tcPr>
            <w:tcW w:w="652" w:type="dxa"/>
            <w:tcBorders>
              <w:top w:val="nil"/>
              <w:left w:val="nil"/>
              <w:bottom w:val="single" w:sz="4" w:space="0" w:color="auto"/>
              <w:right w:val="single" w:sz="4" w:space="0" w:color="auto"/>
            </w:tcBorders>
            <w:shd w:val="clear" w:color="auto" w:fill="auto"/>
            <w:noWrap/>
            <w:vAlign w:val="center"/>
            <w:hideMark/>
          </w:tcPr>
          <w:p w14:paraId="0B3468BE"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74A3002F"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w:t>
            </w:r>
          </w:p>
        </w:tc>
        <w:tc>
          <w:tcPr>
            <w:tcW w:w="755" w:type="dxa"/>
            <w:tcBorders>
              <w:top w:val="nil"/>
              <w:left w:val="nil"/>
              <w:bottom w:val="single" w:sz="4" w:space="0" w:color="auto"/>
              <w:right w:val="single" w:sz="4" w:space="0" w:color="auto"/>
            </w:tcBorders>
            <w:shd w:val="clear" w:color="auto" w:fill="auto"/>
            <w:noWrap/>
            <w:vAlign w:val="center"/>
          </w:tcPr>
          <w:p w14:paraId="2C4B1000" w14:textId="1CF9A8E7"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56B18C77" w14:textId="4C380A8D"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7466A178" w14:textId="5617056D"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204D7C8B" w14:textId="3D2BD855"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236967B5" w14:textId="77777777" w:rsidTr="006347BA">
        <w:trPr>
          <w:trHeight w:val="7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ACE8F74"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1.17.</w:t>
            </w:r>
          </w:p>
        </w:tc>
        <w:tc>
          <w:tcPr>
            <w:tcW w:w="2268" w:type="dxa"/>
            <w:tcBorders>
              <w:top w:val="nil"/>
              <w:left w:val="nil"/>
              <w:bottom w:val="single" w:sz="4" w:space="0" w:color="auto"/>
              <w:right w:val="single" w:sz="4" w:space="0" w:color="auto"/>
            </w:tcBorders>
            <w:shd w:val="clear" w:color="auto" w:fill="auto"/>
            <w:vAlign w:val="center"/>
            <w:hideMark/>
          </w:tcPr>
          <w:p w14:paraId="31620B9D"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Koferdamo guma</w:t>
            </w:r>
          </w:p>
        </w:tc>
        <w:tc>
          <w:tcPr>
            <w:tcW w:w="5658" w:type="dxa"/>
            <w:tcBorders>
              <w:top w:val="nil"/>
              <w:left w:val="nil"/>
              <w:bottom w:val="single" w:sz="4" w:space="0" w:color="auto"/>
              <w:right w:val="single" w:sz="4" w:space="0" w:color="auto"/>
            </w:tcBorders>
            <w:shd w:val="clear" w:color="auto" w:fill="auto"/>
            <w:vAlign w:val="center"/>
            <w:hideMark/>
          </w:tcPr>
          <w:p w14:paraId="196461E6"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Vienkartinio naudojimo, pakuotėje po 36vnt., juodos, mėlynos ar žalios spalvos, beskonės ar mėtų skonio, vidutinės (0,18 mm) ir storos (0,22 mm)</w:t>
            </w:r>
          </w:p>
        </w:tc>
        <w:tc>
          <w:tcPr>
            <w:tcW w:w="652" w:type="dxa"/>
            <w:tcBorders>
              <w:top w:val="nil"/>
              <w:left w:val="nil"/>
              <w:bottom w:val="single" w:sz="4" w:space="0" w:color="auto"/>
              <w:right w:val="single" w:sz="4" w:space="0" w:color="auto"/>
            </w:tcBorders>
            <w:shd w:val="clear" w:color="auto" w:fill="auto"/>
            <w:noWrap/>
            <w:vAlign w:val="center"/>
            <w:hideMark/>
          </w:tcPr>
          <w:p w14:paraId="3B0C828E"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pak.</w:t>
            </w:r>
          </w:p>
        </w:tc>
        <w:tc>
          <w:tcPr>
            <w:tcW w:w="722" w:type="dxa"/>
            <w:tcBorders>
              <w:top w:val="nil"/>
              <w:left w:val="nil"/>
              <w:bottom w:val="single" w:sz="4" w:space="0" w:color="auto"/>
              <w:right w:val="single" w:sz="4" w:space="0" w:color="auto"/>
            </w:tcBorders>
            <w:shd w:val="clear" w:color="auto" w:fill="auto"/>
            <w:noWrap/>
            <w:vAlign w:val="center"/>
            <w:hideMark/>
          </w:tcPr>
          <w:p w14:paraId="69F95ECB"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w:t>
            </w:r>
          </w:p>
        </w:tc>
        <w:tc>
          <w:tcPr>
            <w:tcW w:w="755" w:type="dxa"/>
            <w:tcBorders>
              <w:top w:val="nil"/>
              <w:left w:val="nil"/>
              <w:bottom w:val="single" w:sz="4" w:space="0" w:color="auto"/>
              <w:right w:val="single" w:sz="4" w:space="0" w:color="auto"/>
            </w:tcBorders>
            <w:shd w:val="clear" w:color="auto" w:fill="auto"/>
            <w:noWrap/>
            <w:vAlign w:val="center"/>
          </w:tcPr>
          <w:p w14:paraId="1EB69074" w14:textId="7793E535"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5CD06B89" w14:textId="270B4CF4"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42BA45DB" w14:textId="6D2B0929"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7F16A94A" w14:textId="30D16C0D"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680D4CAA" w14:textId="77777777" w:rsidTr="006347BA">
        <w:trPr>
          <w:trHeight w:val="48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DBC4CEB"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1.18.</w:t>
            </w:r>
          </w:p>
        </w:tc>
        <w:tc>
          <w:tcPr>
            <w:tcW w:w="2268" w:type="dxa"/>
            <w:tcBorders>
              <w:top w:val="nil"/>
              <w:left w:val="nil"/>
              <w:bottom w:val="single" w:sz="4" w:space="0" w:color="auto"/>
              <w:right w:val="single" w:sz="4" w:space="0" w:color="auto"/>
            </w:tcBorders>
            <w:shd w:val="clear" w:color="auto" w:fill="auto"/>
            <w:vAlign w:val="center"/>
            <w:hideMark/>
          </w:tcPr>
          <w:p w14:paraId="5BDF95C2"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Koferdamo rėmelis</w:t>
            </w:r>
          </w:p>
        </w:tc>
        <w:tc>
          <w:tcPr>
            <w:tcW w:w="5658" w:type="dxa"/>
            <w:tcBorders>
              <w:top w:val="nil"/>
              <w:left w:val="nil"/>
              <w:bottom w:val="single" w:sz="4" w:space="0" w:color="auto"/>
              <w:right w:val="single" w:sz="4" w:space="0" w:color="auto"/>
            </w:tcBorders>
            <w:shd w:val="clear" w:color="auto" w:fill="auto"/>
            <w:vAlign w:val="center"/>
            <w:hideMark/>
          </w:tcPr>
          <w:p w14:paraId="2B810AC5"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metalinis, daugkartinio naudojimo, atsparūs valymui, dezinfekcijai ir sterilizacijai.</w:t>
            </w:r>
          </w:p>
        </w:tc>
        <w:tc>
          <w:tcPr>
            <w:tcW w:w="652" w:type="dxa"/>
            <w:tcBorders>
              <w:top w:val="nil"/>
              <w:left w:val="nil"/>
              <w:bottom w:val="single" w:sz="4" w:space="0" w:color="auto"/>
              <w:right w:val="single" w:sz="4" w:space="0" w:color="auto"/>
            </w:tcBorders>
            <w:shd w:val="clear" w:color="auto" w:fill="auto"/>
            <w:noWrap/>
            <w:vAlign w:val="center"/>
            <w:hideMark/>
          </w:tcPr>
          <w:p w14:paraId="1086F27F"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2411BE31"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w:t>
            </w:r>
          </w:p>
        </w:tc>
        <w:tc>
          <w:tcPr>
            <w:tcW w:w="755" w:type="dxa"/>
            <w:tcBorders>
              <w:top w:val="nil"/>
              <w:left w:val="nil"/>
              <w:bottom w:val="single" w:sz="4" w:space="0" w:color="auto"/>
              <w:right w:val="single" w:sz="4" w:space="0" w:color="auto"/>
            </w:tcBorders>
            <w:shd w:val="clear" w:color="auto" w:fill="auto"/>
            <w:noWrap/>
            <w:vAlign w:val="center"/>
          </w:tcPr>
          <w:p w14:paraId="57BA1F49" w14:textId="41434202"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1A4F2A49" w14:textId="342D19CB"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6A15E22C" w14:textId="7C7BCB24"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64929FE7" w14:textId="7FCD27C6"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499A5A1D" w14:textId="77777777" w:rsidTr="006347BA">
        <w:trPr>
          <w:trHeight w:val="43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142F73D"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1.19.</w:t>
            </w:r>
          </w:p>
        </w:tc>
        <w:tc>
          <w:tcPr>
            <w:tcW w:w="2268" w:type="dxa"/>
            <w:tcBorders>
              <w:top w:val="nil"/>
              <w:left w:val="nil"/>
              <w:bottom w:val="single" w:sz="4" w:space="0" w:color="auto"/>
              <w:right w:val="single" w:sz="4" w:space="0" w:color="auto"/>
            </w:tcBorders>
            <w:shd w:val="clear" w:color="auto" w:fill="auto"/>
            <w:vAlign w:val="center"/>
            <w:hideMark/>
          </w:tcPr>
          <w:p w14:paraId="6113C510"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Žiodiklis Optragate</w:t>
            </w:r>
          </w:p>
        </w:tc>
        <w:tc>
          <w:tcPr>
            <w:tcW w:w="5658" w:type="dxa"/>
            <w:tcBorders>
              <w:top w:val="nil"/>
              <w:left w:val="nil"/>
              <w:bottom w:val="single" w:sz="4" w:space="0" w:color="auto"/>
              <w:right w:val="single" w:sz="4" w:space="0" w:color="auto"/>
            </w:tcBorders>
            <w:shd w:val="clear" w:color="auto" w:fill="auto"/>
            <w:vAlign w:val="center"/>
            <w:hideMark/>
          </w:tcPr>
          <w:p w14:paraId="4E7BD1DA"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Pagamintas iš minkštos, lanksčios medžiagos, be latekso.</w:t>
            </w:r>
          </w:p>
        </w:tc>
        <w:tc>
          <w:tcPr>
            <w:tcW w:w="652" w:type="dxa"/>
            <w:tcBorders>
              <w:top w:val="nil"/>
              <w:left w:val="nil"/>
              <w:bottom w:val="single" w:sz="4" w:space="0" w:color="auto"/>
              <w:right w:val="single" w:sz="4" w:space="0" w:color="auto"/>
            </w:tcBorders>
            <w:shd w:val="clear" w:color="auto" w:fill="auto"/>
            <w:noWrap/>
            <w:vAlign w:val="center"/>
            <w:hideMark/>
          </w:tcPr>
          <w:p w14:paraId="7F2E6644"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3216493F"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10</w:t>
            </w:r>
          </w:p>
        </w:tc>
        <w:tc>
          <w:tcPr>
            <w:tcW w:w="755" w:type="dxa"/>
            <w:tcBorders>
              <w:top w:val="nil"/>
              <w:left w:val="nil"/>
              <w:bottom w:val="single" w:sz="4" w:space="0" w:color="auto"/>
              <w:right w:val="single" w:sz="4" w:space="0" w:color="auto"/>
            </w:tcBorders>
            <w:shd w:val="clear" w:color="auto" w:fill="auto"/>
            <w:noWrap/>
            <w:vAlign w:val="center"/>
          </w:tcPr>
          <w:p w14:paraId="1C04CA2F" w14:textId="316FAC21"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7ECD2DCF" w14:textId="331E6E06"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20635C02" w14:textId="0749BE83"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1ECD6B4E" w14:textId="4C482895"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1D8878BA" w14:textId="77777777" w:rsidTr="006347BA">
        <w:trPr>
          <w:trHeight w:val="342"/>
        </w:trPr>
        <w:tc>
          <w:tcPr>
            <w:tcW w:w="1309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17FEF04" w14:textId="2A588E3C" w:rsidR="00E6741E" w:rsidRPr="00E6741E" w:rsidRDefault="00E6741E" w:rsidP="00E6741E">
            <w:pPr>
              <w:spacing w:after="0" w:line="240" w:lineRule="auto"/>
              <w:jc w:val="right"/>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6401362E" w14:textId="242B4090" w:rsidR="00E6741E" w:rsidRPr="00E6741E" w:rsidRDefault="00E6741E" w:rsidP="00E6741E">
            <w:pPr>
              <w:spacing w:after="0" w:line="240" w:lineRule="auto"/>
              <w:jc w:val="center"/>
              <w:rPr>
                <w:rFonts w:ascii="Calibri" w:eastAsia="Times New Roman" w:hAnsi="Calibri" w:cs="Calibri"/>
                <w:b/>
                <w:bCs/>
                <w:color w:val="000000"/>
                <w:sz w:val="22"/>
                <w:lang w:eastAsia="lt-LT"/>
              </w:rPr>
            </w:pPr>
          </w:p>
        </w:tc>
      </w:tr>
      <w:tr w:rsidR="00E6741E" w:rsidRPr="00E6741E" w14:paraId="3B90B1D9" w14:textId="77777777" w:rsidTr="009A5D05">
        <w:trPr>
          <w:trHeight w:val="300"/>
        </w:trPr>
        <w:tc>
          <w:tcPr>
            <w:tcW w:w="1555" w:type="dxa"/>
            <w:tcBorders>
              <w:top w:val="single" w:sz="4" w:space="0" w:color="auto"/>
              <w:left w:val="single" w:sz="4" w:space="0" w:color="auto"/>
              <w:bottom w:val="single" w:sz="4" w:space="0" w:color="auto"/>
              <w:right w:val="single" w:sz="4" w:space="0" w:color="auto"/>
            </w:tcBorders>
            <w:shd w:val="clear" w:color="D8D8D8" w:fill="D9D9D9"/>
            <w:noWrap/>
            <w:vAlign w:val="center"/>
            <w:hideMark/>
          </w:tcPr>
          <w:p w14:paraId="178C2E45" w14:textId="77777777" w:rsidR="00E6741E" w:rsidRPr="00E6741E" w:rsidRDefault="00E6741E" w:rsidP="00E6741E">
            <w:pPr>
              <w:spacing w:after="0" w:line="240" w:lineRule="auto"/>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lastRenderedPageBreak/>
              <w:t>2. PIRKIMO OBJEKTO DALIS. Odontologiniai grąžteliai</w:t>
            </w:r>
          </w:p>
        </w:tc>
        <w:tc>
          <w:tcPr>
            <w:tcW w:w="2268" w:type="dxa"/>
            <w:tcBorders>
              <w:top w:val="single" w:sz="4" w:space="0" w:color="auto"/>
              <w:left w:val="nil"/>
              <w:bottom w:val="single" w:sz="4" w:space="0" w:color="auto"/>
              <w:right w:val="single" w:sz="4" w:space="0" w:color="auto"/>
            </w:tcBorders>
            <w:shd w:val="clear" w:color="D8D8D8" w:fill="D9D9D9"/>
            <w:vAlign w:val="center"/>
            <w:hideMark/>
          </w:tcPr>
          <w:p w14:paraId="77D7D778"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5658" w:type="dxa"/>
            <w:tcBorders>
              <w:top w:val="single" w:sz="4" w:space="0" w:color="auto"/>
              <w:left w:val="nil"/>
              <w:bottom w:val="single" w:sz="4" w:space="0" w:color="auto"/>
              <w:right w:val="single" w:sz="4" w:space="0" w:color="auto"/>
            </w:tcBorders>
            <w:shd w:val="clear" w:color="D8D8D8" w:fill="D9D9D9"/>
            <w:vAlign w:val="center"/>
            <w:hideMark/>
          </w:tcPr>
          <w:p w14:paraId="2E71FE98"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 </w:t>
            </w:r>
          </w:p>
        </w:tc>
        <w:tc>
          <w:tcPr>
            <w:tcW w:w="652" w:type="dxa"/>
            <w:tcBorders>
              <w:top w:val="single" w:sz="4" w:space="0" w:color="auto"/>
              <w:left w:val="nil"/>
              <w:bottom w:val="single" w:sz="4" w:space="0" w:color="auto"/>
              <w:right w:val="single" w:sz="4" w:space="0" w:color="auto"/>
            </w:tcBorders>
            <w:shd w:val="clear" w:color="D8D8D8" w:fill="D9D9D9"/>
            <w:noWrap/>
            <w:vAlign w:val="center"/>
            <w:hideMark/>
          </w:tcPr>
          <w:p w14:paraId="6640EB8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2" w:type="dxa"/>
            <w:tcBorders>
              <w:top w:val="single" w:sz="4" w:space="0" w:color="auto"/>
              <w:left w:val="nil"/>
              <w:bottom w:val="single" w:sz="4" w:space="0" w:color="auto"/>
              <w:right w:val="single" w:sz="4" w:space="0" w:color="auto"/>
            </w:tcBorders>
            <w:shd w:val="clear" w:color="D8D8D8" w:fill="D9D9D9"/>
            <w:noWrap/>
            <w:vAlign w:val="center"/>
            <w:hideMark/>
          </w:tcPr>
          <w:p w14:paraId="6399745C"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single" w:sz="4" w:space="0" w:color="auto"/>
              <w:left w:val="nil"/>
              <w:bottom w:val="single" w:sz="4" w:space="0" w:color="auto"/>
              <w:right w:val="single" w:sz="4" w:space="0" w:color="auto"/>
            </w:tcBorders>
            <w:shd w:val="clear" w:color="D8D8D8" w:fill="D9D9D9"/>
            <w:noWrap/>
            <w:vAlign w:val="center"/>
            <w:hideMark/>
          </w:tcPr>
          <w:p w14:paraId="1111DC18"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9" w:type="dxa"/>
            <w:tcBorders>
              <w:top w:val="single" w:sz="4" w:space="0" w:color="auto"/>
              <w:left w:val="nil"/>
              <w:bottom w:val="single" w:sz="4" w:space="0" w:color="auto"/>
              <w:right w:val="single" w:sz="4" w:space="0" w:color="auto"/>
            </w:tcBorders>
            <w:shd w:val="clear" w:color="D8D8D8" w:fill="D9D9D9"/>
            <w:noWrap/>
            <w:vAlign w:val="center"/>
            <w:hideMark/>
          </w:tcPr>
          <w:p w14:paraId="7535430E"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single" w:sz="4" w:space="0" w:color="auto"/>
              <w:left w:val="nil"/>
              <w:bottom w:val="single" w:sz="4" w:space="0" w:color="auto"/>
              <w:right w:val="single" w:sz="4" w:space="0" w:color="auto"/>
            </w:tcBorders>
            <w:shd w:val="clear" w:color="D8D8D8" w:fill="D9D9D9"/>
            <w:noWrap/>
            <w:vAlign w:val="center"/>
            <w:hideMark/>
          </w:tcPr>
          <w:p w14:paraId="175A7516"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1223" w:type="dxa"/>
            <w:tcBorders>
              <w:top w:val="single" w:sz="4" w:space="0" w:color="auto"/>
              <w:left w:val="nil"/>
              <w:bottom w:val="single" w:sz="4" w:space="0" w:color="auto"/>
              <w:right w:val="single" w:sz="4" w:space="0" w:color="auto"/>
            </w:tcBorders>
            <w:shd w:val="clear" w:color="D8D8D8" w:fill="D9D9D9"/>
            <w:noWrap/>
            <w:vAlign w:val="center"/>
            <w:hideMark/>
          </w:tcPr>
          <w:p w14:paraId="044A905B"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r>
      <w:tr w:rsidR="00E6741E" w:rsidRPr="00E6741E" w14:paraId="08AD23F6" w14:textId="77777777" w:rsidTr="006347BA">
        <w:trPr>
          <w:trHeight w:val="84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903B3EA"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2.1.</w:t>
            </w:r>
          </w:p>
        </w:tc>
        <w:tc>
          <w:tcPr>
            <w:tcW w:w="2268" w:type="dxa"/>
            <w:tcBorders>
              <w:top w:val="nil"/>
              <w:left w:val="nil"/>
              <w:bottom w:val="single" w:sz="4" w:space="0" w:color="auto"/>
              <w:right w:val="single" w:sz="4" w:space="0" w:color="auto"/>
            </w:tcBorders>
            <w:shd w:val="clear" w:color="auto" w:fill="auto"/>
            <w:vAlign w:val="center"/>
            <w:hideMark/>
          </w:tcPr>
          <w:p w14:paraId="5E19E8EE"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Transmetalinis grąžtelis</w:t>
            </w:r>
          </w:p>
        </w:tc>
        <w:tc>
          <w:tcPr>
            <w:tcW w:w="5658" w:type="dxa"/>
            <w:tcBorders>
              <w:top w:val="nil"/>
              <w:left w:val="nil"/>
              <w:bottom w:val="single" w:sz="4" w:space="0" w:color="auto"/>
              <w:right w:val="single" w:sz="4" w:space="0" w:color="auto"/>
            </w:tcBorders>
            <w:shd w:val="clear" w:color="auto" w:fill="auto"/>
            <w:vAlign w:val="bottom"/>
            <w:hideMark/>
          </w:tcPr>
          <w:p w14:paraId="2309D2E5"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 xml:space="preserve">kietmetalio grąžteliai vanikėlių nupjovimui, įvairių dydžių, formų, maksimalus greitis 60 000aps./min, diametras RMF ø 1.6 mm, daugkartinio naudojimo, atsparūs valymui, dezinfekcijai ir sterilizacijai. </w:t>
            </w:r>
          </w:p>
        </w:tc>
        <w:tc>
          <w:tcPr>
            <w:tcW w:w="652" w:type="dxa"/>
            <w:tcBorders>
              <w:top w:val="nil"/>
              <w:left w:val="nil"/>
              <w:bottom w:val="single" w:sz="4" w:space="0" w:color="auto"/>
              <w:right w:val="single" w:sz="4" w:space="0" w:color="auto"/>
            </w:tcBorders>
            <w:shd w:val="clear" w:color="auto" w:fill="auto"/>
            <w:noWrap/>
            <w:vAlign w:val="center"/>
            <w:hideMark/>
          </w:tcPr>
          <w:p w14:paraId="4AEC6C43"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6B0234B5"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5</w:t>
            </w:r>
          </w:p>
        </w:tc>
        <w:tc>
          <w:tcPr>
            <w:tcW w:w="755" w:type="dxa"/>
            <w:tcBorders>
              <w:top w:val="nil"/>
              <w:left w:val="nil"/>
              <w:bottom w:val="single" w:sz="4" w:space="0" w:color="auto"/>
              <w:right w:val="single" w:sz="4" w:space="0" w:color="auto"/>
            </w:tcBorders>
            <w:shd w:val="clear" w:color="auto" w:fill="auto"/>
            <w:noWrap/>
            <w:vAlign w:val="center"/>
          </w:tcPr>
          <w:p w14:paraId="4EACF2F2" w14:textId="5985CA58"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5BF11D08" w14:textId="531EA3FC"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4BF3A40E" w14:textId="3EF4DF13"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5CE9995B" w14:textId="225556EF"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3BA8D851" w14:textId="77777777" w:rsidTr="006347BA">
        <w:trPr>
          <w:trHeight w:val="96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549370E"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2.2.</w:t>
            </w:r>
          </w:p>
        </w:tc>
        <w:tc>
          <w:tcPr>
            <w:tcW w:w="2268" w:type="dxa"/>
            <w:tcBorders>
              <w:top w:val="nil"/>
              <w:left w:val="nil"/>
              <w:bottom w:val="single" w:sz="4" w:space="0" w:color="auto"/>
              <w:right w:val="single" w:sz="4" w:space="0" w:color="auto"/>
            </w:tcBorders>
            <w:shd w:val="clear" w:color="auto" w:fill="auto"/>
            <w:vAlign w:val="center"/>
            <w:hideMark/>
          </w:tcPr>
          <w:p w14:paraId="14D2181D"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xml:space="preserve">Deimantiniai grąžteliai turbininiam antgaliui </w:t>
            </w:r>
          </w:p>
        </w:tc>
        <w:tc>
          <w:tcPr>
            <w:tcW w:w="5658" w:type="dxa"/>
            <w:tcBorders>
              <w:top w:val="nil"/>
              <w:left w:val="nil"/>
              <w:bottom w:val="single" w:sz="4" w:space="0" w:color="auto"/>
              <w:right w:val="single" w:sz="4" w:space="0" w:color="auto"/>
            </w:tcBorders>
            <w:shd w:val="clear" w:color="auto" w:fill="auto"/>
            <w:vAlign w:val="center"/>
            <w:hideMark/>
          </w:tcPr>
          <w:p w14:paraId="5AF3C61C"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 xml:space="preserve">daugkartiniai nerūdijančio plieno, darbinė dalis įvairios formos, dydžio, ilgumo, grubumo, maksimalus greitis 40 000 aps./min.. Abrazyvas – natūralaus deimanto dalelės; Kotelis - FG ø 1.6 mm. Skirti dirbti turbiniu antgaliui. Atsparūs dezinfekcijai ir sterilizacijai. </w:t>
            </w:r>
          </w:p>
        </w:tc>
        <w:tc>
          <w:tcPr>
            <w:tcW w:w="652" w:type="dxa"/>
            <w:tcBorders>
              <w:top w:val="nil"/>
              <w:left w:val="nil"/>
              <w:bottom w:val="single" w:sz="4" w:space="0" w:color="auto"/>
              <w:right w:val="single" w:sz="4" w:space="0" w:color="auto"/>
            </w:tcBorders>
            <w:shd w:val="clear" w:color="auto" w:fill="auto"/>
            <w:noWrap/>
            <w:vAlign w:val="center"/>
            <w:hideMark/>
          </w:tcPr>
          <w:p w14:paraId="5503F524"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13E03F2C"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100</w:t>
            </w:r>
          </w:p>
        </w:tc>
        <w:tc>
          <w:tcPr>
            <w:tcW w:w="755" w:type="dxa"/>
            <w:tcBorders>
              <w:top w:val="nil"/>
              <w:left w:val="nil"/>
              <w:bottom w:val="single" w:sz="4" w:space="0" w:color="auto"/>
              <w:right w:val="single" w:sz="4" w:space="0" w:color="auto"/>
            </w:tcBorders>
            <w:shd w:val="clear" w:color="auto" w:fill="auto"/>
            <w:noWrap/>
            <w:vAlign w:val="center"/>
          </w:tcPr>
          <w:p w14:paraId="1CE42D57" w14:textId="1CBCACF3"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78AC187A" w14:textId="1B5EBE71"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7D33F129" w14:textId="19B6F842"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4CB7A103" w14:textId="7CB07CF7"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42C40B8A" w14:textId="77777777" w:rsidTr="006347BA">
        <w:trPr>
          <w:trHeight w:val="127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77F684D"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2.3.</w:t>
            </w:r>
          </w:p>
        </w:tc>
        <w:tc>
          <w:tcPr>
            <w:tcW w:w="2268" w:type="dxa"/>
            <w:tcBorders>
              <w:top w:val="nil"/>
              <w:left w:val="nil"/>
              <w:bottom w:val="single" w:sz="4" w:space="0" w:color="auto"/>
              <w:right w:val="single" w:sz="4" w:space="0" w:color="auto"/>
            </w:tcBorders>
            <w:shd w:val="clear" w:color="auto" w:fill="auto"/>
            <w:vAlign w:val="center"/>
            <w:hideMark/>
          </w:tcPr>
          <w:p w14:paraId="4DD139BF"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Kietmetalio grąžteliai turbininiam antgaliui.</w:t>
            </w:r>
          </w:p>
        </w:tc>
        <w:tc>
          <w:tcPr>
            <w:tcW w:w="5658" w:type="dxa"/>
            <w:tcBorders>
              <w:top w:val="nil"/>
              <w:left w:val="nil"/>
              <w:bottom w:val="single" w:sz="4" w:space="0" w:color="auto"/>
              <w:right w:val="single" w:sz="4" w:space="0" w:color="auto"/>
            </w:tcBorders>
            <w:shd w:val="clear" w:color="auto" w:fill="auto"/>
            <w:vAlign w:val="center"/>
            <w:hideMark/>
          </w:tcPr>
          <w:p w14:paraId="6EA1442D"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daugkartiniai, abrazyvas – volframo karbidas; naudojami dantų preparavimui ir laikino užpildo išėmimui. Kotelis - FGXL ø 1.6 mm, FGX ø 1.6 mm, darbinė dalis įvairių formų, dydžių, ilgumo, šiurkštumas spalviškai koduotas. Skirti dirbti turbiniui antgaliui, maksimalus greitis 300 000 aps./min. Atsparūs dezinfekcijai ir sterilizacijai.</w:t>
            </w:r>
          </w:p>
        </w:tc>
        <w:tc>
          <w:tcPr>
            <w:tcW w:w="652" w:type="dxa"/>
            <w:tcBorders>
              <w:top w:val="nil"/>
              <w:left w:val="nil"/>
              <w:bottom w:val="single" w:sz="4" w:space="0" w:color="auto"/>
              <w:right w:val="single" w:sz="4" w:space="0" w:color="auto"/>
            </w:tcBorders>
            <w:shd w:val="clear" w:color="auto" w:fill="auto"/>
            <w:noWrap/>
            <w:vAlign w:val="center"/>
            <w:hideMark/>
          </w:tcPr>
          <w:p w14:paraId="3BC172DA"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075FDC75"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10</w:t>
            </w:r>
          </w:p>
        </w:tc>
        <w:tc>
          <w:tcPr>
            <w:tcW w:w="755" w:type="dxa"/>
            <w:tcBorders>
              <w:top w:val="nil"/>
              <w:left w:val="nil"/>
              <w:bottom w:val="single" w:sz="4" w:space="0" w:color="auto"/>
              <w:right w:val="single" w:sz="4" w:space="0" w:color="auto"/>
            </w:tcBorders>
            <w:shd w:val="clear" w:color="auto" w:fill="auto"/>
            <w:noWrap/>
            <w:vAlign w:val="center"/>
          </w:tcPr>
          <w:p w14:paraId="03991E05" w14:textId="0199D8C3"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24214B0F" w14:textId="47617A33"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2C493C7E" w14:textId="7853F16A"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10A2708A" w14:textId="0D43AD17"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6D266E52" w14:textId="77777777" w:rsidTr="006347BA">
        <w:trPr>
          <w:trHeight w:val="9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5FB89D1"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2.4.</w:t>
            </w:r>
          </w:p>
        </w:tc>
        <w:tc>
          <w:tcPr>
            <w:tcW w:w="2268" w:type="dxa"/>
            <w:tcBorders>
              <w:top w:val="nil"/>
              <w:left w:val="nil"/>
              <w:bottom w:val="single" w:sz="4" w:space="0" w:color="auto"/>
              <w:right w:val="single" w:sz="4" w:space="0" w:color="auto"/>
            </w:tcBorders>
            <w:shd w:val="clear" w:color="auto" w:fill="auto"/>
            <w:vAlign w:val="center"/>
            <w:hideMark/>
          </w:tcPr>
          <w:p w14:paraId="4DE30B37"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Kietmetalio grąžteliai kampiniam mikrovariklio antgaliui.</w:t>
            </w:r>
          </w:p>
        </w:tc>
        <w:tc>
          <w:tcPr>
            <w:tcW w:w="5658" w:type="dxa"/>
            <w:tcBorders>
              <w:top w:val="nil"/>
              <w:left w:val="nil"/>
              <w:bottom w:val="single" w:sz="4" w:space="0" w:color="auto"/>
              <w:right w:val="single" w:sz="4" w:space="0" w:color="auto"/>
            </w:tcBorders>
            <w:shd w:val="clear" w:color="auto" w:fill="auto"/>
            <w:vAlign w:val="center"/>
            <w:hideMark/>
          </w:tcPr>
          <w:p w14:paraId="1A32133A"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Įvairių formų,  skersmens, skirti kampiniam antgaliui. Daugkartinio naudojimo, atsparūs valymui, dezinfekcijai ir sterilizacijai. Abrazyvas – volframo karbidas; Kotelis - RA ø 2,35 mm.</w:t>
            </w:r>
          </w:p>
        </w:tc>
        <w:tc>
          <w:tcPr>
            <w:tcW w:w="652" w:type="dxa"/>
            <w:tcBorders>
              <w:top w:val="nil"/>
              <w:left w:val="nil"/>
              <w:bottom w:val="single" w:sz="4" w:space="0" w:color="auto"/>
              <w:right w:val="single" w:sz="4" w:space="0" w:color="auto"/>
            </w:tcBorders>
            <w:shd w:val="clear" w:color="auto" w:fill="auto"/>
            <w:noWrap/>
            <w:vAlign w:val="center"/>
            <w:hideMark/>
          </w:tcPr>
          <w:p w14:paraId="0E184E2C"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557BA701"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20</w:t>
            </w:r>
          </w:p>
        </w:tc>
        <w:tc>
          <w:tcPr>
            <w:tcW w:w="755" w:type="dxa"/>
            <w:tcBorders>
              <w:top w:val="nil"/>
              <w:left w:val="nil"/>
              <w:bottom w:val="single" w:sz="4" w:space="0" w:color="auto"/>
              <w:right w:val="single" w:sz="4" w:space="0" w:color="auto"/>
            </w:tcBorders>
            <w:shd w:val="clear" w:color="auto" w:fill="auto"/>
            <w:noWrap/>
            <w:vAlign w:val="center"/>
          </w:tcPr>
          <w:p w14:paraId="03C2B3F9" w14:textId="449484E9"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5F7F0C6E" w14:textId="1FD4DFA5"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280CC1E9" w14:textId="315EE06F"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0C77DB58" w14:textId="061D6957"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77EA2C9E" w14:textId="77777777" w:rsidTr="009A5D05">
        <w:trPr>
          <w:trHeight w:val="300"/>
        </w:trPr>
        <w:tc>
          <w:tcPr>
            <w:tcW w:w="1309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6633832" w14:textId="77777777" w:rsidR="00E6741E" w:rsidRPr="00E6741E" w:rsidRDefault="00E6741E" w:rsidP="00E6741E">
            <w:pPr>
              <w:spacing w:after="0" w:line="240" w:lineRule="auto"/>
              <w:jc w:val="right"/>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Iš viso pirkimo dalies suma EUR, su PVM</w:t>
            </w:r>
          </w:p>
        </w:tc>
        <w:tc>
          <w:tcPr>
            <w:tcW w:w="1223" w:type="dxa"/>
            <w:tcBorders>
              <w:top w:val="nil"/>
              <w:left w:val="nil"/>
              <w:bottom w:val="single" w:sz="4" w:space="0" w:color="auto"/>
              <w:right w:val="single" w:sz="4" w:space="0" w:color="auto"/>
            </w:tcBorders>
            <w:shd w:val="clear" w:color="auto" w:fill="auto"/>
            <w:noWrap/>
            <w:vAlign w:val="center"/>
            <w:hideMark/>
          </w:tcPr>
          <w:p w14:paraId="576FD278" w14:textId="10BBB72D" w:rsidR="00E6741E" w:rsidRPr="00E6741E" w:rsidRDefault="00E6741E" w:rsidP="00E6741E">
            <w:pPr>
              <w:spacing w:after="0" w:line="240" w:lineRule="auto"/>
              <w:jc w:val="center"/>
              <w:rPr>
                <w:rFonts w:ascii="Calibri" w:eastAsia="Times New Roman" w:hAnsi="Calibri" w:cs="Calibri"/>
                <w:b/>
                <w:bCs/>
                <w:color w:val="000000"/>
                <w:sz w:val="22"/>
                <w:lang w:eastAsia="lt-LT"/>
              </w:rPr>
            </w:pPr>
          </w:p>
        </w:tc>
      </w:tr>
      <w:tr w:rsidR="00E6741E" w:rsidRPr="00E6741E" w14:paraId="4A4BBBC7" w14:textId="77777777" w:rsidTr="009A5D05">
        <w:trPr>
          <w:trHeight w:val="300"/>
        </w:trPr>
        <w:tc>
          <w:tcPr>
            <w:tcW w:w="1555" w:type="dxa"/>
            <w:tcBorders>
              <w:top w:val="nil"/>
              <w:left w:val="single" w:sz="4" w:space="0" w:color="auto"/>
              <w:bottom w:val="single" w:sz="4" w:space="0" w:color="auto"/>
              <w:right w:val="single" w:sz="4" w:space="0" w:color="auto"/>
            </w:tcBorders>
            <w:shd w:val="clear" w:color="D8D8D8" w:fill="D9D9D9"/>
            <w:noWrap/>
            <w:vAlign w:val="center"/>
            <w:hideMark/>
          </w:tcPr>
          <w:p w14:paraId="6DBEA03B" w14:textId="77777777" w:rsidR="00E6741E" w:rsidRPr="00E6741E" w:rsidRDefault="00E6741E" w:rsidP="00E6741E">
            <w:pPr>
              <w:spacing w:after="0" w:line="240" w:lineRule="auto"/>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t>3. PIRKIMO OBJEKTO DALIS. Matricos</w:t>
            </w:r>
          </w:p>
        </w:tc>
        <w:tc>
          <w:tcPr>
            <w:tcW w:w="2268" w:type="dxa"/>
            <w:tcBorders>
              <w:top w:val="nil"/>
              <w:left w:val="nil"/>
              <w:bottom w:val="single" w:sz="4" w:space="0" w:color="auto"/>
              <w:right w:val="single" w:sz="4" w:space="0" w:color="auto"/>
            </w:tcBorders>
            <w:shd w:val="clear" w:color="D8D8D8" w:fill="D9D9D9"/>
            <w:vAlign w:val="center"/>
            <w:hideMark/>
          </w:tcPr>
          <w:p w14:paraId="4515FAEF"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5658" w:type="dxa"/>
            <w:tcBorders>
              <w:top w:val="nil"/>
              <w:left w:val="nil"/>
              <w:bottom w:val="single" w:sz="4" w:space="0" w:color="auto"/>
              <w:right w:val="single" w:sz="4" w:space="0" w:color="auto"/>
            </w:tcBorders>
            <w:shd w:val="clear" w:color="D8D8D8" w:fill="D9D9D9"/>
            <w:vAlign w:val="center"/>
            <w:hideMark/>
          </w:tcPr>
          <w:p w14:paraId="77487445"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 </w:t>
            </w:r>
          </w:p>
        </w:tc>
        <w:tc>
          <w:tcPr>
            <w:tcW w:w="652" w:type="dxa"/>
            <w:tcBorders>
              <w:top w:val="nil"/>
              <w:left w:val="nil"/>
              <w:bottom w:val="single" w:sz="4" w:space="0" w:color="auto"/>
              <w:right w:val="single" w:sz="4" w:space="0" w:color="auto"/>
            </w:tcBorders>
            <w:shd w:val="clear" w:color="D8D8D8" w:fill="D9D9D9"/>
            <w:noWrap/>
            <w:vAlign w:val="center"/>
            <w:hideMark/>
          </w:tcPr>
          <w:p w14:paraId="31A165EA"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2" w:type="dxa"/>
            <w:tcBorders>
              <w:top w:val="nil"/>
              <w:left w:val="nil"/>
              <w:bottom w:val="single" w:sz="4" w:space="0" w:color="auto"/>
              <w:right w:val="single" w:sz="4" w:space="0" w:color="auto"/>
            </w:tcBorders>
            <w:shd w:val="clear" w:color="D8D8D8" w:fill="D9D9D9"/>
            <w:noWrap/>
            <w:vAlign w:val="center"/>
            <w:hideMark/>
          </w:tcPr>
          <w:p w14:paraId="17CF9CC0"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nil"/>
              <w:left w:val="nil"/>
              <w:bottom w:val="single" w:sz="4" w:space="0" w:color="auto"/>
              <w:right w:val="single" w:sz="4" w:space="0" w:color="auto"/>
            </w:tcBorders>
            <w:shd w:val="clear" w:color="D8D8D8" w:fill="D9D9D9"/>
            <w:noWrap/>
            <w:vAlign w:val="center"/>
            <w:hideMark/>
          </w:tcPr>
          <w:p w14:paraId="12BD23F4"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9" w:type="dxa"/>
            <w:tcBorders>
              <w:top w:val="nil"/>
              <w:left w:val="nil"/>
              <w:bottom w:val="single" w:sz="4" w:space="0" w:color="auto"/>
              <w:right w:val="single" w:sz="4" w:space="0" w:color="auto"/>
            </w:tcBorders>
            <w:shd w:val="clear" w:color="D8D8D8" w:fill="D9D9D9"/>
            <w:noWrap/>
            <w:vAlign w:val="center"/>
            <w:hideMark/>
          </w:tcPr>
          <w:p w14:paraId="7D1915F0"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nil"/>
              <w:left w:val="nil"/>
              <w:bottom w:val="single" w:sz="4" w:space="0" w:color="auto"/>
              <w:right w:val="single" w:sz="4" w:space="0" w:color="auto"/>
            </w:tcBorders>
            <w:shd w:val="clear" w:color="D8D8D8" w:fill="D9D9D9"/>
            <w:noWrap/>
            <w:vAlign w:val="center"/>
            <w:hideMark/>
          </w:tcPr>
          <w:p w14:paraId="466B9146"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1223" w:type="dxa"/>
            <w:tcBorders>
              <w:top w:val="nil"/>
              <w:left w:val="nil"/>
              <w:bottom w:val="single" w:sz="4" w:space="0" w:color="auto"/>
              <w:right w:val="single" w:sz="4" w:space="0" w:color="auto"/>
            </w:tcBorders>
            <w:shd w:val="clear" w:color="D8D8D8" w:fill="D9D9D9"/>
            <w:noWrap/>
            <w:vAlign w:val="center"/>
            <w:hideMark/>
          </w:tcPr>
          <w:p w14:paraId="27B0F24A"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r>
      <w:tr w:rsidR="00E6741E" w:rsidRPr="00E6741E" w14:paraId="355F042E" w14:textId="77777777" w:rsidTr="009A5D05">
        <w:trPr>
          <w:trHeight w:val="54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66F924A"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3.1.</w:t>
            </w:r>
          </w:p>
        </w:tc>
        <w:tc>
          <w:tcPr>
            <w:tcW w:w="2268" w:type="dxa"/>
            <w:tcBorders>
              <w:top w:val="nil"/>
              <w:left w:val="nil"/>
              <w:bottom w:val="single" w:sz="4" w:space="0" w:color="auto"/>
              <w:right w:val="single" w:sz="4" w:space="0" w:color="auto"/>
            </w:tcBorders>
            <w:shd w:val="clear" w:color="auto" w:fill="auto"/>
            <w:vAlign w:val="center"/>
            <w:hideMark/>
          </w:tcPr>
          <w:p w14:paraId="114C0849"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Matrica celiulioidinė, (10 m)</w:t>
            </w:r>
          </w:p>
        </w:tc>
        <w:tc>
          <w:tcPr>
            <w:tcW w:w="5658" w:type="dxa"/>
            <w:tcBorders>
              <w:top w:val="nil"/>
              <w:left w:val="nil"/>
              <w:bottom w:val="single" w:sz="4" w:space="0" w:color="auto"/>
              <w:right w:val="single" w:sz="4" w:space="0" w:color="auto"/>
            </w:tcBorders>
            <w:shd w:val="clear" w:color="auto" w:fill="auto"/>
            <w:vAlign w:val="center"/>
            <w:hideMark/>
          </w:tcPr>
          <w:p w14:paraId="2CE6A579"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karpoma, plotis 9mm, storis 0,05mm, pakuotėje 15 metrų</w:t>
            </w:r>
          </w:p>
        </w:tc>
        <w:tc>
          <w:tcPr>
            <w:tcW w:w="652" w:type="dxa"/>
            <w:tcBorders>
              <w:top w:val="nil"/>
              <w:left w:val="nil"/>
              <w:bottom w:val="single" w:sz="4" w:space="0" w:color="auto"/>
              <w:right w:val="single" w:sz="4" w:space="0" w:color="auto"/>
            </w:tcBorders>
            <w:shd w:val="clear" w:color="auto" w:fill="auto"/>
            <w:noWrap/>
            <w:vAlign w:val="center"/>
            <w:hideMark/>
          </w:tcPr>
          <w:p w14:paraId="2766DB57"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pak.</w:t>
            </w:r>
          </w:p>
        </w:tc>
        <w:tc>
          <w:tcPr>
            <w:tcW w:w="722" w:type="dxa"/>
            <w:tcBorders>
              <w:top w:val="nil"/>
              <w:left w:val="nil"/>
              <w:bottom w:val="single" w:sz="4" w:space="0" w:color="auto"/>
              <w:right w:val="single" w:sz="4" w:space="0" w:color="auto"/>
            </w:tcBorders>
            <w:shd w:val="clear" w:color="auto" w:fill="auto"/>
            <w:noWrap/>
            <w:vAlign w:val="center"/>
            <w:hideMark/>
          </w:tcPr>
          <w:p w14:paraId="2FF95DEA"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w:t>
            </w:r>
          </w:p>
        </w:tc>
        <w:tc>
          <w:tcPr>
            <w:tcW w:w="755" w:type="dxa"/>
            <w:tcBorders>
              <w:top w:val="nil"/>
              <w:left w:val="nil"/>
              <w:bottom w:val="single" w:sz="4" w:space="0" w:color="auto"/>
              <w:right w:val="single" w:sz="4" w:space="0" w:color="auto"/>
            </w:tcBorders>
            <w:shd w:val="clear" w:color="auto" w:fill="auto"/>
            <w:noWrap/>
            <w:vAlign w:val="center"/>
            <w:hideMark/>
          </w:tcPr>
          <w:p w14:paraId="0C94B486"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9,58</w:t>
            </w:r>
          </w:p>
        </w:tc>
        <w:tc>
          <w:tcPr>
            <w:tcW w:w="729" w:type="dxa"/>
            <w:tcBorders>
              <w:top w:val="nil"/>
              <w:left w:val="nil"/>
              <w:bottom w:val="single" w:sz="4" w:space="0" w:color="auto"/>
              <w:right w:val="single" w:sz="4" w:space="0" w:color="auto"/>
            </w:tcBorders>
            <w:shd w:val="clear" w:color="auto" w:fill="auto"/>
            <w:noWrap/>
            <w:vAlign w:val="center"/>
            <w:hideMark/>
          </w:tcPr>
          <w:p w14:paraId="3FDE3C57"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21 %</w:t>
            </w:r>
          </w:p>
        </w:tc>
        <w:tc>
          <w:tcPr>
            <w:tcW w:w="755" w:type="dxa"/>
            <w:tcBorders>
              <w:top w:val="nil"/>
              <w:left w:val="nil"/>
              <w:bottom w:val="single" w:sz="4" w:space="0" w:color="auto"/>
              <w:right w:val="single" w:sz="4" w:space="0" w:color="auto"/>
            </w:tcBorders>
            <w:shd w:val="clear" w:color="auto" w:fill="auto"/>
            <w:noWrap/>
            <w:vAlign w:val="center"/>
            <w:hideMark/>
          </w:tcPr>
          <w:p w14:paraId="4BBDB045"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11,59</w:t>
            </w:r>
          </w:p>
        </w:tc>
        <w:tc>
          <w:tcPr>
            <w:tcW w:w="1223" w:type="dxa"/>
            <w:tcBorders>
              <w:top w:val="nil"/>
              <w:left w:val="nil"/>
              <w:bottom w:val="single" w:sz="4" w:space="0" w:color="auto"/>
              <w:right w:val="single" w:sz="4" w:space="0" w:color="auto"/>
            </w:tcBorders>
            <w:shd w:val="clear" w:color="auto" w:fill="auto"/>
            <w:noWrap/>
            <w:vAlign w:val="center"/>
            <w:hideMark/>
          </w:tcPr>
          <w:p w14:paraId="472018AA"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23,18</w:t>
            </w:r>
          </w:p>
        </w:tc>
      </w:tr>
      <w:tr w:rsidR="00E6741E" w:rsidRPr="00E6741E" w14:paraId="74CB8721" w14:textId="77777777" w:rsidTr="009A5D05">
        <w:trPr>
          <w:trHeight w:val="7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9302B0F"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3.2.</w:t>
            </w:r>
          </w:p>
        </w:tc>
        <w:tc>
          <w:tcPr>
            <w:tcW w:w="2268" w:type="dxa"/>
            <w:tcBorders>
              <w:top w:val="nil"/>
              <w:left w:val="nil"/>
              <w:bottom w:val="single" w:sz="4" w:space="0" w:color="auto"/>
              <w:right w:val="single" w:sz="4" w:space="0" w:color="auto"/>
            </w:tcBorders>
            <w:shd w:val="clear" w:color="auto" w:fill="auto"/>
            <w:vAlign w:val="center"/>
            <w:hideMark/>
          </w:tcPr>
          <w:p w14:paraId="67F0A9D3"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Sekcijinės metalinės matricos</w:t>
            </w:r>
          </w:p>
        </w:tc>
        <w:tc>
          <w:tcPr>
            <w:tcW w:w="5658" w:type="dxa"/>
            <w:tcBorders>
              <w:top w:val="nil"/>
              <w:left w:val="nil"/>
              <w:bottom w:val="single" w:sz="4" w:space="0" w:color="auto"/>
              <w:right w:val="single" w:sz="4" w:space="0" w:color="auto"/>
            </w:tcBorders>
            <w:shd w:val="clear" w:color="auto" w:fill="auto"/>
            <w:vAlign w:val="center"/>
            <w:hideMark/>
          </w:tcPr>
          <w:p w14:paraId="16AFF984"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anatomiškai išformuota, pagaminta iš nerūdijančio plieno, storis 0,03mm, 0,04 mm., plotis: 5 mm, 6,4mm, 6,4mm+Ext.., pakuotėje po 100 vnt.</w:t>
            </w:r>
          </w:p>
        </w:tc>
        <w:tc>
          <w:tcPr>
            <w:tcW w:w="652" w:type="dxa"/>
            <w:tcBorders>
              <w:top w:val="nil"/>
              <w:left w:val="nil"/>
              <w:bottom w:val="single" w:sz="4" w:space="0" w:color="auto"/>
              <w:right w:val="single" w:sz="4" w:space="0" w:color="auto"/>
            </w:tcBorders>
            <w:shd w:val="clear" w:color="auto" w:fill="auto"/>
            <w:noWrap/>
            <w:vAlign w:val="center"/>
            <w:hideMark/>
          </w:tcPr>
          <w:p w14:paraId="78040C13"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pak.</w:t>
            </w:r>
          </w:p>
        </w:tc>
        <w:tc>
          <w:tcPr>
            <w:tcW w:w="722" w:type="dxa"/>
            <w:tcBorders>
              <w:top w:val="nil"/>
              <w:left w:val="nil"/>
              <w:bottom w:val="single" w:sz="4" w:space="0" w:color="auto"/>
              <w:right w:val="single" w:sz="4" w:space="0" w:color="auto"/>
            </w:tcBorders>
            <w:shd w:val="clear" w:color="auto" w:fill="auto"/>
            <w:noWrap/>
            <w:vAlign w:val="center"/>
            <w:hideMark/>
          </w:tcPr>
          <w:p w14:paraId="4E502DE9"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4</w:t>
            </w:r>
          </w:p>
        </w:tc>
        <w:tc>
          <w:tcPr>
            <w:tcW w:w="755" w:type="dxa"/>
            <w:tcBorders>
              <w:top w:val="nil"/>
              <w:left w:val="nil"/>
              <w:bottom w:val="single" w:sz="4" w:space="0" w:color="auto"/>
              <w:right w:val="single" w:sz="4" w:space="0" w:color="auto"/>
            </w:tcBorders>
            <w:shd w:val="clear" w:color="auto" w:fill="auto"/>
            <w:noWrap/>
            <w:vAlign w:val="center"/>
            <w:hideMark/>
          </w:tcPr>
          <w:p w14:paraId="74FE2AF8"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20,53</w:t>
            </w:r>
          </w:p>
        </w:tc>
        <w:tc>
          <w:tcPr>
            <w:tcW w:w="729" w:type="dxa"/>
            <w:tcBorders>
              <w:top w:val="nil"/>
              <w:left w:val="nil"/>
              <w:bottom w:val="single" w:sz="4" w:space="0" w:color="auto"/>
              <w:right w:val="single" w:sz="4" w:space="0" w:color="auto"/>
            </w:tcBorders>
            <w:shd w:val="clear" w:color="auto" w:fill="auto"/>
            <w:noWrap/>
            <w:vAlign w:val="center"/>
            <w:hideMark/>
          </w:tcPr>
          <w:p w14:paraId="55C35870"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21 %</w:t>
            </w:r>
          </w:p>
        </w:tc>
        <w:tc>
          <w:tcPr>
            <w:tcW w:w="755" w:type="dxa"/>
            <w:tcBorders>
              <w:top w:val="nil"/>
              <w:left w:val="nil"/>
              <w:bottom w:val="single" w:sz="4" w:space="0" w:color="auto"/>
              <w:right w:val="single" w:sz="4" w:space="0" w:color="auto"/>
            </w:tcBorders>
            <w:shd w:val="clear" w:color="auto" w:fill="auto"/>
            <w:noWrap/>
            <w:vAlign w:val="center"/>
            <w:hideMark/>
          </w:tcPr>
          <w:p w14:paraId="4224B3B4"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24,84</w:t>
            </w:r>
          </w:p>
        </w:tc>
        <w:tc>
          <w:tcPr>
            <w:tcW w:w="1223" w:type="dxa"/>
            <w:tcBorders>
              <w:top w:val="nil"/>
              <w:left w:val="nil"/>
              <w:bottom w:val="single" w:sz="4" w:space="0" w:color="auto"/>
              <w:right w:val="single" w:sz="4" w:space="0" w:color="auto"/>
            </w:tcBorders>
            <w:shd w:val="clear" w:color="auto" w:fill="auto"/>
            <w:noWrap/>
            <w:vAlign w:val="center"/>
            <w:hideMark/>
          </w:tcPr>
          <w:p w14:paraId="150ED344"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99,36</w:t>
            </w:r>
          </w:p>
        </w:tc>
      </w:tr>
      <w:tr w:rsidR="00E6741E" w:rsidRPr="00E6741E" w14:paraId="4FB3F88C" w14:textId="77777777" w:rsidTr="009A5D05">
        <w:trPr>
          <w:trHeight w:val="517"/>
        </w:trPr>
        <w:tc>
          <w:tcPr>
            <w:tcW w:w="1309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F0BFC5E" w14:textId="77777777" w:rsidR="00E6741E" w:rsidRPr="00E6741E" w:rsidRDefault="00E6741E" w:rsidP="00E6741E">
            <w:pPr>
              <w:spacing w:after="0" w:line="240" w:lineRule="auto"/>
              <w:jc w:val="right"/>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Iš viso pirkimo dalies suma EUR, su PVM</w:t>
            </w:r>
          </w:p>
        </w:tc>
        <w:tc>
          <w:tcPr>
            <w:tcW w:w="1223" w:type="dxa"/>
            <w:tcBorders>
              <w:top w:val="nil"/>
              <w:left w:val="nil"/>
              <w:bottom w:val="single" w:sz="4" w:space="0" w:color="auto"/>
              <w:right w:val="single" w:sz="4" w:space="0" w:color="auto"/>
            </w:tcBorders>
            <w:shd w:val="clear" w:color="auto" w:fill="auto"/>
            <w:noWrap/>
            <w:vAlign w:val="center"/>
            <w:hideMark/>
          </w:tcPr>
          <w:p w14:paraId="49DD73E5" w14:textId="77777777" w:rsidR="00E6741E" w:rsidRPr="00E6741E" w:rsidRDefault="00E6741E" w:rsidP="00E6741E">
            <w:pPr>
              <w:spacing w:after="0" w:line="240" w:lineRule="auto"/>
              <w:jc w:val="center"/>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t>122,54</w:t>
            </w:r>
          </w:p>
        </w:tc>
      </w:tr>
      <w:tr w:rsidR="00E6741E" w:rsidRPr="00E6741E" w14:paraId="65760B1E" w14:textId="77777777" w:rsidTr="009A5D05">
        <w:trPr>
          <w:trHeight w:val="300"/>
        </w:trPr>
        <w:tc>
          <w:tcPr>
            <w:tcW w:w="1555" w:type="dxa"/>
            <w:tcBorders>
              <w:top w:val="single" w:sz="4" w:space="0" w:color="auto"/>
              <w:left w:val="single" w:sz="4" w:space="0" w:color="auto"/>
              <w:bottom w:val="single" w:sz="4" w:space="0" w:color="auto"/>
              <w:right w:val="single" w:sz="4" w:space="0" w:color="auto"/>
            </w:tcBorders>
            <w:shd w:val="clear" w:color="D8D8D8" w:fill="D9D9D9"/>
            <w:noWrap/>
            <w:vAlign w:val="center"/>
            <w:hideMark/>
          </w:tcPr>
          <w:p w14:paraId="46530354" w14:textId="77777777" w:rsidR="00E6741E" w:rsidRPr="00E6741E" w:rsidRDefault="00E6741E" w:rsidP="00E6741E">
            <w:pPr>
              <w:spacing w:after="0" w:line="240" w:lineRule="auto"/>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lastRenderedPageBreak/>
              <w:t>4. PIRKIMO OBJEKTO DALIS.  Poliravimo medžiagos</w:t>
            </w:r>
          </w:p>
        </w:tc>
        <w:tc>
          <w:tcPr>
            <w:tcW w:w="2268" w:type="dxa"/>
            <w:tcBorders>
              <w:top w:val="single" w:sz="4" w:space="0" w:color="auto"/>
              <w:left w:val="nil"/>
              <w:bottom w:val="single" w:sz="4" w:space="0" w:color="auto"/>
              <w:right w:val="single" w:sz="4" w:space="0" w:color="auto"/>
            </w:tcBorders>
            <w:shd w:val="clear" w:color="D8D8D8" w:fill="D9D9D9"/>
            <w:vAlign w:val="center"/>
            <w:hideMark/>
          </w:tcPr>
          <w:p w14:paraId="79B379A4"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5658" w:type="dxa"/>
            <w:tcBorders>
              <w:top w:val="single" w:sz="4" w:space="0" w:color="auto"/>
              <w:left w:val="nil"/>
              <w:bottom w:val="single" w:sz="4" w:space="0" w:color="auto"/>
              <w:right w:val="single" w:sz="4" w:space="0" w:color="auto"/>
            </w:tcBorders>
            <w:shd w:val="clear" w:color="D8D8D8" w:fill="D9D9D9"/>
            <w:vAlign w:val="center"/>
            <w:hideMark/>
          </w:tcPr>
          <w:p w14:paraId="754E7765"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 </w:t>
            </w:r>
          </w:p>
        </w:tc>
        <w:tc>
          <w:tcPr>
            <w:tcW w:w="652" w:type="dxa"/>
            <w:tcBorders>
              <w:top w:val="single" w:sz="4" w:space="0" w:color="auto"/>
              <w:left w:val="nil"/>
              <w:bottom w:val="single" w:sz="4" w:space="0" w:color="auto"/>
              <w:right w:val="single" w:sz="4" w:space="0" w:color="auto"/>
            </w:tcBorders>
            <w:shd w:val="clear" w:color="D8D8D8" w:fill="D9D9D9"/>
            <w:noWrap/>
            <w:vAlign w:val="center"/>
            <w:hideMark/>
          </w:tcPr>
          <w:p w14:paraId="5E475068"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2" w:type="dxa"/>
            <w:tcBorders>
              <w:top w:val="single" w:sz="4" w:space="0" w:color="auto"/>
              <w:left w:val="nil"/>
              <w:bottom w:val="single" w:sz="4" w:space="0" w:color="auto"/>
              <w:right w:val="single" w:sz="4" w:space="0" w:color="auto"/>
            </w:tcBorders>
            <w:shd w:val="clear" w:color="D8D8D8" w:fill="D9D9D9"/>
            <w:noWrap/>
            <w:vAlign w:val="center"/>
            <w:hideMark/>
          </w:tcPr>
          <w:p w14:paraId="70E48337"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single" w:sz="4" w:space="0" w:color="auto"/>
              <w:left w:val="nil"/>
              <w:bottom w:val="single" w:sz="4" w:space="0" w:color="auto"/>
              <w:right w:val="single" w:sz="4" w:space="0" w:color="auto"/>
            </w:tcBorders>
            <w:shd w:val="clear" w:color="D8D8D8" w:fill="D9D9D9"/>
            <w:noWrap/>
            <w:vAlign w:val="center"/>
            <w:hideMark/>
          </w:tcPr>
          <w:p w14:paraId="098AC23B"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9" w:type="dxa"/>
            <w:tcBorders>
              <w:top w:val="single" w:sz="4" w:space="0" w:color="auto"/>
              <w:left w:val="nil"/>
              <w:bottom w:val="single" w:sz="4" w:space="0" w:color="auto"/>
              <w:right w:val="single" w:sz="4" w:space="0" w:color="auto"/>
            </w:tcBorders>
            <w:shd w:val="clear" w:color="D8D8D8" w:fill="D9D9D9"/>
            <w:noWrap/>
            <w:vAlign w:val="center"/>
            <w:hideMark/>
          </w:tcPr>
          <w:p w14:paraId="2B49FE9E"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single" w:sz="4" w:space="0" w:color="auto"/>
              <w:left w:val="nil"/>
              <w:bottom w:val="single" w:sz="4" w:space="0" w:color="auto"/>
              <w:right w:val="single" w:sz="4" w:space="0" w:color="auto"/>
            </w:tcBorders>
            <w:shd w:val="clear" w:color="D8D8D8" w:fill="D9D9D9"/>
            <w:noWrap/>
            <w:vAlign w:val="center"/>
            <w:hideMark/>
          </w:tcPr>
          <w:p w14:paraId="50B9BB2E"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1223" w:type="dxa"/>
            <w:tcBorders>
              <w:top w:val="single" w:sz="4" w:space="0" w:color="auto"/>
              <w:left w:val="nil"/>
              <w:bottom w:val="single" w:sz="4" w:space="0" w:color="auto"/>
              <w:right w:val="single" w:sz="4" w:space="0" w:color="auto"/>
            </w:tcBorders>
            <w:shd w:val="clear" w:color="D8D8D8" w:fill="D9D9D9"/>
            <w:noWrap/>
            <w:vAlign w:val="center"/>
            <w:hideMark/>
          </w:tcPr>
          <w:p w14:paraId="004EAE01"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r>
      <w:tr w:rsidR="00E6741E" w:rsidRPr="00E6741E" w14:paraId="59E9AAA9" w14:textId="77777777" w:rsidTr="006347BA">
        <w:trPr>
          <w:trHeight w:val="7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C9564EC"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4.1.</w:t>
            </w:r>
          </w:p>
        </w:tc>
        <w:tc>
          <w:tcPr>
            <w:tcW w:w="2268" w:type="dxa"/>
            <w:tcBorders>
              <w:top w:val="nil"/>
              <w:left w:val="nil"/>
              <w:bottom w:val="single" w:sz="4" w:space="0" w:color="auto"/>
              <w:right w:val="single" w:sz="4" w:space="0" w:color="auto"/>
            </w:tcBorders>
            <w:shd w:val="clear" w:color="auto" w:fill="auto"/>
            <w:vAlign w:val="center"/>
            <w:hideMark/>
          </w:tcPr>
          <w:p w14:paraId="0A4DB6F6"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Diskeliai plombų apdirbimui metaliniam laikikliui</w:t>
            </w:r>
          </w:p>
        </w:tc>
        <w:tc>
          <w:tcPr>
            <w:tcW w:w="5658" w:type="dxa"/>
            <w:tcBorders>
              <w:top w:val="nil"/>
              <w:left w:val="nil"/>
              <w:bottom w:val="single" w:sz="4" w:space="0" w:color="auto"/>
              <w:right w:val="single" w:sz="4" w:space="0" w:color="auto"/>
            </w:tcBorders>
            <w:shd w:val="clear" w:color="auto" w:fill="auto"/>
            <w:vAlign w:val="center"/>
            <w:hideMark/>
          </w:tcPr>
          <w:p w14:paraId="6270AD58"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Plastikiniai, įvairaus abrazyvumo, spalvinis kodavimas,  diametras 12 mm, 9,5mm  tamsiai rudi, rudi, geltoni, šviesiai geltoni. Sof lex arba lygiaverčiai. Pakuotėje po 50 vnt.</w:t>
            </w:r>
          </w:p>
        </w:tc>
        <w:tc>
          <w:tcPr>
            <w:tcW w:w="652" w:type="dxa"/>
            <w:tcBorders>
              <w:top w:val="nil"/>
              <w:left w:val="nil"/>
              <w:bottom w:val="single" w:sz="4" w:space="0" w:color="auto"/>
              <w:right w:val="single" w:sz="4" w:space="0" w:color="auto"/>
            </w:tcBorders>
            <w:shd w:val="clear" w:color="auto" w:fill="auto"/>
            <w:noWrap/>
            <w:vAlign w:val="center"/>
            <w:hideMark/>
          </w:tcPr>
          <w:p w14:paraId="17B6E8BB"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pak.</w:t>
            </w:r>
          </w:p>
        </w:tc>
        <w:tc>
          <w:tcPr>
            <w:tcW w:w="722" w:type="dxa"/>
            <w:tcBorders>
              <w:top w:val="nil"/>
              <w:left w:val="nil"/>
              <w:bottom w:val="single" w:sz="4" w:space="0" w:color="auto"/>
              <w:right w:val="single" w:sz="4" w:space="0" w:color="auto"/>
            </w:tcBorders>
            <w:shd w:val="clear" w:color="auto" w:fill="auto"/>
            <w:noWrap/>
            <w:vAlign w:val="center"/>
            <w:hideMark/>
          </w:tcPr>
          <w:p w14:paraId="5F0B06A7"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10</w:t>
            </w:r>
          </w:p>
        </w:tc>
        <w:tc>
          <w:tcPr>
            <w:tcW w:w="755" w:type="dxa"/>
            <w:tcBorders>
              <w:top w:val="nil"/>
              <w:left w:val="nil"/>
              <w:bottom w:val="single" w:sz="4" w:space="0" w:color="auto"/>
              <w:right w:val="single" w:sz="4" w:space="0" w:color="auto"/>
            </w:tcBorders>
            <w:shd w:val="clear" w:color="auto" w:fill="auto"/>
            <w:noWrap/>
            <w:vAlign w:val="center"/>
          </w:tcPr>
          <w:p w14:paraId="450B21C3" w14:textId="08AAEEE1"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571B21A9" w14:textId="7F520586"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46E738D8" w14:textId="171E4537"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2F7C9840" w14:textId="0C6EF0F3"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3398F89E" w14:textId="77777777" w:rsidTr="006347BA">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445064F"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4.2.</w:t>
            </w:r>
          </w:p>
        </w:tc>
        <w:tc>
          <w:tcPr>
            <w:tcW w:w="2268" w:type="dxa"/>
            <w:tcBorders>
              <w:top w:val="nil"/>
              <w:left w:val="nil"/>
              <w:bottom w:val="single" w:sz="4" w:space="0" w:color="auto"/>
              <w:right w:val="single" w:sz="4" w:space="0" w:color="auto"/>
            </w:tcBorders>
            <w:shd w:val="clear" w:color="auto" w:fill="auto"/>
            <w:vAlign w:val="center"/>
            <w:hideMark/>
          </w:tcPr>
          <w:p w14:paraId="170FFAA4"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Polyrai kompozitams</w:t>
            </w:r>
          </w:p>
        </w:tc>
        <w:tc>
          <w:tcPr>
            <w:tcW w:w="5658" w:type="dxa"/>
            <w:tcBorders>
              <w:top w:val="nil"/>
              <w:left w:val="nil"/>
              <w:bottom w:val="single" w:sz="4" w:space="0" w:color="auto"/>
              <w:right w:val="single" w:sz="4" w:space="0" w:color="auto"/>
            </w:tcBorders>
            <w:shd w:val="clear" w:color="auto" w:fill="auto"/>
            <w:vAlign w:val="center"/>
            <w:hideMark/>
          </w:tcPr>
          <w:p w14:paraId="5B0F1575"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Dviejų formų: šluotelės ir diskelio, ant mėlyno ir balto kotelio.</w:t>
            </w:r>
          </w:p>
        </w:tc>
        <w:tc>
          <w:tcPr>
            <w:tcW w:w="652" w:type="dxa"/>
            <w:tcBorders>
              <w:top w:val="nil"/>
              <w:left w:val="nil"/>
              <w:bottom w:val="single" w:sz="4" w:space="0" w:color="auto"/>
              <w:right w:val="single" w:sz="4" w:space="0" w:color="auto"/>
            </w:tcBorders>
            <w:shd w:val="clear" w:color="auto" w:fill="auto"/>
            <w:noWrap/>
            <w:vAlign w:val="center"/>
            <w:hideMark/>
          </w:tcPr>
          <w:p w14:paraId="6CB705F7"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446CB41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100</w:t>
            </w:r>
          </w:p>
        </w:tc>
        <w:tc>
          <w:tcPr>
            <w:tcW w:w="755" w:type="dxa"/>
            <w:tcBorders>
              <w:top w:val="nil"/>
              <w:left w:val="nil"/>
              <w:bottom w:val="single" w:sz="4" w:space="0" w:color="auto"/>
              <w:right w:val="single" w:sz="4" w:space="0" w:color="auto"/>
            </w:tcBorders>
            <w:shd w:val="clear" w:color="auto" w:fill="auto"/>
            <w:noWrap/>
            <w:vAlign w:val="center"/>
          </w:tcPr>
          <w:p w14:paraId="19469F38" w14:textId="72492EC3"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4556E349" w14:textId="106E4B3D"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315A4D59" w14:textId="6E5D6811"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70562366" w14:textId="209AD155"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0A7FCBA6" w14:textId="77777777" w:rsidTr="006347BA">
        <w:trPr>
          <w:trHeight w:val="6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E8682EB"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4.3.</w:t>
            </w:r>
          </w:p>
        </w:tc>
        <w:tc>
          <w:tcPr>
            <w:tcW w:w="2268" w:type="dxa"/>
            <w:tcBorders>
              <w:top w:val="nil"/>
              <w:left w:val="nil"/>
              <w:bottom w:val="single" w:sz="4" w:space="0" w:color="auto"/>
              <w:right w:val="single" w:sz="4" w:space="0" w:color="auto"/>
            </w:tcBorders>
            <w:shd w:val="clear" w:color="auto" w:fill="auto"/>
            <w:vAlign w:val="center"/>
            <w:hideMark/>
          </w:tcPr>
          <w:p w14:paraId="595929B7"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Impregnuoti šepetėliai plombų poliravimui</w:t>
            </w:r>
          </w:p>
        </w:tc>
        <w:tc>
          <w:tcPr>
            <w:tcW w:w="5658" w:type="dxa"/>
            <w:tcBorders>
              <w:top w:val="nil"/>
              <w:left w:val="nil"/>
              <w:bottom w:val="single" w:sz="4" w:space="0" w:color="auto"/>
              <w:right w:val="single" w:sz="4" w:space="0" w:color="auto"/>
            </w:tcBorders>
            <w:shd w:val="clear" w:color="auto" w:fill="auto"/>
            <w:vAlign w:val="center"/>
            <w:hideMark/>
          </w:tcPr>
          <w:p w14:paraId="4CA24219"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Daugkartinio naudojimo, sterilizuojami, impregnuoti deimantu, trijų formų.</w:t>
            </w:r>
          </w:p>
        </w:tc>
        <w:tc>
          <w:tcPr>
            <w:tcW w:w="652" w:type="dxa"/>
            <w:tcBorders>
              <w:top w:val="nil"/>
              <w:left w:val="nil"/>
              <w:bottom w:val="single" w:sz="4" w:space="0" w:color="auto"/>
              <w:right w:val="single" w:sz="4" w:space="0" w:color="auto"/>
            </w:tcBorders>
            <w:shd w:val="clear" w:color="auto" w:fill="auto"/>
            <w:noWrap/>
            <w:vAlign w:val="center"/>
            <w:hideMark/>
          </w:tcPr>
          <w:p w14:paraId="07CE9326"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1AEFD905"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5</w:t>
            </w:r>
          </w:p>
        </w:tc>
        <w:tc>
          <w:tcPr>
            <w:tcW w:w="755" w:type="dxa"/>
            <w:tcBorders>
              <w:top w:val="nil"/>
              <w:left w:val="nil"/>
              <w:bottom w:val="single" w:sz="4" w:space="0" w:color="auto"/>
              <w:right w:val="single" w:sz="4" w:space="0" w:color="auto"/>
            </w:tcBorders>
            <w:shd w:val="clear" w:color="auto" w:fill="auto"/>
            <w:noWrap/>
            <w:vAlign w:val="center"/>
          </w:tcPr>
          <w:p w14:paraId="7E6561D7" w14:textId="1A4D2376"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12676AD2" w14:textId="1D9FE627"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2479BB8E" w14:textId="4E1BDAA6"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6D1CF214" w14:textId="7C93D33E"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1D47AADA" w14:textId="77777777" w:rsidTr="006347BA">
        <w:trPr>
          <w:trHeight w:val="10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3B465CF"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4.4.</w:t>
            </w:r>
          </w:p>
        </w:tc>
        <w:tc>
          <w:tcPr>
            <w:tcW w:w="2268" w:type="dxa"/>
            <w:tcBorders>
              <w:top w:val="nil"/>
              <w:left w:val="nil"/>
              <w:bottom w:val="single" w:sz="4" w:space="0" w:color="auto"/>
              <w:right w:val="single" w:sz="4" w:space="0" w:color="auto"/>
            </w:tcBorders>
            <w:shd w:val="clear" w:color="auto" w:fill="auto"/>
            <w:vAlign w:val="center"/>
            <w:hideMark/>
          </w:tcPr>
          <w:p w14:paraId="1AB2B37B"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Poliesterio juostelės</w:t>
            </w:r>
          </w:p>
        </w:tc>
        <w:tc>
          <w:tcPr>
            <w:tcW w:w="5658" w:type="dxa"/>
            <w:tcBorders>
              <w:top w:val="nil"/>
              <w:left w:val="nil"/>
              <w:bottom w:val="single" w:sz="4" w:space="0" w:color="auto"/>
              <w:right w:val="single" w:sz="4" w:space="0" w:color="auto"/>
            </w:tcBorders>
            <w:shd w:val="clear" w:color="auto" w:fill="auto"/>
            <w:vAlign w:val="center"/>
            <w:hideMark/>
          </w:tcPr>
          <w:p w14:paraId="549C4422"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Įvairaus abrazyvumo, skirtos tarpdančių poliravimui, tik viena pusė padengta abrazyvine medžiaga, su tarpu be abrazyvinės medžiagos, pakuotėje ne mažiau kaip 150vnt.</w:t>
            </w:r>
          </w:p>
        </w:tc>
        <w:tc>
          <w:tcPr>
            <w:tcW w:w="652" w:type="dxa"/>
            <w:tcBorders>
              <w:top w:val="nil"/>
              <w:left w:val="nil"/>
              <w:bottom w:val="single" w:sz="4" w:space="0" w:color="auto"/>
              <w:right w:val="single" w:sz="4" w:space="0" w:color="auto"/>
            </w:tcBorders>
            <w:shd w:val="clear" w:color="auto" w:fill="auto"/>
            <w:noWrap/>
            <w:vAlign w:val="center"/>
            <w:hideMark/>
          </w:tcPr>
          <w:p w14:paraId="09EEAD03"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pak.</w:t>
            </w:r>
          </w:p>
        </w:tc>
        <w:tc>
          <w:tcPr>
            <w:tcW w:w="722" w:type="dxa"/>
            <w:tcBorders>
              <w:top w:val="nil"/>
              <w:left w:val="nil"/>
              <w:bottom w:val="single" w:sz="4" w:space="0" w:color="auto"/>
              <w:right w:val="single" w:sz="4" w:space="0" w:color="auto"/>
            </w:tcBorders>
            <w:shd w:val="clear" w:color="auto" w:fill="auto"/>
            <w:noWrap/>
            <w:vAlign w:val="center"/>
            <w:hideMark/>
          </w:tcPr>
          <w:p w14:paraId="24700BB5"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10</w:t>
            </w:r>
          </w:p>
        </w:tc>
        <w:tc>
          <w:tcPr>
            <w:tcW w:w="755" w:type="dxa"/>
            <w:tcBorders>
              <w:top w:val="nil"/>
              <w:left w:val="nil"/>
              <w:bottom w:val="single" w:sz="4" w:space="0" w:color="auto"/>
              <w:right w:val="single" w:sz="4" w:space="0" w:color="auto"/>
            </w:tcBorders>
            <w:shd w:val="clear" w:color="auto" w:fill="auto"/>
            <w:noWrap/>
            <w:vAlign w:val="center"/>
          </w:tcPr>
          <w:p w14:paraId="797DDA65" w14:textId="0205D6BF"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6C304502" w14:textId="24C3AE63"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12D4425C" w14:textId="316FB01A"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740274CC" w14:textId="1C562FAD"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35BA08C3" w14:textId="77777777" w:rsidTr="006347BA">
        <w:trPr>
          <w:trHeight w:val="600"/>
        </w:trPr>
        <w:tc>
          <w:tcPr>
            <w:tcW w:w="1555" w:type="dxa"/>
            <w:tcBorders>
              <w:top w:val="nil"/>
              <w:left w:val="single" w:sz="4" w:space="0" w:color="auto"/>
              <w:bottom w:val="single" w:sz="4" w:space="0" w:color="auto"/>
              <w:right w:val="single" w:sz="4" w:space="0" w:color="auto"/>
            </w:tcBorders>
            <w:shd w:val="clear" w:color="FFFFCC" w:fill="FFFFFF"/>
            <w:noWrap/>
            <w:vAlign w:val="center"/>
            <w:hideMark/>
          </w:tcPr>
          <w:p w14:paraId="617220AB"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4.5.</w:t>
            </w:r>
          </w:p>
        </w:tc>
        <w:tc>
          <w:tcPr>
            <w:tcW w:w="2268" w:type="dxa"/>
            <w:tcBorders>
              <w:top w:val="nil"/>
              <w:left w:val="nil"/>
              <w:bottom w:val="single" w:sz="4" w:space="0" w:color="auto"/>
              <w:right w:val="single" w:sz="4" w:space="0" w:color="auto"/>
            </w:tcBorders>
            <w:shd w:val="clear" w:color="FFFFCC" w:fill="FFFFFF"/>
            <w:vAlign w:val="center"/>
            <w:hideMark/>
          </w:tcPr>
          <w:p w14:paraId="725C3827" w14:textId="77777777" w:rsidR="00E6741E" w:rsidRPr="00E6741E" w:rsidRDefault="00E6741E" w:rsidP="00E6741E">
            <w:pPr>
              <w:spacing w:after="0" w:line="240" w:lineRule="auto"/>
              <w:rPr>
                <w:rFonts w:ascii="Calibri" w:eastAsia="Times New Roman" w:hAnsi="Calibri" w:cs="Calibri"/>
                <w:sz w:val="22"/>
                <w:lang w:eastAsia="lt-LT"/>
              </w:rPr>
            </w:pPr>
            <w:r w:rsidRPr="00E6741E">
              <w:rPr>
                <w:rFonts w:ascii="Calibri" w:eastAsia="Times New Roman" w:hAnsi="Calibri" w:cs="Calibri"/>
                <w:sz w:val="22"/>
                <w:lang w:eastAsia="lt-LT"/>
              </w:rPr>
              <w:t>Perforuotos poliravimo juostelės</w:t>
            </w:r>
          </w:p>
        </w:tc>
        <w:tc>
          <w:tcPr>
            <w:tcW w:w="5658" w:type="dxa"/>
            <w:tcBorders>
              <w:top w:val="nil"/>
              <w:left w:val="nil"/>
              <w:bottom w:val="single" w:sz="4" w:space="0" w:color="auto"/>
              <w:right w:val="single" w:sz="4" w:space="0" w:color="auto"/>
            </w:tcBorders>
            <w:shd w:val="clear" w:color="FFFFCC" w:fill="FFFFFF"/>
            <w:vAlign w:val="center"/>
            <w:hideMark/>
          </w:tcPr>
          <w:p w14:paraId="56E32FEB" w14:textId="77777777" w:rsidR="00E6741E" w:rsidRPr="00E6741E" w:rsidRDefault="00E6741E" w:rsidP="00E6741E">
            <w:pPr>
              <w:spacing w:after="0" w:line="240" w:lineRule="auto"/>
              <w:rPr>
                <w:rFonts w:ascii="Calibri" w:eastAsia="Times New Roman" w:hAnsi="Calibri" w:cs="Calibri"/>
                <w:sz w:val="18"/>
                <w:szCs w:val="18"/>
                <w:lang w:eastAsia="lt-LT"/>
              </w:rPr>
            </w:pPr>
            <w:r w:rsidRPr="00E6741E">
              <w:rPr>
                <w:rFonts w:ascii="Calibri" w:eastAsia="Times New Roman" w:hAnsi="Calibri" w:cs="Calibri"/>
                <w:sz w:val="18"/>
                <w:szCs w:val="18"/>
                <w:lang w:eastAsia="lt-LT"/>
              </w:rPr>
              <w:t>Tarpdančių juostelės skirtos konkrementams šalinti, be pjūklelio, siauros, plačios, įvairių grubumų.</w:t>
            </w:r>
          </w:p>
        </w:tc>
        <w:tc>
          <w:tcPr>
            <w:tcW w:w="652" w:type="dxa"/>
            <w:tcBorders>
              <w:top w:val="nil"/>
              <w:left w:val="nil"/>
              <w:bottom w:val="single" w:sz="4" w:space="0" w:color="auto"/>
              <w:right w:val="single" w:sz="4" w:space="0" w:color="auto"/>
            </w:tcBorders>
            <w:shd w:val="clear" w:color="FFFFCC" w:fill="FFFFFF"/>
            <w:noWrap/>
            <w:vAlign w:val="center"/>
            <w:hideMark/>
          </w:tcPr>
          <w:p w14:paraId="64B23F08"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FFFFCC" w:fill="FFFFFF"/>
            <w:noWrap/>
            <w:vAlign w:val="center"/>
            <w:hideMark/>
          </w:tcPr>
          <w:p w14:paraId="25290EFE"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30</w:t>
            </w:r>
          </w:p>
        </w:tc>
        <w:tc>
          <w:tcPr>
            <w:tcW w:w="755" w:type="dxa"/>
            <w:tcBorders>
              <w:top w:val="nil"/>
              <w:left w:val="nil"/>
              <w:bottom w:val="single" w:sz="4" w:space="0" w:color="auto"/>
              <w:right w:val="single" w:sz="4" w:space="0" w:color="auto"/>
            </w:tcBorders>
            <w:shd w:val="clear" w:color="FFFFCC" w:fill="FFFFFF"/>
            <w:noWrap/>
            <w:vAlign w:val="center"/>
          </w:tcPr>
          <w:p w14:paraId="3330EE21" w14:textId="66842D01"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FFFFCC" w:fill="FFFFFF"/>
            <w:noWrap/>
            <w:vAlign w:val="center"/>
          </w:tcPr>
          <w:p w14:paraId="772C493E" w14:textId="75B2C6DE"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7902C6E2" w14:textId="2C87ED99"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7A94B393" w14:textId="350C1B81"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255E2E0B" w14:textId="77777777" w:rsidTr="006347BA">
        <w:trPr>
          <w:trHeight w:val="10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CEEEC25"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4.6.</w:t>
            </w:r>
          </w:p>
        </w:tc>
        <w:tc>
          <w:tcPr>
            <w:tcW w:w="2268" w:type="dxa"/>
            <w:tcBorders>
              <w:top w:val="nil"/>
              <w:left w:val="nil"/>
              <w:bottom w:val="single" w:sz="4" w:space="0" w:color="auto"/>
              <w:right w:val="single" w:sz="4" w:space="0" w:color="auto"/>
            </w:tcBorders>
            <w:shd w:val="clear" w:color="auto" w:fill="auto"/>
            <w:vAlign w:val="center"/>
            <w:hideMark/>
          </w:tcPr>
          <w:p w14:paraId="34E60FF9" w14:textId="77777777" w:rsidR="00E6741E" w:rsidRPr="00E6741E" w:rsidRDefault="00E6741E" w:rsidP="00E6741E">
            <w:pPr>
              <w:spacing w:after="0" w:line="240" w:lineRule="auto"/>
              <w:rPr>
                <w:rFonts w:ascii="Calibri" w:eastAsia="Times New Roman" w:hAnsi="Calibri" w:cs="Calibri"/>
                <w:sz w:val="22"/>
                <w:lang w:eastAsia="lt-LT"/>
              </w:rPr>
            </w:pPr>
            <w:r w:rsidRPr="00E6741E">
              <w:rPr>
                <w:rFonts w:ascii="Calibri" w:eastAsia="Times New Roman" w:hAnsi="Calibri" w:cs="Calibri"/>
                <w:sz w:val="22"/>
                <w:lang w:eastAsia="lt-LT"/>
              </w:rPr>
              <w:t>Poliravimo pasta (be fluoro)</w:t>
            </w:r>
          </w:p>
        </w:tc>
        <w:tc>
          <w:tcPr>
            <w:tcW w:w="5658" w:type="dxa"/>
            <w:tcBorders>
              <w:top w:val="nil"/>
              <w:left w:val="nil"/>
              <w:bottom w:val="single" w:sz="4" w:space="0" w:color="auto"/>
              <w:right w:val="single" w:sz="4" w:space="0" w:color="auto"/>
            </w:tcBorders>
            <w:shd w:val="clear" w:color="auto" w:fill="auto"/>
            <w:vAlign w:val="center"/>
            <w:hideMark/>
          </w:tcPr>
          <w:p w14:paraId="78FF96B3" w14:textId="77777777" w:rsidR="00E6741E" w:rsidRPr="00E6741E" w:rsidRDefault="00E6741E" w:rsidP="00E6741E">
            <w:pPr>
              <w:spacing w:after="0" w:line="240" w:lineRule="auto"/>
              <w:rPr>
                <w:rFonts w:ascii="Calibri" w:eastAsia="Times New Roman" w:hAnsi="Calibri" w:cs="Calibri"/>
                <w:sz w:val="18"/>
                <w:szCs w:val="18"/>
                <w:lang w:eastAsia="lt-LT"/>
              </w:rPr>
            </w:pPr>
            <w:r w:rsidRPr="00E6741E">
              <w:rPr>
                <w:rFonts w:ascii="Calibri" w:eastAsia="Times New Roman" w:hAnsi="Calibri" w:cs="Calibri"/>
                <w:sz w:val="18"/>
                <w:szCs w:val="18"/>
                <w:lang w:eastAsia="lt-LT"/>
              </w:rPr>
              <w:t>Universali dvejopo poveikio pasta, be fluoro, efektyviai valo ir poliruoja. RDA 27, sudėtyje turi silikato, perlitų dalelių. Pakuotėje 100g.</w:t>
            </w:r>
          </w:p>
        </w:tc>
        <w:tc>
          <w:tcPr>
            <w:tcW w:w="652" w:type="dxa"/>
            <w:tcBorders>
              <w:top w:val="nil"/>
              <w:left w:val="nil"/>
              <w:bottom w:val="single" w:sz="4" w:space="0" w:color="auto"/>
              <w:right w:val="single" w:sz="4" w:space="0" w:color="auto"/>
            </w:tcBorders>
            <w:shd w:val="clear" w:color="auto" w:fill="auto"/>
            <w:noWrap/>
            <w:vAlign w:val="center"/>
            <w:hideMark/>
          </w:tcPr>
          <w:p w14:paraId="004549AB"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pak.</w:t>
            </w:r>
          </w:p>
        </w:tc>
        <w:tc>
          <w:tcPr>
            <w:tcW w:w="722" w:type="dxa"/>
            <w:tcBorders>
              <w:top w:val="nil"/>
              <w:left w:val="nil"/>
              <w:bottom w:val="single" w:sz="4" w:space="0" w:color="auto"/>
              <w:right w:val="single" w:sz="4" w:space="0" w:color="auto"/>
            </w:tcBorders>
            <w:shd w:val="clear" w:color="auto" w:fill="auto"/>
            <w:noWrap/>
            <w:vAlign w:val="center"/>
            <w:hideMark/>
          </w:tcPr>
          <w:p w14:paraId="7D27C350"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3</w:t>
            </w:r>
          </w:p>
        </w:tc>
        <w:tc>
          <w:tcPr>
            <w:tcW w:w="755" w:type="dxa"/>
            <w:tcBorders>
              <w:top w:val="nil"/>
              <w:left w:val="nil"/>
              <w:bottom w:val="single" w:sz="4" w:space="0" w:color="auto"/>
              <w:right w:val="single" w:sz="4" w:space="0" w:color="auto"/>
            </w:tcBorders>
            <w:shd w:val="clear" w:color="auto" w:fill="auto"/>
            <w:noWrap/>
            <w:vAlign w:val="center"/>
          </w:tcPr>
          <w:p w14:paraId="797CDBFB" w14:textId="39423A19"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46102771" w14:textId="2D3083EF"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74C5EC3F" w14:textId="06600871"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680510B0" w14:textId="77BF7107"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1FB9796F" w14:textId="77777777" w:rsidTr="006347BA">
        <w:trPr>
          <w:trHeight w:val="76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9192A5F"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4.7.</w:t>
            </w:r>
          </w:p>
        </w:tc>
        <w:tc>
          <w:tcPr>
            <w:tcW w:w="2268" w:type="dxa"/>
            <w:tcBorders>
              <w:top w:val="nil"/>
              <w:left w:val="nil"/>
              <w:bottom w:val="single" w:sz="4" w:space="0" w:color="auto"/>
              <w:right w:val="single" w:sz="4" w:space="0" w:color="auto"/>
            </w:tcBorders>
            <w:shd w:val="clear" w:color="auto" w:fill="auto"/>
            <w:vAlign w:val="center"/>
            <w:hideMark/>
          </w:tcPr>
          <w:p w14:paraId="457B5833" w14:textId="77777777" w:rsidR="00E6741E" w:rsidRPr="00E6741E" w:rsidRDefault="00E6741E" w:rsidP="00E6741E">
            <w:pPr>
              <w:spacing w:after="0" w:line="240" w:lineRule="auto"/>
              <w:rPr>
                <w:rFonts w:ascii="Calibri" w:eastAsia="Times New Roman" w:hAnsi="Calibri" w:cs="Calibri"/>
                <w:sz w:val="22"/>
                <w:lang w:eastAsia="lt-LT"/>
              </w:rPr>
            </w:pPr>
            <w:r w:rsidRPr="00E6741E">
              <w:rPr>
                <w:rFonts w:ascii="Calibri" w:eastAsia="Times New Roman" w:hAnsi="Calibri" w:cs="Calibri"/>
                <w:sz w:val="22"/>
                <w:lang w:eastAsia="lt-LT"/>
              </w:rPr>
              <w:t>Plombų poliravimo pasta</w:t>
            </w:r>
          </w:p>
        </w:tc>
        <w:tc>
          <w:tcPr>
            <w:tcW w:w="5658" w:type="dxa"/>
            <w:tcBorders>
              <w:top w:val="nil"/>
              <w:left w:val="nil"/>
              <w:bottom w:val="single" w:sz="4" w:space="0" w:color="auto"/>
              <w:right w:val="single" w:sz="4" w:space="0" w:color="auto"/>
            </w:tcBorders>
            <w:shd w:val="clear" w:color="auto" w:fill="auto"/>
            <w:vAlign w:val="center"/>
            <w:hideMark/>
          </w:tcPr>
          <w:p w14:paraId="27F386A1" w14:textId="77777777" w:rsidR="00E6741E" w:rsidRPr="00E6741E" w:rsidRDefault="00E6741E" w:rsidP="00E6741E">
            <w:pPr>
              <w:spacing w:after="0" w:line="240" w:lineRule="auto"/>
              <w:rPr>
                <w:rFonts w:ascii="Calibri" w:eastAsia="Times New Roman" w:hAnsi="Calibri" w:cs="Calibri"/>
                <w:sz w:val="18"/>
                <w:szCs w:val="18"/>
                <w:lang w:eastAsia="lt-LT"/>
              </w:rPr>
            </w:pPr>
            <w:r w:rsidRPr="00E6741E">
              <w:rPr>
                <w:rFonts w:ascii="Calibri" w:eastAsia="Times New Roman" w:hAnsi="Calibri" w:cs="Calibri"/>
                <w:sz w:val="18"/>
                <w:szCs w:val="18"/>
                <w:lang w:eastAsia="lt-LT"/>
              </w:rPr>
              <w:t>Pasta kompozitų blizginimui, didelė deimantinių dalelių koncentracija, pakuotėje 2g.</w:t>
            </w:r>
          </w:p>
        </w:tc>
        <w:tc>
          <w:tcPr>
            <w:tcW w:w="652" w:type="dxa"/>
            <w:tcBorders>
              <w:top w:val="nil"/>
              <w:left w:val="nil"/>
              <w:bottom w:val="single" w:sz="4" w:space="0" w:color="auto"/>
              <w:right w:val="single" w:sz="4" w:space="0" w:color="auto"/>
            </w:tcBorders>
            <w:shd w:val="clear" w:color="auto" w:fill="auto"/>
            <w:noWrap/>
            <w:vAlign w:val="center"/>
            <w:hideMark/>
          </w:tcPr>
          <w:p w14:paraId="448089C2"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pak.</w:t>
            </w:r>
          </w:p>
        </w:tc>
        <w:tc>
          <w:tcPr>
            <w:tcW w:w="722" w:type="dxa"/>
            <w:tcBorders>
              <w:top w:val="nil"/>
              <w:left w:val="nil"/>
              <w:bottom w:val="single" w:sz="4" w:space="0" w:color="auto"/>
              <w:right w:val="single" w:sz="4" w:space="0" w:color="auto"/>
            </w:tcBorders>
            <w:shd w:val="clear" w:color="auto" w:fill="auto"/>
            <w:noWrap/>
            <w:vAlign w:val="center"/>
            <w:hideMark/>
          </w:tcPr>
          <w:p w14:paraId="1231A4F5"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5</w:t>
            </w:r>
          </w:p>
        </w:tc>
        <w:tc>
          <w:tcPr>
            <w:tcW w:w="755" w:type="dxa"/>
            <w:tcBorders>
              <w:top w:val="nil"/>
              <w:left w:val="nil"/>
              <w:bottom w:val="single" w:sz="4" w:space="0" w:color="auto"/>
              <w:right w:val="single" w:sz="4" w:space="0" w:color="auto"/>
            </w:tcBorders>
            <w:shd w:val="clear" w:color="auto" w:fill="auto"/>
            <w:noWrap/>
            <w:vAlign w:val="center"/>
          </w:tcPr>
          <w:p w14:paraId="1591F770" w14:textId="64A25837"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1BCE5284" w14:textId="01C7AF72"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554048BA" w14:textId="0362D666"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1E32D8F2" w14:textId="3CBB957E"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7ED7FE21" w14:textId="77777777" w:rsidTr="006347BA">
        <w:trPr>
          <w:trHeight w:val="8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9744FAC"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4.8.</w:t>
            </w:r>
          </w:p>
        </w:tc>
        <w:tc>
          <w:tcPr>
            <w:tcW w:w="2268" w:type="dxa"/>
            <w:tcBorders>
              <w:top w:val="nil"/>
              <w:left w:val="nil"/>
              <w:bottom w:val="single" w:sz="4" w:space="0" w:color="auto"/>
              <w:right w:val="single" w:sz="4" w:space="0" w:color="auto"/>
            </w:tcBorders>
            <w:shd w:val="clear" w:color="auto" w:fill="auto"/>
            <w:vAlign w:val="center"/>
            <w:hideMark/>
          </w:tcPr>
          <w:p w14:paraId="6E2143BC" w14:textId="77777777" w:rsidR="00E6741E" w:rsidRPr="00E6741E" w:rsidRDefault="00E6741E" w:rsidP="00E6741E">
            <w:pPr>
              <w:spacing w:after="0" w:line="240" w:lineRule="auto"/>
              <w:rPr>
                <w:rFonts w:ascii="Calibri" w:eastAsia="Times New Roman" w:hAnsi="Calibri" w:cs="Calibri"/>
                <w:sz w:val="22"/>
                <w:lang w:eastAsia="lt-LT"/>
              </w:rPr>
            </w:pPr>
            <w:r w:rsidRPr="00E6741E">
              <w:rPr>
                <w:rFonts w:ascii="Calibri" w:eastAsia="Times New Roman" w:hAnsi="Calibri" w:cs="Calibri"/>
                <w:sz w:val="22"/>
                <w:lang w:eastAsia="lt-LT"/>
              </w:rPr>
              <w:t>Poliravimo pasta (su fuoru)</w:t>
            </w:r>
          </w:p>
        </w:tc>
        <w:tc>
          <w:tcPr>
            <w:tcW w:w="5658" w:type="dxa"/>
            <w:tcBorders>
              <w:top w:val="nil"/>
              <w:left w:val="nil"/>
              <w:bottom w:val="single" w:sz="4" w:space="0" w:color="auto"/>
              <w:right w:val="single" w:sz="4" w:space="0" w:color="auto"/>
            </w:tcBorders>
            <w:shd w:val="clear" w:color="auto" w:fill="auto"/>
            <w:vAlign w:val="center"/>
            <w:hideMark/>
          </w:tcPr>
          <w:p w14:paraId="0D3083BA" w14:textId="77777777" w:rsidR="00E6741E" w:rsidRPr="00E6741E" w:rsidRDefault="00E6741E" w:rsidP="00E6741E">
            <w:pPr>
              <w:spacing w:after="0" w:line="240" w:lineRule="auto"/>
              <w:rPr>
                <w:rFonts w:ascii="Calibri" w:eastAsia="Times New Roman" w:hAnsi="Calibri" w:cs="Calibri"/>
                <w:sz w:val="18"/>
                <w:szCs w:val="18"/>
                <w:lang w:eastAsia="lt-LT"/>
              </w:rPr>
            </w:pPr>
            <w:r w:rsidRPr="00E6741E">
              <w:rPr>
                <w:rFonts w:ascii="Calibri" w:eastAsia="Times New Roman" w:hAnsi="Calibri" w:cs="Calibri"/>
                <w:sz w:val="18"/>
                <w:szCs w:val="18"/>
                <w:lang w:eastAsia="lt-LT"/>
              </w:rPr>
              <w:t>Universali dvejopo poveikio pasta, su fluoru, efektyviai valo ir poliruoja. RDA 27, sudėtyje turi silikato, perlitų dalelių. Pakuotėje 100g.</w:t>
            </w:r>
          </w:p>
        </w:tc>
        <w:tc>
          <w:tcPr>
            <w:tcW w:w="652" w:type="dxa"/>
            <w:tcBorders>
              <w:top w:val="nil"/>
              <w:left w:val="nil"/>
              <w:bottom w:val="single" w:sz="4" w:space="0" w:color="auto"/>
              <w:right w:val="single" w:sz="4" w:space="0" w:color="auto"/>
            </w:tcBorders>
            <w:shd w:val="clear" w:color="auto" w:fill="auto"/>
            <w:noWrap/>
            <w:vAlign w:val="center"/>
            <w:hideMark/>
          </w:tcPr>
          <w:p w14:paraId="193A36F0"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pak.</w:t>
            </w:r>
          </w:p>
        </w:tc>
        <w:tc>
          <w:tcPr>
            <w:tcW w:w="722" w:type="dxa"/>
            <w:tcBorders>
              <w:top w:val="nil"/>
              <w:left w:val="nil"/>
              <w:bottom w:val="single" w:sz="4" w:space="0" w:color="auto"/>
              <w:right w:val="single" w:sz="4" w:space="0" w:color="auto"/>
            </w:tcBorders>
            <w:shd w:val="clear" w:color="auto" w:fill="auto"/>
            <w:noWrap/>
            <w:vAlign w:val="center"/>
            <w:hideMark/>
          </w:tcPr>
          <w:p w14:paraId="695A49C9"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3</w:t>
            </w:r>
          </w:p>
        </w:tc>
        <w:tc>
          <w:tcPr>
            <w:tcW w:w="755" w:type="dxa"/>
            <w:tcBorders>
              <w:top w:val="nil"/>
              <w:left w:val="nil"/>
              <w:bottom w:val="single" w:sz="4" w:space="0" w:color="auto"/>
              <w:right w:val="single" w:sz="4" w:space="0" w:color="auto"/>
            </w:tcBorders>
            <w:shd w:val="clear" w:color="auto" w:fill="auto"/>
            <w:noWrap/>
            <w:vAlign w:val="center"/>
          </w:tcPr>
          <w:p w14:paraId="47CD917D" w14:textId="6401D330"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345350B6" w14:textId="73E64569"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7B4C29F5" w14:textId="1EC7D941"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33F2A606" w14:textId="431F31D7"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7548B3F6" w14:textId="77777777" w:rsidTr="006347BA">
        <w:trPr>
          <w:trHeight w:val="76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F3D42E8" w14:textId="77777777" w:rsidR="00E6741E" w:rsidRPr="00E6741E" w:rsidRDefault="00E6741E" w:rsidP="00E6741E">
            <w:pPr>
              <w:spacing w:after="0" w:line="240" w:lineRule="auto"/>
              <w:rPr>
                <w:rFonts w:ascii="Calibri" w:eastAsia="Times New Roman" w:hAnsi="Calibri" w:cs="Calibri"/>
                <w:color w:val="000000"/>
                <w:sz w:val="20"/>
                <w:szCs w:val="20"/>
                <w:lang w:eastAsia="lt-LT"/>
              </w:rPr>
            </w:pPr>
            <w:r w:rsidRPr="00E6741E">
              <w:rPr>
                <w:rFonts w:ascii="Calibri" w:eastAsia="Times New Roman" w:hAnsi="Calibri" w:cs="Calibri"/>
                <w:color w:val="000000"/>
                <w:sz w:val="20"/>
                <w:szCs w:val="20"/>
                <w:lang w:eastAsia="lt-LT"/>
              </w:rPr>
              <w:t>4.9.</w:t>
            </w:r>
          </w:p>
        </w:tc>
        <w:tc>
          <w:tcPr>
            <w:tcW w:w="2268" w:type="dxa"/>
            <w:tcBorders>
              <w:top w:val="nil"/>
              <w:left w:val="nil"/>
              <w:bottom w:val="single" w:sz="4" w:space="0" w:color="auto"/>
              <w:right w:val="single" w:sz="4" w:space="0" w:color="auto"/>
            </w:tcBorders>
            <w:shd w:val="clear" w:color="auto" w:fill="auto"/>
            <w:vAlign w:val="center"/>
            <w:hideMark/>
          </w:tcPr>
          <w:p w14:paraId="2C3C8F21" w14:textId="77777777" w:rsidR="00E6741E" w:rsidRPr="00E6741E" w:rsidRDefault="00E6741E" w:rsidP="00E6741E">
            <w:pPr>
              <w:spacing w:after="0" w:line="240" w:lineRule="auto"/>
              <w:rPr>
                <w:rFonts w:ascii="Calibri" w:eastAsia="Times New Roman" w:hAnsi="Calibri" w:cs="Calibri"/>
                <w:sz w:val="22"/>
                <w:lang w:eastAsia="lt-LT"/>
              </w:rPr>
            </w:pPr>
            <w:r w:rsidRPr="00E6741E">
              <w:rPr>
                <w:rFonts w:ascii="Calibri" w:eastAsia="Times New Roman" w:hAnsi="Calibri" w:cs="Calibri"/>
                <w:sz w:val="22"/>
                <w:lang w:eastAsia="lt-LT"/>
              </w:rPr>
              <w:t>Dantų pasta su chlorheksidinu</w:t>
            </w:r>
          </w:p>
        </w:tc>
        <w:tc>
          <w:tcPr>
            <w:tcW w:w="5658" w:type="dxa"/>
            <w:tcBorders>
              <w:top w:val="nil"/>
              <w:left w:val="nil"/>
              <w:bottom w:val="single" w:sz="4" w:space="0" w:color="auto"/>
              <w:right w:val="single" w:sz="4" w:space="0" w:color="auto"/>
            </w:tcBorders>
            <w:shd w:val="clear" w:color="auto" w:fill="auto"/>
            <w:vAlign w:val="center"/>
            <w:hideMark/>
          </w:tcPr>
          <w:p w14:paraId="2A4BBE74" w14:textId="77777777" w:rsidR="00E6741E" w:rsidRPr="00E6741E" w:rsidRDefault="00E6741E" w:rsidP="00E6741E">
            <w:pPr>
              <w:spacing w:after="0" w:line="240" w:lineRule="auto"/>
              <w:rPr>
                <w:rFonts w:ascii="Calibri" w:eastAsia="Times New Roman" w:hAnsi="Calibri" w:cs="Calibri"/>
                <w:sz w:val="18"/>
                <w:szCs w:val="18"/>
                <w:lang w:eastAsia="lt-LT"/>
              </w:rPr>
            </w:pPr>
            <w:r w:rsidRPr="00E6741E">
              <w:rPr>
                <w:rFonts w:ascii="Calibri" w:eastAsia="Times New Roman" w:hAnsi="Calibri" w:cs="Calibri"/>
                <w:sz w:val="18"/>
                <w:szCs w:val="18"/>
                <w:lang w:eastAsia="lt-LT"/>
              </w:rPr>
              <w:t>Gelis skirtas gingivito ir periodontito profilaktikai ir gydymui, prieš ir po chirurginių ir perio intervencijų, po profesionalios burnos higienos. Sudėtyje 0,12% chlorheksidino. Pakuotėje 75ml.</w:t>
            </w:r>
          </w:p>
        </w:tc>
        <w:tc>
          <w:tcPr>
            <w:tcW w:w="652" w:type="dxa"/>
            <w:tcBorders>
              <w:top w:val="nil"/>
              <w:left w:val="nil"/>
              <w:bottom w:val="single" w:sz="4" w:space="0" w:color="auto"/>
              <w:right w:val="single" w:sz="4" w:space="0" w:color="auto"/>
            </w:tcBorders>
            <w:shd w:val="clear" w:color="auto" w:fill="auto"/>
            <w:noWrap/>
            <w:vAlign w:val="center"/>
            <w:hideMark/>
          </w:tcPr>
          <w:p w14:paraId="36D63D56"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53FBD3DF"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w:t>
            </w:r>
          </w:p>
        </w:tc>
        <w:tc>
          <w:tcPr>
            <w:tcW w:w="755" w:type="dxa"/>
            <w:tcBorders>
              <w:top w:val="nil"/>
              <w:left w:val="nil"/>
              <w:bottom w:val="single" w:sz="4" w:space="0" w:color="auto"/>
              <w:right w:val="single" w:sz="4" w:space="0" w:color="auto"/>
            </w:tcBorders>
            <w:shd w:val="clear" w:color="auto" w:fill="auto"/>
            <w:noWrap/>
            <w:vAlign w:val="center"/>
          </w:tcPr>
          <w:p w14:paraId="7EFC04B9" w14:textId="3759B258" w:rsidR="00E6741E" w:rsidRPr="00E6741E" w:rsidRDefault="00E6741E" w:rsidP="00E6741E">
            <w:pPr>
              <w:spacing w:after="0" w:line="240" w:lineRule="auto"/>
              <w:jc w:val="center"/>
              <w:rPr>
                <w:rFonts w:ascii="Calibri" w:eastAsia="Times New Roman" w:hAnsi="Calibri" w:cs="Calibri"/>
                <w:color w:val="000000"/>
                <w:sz w:val="20"/>
                <w:szCs w:val="20"/>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254E30EF" w14:textId="0E85A00C" w:rsidR="00E6741E" w:rsidRPr="00E6741E" w:rsidRDefault="00E6741E" w:rsidP="00E6741E">
            <w:pPr>
              <w:spacing w:after="0" w:line="240" w:lineRule="auto"/>
              <w:jc w:val="center"/>
              <w:rPr>
                <w:rFonts w:ascii="Calibri" w:eastAsia="Times New Roman" w:hAnsi="Calibri" w:cs="Calibri"/>
                <w:color w:val="000000"/>
                <w:sz w:val="20"/>
                <w:szCs w:val="20"/>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43B800E3" w14:textId="3BB7A019"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0506E9EC" w14:textId="350FD6FE"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22E7842B" w14:textId="77777777" w:rsidTr="006347BA">
        <w:trPr>
          <w:trHeight w:val="57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12CCB2C" w14:textId="77777777" w:rsidR="00E6741E" w:rsidRPr="00E6741E" w:rsidRDefault="00E6741E" w:rsidP="00E6741E">
            <w:pPr>
              <w:spacing w:after="0" w:line="240" w:lineRule="auto"/>
              <w:rPr>
                <w:rFonts w:ascii="Calibri" w:eastAsia="Times New Roman" w:hAnsi="Calibri" w:cs="Calibri"/>
                <w:color w:val="000000"/>
                <w:sz w:val="20"/>
                <w:szCs w:val="20"/>
                <w:lang w:eastAsia="lt-LT"/>
              </w:rPr>
            </w:pPr>
            <w:r w:rsidRPr="00E6741E">
              <w:rPr>
                <w:rFonts w:ascii="Calibri" w:eastAsia="Times New Roman" w:hAnsi="Calibri" w:cs="Calibri"/>
                <w:color w:val="000000"/>
                <w:sz w:val="20"/>
                <w:szCs w:val="20"/>
                <w:lang w:eastAsia="lt-LT"/>
              </w:rPr>
              <w:t>4.10.</w:t>
            </w:r>
          </w:p>
        </w:tc>
        <w:tc>
          <w:tcPr>
            <w:tcW w:w="2268" w:type="dxa"/>
            <w:tcBorders>
              <w:top w:val="nil"/>
              <w:left w:val="nil"/>
              <w:bottom w:val="single" w:sz="4" w:space="0" w:color="auto"/>
              <w:right w:val="nil"/>
            </w:tcBorders>
            <w:shd w:val="clear" w:color="auto" w:fill="auto"/>
            <w:vAlign w:val="center"/>
            <w:hideMark/>
          </w:tcPr>
          <w:p w14:paraId="2E7B128E"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Šepetėlis poliravimui (liepsnelė)</w:t>
            </w:r>
          </w:p>
        </w:tc>
        <w:tc>
          <w:tcPr>
            <w:tcW w:w="5658" w:type="dxa"/>
            <w:tcBorders>
              <w:top w:val="nil"/>
              <w:left w:val="single" w:sz="4" w:space="0" w:color="auto"/>
              <w:bottom w:val="single" w:sz="4" w:space="0" w:color="auto"/>
              <w:right w:val="single" w:sz="4" w:space="0" w:color="auto"/>
            </w:tcBorders>
            <w:shd w:val="clear" w:color="auto" w:fill="auto"/>
            <w:vAlign w:val="center"/>
            <w:hideMark/>
          </w:tcPr>
          <w:p w14:paraId="42839493" w14:textId="77777777" w:rsidR="00E6741E" w:rsidRPr="00E6741E" w:rsidRDefault="00E6741E" w:rsidP="00E6741E">
            <w:pPr>
              <w:spacing w:after="0" w:line="240" w:lineRule="auto"/>
              <w:rPr>
                <w:rFonts w:ascii="Calibri" w:eastAsia="Times New Roman" w:hAnsi="Calibri" w:cs="Calibri"/>
                <w:sz w:val="18"/>
                <w:szCs w:val="18"/>
                <w:lang w:eastAsia="lt-LT"/>
              </w:rPr>
            </w:pPr>
            <w:r w:rsidRPr="00E6741E">
              <w:rPr>
                <w:rFonts w:ascii="Calibri" w:eastAsia="Times New Roman" w:hAnsi="Calibri" w:cs="Calibri"/>
                <w:sz w:val="18"/>
                <w:szCs w:val="18"/>
                <w:lang w:eastAsia="lt-LT"/>
              </w:rPr>
              <w:t>po dantų higienos</w:t>
            </w:r>
          </w:p>
        </w:tc>
        <w:tc>
          <w:tcPr>
            <w:tcW w:w="652" w:type="dxa"/>
            <w:tcBorders>
              <w:top w:val="nil"/>
              <w:left w:val="nil"/>
              <w:bottom w:val="single" w:sz="4" w:space="0" w:color="auto"/>
              <w:right w:val="single" w:sz="4" w:space="0" w:color="auto"/>
            </w:tcBorders>
            <w:shd w:val="clear" w:color="auto" w:fill="auto"/>
            <w:noWrap/>
            <w:vAlign w:val="center"/>
            <w:hideMark/>
          </w:tcPr>
          <w:p w14:paraId="4CE79937"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6BEDB1F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30</w:t>
            </w:r>
          </w:p>
        </w:tc>
        <w:tc>
          <w:tcPr>
            <w:tcW w:w="755" w:type="dxa"/>
            <w:tcBorders>
              <w:top w:val="nil"/>
              <w:left w:val="nil"/>
              <w:bottom w:val="single" w:sz="4" w:space="0" w:color="auto"/>
              <w:right w:val="single" w:sz="4" w:space="0" w:color="auto"/>
            </w:tcBorders>
            <w:shd w:val="clear" w:color="auto" w:fill="auto"/>
            <w:noWrap/>
            <w:vAlign w:val="center"/>
          </w:tcPr>
          <w:p w14:paraId="18D21D0A" w14:textId="3ABEB28D" w:rsidR="00E6741E" w:rsidRPr="00E6741E" w:rsidRDefault="00E6741E" w:rsidP="00E6741E">
            <w:pPr>
              <w:spacing w:after="0" w:line="240" w:lineRule="auto"/>
              <w:jc w:val="center"/>
              <w:rPr>
                <w:rFonts w:ascii="Calibri" w:eastAsia="Times New Roman" w:hAnsi="Calibri" w:cs="Calibri"/>
                <w:color w:val="000000"/>
                <w:sz w:val="20"/>
                <w:szCs w:val="20"/>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4FB0D249" w14:textId="63CFECDC" w:rsidR="00E6741E" w:rsidRPr="00E6741E" w:rsidRDefault="00E6741E" w:rsidP="00E6741E">
            <w:pPr>
              <w:spacing w:after="0" w:line="240" w:lineRule="auto"/>
              <w:jc w:val="center"/>
              <w:rPr>
                <w:rFonts w:ascii="Calibri" w:eastAsia="Times New Roman" w:hAnsi="Calibri" w:cs="Calibri"/>
                <w:color w:val="000000"/>
                <w:sz w:val="20"/>
                <w:szCs w:val="20"/>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4D802990" w14:textId="4ACE34E4"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48C75A7F" w14:textId="071BA679"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4232EE14" w14:textId="77777777" w:rsidTr="006347BA">
        <w:trPr>
          <w:trHeight w:val="54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6C62AC8" w14:textId="77777777" w:rsidR="00E6741E" w:rsidRPr="00E6741E" w:rsidRDefault="00E6741E" w:rsidP="00E6741E">
            <w:pPr>
              <w:spacing w:after="0" w:line="240" w:lineRule="auto"/>
              <w:rPr>
                <w:rFonts w:ascii="Calibri" w:eastAsia="Times New Roman" w:hAnsi="Calibri" w:cs="Calibri"/>
                <w:color w:val="000000"/>
                <w:sz w:val="20"/>
                <w:szCs w:val="20"/>
                <w:lang w:eastAsia="lt-LT"/>
              </w:rPr>
            </w:pPr>
            <w:r w:rsidRPr="00E6741E">
              <w:rPr>
                <w:rFonts w:ascii="Calibri" w:eastAsia="Times New Roman" w:hAnsi="Calibri" w:cs="Calibri"/>
                <w:color w:val="000000"/>
                <w:sz w:val="20"/>
                <w:szCs w:val="20"/>
                <w:lang w:eastAsia="lt-LT"/>
              </w:rPr>
              <w:lastRenderedPageBreak/>
              <w:t>4.11.</w:t>
            </w:r>
          </w:p>
        </w:tc>
        <w:tc>
          <w:tcPr>
            <w:tcW w:w="2268" w:type="dxa"/>
            <w:tcBorders>
              <w:top w:val="nil"/>
              <w:left w:val="nil"/>
              <w:bottom w:val="single" w:sz="4" w:space="0" w:color="auto"/>
              <w:right w:val="nil"/>
            </w:tcBorders>
            <w:shd w:val="clear" w:color="auto" w:fill="auto"/>
            <w:vAlign w:val="center"/>
            <w:hideMark/>
          </w:tcPr>
          <w:p w14:paraId="1B64073C"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Šepetėlis poliravimui (taurelė)</w:t>
            </w:r>
          </w:p>
        </w:tc>
        <w:tc>
          <w:tcPr>
            <w:tcW w:w="5658" w:type="dxa"/>
            <w:tcBorders>
              <w:top w:val="nil"/>
              <w:left w:val="single" w:sz="4" w:space="0" w:color="auto"/>
              <w:bottom w:val="single" w:sz="4" w:space="0" w:color="auto"/>
              <w:right w:val="single" w:sz="4" w:space="0" w:color="auto"/>
            </w:tcBorders>
            <w:shd w:val="clear" w:color="auto" w:fill="auto"/>
            <w:vAlign w:val="center"/>
            <w:hideMark/>
          </w:tcPr>
          <w:p w14:paraId="677654B2" w14:textId="77777777" w:rsidR="00E6741E" w:rsidRPr="00E6741E" w:rsidRDefault="00E6741E" w:rsidP="00E6741E">
            <w:pPr>
              <w:spacing w:after="0" w:line="240" w:lineRule="auto"/>
              <w:rPr>
                <w:rFonts w:ascii="Calibri" w:eastAsia="Times New Roman" w:hAnsi="Calibri" w:cs="Calibri"/>
                <w:sz w:val="18"/>
                <w:szCs w:val="18"/>
                <w:lang w:eastAsia="lt-LT"/>
              </w:rPr>
            </w:pPr>
            <w:r w:rsidRPr="00E6741E">
              <w:rPr>
                <w:rFonts w:ascii="Calibri" w:eastAsia="Times New Roman" w:hAnsi="Calibri" w:cs="Calibri"/>
                <w:sz w:val="18"/>
                <w:szCs w:val="18"/>
                <w:lang w:eastAsia="lt-LT"/>
              </w:rPr>
              <w:t>po higienos, mėlyni, rožiniai, violetiniai, balti)</w:t>
            </w:r>
          </w:p>
        </w:tc>
        <w:tc>
          <w:tcPr>
            <w:tcW w:w="652" w:type="dxa"/>
            <w:tcBorders>
              <w:top w:val="nil"/>
              <w:left w:val="nil"/>
              <w:bottom w:val="single" w:sz="4" w:space="0" w:color="auto"/>
              <w:right w:val="single" w:sz="4" w:space="0" w:color="auto"/>
            </w:tcBorders>
            <w:shd w:val="clear" w:color="auto" w:fill="auto"/>
            <w:noWrap/>
            <w:vAlign w:val="center"/>
            <w:hideMark/>
          </w:tcPr>
          <w:p w14:paraId="419C30F1"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200E6631"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30</w:t>
            </w:r>
          </w:p>
        </w:tc>
        <w:tc>
          <w:tcPr>
            <w:tcW w:w="755" w:type="dxa"/>
            <w:tcBorders>
              <w:top w:val="nil"/>
              <w:left w:val="nil"/>
              <w:bottom w:val="single" w:sz="4" w:space="0" w:color="auto"/>
              <w:right w:val="single" w:sz="4" w:space="0" w:color="auto"/>
            </w:tcBorders>
            <w:shd w:val="clear" w:color="auto" w:fill="auto"/>
            <w:noWrap/>
            <w:vAlign w:val="center"/>
          </w:tcPr>
          <w:p w14:paraId="63733B11" w14:textId="594C9213" w:rsidR="00E6741E" w:rsidRPr="00E6741E" w:rsidRDefault="00E6741E" w:rsidP="00E6741E">
            <w:pPr>
              <w:spacing w:after="0" w:line="240" w:lineRule="auto"/>
              <w:jc w:val="center"/>
              <w:rPr>
                <w:rFonts w:ascii="Calibri" w:eastAsia="Times New Roman" w:hAnsi="Calibri" w:cs="Calibri"/>
                <w:color w:val="000000"/>
                <w:sz w:val="20"/>
                <w:szCs w:val="20"/>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56ADF023" w14:textId="29BD2BF8" w:rsidR="00E6741E" w:rsidRPr="00E6741E" w:rsidRDefault="00E6741E" w:rsidP="00E6741E">
            <w:pPr>
              <w:spacing w:after="0" w:line="240" w:lineRule="auto"/>
              <w:jc w:val="center"/>
              <w:rPr>
                <w:rFonts w:ascii="Calibri" w:eastAsia="Times New Roman" w:hAnsi="Calibri" w:cs="Calibri"/>
                <w:color w:val="000000"/>
                <w:sz w:val="20"/>
                <w:szCs w:val="20"/>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69E25D4F" w14:textId="38A4EA4C"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2C227D70" w14:textId="40D4A403"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464BCD8D" w14:textId="77777777" w:rsidTr="009A5D05">
        <w:trPr>
          <w:trHeight w:val="289"/>
        </w:trPr>
        <w:tc>
          <w:tcPr>
            <w:tcW w:w="1309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6E45E8A" w14:textId="77777777" w:rsidR="00E6741E" w:rsidRPr="00E6741E" w:rsidRDefault="00E6741E" w:rsidP="00E6741E">
            <w:pPr>
              <w:spacing w:after="0" w:line="240" w:lineRule="auto"/>
              <w:jc w:val="right"/>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Iš viso pirkimo dalies suma EUR, su PVM</w:t>
            </w:r>
          </w:p>
        </w:tc>
        <w:tc>
          <w:tcPr>
            <w:tcW w:w="1223" w:type="dxa"/>
            <w:tcBorders>
              <w:top w:val="nil"/>
              <w:left w:val="nil"/>
              <w:bottom w:val="single" w:sz="4" w:space="0" w:color="auto"/>
              <w:right w:val="single" w:sz="4" w:space="0" w:color="auto"/>
            </w:tcBorders>
            <w:shd w:val="clear" w:color="auto" w:fill="auto"/>
            <w:noWrap/>
            <w:vAlign w:val="center"/>
            <w:hideMark/>
          </w:tcPr>
          <w:p w14:paraId="720BB5D6" w14:textId="698CB998" w:rsidR="00E6741E" w:rsidRPr="00E6741E" w:rsidRDefault="00E6741E" w:rsidP="00E6741E">
            <w:pPr>
              <w:spacing w:after="0" w:line="240" w:lineRule="auto"/>
              <w:jc w:val="center"/>
              <w:rPr>
                <w:rFonts w:ascii="Calibri" w:eastAsia="Times New Roman" w:hAnsi="Calibri" w:cs="Calibri"/>
                <w:b/>
                <w:bCs/>
                <w:color w:val="000000"/>
                <w:sz w:val="22"/>
                <w:lang w:eastAsia="lt-LT"/>
              </w:rPr>
            </w:pPr>
          </w:p>
        </w:tc>
      </w:tr>
      <w:tr w:rsidR="00E6741E" w:rsidRPr="00E6741E" w14:paraId="06134A22" w14:textId="77777777" w:rsidTr="009A5D05">
        <w:trPr>
          <w:trHeight w:val="300"/>
        </w:trPr>
        <w:tc>
          <w:tcPr>
            <w:tcW w:w="1555" w:type="dxa"/>
            <w:tcBorders>
              <w:top w:val="nil"/>
              <w:left w:val="single" w:sz="4" w:space="0" w:color="auto"/>
              <w:bottom w:val="single" w:sz="4" w:space="0" w:color="auto"/>
              <w:right w:val="single" w:sz="4" w:space="0" w:color="auto"/>
            </w:tcBorders>
            <w:shd w:val="clear" w:color="D8D8D8" w:fill="D9D9D9"/>
            <w:noWrap/>
            <w:vAlign w:val="center"/>
            <w:hideMark/>
          </w:tcPr>
          <w:p w14:paraId="651968F8" w14:textId="77777777" w:rsidR="00E6741E" w:rsidRPr="00E6741E" w:rsidRDefault="00E6741E" w:rsidP="00E6741E">
            <w:pPr>
              <w:spacing w:after="0" w:line="240" w:lineRule="auto"/>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t>5. PIRKIMO OBJEKTO DALIS. Periodontologija</w:t>
            </w:r>
          </w:p>
        </w:tc>
        <w:tc>
          <w:tcPr>
            <w:tcW w:w="2268" w:type="dxa"/>
            <w:tcBorders>
              <w:top w:val="nil"/>
              <w:left w:val="nil"/>
              <w:bottom w:val="single" w:sz="4" w:space="0" w:color="auto"/>
              <w:right w:val="single" w:sz="4" w:space="0" w:color="auto"/>
            </w:tcBorders>
            <w:shd w:val="clear" w:color="D8D8D8" w:fill="D9D9D9"/>
            <w:vAlign w:val="center"/>
            <w:hideMark/>
          </w:tcPr>
          <w:p w14:paraId="1ADCEEA1"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5658" w:type="dxa"/>
            <w:tcBorders>
              <w:top w:val="nil"/>
              <w:left w:val="nil"/>
              <w:bottom w:val="single" w:sz="4" w:space="0" w:color="auto"/>
              <w:right w:val="single" w:sz="4" w:space="0" w:color="auto"/>
            </w:tcBorders>
            <w:shd w:val="clear" w:color="D8D8D8" w:fill="D9D9D9"/>
            <w:vAlign w:val="center"/>
            <w:hideMark/>
          </w:tcPr>
          <w:p w14:paraId="28BB459F"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 </w:t>
            </w:r>
          </w:p>
        </w:tc>
        <w:tc>
          <w:tcPr>
            <w:tcW w:w="652" w:type="dxa"/>
            <w:tcBorders>
              <w:top w:val="nil"/>
              <w:left w:val="nil"/>
              <w:bottom w:val="single" w:sz="4" w:space="0" w:color="auto"/>
              <w:right w:val="single" w:sz="4" w:space="0" w:color="auto"/>
            </w:tcBorders>
            <w:shd w:val="clear" w:color="D8D8D8" w:fill="D9D9D9"/>
            <w:noWrap/>
            <w:vAlign w:val="center"/>
            <w:hideMark/>
          </w:tcPr>
          <w:p w14:paraId="336AA1E8"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2" w:type="dxa"/>
            <w:tcBorders>
              <w:top w:val="nil"/>
              <w:left w:val="nil"/>
              <w:bottom w:val="single" w:sz="4" w:space="0" w:color="auto"/>
              <w:right w:val="single" w:sz="4" w:space="0" w:color="auto"/>
            </w:tcBorders>
            <w:shd w:val="clear" w:color="D8D8D8" w:fill="D9D9D9"/>
            <w:noWrap/>
            <w:vAlign w:val="center"/>
            <w:hideMark/>
          </w:tcPr>
          <w:p w14:paraId="1CD1FD27"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nil"/>
              <w:left w:val="nil"/>
              <w:bottom w:val="single" w:sz="4" w:space="0" w:color="auto"/>
              <w:right w:val="single" w:sz="4" w:space="0" w:color="auto"/>
            </w:tcBorders>
            <w:shd w:val="clear" w:color="D8D8D8" w:fill="D9D9D9"/>
            <w:noWrap/>
            <w:vAlign w:val="center"/>
            <w:hideMark/>
          </w:tcPr>
          <w:p w14:paraId="3EE979AA"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9" w:type="dxa"/>
            <w:tcBorders>
              <w:top w:val="nil"/>
              <w:left w:val="nil"/>
              <w:bottom w:val="single" w:sz="4" w:space="0" w:color="auto"/>
              <w:right w:val="single" w:sz="4" w:space="0" w:color="auto"/>
            </w:tcBorders>
            <w:shd w:val="clear" w:color="D8D8D8" w:fill="D9D9D9"/>
            <w:noWrap/>
            <w:vAlign w:val="center"/>
            <w:hideMark/>
          </w:tcPr>
          <w:p w14:paraId="1DED46F3"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nil"/>
              <w:left w:val="nil"/>
              <w:bottom w:val="single" w:sz="4" w:space="0" w:color="auto"/>
              <w:right w:val="single" w:sz="4" w:space="0" w:color="auto"/>
            </w:tcBorders>
            <w:shd w:val="clear" w:color="D8D8D8" w:fill="D9D9D9"/>
            <w:noWrap/>
            <w:vAlign w:val="center"/>
            <w:hideMark/>
          </w:tcPr>
          <w:p w14:paraId="32C7AA1A"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1223" w:type="dxa"/>
            <w:tcBorders>
              <w:top w:val="nil"/>
              <w:left w:val="nil"/>
              <w:bottom w:val="single" w:sz="4" w:space="0" w:color="auto"/>
              <w:right w:val="single" w:sz="4" w:space="0" w:color="auto"/>
            </w:tcBorders>
            <w:shd w:val="clear" w:color="D8D8D8" w:fill="D9D9D9"/>
            <w:noWrap/>
            <w:vAlign w:val="center"/>
            <w:hideMark/>
          </w:tcPr>
          <w:p w14:paraId="30D56869"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r>
      <w:tr w:rsidR="00E6741E" w:rsidRPr="00E6741E" w14:paraId="2B106E62" w14:textId="77777777" w:rsidTr="006347BA">
        <w:trPr>
          <w:trHeight w:val="48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D0FA07E"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5.1.</w:t>
            </w:r>
          </w:p>
        </w:tc>
        <w:tc>
          <w:tcPr>
            <w:tcW w:w="2268" w:type="dxa"/>
            <w:tcBorders>
              <w:top w:val="nil"/>
              <w:left w:val="nil"/>
              <w:bottom w:val="single" w:sz="4" w:space="0" w:color="auto"/>
              <w:right w:val="single" w:sz="4" w:space="0" w:color="auto"/>
            </w:tcBorders>
            <w:shd w:val="clear" w:color="auto" w:fill="auto"/>
            <w:vAlign w:val="center"/>
            <w:hideMark/>
          </w:tcPr>
          <w:p w14:paraId="4B8CC6B5"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Periodontologinis zondas</w:t>
            </w:r>
          </w:p>
        </w:tc>
        <w:tc>
          <w:tcPr>
            <w:tcW w:w="5658" w:type="dxa"/>
            <w:tcBorders>
              <w:top w:val="nil"/>
              <w:left w:val="nil"/>
              <w:bottom w:val="single" w:sz="4" w:space="0" w:color="auto"/>
              <w:right w:val="single" w:sz="4" w:space="0" w:color="auto"/>
            </w:tcBorders>
            <w:shd w:val="clear" w:color="auto" w:fill="auto"/>
            <w:vAlign w:val="center"/>
            <w:hideMark/>
          </w:tcPr>
          <w:p w14:paraId="72AFEBC9"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Odontologiniai, kampiniai, nerūdijančio plieno, lenkti. Daugkartinio naudojimo, atsparūs valymui, dezinfekcijai ir sterilizacijai.</w:t>
            </w:r>
          </w:p>
        </w:tc>
        <w:tc>
          <w:tcPr>
            <w:tcW w:w="652" w:type="dxa"/>
            <w:tcBorders>
              <w:top w:val="nil"/>
              <w:left w:val="nil"/>
              <w:bottom w:val="single" w:sz="4" w:space="0" w:color="auto"/>
              <w:right w:val="single" w:sz="4" w:space="0" w:color="auto"/>
            </w:tcBorders>
            <w:shd w:val="clear" w:color="auto" w:fill="auto"/>
            <w:noWrap/>
            <w:vAlign w:val="center"/>
            <w:hideMark/>
          </w:tcPr>
          <w:p w14:paraId="61F57CA6"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21BBC53F"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w:t>
            </w:r>
          </w:p>
        </w:tc>
        <w:tc>
          <w:tcPr>
            <w:tcW w:w="755" w:type="dxa"/>
            <w:tcBorders>
              <w:top w:val="nil"/>
              <w:left w:val="nil"/>
              <w:bottom w:val="single" w:sz="4" w:space="0" w:color="auto"/>
              <w:right w:val="single" w:sz="4" w:space="0" w:color="auto"/>
            </w:tcBorders>
            <w:shd w:val="clear" w:color="auto" w:fill="auto"/>
            <w:noWrap/>
            <w:vAlign w:val="center"/>
          </w:tcPr>
          <w:p w14:paraId="3B8ACCAA" w14:textId="1C878252"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56DA7A3C" w14:textId="477632CB"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16903FE4" w14:textId="0CE1A4A6"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36EFDD7A" w14:textId="56B8DC20"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210F1CEB" w14:textId="77777777" w:rsidTr="006347BA">
        <w:trPr>
          <w:trHeight w:val="48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0677002"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xml:space="preserve">5.2. </w:t>
            </w:r>
          </w:p>
        </w:tc>
        <w:tc>
          <w:tcPr>
            <w:tcW w:w="2268" w:type="dxa"/>
            <w:tcBorders>
              <w:top w:val="nil"/>
              <w:left w:val="nil"/>
              <w:bottom w:val="single" w:sz="4" w:space="0" w:color="auto"/>
              <w:right w:val="single" w:sz="4" w:space="0" w:color="auto"/>
            </w:tcBorders>
            <w:shd w:val="clear" w:color="auto" w:fill="auto"/>
            <w:vAlign w:val="center"/>
            <w:hideMark/>
          </w:tcPr>
          <w:p w14:paraId="0B40BE5E"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Periodontologinis pjautuvėlis</w:t>
            </w:r>
          </w:p>
        </w:tc>
        <w:tc>
          <w:tcPr>
            <w:tcW w:w="5658" w:type="dxa"/>
            <w:tcBorders>
              <w:top w:val="nil"/>
              <w:left w:val="nil"/>
              <w:bottom w:val="single" w:sz="4" w:space="0" w:color="auto"/>
              <w:right w:val="single" w:sz="4" w:space="0" w:color="auto"/>
            </w:tcBorders>
            <w:shd w:val="clear" w:color="auto" w:fill="auto"/>
            <w:vAlign w:val="center"/>
            <w:hideMark/>
          </w:tcPr>
          <w:p w14:paraId="4DD3D41F"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Skirtingiems dantų paviršiams, įvairių dydžių, koteliai tuščiaviduriai, išlengvinti, atsparus sterilizacijai ir dezinfekcijai.</w:t>
            </w:r>
          </w:p>
        </w:tc>
        <w:tc>
          <w:tcPr>
            <w:tcW w:w="652" w:type="dxa"/>
            <w:tcBorders>
              <w:top w:val="nil"/>
              <w:left w:val="nil"/>
              <w:bottom w:val="single" w:sz="4" w:space="0" w:color="auto"/>
              <w:right w:val="single" w:sz="4" w:space="0" w:color="auto"/>
            </w:tcBorders>
            <w:shd w:val="clear" w:color="auto" w:fill="auto"/>
            <w:noWrap/>
            <w:vAlign w:val="center"/>
            <w:hideMark/>
          </w:tcPr>
          <w:p w14:paraId="527D7709"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324C82F1"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w:t>
            </w:r>
          </w:p>
        </w:tc>
        <w:tc>
          <w:tcPr>
            <w:tcW w:w="755" w:type="dxa"/>
            <w:tcBorders>
              <w:top w:val="nil"/>
              <w:left w:val="nil"/>
              <w:bottom w:val="single" w:sz="4" w:space="0" w:color="auto"/>
              <w:right w:val="single" w:sz="4" w:space="0" w:color="auto"/>
            </w:tcBorders>
            <w:shd w:val="clear" w:color="auto" w:fill="auto"/>
            <w:noWrap/>
            <w:vAlign w:val="center"/>
          </w:tcPr>
          <w:p w14:paraId="3C4815E4" w14:textId="2F9E1469"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347CAA77" w14:textId="6D27EC38"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2DA45A84" w14:textId="193A5051"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15315824" w14:textId="159F3ED6"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3B05865D" w14:textId="77777777" w:rsidTr="006347BA">
        <w:trPr>
          <w:trHeight w:val="7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BD533EB"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xml:space="preserve">5.3. </w:t>
            </w:r>
          </w:p>
        </w:tc>
        <w:tc>
          <w:tcPr>
            <w:tcW w:w="2268" w:type="dxa"/>
            <w:tcBorders>
              <w:top w:val="nil"/>
              <w:left w:val="nil"/>
              <w:bottom w:val="single" w:sz="4" w:space="0" w:color="auto"/>
              <w:right w:val="single" w:sz="4" w:space="0" w:color="auto"/>
            </w:tcBorders>
            <w:shd w:val="clear" w:color="auto" w:fill="auto"/>
            <w:vAlign w:val="center"/>
            <w:hideMark/>
          </w:tcPr>
          <w:p w14:paraId="1D35A254"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Periodontologinės kiuretės</w:t>
            </w:r>
          </w:p>
        </w:tc>
        <w:tc>
          <w:tcPr>
            <w:tcW w:w="5658" w:type="dxa"/>
            <w:tcBorders>
              <w:top w:val="nil"/>
              <w:left w:val="nil"/>
              <w:bottom w:val="single" w:sz="4" w:space="0" w:color="auto"/>
              <w:right w:val="single" w:sz="4" w:space="0" w:color="auto"/>
            </w:tcBorders>
            <w:shd w:val="clear" w:color="auto" w:fill="auto"/>
            <w:vAlign w:val="bottom"/>
            <w:hideMark/>
          </w:tcPr>
          <w:p w14:paraId="2DA12FD5"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Priekiniams, galiniams dantims, universali, įvairių formų, dydžių, atsparios sterilizacijai ir dezinfekcijai, koteliai tuščiaviduriai, išlengvinti.</w:t>
            </w:r>
          </w:p>
        </w:tc>
        <w:tc>
          <w:tcPr>
            <w:tcW w:w="652" w:type="dxa"/>
            <w:tcBorders>
              <w:top w:val="nil"/>
              <w:left w:val="nil"/>
              <w:bottom w:val="single" w:sz="4" w:space="0" w:color="auto"/>
              <w:right w:val="single" w:sz="4" w:space="0" w:color="auto"/>
            </w:tcBorders>
            <w:shd w:val="clear" w:color="auto" w:fill="auto"/>
            <w:noWrap/>
            <w:vAlign w:val="center"/>
            <w:hideMark/>
          </w:tcPr>
          <w:p w14:paraId="1BB4C484"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00E3B008"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w:t>
            </w:r>
          </w:p>
        </w:tc>
        <w:tc>
          <w:tcPr>
            <w:tcW w:w="755" w:type="dxa"/>
            <w:tcBorders>
              <w:top w:val="nil"/>
              <w:left w:val="nil"/>
              <w:bottom w:val="single" w:sz="4" w:space="0" w:color="auto"/>
              <w:right w:val="single" w:sz="4" w:space="0" w:color="auto"/>
            </w:tcBorders>
            <w:shd w:val="clear" w:color="auto" w:fill="auto"/>
            <w:noWrap/>
            <w:vAlign w:val="center"/>
          </w:tcPr>
          <w:p w14:paraId="39E4DF99" w14:textId="68893B6B"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1C62CF5F" w14:textId="0910E761"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15BA25D6" w14:textId="32EB5461"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214A50AB" w14:textId="5E81C18E"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708413AB" w14:textId="77777777" w:rsidTr="009A5D05">
        <w:trPr>
          <w:trHeight w:val="289"/>
        </w:trPr>
        <w:tc>
          <w:tcPr>
            <w:tcW w:w="1309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E007A3F" w14:textId="77777777" w:rsidR="00E6741E" w:rsidRPr="00E6741E" w:rsidRDefault="00E6741E" w:rsidP="00E6741E">
            <w:pPr>
              <w:spacing w:after="0" w:line="240" w:lineRule="auto"/>
              <w:jc w:val="right"/>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Iš viso pirkimo dalies suma EUR, su PVM</w:t>
            </w:r>
          </w:p>
        </w:tc>
        <w:tc>
          <w:tcPr>
            <w:tcW w:w="1223" w:type="dxa"/>
            <w:tcBorders>
              <w:top w:val="nil"/>
              <w:left w:val="nil"/>
              <w:bottom w:val="single" w:sz="4" w:space="0" w:color="auto"/>
              <w:right w:val="single" w:sz="4" w:space="0" w:color="auto"/>
            </w:tcBorders>
            <w:shd w:val="clear" w:color="auto" w:fill="auto"/>
            <w:noWrap/>
            <w:vAlign w:val="center"/>
            <w:hideMark/>
          </w:tcPr>
          <w:p w14:paraId="535EA245" w14:textId="73B96723" w:rsidR="00E6741E" w:rsidRPr="00E6741E" w:rsidRDefault="00E6741E" w:rsidP="00E6741E">
            <w:pPr>
              <w:spacing w:after="0" w:line="240" w:lineRule="auto"/>
              <w:jc w:val="center"/>
              <w:rPr>
                <w:rFonts w:ascii="Calibri" w:eastAsia="Times New Roman" w:hAnsi="Calibri" w:cs="Calibri"/>
                <w:b/>
                <w:bCs/>
                <w:color w:val="000000"/>
                <w:sz w:val="22"/>
                <w:lang w:eastAsia="lt-LT"/>
              </w:rPr>
            </w:pPr>
          </w:p>
        </w:tc>
      </w:tr>
      <w:tr w:rsidR="00E6741E" w:rsidRPr="00E6741E" w14:paraId="3106DFB7" w14:textId="77777777" w:rsidTr="009A5D05">
        <w:trPr>
          <w:trHeight w:val="300"/>
        </w:trPr>
        <w:tc>
          <w:tcPr>
            <w:tcW w:w="1555" w:type="dxa"/>
            <w:tcBorders>
              <w:top w:val="nil"/>
              <w:left w:val="single" w:sz="4" w:space="0" w:color="auto"/>
              <w:bottom w:val="single" w:sz="4" w:space="0" w:color="auto"/>
              <w:right w:val="single" w:sz="4" w:space="0" w:color="auto"/>
            </w:tcBorders>
            <w:shd w:val="clear" w:color="D8D8D8" w:fill="D9D9D9"/>
            <w:noWrap/>
            <w:vAlign w:val="center"/>
            <w:hideMark/>
          </w:tcPr>
          <w:p w14:paraId="15F388D3" w14:textId="77777777" w:rsidR="00E6741E" w:rsidRPr="00E6741E" w:rsidRDefault="00E6741E" w:rsidP="00E6741E">
            <w:pPr>
              <w:spacing w:after="0" w:line="240" w:lineRule="auto"/>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t>6. PIRKIMO OBJEKTO DALIS. Odontologiniai medikamentai</w:t>
            </w:r>
          </w:p>
        </w:tc>
        <w:tc>
          <w:tcPr>
            <w:tcW w:w="2268" w:type="dxa"/>
            <w:tcBorders>
              <w:top w:val="nil"/>
              <w:left w:val="nil"/>
              <w:bottom w:val="single" w:sz="4" w:space="0" w:color="auto"/>
              <w:right w:val="single" w:sz="4" w:space="0" w:color="auto"/>
            </w:tcBorders>
            <w:shd w:val="clear" w:color="D8D8D8" w:fill="D9D9D9"/>
            <w:vAlign w:val="center"/>
            <w:hideMark/>
          </w:tcPr>
          <w:p w14:paraId="3AD4CA50"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5658" w:type="dxa"/>
            <w:tcBorders>
              <w:top w:val="nil"/>
              <w:left w:val="nil"/>
              <w:bottom w:val="single" w:sz="4" w:space="0" w:color="auto"/>
              <w:right w:val="single" w:sz="4" w:space="0" w:color="auto"/>
            </w:tcBorders>
            <w:shd w:val="clear" w:color="D8D8D8" w:fill="D9D9D9"/>
            <w:vAlign w:val="center"/>
            <w:hideMark/>
          </w:tcPr>
          <w:p w14:paraId="106239BB"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 </w:t>
            </w:r>
          </w:p>
        </w:tc>
        <w:tc>
          <w:tcPr>
            <w:tcW w:w="652" w:type="dxa"/>
            <w:tcBorders>
              <w:top w:val="nil"/>
              <w:left w:val="nil"/>
              <w:bottom w:val="single" w:sz="4" w:space="0" w:color="auto"/>
              <w:right w:val="single" w:sz="4" w:space="0" w:color="auto"/>
            </w:tcBorders>
            <w:shd w:val="clear" w:color="D8D8D8" w:fill="D9D9D9"/>
            <w:noWrap/>
            <w:vAlign w:val="center"/>
            <w:hideMark/>
          </w:tcPr>
          <w:p w14:paraId="234D662B"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2" w:type="dxa"/>
            <w:tcBorders>
              <w:top w:val="nil"/>
              <w:left w:val="nil"/>
              <w:bottom w:val="single" w:sz="4" w:space="0" w:color="auto"/>
              <w:right w:val="single" w:sz="4" w:space="0" w:color="auto"/>
            </w:tcBorders>
            <w:shd w:val="clear" w:color="D8D8D8" w:fill="D9D9D9"/>
            <w:noWrap/>
            <w:vAlign w:val="center"/>
            <w:hideMark/>
          </w:tcPr>
          <w:p w14:paraId="6B55520A"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nil"/>
              <w:left w:val="nil"/>
              <w:bottom w:val="single" w:sz="4" w:space="0" w:color="auto"/>
              <w:right w:val="single" w:sz="4" w:space="0" w:color="auto"/>
            </w:tcBorders>
            <w:shd w:val="clear" w:color="D8D8D8" w:fill="D9D9D9"/>
            <w:noWrap/>
            <w:vAlign w:val="center"/>
            <w:hideMark/>
          </w:tcPr>
          <w:p w14:paraId="43394258"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9" w:type="dxa"/>
            <w:tcBorders>
              <w:top w:val="nil"/>
              <w:left w:val="nil"/>
              <w:bottom w:val="single" w:sz="4" w:space="0" w:color="auto"/>
              <w:right w:val="single" w:sz="4" w:space="0" w:color="auto"/>
            </w:tcBorders>
            <w:shd w:val="clear" w:color="D8D8D8" w:fill="D9D9D9"/>
            <w:noWrap/>
            <w:vAlign w:val="center"/>
            <w:hideMark/>
          </w:tcPr>
          <w:p w14:paraId="06B2F56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nil"/>
              <w:left w:val="nil"/>
              <w:bottom w:val="single" w:sz="4" w:space="0" w:color="auto"/>
              <w:right w:val="single" w:sz="4" w:space="0" w:color="auto"/>
            </w:tcBorders>
            <w:shd w:val="clear" w:color="D8D8D8" w:fill="D9D9D9"/>
            <w:noWrap/>
            <w:vAlign w:val="center"/>
            <w:hideMark/>
          </w:tcPr>
          <w:p w14:paraId="1A7E06B4"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1223" w:type="dxa"/>
            <w:tcBorders>
              <w:top w:val="nil"/>
              <w:left w:val="nil"/>
              <w:bottom w:val="single" w:sz="4" w:space="0" w:color="auto"/>
              <w:right w:val="single" w:sz="4" w:space="0" w:color="auto"/>
            </w:tcBorders>
            <w:shd w:val="clear" w:color="D8D8D8" w:fill="D9D9D9"/>
            <w:noWrap/>
            <w:vAlign w:val="center"/>
            <w:hideMark/>
          </w:tcPr>
          <w:p w14:paraId="6FD3F264"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r>
      <w:tr w:rsidR="00E6741E" w:rsidRPr="00E6741E" w14:paraId="3332F0AB" w14:textId="77777777" w:rsidTr="009A5D05">
        <w:trPr>
          <w:trHeight w:val="51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FC12CD8"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6.1.</w:t>
            </w:r>
          </w:p>
        </w:tc>
        <w:tc>
          <w:tcPr>
            <w:tcW w:w="2268" w:type="dxa"/>
            <w:tcBorders>
              <w:top w:val="nil"/>
              <w:left w:val="nil"/>
              <w:bottom w:val="single" w:sz="4" w:space="0" w:color="auto"/>
              <w:right w:val="single" w:sz="4" w:space="0" w:color="auto"/>
            </w:tcBorders>
            <w:shd w:val="clear" w:color="auto" w:fill="auto"/>
            <w:vAlign w:val="center"/>
            <w:hideMark/>
          </w:tcPr>
          <w:p w14:paraId="60E2519A"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Vietinis anestetikas</w:t>
            </w:r>
          </w:p>
        </w:tc>
        <w:tc>
          <w:tcPr>
            <w:tcW w:w="5658" w:type="dxa"/>
            <w:tcBorders>
              <w:top w:val="nil"/>
              <w:left w:val="nil"/>
              <w:bottom w:val="single" w:sz="4" w:space="0" w:color="auto"/>
              <w:right w:val="single" w:sz="4" w:space="0" w:color="auto"/>
            </w:tcBorders>
            <w:shd w:val="clear" w:color="auto" w:fill="auto"/>
            <w:vAlign w:val="center"/>
            <w:hideMark/>
          </w:tcPr>
          <w:p w14:paraId="656179F4"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Gelis aplikacinei nejautrai, benzokaino 20%</w:t>
            </w:r>
            <w:r w:rsidRPr="00E6741E">
              <w:rPr>
                <w:rFonts w:ascii="Calibri" w:eastAsia="Times New Roman" w:hAnsi="Calibri" w:cs="Calibri"/>
                <w:color w:val="000000"/>
                <w:sz w:val="20"/>
                <w:szCs w:val="20"/>
                <w:lang w:eastAsia="lt-LT"/>
              </w:rPr>
              <w:t xml:space="preserve">, </w:t>
            </w:r>
            <w:r w:rsidRPr="00E6741E">
              <w:rPr>
                <w:rFonts w:ascii="Calibri" w:eastAsia="Times New Roman" w:hAnsi="Calibri" w:cs="Calibri"/>
                <w:color w:val="000000"/>
                <w:sz w:val="18"/>
                <w:szCs w:val="18"/>
                <w:lang w:eastAsia="lt-LT"/>
              </w:rPr>
              <w:t>įvairių skonių, pakuotėje ne daugiau 28,35g</w:t>
            </w:r>
          </w:p>
        </w:tc>
        <w:tc>
          <w:tcPr>
            <w:tcW w:w="652" w:type="dxa"/>
            <w:tcBorders>
              <w:top w:val="nil"/>
              <w:left w:val="nil"/>
              <w:bottom w:val="single" w:sz="4" w:space="0" w:color="auto"/>
              <w:right w:val="single" w:sz="4" w:space="0" w:color="auto"/>
            </w:tcBorders>
            <w:shd w:val="clear" w:color="auto" w:fill="auto"/>
            <w:noWrap/>
            <w:vAlign w:val="center"/>
            <w:hideMark/>
          </w:tcPr>
          <w:p w14:paraId="67906CE4"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pak.</w:t>
            </w:r>
          </w:p>
        </w:tc>
        <w:tc>
          <w:tcPr>
            <w:tcW w:w="722" w:type="dxa"/>
            <w:tcBorders>
              <w:top w:val="nil"/>
              <w:left w:val="nil"/>
              <w:bottom w:val="single" w:sz="4" w:space="0" w:color="auto"/>
              <w:right w:val="single" w:sz="4" w:space="0" w:color="auto"/>
            </w:tcBorders>
            <w:shd w:val="clear" w:color="auto" w:fill="auto"/>
            <w:noWrap/>
            <w:vAlign w:val="center"/>
            <w:hideMark/>
          </w:tcPr>
          <w:p w14:paraId="2AAE4C35"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3</w:t>
            </w:r>
          </w:p>
        </w:tc>
        <w:tc>
          <w:tcPr>
            <w:tcW w:w="755" w:type="dxa"/>
            <w:tcBorders>
              <w:top w:val="nil"/>
              <w:left w:val="nil"/>
              <w:bottom w:val="single" w:sz="4" w:space="0" w:color="auto"/>
              <w:right w:val="single" w:sz="4" w:space="0" w:color="auto"/>
            </w:tcBorders>
            <w:shd w:val="clear" w:color="auto" w:fill="auto"/>
            <w:noWrap/>
            <w:vAlign w:val="center"/>
            <w:hideMark/>
          </w:tcPr>
          <w:p w14:paraId="7BAE5DE0"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16,80</w:t>
            </w:r>
          </w:p>
        </w:tc>
        <w:tc>
          <w:tcPr>
            <w:tcW w:w="729" w:type="dxa"/>
            <w:tcBorders>
              <w:top w:val="nil"/>
              <w:left w:val="nil"/>
              <w:bottom w:val="single" w:sz="4" w:space="0" w:color="auto"/>
              <w:right w:val="single" w:sz="4" w:space="0" w:color="auto"/>
            </w:tcBorders>
            <w:shd w:val="clear" w:color="auto" w:fill="auto"/>
            <w:noWrap/>
            <w:vAlign w:val="center"/>
            <w:hideMark/>
          </w:tcPr>
          <w:p w14:paraId="6B54454C"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5 %</w:t>
            </w:r>
          </w:p>
        </w:tc>
        <w:tc>
          <w:tcPr>
            <w:tcW w:w="755" w:type="dxa"/>
            <w:tcBorders>
              <w:top w:val="nil"/>
              <w:left w:val="nil"/>
              <w:bottom w:val="single" w:sz="4" w:space="0" w:color="auto"/>
              <w:right w:val="single" w:sz="4" w:space="0" w:color="auto"/>
            </w:tcBorders>
            <w:shd w:val="clear" w:color="auto" w:fill="auto"/>
            <w:noWrap/>
            <w:vAlign w:val="center"/>
            <w:hideMark/>
          </w:tcPr>
          <w:p w14:paraId="1AF3563E"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17,64</w:t>
            </w:r>
          </w:p>
        </w:tc>
        <w:tc>
          <w:tcPr>
            <w:tcW w:w="1223" w:type="dxa"/>
            <w:tcBorders>
              <w:top w:val="nil"/>
              <w:left w:val="nil"/>
              <w:bottom w:val="single" w:sz="4" w:space="0" w:color="auto"/>
              <w:right w:val="single" w:sz="4" w:space="0" w:color="auto"/>
            </w:tcBorders>
            <w:shd w:val="clear" w:color="auto" w:fill="auto"/>
            <w:noWrap/>
            <w:vAlign w:val="center"/>
            <w:hideMark/>
          </w:tcPr>
          <w:p w14:paraId="04405614"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52,92</w:t>
            </w:r>
          </w:p>
        </w:tc>
      </w:tr>
      <w:tr w:rsidR="00E6741E" w:rsidRPr="00E6741E" w14:paraId="63758F92" w14:textId="77777777" w:rsidTr="009A5D05">
        <w:trPr>
          <w:trHeight w:val="144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4479AD3"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6.2.</w:t>
            </w:r>
          </w:p>
        </w:tc>
        <w:tc>
          <w:tcPr>
            <w:tcW w:w="2268" w:type="dxa"/>
            <w:tcBorders>
              <w:top w:val="nil"/>
              <w:left w:val="nil"/>
              <w:bottom w:val="single" w:sz="4" w:space="0" w:color="auto"/>
              <w:right w:val="single" w:sz="4" w:space="0" w:color="auto"/>
            </w:tcBorders>
            <w:shd w:val="clear" w:color="auto" w:fill="auto"/>
            <w:vAlign w:val="center"/>
            <w:hideMark/>
          </w:tcPr>
          <w:p w14:paraId="0A0B6E2B"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xml:space="preserve">Preparatas alveolitams gydyti </w:t>
            </w:r>
          </w:p>
        </w:tc>
        <w:tc>
          <w:tcPr>
            <w:tcW w:w="5658" w:type="dxa"/>
            <w:tcBorders>
              <w:top w:val="nil"/>
              <w:left w:val="nil"/>
              <w:bottom w:val="single" w:sz="4" w:space="0" w:color="auto"/>
              <w:right w:val="single" w:sz="4" w:space="0" w:color="auto"/>
            </w:tcBorders>
            <w:shd w:val="clear" w:color="auto" w:fill="auto"/>
            <w:vAlign w:val="center"/>
            <w:hideMark/>
          </w:tcPr>
          <w:p w14:paraId="738E0F1B"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Įpakavimas: buteliukuose 10g. Paskirtis:  skirtas alveolitiniam  ostitui gydyti arba po sudėtingo danties traukimo. Reikalavimai:  sudarytas iš aviparčių pluošto, eugenolio,natrio laurilsulfato, kalcio karbonato, okscipientų . Turi atitikti ES standartų reikalavimus. Būtinas CE sertifikatas arba atitikties deklaracija su priedu konkrečiai medžiagai originalo kalba ir lietuvių kalbomis</w:t>
            </w:r>
          </w:p>
        </w:tc>
        <w:tc>
          <w:tcPr>
            <w:tcW w:w="652" w:type="dxa"/>
            <w:tcBorders>
              <w:top w:val="nil"/>
              <w:left w:val="nil"/>
              <w:bottom w:val="single" w:sz="4" w:space="0" w:color="auto"/>
              <w:right w:val="single" w:sz="4" w:space="0" w:color="auto"/>
            </w:tcBorders>
            <w:shd w:val="clear" w:color="auto" w:fill="auto"/>
            <w:noWrap/>
            <w:vAlign w:val="center"/>
            <w:hideMark/>
          </w:tcPr>
          <w:p w14:paraId="2BE67473"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430E1A26"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w:t>
            </w:r>
          </w:p>
        </w:tc>
        <w:tc>
          <w:tcPr>
            <w:tcW w:w="755" w:type="dxa"/>
            <w:tcBorders>
              <w:top w:val="nil"/>
              <w:left w:val="nil"/>
              <w:bottom w:val="single" w:sz="4" w:space="0" w:color="auto"/>
              <w:right w:val="single" w:sz="4" w:space="0" w:color="auto"/>
            </w:tcBorders>
            <w:shd w:val="clear" w:color="auto" w:fill="auto"/>
            <w:noWrap/>
            <w:vAlign w:val="center"/>
            <w:hideMark/>
          </w:tcPr>
          <w:p w14:paraId="0F0DEA64"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41,00</w:t>
            </w:r>
          </w:p>
        </w:tc>
        <w:tc>
          <w:tcPr>
            <w:tcW w:w="729" w:type="dxa"/>
            <w:tcBorders>
              <w:top w:val="nil"/>
              <w:left w:val="nil"/>
              <w:bottom w:val="single" w:sz="4" w:space="0" w:color="auto"/>
              <w:right w:val="single" w:sz="4" w:space="0" w:color="auto"/>
            </w:tcBorders>
            <w:shd w:val="clear" w:color="auto" w:fill="auto"/>
            <w:noWrap/>
            <w:vAlign w:val="center"/>
            <w:hideMark/>
          </w:tcPr>
          <w:p w14:paraId="23E5B5DA"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5 %</w:t>
            </w:r>
          </w:p>
        </w:tc>
        <w:tc>
          <w:tcPr>
            <w:tcW w:w="755" w:type="dxa"/>
            <w:tcBorders>
              <w:top w:val="nil"/>
              <w:left w:val="nil"/>
              <w:bottom w:val="single" w:sz="4" w:space="0" w:color="auto"/>
              <w:right w:val="single" w:sz="4" w:space="0" w:color="auto"/>
            </w:tcBorders>
            <w:shd w:val="clear" w:color="auto" w:fill="auto"/>
            <w:noWrap/>
            <w:vAlign w:val="center"/>
            <w:hideMark/>
          </w:tcPr>
          <w:p w14:paraId="3E7E3686"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43,05</w:t>
            </w:r>
          </w:p>
        </w:tc>
        <w:tc>
          <w:tcPr>
            <w:tcW w:w="1223" w:type="dxa"/>
            <w:tcBorders>
              <w:top w:val="nil"/>
              <w:left w:val="nil"/>
              <w:bottom w:val="single" w:sz="4" w:space="0" w:color="auto"/>
              <w:right w:val="single" w:sz="4" w:space="0" w:color="auto"/>
            </w:tcBorders>
            <w:shd w:val="clear" w:color="auto" w:fill="auto"/>
            <w:noWrap/>
            <w:vAlign w:val="center"/>
            <w:hideMark/>
          </w:tcPr>
          <w:p w14:paraId="0AFE93B7"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43,05</w:t>
            </w:r>
          </w:p>
        </w:tc>
      </w:tr>
      <w:tr w:rsidR="00E6741E" w:rsidRPr="00E6741E" w14:paraId="177B3009" w14:textId="77777777" w:rsidTr="009A5D05">
        <w:trPr>
          <w:trHeight w:val="6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011C7CE"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6.3.</w:t>
            </w:r>
          </w:p>
        </w:tc>
        <w:tc>
          <w:tcPr>
            <w:tcW w:w="2268" w:type="dxa"/>
            <w:tcBorders>
              <w:top w:val="nil"/>
              <w:left w:val="nil"/>
              <w:bottom w:val="single" w:sz="4" w:space="0" w:color="auto"/>
              <w:right w:val="single" w:sz="4" w:space="0" w:color="auto"/>
            </w:tcBorders>
            <w:shd w:val="clear" w:color="auto" w:fill="auto"/>
            <w:vAlign w:val="center"/>
            <w:hideMark/>
          </w:tcPr>
          <w:p w14:paraId="352AF5AA"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Eugenolio aliejus 100% IVkl. Odontologinis</w:t>
            </w:r>
          </w:p>
        </w:tc>
        <w:tc>
          <w:tcPr>
            <w:tcW w:w="5658" w:type="dxa"/>
            <w:tcBorders>
              <w:top w:val="nil"/>
              <w:left w:val="nil"/>
              <w:bottom w:val="single" w:sz="4" w:space="0" w:color="auto"/>
              <w:right w:val="single" w:sz="4" w:space="0" w:color="auto"/>
            </w:tcBorders>
            <w:shd w:val="clear" w:color="auto" w:fill="auto"/>
            <w:vAlign w:val="center"/>
            <w:hideMark/>
          </w:tcPr>
          <w:p w14:paraId="4C1F4DB4"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chemiškai švarus; pakuotėje 10ml.</w:t>
            </w:r>
          </w:p>
        </w:tc>
        <w:tc>
          <w:tcPr>
            <w:tcW w:w="652" w:type="dxa"/>
            <w:tcBorders>
              <w:top w:val="nil"/>
              <w:left w:val="nil"/>
              <w:bottom w:val="single" w:sz="4" w:space="0" w:color="auto"/>
              <w:right w:val="single" w:sz="4" w:space="0" w:color="auto"/>
            </w:tcBorders>
            <w:shd w:val="clear" w:color="auto" w:fill="auto"/>
            <w:noWrap/>
            <w:vAlign w:val="center"/>
            <w:hideMark/>
          </w:tcPr>
          <w:p w14:paraId="67F4CF26"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35BBE010"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10</w:t>
            </w:r>
          </w:p>
        </w:tc>
        <w:tc>
          <w:tcPr>
            <w:tcW w:w="755" w:type="dxa"/>
            <w:tcBorders>
              <w:top w:val="nil"/>
              <w:left w:val="nil"/>
              <w:bottom w:val="single" w:sz="4" w:space="0" w:color="auto"/>
              <w:right w:val="single" w:sz="4" w:space="0" w:color="auto"/>
            </w:tcBorders>
            <w:shd w:val="clear" w:color="auto" w:fill="auto"/>
            <w:noWrap/>
            <w:vAlign w:val="center"/>
            <w:hideMark/>
          </w:tcPr>
          <w:p w14:paraId="038F97F0"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4,58</w:t>
            </w:r>
          </w:p>
        </w:tc>
        <w:tc>
          <w:tcPr>
            <w:tcW w:w="729" w:type="dxa"/>
            <w:tcBorders>
              <w:top w:val="nil"/>
              <w:left w:val="nil"/>
              <w:bottom w:val="single" w:sz="4" w:space="0" w:color="auto"/>
              <w:right w:val="single" w:sz="4" w:space="0" w:color="auto"/>
            </w:tcBorders>
            <w:shd w:val="clear" w:color="auto" w:fill="auto"/>
            <w:noWrap/>
            <w:vAlign w:val="center"/>
            <w:hideMark/>
          </w:tcPr>
          <w:p w14:paraId="36C488A9"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21 %</w:t>
            </w:r>
          </w:p>
        </w:tc>
        <w:tc>
          <w:tcPr>
            <w:tcW w:w="755" w:type="dxa"/>
            <w:tcBorders>
              <w:top w:val="nil"/>
              <w:left w:val="nil"/>
              <w:bottom w:val="single" w:sz="4" w:space="0" w:color="auto"/>
              <w:right w:val="single" w:sz="4" w:space="0" w:color="auto"/>
            </w:tcBorders>
            <w:shd w:val="clear" w:color="auto" w:fill="auto"/>
            <w:noWrap/>
            <w:vAlign w:val="center"/>
            <w:hideMark/>
          </w:tcPr>
          <w:p w14:paraId="2CBB9742"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5,54</w:t>
            </w:r>
          </w:p>
        </w:tc>
        <w:tc>
          <w:tcPr>
            <w:tcW w:w="1223" w:type="dxa"/>
            <w:tcBorders>
              <w:top w:val="nil"/>
              <w:left w:val="nil"/>
              <w:bottom w:val="single" w:sz="4" w:space="0" w:color="auto"/>
              <w:right w:val="single" w:sz="4" w:space="0" w:color="auto"/>
            </w:tcBorders>
            <w:shd w:val="clear" w:color="auto" w:fill="auto"/>
            <w:noWrap/>
            <w:vAlign w:val="center"/>
            <w:hideMark/>
          </w:tcPr>
          <w:p w14:paraId="33A68CFA"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55,40</w:t>
            </w:r>
          </w:p>
        </w:tc>
      </w:tr>
      <w:tr w:rsidR="00E6741E" w:rsidRPr="00E6741E" w14:paraId="3710C618" w14:textId="77777777" w:rsidTr="009A5D05">
        <w:trPr>
          <w:trHeight w:val="49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BEE7B3F"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lastRenderedPageBreak/>
              <w:t>6.4.</w:t>
            </w:r>
          </w:p>
        </w:tc>
        <w:tc>
          <w:tcPr>
            <w:tcW w:w="2268" w:type="dxa"/>
            <w:tcBorders>
              <w:top w:val="nil"/>
              <w:left w:val="nil"/>
              <w:bottom w:val="single" w:sz="4" w:space="0" w:color="auto"/>
              <w:right w:val="single" w:sz="4" w:space="0" w:color="auto"/>
            </w:tcBorders>
            <w:shd w:val="clear" w:color="auto" w:fill="auto"/>
            <w:vAlign w:val="center"/>
            <w:hideMark/>
          </w:tcPr>
          <w:p w14:paraId="36FAFFA5"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xml:space="preserve">Jodoformas  </w:t>
            </w:r>
          </w:p>
        </w:tc>
        <w:tc>
          <w:tcPr>
            <w:tcW w:w="5658" w:type="dxa"/>
            <w:tcBorders>
              <w:top w:val="nil"/>
              <w:left w:val="nil"/>
              <w:bottom w:val="single" w:sz="4" w:space="0" w:color="auto"/>
              <w:right w:val="single" w:sz="4" w:space="0" w:color="auto"/>
            </w:tcBorders>
            <w:shd w:val="clear" w:color="auto" w:fill="auto"/>
            <w:vAlign w:val="center"/>
            <w:hideMark/>
          </w:tcPr>
          <w:p w14:paraId="562E3C2D"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Milteliai, 15g buteliukuose</w:t>
            </w:r>
          </w:p>
        </w:tc>
        <w:tc>
          <w:tcPr>
            <w:tcW w:w="652" w:type="dxa"/>
            <w:tcBorders>
              <w:top w:val="nil"/>
              <w:left w:val="nil"/>
              <w:bottom w:val="single" w:sz="4" w:space="0" w:color="auto"/>
              <w:right w:val="single" w:sz="4" w:space="0" w:color="auto"/>
            </w:tcBorders>
            <w:shd w:val="clear" w:color="auto" w:fill="auto"/>
            <w:noWrap/>
            <w:vAlign w:val="center"/>
            <w:hideMark/>
          </w:tcPr>
          <w:p w14:paraId="46C75F04"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69950008"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w:t>
            </w:r>
          </w:p>
        </w:tc>
        <w:tc>
          <w:tcPr>
            <w:tcW w:w="755" w:type="dxa"/>
            <w:tcBorders>
              <w:top w:val="nil"/>
              <w:left w:val="nil"/>
              <w:bottom w:val="single" w:sz="4" w:space="0" w:color="auto"/>
              <w:right w:val="single" w:sz="4" w:space="0" w:color="auto"/>
            </w:tcBorders>
            <w:shd w:val="clear" w:color="auto" w:fill="auto"/>
            <w:noWrap/>
            <w:vAlign w:val="center"/>
            <w:hideMark/>
          </w:tcPr>
          <w:p w14:paraId="142F1C1C"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8,10</w:t>
            </w:r>
          </w:p>
        </w:tc>
        <w:tc>
          <w:tcPr>
            <w:tcW w:w="729" w:type="dxa"/>
            <w:tcBorders>
              <w:top w:val="nil"/>
              <w:left w:val="nil"/>
              <w:bottom w:val="single" w:sz="4" w:space="0" w:color="auto"/>
              <w:right w:val="single" w:sz="4" w:space="0" w:color="auto"/>
            </w:tcBorders>
            <w:shd w:val="clear" w:color="auto" w:fill="auto"/>
            <w:noWrap/>
            <w:vAlign w:val="center"/>
            <w:hideMark/>
          </w:tcPr>
          <w:p w14:paraId="6E56128B"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21 %</w:t>
            </w:r>
          </w:p>
        </w:tc>
        <w:tc>
          <w:tcPr>
            <w:tcW w:w="755" w:type="dxa"/>
            <w:tcBorders>
              <w:top w:val="nil"/>
              <w:left w:val="nil"/>
              <w:bottom w:val="single" w:sz="4" w:space="0" w:color="auto"/>
              <w:right w:val="single" w:sz="4" w:space="0" w:color="auto"/>
            </w:tcBorders>
            <w:shd w:val="clear" w:color="auto" w:fill="auto"/>
            <w:noWrap/>
            <w:vAlign w:val="center"/>
            <w:hideMark/>
          </w:tcPr>
          <w:p w14:paraId="77125D6C"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9,80</w:t>
            </w:r>
          </w:p>
        </w:tc>
        <w:tc>
          <w:tcPr>
            <w:tcW w:w="1223" w:type="dxa"/>
            <w:tcBorders>
              <w:top w:val="nil"/>
              <w:left w:val="nil"/>
              <w:bottom w:val="single" w:sz="4" w:space="0" w:color="auto"/>
              <w:right w:val="single" w:sz="4" w:space="0" w:color="auto"/>
            </w:tcBorders>
            <w:shd w:val="clear" w:color="auto" w:fill="auto"/>
            <w:noWrap/>
            <w:vAlign w:val="center"/>
            <w:hideMark/>
          </w:tcPr>
          <w:p w14:paraId="1696ED0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9,80</w:t>
            </w:r>
          </w:p>
        </w:tc>
      </w:tr>
      <w:tr w:rsidR="00E6741E" w:rsidRPr="00E6741E" w14:paraId="76FCCB0E" w14:textId="77777777" w:rsidTr="009A5D05">
        <w:trPr>
          <w:trHeight w:val="19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98C4D4E"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6.5.</w:t>
            </w:r>
          </w:p>
        </w:tc>
        <w:tc>
          <w:tcPr>
            <w:tcW w:w="2268" w:type="dxa"/>
            <w:tcBorders>
              <w:top w:val="nil"/>
              <w:left w:val="nil"/>
              <w:bottom w:val="single" w:sz="4" w:space="0" w:color="auto"/>
              <w:right w:val="single" w:sz="4" w:space="0" w:color="auto"/>
            </w:tcBorders>
            <w:shd w:val="clear" w:color="auto" w:fill="auto"/>
            <w:vAlign w:val="center"/>
            <w:hideMark/>
          </w:tcPr>
          <w:p w14:paraId="367E60DC"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xml:space="preserve">Laikina plomba </w:t>
            </w:r>
          </w:p>
        </w:tc>
        <w:tc>
          <w:tcPr>
            <w:tcW w:w="5658" w:type="dxa"/>
            <w:tcBorders>
              <w:top w:val="nil"/>
              <w:left w:val="nil"/>
              <w:bottom w:val="single" w:sz="4" w:space="0" w:color="auto"/>
              <w:right w:val="single" w:sz="4" w:space="0" w:color="auto"/>
            </w:tcBorders>
            <w:shd w:val="clear" w:color="auto" w:fill="auto"/>
            <w:vAlign w:val="center"/>
            <w:hideMark/>
          </w:tcPr>
          <w:p w14:paraId="2956A241"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Cheminio kietėjimo rentgenokontrastinė dantų atspalvio medžiaga skirta  laikinam dantų ertmių plombavimui. Cinko oksido/cinko sulfato cemento pagrindu, su fluoru, be eugenolio, sukurta trumpalaikėms, laikinoms aplikacijoms (skirta naudoti maksimaliai 1-2 sav.). Kietėdama plečiasi. Pakuotėje ne mažiau 38g. Coltosol arba lygiavertis. Turi atitikti ES standartų reikalavimus. Būtinas CE sertifikatas arba atitikties deklaracija su priedu konkrečiai medžiagai originalo kalba ir lietuvių kalbomis</w:t>
            </w:r>
          </w:p>
        </w:tc>
        <w:tc>
          <w:tcPr>
            <w:tcW w:w="652" w:type="dxa"/>
            <w:tcBorders>
              <w:top w:val="nil"/>
              <w:left w:val="nil"/>
              <w:bottom w:val="single" w:sz="4" w:space="0" w:color="auto"/>
              <w:right w:val="single" w:sz="4" w:space="0" w:color="auto"/>
            </w:tcBorders>
            <w:shd w:val="clear" w:color="auto" w:fill="auto"/>
            <w:noWrap/>
            <w:vAlign w:val="center"/>
            <w:hideMark/>
          </w:tcPr>
          <w:p w14:paraId="7B9B5247"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pak.</w:t>
            </w:r>
          </w:p>
        </w:tc>
        <w:tc>
          <w:tcPr>
            <w:tcW w:w="722" w:type="dxa"/>
            <w:tcBorders>
              <w:top w:val="nil"/>
              <w:left w:val="nil"/>
              <w:bottom w:val="single" w:sz="4" w:space="0" w:color="auto"/>
              <w:right w:val="single" w:sz="4" w:space="0" w:color="auto"/>
            </w:tcBorders>
            <w:shd w:val="clear" w:color="auto" w:fill="auto"/>
            <w:noWrap/>
            <w:vAlign w:val="center"/>
            <w:hideMark/>
          </w:tcPr>
          <w:p w14:paraId="10B0769E"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w:t>
            </w:r>
          </w:p>
        </w:tc>
        <w:tc>
          <w:tcPr>
            <w:tcW w:w="755" w:type="dxa"/>
            <w:tcBorders>
              <w:top w:val="nil"/>
              <w:left w:val="nil"/>
              <w:bottom w:val="single" w:sz="4" w:space="0" w:color="auto"/>
              <w:right w:val="single" w:sz="4" w:space="0" w:color="auto"/>
            </w:tcBorders>
            <w:shd w:val="clear" w:color="auto" w:fill="auto"/>
            <w:noWrap/>
            <w:vAlign w:val="center"/>
            <w:hideMark/>
          </w:tcPr>
          <w:p w14:paraId="5CC33296"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10,20</w:t>
            </w:r>
          </w:p>
        </w:tc>
        <w:tc>
          <w:tcPr>
            <w:tcW w:w="729" w:type="dxa"/>
            <w:tcBorders>
              <w:top w:val="nil"/>
              <w:left w:val="nil"/>
              <w:bottom w:val="single" w:sz="4" w:space="0" w:color="auto"/>
              <w:right w:val="single" w:sz="4" w:space="0" w:color="auto"/>
            </w:tcBorders>
            <w:shd w:val="clear" w:color="auto" w:fill="auto"/>
            <w:noWrap/>
            <w:vAlign w:val="center"/>
            <w:hideMark/>
          </w:tcPr>
          <w:p w14:paraId="47787E42"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21 %</w:t>
            </w:r>
          </w:p>
        </w:tc>
        <w:tc>
          <w:tcPr>
            <w:tcW w:w="755" w:type="dxa"/>
            <w:tcBorders>
              <w:top w:val="nil"/>
              <w:left w:val="nil"/>
              <w:bottom w:val="single" w:sz="4" w:space="0" w:color="auto"/>
              <w:right w:val="single" w:sz="4" w:space="0" w:color="auto"/>
            </w:tcBorders>
            <w:shd w:val="clear" w:color="auto" w:fill="auto"/>
            <w:noWrap/>
            <w:vAlign w:val="center"/>
            <w:hideMark/>
          </w:tcPr>
          <w:p w14:paraId="749074A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12,34</w:t>
            </w:r>
          </w:p>
        </w:tc>
        <w:tc>
          <w:tcPr>
            <w:tcW w:w="1223" w:type="dxa"/>
            <w:tcBorders>
              <w:top w:val="nil"/>
              <w:left w:val="nil"/>
              <w:bottom w:val="single" w:sz="4" w:space="0" w:color="auto"/>
              <w:right w:val="single" w:sz="4" w:space="0" w:color="auto"/>
            </w:tcBorders>
            <w:shd w:val="clear" w:color="auto" w:fill="auto"/>
            <w:noWrap/>
            <w:vAlign w:val="center"/>
            <w:hideMark/>
          </w:tcPr>
          <w:p w14:paraId="64D914B8"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24,68</w:t>
            </w:r>
          </w:p>
        </w:tc>
      </w:tr>
      <w:tr w:rsidR="00E6741E" w:rsidRPr="00E6741E" w14:paraId="66A05047" w14:textId="77777777" w:rsidTr="009A5D05">
        <w:trPr>
          <w:trHeight w:val="81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B06CDB9"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6.6.</w:t>
            </w:r>
          </w:p>
        </w:tc>
        <w:tc>
          <w:tcPr>
            <w:tcW w:w="2268" w:type="dxa"/>
            <w:tcBorders>
              <w:top w:val="nil"/>
              <w:left w:val="nil"/>
              <w:bottom w:val="single" w:sz="4" w:space="0" w:color="auto"/>
              <w:right w:val="single" w:sz="4" w:space="0" w:color="auto"/>
            </w:tcBorders>
            <w:shd w:val="clear" w:color="auto" w:fill="auto"/>
            <w:vAlign w:val="center"/>
            <w:hideMark/>
          </w:tcPr>
          <w:p w14:paraId="2F0F12F1" w14:textId="77777777" w:rsidR="00E6741E" w:rsidRPr="00E6741E" w:rsidRDefault="00E6741E" w:rsidP="00E6741E">
            <w:pPr>
              <w:spacing w:after="0" w:line="240" w:lineRule="auto"/>
              <w:rPr>
                <w:rFonts w:ascii="Calibri" w:eastAsia="Times New Roman" w:hAnsi="Calibri" w:cs="Calibri"/>
                <w:sz w:val="22"/>
                <w:lang w:eastAsia="lt-LT"/>
              </w:rPr>
            </w:pPr>
            <w:r w:rsidRPr="00E6741E">
              <w:rPr>
                <w:rFonts w:ascii="Calibri" w:eastAsia="Times New Roman" w:hAnsi="Calibri" w:cs="Calibri"/>
                <w:sz w:val="22"/>
                <w:lang w:eastAsia="lt-LT"/>
              </w:rPr>
              <w:t xml:space="preserve">Antibakterinis skalavimo skystis </w:t>
            </w:r>
          </w:p>
        </w:tc>
        <w:tc>
          <w:tcPr>
            <w:tcW w:w="5658" w:type="dxa"/>
            <w:tcBorders>
              <w:top w:val="nil"/>
              <w:left w:val="nil"/>
              <w:bottom w:val="single" w:sz="4" w:space="0" w:color="auto"/>
              <w:right w:val="single" w:sz="4" w:space="0" w:color="auto"/>
            </w:tcBorders>
            <w:shd w:val="clear" w:color="auto" w:fill="auto"/>
            <w:vAlign w:val="center"/>
            <w:hideMark/>
          </w:tcPr>
          <w:p w14:paraId="70566E21"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Su 0,12 % chlorheksidino, 200ml</w:t>
            </w:r>
          </w:p>
        </w:tc>
        <w:tc>
          <w:tcPr>
            <w:tcW w:w="652" w:type="dxa"/>
            <w:tcBorders>
              <w:top w:val="nil"/>
              <w:left w:val="nil"/>
              <w:bottom w:val="single" w:sz="4" w:space="0" w:color="auto"/>
              <w:right w:val="single" w:sz="4" w:space="0" w:color="auto"/>
            </w:tcBorders>
            <w:shd w:val="clear" w:color="auto" w:fill="auto"/>
            <w:noWrap/>
            <w:vAlign w:val="center"/>
            <w:hideMark/>
          </w:tcPr>
          <w:p w14:paraId="3ECBEC3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3032AA91"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w:t>
            </w:r>
          </w:p>
        </w:tc>
        <w:tc>
          <w:tcPr>
            <w:tcW w:w="755" w:type="dxa"/>
            <w:tcBorders>
              <w:top w:val="nil"/>
              <w:left w:val="nil"/>
              <w:bottom w:val="single" w:sz="4" w:space="0" w:color="auto"/>
              <w:right w:val="single" w:sz="4" w:space="0" w:color="auto"/>
            </w:tcBorders>
            <w:shd w:val="clear" w:color="auto" w:fill="auto"/>
            <w:noWrap/>
            <w:vAlign w:val="center"/>
            <w:hideMark/>
          </w:tcPr>
          <w:p w14:paraId="22C63E51"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6,67</w:t>
            </w:r>
          </w:p>
        </w:tc>
        <w:tc>
          <w:tcPr>
            <w:tcW w:w="729" w:type="dxa"/>
            <w:tcBorders>
              <w:top w:val="nil"/>
              <w:left w:val="nil"/>
              <w:bottom w:val="single" w:sz="4" w:space="0" w:color="auto"/>
              <w:right w:val="single" w:sz="4" w:space="0" w:color="auto"/>
            </w:tcBorders>
            <w:shd w:val="clear" w:color="auto" w:fill="auto"/>
            <w:noWrap/>
            <w:vAlign w:val="center"/>
            <w:hideMark/>
          </w:tcPr>
          <w:p w14:paraId="2A516166"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21 %</w:t>
            </w:r>
          </w:p>
        </w:tc>
        <w:tc>
          <w:tcPr>
            <w:tcW w:w="755" w:type="dxa"/>
            <w:tcBorders>
              <w:top w:val="nil"/>
              <w:left w:val="nil"/>
              <w:bottom w:val="single" w:sz="4" w:space="0" w:color="auto"/>
              <w:right w:val="single" w:sz="4" w:space="0" w:color="auto"/>
            </w:tcBorders>
            <w:shd w:val="clear" w:color="auto" w:fill="auto"/>
            <w:noWrap/>
            <w:vAlign w:val="center"/>
            <w:hideMark/>
          </w:tcPr>
          <w:p w14:paraId="0F1253D5"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8,07</w:t>
            </w:r>
          </w:p>
        </w:tc>
        <w:tc>
          <w:tcPr>
            <w:tcW w:w="1223" w:type="dxa"/>
            <w:tcBorders>
              <w:top w:val="nil"/>
              <w:left w:val="nil"/>
              <w:bottom w:val="single" w:sz="4" w:space="0" w:color="auto"/>
              <w:right w:val="single" w:sz="4" w:space="0" w:color="auto"/>
            </w:tcBorders>
            <w:shd w:val="clear" w:color="auto" w:fill="auto"/>
            <w:noWrap/>
            <w:vAlign w:val="center"/>
            <w:hideMark/>
          </w:tcPr>
          <w:p w14:paraId="4D26DAAF"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16,14</w:t>
            </w:r>
          </w:p>
        </w:tc>
      </w:tr>
      <w:tr w:rsidR="00E6741E" w:rsidRPr="00E6741E" w14:paraId="4DEC8271" w14:textId="77777777" w:rsidTr="009A5D05">
        <w:trPr>
          <w:trHeight w:val="81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F34926E"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6.7.</w:t>
            </w:r>
          </w:p>
        </w:tc>
        <w:tc>
          <w:tcPr>
            <w:tcW w:w="2268" w:type="dxa"/>
            <w:tcBorders>
              <w:top w:val="nil"/>
              <w:left w:val="nil"/>
              <w:bottom w:val="single" w:sz="4" w:space="0" w:color="auto"/>
              <w:right w:val="single" w:sz="4" w:space="0" w:color="auto"/>
            </w:tcBorders>
            <w:shd w:val="clear" w:color="auto" w:fill="auto"/>
            <w:vAlign w:val="center"/>
            <w:hideMark/>
          </w:tcPr>
          <w:p w14:paraId="0EE24940" w14:textId="77777777" w:rsidR="00E6741E" w:rsidRPr="00E6741E" w:rsidRDefault="00E6741E" w:rsidP="00E6741E">
            <w:pPr>
              <w:spacing w:after="0" w:line="240" w:lineRule="auto"/>
              <w:rPr>
                <w:rFonts w:ascii="Calibri" w:eastAsia="Times New Roman" w:hAnsi="Calibri" w:cs="Calibri"/>
                <w:sz w:val="22"/>
                <w:lang w:eastAsia="lt-LT"/>
              </w:rPr>
            </w:pPr>
            <w:r w:rsidRPr="00E6741E">
              <w:rPr>
                <w:rFonts w:ascii="Calibri" w:eastAsia="Times New Roman" w:hAnsi="Calibri" w:cs="Calibri"/>
                <w:sz w:val="22"/>
                <w:lang w:eastAsia="lt-LT"/>
              </w:rPr>
              <w:t>Natrio chlorido tirpalas 0,9%</w:t>
            </w:r>
          </w:p>
        </w:tc>
        <w:tc>
          <w:tcPr>
            <w:tcW w:w="5658" w:type="dxa"/>
            <w:tcBorders>
              <w:top w:val="nil"/>
              <w:left w:val="nil"/>
              <w:bottom w:val="single" w:sz="4" w:space="0" w:color="auto"/>
              <w:right w:val="single" w:sz="4" w:space="0" w:color="auto"/>
            </w:tcBorders>
            <w:shd w:val="clear" w:color="auto" w:fill="auto"/>
            <w:vAlign w:val="center"/>
            <w:hideMark/>
          </w:tcPr>
          <w:p w14:paraId="1A20D413"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Natrio chlorido izotoninis tirpalas skirtas irigacijoms chirurginiam naudojimui, pakuotėje ne mažiau 100ml</w:t>
            </w:r>
          </w:p>
        </w:tc>
        <w:tc>
          <w:tcPr>
            <w:tcW w:w="652" w:type="dxa"/>
            <w:tcBorders>
              <w:top w:val="nil"/>
              <w:left w:val="nil"/>
              <w:bottom w:val="single" w:sz="4" w:space="0" w:color="auto"/>
              <w:right w:val="single" w:sz="4" w:space="0" w:color="auto"/>
            </w:tcBorders>
            <w:shd w:val="clear" w:color="auto" w:fill="auto"/>
            <w:noWrap/>
            <w:vAlign w:val="center"/>
            <w:hideMark/>
          </w:tcPr>
          <w:p w14:paraId="78749CB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2CADF593"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w:t>
            </w:r>
          </w:p>
        </w:tc>
        <w:tc>
          <w:tcPr>
            <w:tcW w:w="755" w:type="dxa"/>
            <w:tcBorders>
              <w:top w:val="nil"/>
              <w:left w:val="nil"/>
              <w:bottom w:val="single" w:sz="4" w:space="0" w:color="auto"/>
              <w:right w:val="single" w:sz="4" w:space="0" w:color="auto"/>
            </w:tcBorders>
            <w:shd w:val="clear" w:color="auto" w:fill="auto"/>
            <w:noWrap/>
            <w:vAlign w:val="center"/>
            <w:hideMark/>
          </w:tcPr>
          <w:p w14:paraId="28B2C612"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1,54</w:t>
            </w:r>
          </w:p>
        </w:tc>
        <w:tc>
          <w:tcPr>
            <w:tcW w:w="729" w:type="dxa"/>
            <w:tcBorders>
              <w:top w:val="nil"/>
              <w:left w:val="nil"/>
              <w:bottom w:val="single" w:sz="4" w:space="0" w:color="auto"/>
              <w:right w:val="single" w:sz="4" w:space="0" w:color="auto"/>
            </w:tcBorders>
            <w:shd w:val="clear" w:color="auto" w:fill="auto"/>
            <w:noWrap/>
            <w:vAlign w:val="center"/>
            <w:hideMark/>
          </w:tcPr>
          <w:p w14:paraId="6D6566D2"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5 %</w:t>
            </w:r>
          </w:p>
        </w:tc>
        <w:tc>
          <w:tcPr>
            <w:tcW w:w="755" w:type="dxa"/>
            <w:tcBorders>
              <w:top w:val="nil"/>
              <w:left w:val="nil"/>
              <w:bottom w:val="single" w:sz="4" w:space="0" w:color="auto"/>
              <w:right w:val="single" w:sz="4" w:space="0" w:color="auto"/>
            </w:tcBorders>
            <w:shd w:val="clear" w:color="auto" w:fill="auto"/>
            <w:noWrap/>
            <w:vAlign w:val="center"/>
            <w:hideMark/>
          </w:tcPr>
          <w:p w14:paraId="66266EAA"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1,62</w:t>
            </w:r>
          </w:p>
        </w:tc>
        <w:tc>
          <w:tcPr>
            <w:tcW w:w="1223" w:type="dxa"/>
            <w:tcBorders>
              <w:top w:val="nil"/>
              <w:left w:val="nil"/>
              <w:bottom w:val="single" w:sz="4" w:space="0" w:color="auto"/>
              <w:right w:val="single" w:sz="4" w:space="0" w:color="auto"/>
            </w:tcBorders>
            <w:shd w:val="clear" w:color="auto" w:fill="auto"/>
            <w:noWrap/>
            <w:vAlign w:val="center"/>
            <w:hideMark/>
          </w:tcPr>
          <w:p w14:paraId="6B704AA5"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3,24</w:t>
            </w:r>
          </w:p>
        </w:tc>
      </w:tr>
      <w:tr w:rsidR="00E6741E" w:rsidRPr="00E6741E" w14:paraId="3908BAC6" w14:textId="77777777" w:rsidTr="009A5D05">
        <w:trPr>
          <w:trHeight w:val="289"/>
        </w:trPr>
        <w:tc>
          <w:tcPr>
            <w:tcW w:w="1309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555157A" w14:textId="77777777" w:rsidR="00E6741E" w:rsidRPr="00E6741E" w:rsidRDefault="00E6741E" w:rsidP="00E6741E">
            <w:pPr>
              <w:spacing w:after="0" w:line="240" w:lineRule="auto"/>
              <w:jc w:val="right"/>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Iš viso pirkimo dalies suma EUR, su PVM</w:t>
            </w:r>
          </w:p>
        </w:tc>
        <w:tc>
          <w:tcPr>
            <w:tcW w:w="1223" w:type="dxa"/>
            <w:tcBorders>
              <w:top w:val="nil"/>
              <w:left w:val="nil"/>
              <w:bottom w:val="single" w:sz="4" w:space="0" w:color="auto"/>
              <w:right w:val="single" w:sz="4" w:space="0" w:color="auto"/>
            </w:tcBorders>
            <w:shd w:val="clear" w:color="auto" w:fill="auto"/>
            <w:noWrap/>
            <w:vAlign w:val="center"/>
            <w:hideMark/>
          </w:tcPr>
          <w:p w14:paraId="2C25966E" w14:textId="77777777" w:rsidR="00E6741E" w:rsidRPr="00E6741E" w:rsidRDefault="00E6741E" w:rsidP="00E6741E">
            <w:pPr>
              <w:spacing w:after="0" w:line="240" w:lineRule="auto"/>
              <w:jc w:val="center"/>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t>205,23</w:t>
            </w:r>
          </w:p>
        </w:tc>
      </w:tr>
      <w:tr w:rsidR="00E6741E" w:rsidRPr="00E6741E" w14:paraId="4A07A0DE" w14:textId="77777777" w:rsidTr="009A5D05">
        <w:trPr>
          <w:trHeight w:val="300"/>
        </w:trPr>
        <w:tc>
          <w:tcPr>
            <w:tcW w:w="1555" w:type="dxa"/>
            <w:tcBorders>
              <w:top w:val="nil"/>
              <w:left w:val="single" w:sz="4" w:space="0" w:color="auto"/>
              <w:bottom w:val="single" w:sz="4" w:space="0" w:color="auto"/>
              <w:right w:val="single" w:sz="4" w:space="0" w:color="auto"/>
            </w:tcBorders>
            <w:shd w:val="clear" w:color="D8D8D8" w:fill="D9D9D9"/>
            <w:noWrap/>
            <w:vAlign w:val="center"/>
            <w:hideMark/>
          </w:tcPr>
          <w:p w14:paraId="1EF21C57" w14:textId="77777777" w:rsidR="00E6741E" w:rsidRPr="00E6741E" w:rsidRDefault="00E6741E" w:rsidP="00E6741E">
            <w:pPr>
              <w:spacing w:after="0" w:line="240" w:lineRule="auto"/>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t>7. PIRKIMO OBJEKTO DALIS. Odontologinės pagalbinės medžiagos</w:t>
            </w:r>
          </w:p>
        </w:tc>
        <w:tc>
          <w:tcPr>
            <w:tcW w:w="2268" w:type="dxa"/>
            <w:tcBorders>
              <w:top w:val="nil"/>
              <w:left w:val="nil"/>
              <w:bottom w:val="single" w:sz="4" w:space="0" w:color="auto"/>
              <w:right w:val="single" w:sz="4" w:space="0" w:color="auto"/>
            </w:tcBorders>
            <w:shd w:val="clear" w:color="D8D8D8" w:fill="D9D9D9"/>
            <w:vAlign w:val="center"/>
            <w:hideMark/>
          </w:tcPr>
          <w:p w14:paraId="49360A59"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5658" w:type="dxa"/>
            <w:tcBorders>
              <w:top w:val="nil"/>
              <w:left w:val="nil"/>
              <w:bottom w:val="single" w:sz="4" w:space="0" w:color="auto"/>
              <w:right w:val="single" w:sz="4" w:space="0" w:color="auto"/>
            </w:tcBorders>
            <w:shd w:val="clear" w:color="D8D8D8" w:fill="D9D9D9"/>
            <w:vAlign w:val="center"/>
            <w:hideMark/>
          </w:tcPr>
          <w:p w14:paraId="3937E2E1"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 </w:t>
            </w:r>
          </w:p>
        </w:tc>
        <w:tc>
          <w:tcPr>
            <w:tcW w:w="652" w:type="dxa"/>
            <w:tcBorders>
              <w:top w:val="nil"/>
              <w:left w:val="nil"/>
              <w:bottom w:val="single" w:sz="4" w:space="0" w:color="auto"/>
              <w:right w:val="single" w:sz="4" w:space="0" w:color="auto"/>
            </w:tcBorders>
            <w:shd w:val="clear" w:color="D8D8D8" w:fill="D9D9D9"/>
            <w:noWrap/>
            <w:vAlign w:val="center"/>
            <w:hideMark/>
          </w:tcPr>
          <w:p w14:paraId="3007B6D1"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2" w:type="dxa"/>
            <w:tcBorders>
              <w:top w:val="nil"/>
              <w:left w:val="nil"/>
              <w:bottom w:val="single" w:sz="4" w:space="0" w:color="auto"/>
              <w:right w:val="single" w:sz="4" w:space="0" w:color="auto"/>
            </w:tcBorders>
            <w:shd w:val="clear" w:color="D8D8D8" w:fill="D9D9D9"/>
            <w:noWrap/>
            <w:vAlign w:val="center"/>
            <w:hideMark/>
          </w:tcPr>
          <w:p w14:paraId="32FD4B0A"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nil"/>
              <w:left w:val="nil"/>
              <w:bottom w:val="single" w:sz="4" w:space="0" w:color="auto"/>
              <w:right w:val="single" w:sz="4" w:space="0" w:color="auto"/>
            </w:tcBorders>
            <w:shd w:val="clear" w:color="D8D8D8" w:fill="D9D9D9"/>
            <w:noWrap/>
            <w:vAlign w:val="center"/>
            <w:hideMark/>
          </w:tcPr>
          <w:p w14:paraId="3A3493A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9" w:type="dxa"/>
            <w:tcBorders>
              <w:top w:val="nil"/>
              <w:left w:val="nil"/>
              <w:bottom w:val="single" w:sz="4" w:space="0" w:color="auto"/>
              <w:right w:val="single" w:sz="4" w:space="0" w:color="auto"/>
            </w:tcBorders>
            <w:shd w:val="clear" w:color="D8D8D8" w:fill="D9D9D9"/>
            <w:noWrap/>
            <w:vAlign w:val="center"/>
            <w:hideMark/>
          </w:tcPr>
          <w:p w14:paraId="0E1233E9"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nil"/>
              <w:left w:val="nil"/>
              <w:bottom w:val="single" w:sz="4" w:space="0" w:color="auto"/>
              <w:right w:val="single" w:sz="4" w:space="0" w:color="auto"/>
            </w:tcBorders>
            <w:shd w:val="clear" w:color="D8D8D8" w:fill="D9D9D9"/>
            <w:noWrap/>
            <w:vAlign w:val="center"/>
            <w:hideMark/>
          </w:tcPr>
          <w:p w14:paraId="6B5E1FDF"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1223" w:type="dxa"/>
            <w:tcBorders>
              <w:top w:val="nil"/>
              <w:left w:val="nil"/>
              <w:bottom w:val="single" w:sz="4" w:space="0" w:color="auto"/>
              <w:right w:val="single" w:sz="4" w:space="0" w:color="auto"/>
            </w:tcBorders>
            <w:shd w:val="clear" w:color="D8D8D8" w:fill="D9D9D9"/>
            <w:noWrap/>
            <w:vAlign w:val="center"/>
            <w:hideMark/>
          </w:tcPr>
          <w:p w14:paraId="14F9B0F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r>
      <w:tr w:rsidR="00E6741E" w:rsidRPr="00E6741E" w14:paraId="7A2155C6" w14:textId="77777777" w:rsidTr="006347BA">
        <w:trPr>
          <w:trHeight w:val="76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1B33F04"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7.1.</w:t>
            </w:r>
          </w:p>
        </w:tc>
        <w:tc>
          <w:tcPr>
            <w:tcW w:w="2268" w:type="dxa"/>
            <w:tcBorders>
              <w:top w:val="nil"/>
              <w:left w:val="nil"/>
              <w:bottom w:val="single" w:sz="4" w:space="0" w:color="auto"/>
              <w:right w:val="single" w:sz="4" w:space="0" w:color="auto"/>
            </w:tcBorders>
            <w:shd w:val="clear" w:color="auto" w:fill="auto"/>
            <w:vAlign w:val="center"/>
            <w:hideMark/>
          </w:tcPr>
          <w:p w14:paraId="7485322D"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Hemostatinės kempinėlės</w:t>
            </w:r>
          </w:p>
        </w:tc>
        <w:tc>
          <w:tcPr>
            <w:tcW w:w="5658" w:type="dxa"/>
            <w:tcBorders>
              <w:top w:val="nil"/>
              <w:left w:val="nil"/>
              <w:bottom w:val="single" w:sz="4" w:space="0" w:color="auto"/>
              <w:right w:val="single" w:sz="4" w:space="0" w:color="auto"/>
            </w:tcBorders>
            <w:shd w:val="clear" w:color="auto" w:fill="auto"/>
            <w:vAlign w:val="center"/>
            <w:hideMark/>
          </w:tcPr>
          <w:p w14:paraId="34E2CB41"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želinės kempinėlės, sudėtyje yra koloidinio sidabro, rudos spalvos, platus baktericidinis poveikis, pilna rezorbcija, pakuotėje po 50vnt., matmenys 14x7x7mm</w:t>
            </w:r>
          </w:p>
        </w:tc>
        <w:tc>
          <w:tcPr>
            <w:tcW w:w="652" w:type="dxa"/>
            <w:tcBorders>
              <w:top w:val="nil"/>
              <w:left w:val="nil"/>
              <w:bottom w:val="single" w:sz="4" w:space="0" w:color="auto"/>
              <w:right w:val="single" w:sz="4" w:space="0" w:color="auto"/>
            </w:tcBorders>
            <w:shd w:val="clear" w:color="auto" w:fill="auto"/>
            <w:noWrap/>
            <w:vAlign w:val="center"/>
            <w:hideMark/>
          </w:tcPr>
          <w:p w14:paraId="7B9C4D75"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pak.</w:t>
            </w:r>
          </w:p>
        </w:tc>
        <w:tc>
          <w:tcPr>
            <w:tcW w:w="722" w:type="dxa"/>
            <w:tcBorders>
              <w:top w:val="nil"/>
              <w:left w:val="nil"/>
              <w:bottom w:val="single" w:sz="4" w:space="0" w:color="auto"/>
              <w:right w:val="single" w:sz="4" w:space="0" w:color="auto"/>
            </w:tcBorders>
            <w:shd w:val="clear" w:color="auto" w:fill="auto"/>
            <w:noWrap/>
            <w:vAlign w:val="center"/>
            <w:hideMark/>
          </w:tcPr>
          <w:p w14:paraId="36548155"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3</w:t>
            </w:r>
          </w:p>
        </w:tc>
        <w:tc>
          <w:tcPr>
            <w:tcW w:w="755" w:type="dxa"/>
            <w:tcBorders>
              <w:top w:val="nil"/>
              <w:left w:val="nil"/>
              <w:bottom w:val="single" w:sz="4" w:space="0" w:color="auto"/>
              <w:right w:val="single" w:sz="4" w:space="0" w:color="auto"/>
            </w:tcBorders>
            <w:shd w:val="clear" w:color="auto" w:fill="auto"/>
            <w:noWrap/>
            <w:vAlign w:val="center"/>
          </w:tcPr>
          <w:p w14:paraId="62F26F38" w14:textId="33F0D9D1"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09A1B347" w14:textId="70E59E25"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1B676EE8" w14:textId="3B1D5F81"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6A167207" w14:textId="2AB69FCE"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5E04C9FE" w14:textId="77777777" w:rsidTr="006347BA">
        <w:trPr>
          <w:trHeight w:val="10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BE487F6"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7.2.</w:t>
            </w:r>
          </w:p>
        </w:tc>
        <w:tc>
          <w:tcPr>
            <w:tcW w:w="2268" w:type="dxa"/>
            <w:tcBorders>
              <w:top w:val="nil"/>
              <w:left w:val="nil"/>
              <w:bottom w:val="single" w:sz="4" w:space="0" w:color="auto"/>
              <w:right w:val="single" w:sz="4" w:space="0" w:color="auto"/>
            </w:tcBorders>
            <w:shd w:val="clear" w:color="auto" w:fill="auto"/>
            <w:vAlign w:val="center"/>
            <w:hideMark/>
          </w:tcPr>
          <w:p w14:paraId="3940CC19"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Hemostatinis skystis kraujavimui iš dantenų stabdyti</w:t>
            </w:r>
          </w:p>
        </w:tc>
        <w:tc>
          <w:tcPr>
            <w:tcW w:w="5658" w:type="dxa"/>
            <w:tcBorders>
              <w:top w:val="nil"/>
              <w:left w:val="nil"/>
              <w:bottom w:val="single" w:sz="4" w:space="0" w:color="auto"/>
              <w:right w:val="single" w:sz="4" w:space="0" w:color="auto"/>
            </w:tcBorders>
            <w:shd w:val="clear" w:color="auto" w:fill="auto"/>
            <w:vAlign w:val="center"/>
            <w:hideMark/>
          </w:tcPr>
          <w:p w14:paraId="05E2ABEF"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 xml:space="preserve">Retrakcijai skirtas preparatas, pakuotėje 13 ml buteliukas ir pipetė, sudėtyje turi aliuminio chlorido - 25,00g , 8-hidroksichinolinsulfato - 0,10g , terpės  100ml. </w:t>
            </w:r>
          </w:p>
        </w:tc>
        <w:tc>
          <w:tcPr>
            <w:tcW w:w="652" w:type="dxa"/>
            <w:tcBorders>
              <w:top w:val="nil"/>
              <w:left w:val="nil"/>
              <w:bottom w:val="single" w:sz="4" w:space="0" w:color="auto"/>
              <w:right w:val="single" w:sz="4" w:space="0" w:color="auto"/>
            </w:tcBorders>
            <w:shd w:val="clear" w:color="auto" w:fill="auto"/>
            <w:noWrap/>
            <w:vAlign w:val="center"/>
            <w:hideMark/>
          </w:tcPr>
          <w:p w14:paraId="63EAA2EC"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3B79334B"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w:t>
            </w:r>
          </w:p>
        </w:tc>
        <w:tc>
          <w:tcPr>
            <w:tcW w:w="755" w:type="dxa"/>
            <w:tcBorders>
              <w:top w:val="nil"/>
              <w:left w:val="nil"/>
              <w:bottom w:val="single" w:sz="4" w:space="0" w:color="auto"/>
              <w:right w:val="single" w:sz="4" w:space="0" w:color="auto"/>
            </w:tcBorders>
            <w:shd w:val="clear" w:color="auto" w:fill="auto"/>
            <w:noWrap/>
            <w:vAlign w:val="center"/>
          </w:tcPr>
          <w:p w14:paraId="33B18BE1" w14:textId="3FE3C244"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3D500317" w14:textId="5324A53C"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419366B7" w14:textId="080F6F11"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4ED860C2" w14:textId="39E101D1"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088B8DB8" w14:textId="77777777" w:rsidTr="006347BA">
        <w:trPr>
          <w:trHeight w:val="19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8C5F51B"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lastRenderedPageBreak/>
              <w:t>7.3.</w:t>
            </w:r>
          </w:p>
        </w:tc>
        <w:tc>
          <w:tcPr>
            <w:tcW w:w="2268" w:type="dxa"/>
            <w:tcBorders>
              <w:top w:val="nil"/>
              <w:left w:val="nil"/>
              <w:bottom w:val="single" w:sz="4" w:space="0" w:color="auto"/>
              <w:right w:val="single" w:sz="4" w:space="0" w:color="auto"/>
            </w:tcBorders>
            <w:shd w:val="clear" w:color="auto" w:fill="auto"/>
            <w:vAlign w:val="center"/>
            <w:hideMark/>
          </w:tcPr>
          <w:p w14:paraId="5D58F2DC"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Lakas skirtas pieninių dantų apsaugai, karieso profilaktikai</w:t>
            </w:r>
          </w:p>
        </w:tc>
        <w:tc>
          <w:tcPr>
            <w:tcW w:w="5658" w:type="dxa"/>
            <w:tcBorders>
              <w:top w:val="nil"/>
              <w:left w:val="nil"/>
              <w:bottom w:val="single" w:sz="4" w:space="0" w:color="auto"/>
              <w:right w:val="single" w:sz="4" w:space="0" w:color="auto"/>
            </w:tcBorders>
            <w:shd w:val="clear" w:color="auto" w:fill="auto"/>
            <w:vAlign w:val="center"/>
            <w:hideMark/>
          </w:tcPr>
          <w:p w14:paraId="3869CB0C"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Dvigubas fluoro lakas, 5% natrio fluoridų (tirpus vandenyje, greitas fluoro poveikis, didelė fluoro koncentracija, poveikis iš karto) ir  5% kalcio fluoridų (šiek tiek tirpus, ilgas fluoro poveikis, maža fluoro  koncentracija, fluoro efektyvumas didėja laikui einant, poveikis ilgalaikis). Bespalvis, greitai džiūstantis, gerai prilimpantis prie sauso danties emalio bei dentino. Sudaro vandeniui atsparų apsauginį sluoksnį. Gilus fluoro poveikis. Pakuotėje rinkinys: 4g lako +10 ml skiediklio + priedai.</w:t>
            </w:r>
          </w:p>
        </w:tc>
        <w:tc>
          <w:tcPr>
            <w:tcW w:w="652" w:type="dxa"/>
            <w:tcBorders>
              <w:top w:val="nil"/>
              <w:left w:val="nil"/>
              <w:bottom w:val="single" w:sz="4" w:space="0" w:color="auto"/>
              <w:right w:val="single" w:sz="4" w:space="0" w:color="auto"/>
            </w:tcBorders>
            <w:shd w:val="clear" w:color="auto" w:fill="auto"/>
            <w:noWrap/>
            <w:vAlign w:val="center"/>
            <w:hideMark/>
          </w:tcPr>
          <w:p w14:paraId="4D9F5F21"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dėž.</w:t>
            </w:r>
          </w:p>
        </w:tc>
        <w:tc>
          <w:tcPr>
            <w:tcW w:w="722" w:type="dxa"/>
            <w:tcBorders>
              <w:top w:val="nil"/>
              <w:left w:val="nil"/>
              <w:bottom w:val="single" w:sz="4" w:space="0" w:color="auto"/>
              <w:right w:val="single" w:sz="4" w:space="0" w:color="auto"/>
            </w:tcBorders>
            <w:shd w:val="clear" w:color="auto" w:fill="auto"/>
            <w:noWrap/>
            <w:vAlign w:val="center"/>
            <w:hideMark/>
          </w:tcPr>
          <w:p w14:paraId="761151AC"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15</w:t>
            </w:r>
          </w:p>
        </w:tc>
        <w:tc>
          <w:tcPr>
            <w:tcW w:w="755" w:type="dxa"/>
            <w:tcBorders>
              <w:top w:val="nil"/>
              <w:left w:val="nil"/>
              <w:bottom w:val="single" w:sz="4" w:space="0" w:color="auto"/>
              <w:right w:val="single" w:sz="4" w:space="0" w:color="auto"/>
            </w:tcBorders>
            <w:shd w:val="clear" w:color="auto" w:fill="auto"/>
            <w:noWrap/>
            <w:vAlign w:val="center"/>
          </w:tcPr>
          <w:p w14:paraId="117727C7" w14:textId="697D2E7B"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233DAD2D" w14:textId="7461DD8C"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10294D73" w14:textId="6E094325"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1B8CEDCD" w14:textId="1FA091E2"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03BB08E3" w14:textId="77777777" w:rsidTr="006347BA">
        <w:trPr>
          <w:trHeight w:val="76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CC880D1"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7.4.</w:t>
            </w:r>
          </w:p>
        </w:tc>
        <w:tc>
          <w:tcPr>
            <w:tcW w:w="2268" w:type="dxa"/>
            <w:tcBorders>
              <w:top w:val="nil"/>
              <w:left w:val="nil"/>
              <w:bottom w:val="single" w:sz="4" w:space="0" w:color="auto"/>
              <w:right w:val="single" w:sz="4" w:space="0" w:color="auto"/>
            </w:tcBorders>
            <w:shd w:val="clear" w:color="auto" w:fill="auto"/>
            <w:vAlign w:val="center"/>
            <w:hideMark/>
          </w:tcPr>
          <w:p w14:paraId="6302BBDF"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Cementas vainikėlių cementavimui (cinkofosfatinis)</w:t>
            </w:r>
          </w:p>
        </w:tc>
        <w:tc>
          <w:tcPr>
            <w:tcW w:w="5658" w:type="dxa"/>
            <w:tcBorders>
              <w:top w:val="nil"/>
              <w:left w:val="nil"/>
              <w:bottom w:val="single" w:sz="4" w:space="0" w:color="auto"/>
              <w:right w:val="single" w:sz="4" w:space="0" w:color="auto"/>
            </w:tcBorders>
            <w:shd w:val="clear" w:color="auto" w:fill="auto"/>
            <w:vAlign w:val="center"/>
            <w:hideMark/>
          </w:tcPr>
          <w:p w14:paraId="7AEE5437"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Vainikėlių cementavimui, normalaus kietėjimo laiko, milteliai 100 g, skystis 40 ml.</w:t>
            </w:r>
          </w:p>
        </w:tc>
        <w:tc>
          <w:tcPr>
            <w:tcW w:w="652" w:type="dxa"/>
            <w:tcBorders>
              <w:top w:val="nil"/>
              <w:left w:val="nil"/>
              <w:bottom w:val="single" w:sz="4" w:space="0" w:color="auto"/>
              <w:right w:val="single" w:sz="4" w:space="0" w:color="auto"/>
            </w:tcBorders>
            <w:shd w:val="clear" w:color="auto" w:fill="auto"/>
            <w:noWrap/>
            <w:vAlign w:val="center"/>
            <w:hideMark/>
          </w:tcPr>
          <w:p w14:paraId="2421CC00"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3F9BE5F4"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w:t>
            </w:r>
          </w:p>
        </w:tc>
        <w:tc>
          <w:tcPr>
            <w:tcW w:w="755" w:type="dxa"/>
            <w:tcBorders>
              <w:top w:val="nil"/>
              <w:left w:val="nil"/>
              <w:bottom w:val="single" w:sz="4" w:space="0" w:color="auto"/>
              <w:right w:val="single" w:sz="4" w:space="0" w:color="auto"/>
            </w:tcBorders>
            <w:shd w:val="clear" w:color="auto" w:fill="auto"/>
            <w:noWrap/>
            <w:vAlign w:val="center"/>
          </w:tcPr>
          <w:p w14:paraId="5AD1A631" w14:textId="3E556CB2"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37E19CDD" w14:textId="54683F68"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654B95D0" w14:textId="2D2A8CCC"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1FBF2A00" w14:textId="026D10CF"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5A5E7B80" w14:textId="77777777" w:rsidTr="009A5D05">
        <w:trPr>
          <w:trHeight w:val="289"/>
        </w:trPr>
        <w:tc>
          <w:tcPr>
            <w:tcW w:w="1309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950997F" w14:textId="77777777" w:rsidR="00E6741E" w:rsidRPr="00E6741E" w:rsidRDefault="00E6741E" w:rsidP="00E6741E">
            <w:pPr>
              <w:spacing w:after="0" w:line="240" w:lineRule="auto"/>
              <w:jc w:val="right"/>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Iš viso pirkimo dalies suma EUR, su PVM</w:t>
            </w:r>
          </w:p>
        </w:tc>
        <w:tc>
          <w:tcPr>
            <w:tcW w:w="1223" w:type="dxa"/>
            <w:tcBorders>
              <w:top w:val="nil"/>
              <w:left w:val="nil"/>
              <w:bottom w:val="single" w:sz="4" w:space="0" w:color="auto"/>
              <w:right w:val="single" w:sz="4" w:space="0" w:color="auto"/>
            </w:tcBorders>
            <w:shd w:val="clear" w:color="auto" w:fill="auto"/>
            <w:noWrap/>
            <w:vAlign w:val="center"/>
            <w:hideMark/>
          </w:tcPr>
          <w:p w14:paraId="641D7D58" w14:textId="6E37C26D" w:rsidR="00E6741E" w:rsidRPr="00E6741E" w:rsidRDefault="00E6741E" w:rsidP="00E6741E">
            <w:pPr>
              <w:spacing w:after="0" w:line="240" w:lineRule="auto"/>
              <w:jc w:val="center"/>
              <w:rPr>
                <w:rFonts w:ascii="Calibri" w:eastAsia="Times New Roman" w:hAnsi="Calibri" w:cs="Calibri"/>
                <w:b/>
                <w:bCs/>
                <w:color w:val="000000"/>
                <w:sz w:val="22"/>
                <w:lang w:eastAsia="lt-LT"/>
              </w:rPr>
            </w:pPr>
          </w:p>
        </w:tc>
      </w:tr>
      <w:tr w:rsidR="00E6741E" w:rsidRPr="00E6741E" w14:paraId="4696EBD7" w14:textId="77777777" w:rsidTr="009A5D05">
        <w:trPr>
          <w:trHeight w:val="300"/>
        </w:trPr>
        <w:tc>
          <w:tcPr>
            <w:tcW w:w="1555" w:type="dxa"/>
            <w:tcBorders>
              <w:top w:val="nil"/>
              <w:left w:val="single" w:sz="4" w:space="0" w:color="auto"/>
              <w:bottom w:val="single" w:sz="4" w:space="0" w:color="auto"/>
              <w:right w:val="single" w:sz="4" w:space="0" w:color="auto"/>
            </w:tcBorders>
            <w:shd w:val="clear" w:color="D8D8D8" w:fill="D9D9D9"/>
            <w:noWrap/>
            <w:vAlign w:val="center"/>
            <w:hideMark/>
          </w:tcPr>
          <w:p w14:paraId="75B4B1DE" w14:textId="77777777" w:rsidR="00E6741E" w:rsidRPr="00E6741E" w:rsidRDefault="00E6741E" w:rsidP="00E6741E">
            <w:pPr>
              <w:spacing w:after="0" w:line="240" w:lineRule="auto"/>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t>8. PIRKIMO OBJEKTO DALIS. Plastikiniai švirkštai</w:t>
            </w:r>
          </w:p>
        </w:tc>
        <w:tc>
          <w:tcPr>
            <w:tcW w:w="2268" w:type="dxa"/>
            <w:tcBorders>
              <w:top w:val="nil"/>
              <w:left w:val="nil"/>
              <w:bottom w:val="single" w:sz="4" w:space="0" w:color="auto"/>
              <w:right w:val="single" w:sz="4" w:space="0" w:color="auto"/>
            </w:tcBorders>
            <w:shd w:val="clear" w:color="D8D8D8" w:fill="D9D9D9"/>
            <w:vAlign w:val="center"/>
            <w:hideMark/>
          </w:tcPr>
          <w:p w14:paraId="30187FB8"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5658" w:type="dxa"/>
            <w:tcBorders>
              <w:top w:val="nil"/>
              <w:left w:val="nil"/>
              <w:bottom w:val="single" w:sz="4" w:space="0" w:color="auto"/>
              <w:right w:val="single" w:sz="4" w:space="0" w:color="auto"/>
            </w:tcBorders>
            <w:shd w:val="clear" w:color="D8D8D8" w:fill="D9D9D9"/>
            <w:vAlign w:val="center"/>
            <w:hideMark/>
          </w:tcPr>
          <w:p w14:paraId="36E8893D"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 </w:t>
            </w:r>
          </w:p>
        </w:tc>
        <w:tc>
          <w:tcPr>
            <w:tcW w:w="652" w:type="dxa"/>
            <w:tcBorders>
              <w:top w:val="nil"/>
              <w:left w:val="nil"/>
              <w:bottom w:val="single" w:sz="4" w:space="0" w:color="auto"/>
              <w:right w:val="single" w:sz="4" w:space="0" w:color="auto"/>
            </w:tcBorders>
            <w:shd w:val="clear" w:color="D8D8D8" w:fill="D9D9D9"/>
            <w:noWrap/>
            <w:vAlign w:val="center"/>
            <w:hideMark/>
          </w:tcPr>
          <w:p w14:paraId="11E5C95F"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2" w:type="dxa"/>
            <w:tcBorders>
              <w:top w:val="nil"/>
              <w:left w:val="nil"/>
              <w:bottom w:val="single" w:sz="4" w:space="0" w:color="auto"/>
              <w:right w:val="single" w:sz="4" w:space="0" w:color="auto"/>
            </w:tcBorders>
            <w:shd w:val="clear" w:color="D8D8D8" w:fill="D9D9D9"/>
            <w:noWrap/>
            <w:vAlign w:val="center"/>
            <w:hideMark/>
          </w:tcPr>
          <w:p w14:paraId="376AFDAE"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nil"/>
              <w:left w:val="nil"/>
              <w:bottom w:val="single" w:sz="4" w:space="0" w:color="auto"/>
              <w:right w:val="single" w:sz="4" w:space="0" w:color="auto"/>
            </w:tcBorders>
            <w:shd w:val="clear" w:color="D8D8D8" w:fill="D9D9D9"/>
            <w:noWrap/>
            <w:vAlign w:val="center"/>
            <w:hideMark/>
          </w:tcPr>
          <w:p w14:paraId="1E92D095"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9" w:type="dxa"/>
            <w:tcBorders>
              <w:top w:val="nil"/>
              <w:left w:val="nil"/>
              <w:bottom w:val="single" w:sz="4" w:space="0" w:color="auto"/>
              <w:right w:val="single" w:sz="4" w:space="0" w:color="auto"/>
            </w:tcBorders>
            <w:shd w:val="clear" w:color="D8D8D8" w:fill="D9D9D9"/>
            <w:noWrap/>
            <w:vAlign w:val="center"/>
            <w:hideMark/>
          </w:tcPr>
          <w:p w14:paraId="0158ABD7"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nil"/>
              <w:left w:val="nil"/>
              <w:bottom w:val="single" w:sz="4" w:space="0" w:color="auto"/>
              <w:right w:val="single" w:sz="4" w:space="0" w:color="auto"/>
            </w:tcBorders>
            <w:shd w:val="clear" w:color="D8D8D8" w:fill="D9D9D9"/>
            <w:noWrap/>
            <w:vAlign w:val="center"/>
            <w:hideMark/>
          </w:tcPr>
          <w:p w14:paraId="41C50410"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1223" w:type="dxa"/>
            <w:tcBorders>
              <w:top w:val="nil"/>
              <w:left w:val="nil"/>
              <w:bottom w:val="single" w:sz="4" w:space="0" w:color="auto"/>
              <w:right w:val="single" w:sz="4" w:space="0" w:color="auto"/>
            </w:tcBorders>
            <w:shd w:val="clear" w:color="D8D8D8" w:fill="D9D9D9"/>
            <w:noWrap/>
            <w:vAlign w:val="center"/>
            <w:hideMark/>
          </w:tcPr>
          <w:p w14:paraId="3E39B30E"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r>
      <w:tr w:rsidR="00E6741E" w:rsidRPr="00E6741E" w14:paraId="291AB718" w14:textId="77777777" w:rsidTr="006347BA">
        <w:trPr>
          <w:trHeight w:val="76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6E26316"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8.1.</w:t>
            </w:r>
          </w:p>
        </w:tc>
        <w:tc>
          <w:tcPr>
            <w:tcW w:w="2268" w:type="dxa"/>
            <w:tcBorders>
              <w:top w:val="nil"/>
              <w:left w:val="nil"/>
              <w:bottom w:val="single" w:sz="4" w:space="0" w:color="auto"/>
              <w:right w:val="single" w:sz="4" w:space="0" w:color="auto"/>
            </w:tcBorders>
            <w:shd w:val="clear" w:color="auto" w:fill="auto"/>
            <w:vAlign w:val="center"/>
            <w:hideMark/>
          </w:tcPr>
          <w:p w14:paraId="55FFFD83"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Endodontiniai švirkštai</w:t>
            </w:r>
          </w:p>
        </w:tc>
        <w:tc>
          <w:tcPr>
            <w:tcW w:w="5658" w:type="dxa"/>
            <w:tcBorders>
              <w:top w:val="nil"/>
              <w:left w:val="nil"/>
              <w:bottom w:val="single" w:sz="4" w:space="0" w:color="auto"/>
              <w:right w:val="single" w:sz="4" w:space="0" w:color="auto"/>
            </w:tcBorders>
            <w:shd w:val="clear" w:color="auto" w:fill="auto"/>
            <w:vAlign w:val="center"/>
            <w:hideMark/>
          </w:tcPr>
          <w:p w14:paraId="58AD5F1C"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Įpakuoti 5 ml. tūrio, tinkama kanalų praplovimui, su sriegiu adatai užsukti.</w:t>
            </w:r>
          </w:p>
        </w:tc>
        <w:tc>
          <w:tcPr>
            <w:tcW w:w="652" w:type="dxa"/>
            <w:tcBorders>
              <w:top w:val="nil"/>
              <w:left w:val="nil"/>
              <w:bottom w:val="single" w:sz="4" w:space="0" w:color="auto"/>
              <w:right w:val="single" w:sz="4" w:space="0" w:color="auto"/>
            </w:tcBorders>
            <w:shd w:val="clear" w:color="auto" w:fill="auto"/>
            <w:noWrap/>
            <w:vAlign w:val="center"/>
            <w:hideMark/>
          </w:tcPr>
          <w:p w14:paraId="0E268AD1"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77A83F00"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30</w:t>
            </w:r>
          </w:p>
        </w:tc>
        <w:tc>
          <w:tcPr>
            <w:tcW w:w="755" w:type="dxa"/>
            <w:tcBorders>
              <w:top w:val="nil"/>
              <w:left w:val="nil"/>
              <w:bottom w:val="single" w:sz="4" w:space="0" w:color="auto"/>
              <w:right w:val="single" w:sz="4" w:space="0" w:color="auto"/>
            </w:tcBorders>
            <w:shd w:val="clear" w:color="auto" w:fill="auto"/>
            <w:noWrap/>
            <w:vAlign w:val="center"/>
          </w:tcPr>
          <w:p w14:paraId="0C85E35B" w14:textId="1B647369"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076FD362" w14:textId="66425FDC"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680D085A" w14:textId="3F2E1758"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570655E9" w14:textId="6C2AC0A9"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74D24AA4" w14:textId="77777777" w:rsidTr="006347BA">
        <w:trPr>
          <w:trHeight w:val="76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0EED955"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8.2.</w:t>
            </w:r>
          </w:p>
        </w:tc>
        <w:tc>
          <w:tcPr>
            <w:tcW w:w="2268" w:type="dxa"/>
            <w:tcBorders>
              <w:top w:val="nil"/>
              <w:left w:val="nil"/>
              <w:bottom w:val="single" w:sz="4" w:space="0" w:color="auto"/>
              <w:right w:val="single" w:sz="4" w:space="0" w:color="auto"/>
            </w:tcBorders>
            <w:shd w:val="clear" w:color="auto" w:fill="auto"/>
            <w:vAlign w:val="center"/>
            <w:hideMark/>
          </w:tcPr>
          <w:p w14:paraId="66143B89"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Adatos dantų šaknų kanalams plauti</w:t>
            </w:r>
          </w:p>
        </w:tc>
        <w:tc>
          <w:tcPr>
            <w:tcW w:w="5658" w:type="dxa"/>
            <w:tcBorders>
              <w:top w:val="nil"/>
              <w:left w:val="nil"/>
              <w:bottom w:val="single" w:sz="4" w:space="0" w:color="auto"/>
              <w:right w:val="single" w:sz="4" w:space="0" w:color="auto"/>
            </w:tcBorders>
            <w:shd w:val="clear" w:color="auto" w:fill="auto"/>
            <w:vAlign w:val="center"/>
            <w:hideMark/>
          </w:tcPr>
          <w:p w14:paraId="313CF6AD"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Užsukamos ant švirkšto, nerūdijančio plieno, plonos ir lanksčios, įvairaus diametro, ilgis ≤ 25mm, adatos skylutė šone. Pakuotėje 100 vnt.</w:t>
            </w:r>
          </w:p>
        </w:tc>
        <w:tc>
          <w:tcPr>
            <w:tcW w:w="652" w:type="dxa"/>
            <w:tcBorders>
              <w:top w:val="nil"/>
              <w:left w:val="nil"/>
              <w:bottom w:val="single" w:sz="4" w:space="0" w:color="auto"/>
              <w:right w:val="single" w:sz="4" w:space="0" w:color="auto"/>
            </w:tcBorders>
            <w:shd w:val="clear" w:color="auto" w:fill="auto"/>
            <w:noWrap/>
            <w:vAlign w:val="center"/>
            <w:hideMark/>
          </w:tcPr>
          <w:p w14:paraId="0AD00C1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6A6D7007"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100</w:t>
            </w:r>
          </w:p>
        </w:tc>
        <w:tc>
          <w:tcPr>
            <w:tcW w:w="755" w:type="dxa"/>
            <w:tcBorders>
              <w:top w:val="nil"/>
              <w:left w:val="nil"/>
              <w:bottom w:val="single" w:sz="4" w:space="0" w:color="auto"/>
              <w:right w:val="single" w:sz="4" w:space="0" w:color="auto"/>
            </w:tcBorders>
            <w:shd w:val="clear" w:color="auto" w:fill="auto"/>
            <w:noWrap/>
            <w:vAlign w:val="center"/>
          </w:tcPr>
          <w:p w14:paraId="036F9EEE" w14:textId="3435CC8F"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6C30B087" w14:textId="07005E7E"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22F1215B" w14:textId="252B3E43"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179972B5" w14:textId="77AC399D"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6D8B39AB" w14:textId="77777777" w:rsidTr="006347BA">
        <w:trPr>
          <w:trHeight w:val="96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2865AF5"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8.3.</w:t>
            </w:r>
          </w:p>
        </w:tc>
        <w:tc>
          <w:tcPr>
            <w:tcW w:w="2268" w:type="dxa"/>
            <w:tcBorders>
              <w:top w:val="nil"/>
              <w:left w:val="nil"/>
              <w:bottom w:val="single" w:sz="4" w:space="0" w:color="auto"/>
              <w:right w:val="single" w:sz="4" w:space="0" w:color="auto"/>
            </w:tcBorders>
            <w:shd w:val="clear" w:color="auto" w:fill="auto"/>
            <w:vAlign w:val="center"/>
            <w:hideMark/>
          </w:tcPr>
          <w:p w14:paraId="375C39B4"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Dentalinės adatos</w:t>
            </w:r>
          </w:p>
        </w:tc>
        <w:tc>
          <w:tcPr>
            <w:tcW w:w="5658" w:type="dxa"/>
            <w:tcBorders>
              <w:top w:val="nil"/>
              <w:left w:val="nil"/>
              <w:bottom w:val="single" w:sz="4" w:space="0" w:color="auto"/>
              <w:right w:val="single" w:sz="4" w:space="0" w:color="auto"/>
            </w:tcBorders>
            <w:shd w:val="clear" w:color="auto" w:fill="auto"/>
            <w:vAlign w:val="center"/>
            <w:hideMark/>
          </w:tcPr>
          <w:p w14:paraId="681E79EB"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Sterilios; vienkartinės; universalios; 0,3x12; 0,3x16; 0,3x21; 0,3x25; 0,4x35; 0,4x31mm dydžių;  įpakuota po 100 vnt. Sterilios; vienkartinės; universalios; 0,3x12; 0,3x16; 0,3x21; 0,3x25; 0,4x35; 0,4x31mm dydžių;  įpakuota po 100 vnt.</w:t>
            </w:r>
          </w:p>
        </w:tc>
        <w:tc>
          <w:tcPr>
            <w:tcW w:w="652" w:type="dxa"/>
            <w:tcBorders>
              <w:top w:val="nil"/>
              <w:left w:val="nil"/>
              <w:bottom w:val="single" w:sz="4" w:space="0" w:color="auto"/>
              <w:right w:val="single" w:sz="4" w:space="0" w:color="auto"/>
            </w:tcBorders>
            <w:shd w:val="clear" w:color="auto" w:fill="auto"/>
            <w:noWrap/>
            <w:vAlign w:val="center"/>
            <w:hideMark/>
          </w:tcPr>
          <w:p w14:paraId="743809CE"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pak.</w:t>
            </w:r>
          </w:p>
        </w:tc>
        <w:tc>
          <w:tcPr>
            <w:tcW w:w="722" w:type="dxa"/>
            <w:tcBorders>
              <w:top w:val="nil"/>
              <w:left w:val="nil"/>
              <w:bottom w:val="single" w:sz="4" w:space="0" w:color="auto"/>
              <w:right w:val="single" w:sz="4" w:space="0" w:color="auto"/>
            </w:tcBorders>
            <w:shd w:val="clear" w:color="auto" w:fill="auto"/>
            <w:noWrap/>
            <w:vAlign w:val="center"/>
            <w:hideMark/>
          </w:tcPr>
          <w:p w14:paraId="24DD1115"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20</w:t>
            </w:r>
          </w:p>
        </w:tc>
        <w:tc>
          <w:tcPr>
            <w:tcW w:w="755" w:type="dxa"/>
            <w:tcBorders>
              <w:top w:val="nil"/>
              <w:left w:val="nil"/>
              <w:bottom w:val="single" w:sz="4" w:space="0" w:color="auto"/>
              <w:right w:val="single" w:sz="4" w:space="0" w:color="auto"/>
            </w:tcBorders>
            <w:shd w:val="clear" w:color="auto" w:fill="auto"/>
            <w:noWrap/>
            <w:vAlign w:val="center"/>
          </w:tcPr>
          <w:p w14:paraId="4FE5262C" w14:textId="61AB4442"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24F65422" w14:textId="252042B1"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19065048" w14:textId="758C5EDD"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224288EA" w14:textId="0EF55A0D"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7356DD73" w14:textId="77777777" w:rsidTr="009A5D05">
        <w:trPr>
          <w:trHeight w:val="300"/>
        </w:trPr>
        <w:tc>
          <w:tcPr>
            <w:tcW w:w="1309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1304BF6" w14:textId="77777777" w:rsidR="00E6741E" w:rsidRPr="00E6741E" w:rsidRDefault="00E6741E" w:rsidP="00E6741E">
            <w:pPr>
              <w:spacing w:after="0" w:line="240" w:lineRule="auto"/>
              <w:jc w:val="right"/>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Iš viso pirkimo dalies suma EUR, su PVM</w:t>
            </w:r>
          </w:p>
        </w:tc>
        <w:tc>
          <w:tcPr>
            <w:tcW w:w="1223" w:type="dxa"/>
            <w:tcBorders>
              <w:top w:val="nil"/>
              <w:left w:val="nil"/>
              <w:bottom w:val="single" w:sz="4" w:space="0" w:color="auto"/>
              <w:right w:val="single" w:sz="4" w:space="0" w:color="auto"/>
            </w:tcBorders>
            <w:shd w:val="clear" w:color="auto" w:fill="auto"/>
            <w:noWrap/>
            <w:vAlign w:val="center"/>
            <w:hideMark/>
          </w:tcPr>
          <w:p w14:paraId="04DED325" w14:textId="02668E84" w:rsidR="00E6741E" w:rsidRPr="00E6741E" w:rsidRDefault="00E6741E" w:rsidP="00E6741E">
            <w:pPr>
              <w:spacing w:after="0" w:line="240" w:lineRule="auto"/>
              <w:jc w:val="center"/>
              <w:rPr>
                <w:rFonts w:ascii="Calibri" w:eastAsia="Times New Roman" w:hAnsi="Calibri" w:cs="Calibri"/>
                <w:b/>
                <w:bCs/>
                <w:color w:val="000000"/>
                <w:sz w:val="22"/>
                <w:lang w:eastAsia="lt-LT"/>
              </w:rPr>
            </w:pPr>
          </w:p>
        </w:tc>
      </w:tr>
      <w:tr w:rsidR="00E6741E" w:rsidRPr="00E6741E" w14:paraId="50F7691D" w14:textId="77777777" w:rsidTr="009A5D05">
        <w:trPr>
          <w:trHeight w:val="300"/>
        </w:trPr>
        <w:tc>
          <w:tcPr>
            <w:tcW w:w="1555" w:type="dxa"/>
            <w:tcBorders>
              <w:top w:val="nil"/>
              <w:left w:val="single" w:sz="4" w:space="0" w:color="auto"/>
              <w:bottom w:val="single" w:sz="4" w:space="0" w:color="auto"/>
              <w:right w:val="single" w:sz="4" w:space="0" w:color="auto"/>
            </w:tcBorders>
            <w:shd w:val="clear" w:color="D8D8D8" w:fill="D9D9D9"/>
            <w:noWrap/>
            <w:vAlign w:val="center"/>
            <w:hideMark/>
          </w:tcPr>
          <w:p w14:paraId="667A68A8" w14:textId="77777777" w:rsidR="00E6741E" w:rsidRPr="00E6741E" w:rsidRDefault="00E6741E" w:rsidP="00E6741E">
            <w:pPr>
              <w:spacing w:after="0" w:line="240" w:lineRule="auto"/>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t xml:space="preserve">9. PIRKIMO OBJEKTO DALIS. Atsiurbėjai </w:t>
            </w:r>
          </w:p>
        </w:tc>
        <w:tc>
          <w:tcPr>
            <w:tcW w:w="2268" w:type="dxa"/>
            <w:tcBorders>
              <w:top w:val="nil"/>
              <w:left w:val="nil"/>
              <w:bottom w:val="single" w:sz="4" w:space="0" w:color="auto"/>
              <w:right w:val="single" w:sz="4" w:space="0" w:color="auto"/>
            </w:tcBorders>
            <w:shd w:val="clear" w:color="D8D8D8" w:fill="D9D9D9"/>
            <w:vAlign w:val="center"/>
            <w:hideMark/>
          </w:tcPr>
          <w:p w14:paraId="010DD3D2"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5658" w:type="dxa"/>
            <w:tcBorders>
              <w:top w:val="nil"/>
              <w:left w:val="nil"/>
              <w:bottom w:val="single" w:sz="4" w:space="0" w:color="auto"/>
              <w:right w:val="single" w:sz="4" w:space="0" w:color="auto"/>
            </w:tcBorders>
            <w:shd w:val="clear" w:color="D8D8D8" w:fill="D9D9D9"/>
            <w:vAlign w:val="center"/>
            <w:hideMark/>
          </w:tcPr>
          <w:p w14:paraId="0A83CA27"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 </w:t>
            </w:r>
          </w:p>
        </w:tc>
        <w:tc>
          <w:tcPr>
            <w:tcW w:w="652" w:type="dxa"/>
            <w:tcBorders>
              <w:top w:val="nil"/>
              <w:left w:val="nil"/>
              <w:bottom w:val="single" w:sz="4" w:space="0" w:color="auto"/>
              <w:right w:val="single" w:sz="4" w:space="0" w:color="auto"/>
            </w:tcBorders>
            <w:shd w:val="clear" w:color="D8D8D8" w:fill="D9D9D9"/>
            <w:noWrap/>
            <w:vAlign w:val="center"/>
            <w:hideMark/>
          </w:tcPr>
          <w:p w14:paraId="7CEEE9BF"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2" w:type="dxa"/>
            <w:tcBorders>
              <w:top w:val="nil"/>
              <w:left w:val="nil"/>
              <w:bottom w:val="single" w:sz="4" w:space="0" w:color="auto"/>
              <w:right w:val="single" w:sz="4" w:space="0" w:color="auto"/>
            </w:tcBorders>
            <w:shd w:val="clear" w:color="D8D8D8" w:fill="D9D9D9"/>
            <w:noWrap/>
            <w:vAlign w:val="center"/>
            <w:hideMark/>
          </w:tcPr>
          <w:p w14:paraId="748A36D6"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nil"/>
              <w:left w:val="nil"/>
              <w:bottom w:val="single" w:sz="4" w:space="0" w:color="auto"/>
              <w:right w:val="single" w:sz="4" w:space="0" w:color="auto"/>
            </w:tcBorders>
            <w:shd w:val="clear" w:color="D8D8D8" w:fill="D9D9D9"/>
            <w:noWrap/>
            <w:vAlign w:val="center"/>
            <w:hideMark/>
          </w:tcPr>
          <w:p w14:paraId="7566AE4B"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9" w:type="dxa"/>
            <w:tcBorders>
              <w:top w:val="nil"/>
              <w:left w:val="nil"/>
              <w:bottom w:val="single" w:sz="4" w:space="0" w:color="auto"/>
              <w:right w:val="single" w:sz="4" w:space="0" w:color="auto"/>
            </w:tcBorders>
            <w:shd w:val="clear" w:color="D8D8D8" w:fill="D9D9D9"/>
            <w:noWrap/>
            <w:vAlign w:val="center"/>
            <w:hideMark/>
          </w:tcPr>
          <w:p w14:paraId="7F396B81"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nil"/>
              <w:left w:val="nil"/>
              <w:bottom w:val="single" w:sz="4" w:space="0" w:color="auto"/>
              <w:right w:val="single" w:sz="4" w:space="0" w:color="auto"/>
            </w:tcBorders>
            <w:shd w:val="clear" w:color="D8D8D8" w:fill="D9D9D9"/>
            <w:noWrap/>
            <w:vAlign w:val="center"/>
            <w:hideMark/>
          </w:tcPr>
          <w:p w14:paraId="58DE223B"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1223" w:type="dxa"/>
            <w:tcBorders>
              <w:top w:val="nil"/>
              <w:left w:val="nil"/>
              <w:bottom w:val="single" w:sz="4" w:space="0" w:color="auto"/>
              <w:right w:val="single" w:sz="4" w:space="0" w:color="auto"/>
            </w:tcBorders>
            <w:shd w:val="clear" w:color="D8D8D8" w:fill="D9D9D9"/>
            <w:noWrap/>
            <w:vAlign w:val="center"/>
            <w:hideMark/>
          </w:tcPr>
          <w:p w14:paraId="5CD420B3"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r>
      <w:tr w:rsidR="00E6741E" w:rsidRPr="00E6741E" w14:paraId="60769F48" w14:textId="77777777" w:rsidTr="006347BA">
        <w:trPr>
          <w:trHeight w:val="6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E886191"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xml:space="preserve">9.1. </w:t>
            </w:r>
          </w:p>
        </w:tc>
        <w:tc>
          <w:tcPr>
            <w:tcW w:w="2268" w:type="dxa"/>
            <w:tcBorders>
              <w:top w:val="nil"/>
              <w:left w:val="nil"/>
              <w:bottom w:val="single" w:sz="4" w:space="0" w:color="auto"/>
              <w:right w:val="single" w:sz="4" w:space="0" w:color="auto"/>
            </w:tcBorders>
            <w:shd w:val="clear" w:color="auto" w:fill="auto"/>
            <w:vAlign w:val="center"/>
            <w:hideMark/>
          </w:tcPr>
          <w:p w14:paraId="1113BDF6"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Vienkartiniai lankstūs seilių atsiurbėjai</w:t>
            </w:r>
          </w:p>
        </w:tc>
        <w:tc>
          <w:tcPr>
            <w:tcW w:w="5658" w:type="dxa"/>
            <w:tcBorders>
              <w:top w:val="nil"/>
              <w:left w:val="nil"/>
              <w:bottom w:val="single" w:sz="4" w:space="0" w:color="auto"/>
              <w:right w:val="single" w:sz="4" w:space="0" w:color="auto"/>
            </w:tcBorders>
            <w:shd w:val="clear" w:color="auto" w:fill="auto"/>
            <w:vAlign w:val="center"/>
            <w:hideMark/>
          </w:tcPr>
          <w:p w14:paraId="3D6B4861"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 xml:space="preserve"> 15cm ilgio, spalvoti, pakuotėje 100vnt.</w:t>
            </w:r>
          </w:p>
        </w:tc>
        <w:tc>
          <w:tcPr>
            <w:tcW w:w="652" w:type="dxa"/>
            <w:tcBorders>
              <w:top w:val="nil"/>
              <w:left w:val="nil"/>
              <w:bottom w:val="single" w:sz="4" w:space="0" w:color="auto"/>
              <w:right w:val="single" w:sz="4" w:space="0" w:color="auto"/>
            </w:tcBorders>
            <w:shd w:val="clear" w:color="auto" w:fill="auto"/>
            <w:noWrap/>
            <w:vAlign w:val="center"/>
            <w:hideMark/>
          </w:tcPr>
          <w:p w14:paraId="57C48C0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pak.</w:t>
            </w:r>
          </w:p>
        </w:tc>
        <w:tc>
          <w:tcPr>
            <w:tcW w:w="722" w:type="dxa"/>
            <w:tcBorders>
              <w:top w:val="nil"/>
              <w:left w:val="nil"/>
              <w:bottom w:val="single" w:sz="4" w:space="0" w:color="auto"/>
              <w:right w:val="single" w:sz="4" w:space="0" w:color="auto"/>
            </w:tcBorders>
            <w:shd w:val="clear" w:color="auto" w:fill="auto"/>
            <w:noWrap/>
            <w:vAlign w:val="center"/>
            <w:hideMark/>
          </w:tcPr>
          <w:p w14:paraId="2A3DAE42"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50</w:t>
            </w:r>
          </w:p>
        </w:tc>
        <w:tc>
          <w:tcPr>
            <w:tcW w:w="755" w:type="dxa"/>
            <w:tcBorders>
              <w:top w:val="nil"/>
              <w:left w:val="nil"/>
              <w:bottom w:val="single" w:sz="4" w:space="0" w:color="auto"/>
              <w:right w:val="single" w:sz="4" w:space="0" w:color="auto"/>
            </w:tcBorders>
            <w:shd w:val="clear" w:color="auto" w:fill="auto"/>
            <w:noWrap/>
            <w:vAlign w:val="center"/>
          </w:tcPr>
          <w:p w14:paraId="1B52E428" w14:textId="7676FFF2"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5607A5A0" w14:textId="7587D157"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7E69D5D2" w14:textId="5592A319"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3D3CCC4E" w14:textId="33761F11"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4C4E2DBA" w14:textId="77777777" w:rsidTr="006347BA">
        <w:trPr>
          <w:trHeight w:val="623"/>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1C969EB"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lastRenderedPageBreak/>
              <w:t xml:space="preserve">9.2. </w:t>
            </w:r>
          </w:p>
        </w:tc>
        <w:tc>
          <w:tcPr>
            <w:tcW w:w="2268" w:type="dxa"/>
            <w:tcBorders>
              <w:top w:val="nil"/>
              <w:left w:val="nil"/>
              <w:bottom w:val="single" w:sz="4" w:space="0" w:color="auto"/>
              <w:right w:val="single" w:sz="4" w:space="0" w:color="auto"/>
            </w:tcBorders>
            <w:shd w:val="clear" w:color="auto" w:fill="auto"/>
            <w:vAlign w:val="center"/>
            <w:hideMark/>
          </w:tcPr>
          <w:p w14:paraId="66F13143"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Tiesus vakuuminio siurblio antgalis</w:t>
            </w:r>
          </w:p>
        </w:tc>
        <w:tc>
          <w:tcPr>
            <w:tcW w:w="5658" w:type="dxa"/>
            <w:tcBorders>
              <w:top w:val="nil"/>
              <w:left w:val="nil"/>
              <w:bottom w:val="single" w:sz="4" w:space="0" w:color="auto"/>
              <w:right w:val="single" w:sz="4" w:space="0" w:color="auto"/>
            </w:tcBorders>
            <w:shd w:val="clear" w:color="auto" w:fill="auto"/>
            <w:vAlign w:val="center"/>
            <w:hideMark/>
          </w:tcPr>
          <w:p w14:paraId="4DFBCFD3"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 xml:space="preserve">Pakuotės po 100 vnt. 135mm ilgio, 45° nuopjova. </w:t>
            </w:r>
          </w:p>
        </w:tc>
        <w:tc>
          <w:tcPr>
            <w:tcW w:w="652" w:type="dxa"/>
            <w:tcBorders>
              <w:top w:val="nil"/>
              <w:left w:val="nil"/>
              <w:bottom w:val="single" w:sz="4" w:space="0" w:color="auto"/>
              <w:right w:val="single" w:sz="4" w:space="0" w:color="auto"/>
            </w:tcBorders>
            <w:shd w:val="clear" w:color="auto" w:fill="auto"/>
            <w:noWrap/>
            <w:vAlign w:val="center"/>
            <w:hideMark/>
          </w:tcPr>
          <w:p w14:paraId="5060AE7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pak.</w:t>
            </w:r>
          </w:p>
        </w:tc>
        <w:tc>
          <w:tcPr>
            <w:tcW w:w="722" w:type="dxa"/>
            <w:tcBorders>
              <w:top w:val="nil"/>
              <w:left w:val="nil"/>
              <w:bottom w:val="single" w:sz="4" w:space="0" w:color="auto"/>
              <w:right w:val="single" w:sz="4" w:space="0" w:color="auto"/>
            </w:tcBorders>
            <w:shd w:val="clear" w:color="auto" w:fill="auto"/>
            <w:noWrap/>
            <w:vAlign w:val="center"/>
            <w:hideMark/>
          </w:tcPr>
          <w:p w14:paraId="2812CD46"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10</w:t>
            </w:r>
          </w:p>
        </w:tc>
        <w:tc>
          <w:tcPr>
            <w:tcW w:w="755" w:type="dxa"/>
            <w:tcBorders>
              <w:top w:val="nil"/>
              <w:left w:val="nil"/>
              <w:bottom w:val="single" w:sz="4" w:space="0" w:color="auto"/>
              <w:right w:val="single" w:sz="4" w:space="0" w:color="auto"/>
            </w:tcBorders>
            <w:shd w:val="clear" w:color="auto" w:fill="auto"/>
            <w:noWrap/>
            <w:vAlign w:val="center"/>
          </w:tcPr>
          <w:p w14:paraId="7459C46D" w14:textId="785A73CD"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32D18D2C" w14:textId="38964825"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2C21A954" w14:textId="6A757F01"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2269B4EA" w14:textId="4E45E52B"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7866D44A" w14:textId="77777777" w:rsidTr="009A5D05">
        <w:trPr>
          <w:trHeight w:val="289"/>
        </w:trPr>
        <w:tc>
          <w:tcPr>
            <w:tcW w:w="1309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E3D25AA" w14:textId="77777777" w:rsidR="00E6741E" w:rsidRPr="00E6741E" w:rsidRDefault="00E6741E" w:rsidP="00E6741E">
            <w:pPr>
              <w:spacing w:after="0" w:line="240" w:lineRule="auto"/>
              <w:jc w:val="right"/>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Iš viso pirkimo dalies suma EUR, su PVM</w:t>
            </w:r>
          </w:p>
        </w:tc>
        <w:tc>
          <w:tcPr>
            <w:tcW w:w="1223" w:type="dxa"/>
            <w:tcBorders>
              <w:top w:val="nil"/>
              <w:left w:val="nil"/>
              <w:bottom w:val="single" w:sz="4" w:space="0" w:color="auto"/>
              <w:right w:val="single" w:sz="4" w:space="0" w:color="auto"/>
            </w:tcBorders>
            <w:shd w:val="clear" w:color="auto" w:fill="auto"/>
            <w:noWrap/>
            <w:vAlign w:val="center"/>
            <w:hideMark/>
          </w:tcPr>
          <w:p w14:paraId="3ADAD695" w14:textId="411980CD" w:rsidR="00E6741E" w:rsidRPr="00E6741E" w:rsidRDefault="00E6741E" w:rsidP="00E6741E">
            <w:pPr>
              <w:spacing w:after="0" w:line="240" w:lineRule="auto"/>
              <w:jc w:val="center"/>
              <w:rPr>
                <w:rFonts w:ascii="Calibri" w:eastAsia="Times New Roman" w:hAnsi="Calibri" w:cs="Calibri"/>
                <w:b/>
                <w:bCs/>
                <w:color w:val="000000"/>
                <w:sz w:val="22"/>
                <w:lang w:eastAsia="lt-LT"/>
              </w:rPr>
            </w:pPr>
          </w:p>
        </w:tc>
      </w:tr>
      <w:tr w:rsidR="00E6741E" w:rsidRPr="00E6741E" w14:paraId="24BAB97D" w14:textId="77777777" w:rsidTr="009A5D05">
        <w:trPr>
          <w:trHeight w:val="300"/>
        </w:trPr>
        <w:tc>
          <w:tcPr>
            <w:tcW w:w="1555" w:type="dxa"/>
            <w:tcBorders>
              <w:top w:val="nil"/>
              <w:left w:val="single" w:sz="4" w:space="0" w:color="auto"/>
              <w:bottom w:val="single" w:sz="4" w:space="0" w:color="auto"/>
              <w:right w:val="single" w:sz="4" w:space="0" w:color="auto"/>
            </w:tcBorders>
            <w:shd w:val="clear" w:color="D8D8D8" w:fill="D9D9D9"/>
            <w:noWrap/>
            <w:vAlign w:val="center"/>
            <w:hideMark/>
          </w:tcPr>
          <w:p w14:paraId="1BEB03A3" w14:textId="77777777" w:rsidR="00E6741E" w:rsidRPr="00E6741E" w:rsidRDefault="00E6741E" w:rsidP="00E6741E">
            <w:pPr>
              <w:spacing w:after="0" w:line="240" w:lineRule="auto"/>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t>10. PIRKIMO OBJEKTO DALIS. Kitos odontologinės medžiagos</w:t>
            </w:r>
          </w:p>
        </w:tc>
        <w:tc>
          <w:tcPr>
            <w:tcW w:w="2268" w:type="dxa"/>
            <w:tcBorders>
              <w:top w:val="nil"/>
              <w:left w:val="nil"/>
              <w:bottom w:val="single" w:sz="4" w:space="0" w:color="auto"/>
              <w:right w:val="single" w:sz="4" w:space="0" w:color="auto"/>
            </w:tcBorders>
            <w:shd w:val="clear" w:color="D8D8D8" w:fill="D9D9D9"/>
            <w:vAlign w:val="center"/>
            <w:hideMark/>
          </w:tcPr>
          <w:p w14:paraId="21F7354C"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5658" w:type="dxa"/>
            <w:tcBorders>
              <w:top w:val="nil"/>
              <w:left w:val="nil"/>
              <w:bottom w:val="single" w:sz="4" w:space="0" w:color="auto"/>
              <w:right w:val="single" w:sz="4" w:space="0" w:color="auto"/>
            </w:tcBorders>
            <w:shd w:val="clear" w:color="D8D8D8" w:fill="D9D9D9"/>
            <w:vAlign w:val="center"/>
            <w:hideMark/>
          </w:tcPr>
          <w:p w14:paraId="23C4571D"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 </w:t>
            </w:r>
          </w:p>
        </w:tc>
        <w:tc>
          <w:tcPr>
            <w:tcW w:w="652" w:type="dxa"/>
            <w:tcBorders>
              <w:top w:val="nil"/>
              <w:left w:val="nil"/>
              <w:bottom w:val="single" w:sz="4" w:space="0" w:color="auto"/>
              <w:right w:val="single" w:sz="4" w:space="0" w:color="auto"/>
            </w:tcBorders>
            <w:shd w:val="clear" w:color="D8D8D8" w:fill="D9D9D9"/>
            <w:noWrap/>
            <w:vAlign w:val="center"/>
            <w:hideMark/>
          </w:tcPr>
          <w:p w14:paraId="3E4EB758"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2" w:type="dxa"/>
            <w:tcBorders>
              <w:top w:val="nil"/>
              <w:left w:val="nil"/>
              <w:bottom w:val="single" w:sz="4" w:space="0" w:color="auto"/>
              <w:right w:val="single" w:sz="4" w:space="0" w:color="auto"/>
            </w:tcBorders>
            <w:shd w:val="clear" w:color="D8D8D8" w:fill="D9D9D9"/>
            <w:noWrap/>
            <w:vAlign w:val="center"/>
            <w:hideMark/>
          </w:tcPr>
          <w:p w14:paraId="6CDC9391"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nil"/>
              <w:left w:val="nil"/>
              <w:bottom w:val="single" w:sz="4" w:space="0" w:color="auto"/>
              <w:right w:val="single" w:sz="4" w:space="0" w:color="auto"/>
            </w:tcBorders>
            <w:shd w:val="clear" w:color="D8D8D8" w:fill="D9D9D9"/>
            <w:noWrap/>
            <w:vAlign w:val="center"/>
            <w:hideMark/>
          </w:tcPr>
          <w:p w14:paraId="65161164"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9" w:type="dxa"/>
            <w:tcBorders>
              <w:top w:val="nil"/>
              <w:left w:val="nil"/>
              <w:bottom w:val="single" w:sz="4" w:space="0" w:color="auto"/>
              <w:right w:val="single" w:sz="4" w:space="0" w:color="auto"/>
            </w:tcBorders>
            <w:shd w:val="clear" w:color="D8D8D8" w:fill="D9D9D9"/>
            <w:noWrap/>
            <w:vAlign w:val="center"/>
            <w:hideMark/>
          </w:tcPr>
          <w:p w14:paraId="1AA622F0"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nil"/>
              <w:left w:val="nil"/>
              <w:bottom w:val="single" w:sz="4" w:space="0" w:color="auto"/>
              <w:right w:val="single" w:sz="4" w:space="0" w:color="auto"/>
            </w:tcBorders>
            <w:shd w:val="clear" w:color="D8D8D8" w:fill="D9D9D9"/>
            <w:noWrap/>
            <w:vAlign w:val="center"/>
            <w:hideMark/>
          </w:tcPr>
          <w:p w14:paraId="72972375"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1223" w:type="dxa"/>
            <w:tcBorders>
              <w:top w:val="nil"/>
              <w:left w:val="nil"/>
              <w:bottom w:val="single" w:sz="4" w:space="0" w:color="auto"/>
              <w:right w:val="single" w:sz="4" w:space="0" w:color="auto"/>
            </w:tcBorders>
            <w:shd w:val="clear" w:color="D8D8D8" w:fill="D9D9D9"/>
            <w:noWrap/>
            <w:vAlign w:val="center"/>
            <w:hideMark/>
          </w:tcPr>
          <w:p w14:paraId="2B382A47"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r>
      <w:tr w:rsidR="00E6741E" w:rsidRPr="00E6741E" w14:paraId="01466AB0" w14:textId="77777777" w:rsidTr="009A5D05">
        <w:trPr>
          <w:trHeight w:val="6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A6AC621" w14:textId="77777777" w:rsidR="00E6741E" w:rsidRPr="00E6741E" w:rsidRDefault="00E6741E" w:rsidP="00E6741E">
            <w:pPr>
              <w:spacing w:after="0" w:line="240" w:lineRule="auto"/>
              <w:rPr>
                <w:rFonts w:ascii="Calibri" w:eastAsia="Times New Roman" w:hAnsi="Calibri" w:cs="Calibri"/>
                <w:sz w:val="22"/>
                <w:lang w:eastAsia="lt-LT"/>
              </w:rPr>
            </w:pPr>
            <w:r w:rsidRPr="00E6741E">
              <w:rPr>
                <w:rFonts w:ascii="Calibri" w:eastAsia="Times New Roman" w:hAnsi="Calibri" w:cs="Calibri"/>
                <w:sz w:val="22"/>
                <w:lang w:eastAsia="lt-LT"/>
              </w:rPr>
              <w:t>10.1.</w:t>
            </w:r>
          </w:p>
        </w:tc>
        <w:tc>
          <w:tcPr>
            <w:tcW w:w="2268" w:type="dxa"/>
            <w:tcBorders>
              <w:top w:val="nil"/>
              <w:left w:val="nil"/>
              <w:bottom w:val="single" w:sz="4" w:space="0" w:color="auto"/>
              <w:right w:val="single" w:sz="4" w:space="0" w:color="auto"/>
            </w:tcBorders>
            <w:shd w:val="clear" w:color="FFFFCC" w:fill="FFFFFF"/>
            <w:vAlign w:val="center"/>
            <w:hideMark/>
          </w:tcPr>
          <w:p w14:paraId="5D3FB209" w14:textId="77777777" w:rsidR="00E6741E" w:rsidRPr="00E6741E" w:rsidRDefault="00E6741E" w:rsidP="00E6741E">
            <w:pPr>
              <w:spacing w:after="0" w:line="240" w:lineRule="auto"/>
              <w:rPr>
                <w:rFonts w:ascii="Calibri" w:eastAsia="Times New Roman" w:hAnsi="Calibri" w:cs="Calibri"/>
                <w:sz w:val="22"/>
                <w:lang w:eastAsia="lt-LT"/>
              </w:rPr>
            </w:pPr>
            <w:r w:rsidRPr="00E6741E">
              <w:rPr>
                <w:rFonts w:ascii="Calibri" w:eastAsia="Times New Roman" w:hAnsi="Calibri" w:cs="Calibri"/>
                <w:sz w:val="22"/>
                <w:lang w:eastAsia="lt-LT"/>
              </w:rPr>
              <w:t>Milteliai apnašų šalinimui su soda NSK sodapūtei</w:t>
            </w:r>
          </w:p>
        </w:tc>
        <w:tc>
          <w:tcPr>
            <w:tcW w:w="5658" w:type="dxa"/>
            <w:tcBorders>
              <w:top w:val="nil"/>
              <w:left w:val="nil"/>
              <w:bottom w:val="single" w:sz="4" w:space="0" w:color="auto"/>
              <w:right w:val="single" w:sz="4" w:space="0" w:color="auto"/>
            </w:tcBorders>
            <w:shd w:val="clear" w:color="FFFFCC" w:fill="FFFFFF"/>
            <w:vAlign w:val="center"/>
            <w:hideMark/>
          </w:tcPr>
          <w:p w14:paraId="6F9DD923"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Buteliukai po 300g.</w:t>
            </w:r>
          </w:p>
        </w:tc>
        <w:tc>
          <w:tcPr>
            <w:tcW w:w="652" w:type="dxa"/>
            <w:tcBorders>
              <w:top w:val="nil"/>
              <w:left w:val="nil"/>
              <w:bottom w:val="single" w:sz="4" w:space="0" w:color="auto"/>
              <w:right w:val="single" w:sz="4" w:space="0" w:color="auto"/>
            </w:tcBorders>
            <w:shd w:val="clear" w:color="auto" w:fill="auto"/>
            <w:noWrap/>
            <w:vAlign w:val="center"/>
            <w:hideMark/>
          </w:tcPr>
          <w:p w14:paraId="159FF3B3" w14:textId="77777777" w:rsidR="00E6741E" w:rsidRPr="00E6741E" w:rsidRDefault="00E6741E" w:rsidP="00E6741E">
            <w:pPr>
              <w:spacing w:after="0" w:line="240" w:lineRule="auto"/>
              <w:jc w:val="center"/>
              <w:rPr>
                <w:rFonts w:ascii="Calibri" w:eastAsia="Times New Roman" w:hAnsi="Calibri" w:cs="Calibri"/>
                <w:sz w:val="22"/>
                <w:lang w:eastAsia="lt-LT"/>
              </w:rPr>
            </w:pPr>
            <w:r w:rsidRPr="00E6741E">
              <w:rPr>
                <w:rFonts w:ascii="Calibri" w:eastAsia="Times New Roman" w:hAnsi="Calibri" w:cs="Calibri"/>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3454E7BB" w14:textId="77777777" w:rsidR="00E6741E" w:rsidRPr="00E6741E" w:rsidRDefault="00E6741E" w:rsidP="00E6741E">
            <w:pPr>
              <w:spacing w:after="0" w:line="240" w:lineRule="auto"/>
              <w:jc w:val="center"/>
              <w:rPr>
                <w:rFonts w:ascii="Calibri" w:eastAsia="Times New Roman" w:hAnsi="Calibri" w:cs="Calibri"/>
                <w:sz w:val="22"/>
                <w:lang w:eastAsia="lt-LT"/>
              </w:rPr>
            </w:pPr>
            <w:r w:rsidRPr="00E6741E">
              <w:rPr>
                <w:rFonts w:ascii="Calibri" w:eastAsia="Times New Roman" w:hAnsi="Calibri" w:cs="Calibri"/>
                <w:sz w:val="22"/>
                <w:lang w:eastAsia="lt-LT"/>
              </w:rPr>
              <w:t>5</w:t>
            </w:r>
          </w:p>
        </w:tc>
        <w:tc>
          <w:tcPr>
            <w:tcW w:w="755" w:type="dxa"/>
            <w:tcBorders>
              <w:top w:val="nil"/>
              <w:left w:val="nil"/>
              <w:bottom w:val="single" w:sz="4" w:space="0" w:color="auto"/>
              <w:right w:val="single" w:sz="4" w:space="0" w:color="auto"/>
            </w:tcBorders>
            <w:shd w:val="clear" w:color="auto" w:fill="auto"/>
            <w:noWrap/>
            <w:vAlign w:val="center"/>
            <w:hideMark/>
          </w:tcPr>
          <w:p w14:paraId="384AB246" w14:textId="77777777" w:rsidR="00E6741E" w:rsidRPr="00E6741E" w:rsidRDefault="00E6741E" w:rsidP="00E6741E">
            <w:pPr>
              <w:spacing w:after="0" w:line="240" w:lineRule="auto"/>
              <w:jc w:val="center"/>
              <w:rPr>
                <w:rFonts w:ascii="Calibri" w:eastAsia="Times New Roman" w:hAnsi="Calibri" w:cs="Calibri"/>
                <w:sz w:val="22"/>
                <w:lang w:eastAsia="lt-LT"/>
              </w:rPr>
            </w:pPr>
            <w:r w:rsidRPr="00E6741E">
              <w:rPr>
                <w:rFonts w:ascii="Calibri" w:eastAsia="Times New Roman" w:hAnsi="Calibri" w:cs="Calibri"/>
                <w:sz w:val="22"/>
                <w:lang w:eastAsia="lt-LT"/>
              </w:rPr>
              <w:t>23,40</w:t>
            </w:r>
          </w:p>
        </w:tc>
        <w:tc>
          <w:tcPr>
            <w:tcW w:w="729" w:type="dxa"/>
            <w:tcBorders>
              <w:top w:val="nil"/>
              <w:left w:val="nil"/>
              <w:bottom w:val="single" w:sz="4" w:space="0" w:color="auto"/>
              <w:right w:val="single" w:sz="4" w:space="0" w:color="auto"/>
            </w:tcBorders>
            <w:shd w:val="clear" w:color="auto" w:fill="auto"/>
            <w:noWrap/>
            <w:vAlign w:val="center"/>
            <w:hideMark/>
          </w:tcPr>
          <w:p w14:paraId="24A5E9E5" w14:textId="77777777" w:rsidR="00E6741E" w:rsidRPr="00E6741E" w:rsidRDefault="00E6741E" w:rsidP="00E6741E">
            <w:pPr>
              <w:spacing w:after="0" w:line="240" w:lineRule="auto"/>
              <w:jc w:val="center"/>
              <w:rPr>
                <w:rFonts w:ascii="Calibri" w:eastAsia="Times New Roman" w:hAnsi="Calibri" w:cs="Calibri"/>
                <w:sz w:val="22"/>
                <w:lang w:eastAsia="lt-LT"/>
              </w:rPr>
            </w:pPr>
            <w:r w:rsidRPr="00E6741E">
              <w:rPr>
                <w:rFonts w:ascii="Calibri" w:eastAsia="Times New Roman" w:hAnsi="Calibri" w:cs="Calibri"/>
                <w:sz w:val="22"/>
                <w:lang w:eastAsia="lt-LT"/>
              </w:rPr>
              <w:t>21 %</w:t>
            </w:r>
          </w:p>
        </w:tc>
        <w:tc>
          <w:tcPr>
            <w:tcW w:w="755" w:type="dxa"/>
            <w:tcBorders>
              <w:top w:val="nil"/>
              <w:left w:val="nil"/>
              <w:bottom w:val="single" w:sz="4" w:space="0" w:color="auto"/>
              <w:right w:val="single" w:sz="4" w:space="0" w:color="auto"/>
            </w:tcBorders>
            <w:shd w:val="clear" w:color="auto" w:fill="auto"/>
            <w:noWrap/>
            <w:vAlign w:val="center"/>
            <w:hideMark/>
          </w:tcPr>
          <w:p w14:paraId="0C0AAE17" w14:textId="77777777" w:rsidR="00E6741E" w:rsidRPr="00E6741E" w:rsidRDefault="00E6741E" w:rsidP="00E6741E">
            <w:pPr>
              <w:spacing w:after="0" w:line="240" w:lineRule="auto"/>
              <w:jc w:val="center"/>
              <w:rPr>
                <w:rFonts w:ascii="Calibri" w:eastAsia="Times New Roman" w:hAnsi="Calibri" w:cs="Calibri"/>
                <w:sz w:val="22"/>
                <w:lang w:eastAsia="lt-LT"/>
              </w:rPr>
            </w:pPr>
            <w:r w:rsidRPr="00E6741E">
              <w:rPr>
                <w:rFonts w:ascii="Calibri" w:eastAsia="Times New Roman" w:hAnsi="Calibri" w:cs="Calibri"/>
                <w:sz w:val="22"/>
                <w:lang w:eastAsia="lt-LT"/>
              </w:rPr>
              <w:t>28,31</w:t>
            </w:r>
          </w:p>
        </w:tc>
        <w:tc>
          <w:tcPr>
            <w:tcW w:w="1223" w:type="dxa"/>
            <w:tcBorders>
              <w:top w:val="nil"/>
              <w:left w:val="nil"/>
              <w:bottom w:val="single" w:sz="4" w:space="0" w:color="auto"/>
              <w:right w:val="single" w:sz="4" w:space="0" w:color="auto"/>
            </w:tcBorders>
            <w:shd w:val="clear" w:color="auto" w:fill="auto"/>
            <w:noWrap/>
            <w:vAlign w:val="center"/>
            <w:hideMark/>
          </w:tcPr>
          <w:p w14:paraId="10C56F2A" w14:textId="77777777" w:rsidR="00E6741E" w:rsidRPr="00E6741E" w:rsidRDefault="00E6741E" w:rsidP="00E6741E">
            <w:pPr>
              <w:spacing w:after="0" w:line="240" w:lineRule="auto"/>
              <w:jc w:val="center"/>
              <w:rPr>
                <w:rFonts w:ascii="Calibri" w:eastAsia="Times New Roman" w:hAnsi="Calibri" w:cs="Calibri"/>
                <w:sz w:val="22"/>
                <w:lang w:eastAsia="lt-LT"/>
              </w:rPr>
            </w:pPr>
            <w:r w:rsidRPr="00E6741E">
              <w:rPr>
                <w:rFonts w:ascii="Calibri" w:eastAsia="Times New Roman" w:hAnsi="Calibri" w:cs="Calibri"/>
                <w:sz w:val="22"/>
                <w:lang w:eastAsia="lt-LT"/>
              </w:rPr>
              <w:t>141,55</w:t>
            </w:r>
          </w:p>
        </w:tc>
      </w:tr>
      <w:tr w:rsidR="00E6741E" w:rsidRPr="00E6741E" w14:paraId="5726BD00" w14:textId="77777777" w:rsidTr="009A5D05">
        <w:trPr>
          <w:trHeight w:val="6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5779FE8" w14:textId="77777777" w:rsidR="00E6741E" w:rsidRPr="00E6741E" w:rsidRDefault="00E6741E" w:rsidP="00E6741E">
            <w:pPr>
              <w:spacing w:after="0" w:line="240" w:lineRule="auto"/>
              <w:rPr>
                <w:rFonts w:ascii="Calibri" w:eastAsia="Times New Roman" w:hAnsi="Calibri" w:cs="Calibri"/>
                <w:sz w:val="22"/>
                <w:lang w:eastAsia="lt-LT"/>
              </w:rPr>
            </w:pPr>
            <w:r w:rsidRPr="00E6741E">
              <w:rPr>
                <w:rFonts w:ascii="Calibri" w:eastAsia="Times New Roman" w:hAnsi="Calibri" w:cs="Calibri"/>
                <w:sz w:val="22"/>
                <w:lang w:eastAsia="lt-LT"/>
              </w:rPr>
              <w:t>10.2.</w:t>
            </w:r>
          </w:p>
        </w:tc>
        <w:tc>
          <w:tcPr>
            <w:tcW w:w="2268" w:type="dxa"/>
            <w:tcBorders>
              <w:top w:val="nil"/>
              <w:left w:val="nil"/>
              <w:bottom w:val="single" w:sz="4" w:space="0" w:color="auto"/>
              <w:right w:val="nil"/>
            </w:tcBorders>
            <w:shd w:val="clear" w:color="FFFFCC" w:fill="FFFFFF"/>
            <w:vAlign w:val="center"/>
            <w:hideMark/>
          </w:tcPr>
          <w:p w14:paraId="593E4313"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xml:space="preserve">Perlo </w:t>
            </w:r>
            <w:r w:rsidRPr="00E6741E">
              <w:rPr>
                <w:rFonts w:ascii="Calibri" w:eastAsia="Times New Roman" w:hAnsi="Calibri" w:cs="Calibri"/>
                <w:i/>
                <w:iCs/>
                <w:color w:val="000000"/>
                <w:sz w:val="22"/>
                <w:lang w:eastAsia="lt-LT"/>
              </w:rPr>
              <w:t>milteliai</w:t>
            </w:r>
            <w:r w:rsidRPr="00E6741E">
              <w:rPr>
                <w:rFonts w:ascii="Calibri" w:eastAsia="Times New Roman" w:hAnsi="Calibri" w:cs="Calibri"/>
                <w:color w:val="000000"/>
                <w:sz w:val="22"/>
                <w:lang w:eastAsia="lt-LT"/>
              </w:rPr>
              <w:t xml:space="preserve"> apnašų šalinimui  KaVo sodapūtei</w:t>
            </w:r>
          </w:p>
        </w:tc>
        <w:tc>
          <w:tcPr>
            <w:tcW w:w="5658" w:type="dxa"/>
            <w:tcBorders>
              <w:top w:val="nil"/>
              <w:left w:val="single" w:sz="4" w:space="0" w:color="auto"/>
              <w:bottom w:val="single" w:sz="4" w:space="0" w:color="auto"/>
              <w:right w:val="single" w:sz="4" w:space="0" w:color="auto"/>
            </w:tcBorders>
            <w:shd w:val="clear" w:color="FFFFCC" w:fill="FFFFFF"/>
            <w:vAlign w:val="center"/>
            <w:hideMark/>
          </w:tcPr>
          <w:p w14:paraId="44A0134A"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15 g.</w:t>
            </w:r>
          </w:p>
        </w:tc>
        <w:tc>
          <w:tcPr>
            <w:tcW w:w="652" w:type="dxa"/>
            <w:tcBorders>
              <w:top w:val="nil"/>
              <w:left w:val="nil"/>
              <w:bottom w:val="single" w:sz="4" w:space="0" w:color="auto"/>
              <w:right w:val="single" w:sz="4" w:space="0" w:color="auto"/>
            </w:tcBorders>
            <w:shd w:val="clear" w:color="auto" w:fill="auto"/>
            <w:noWrap/>
            <w:vAlign w:val="center"/>
            <w:hideMark/>
          </w:tcPr>
          <w:p w14:paraId="4C10E13D" w14:textId="77777777" w:rsidR="00E6741E" w:rsidRPr="00E6741E" w:rsidRDefault="00E6741E" w:rsidP="00E6741E">
            <w:pPr>
              <w:spacing w:after="0" w:line="240" w:lineRule="auto"/>
              <w:jc w:val="center"/>
              <w:rPr>
                <w:rFonts w:ascii="Calibri" w:eastAsia="Times New Roman" w:hAnsi="Calibri" w:cs="Calibri"/>
                <w:sz w:val="22"/>
                <w:lang w:eastAsia="lt-LT"/>
              </w:rPr>
            </w:pPr>
            <w:r w:rsidRPr="00E6741E">
              <w:rPr>
                <w:rFonts w:ascii="Calibri" w:eastAsia="Times New Roman" w:hAnsi="Calibri" w:cs="Calibri"/>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3E9DB574" w14:textId="77777777" w:rsidR="00E6741E" w:rsidRPr="00E6741E" w:rsidRDefault="00E6741E" w:rsidP="00E6741E">
            <w:pPr>
              <w:spacing w:after="0" w:line="240" w:lineRule="auto"/>
              <w:jc w:val="center"/>
              <w:rPr>
                <w:rFonts w:ascii="Calibri" w:eastAsia="Times New Roman" w:hAnsi="Calibri" w:cs="Calibri"/>
                <w:sz w:val="22"/>
                <w:lang w:eastAsia="lt-LT"/>
              </w:rPr>
            </w:pPr>
            <w:r w:rsidRPr="00E6741E">
              <w:rPr>
                <w:rFonts w:ascii="Calibri" w:eastAsia="Times New Roman" w:hAnsi="Calibri" w:cs="Calibri"/>
                <w:sz w:val="22"/>
                <w:lang w:eastAsia="lt-LT"/>
              </w:rPr>
              <w:t>5</w:t>
            </w:r>
          </w:p>
        </w:tc>
        <w:tc>
          <w:tcPr>
            <w:tcW w:w="755" w:type="dxa"/>
            <w:tcBorders>
              <w:top w:val="nil"/>
              <w:left w:val="nil"/>
              <w:bottom w:val="single" w:sz="4" w:space="0" w:color="auto"/>
              <w:right w:val="single" w:sz="4" w:space="0" w:color="auto"/>
            </w:tcBorders>
            <w:shd w:val="clear" w:color="auto" w:fill="auto"/>
            <w:noWrap/>
            <w:vAlign w:val="center"/>
            <w:hideMark/>
          </w:tcPr>
          <w:p w14:paraId="43470A3E" w14:textId="77777777" w:rsidR="00E6741E" w:rsidRPr="00E6741E" w:rsidRDefault="00E6741E" w:rsidP="00E6741E">
            <w:pPr>
              <w:spacing w:after="0" w:line="240" w:lineRule="auto"/>
              <w:jc w:val="center"/>
              <w:rPr>
                <w:rFonts w:ascii="Calibri" w:eastAsia="Times New Roman" w:hAnsi="Calibri" w:cs="Calibri"/>
                <w:sz w:val="22"/>
                <w:lang w:eastAsia="lt-LT"/>
              </w:rPr>
            </w:pPr>
            <w:r w:rsidRPr="00E6741E">
              <w:rPr>
                <w:rFonts w:ascii="Calibri" w:eastAsia="Times New Roman" w:hAnsi="Calibri" w:cs="Calibri"/>
                <w:sz w:val="22"/>
                <w:lang w:eastAsia="lt-LT"/>
              </w:rPr>
              <w:t>1,34</w:t>
            </w:r>
          </w:p>
        </w:tc>
        <w:tc>
          <w:tcPr>
            <w:tcW w:w="729" w:type="dxa"/>
            <w:tcBorders>
              <w:top w:val="nil"/>
              <w:left w:val="nil"/>
              <w:bottom w:val="single" w:sz="4" w:space="0" w:color="auto"/>
              <w:right w:val="single" w:sz="4" w:space="0" w:color="auto"/>
            </w:tcBorders>
            <w:shd w:val="clear" w:color="auto" w:fill="auto"/>
            <w:noWrap/>
            <w:vAlign w:val="center"/>
            <w:hideMark/>
          </w:tcPr>
          <w:p w14:paraId="1760C3F8" w14:textId="77777777" w:rsidR="00E6741E" w:rsidRPr="00E6741E" w:rsidRDefault="00E6741E" w:rsidP="00E6741E">
            <w:pPr>
              <w:spacing w:after="0" w:line="240" w:lineRule="auto"/>
              <w:jc w:val="center"/>
              <w:rPr>
                <w:rFonts w:ascii="Calibri" w:eastAsia="Times New Roman" w:hAnsi="Calibri" w:cs="Calibri"/>
                <w:sz w:val="22"/>
                <w:lang w:eastAsia="lt-LT"/>
              </w:rPr>
            </w:pPr>
            <w:r w:rsidRPr="00E6741E">
              <w:rPr>
                <w:rFonts w:ascii="Calibri" w:eastAsia="Times New Roman" w:hAnsi="Calibri" w:cs="Calibri"/>
                <w:sz w:val="22"/>
                <w:lang w:eastAsia="lt-LT"/>
              </w:rPr>
              <w:t>21 %</w:t>
            </w:r>
          </w:p>
        </w:tc>
        <w:tc>
          <w:tcPr>
            <w:tcW w:w="755" w:type="dxa"/>
            <w:tcBorders>
              <w:top w:val="nil"/>
              <w:left w:val="nil"/>
              <w:bottom w:val="single" w:sz="4" w:space="0" w:color="auto"/>
              <w:right w:val="single" w:sz="4" w:space="0" w:color="auto"/>
            </w:tcBorders>
            <w:shd w:val="clear" w:color="auto" w:fill="auto"/>
            <w:noWrap/>
            <w:vAlign w:val="center"/>
            <w:hideMark/>
          </w:tcPr>
          <w:p w14:paraId="764AB398" w14:textId="77777777" w:rsidR="00E6741E" w:rsidRPr="00E6741E" w:rsidRDefault="00E6741E" w:rsidP="00E6741E">
            <w:pPr>
              <w:spacing w:after="0" w:line="240" w:lineRule="auto"/>
              <w:jc w:val="center"/>
              <w:rPr>
                <w:rFonts w:ascii="Calibri" w:eastAsia="Times New Roman" w:hAnsi="Calibri" w:cs="Calibri"/>
                <w:sz w:val="22"/>
                <w:lang w:eastAsia="lt-LT"/>
              </w:rPr>
            </w:pPr>
            <w:r w:rsidRPr="00E6741E">
              <w:rPr>
                <w:rFonts w:ascii="Calibri" w:eastAsia="Times New Roman" w:hAnsi="Calibri" w:cs="Calibri"/>
                <w:sz w:val="22"/>
                <w:lang w:eastAsia="lt-LT"/>
              </w:rPr>
              <w:t>1,62</w:t>
            </w:r>
          </w:p>
        </w:tc>
        <w:tc>
          <w:tcPr>
            <w:tcW w:w="1223" w:type="dxa"/>
            <w:tcBorders>
              <w:top w:val="nil"/>
              <w:left w:val="nil"/>
              <w:bottom w:val="single" w:sz="4" w:space="0" w:color="auto"/>
              <w:right w:val="single" w:sz="4" w:space="0" w:color="auto"/>
            </w:tcBorders>
            <w:shd w:val="clear" w:color="auto" w:fill="auto"/>
            <w:noWrap/>
            <w:vAlign w:val="center"/>
            <w:hideMark/>
          </w:tcPr>
          <w:p w14:paraId="2AD8B865" w14:textId="77777777" w:rsidR="00E6741E" w:rsidRPr="00E6741E" w:rsidRDefault="00E6741E" w:rsidP="00E6741E">
            <w:pPr>
              <w:spacing w:after="0" w:line="240" w:lineRule="auto"/>
              <w:jc w:val="center"/>
              <w:rPr>
                <w:rFonts w:ascii="Calibri" w:eastAsia="Times New Roman" w:hAnsi="Calibri" w:cs="Calibri"/>
                <w:sz w:val="22"/>
                <w:lang w:eastAsia="lt-LT"/>
              </w:rPr>
            </w:pPr>
            <w:r w:rsidRPr="00E6741E">
              <w:rPr>
                <w:rFonts w:ascii="Calibri" w:eastAsia="Times New Roman" w:hAnsi="Calibri" w:cs="Calibri"/>
                <w:sz w:val="22"/>
                <w:lang w:eastAsia="lt-LT"/>
              </w:rPr>
              <w:t>8,10</w:t>
            </w:r>
          </w:p>
        </w:tc>
      </w:tr>
      <w:tr w:rsidR="00E6741E" w:rsidRPr="00E6741E" w14:paraId="4B1542A2" w14:textId="77777777" w:rsidTr="009A5D05">
        <w:trPr>
          <w:trHeight w:val="6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42D9FB1" w14:textId="77777777" w:rsidR="00E6741E" w:rsidRPr="00E6741E" w:rsidRDefault="00E6741E" w:rsidP="00E6741E">
            <w:pPr>
              <w:spacing w:after="0" w:line="240" w:lineRule="auto"/>
              <w:rPr>
                <w:rFonts w:ascii="Calibri" w:eastAsia="Times New Roman" w:hAnsi="Calibri" w:cs="Calibri"/>
                <w:sz w:val="22"/>
                <w:lang w:eastAsia="lt-LT"/>
              </w:rPr>
            </w:pPr>
            <w:r w:rsidRPr="00E6741E">
              <w:rPr>
                <w:rFonts w:ascii="Calibri" w:eastAsia="Times New Roman" w:hAnsi="Calibri" w:cs="Calibri"/>
                <w:sz w:val="22"/>
                <w:lang w:eastAsia="lt-LT"/>
              </w:rPr>
              <w:t>10.3.</w:t>
            </w:r>
          </w:p>
        </w:tc>
        <w:tc>
          <w:tcPr>
            <w:tcW w:w="2268" w:type="dxa"/>
            <w:tcBorders>
              <w:top w:val="nil"/>
              <w:left w:val="nil"/>
              <w:bottom w:val="single" w:sz="4" w:space="0" w:color="auto"/>
              <w:right w:val="single" w:sz="4" w:space="0" w:color="auto"/>
            </w:tcBorders>
            <w:shd w:val="clear" w:color="auto" w:fill="auto"/>
            <w:vAlign w:val="center"/>
            <w:hideMark/>
          </w:tcPr>
          <w:p w14:paraId="6553F1FC"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Kamfenolis</w:t>
            </w:r>
          </w:p>
        </w:tc>
        <w:tc>
          <w:tcPr>
            <w:tcW w:w="5658" w:type="dxa"/>
            <w:tcBorders>
              <w:top w:val="nil"/>
              <w:left w:val="nil"/>
              <w:bottom w:val="single" w:sz="4" w:space="0" w:color="auto"/>
              <w:right w:val="single" w:sz="4" w:space="0" w:color="auto"/>
            </w:tcBorders>
            <w:shd w:val="clear" w:color="auto" w:fill="auto"/>
            <w:vAlign w:val="center"/>
            <w:hideMark/>
          </w:tcPr>
          <w:p w14:paraId="60774296"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Skystis endodontinių įrankių valymui. Pakuotėje ne mažiau 10ml.</w:t>
            </w:r>
          </w:p>
        </w:tc>
        <w:tc>
          <w:tcPr>
            <w:tcW w:w="652" w:type="dxa"/>
            <w:tcBorders>
              <w:top w:val="nil"/>
              <w:left w:val="nil"/>
              <w:bottom w:val="single" w:sz="4" w:space="0" w:color="auto"/>
              <w:right w:val="single" w:sz="4" w:space="0" w:color="auto"/>
            </w:tcBorders>
            <w:shd w:val="clear" w:color="auto" w:fill="auto"/>
            <w:noWrap/>
            <w:vAlign w:val="center"/>
            <w:hideMark/>
          </w:tcPr>
          <w:p w14:paraId="5A425FDD" w14:textId="77777777" w:rsidR="00E6741E" w:rsidRPr="00E6741E" w:rsidRDefault="00E6741E" w:rsidP="00E6741E">
            <w:pPr>
              <w:spacing w:after="0" w:line="240" w:lineRule="auto"/>
              <w:jc w:val="center"/>
              <w:rPr>
                <w:rFonts w:ascii="Calibri" w:eastAsia="Times New Roman" w:hAnsi="Calibri" w:cs="Calibri"/>
                <w:sz w:val="22"/>
                <w:lang w:eastAsia="lt-LT"/>
              </w:rPr>
            </w:pPr>
            <w:r w:rsidRPr="00E6741E">
              <w:rPr>
                <w:rFonts w:ascii="Calibri" w:eastAsia="Times New Roman" w:hAnsi="Calibri" w:cs="Calibri"/>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3F64864A" w14:textId="77777777" w:rsidR="00E6741E" w:rsidRPr="00E6741E" w:rsidRDefault="00E6741E" w:rsidP="00E6741E">
            <w:pPr>
              <w:spacing w:after="0" w:line="240" w:lineRule="auto"/>
              <w:jc w:val="center"/>
              <w:rPr>
                <w:rFonts w:ascii="Calibri" w:eastAsia="Times New Roman" w:hAnsi="Calibri" w:cs="Calibri"/>
                <w:sz w:val="22"/>
                <w:lang w:eastAsia="lt-LT"/>
              </w:rPr>
            </w:pPr>
            <w:r w:rsidRPr="00E6741E">
              <w:rPr>
                <w:rFonts w:ascii="Calibri" w:eastAsia="Times New Roman" w:hAnsi="Calibri" w:cs="Calibri"/>
                <w:sz w:val="22"/>
                <w:lang w:eastAsia="lt-LT"/>
              </w:rPr>
              <w:t>2</w:t>
            </w:r>
          </w:p>
        </w:tc>
        <w:tc>
          <w:tcPr>
            <w:tcW w:w="755" w:type="dxa"/>
            <w:tcBorders>
              <w:top w:val="nil"/>
              <w:left w:val="nil"/>
              <w:bottom w:val="single" w:sz="4" w:space="0" w:color="auto"/>
              <w:right w:val="single" w:sz="4" w:space="0" w:color="auto"/>
            </w:tcBorders>
            <w:shd w:val="clear" w:color="auto" w:fill="auto"/>
            <w:noWrap/>
            <w:vAlign w:val="center"/>
            <w:hideMark/>
          </w:tcPr>
          <w:p w14:paraId="0E809908" w14:textId="77777777" w:rsidR="00E6741E" w:rsidRPr="00E6741E" w:rsidRDefault="00E6741E" w:rsidP="00E6741E">
            <w:pPr>
              <w:spacing w:after="0" w:line="240" w:lineRule="auto"/>
              <w:jc w:val="center"/>
              <w:rPr>
                <w:rFonts w:ascii="Calibri" w:eastAsia="Times New Roman" w:hAnsi="Calibri" w:cs="Calibri"/>
                <w:sz w:val="22"/>
                <w:lang w:eastAsia="lt-LT"/>
              </w:rPr>
            </w:pPr>
            <w:r w:rsidRPr="00E6741E">
              <w:rPr>
                <w:rFonts w:ascii="Calibri" w:eastAsia="Times New Roman" w:hAnsi="Calibri" w:cs="Calibri"/>
                <w:sz w:val="22"/>
                <w:lang w:eastAsia="lt-LT"/>
              </w:rPr>
              <w:t>5,10</w:t>
            </w:r>
          </w:p>
        </w:tc>
        <w:tc>
          <w:tcPr>
            <w:tcW w:w="729" w:type="dxa"/>
            <w:tcBorders>
              <w:top w:val="nil"/>
              <w:left w:val="nil"/>
              <w:bottom w:val="single" w:sz="4" w:space="0" w:color="auto"/>
              <w:right w:val="single" w:sz="4" w:space="0" w:color="auto"/>
            </w:tcBorders>
            <w:shd w:val="clear" w:color="auto" w:fill="auto"/>
            <w:noWrap/>
            <w:vAlign w:val="center"/>
            <w:hideMark/>
          </w:tcPr>
          <w:p w14:paraId="767B7AB4" w14:textId="77777777" w:rsidR="00E6741E" w:rsidRPr="00E6741E" w:rsidRDefault="00E6741E" w:rsidP="00E6741E">
            <w:pPr>
              <w:spacing w:after="0" w:line="240" w:lineRule="auto"/>
              <w:jc w:val="center"/>
              <w:rPr>
                <w:rFonts w:ascii="Calibri" w:eastAsia="Times New Roman" w:hAnsi="Calibri" w:cs="Calibri"/>
                <w:sz w:val="22"/>
                <w:lang w:eastAsia="lt-LT"/>
              </w:rPr>
            </w:pPr>
            <w:r w:rsidRPr="00E6741E">
              <w:rPr>
                <w:rFonts w:ascii="Calibri" w:eastAsia="Times New Roman" w:hAnsi="Calibri" w:cs="Calibri"/>
                <w:sz w:val="22"/>
                <w:lang w:eastAsia="lt-LT"/>
              </w:rPr>
              <w:t>21 %</w:t>
            </w:r>
          </w:p>
        </w:tc>
        <w:tc>
          <w:tcPr>
            <w:tcW w:w="755" w:type="dxa"/>
            <w:tcBorders>
              <w:top w:val="nil"/>
              <w:left w:val="nil"/>
              <w:bottom w:val="single" w:sz="4" w:space="0" w:color="auto"/>
              <w:right w:val="single" w:sz="4" w:space="0" w:color="auto"/>
            </w:tcBorders>
            <w:shd w:val="clear" w:color="auto" w:fill="auto"/>
            <w:noWrap/>
            <w:vAlign w:val="center"/>
            <w:hideMark/>
          </w:tcPr>
          <w:p w14:paraId="7A1F516F" w14:textId="77777777" w:rsidR="00E6741E" w:rsidRPr="00E6741E" w:rsidRDefault="00E6741E" w:rsidP="00E6741E">
            <w:pPr>
              <w:spacing w:after="0" w:line="240" w:lineRule="auto"/>
              <w:jc w:val="center"/>
              <w:rPr>
                <w:rFonts w:ascii="Calibri" w:eastAsia="Times New Roman" w:hAnsi="Calibri" w:cs="Calibri"/>
                <w:sz w:val="22"/>
                <w:lang w:eastAsia="lt-LT"/>
              </w:rPr>
            </w:pPr>
            <w:r w:rsidRPr="00E6741E">
              <w:rPr>
                <w:rFonts w:ascii="Calibri" w:eastAsia="Times New Roman" w:hAnsi="Calibri" w:cs="Calibri"/>
                <w:sz w:val="22"/>
                <w:lang w:eastAsia="lt-LT"/>
              </w:rPr>
              <w:t>6,17</w:t>
            </w:r>
          </w:p>
        </w:tc>
        <w:tc>
          <w:tcPr>
            <w:tcW w:w="1223" w:type="dxa"/>
            <w:tcBorders>
              <w:top w:val="nil"/>
              <w:left w:val="nil"/>
              <w:bottom w:val="single" w:sz="4" w:space="0" w:color="auto"/>
              <w:right w:val="single" w:sz="4" w:space="0" w:color="auto"/>
            </w:tcBorders>
            <w:shd w:val="clear" w:color="auto" w:fill="auto"/>
            <w:noWrap/>
            <w:vAlign w:val="center"/>
            <w:hideMark/>
          </w:tcPr>
          <w:p w14:paraId="1E840DE1" w14:textId="77777777" w:rsidR="00E6741E" w:rsidRPr="00E6741E" w:rsidRDefault="00E6741E" w:rsidP="00E6741E">
            <w:pPr>
              <w:spacing w:after="0" w:line="240" w:lineRule="auto"/>
              <w:jc w:val="center"/>
              <w:rPr>
                <w:rFonts w:ascii="Calibri" w:eastAsia="Times New Roman" w:hAnsi="Calibri" w:cs="Calibri"/>
                <w:sz w:val="22"/>
                <w:lang w:eastAsia="lt-LT"/>
              </w:rPr>
            </w:pPr>
            <w:r w:rsidRPr="00E6741E">
              <w:rPr>
                <w:rFonts w:ascii="Calibri" w:eastAsia="Times New Roman" w:hAnsi="Calibri" w:cs="Calibri"/>
                <w:sz w:val="22"/>
                <w:lang w:eastAsia="lt-LT"/>
              </w:rPr>
              <w:t>12,34</w:t>
            </w:r>
          </w:p>
        </w:tc>
      </w:tr>
      <w:tr w:rsidR="00E6741E" w:rsidRPr="00E6741E" w14:paraId="7A3E1AFF" w14:textId="77777777" w:rsidTr="009A5D05">
        <w:trPr>
          <w:trHeight w:val="278"/>
        </w:trPr>
        <w:tc>
          <w:tcPr>
            <w:tcW w:w="1309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9AA2F26" w14:textId="77777777" w:rsidR="00E6741E" w:rsidRPr="00E6741E" w:rsidRDefault="00E6741E" w:rsidP="00E6741E">
            <w:pPr>
              <w:spacing w:after="0" w:line="240" w:lineRule="auto"/>
              <w:jc w:val="right"/>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Iš viso pirkimo dalies suma EUR, su PVM</w:t>
            </w:r>
          </w:p>
        </w:tc>
        <w:tc>
          <w:tcPr>
            <w:tcW w:w="1223" w:type="dxa"/>
            <w:tcBorders>
              <w:top w:val="nil"/>
              <w:left w:val="nil"/>
              <w:bottom w:val="single" w:sz="4" w:space="0" w:color="auto"/>
              <w:right w:val="single" w:sz="4" w:space="0" w:color="auto"/>
            </w:tcBorders>
            <w:shd w:val="clear" w:color="auto" w:fill="auto"/>
            <w:noWrap/>
            <w:vAlign w:val="center"/>
            <w:hideMark/>
          </w:tcPr>
          <w:p w14:paraId="60DF86AA" w14:textId="77777777" w:rsidR="00E6741E" w:rsidRPr="00E6741E" w:rsidRDefault="00E6741E" w:rsidP="00E6741E">
            <w:pPr>
              <w:spacing w:after="0" w:line="240" w:lineRule="auto"/>
              <w:jc w:val="center"/>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t>161,99</w:t>
            </w:r>
          </w:p>
        </w:tc>
      </w:tr>
      <w:tr w:rsidR="00E6741E" w:rsidRPr="00E6741E" w14:paraId="3C0E7F14" w14:textId="77777777" w:rsidTr="009A5D05">
        <w:trPr>
          <w:trHeight w:val="30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3B9E906A" w14:textId="77777777" w:rsidR="00E6741E" w:rsidRPr="00E6741E" w:rsidRDefault="00E6741E" w:rsidP="00E6741E">
            <w:pPr>
              <w:spacing w:after="0" w:line="240" w:lineRule="auto"/>
              <w:jc w:val="right"/>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2268" w:type="dxa"/>
            <w:tcBorders>
              <w:top w:val="nil"/>
              <w:left w:val="nil"/>
              <w:bottom w:val="single" w:sz="4" w:space="0" w:color="auto"/>
              <w:right w:val="single" w:sz="4" w:space="0" w:color="auto"/>
            </w:tcBorders>
            <w:shd w:val="clear" w:color="auto" w:fill="auto"/>
            <w:vAlign w:val="center"/>
            <w:hideMark/>
          </w:tcPr>
          <w:p w14:paraId="4D16FC03" w14:textId="77777777" w:rsidR="00E6741E" w:rsidRPr="00E6741E" w:rsidRDefault="00E6741E" w:rsidP="00E6741E">
            <w:pPr>
              <w:spacing w:after="0" w:line="240" w:lineRule="auto"/>
              <w:jc w:val="right"/>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5658" w:type="dxa"/>
            <w:tcBorders>
              <w:top w:val="nil"/>
              <w:left w:val="nil"/>
              <w:bottom w:val="single" w:sz="4" w:space="0" w:color="auto"/>
              <w:right w:val="single" w:sz="4" w:space="0" w:color="auto"/>
            </w:tcBorders>
            <w:shd w:val="clear" w:color="auto" w:fill="auto"/>
            <w:vAlign w:val="center"/>
            <w:hideMark/>
          </w:tcPr>
          <w:p w14:paraId="05CEE033" w14:textId="77777777" w:rsidR="00E6741E" w:rsidRPr="00E6741E" w:rsidRDefault="00E6741E" w:rsidP="00E6741E">
            <w:pPr>
              <w:spacing w:after="0" w:line="240" w:lineRule="auto"/>
              <w:jc w:val="right"/>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652" w:type="dxa"/>
            <w:tcBorders>
              <w:top w:val="nil"/>
              <w:left w:val="nil"/>
              <w:bottom w:val="single" w:sz="4" w:space="0" w:color="auto"/>
              <w:right w:val="single" w:sz="4" w:space="0" w:color="auto"/>
            </w:tcBorders>
            <w:shd w:val="clear" w:color="auto" w:fill="auto"/>
            <w:vAlign w:val="center"/>
            <w:hideMark/>
          </w:tcPr>
          <w:p w14:paraId="6C7BC796" w14:textId="77777777" w:rsidR="00E6741E" w:rsidRPr="00E6741E" w:rsidRDefault="00E6741E" w:rsidP="00E6741E">
            <w:pPr>
              <w:spacing w:after="0" w:line="240" w:lineRule="auto"/>
              <w:jc w:val="right"/>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2" w:type="dxa"/>
            <w:tcBorders>
              <w:top w:val="nil"/>
              <w:left w:val="nil"/>
              <w:bottom w:val="single" w:sz="4" w:space="0" w:color="auto"/>
              <w:right w:val="single" w:sz="4" w:space="0" w:color="auto"/>
            </w:tcBorders>
            <w:shd w:val="clear" w:color="auto" w:fill="auto"/>
            <w:vAlign w:val="center"/>
            <w:hideMark/>
          </w:tcPr>
          <w:p w14:paraId="63A4B522" w14:textId="77777777" w:rsidR="00E6741E" w:rsidRPr="00E6741E" w:rsidRDefault="00E6741E" w:rsidP="00E6741E">
            <w:pPr>
              <w:spacing w:after="0" w:line="240" w:lineRule="auto"/>
              <w:jc w:val="right"/>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nil"/>
              <w:left w:val="nil"/>
              <w:bottom w:val="single" w:sz="4" w:space="0" w:color="auto"/>
              <w:right w:val="single" w:sz="4" w:space="0" w:color="auto"/>
            </w:tcBorders>
            <w:shd w:val="clear" w:color="auto" w:fill="auto"/>
            <w:vAlign w:val="center"/>
            <w:hideMark/>
          </w:tcPr>
          <w:p w14:paraId="40C5CC11" w14:textId="77777777" w:rsidR="00E6741E" w:rsidRPr="00E6741E" w:rsidRDefault="00E6741E" w:rsidP="00E6741E">
            <w:pPr>
              <w:spacing w:after="0" w:line="240" w:lineRule="auto"/>
              <w:jc w:val="right"/>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9" w:type="dxa"/>
            <w:tcBorders>
              <w:top w:val="nil"/>
              <w:left w:val="nil"/>
              <w:bottom w:val="single" w:sz="4" w:space="0" w:color="auto"/>
              <w:right w:val="single" w:sz="4" w:space="0" w:color="auto"/>
            </w:tcBorders>
            <w:shd w:val="clear" w:color="auto" w:fill="auto"/>
            <w:vAlign w:val="center"/>
            <w:hideMark/>
          </w:tcPr>
          <w:p w14:paraId="7F328588" w14:textId="77777777" w:rsidR="00E6741E" w:rsidRPr="00E6741E" w:rsidRDefault="00E6741E" w:rsidP="00E6741E">
            <w:pPr>
              <w:spacing w:after="0" w:line="240" w:lineRule="auto"/>
              <w:jc w:val="right"/>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nil"/>
              <w:left w:val="nil"/>
              <w:bottom w:val="single" w:sz="4" w:space="0" w:color="auto"/>
              <w:right w:val="single" w:sz="4" w:space="0" w:color="auto"/>
            </w:tcBorders>
            <w:shd w:val="clear" w:color="auto" w:fill="auto"/>
            <w:vAlign w:val="center"/>
            <w:hideMark/>
          </w:tcPr>
          <w:p w14:paraId="5039BF0C" w14:textId="77777777" w:rsidR="00E6741E" w:rsidRPr="00E6741E" w:rsidRDefault="00E6741E" w:rsidP="00E6741E">
            <w:pPr>
              <w:spacing w:after="0" w:line="240" w:lineRule="auto"/>
              <w:jc w:val="right"/>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1223" w:type="dxa"/>
            <w:tcBorders>
              <w:top w:val="nil"/>
              <w:left w:val="nil"/>
              <w:bottom w:val="single" w:sz="4" w:space="0" w:color="auto"/>
              <w:right w:val="single" w:sz="4" w:space="0" w:color="auto"/>
            </w:tcBorders>
            <w:shd w:val="clear" w:color="auto" w:fill="auto"/>
            <w:noWrap/>
            <w:vAlign w:val="center"/>
            <w:hideMark/>
          </w:tcPr>
          <w:p w14:paraId="526306F3" w14:textId="77777777" w:rsidR="00E6741E" w:rsidRPr="00E6741E" w:rsidRDefault="00E6741E" w:rsidP="00E6741E">
            <w:pPr>
              <w:spacing w:after="0" w:line="240" w:lineRule="auto"/>
              <w:jc w:val="center"/>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t> </w:t>
            </w:r>
          </w:p>
        </w:tc>
      </w:tr>
      <w:tr w:rsidR="00E6741E" w:rsidRPr="00E6741E" w14:paraId="6665B934" w14:textId="77777777" w:rsidTr="009A5D05">
        <w:trPr>
          <w:trHeight w:val="300"/>
        </w:trPr>
        <w:tc>
          <w:tcPr>
            <w:tcW w:w="1555" w:type="dxa"/>
            <w:tcBorders>
              <w:top w:val="nil"/>
              <w:left w:val="single" w:sz="4" w:space="0" w:color="auto"/>
              <w:bottom w:val="single" w:sz="4" w:space="0" w:color="auto"/>
              <w:right w:val="single" w:sz="4" w:space="0" w:color="auto"/>
            </w:tcBorders>
            <w:shd w:val="clear" w:color="D8D8D8" w:fill="D9D9D9"/>
            <w:noWrap/>
            <w:vAlign w:val="center"/>
            <w:hideMark/>
          </w:tcPr>
          <w:p w14:paraId="132E0433" w14:textId="77777777" w:rsidR="00E6741E" w:rsidRPr="00E6741E" w:rsidRDefault="00E6741E" w:rsidP="00E6741E">
            <w:pPr>
              <w:spacing w:after="0" w:line="240" w:lineRule="auto"/>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t>11.  PIRKIMO OBJEKTO DALIS. Apsauginis skydas</w:t>
            </w:r>
          </w:p>
        </w:tc>
        <w:tc>
          <w:tcPr>
            <w:tcW w:w="2268" w:type="dxa"/>
            <w:tcBorders>
              <w:top w:val="nil"/>
              <w:left w:val="nil"/>
              <w:bottom w:val="single" w:sz="4" w:space="0" w:color="auto"/>
              <w:right w:val="single" w:sz="4" w:space="0" w:color="auto"/>
            </w:tcBorders>
            <w:shd w:val="clear" w:color="D8D8D8" w:fill="D9D9D9"/>
            <w:vAlign w:val="center"/>
            <w:hideMark/>
          </w:tcPr>
          <w:p w14:paraId="6763DB83"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5658" w:type="dxa"/>
            <w:tcBorders>
              <w:top w:val="nil"/>
              <w:left w:val="nil"/>
              <w:bottom w:val="single" w:sz="4" w:space="0" w:color="auto"/>
              <w:right w:val="single" w:sz="4" w:space="0" w:color="auto"/>
            </w:tcBorders>
            <w:shd w:val="clear" w:color="D8D8D8" w:fill="D9D9D9"/>
            <w:vAlign w:val="center"/>
            <w:hideMark/>
          </w:tcPr>
          <w:p w14:paraId="7CE91943"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 </w:t>
            </w:r>
          </w:p>
        </w:tc>
        <w:tc>
          <w:tcPr>
            <w:tcW w:w="652" w:type="dxa"/>
            <w:tcBorders>
              <w:top w:val="nil"/>
              <w:left w:val="nil"/>
              <w:bottom w:val="single" w:sz="4" w:space="0" w:color="auto"/>
              <w:right w:val="single" w:sz="4" w:space="0" w:color="auto"/>
            </w:tcBorders>
            <w:shd w:val="clear" w:color="D8D8D8" w:fill="D9D9D9"/>
            <w:noWrap/>
            <w:vAlign w:val="center"/>
            <w:hideMark/>
          </w:tcPr>
          <w:p w14:paraId="157B1607"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2" w:type="dxa"/>
            <w:tcBorders>
              <w:top w:val="nil"/>
              <w:left w:val="nil"/>
              <w:bottom w:val="single" w:sz="4" w:space="0" w:color="auto"/>
              <w:right w:val="single" w:sz="4" w:space="0" w:color="auto"/>
            </w:tcBorders>
            <w:shd w:val="clear" w:color="D8D8D8" w:fill="D9D9D9"/>
            <w:noWrap/>
            <w:vAlign w:val="center"/>
            <w:hideMark/>
          </w:tcPr>
          <w:p w14:paraId="2E08D998"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nil"/>
              <w:left w:val="nil"/>
              <w:bottom w:val="single" w:sz="4" w:space="0" w:color="auto"/>
              <w:right w:val="single" w:sz="4" w:space="0" w:color="auto"/>
            </w:tcBorders>
            <w:shd w:val="clear" w:color="D8D8D8" w:fill="D9D9D9"/>
            <w:noWrap/>
            <w:vAlign w:val="center"/>
            <w:hideMark/>
          </w:tcPr>
          <w:p w14:paraId="249067E6"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9" w:type="dxa"/>
            <w:tcBorders>
              <w:top w:val="nil"/>
              <w:left w:val="nil"/>
              <w:bottom w:val="single" w:sz="4" w:space="0" w:color="auto"/>
              <w:right w:val="single" w:sz="4" w:space="0" w:color="auto"/>
            </w:tcBorders>
            <w:shd w:val="clear" w:color="D8D8D8" w:fill="D9D9D9"/>
            <w:noWrap/>
            <w:vAlign w:val="center"/>
            <w:hideMark/>
          </w:tcPr>
          <w:p w14:paraId="52EEA790"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nil"/>
              <w:left w:val="nil"/>
              <w:bottom w:val="single" w:sz="4" w:space="0" w:color="auto"/>
              <w:right w:val="single" w:sz="4" w:space="0" w:color="auto"/>
            </w:tcBorders>
            <w:shd w:val="clear" w:color="D8D8D8" w:fill="D9D9D9"/>
            <w:noWrap/>
            <w:vAlign w:val="center"/>
            <w:hideMark/>
          </w:tcPr>
          <w:p w14:paraId="289F2451"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1223" w:type="dxa"/>
            <w:tcBorders>
              <w:top w:val="nil"/>
              <w:left w:val="nil"/>
              <w:bottom w:val="single" w:sz="4" w:space="0" w:color="auto"/>
              <w:right w:val="single" w:sz="4" w:space="0" w:color="auto"/>
            </w:tcBorders>
            <w:shd w:val="clear" w:color="D8D8D8" w:fill="D9D9D9"/>
            <w:noWrap/>
            <w:vAlign w:val="center"/>
            <w:hideMark/>
          </w:tcPr>
          <w:p w14:paraId="7C410B91"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r>
      <w:tr w:rsidR="00E6741E" w:rsidRPr="00E6741E" w14:paraId="7597DCC7" w14:textId="77777777" w:rsidTr="006347BA">
        <w:trPr>
          <w:trHeight w:val="127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77EDFB9"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11.1.</w:t>
            </w:r>
          </w:p>
        </w:tc>
        <w:tc>
          <w:tcPr>
            <w:tcW w:w="2268" w:type="dxa"/>
            <w:tcBorders>
              <w:top w:val="nil"/>
              <w:left w:val="nil"/>
              <w:bottom w:val="single" w:sz="4" w:space="0" w:color="auto"/>
              <w:right w:val="single" w:sz="4" w:space="0" w:color="auto"/>
            </w:tcBorders>
            <w:shd w:val="clear" w:color="auto" w:fill="auto"/>
            <w:vAlign w:val="center"/>
            <w:hideMark/>
          </w:tcPr>
          <w:p w14:paraId="0959A243"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Apsauginis skydas veidui</w:t>
            </w:r>
          </w:p>
        </w:tc>
        <w:tc>
          <w:tcPr>
            <w:tcW w:w="5658" w:type="dxa"/>
            <w:tcBorders>
              <w:top w:val="nil"/>
              <w:left w:val="nil"/>
              <w:bottom w:val="single" w:sz="4" w:space="0" w:color="auto"/>
              <w:right w:val="single" w:sz="4" w:space="0" w:color="auto"/>
            </w:tcBorders>
            <w:shd w:val="clear" w:color="auto" w:fill="auto"/>
            <w:vAlign w:val="center"/>
            <w:hideMark/>
          </w:tcPr>
          <w:p w14:paraId="4EB2A6F3"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Akinių formos laikiklis su keičiamais skydeliais ir laikiklis-lankelis su keičiamais skydeliais</w:t>
            </w:r>
          </w:p>
        </w:tc>
        <w:tc>
          <w:tcPr>
            <w:tcW w:w="652" w:type="dxa"/>
            <w:tcBorders>
              <w:top w:val="nil"/>
              <w:left w:val="nil"/>
              <w:bottom w:val="single" w:sz="4" w:space="0" w:color="auto"/>
              <w:right w:val="single" w:sz="4" w:space="0" w:color="auto"/>
            </w:tcBorders>
            <w:shd w:val="clear" w:color="auto" w:fill="auto"/>
            <w:noWrap/>
            <w:vAlign w:val="center"/>
            <w:hideMark/>
          </w:tcPr>
          <w:p w14:paraId="36BBA47A"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nil"/>
              <w:right w:val="nil"/>
            </w:tcBorders>
            <w:shd w:val="clear" w:color="auto" w:fill="auto"/>
            <w:noWrap/>
            <w:vAlign w:val="center"/>
            <w:hideMark/>
          </w:tcPr>
          <w:p w14:paraId="57A19AE2"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5</w:t>
            </w:r>
          </w:p>
        </w:tc>
        <w:tc>
          <w:tcPr>
            <w:tcW w:w="755" w:type="dxa"/>
            <w:tcBorders>
              <w:top w:val="nil"/>
              <w:left w:val="single" w:sz="4" w:space="0" w:color="auto"/>
              <w:bottom w:val="single" w:sz="4" w:space="0" w:color="auto"/>
              <w:right w:val="single" w:sz="4" w:space="0" w:color="auto"/>
            </w:tcBorders>
            <w:shd w:val="clear" w:color="auto" w:fill="auto"/>
            <w:noWrap/>
            <w:vAlign w:val="center"/>
          </w:tcPr>
          <w:p w14:paraId="6DBFC3A3" w14:textId="76A964E0"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70C147DC" w14:textId="6D0868CD"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41EEC8AB" w14:textId="5F5578CE"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00952ACE" w14:textId="0A6EFFBC"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4C40FEEA" w14:textId="77777777" w:rsidTr="006347BA">
        <w:trPr>
          <w:trHeight w:val="10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DFDA41F"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11.2.</w:t>
            </w:r>
          </w:p>
        </w:tc>
        <w:tc>
          <w:tcPr>
            <w:tcW w:w="2268" w:type="dxa"/>
            <w:tcBorders>
              <w:top w:val="nil"/>
              <w:left w:val="nil"/>
              <w:bottom w:val="single" w:sz="4" w:space="0" w:color="auto"/>
              <w:right w:val="single" w:sz="4" w:space="0" w:color="auto"/>
            </w:tcBorders>
            <w:shd w:val="clear" w:color="auto" w:fill="auto"/>
            <w:vAlign w:val="center"/>
            <w:hideMark/>
          </w:tcPr>
          <w:p w14:paraId="668E18F1"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Keičiami skydeliai veidui</w:t>
            </w:r>
          </w:p>
        </w:tc>
        <w:tc>
          <w:tcPr>
            <w:tcW w:w="5658" w:type="dxa"/>
            <w:tcBorders>
              <w:top w:val="nil"/>
              <w:left w:val="nil"/>
              <w:bottom w:val="single" w:sz="4" w:space="0" w:color="auto"/>
              <w:right w:val="single" w:sz="4" w:space="0" w:color="auto"/>
            </w:tcBorders>
            <w:shd w:val="clear" w:color="auto" w:fill="auto"/>
            <w:vAlign w:val="center"/>
            <w:hideMark/>
          </w:tcPr>
          <w:p w14:paraId="745FD407"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Dezinfekuojamas, vienkartinio naudojimo, skaidrūs, pakuotėje po 5vnt.</w:t>
            </w:r>
          </w:p>
        </w:tc>
        <w:tc>
          <w:tcPr>
            <w:tcW w:w="652" w:type="dxa"/>
            <w:tcBorders>
              <w:top w:val="nil"/>
              <w:left w:val="nil"/>
              <w:bottom w:val="single" w:sz="4" w:space="0" w:color="auto"/>
              <w:right w:val="single" w:sz="4" w:space="0" w:color="auto"/>
            </w:tcBorders>
            <w:shd w:val="clear" w:color="auto" w:fill="auto"/>
            <w:noWrap/>
            <w:vAlign w:val="center"/>
            <w:hideMark/>
          </w:tcPr>
          <w:p w14:paraId="1B5601C3"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pak.</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14:paraId="4D8E5B00"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5</w:t>
            </w:r>
          </w:p>
        </w:tc>
        <w:tc>
          <w:tcPr>
            <w:tcW w:w="755" w:type="dxa"/>
            <w:tcBorders>
              <w:top w:val="nil"/>
              <w:left w:val="nil"/>
              <w:bottom w:val="single" w:sz="4" w:space="0" w:color="auto"/>
              <w:right w:val="single" w:sz="4" w:space="0" w:color="auto"/>
            </w:tcBorders>
            <w:shd w:val="clear" w:color="auto" w:fill="auto"/>
            <w:noWrap/>
            <w:vAlign w:val="center"/>
          </w:tcPr>
          <w:p w14:paraId="6945DB93" w14:textId="2ACA42EE"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380588AB" w14:textId="77058B9F"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4758E209" w14:textId="36F1D858"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37E44BE9" w14:textId="5B8FCE7F"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3314F77A" w14:textId="77777777" w:rsidTr="006347BA">
        <w:trPr>
          <w:trHeight w:val="420"/>
        </w:trPr>
        <w:tc>
          <w:tcPr>
            <w:tcW w:w="1555" w:type="dxa"/>
            <w:tcBorders>
              <w:top w:val="nil"/>
              <w:left w:val="nil"/>
              <w:bottom w:val="nil"/>
              <w:right w:val="nil"/>
            </w:tcBorders>
            <w:shd w:val="clear" w:color="auto" w:fill="auto"/>
            <w:noWrap/>
            <w:vAlign w:val="center"/>
            <w:hideMark/>
          </w:tcPr>
          <w:p w14:paraId="7480259B"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lastRenderedPageBreak/>
              <w:t>11.3.</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32F99E6"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Paciento servetėlės</w:t>
            </w:r>
          </w:p>
        </w:tc>
        <w:tc>
          <w:tcPr>
            <w:tcW w:w="5658" w:type="dxa"/>
            <w:tcBorders>
              <w:top w:val="nil"/>
              <w:left w:val="nil"/>
              <w:bottom w:val="single" w:sz="4" w:space="0" w:color="auto"/>
              <w:right w:val="single" w:sz="4" w:space="0" w:color="auto"/>
            </w:tcBorders>
            <w:shd w:val="clear" w:color="auto" w:fill="auto"/>
            <w:vAlign w:val="center"/>
            <w:hideMark/>
          </w:tcPr>
          <w:p w14:paraId="043010A8"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vienkartinės, dėž.500 vnt.</w:t>
            </w:r>
          </w:p>
        </w:tc>
        <w:tc>
          <w:tcPr>
            <w:tcW w:w="652" w:type="dxa"/>
            <w:tcBorders>
              <w:top w:val="nil"/>
              <w:left w:val="nil"/>
              <w:bottom w:val="single" w:sz="4" w:space="0" w:color="auto"/>
              <w:right w:val="single" w:sz="4" w:space="0" w:color="auto"/>
            </w:tcBorders>
            <w:shd w:val="clear" w:color="auto" w:fill="auto"/>
            <w:noWrap/>
            <w:vAlign w:val="center"/>
            <w:hideMark/>
          </w:tcPr>
          <w:p w14:paraId="42FBB980"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dėž.</w:t>
            </w:r>
          </w:p>
        </w:tc>
        <w:tc>
          <w:tcPr>
            <w:tcW w:w="722" w:type="dxa"/>
            <w:tcBorders>
              <w:top w:val="nil"/>
              <w:left w:val="nil"/>
              <w:bottom w:val="single" w:sz="4" w:space="0" w:color="auto"/>
              <w:right w:val="single" w:sz="4" w:space="0" w:color="auto"/>
            </w:tcBorders>
            <w:shd w:val="clear" w:color="auto" w:fill="auto"/>
            <w:noWrap/>
            <w:vAlign w:val="center"/>
            <w:hideMark/>
          </w:tcPr>
          <w:p w14:paraId="4E082D61"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15</w:t>
            </w:r>
          </w:p>
        </w:tc>
        <w:tc>
          <w:tcPr>
            <w:tcW w:w="755" w:type="dxa"/>
            <w:tcBorders>
              <w:top w:val="nil"/>
              <w:left w:val="nil"/>
              <w:bottom w:val="single" w:sz="4" w:space="0" w:color="auto"/>
              <w:right w:val="single" w:sz="4" w:space="0" w:color="auto"/>
            </w:tcBorders>
            <w:shd w:val="clear" w:color="auto" w:fill="auto"/>
            <w:noWrap/>
            <w:vAlign w:val="center"/>
          </w:tcPr>
          <w:p w14:paraId="2AC1BFD3" w14:textId="721BB296"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65E8D678" w14:textId="5F0230EC"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3078AB1D" w14:textId="585F6713"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20493222" w14:textId="2C767B28"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0BEE8D35" w14:textId="77777777" w:rsidTr="009A5D05">
        <w:trPr>
          <w:trHeight w:val="289"/>
        </w:trPr>
        <w:tc>
          <w:tcPr>
            <w:tcW w:w="1309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666D4D8" w14:textId="77777777" w:rsidR="00E6741E" w:rsidRPr="00E6741E" w:rsidRDefault="00E6741E" w:rsidP="00E6741E">
            <w:pPr>
              <w:spacing w:after="0" w:line="240" w:lineRule="auto"/>
              <w:jc w:val="right"/>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Iš viso pirkimo dalies suma EUR, su PVM</w:t>
            </w:r>
          </w:p>
        </w:tc>
        <w:tc>
          <w:tcPr>
            <w:tcW w:w="1223" w:type="dxa"/>
            <w:tcBorders>
              <w:top w:val="nil"/>
              <w:left w:val="nil"/>
              <w:bottom w:val="single" w:sz="4" w:space="0" w:color="auto"/>
              <w:right w:val="single" w:sz="4" w:space="0" w:color="auto"/>
            </w:tcBorders>
            <w:shd w:val="clear" w:color="auto" w:fill="auto"/>
            <w:noWrap/>
            <w:vAlign w:val="center"/>
            <w:hideMark/>
          </w:tcPr>
          <w:p w14:paraId="72002DEB" w14:textId="2B9F1111" w:rsidR="00E6741E" w:rsidRPr="00E6741E" w:rsidRDefault="00E6741E" w:rsidP="00E6741E">
            <w:pPr>
              <w:spacing w:after="0" w:line="240" w:lineRule="auto"/>
              <w:jc w:val="center"/>
              <w:rPr>
                <w:rFonts w:ascii="Calibri" w:eastAsia="Times New Roman" w:hAnsi="Calibri" w:cs="Calibri"/>
                <w:b/>
                <w:bCs/>
                <w:color w:val="000000"/>
                <w:sz w:val="22"/>
                <w:lang w:eastAsia="lt-LT"/>
              </w:rPr>
            </w:pPr>
          </w:p>
        </w:tc>
      </w:tr>
      <w:tr w:rsidR="00E6741E" w:rsidRPr="00E6741E" w14:paraId="04B113CF" w14:textId="77777777" w:rsidTr="009A5D05">
        <w:trPr>
          <w:trHeight w:val="300"/>
        </w:trPr>
        <w:tc>
          <w:tcPr>
            <w:tcW w:w="1555" w:type="dxa"/>
            <w:tcBorders>
              <w:top w:val="nil"/>
              <w:left w:val="single" w:sz="4" w:space="0" w:color="auto"/>
              <w:bottom w:val="single" w:sz="4" w:space="0" w:color="auto"/>
              <w:right w:val="single" w:sz="4" w:space="0" w:color="auto"/>
            </w:tcBorders>
            <w:shd w:val="clear" w:color="D8D8D8" w:fill="D9D9D9"/>
            <w:noWrap/>
            <w:vAlign w:val="center"/>
            <w:hideMark/>
          </w:tcPr>
          <w:p w14:paraId="59ABCF0B" w14:textId="77777777" w:rsidR="00E6741E" w:rsidRPr="00E6741E" w:rsidRDefault="00E6741E" w:rsidP="00E6741E">
            <w:pPr>
              <w:spacing w:after="0" w:line="240" w:lineRule="auto"/>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t>12.  PIRKIMO OBJEKTO DALIS. Endodontija</w:t>
            </w:r>
          </w:p>
        </w:tc>
        <w:tc>
          <w:tcPr>
            <w:tcW w:w="2268" w:type="dxa"/>
            <w:tcBorders>
              <w:top w:val="nil"/>
              <w:left w:val="nil"/>
              <w:bottom w:val="single" w:sz="4" w:space="0" w:color="auto"/>
              <w:right w:val="single" w:sz="4" w:space="0" w:color="auto"/>
            </w:tcBorders>
            <w:shd w:val="clear" w:color="D8D8D8" w:fill="D9D9D9"/>
            <w:vAlign w:val="center"/>
            <w:hideMark/>
          </w:tcPr>
          <w:p w14:paraId="2F32B9F4"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5658" w:type="dxa"/>
            <w:tcBorders>
              <w:top w:val="nil"/>
              <w:left w:val="nil"/>
              <w:bottom w:val="single" w:sz="4" w:space="0" w:color="auto"/>
              <w:right w:val="single" w:sz="4" w:space="0" w:color="auto"/>
            </w:tcBorders>
            <w:shd w:val="clear" w:color="D8D8D8" w:fill="D9D9D9"/>
            <w:vAlign w:val="center"/>
            <w:hideMark/>
          </w:tcPr>
          <w:p w14:paraId="4814A121"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 </w:t>
            </w:r>
          </w:p>
        </w:tc>
        <w:tc>
          <w:tcPr>
            <w:tcW w:w="652" w:type="dxa"/>
            <w:tcBorders>
              <w:top w:val="nil"/>
              <w:left w:val="nil"/>
              <w:bottom w:val="single" w:sz="4" w:space="0" w:color="auto"/>
              <w:right w:val="single" w:sz="4" w:space="0" w:color="auto"/>
            </w:tcBorders>
            <w:shd w:val="clear" w:color="D8D8D8" w:fill="D9D9D9"/>
            <w:noWrap/>
            <w:vAlign w:val="center"/>
            <w:hideMark/>
          </w:tcPr>
          <w:p w14:paraId="5A764082"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2" w:type="dxa"/>
            <w:tcBorders>
              <w:top w:val="nil"/>
              <w:left w:val="nil"/>
              <w:bottom w:val="single" w:sz="4" w:space="0" w:color="auto"/>
              <w:right w:val="single" w:sz="4" w:space="0" w:color="auto"/>
            </w:tcBorders>
            <w:shd w:val="clear" w:color="D8D8D8" w:fill="D9D9D9"/>
            <w:noWrap/>
            <w:vAlign w:val="center"/>
            <w:hideMark/>
          </w:tcPr>
          <w:p w14:paraId="0595AD0C"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nil"/>
              <w:left w:val="nil"/>
              <w:bottom w:val="single" w:sz="4" w:space="0" w:color="auto"/>
              <w:right w:val="single" w:sz="4" w:space="0" w:color="auto"/>
            </w:tcBorders>
            <w:shd w:val="clear" w:color="D8D8D8" w:fill="D9D9D9"/>
            <w:noWrap/>
            <w:vAlign w:val="center"/>
            <w:hideMark/>
          </w:tcPr>
          <w:p w14:paraId="5A1C5576"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9" w:type="dxa"/>
            <w:tcBorders>
              <w:top w:val="nil"/>
              <w:left w:val="nil"/>
              <w:bottom w:val="single" w:sz="4" w:space="0" w:color="auto"/>
              <w:right w:val="single" w:sz="4" w:space="0" w:color="auto"/>
            </w:tcBorders>
            <w:shd w:val="clear" w:color="D8D8D8" w:fill="D9D9D9"/>
            <w:noWrap/>
            <w:vAlign w:val="center"/>
            <w:hideMark/>
          </w:tcPr>
          <w:p w14:paraId="0C07813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nil"/>
              <w:left w:val="nil"/>
              <w:bottom w:val="single" w:sz="4" w:space="0" w:color="auto"/>
              <w:right w:val="single" w:sz="4" w:space="0" w:color="auto"/>
            </w:tcBorders>
            <w:shd w:val="clear" w:color="D8D8D8" w:fill="D9D9D9"/>
            <w:noWrap/>
            <w:vAlign w:val="center"/>
            <w:hideMark/>
          </w:tcPr>
          <w:p w14:paraId="16F5ADD2"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1223" w:type="dxa"/>
            <w:tcBorders>
              <w:top w:val="nil"/>
              <w:left w:val="nil"/>
              <w:bottom w:val="single" w:sz="4" w:space="0" w:color="auto"/>
              <w:right w:val="single" w:sz="4" w:space="0" w:color="auto"/>
            </w:tcBorders>
            <w:shd w:val="clear" w:color="D8D8D8" w:fill="D9D9D9"/>
            <w:noWrap/>
            <w:vAlign w:val="center"/>
            <w:hideMark/>
          </w:tcPr>
          <w:p w14:paraId="6A1A0EA7"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r>
      <w:tr w:rsidR="00E6741E" w:rsidRPr="00E6741E" w14:paraId="7E9F435E" w14:textId="77777777" w:rsidTr="006347BA">
        <w:trPr>
          <w:trHeight w:val="168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8519856"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12.1.</w:t>
            </w:r>
          </w:p>
        </w:tc>
        <w:tc>
          <w:tcPr>
            <w:tcW w:w="2268" w:type="dxa"/>
            <w:tcBorders>
              <w:top w:val="nil"/>
              <w:left w:val="nil"/>
              <w:bottom w:val="single" w:sz="4" w:space="0" w:color="auto"/>
              <w:right w:val="single" w:sz="4" w:space="0" w:color="auto"/>
            </w:tcBorders>
            <w:shd w:val="clear" w:color="auto" w:fill="auto"/>
            <w:vAlign w:val="center"/>
            <w:hideMark/>
          </w:tcPr>
          <w:p w14:paraId="0D4DCE32"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Medžiaga kanalų platinimui</w:t>
            </w:r>
          </w:p>
        </w:tc>
        <w:tc>
          <w:tcPr>
            <w:tcW w:w="5658" w:type="dxa"/>
            <w:tcBorders>
              <w:top w:val="nil"/>
              <w:left w:val="nil"/>
              <w:bottom w:val="single" w:sz="4" w:space="0" w:color="auto"/>
              <w:right w:val="single" w:sz="4" w:space="0" w:color="auto"/>
            </w:tcBorders>
            <w:shd w:val="clear" w:color="auto" w:fill="auto"/>
            <w:vAlign w:val="center"/>
            <w:hideMark/>
          </w:tcPr>
          <w:p w14:paraId="7CEC1B6B"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Įpakavimas: švirkštas 10ml Paskirtis: sunkiai prieinamiems, užkalkėjusiems kanalams platinti. Reikalavimai: baltos spalvos gelis, skirtas tirpinti, minkštinti sukalkėjusius audinius. Sudėtis: 15% EDTA, 10% karbomido peroksido. Gamintojo originalioje pakuotėje Turi atitikti ES standartų reikalavimus. Būtinas CE sertifikatas arba atitikties deklaracija su priedu konkrečiai medžiagai originalo kalba ir lietuvių kalbomis</w:t>
            </w:r>
          </w:p>
        </w:tc>
        <w:tc>
          <w:tcPr>
            <w:tcW w:w="652" w:type="dxa"/>
            <w:tcBorders>
              <w:top w:val="nil"/>
              <w:left w:val="nil"/>
              <w:bottom w:val="single" w:sz="4" w:space="0" w:color="auto"/>
              <w:right w:val="single" w:sz="4" w:space="0" w:color="auto"/>
            </w:tcBorders>
            <w:shd w:val="clear" w:color="auto" w:fill="auto"/>
            <w:noWrap/>
            <w:vAlign w:val="center"/>
            <w:hideMark/>
          </w:tcPr>
          <w:p w14:paraId="08E4CE1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šv.</w:t>
            </w:r>
          </w:p>
        </w:tc>
        <w:tc>
          <w:tcPr>
            <w:tcW w:w="722" w:type="dxa"/>
            <w:tcBorders>
              <w:top w:val="nil"/>
              <w:left w:val="nil"/>
              <w:bottom w:val="single" w:sz="4" w:space="0" w:color="auto"/>
              <w:right w:val="single" w:sz="4" w:space="0" w:color="auto"/>
            </w:tcBorders>
            <w:shd w:val="clear" w:color="auto" w:fill="auto"/>
            <w:noWrap/>
            <w:vAlign w:val="center"/>
            <w:hideMark/>
          </w:tcPr>
          <w:p w14:paraId="4CC3D3E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5</w:t>
            </w:r>
          </w:p>
        </w:tc>
        <w:tc>
          <w:tcPr>
            <w:tcW w:w="755" w:type="dxa"/>
            <w:tcBorders>
              <w:top w:val="nil"/>
              <w:left w:val="nil"/>
              <w:bottom w:val="single" w:sz="4" w:space="0" w:color="auto"/>
              <w:right w:val="single" w:sz="4" w:space="0" w:color="auto"/>
            </w:tcBorders>
            <w:shd w:val="clear" w:color="auto" w:fill="auto"/>
            <w:noWrap/>
            <w:vAlign w:val="center"/>
          </w:tcPr>
          <w:p w14:paraId="0FA5F714" w14:textId="1EF4C78C"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6D0474C8" w14:textId="29D657D8"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5F011789" w14:textId="12A04727"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47F0DEC7" w14:textId="105E744C"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144036FB" w14:textId="77777777" w:rsidTr="006347BA">
        <w:trPr>
          <w:trHeight w:val="144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EE86D80"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12.2.</w:t>
            </w:r>
          </w:p>
        </w:tc>
        <w:tc>
          <w:tcPr>
            <w:tcW w:w="2268" w:type="dxa"/>
            <w:tcBorders>
              <w:top w:val="nil"/>
              <w:left w:val="nil"/>
              <w:bottom w:val="single" w:sz="4" w:space="0" w:color="auto"/>
              <w:right w:val="single" w:sz="4" w:space="0" w:color="auto"/>
            </w:tcBorders>
            <w:shd w:val="clear" w:color="auto" w:fill="auto"/>
            <w:vAlign w:val="center"/>
            <w:hideMark/>
          </w:tcPr>
          <w:p w14:paraId="75BDA72E"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Kalcio hidroksido pamušalinė medžiaga</w:t>
            </w:r>
          </w:p>
        </w:tc>
        <w:tc>
          <w:tcPr>
            <w:tcW w:w="5658" w:type="dxa"/>
            <w:tcBorders>
              <w:top w:val="nil"/>
              <w:left w:val="nil"/>
              <w:bottom w:val="single" w:sz="4" w:space="0" w:color="auto"/>
              <w:right w:val="single" w:sz="4" w:space="0" w:color="auto"/>
            </w:tcBorders>
            <w:shd w:val="clear" w:color="auto" w:fill="auto"/>
            <w:vAlign w:val="center"/>
            <w:hideMark/>
          </w:tcPr>
          <w:p w14:paraId="07C38E32"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Įpakavimas: švirkštukas 2,1g, 5 antgaliukai. Paskirtis: pulpos padengimui gilaus karieso atveju, laikinas kanalo užpildas. Į sudėtį įeina: kalcio hidroksidas ir bario sulfatas Gamintojo originalioje pakuotėje Turi atitikti ES standartų reikalavimus. Būtinas CE sertifikatas arba atitikties deklaracija su priedu konkrečiai medžiagai originalo kalba ir lietuvių kalbomis</w:t>
            </w:r>
          </w:p>
        </w:tc>
        <w:tc>
          <w:tcPr>
            <w:tcW w:w="652" w:type="dxa"/>
            <w:tcBorders>
              <w:top w:val="nil"/>
              <w:left w:val="nil"/>
              <w:bottom w:val="single" w:sz="4" w:space="0" w:color="auto"/>
              <w:right w:val="single" w:sz="4" w:space="0" w:color="auto"/>
            </w:tcBorders>
            <w:shd w:val="clear" w:color="auto" w:fill="auto"/>
            <w:noWrap/>
            <w:vAlign w:val="center"/>
            <w:hideMark/>
          </w:tcPr>
          <w:p w14:paraId="7432B8A7"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šv.</w:t>
            </w:r>
          </w:p>
        </w:tc>
        <w:tc>
          <w:tcPr>
            <w:tcW w:w="722" w:type="dxa"/>
            <w:tcBorders>
              <w:top w:val="nil"/>
              <w:left w:val="nil"/>
              <w:bottom w:val="single" w:sz="4" w:space="0" w:color="auto"/>
              <w:right w:val="single" w:sz="4" w:space="0" w:color="auto"/>
            </w:tcBorders>
            <w:shd w:val="clear" w:color="auto" w:fill="auto"/>
            <w:noWrap/>
            <w:vAlign w:val="center"/>
            <w:hideMark/>
          </w:tcPr>
          <w:p w14:paraId="58E2CA1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10</w:t>
            </w:r>
          </w:p>
        </w:tc>
        <w:tc>
          <w:tcPr>
            <w:tcW w:w="755" w:type="dxa"/>
            <w:tcBorders>
              <w:top w:val="nil"/>
              <w:left w:val="nil"/>
              <w:bottom w:val="single" w:sz="4" w:space="0" w:color="auto"/>
              <w:right w:val="single" w:sz="4" w:space="0" w:color="auto"/>
            </w:tcBorders>
            <w:shd w:val="clear" w:color="auto" w:fill="auto"/>
            <w:noWrap/>
            <w:vAlign w:val="center"/>
          </w:tcPr>
          <w:p w14:paraId="0F70A6A9" w14:textId="4FF58656"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6FB658FD" w14:textId="0E5AE450"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4180D992" w14:textId="75D1D810"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07279307" w14:textId="2F9803AD"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00E3429F" w14:textId="77777777" w:rsidTr="006347BA">
        <w:trPr>
          <w:trHeight w:val="1200"/>
        </w:trPr>
        <w:tc>
          <w:tcPr>
            <w:tcW w:w="1555" w:type="dxa"/>
            <w:tcBorders>
              <w:top w:val="nil"/>
              <w:left w:val="single" w:sz="4" w:space="0" w:color="auto"/>
              <w:bottom w:val="single" w:sz="4" w:space="0" w:color="auto"/>
              <w:right w:val="single" w:sz="4" w:space="0" w:color="auto"/>
            </w:tcBorders>
            <w:shd w:val="clear" w:color="FFFFCC" w:fill="FFFFFF"/>
            <w:noWrap/>
            <w:vAlign w:val="center"/>
            <w:hideMark/>
          </w:tcPr>
          <w:p w14:paraId="7E8A00F0"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12.3.</w:t>
            </w:r>
          </w:p>
        </w:tc>
        <w:tc>
          <w:tcPr>
            <w:tcW w:w="2268" w:type="dxa"/>
            <w:tcBorders>
              <w:top w:val="nil"/>
              <w:left w:val="nil"/>
              <w:bottom w:val="single" w:sz="4" w:space="0" w:color="auto"/>
              <w:right w:val="single" w:sz="4" w:space="0" w:color="auto"/>
            </w:tcBorders>
            <w:shd w:val="clear" w:color="FFFFCC" w:fill="FFFFFF"/>
            <w:vAlign w:val="center"/>
            <w:hideMark/>
          </w:tcPr>
          <w:p w14:paraId="0F52FB84"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Gutaperčos kaiščiai skirti Protaper Ultimate</w:t>
            </w:r>
          </w:p>
        </w:tc>
        <w:tc>
          <w:tcPr>
            <w:tcW w:w="5658" w:type="dxa"/>
            <w:tcBorders>
              <w:top w:val="nil"/>
              <w:left w:val="nil"/>
              <w:bottom w:val="single" w:sz="4" w:space="0" w:color="auto"/>
              <w:right w:val="single" w:sz="4" w:space="0" w:color="auto"/>
            </w:tcBorders>
            <w:shd w:val="clear" w:color="FFFFCC" w:fill="FFFFFF"/>
            <w:vAlign w:val="center"/>
            <w:hideMark/>
          </w:tcPr>
          <w:p w14:paraId="7D87A209"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Kintamo kūgio formos, karščio pralaidumas iki 5 mm, asortimentas: F1, F2, F3, FX, FXL, dėžutėje po 60vnt., steriliose pakuotėse. Turi atitikti ES standartų reikalavimus. Būtinas CE sertifikatas arba atitikties deklaracija su priedu konkrečiai medžiagai originalo kalba ir lietuvių kalbomis . Densply arba lygiavertis.</w:t>
            </w:r>
          </w:p>
        </w:tc>
        <w:tc>
          <w:tcPr>
            <w:tcW w:w="652" w:type="dxa"/>
            <w:tcBorders>
              <w:top w:val="nil"/>
              <w:left w:val="nil"/>
              <w:bottom w:val="single" w:sz="4" w:space="0" w:color="auto"/>
              <w:right w:val="single" w:sz="4" w:space="0" w:color="auto"/>
            </w:tcBorders>
            <w:shd w:val="clear" w:color="FFFFCC" w:fill="FFFFFF"/>
            <w:noWrap/>
            <w:vAlign w:val="center"/>
            <w:hideMark/>
          </w:tcPr>
          <w:p w14:paraId="57601E1E"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dėž.</w:t>
            </w:r>
          </w:p>
        </w:tc>
        <w:tc>
          <w:tcPr>
            <w:tcW w:w="722" w:type="dxa"/>
            <w:tcBorders>
              <w:top w:val="nil"/>
              <w:left w:val="nil"/>
              <w:bottom w:val="single" w:sz="4" w:space="0" w:color="auto"/>
              <w:right w:val="single" w:sz="4" w:space="0" w:color="auto"/>
            </w:tcBorders>
            <w:shd w:val="clear" w:color="FFFFCC" w:fill="FFFFFF"/>
            <w:noWrap/>
            <w:vAlign w:val="center"/>
            <w:hideMark/>
          </w:tcPr>
          <w:p w14:paraId="1D703FA4"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10</w:t>
            </w:r>
          </w:p>
        </w:tc>
        <w:tc>
          <w:tcPr>
            <w:tcW w:w="755" w:type="dxa"/>
            <w:tcBorders>
              <w:top w:val="nil"/>
              <w:left w:val="nil"/>
              <w:bottom w:val="single" w:sz="4" w:space="0" w:color="auto"/>
              <w:right w:val="single" w:sz="4" w:space="0" w:color="auto"/>
            </w:tcBorders>
            <w:shd w:val="clear" w:color="FFFFCC" w:fill="FFFFFF"/>
            <w:noWrap/>
            <w:vAlign w:val="center"/>
          </w:tcPr>
          <w:p w14:paraId="764628C7" w14:textId="156D3A38"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FFFFCC" w:fill="FFFFFF"/>
            <w:noWrap/>
            <w:vAlign w:val="center"/>
          </w:tcPr>
          <w:p w14:paraId="7C974EF4" w14:textId="3A6A272A"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FFFFCC" w:fill="FFFFFF"/>
            <w:noWrap/>
            <w:vAlign w:val="center"/>
          </w:tcPr>
          <w:p w14:paraId="53BCDFCC" w14:textId="4C036C9A"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0FE28A60" w14:textId="192F70B4"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287D599E" w14:textId="77777777" w:rsidTr="006347BA">
        <w:trPr>
          <w:trHeight w:val="1680"/>
        </w:trPr>
        <w:tc>
          <w:tcPr>
            <w:tcW w:w="1555" w:type="dxa"/>
            <w:tcBorders>
              <w:top w:val="nil"/>
              <w:left w:val="single" w:sz="4" w:space="0" w:color="auto"/>
              <w:bottom w:val="single" w:sz="4" w:space="0" w:color="auto"/>
              <w:right w:val="single" w:sz="4" w:space="0" w:color="auto"/>
            </w:tcBorders>
            <w:shd w:val="clear" w:color="FFFFCC" w:fill="FFFFFF"/>
            <w:noWrap/>
            <w:vAlign w:val="center"/>
            <w:hideMark/>
          </w:tcPr>
          <w:p w14:paraId="297F74A7"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12.4</w:t>
            </w:r>
          </w:p>
        </w:tc>
        <w:tc>
          <w:tcPr>
            <w:tcW w:w="2268" w:type="dxa"/>
            <w:tcBorders>
              <w:top w:val="nil"/>
              <w:left w:val="nil"/>
              <w:bottom w:val="single" w:sz="4" w:space="0" w:color="auto"/>
              <w:right w:val="single" w:sz="4" w:space="0" w:color="auto"/>
            </w:tcBorders>
            <w:shd w:val="clear" w:color="FFFFCC" w:fill="FFFFFF"/>
            <w:vAlign w:val="center"/>
            <w:hideMark/>
          </w:tcPr>
          <w:p w14:paraId="19AAE890"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Popieriniai kaiščiai skirti Protaper Ultimate</w:t>
            </w:r>
          </w:p>
        </w:tc>
        <w:tc>
          <w:tcPr>
            <w:tcW w:w="5658" w:type="dxa"/>
            <w:tcBorders>
              <w:top w:val="nil"/>
              <w:left w:val="nil"/>
              <w:bottom w:val="single" w:sz="4" w:space="0" w:color="auto"/>
              <w:right w:val="single" w:sz="4" w:space="0" w:color="auto"/>
            </w:tcBorders>
            <w:shd w:val="clear" w:color="FFFFCC" w:fill="FFFFFF"/>
            <w:vAlign w:val="center"/>
            <w:hideMark/>
          </w:tcPr>
          <w:p w14:paraId="4CA89CA3"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Forma atitinka ProTaper Ultimate failų sukurtas kintamas kūgines formas; sterilizuoti; dydžiai F1-geltona, F2-raudona, F3-mėlyna, FX-žalia, FXL-geltona), pakuotėje 180vnt. Gamintojo originalioje pakuotėje. Turi atitikti ES standartų reikalavimus. Būtinas CE sertifikatas arba atitikties deklaracija su priedu konkrečiai medžiagai originalo kalba ir lietuvių kalbomis . Densply arba lygiavertis.</w:t>
            </w:r>
          </w:p>
        </w:tc>
        <w:tc>
          <w:tcPr>
            <w:tcW w:w="652" w:type="dxa"/>
            <w:tcBorders>
              <w:top w:val="nil"/>
              <w:left w:val="nil"/>
              <w:bottom w:val="single" w:sz="4" w:space="0" w:color="auto"/>
              <w:right w:val="single" w:sz="4" w:space="0" w:color="auto"/>
            </w:tcBorders>
            <w:shd w:val="clear" w:color="FFFFCC" w:fill="FFFFFF"/>
            <w:noWrap/>
            <w:vAlign w:val="center"/>
            <w:hideMark/>
          </w:tcPr>
          <w:p w14:paraId="7B8E03DF"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dėž.</w:t>
            </w:r>
          </w:p>
        </w:tc>
        <w:tc>
          <w:tcPr>
            <w:tcW w:w="722" w:type="dxa"/>
            <w:tcBorders>
              <w:top w:val="nil"/>
              <w:left w:val="nil"/>
              <w:bottom w:val="single" w:sz="4" w:space="0" w:color="auto"/>
              <w:right w:val="single" w:sz="4" w:space="0" w:color="auto"/>
            </w:tcBorders>
            <w:shd w:val="clear" w:color="FFFFCC" w:fill="FFFFFF"/>
            <w:noWrap/>
            <w:vAlign w:val="center"/>
            <w:hideMark/>
          </w:tcPr>
          <w:p w14:paraId="123784B1"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10</w:t>
            </w:r>
          </w:p>
        </w:tc>
        <w:tc>
          <w:tcPr>
            <w:tcW w:w="755" w:type="dxa"/>
            <w:tcBorders>
              <w:top w:val="nil"/>
              <w:left w:val="nil"/>
              <w:bottom w:val="single" w:sz="4" w:space="0" w:color="auto"/>
              <w:right w:val="single" w:sz="4" w:space="0" w:color="auto"/>
            </w:tcBorders>
            <w:shd w:val="clear" w:color="FFFFCC" w:fill="FFFFFF"/>
            <w:noWrap/>
            <w:vAlign w:val="center"/>
          </w:tcPr>
          <w:p w14:paraId="76EA2562" w14:textId="71F71A5C"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FFFFCC" w:fill="FFFFFF"/>
            <w:noWrap/>
            <w:vAlign w:val="center"/>
          </w:tcPr>
          <w:p w14:paraId="0FA90B74" w14:textId="1572D8E2"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FFFFCC" w:fill="FFFFFF"/>
            <w:noWrap/>
            <w:vAlign w:val="center"/>
          </w:tcPr>
          <w:p w14:paraId="63291584" w14:textId="54211D6E"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3A2B4185" w14:textId="1A5F4685"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5D02E238" w14:textId="77777777" w:rsidTr="006347BA">
        <w:trPr>
          <w:trHeight w:val="12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BE3D51E"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lastRenderedPageBreak/>
              <w:t>12.5</w:t>
            </w:r>
          </w:p>
        </w:tc>
        <w:tc>
          <w:tcPr>
            <w:tcW w:w="2268" w:type="dxa"/>
            <w:tcBorders>
              <w:top w:val="nil"/>
              <w:left w:val="nil"/>
              <w:bottom w:val="single" w:sz="4" w:space="0" w:color="auto"/>
              <w:right w:val="single" w:sz="4" w:space="0" w:color="auto"/>
            </w:tcBorders>
            <w:shd w:val="clear" w:color="auto" w:fill="auto"/>
            <w:vAlign w:val="center"/>
            <w:hideMark/>
          </w:tcPr>
          <w:p w14:paraId="1E73CE1F"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Mašininė spiralė šaknies kanalo pildymui</w:t>
            </w:r>
          </w:p>
        </w:tc>
        <w:tc>
          <w:tcPr>
            <w:tcW w:w="5658" w:type="dxa"/>
            <w:tcBorders>
              <w:top w:val="nil"/>
              <w:left w:val="nil"/>
              <w:bottom w:val="single" w:sz="4" w:space="0" w:color="auto"/>
              <w:right w:val="single" w:sz="4" w:space="0" w:color="auto"/>
            </w:tcBorders>
            <w:shd w:val="clear" w:color="auto" w:fill="auto"/>
            <w:vAlign w:val="center"/>
            <w:hideMark/>
          </w:tcPr>
          <w:p w14:paraId="5BB7363B"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darbinė dalis spiralės formos; dėžutės 21 mm, 25mm Nr. 1 – 4, atskiri dydžiai ir rinkinukai. Pakuotė: 4vnt. Gamintojo originalioje pakuotėje Turi atitikti ES standartų reikalavimus. Būtinas CE sertifikatas arba atitikties deklaracija su priedu konkrečiai medžiagai originalo kalba ir lietuvių kalbomis</w:t>
            </w:r>
          </w:p>
        </w:tc>
        <w:tc>
          <w:tcPr>
            <w:tcW w:w="652" w:type="dxa"/>
            <w:tcBorders>
              <w:top w:val="nil"/>
              <w:left w:val="nil"/>
              <w:bottom w:val="single" w:sz="4" w:space="0" w:color="auto"/>
              <w:right w:val="single" w:sz="4" w:space="0" w:color="auto"/>
            </w:tcBorders>
            <w:shd w:val="clear" w:color="auto" w:fill="auto"/>
            <w:noWrap/>
            <w:vAlign w:val="center"/>
            <w:hideMark/>
          </w:tcPr>
          <w:p w14:paraId="1EA84D67"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pak.</w:t>
            </w:r>
          </w:p>
        </w:tc>
        <w:tc>
          <w:tcPr>
            <w:tcW w:w="722" w:type="dxa"/>
            <w:tcBorders>
              <w:top w:val="nil"/>
              <w:left w:val="nil"/>
              <w:bottom w:val="single" w:sz="4" w:space="0" w:color="auto"/>
              <w:right w:val="single" w:sz="4" w:space="0" w:color="auto"/>
            </w:tcBorders>
            <w:shd w:val="clear" w:color="auto" w:fill="auto"/>
            <w:noWrap/>
            <w:vAlign w:val="center"/>
            <w:hideMark/>
          </w:tcPr>
          <w:p w14:paraId="39AE2556"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w:t>
            </w:r>
          </w:p>
        </w:tc>
        <w:tc>
          <w:tcPr>
            <w:tcW w:w="755" w:type="dxa"/>
            <w:tcBorders>
              <w:top w:val="nil"/>
              <w:left w:val="nil"/>
              <w:bottom w:val="single" w:sz="4" w:space="0" w:color="auto"/>
              <w:right w:val="single" w:sz="4" w:space="0" w:color="auto"/>
            </w:tcBorders>
            <w:shd w:val="clear" w:color="auto" w:fill="auto"/>
            <w:noWrap/>
            <w:vAlign w:val="center"/>
          </w:tcPr>
          <w:p w14:paraId="68DB2191" w14:textId="15A6F2F7"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39A3A2E6" w14:textId="4743F8A7"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55AD289F" w14:textId="39E5FDBC"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6EFC3825" w14:textId="2FBB2778"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7BB184C3" w14:textId="77777777" w:rsidTr="006347BA">
        <w:trPr>
          <w:trHeight w:val="96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52AD6512"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12.6</w:t>
            </w:r>
          </w:p>
        </w:tc>
        <w:tc>
          <w:tcPr>
            <w:tcW w:w="2268" w:type="dxa"/>
            <w:tcBorders>
              <w:top w:val="nil"/>
              <w:left w:val="nil"/>
              <w:bottom w:val="single" w:sz="4" w:space="0" w:color="auto"/>
              <w:right w:val="single" w:sz="4" w:space="0" w:color="auto"/>
            </w:tcBorders>
            <w:shd w:val="clear" w:color="auto" w:fill="auto"/>
            <w:vAlign w:val="center"/>
            <w:hideMark/>
          </w:tcPr>
          <w:p w14:paraId="610B3E80"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Gutaperčios kondensatoriai</w:t>
            </w:r>
          </w:p>
        </w:tc>
        <w:tc>
          <w:tcPr>
            <w:tcW w:w="5658" w:type="dxa"/>
            <w:tcBorders>
              <w:top w:val="nil"/>
              <w:left w:val="nil"/>
              <w:bottom w:val="single" w:sz="4" w:space="0" w:color="auto"/>
              <w:right w:val="single" w:sz="4" w:space="0" w:color="auto"/>
            </w:tcBorders>
            <w:shd w:val="clear" w:color="auto" w:fill="auto"/>
            <w:vAlign w:val="center"/>
            <w:hideMark/>
          </w:tcPr>
          <w:p w14:paraId="0769A1F9"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Rankiniai, pagaminti iš nerūdijančio plieno su plastmasine rankenėle, ISO (010-040) spalvinis žymėjimas arba lygiavertis. Darbiniai ilgiai 21mm, 25mm, dydžiai A, B,C,D. Dėžutėse po 4vnt. Gamintojo originalioje pakuotėje</w:t>
            </w:r>
          </w:p>
        </w:tc>
        <w:tc>
          <w:tcPr>
            <w:tcW w:w="652" w:type="dxa"/>
            <w:tcBorders>
              <w:top w:val="nil"/>
              <w:left w:val="nil"/>
              <w:bottom w:val="single" w:sz="4" w:space="0" w:color="auto"/>
              <w:right w:val="single" w:sz="4" w:space="0" w:color="auto"/>
            </w:tcBorders>
            <w:shd w:val="clear" w:color="auto" w:fill="auto"/>
            <w:noWrap/>
            <w:vAlign w:val="center"/>
            <w:hideMark/>
          </w:tcPr>
          <w:p w14:paraId="7A778F64"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dėž.</w:t>
            </w:r>
          </w:p>
        </w:tc>
        <w:tc>
          <w:tcPr>
            <w:tcW w:w="722" w:type="dxa"/>
            <w:tcBorders>
              <w:top w:val="nil"/>
              <w:left w:val="nil"/>
              <w:bottom w:val="single" w:sz="4" w:space="0" w:color="auto"/>
              <w:right w:val="single" w:sz="4" w:space="0" w:color="auto"/>
            </w:tcBorders>
            <w:shd w:val="clear" w:color="auto" w:fill="auto"/>
            <w:noWrap/>
            <w:vAlign w:val="center"/>
            <w:hideMark/>
          </w:tcPr>
          <w:p w14:paraId="57C4E989"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w:t>
            </w:r>
          </w:p>
        </w:tc>
        <w:tc>
          <w:tcPr>
            <w:tcW w:w="755" w:type="dxa"/>
            <w:tcBorders>
              <w:top w:val="nil"/>
              <w:left w:val="nil"/>
              <w:bottom w:val="single" w:sz="4" w:space="0" w:color="auto"/>
              <w:right w:val="single" w:sz="4" w:space="0" w:color="auto"/>
            </w:tcBorders>
            <w:shd w:val="clear" w:color="auto" w:fill="auto"/>
            <w:noWrap/>
            <w:vAlign w:val="center"/>
          </w:tcPr>
          <w:p w14:paraId="38401080" w14:textId="12633D87"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0CC5CF47" w14:textId="2BAC7723"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1BAD82EE" w14:textId="2E090909"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6A849769" w14:textId="40C3AE78"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5DF76B69" w14:textId="77777777" w:rsidTr="006347BA">
        <w:trPr>
          <w:trHeight w:val="96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43F2313"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12.7</w:t>
            </w:r>
          </w:p>
        </w:tc>
        <w:tc>
          <w:tcPr>
            <w:tcW w:w="2268" w:type="dxa"/>
            <w:tcBorders>
              <w:top w:val="nil"/>
              <w:left w:val="nil"/>
              <w:bottom w:val="single" w:sz="4" w:space="0" w:color="auto"/>
              <w:right w:val="single" w:sz="4" w:space="0" w:color="auto"/>
            </w:tcBorders>
            <w:shd w:val="clear" w:color="auto" w:fill="auto"/>
            <w:vAlign w:val="center"/>
            <w:hideMark/>
          </w:tcPr>
          <w:p w14:paraId="65318204"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Kanalų platintojai (K-flexofile) Maillefer arba jiems lygiaverčiai</w:t>
            </w:r>
          </w:p>
        </w:tc>
        <w:tc>
          <w:tcPr>
            <w:tcW w:w="5658" w:type="dxa"/>
            <w:tcBorders>
              <w:top w:val="nil"/>
              <w:left w:val="nil"/>
              <w:bottom w:val="single" w:sz="4" w:space="0" w:color="auto"/>
              <w:right w:val="single" w:sz="4" w:space="0" w:color="auto"/>
            </w:tcBorders>
            <w:shd w:val="clear" w:color="auto" w:fill="auto"/>
            <w:vAlign w:val="center"/>
            <w:hideMark/>
          </w:tcPr>
          <w:p w14:paraId="3755C5CB"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Dydžiai: 015-040, ilgiai 21/25/28/31 mm, rankiniai, keturkampio formos pjūvio, steriliose pakuotėse, vienkartiniai. Pagaminti iš nerūdijančio plieno su plastikine rankenėle, su stoperiu.Turi atitikti ISO 015-080. Pakuotėje po 6 vnt.  Gamintojo originalioje pakuotėje</w:t>
            </w:r>
          </w:p>
        </w:tc>
        <w:tc>
          <w:tcPr>
            <w:tcW w:w="652" w:type="dxa"/>
            <w:tcBorders>
              <w:top w:val="nil"/>
              <w:left w:val="nil"/>
              <w:bottom w:val="single" w:sz="4" w:space="0" w:color="auto"/>
              <w:right w:val="single" w:sz="4" w:space="0" w:color="auto"/>
            </w:tcBorders>
            <w:shd w:val="clear" w:color="auto" w:fill="auto"/>
            <w:noWrap/>
            <w:vAlign w:val="center"/>
            <w:hideMark/>
          </w:tcPr>
          <w:p w14:paraId="7091DDA0"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pak.</w:t>
            </w:r>
          </w:p>
        </w:tc>
        <w:tc>
          <w:tcPr>
            <w:tcW w:w="722" w:type="dxa"/>
            <w:tcBorders>
              <w:top w:val="nil"/>
              <w:left w:val="nil"/>
              <w:bottom w:val="single" w:sz="4" w:space="0" w:color="auto"/>
              <w:right w:val="single" w:sz="4" w:space="0" w:color="auto"/>
            </w:tcBorders>
            <w:shd w:val="clear" w:color="auto" w:fill="auto"/>
            <w:noWrap/>
            <w:vAlign w:val="center"/>
            <w:hideMark/>
          </w:tcPr>
          <w:p w14:paraId="26F03E02"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w:t>
            </w:r>
          </w:p>
        </w:tc>
        <w:tc>
          <w:tcPr>
            <w:tcW w:w="755" w:type="dxa"/>
            <w:tcBorders>
              <w:top w:val="nil"/>
              <w:left w:val="nil"/>
              <w:bottom w:val="single" w:sz="4" w:space="0" w:color="auto"/>
              <w:right w:val="single" w:sz="4" w:space="0" w:color="auto"/>
            </w:tcBorders>
            <w:shd w:val="clear" w:color="auto" w:fill="auto"/>
            <w:noWrap/>
            <w:vAlign w:val="center"/>
          </w:tcPr>
          <w:p w14:paraId="6987A85E" w14:textId="06125126"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14530F98" w14:textId="07CAB1C4"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5189EDD8" w14:textId="12956184"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33765714" w14:textId="043C2649"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5C930DC1" w14:textId="77777777" w:rsidTr="006347BA">
        <w:trPr>
          <w:trHeight w:val="168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7E0907B"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12.8</w:t>
            </w:r>
          </w:p>
        </w:tc>
        <w:tc>
          <w:tcPr>
            <w:tcW w:w="2268" w:type="dxa"/>
            <w:tcBorders>
              <w:top w:val="nil"/>
              <w:left w:val="nil"/>
              <w:bottom w:val="single" w:sz="4" w:space="0" w:color="auto"/>
              <w:right w:val="single" w:sz="4" w:space="0" w:color="auto"/>
            </w:tcBorders>
            <w:shd w:val="clear" w:color="auto" w:fill="auto"/>
            <w:vAlign w:val="center"/>
            <w:hideMark/>
          </w:tcPr>
          <w:p w14:paraId="7D13A9C1"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Kanalų platintojai (K-file) Nr. 06/08/10 Nr. 015-040, Nr. 045-080 Maillefer arba jiems lygiaverčiai</w:t>
            </w:r>
          </w:p>
        </w:tc>
        <w:tc>
          <w:tcPr>
            <w:tcW w:w="5658" w:type="dxa"/>
            <w:tcBorders>
              <w:top w:val="nil"/>
              <w:left w:val="nil"/>
              <w:bottom w:val="single" w:sz="4" w:space="0" w:color="auto"/>
              <w:right w:val="single" w:sz="4" w:space="0" w:color="auto"/>
            </w:tcBorders>
            <w:shd w:val="clear" w:color="auto" w:fill="auto"/>
            <w:vAlign w:val="center"/>
            <w:hideMark/>
          </w:tcPr>
          <w:p w14:paraId="766440AE"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 xml:space="preserve">Dydžiai: 06-08-10, 015-040, 045 - 080, ilgiai 21/25/28/31 mm, rankiniai, steriliose pakuotėse, vienkartiniai, keturkampio formos pjūvio. Pagaminti iš nerūdijančio plieno su plastikine rankenėle, su stoperiu. Pakuoptėje po 6 vnt. Gamintojo originalioje pakuotėje. Turi atitikti ES standartų reikalavimus. Būtinas CE sertifikatas, atitikties deklaracija su priedu konkrečiai medžiagai originalo ir lietuvių kalbomis. </w:t>
            </w:r>
          </w:p>
        </w:tc>
        <w:tc>
          <w:tcPr>
            <w:tcW w:w="652" w:type="dxa"/>
            <w:tcBorders>
              <w:top w:val="nil"/>
              <w:left w:val="nil"/>
              <w:bottom w:val="single" w:sz="4" w:space="0" w:color="auto"/>
              <w:right w:val="single" w:sz="4" w:space="0" w:color="auto"/>
            </w:tcBorders>
            <w:shd w:val="clear" w:color="auto" w:fill="auto"/>
            <w:noWrap/>
            <w:vAlign w:val="center"/>
            <w:hideMark/>
          </w:tcPr>
          <w:p w14:paraId="7F123EE1"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pak.</w:t>
            </w:r>
          </w:p>
        </w:tc>
        <w:tc>
          <w:tcPr>
            <w:tcW w:w="722" w:type="dxa"/>
            <w:tcBorders>
              <w:top w:val="nil"/>
              <w:left w:val="nil"/>
              <w:bottom w:val="single" w:sz="4" w:space="0" w:color="auto"/>
              <w:right w:val="single" w:sz="4" w:space="0" w:color="auto"/>
            </w:tcBorders>
            <w:shd w:val="clear" w:color="auto" w:fill="auto"/>
            <w:noWrap/>
            <w:vAlign w:val="center"/>
            <w:hideMark/>
          </w:tcPr>
          <w:p w14:paraId="7A033EB0"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20</w:t>
            </w:r>
          </w:p>
        </w:tc>
        <w:tc>
          <w:tcPr>
            <w:tcW w:w="755" w:type="dxa"/>
            <w:tcBorders>
              <w:top w:val="nil"/>
              <w:left w:val="nil"/>
              <w:bottom w:val="single" w:sz="4" w:space="0" w:color="auto"/>
              <w:right w:val="single" w:sz="4" w:space="0" w:color="auto"/>
            </w:tcBorders>
            <w:shd w:val="clear" w:color="auto" w:fill="auto"/>
            <w:noWrap/>
            <w:vAlign w:val="center"/>
          </w:tcPr>
          <w:p w14:paraId="6988D701" w14:textId="10B0382C"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41AD1EF3" w14:textId="53DE42A9"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29892519" w14:textId="625AE3B3"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0D60FB3D" w14:textId="07BFC0FA"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6613C446" w14:textId="77777777" w:rsidTr="006347BA">
        <w:trPr>
          <w:trHeight w:val="337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083809B"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12.9</w:t>
            </w:r>
          </w:p>
        </w:tc>
        <w:tc>
          <w:tcPr>
            <w:tcW w:w="2268" w:type="dxa"/>
            <w:tcBorders>
              <w:top w:val="nil"/>
              <w:left w:val="nil"/>
              <w:bottom w:val="single" w:sz="4" w:space="0" w:color="auto"/>
              <w:right w:val="single" w:sz="4" w:space="0" w:color="auto"/>
            </w:tcBorders>
            <w:shd w:val="clear" w:color="auto" w:fill="auto"/>
            <w:vAlign w:val="center"/>
            <w:hideMark/>
          </w:tcPr>
          <w:p w14:paraId="1FE96578"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Instrumentai kanalų formavimui ir valymui Protaper Ultimate, Maillefer arba jiems lygeverčiai</w:t>
            </w:r>
          </w:p>
        </w:tc>
        <w:tc>
          <w:tcPr>
            <w:tcW w:w="5658" w:type="dxa"/>
            <w:tcBorders>
              <w:top w:val="nil"/>
              <w:left w:val="nil"/>
              <w:bottom w:val="single" w:sz="4" w:space="0" w:color="auto"/>
              <w:right w:val="single" w:sz="4" w:space="0" w:color="auto"/>
            </w:tcBorders>
            <w:shd w:val="clear" w:color="auto" w:fill="auto"/>
            <w:vAlign w:val="center"/>
            <w:hideMark/>
          </w:tcPr>
          <w:p w14:paraId="57E6780C"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 xml:space="preserve">Lankstūs, atsparūs cikliniam nuovargiui , sterilioje pakuotėje, sterilizuojami, viena "Slider-Shaper-Finishers" seka, skirta įvairioms anatominėms situacijoms, metalas turi skirtingą terminį apdorojimą, ProTaper Ultimate Slider: sterilus NiTi failas; labai lankstumas, tuo pačiu išlaikantis pjovimo efektyvumą dėka M-WIRE NiTi medžiagos; ProTaper Ultimate Shaper: sterilus NiTi failas; Metalurgiškai apdorotas GOLD terminiu apdorojimu; Padidintas pjovimo efektyvumas; ProTaper Ultimate Finisher: sterilūs NiTi failai; Metalurgiškai apdoroti GOLD terminiu apdorojimu, užtikrinančiu didesnį lankstumą ir didesnį atsparumą cikliniam nuovargiui, Asortimentas: F1-geltona, F2-raudona, F3-mėlyna, FX-žalia, FXL-geltona, ilgiai - 21 mm, 25 mm, 31 mm. Gamintojo orginalioje sterilioje pakuotėje po 6 vnt. Turi atitikti ES standartų reikalavimus. Būtinas CE sertifikatas, atitikties deklaracija su priedu konkrečiai medžiagai originalo ir lietuvių kalbomis. </w:t>
            </w:r>
          </w:p>
        </w:tc>
        <w:tc>
          <w:tcPr>
            <w:tcW w:w="652" w:type="dxa"/>
            <w:tcBorders>
              <w:top w:val="nil"/>
              <w:left w:val="nil"/>
              <w:bottom w:val="single" w:sz="4" w:space="0" w:color="auto"/>
              <w:right w:val="single" w:sz="4" w:space="0" w:color="auto"/>
            </w:tcBorders>
            <w:shd w:val="clear" w:color="auto" w:fill="auto"/>
            <w:noWrap/>
            <w:vAlign w:val="center"/>
            <w:hideMark/>
          </w:tcPr>
          <w:p w14:paraId="3F983AD4"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pak.</w:t>
            </w:r>
          </w:p>
        </w:tc>
        <w:tc>
          <w:tcPr>
            <w:tcW w:w="722" w:type="dxa"/>
            <w:tcBorders>
              <w:top w:val="nil"/>
              <w:left w:val="nil"/>
              <w:bottom w:val="single" w:sz="4" w:space="0" w:color="auto"/>
              <w:right w:val="single" w:sz="4" w:space="0" w:color="auto"/>
            </w:tcBorders>
            <w:shd w:val="clear" w:color="auto" w:fill="auto"/>
            <w:noWrap/>
            <w:vAlign w:val="center"/>
            <w:hideMark/>
          </w:tcPr>
          <w:p w14:paraId="4E15A205"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10</w:t>
            </w:r>
          </w:p>
        </w:tc>
        <w:tc>
          <w:tcPr>
            <w:tcW w:w="755" w:type="dxa"/>
            <w:tcBorders>
              <w:top w:val="nil"/>
              <w:left w:val="nil"/>
              <w:bottom w:val="single" w:sz="4" w:space="0" w:color="auto"/>
              <w:right w:val="single" w:sz="4" w:space="0" w:color="auto"/>
            </w:tcBorders>
            <w:shd w:val="clear" w:color="auto" w:fill="auto"/>
            <w:noWrap/>
            <w:vAlign w:val="center"/>
          </w:tcPr>
          <w:p w14:paraId="2EF56CD7" w14:textId="1F6B9C14"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185D3179" w14:textId="5817AD99"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4A3FBFBB" w14:textId="49082246"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0AAB3B6F" w14:textId="53679D3D"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2CAD5CE0" w14:textId="77777777" w:rsidTr="006347BA">
        <w:trPr>
          <w:trHeight w:val="7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F5D9F0D"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12.10</w:t>
            </w:r>
          </w:p>
        </w:tc>
        <w:tc>
          <w:tcPr>
            <w:tcW w:w="2268" w:type="dxa"/>
            <w:tcBorders>
              <w:top w:val="nil"/>
              <w:left w:val="nil"/>
              <w:bottom w:val="single" w:sz="4" w:space="0" w:color="auto"/>
              <w:right w:val="single" w:sz="4" w:space="0" w:color="auto"/>
            </w:tcBorders>
            <w:shd w:val="clear" w:color="auto" w:fill="auto"/>
            <w:vAlign w:val="center"/>
            <w:hideMark/>
          </w:tcPr>
          <w:p w14:paraId="65AB8598"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Pulpekstraktoriai</w:t>
            </w:r>
          </w:p>
        </w:tc>
        <w:tc>
          <w:tcPr>
            <w:tcW w:w="5658" w:type="dxa"/>
            <w:tcBorders>
              <w:top w:val="nil"/>
              <w:left w:val="nil"/>
              <w:bottom w:val="single" w:sz="4" w:space="0" w:color="auto"/>
              <w:right w:val="single" w:sz="4" w:space="0" w:color="auto"/>
            </w:tcBorders>
            <w:shd w:val="clear" w:color="auto" w:fill="auto"/>
            <w:vAlign w:val="center"/>
            <w:hideMark/>
          </w:tcPr>
          <w:p w14:paraId="00310A30"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vienkartiniai; steriliose pakuotėse, pakuotėje supakuoti po 10vnt. Su plastikine  rankenėle ir skirtingu spalvų žymėjimu.Gamintojo originalioje pakuotėje</w:t>
            </w:r>
          </w:p>
        </w:tc>
        <w:tc>
          <w:tcPr>
            <w:tcW w:w="652" w:type="dxa"/>
            <w:tcBorders>
              <w:top w:val="nil"/>
              <w:left w:val="nil"/>
              <w:bottom w:val="single" w:sz="4" w:space="0" w:color="auto"/>
              <w:right w:val="single" w:sz="4" w:space="0" w:color="auto"/>
            </w:tcBorders>
            <w:shd w:val="clear" w:color="auto" w:fill="auto"/>
            <w:noWrap/>
            <w:vAlign w:val="center"/>
            <w:hideMark/>
          </w:tcPr>
          <w:p w14:paraId="7460917A"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dėž.</w:t>
            </w:r>
          </w:p>
        </w:tc>
        <w:tc>
          <w:tcPr>
            <w:tcW w:w="722" w:type="dxa"/>
            <w:tcBorders>
              <w:top w:val="nil"/>
              <w:left w:val="nil"/>
              <w:bottom w:val="single" w:sz="4" w:space="0" w:color="auto"/>
              <w:right w:val="single" w:sz="4" w:space="0" w:color="auto"/>
            </w:tcBorders>
            <w:shd w:val="clear" w:color="auto" w:fill="auto"/>
            <w:noWrap/>
            <w:vAlign w:val="center"/>
            <w:hideMark/>
          </w:tcPr>
          <w:p w14:paraId="37B9DE72"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3</w:t>
            </w:r>
          </w:p>
        </w:tc>
        <w:tc>
          <w:tcPr>
            <w:tcW w:w="755" w:type="dxa"/>
            <w:tcBorders>
              <w:top w:val="nil"/>
              <w:left w:val="nil"/>
              <w:bottom w:val="single" w:sz="4" w:space="0" w:color="auto"/>
              <w:right w:val="single" w:sz="4" w:space="0" w:color="auto"/>
            </w:tcBorders>
            <w:shd w:val="clear" w:color="auto" w:fill="auto"/>
            <w:noWrap/>
            <w:vAlign w:val="center"/>
          </w:tcPr>
          <w:p w14:paraId="70979DA4" w14:textId="77CFCF56"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0387A1CE" w14:textId="12559207"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05570DD1" w14:textId="47654003"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77B9C451" w14:textId="7E4F6867"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346831C7" w14:textId="77777777" w:rsidTr="006347BA">
        <w:trPr>
          <w:trHeight w:val="216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1D0C42F"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lastRenderedPageBreak/>
              <w:t>12.11</w:t>
            </w:r>
          </w:p>
        </w:tc>
        <w:tc>
          <w:tcPr>
            <w:tcW w:w="2268" w:type="dxa"/>
            <w:tcBorders>
              <w:top w:val="nil"/>
              <w:left w:val="nil"/>
              <w:bottom w:val="single" w:sz="4" w:space="0" w:color="auto"/>
              <w:right w:val="single" w:sz="4" w:space="0" w:color="auto"/>
            </w:tcBorders>
            <w:shd w:val="clear" w:color="auto" w:fill="auto"/>
            <w:vAlign w:val="center"/>
            <w:hideMark/>
          </w:tcPr>
          <w:p w14:paraId="11030B81"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Dvigubo kietėjimo cementas kaiščiams įcementuoti</w:t>
            </w:r>
          </w:p>
        </w:tc>
        <w:tc>
          <w:tcPr>
            <w:tcW w:w="5658" w:type="dxa"/>
            <w:tcBorders>
              <w:top w:val="nil"/>
              <w:left w:val="nil"/>
              <w:bottom w:val="single" w:sz="4" w:space="0" w:color="auto"/>
              <w:right w:val="single" w:sz="4" w:space="0" w:color="auto"/>
            </w:tcBorders>
            <w:shd w:val="clear" w:color="auto" w:fill="auto"/>
            <w:vAlign w:val="center"/>
            <w:hideMark/>
          </w:tcPr>
          <w:p w14:paraId="3CDD11D4"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Cementas stiklo pluošto kaiščiams įcementuoti kanaluose, automix tipo švirkšte, galimos spalvos: ruda, skaidri, baltas, opakeeris, universali. Sudėtis: cementas, universali  spalva, ne mažiau 9,4g, surišimo sistema iš 2-jų komponentų, ne mažiau kaip po 3 ml kiekvieno, ryšio sustiprintojas iš 2-jų komponentų, ne daugiau kaip po 1 ml, maišymo popierius, aplikatoriai, maišymo antgaliai. Gamintojo originalioje pakuotėje Turi atitikti ES standartų reikalavimus. Būtinas CE sertifikatas arba atitikties deklaracija su priedu konkrečiai medžiagai originalo kalba ir lietuvių kalbomis</w:t>
            </w:r>
          </w:p>
        </w:tc>
        <w:tc>
          <w:tcPr>
            <w:tcW w:w="652" w:type="dxa"/>
            <w:tcBorders>
              <w:top w:val="nil"/>
              <w:left w:val="nil"/>
              <w:bottom w:val="single" w:sz="4" w:space="0" w:color="auto"/>
              <w:right w:val="single" w:sz="4" w:space="0" w:color="auto"/>
            </w:tcBorders>
            <w:shd w:val="clear" w:color="auto" w:fill="auto"/>
            <w:noWrap/>
            <w:vAlign w:val="center"/>
            <w:hideMark/>
          </w:tcPr>
          <w:p w14:paraId="0801D42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pak.</w:t>
            </w:r>
          </w:p>
        </w:tc>
        <w:tc>
          <w:tcPr>
            <w:tcW w:w="722" w:type="dxa"/>
            <w:tcBorders>
              <w:top w:val="nil"/>
              <w:left w:val="nil"/>
              <w:bottom w:val="single" w:sz="4" w:space="0" w:color="auto"/>
              <w:right w:val="single" w:sz="4" w:space="0" w:color="auto"/>
            </w:tcBorders>
            <w:shd w:val="clear" w:color="auto" w:fill="auto"/>
            <w:noWrap/>
            <w:vAlign w:val="center"/>
            <w:hideMark/>
          </w:tcPr>
          <w:p w14:paraId="493573E0"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3</w:t>
            </w:r>
          </w:p>
        </w:tc>
        <w:tc>
          <w:tcPr>
            <w:tcW w:w="755" w:type="dxa"/>
            <w:tcBorders>
              <w:top w:val="nil"/>
              <w:left w:val="nil"/>
              <w:bottom w:val="single" w:sz="4" w:space="0" w:color="auto"/>
              <w:right w:val="single" w:sz="4" w:space="0" w:color="auto"/>
            </w:tcBorders>
            <w:shd w:val="clear" w:color="auto" w:fill="auto"/>
            <w:noWrap/>
            <w:vAlign w:val="center"/>
          </w:tcPr>
          <w:p w14:paraId="22AB34B0" w14:textId="0B4544BE"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1D111563" w14:textId="2B5C340B"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336E3B73" w14:textId="38623A1D"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26EB855E" w14:textId="7A520A4E"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2AF795B8" w14:textId="77777777" w:rsidTr="006347BA">
        <w:trPr>
          <w:trHeight w:val="19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C4A75D6"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12.12</w:t>
            </w:r>
          </w:p>
        </w:tc>
        <w:tc>
          <w:tcPr>
            <w:tcW w:w="2268" w:type="dxa"/>
            <w:tcBorders>
              <w:top w:val="nil"/>
              <w:left w:val="nil"/>
              <w:bottom w:val="single" w:sz="4" w:space="0" w:color="auto"/>
              <w:right w:val="single" w:sz="4" w:space="0" w:color="auto"/>
            </w:tcBorders>
            <w:shd w:val="clear" w:color="auto" w:fill="auto"/>
            <w:vAlign w:val="center"/>
            <w:hideMark/>
          </w:tcPr>
          <w:p w14:paraId="6F9764B6"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Mineralinis šaknų kanalų sileris</w:t>
            </w:r>
          </w:p>
        </w:tc>
        <w:tc>
          <w:tcPr>
            <w:tcW w:w="5658" w:type="dxa"/>
            <w:tcBorders>
              <w:top w:val="nil"/>
              <w:left w:val="nil"/>
              <w:bottom w:val="single" w:sz="4" w:space="0" w:color="auto"/>
              <w:right w:val="single" w:sz="4" w:space="0" w:color="auto"/>
            </w:tcBorders>
            <w:shd w:val="clear" w:color="auto" w:fill="auto"/>
            <w:vAlign w:val="center"/>
            <w:hideMark/>
          </w:tcPr>
          <w:p w14:paraId="1DFF8F62"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Nuolatinis šaknies kanalo užpildas, hidrofilinis, nesukelia dantų spalvos pakitimų; pagamintas iš gryno kalcio silikato, be monomerų, nesitraukia kietėdamas; tinka šaltai kūginei ir lateralinei kondensacijai, rentgenokontrastiškas.Pakuotėje milteliai (15 g) ir skysčio pipetės (35 x 0.2 ml). Gamintojo originalioje pakuotėje Turi atitikti ES standartų reikalavimus. Būtinas CE sertifikatas arba atitikties deklaracija su priedu konkrečiai medžiagai originalo kalba ir lietuvių kalbomis.</w:t>
            </w:r>
          </w:p>
        </w:tc>
        <w:tc>
          <w:tcPr>
            <w:tcW w:w="652" w:type="dxa"/>
            <w:tcBorders>
              <w:top w:val="nil"/>
              <w:left w:val="nil"/>
              <w:bottom w:val="single" w:sz="4" w:space="0" w:color="auto"/>
              <w:right w:val="single" w:sz="4" w:space="0" w:color="auto"/>
            </w:tcBorders>
            <w:shd w:val="clear" w:color="auto" w:fill="auto"/>
            <w:noWrap/>
            <w:vAlign w:val="center"/>
            <w:hideMark/>
          </w:tcPr>
          <w:p w14:paraId="702C606A"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pak.</w:t>
            </w:r>
          </w:p>
        </w:tc>
        <w:tc>
          <w:tcPr>
            <w:tcW w:w="722" w:type="dxa"/>
            <w:tcBorders>
              <w:top w:val="nil"/>
              <w:left w:val="nil"/>
              <w:bottom w:val="single" w:sz="4" w:space="0" w:color="auto"/>
              <w:right w:val="single" w:sz="4" w:space="0" w:color="auto"/>
            </w:tcBorders>
            <w:shd w:val="clear" w:color="auto" w:fill="auto"/>
            <w:noWrap/>
            <w:vAlign w:val="center"/>
            <w:hideMark/>
          </w:tcPr>
          <w:p w14:paraId="717BBD16"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3</w:t>
            </w:r>
          </w:p>
        </w:tc>
        <w:tc>
          <w:tcPr>
            <w:tcW w:w="755" w:type="dxa"/>
            <w:tcBorders>
              <w:top w:val="nil"/>
              <w:left w:val="nil"/>
              <w:bottom w:val="single" w:sz="4" w:space="0" w:color="auto"/>
              <w:right w:val="single" w:sz="4" w:space="0" w:color="auto"/>
            </w:tcBorders>
            <w:shd w:val="clear" w:color="auto" w:fill="auto"/>
            <w:noWrap/>
            <w:vAlign w:val="center"/>
          </w:tcPr>
          <w:p w14:paraId="3311FB7D" w14:textId="762E8804"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53E9C60C" w14:textId="3D335AC8"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4A5F99D1" w14:textId="50894545"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509CD080" w14:textId="7B6AF015"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608D8A26" w14:textId="77777777" w:rsidTr="006347BA">
        <w:trPr>
          <w:trHeight w:val="7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73777CD"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12.13</w:t>
            </w:r>
          </w:p>
        </w:tc>
        <w:tc>
          <w:tcPr>
            <w:tcW w:w="2268" w:type="dxa"/>
            <w:tcBorders>
              <w:top w:val="nil"/>
              <w:left w:val="nil"/>
              <w:bottom w:val="single" w:sz="4" w:space="0" w:color="auto"/>
              <w:right w:val="single" w:sz="4" w:space="0" w:color="auto"/>
            </w:tcBorders>
            <w:shd w:val="clear" w:color="auto" w:fill="auto"/>
            <w:vAlign w:val="center"/>
            <w:hideMark/>
          </w:tcPr>
          <w:p w14:paraId="25FBEA03"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Biokeraminis sileris</w:t>
            </w:r>
          </w:p>
        </w:tc>
        <w:tc>
          <w:tcPr>
            <w:tcW w:w="5658" w:type="dxa"/>
            <w:tcBorders>
              <w:top w:val="nil"/>
              <w:left w:val="nil"/>
              <w:bottom w:val="single" w:sz="4" w:space="0" w:color="auto"/>
              <w:right w:val="single" w:sz="4" w:space="0" w:color="auto"/>
            </w:tcBorders>
            <w:shd w:val="clear" w:color="auto" w:fill="auto"/>
            <w:vAlign w:val="center"/>
            <w:hideMark/>
          </w:tcPr>
          <w:p w14:paraId="4C4D365A"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Biokeraminis sileris, rentgenokontrastiškas, biosuderinamas, lipofiliškas ir hidrofiliškas,  pakuotėje švirkštas po 3g ir priedai, pakuotėje yra 24 dydžio dozatoriai, kuriuos galima įvesti į kanalą.</w:t>
            </w:r>
          </w:p>
        </w:tc>
        <w:tc>
          <w:tcPr>
            <w:tcW w:w="652" w:type="dxa"/>
            <w:tcBorders>
              <w:top w:val="nil"/>
              <w:left w:val="nil"/>
              <w:bottom w:val="single" w:sz="4" w:space="0" w:color="auto"/>
              <w:right w:val="single" w:sz="4" w:space="0" w:color="auto"/>
            </w:tcBorders>
            <w:shd w:val="clear" w:color="auto" w:fill="auto"/>
            <w:noWrap/>
            <w:vAlign w:val="center"/>
            <w:hideMark/>
          </w:tcPr>
          <w:p w14:paraId="492AFC8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pak.</w:t>
            </w:r>
          </w:p>
        </w:tc>
        <w:tc>
          <w:tcPr>
            <w:tcW w:w="722" w:type="dxa"/>
            <w:tcBorders>
              <w:top w:val="nil"/>
              <w:left w:val="nil"/>
              <w:bottom w:val="single" w:sz="4" w:space="0" w:color="auto"/>
              <w:right w:val="single" w:sz="4" w:space="0" w:color="auto"/>
            </w:tcBorders>
            <w:shd w:val="clear" w:color="auto" w:fill="auto"/>
            <w:noWrap/>
            <w:vAlign w:val="center"/>
            <w:hideMark/>
          </w:tcPr>
          <w:p w14:paraId="11278F9B"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w:t>
            </w:r>
          </w:p>
        </w:tc>
        <w:tc>
          <w:tcPr>
            <w:tcW w:w="755" w:type="dxa"/>
            <w:tcBorders>
              <w:top w:val="nil"/>
              <w:left w:val="nil"/>
              <w:bottom w:val="single" w:sz="4" w:space="0" w:color="auto"/>
              <w:right w:val="single" w:sz="4" w:space="0" w:color="auto"/>
            </w:tcBorders>
            <w:shd w:val="clear" w:color="auto" w:fill="auto"/>
            <w:noWrap/>
            <w:vAlign w:val="center"/>
          </w:tcPr>
          <w:p w14:paraId="35BCF3BE" w14:textId="30CE677D"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2CDF8FF9" w14:textId="404BA38E"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17A31608" w14:textId="0CDAC887"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6690EAD3" w14:textId="7224E7BA"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268692EA" w14:textId="77777777" w:rsidTr="006347BA">
        <w:trPr>
          <w:trHeight w:val="51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0F9CA6B"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12.14</w:t>
            </w:r>
          </w:p>
        </w:tc>
        <w:tc>
          <w:tcPr>
            <w:tcW w:w="2268" w:type="dxa"/>
            <w:tcBorders>
              <w:top w:val="nil"/>
              <w:left w:val="nil"/>
              <w:bottom w:val="single" w:sz="4" w:space="0" w:color="auto"/>
              <w:right w:val="single" w:sz="4" w:space="0" w:color="auto"/>
            </w:tcBorders>
            <w:shd w:val="clear" w:color="auto" w:fill="auto"/>
            <w:vAlign w:val="center"/>
            <w:hideMark/>
          </w:tcPr>
          <w:p w14:paraId="79D732F3"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Pjezo gilintuvai</w:t>
            </w:r>
          </w:p>
        </w:tc>
        <w:tc>
          <w:tcPr>
            <w:tcW w:w="5658" w:type="dxa"/>
            <w:tcBorders>
              <w:top w:val="nil"/>
              <w:left w:val="nil"/>
              <w:bottom w:val="single" w:sz="4" w:space="0" w:color="auto"/>
              <w:right w:val="single" w:sz="4" w:space="0" w:color="auto"/>
            </w:tcBorders>
            <w:shd w:val="clear" w:color="auto" w:fill="auto"/>
            <w:vAlign w:val="center"/>
            <w:hideMark/>
          </w:tcPr>
          <w:p w14:paraId="4FCA8A70"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Largo, pjezo gilintuvai, įdedami į kampinį antgalį, 1,2,3,4,5,6 dydžių, 28/32 mm ilgio, apsisukimai 800/1200 per min., 6 vnt. dėžutėje</w:t>
            </w:r>
          </w:p>
        </w:tc>
        <w:tc>
          <w:tcPr>
            <w:tcW w:w="652" w:type="dxa"/>
            <w:tcBorders>
              <w:top w:val="nil"/>
              <w:left w:val="nil"/>
              <w:bottom w:val="single" w:sz="4" w:space="0" w:color="auto"/>
              <w:right w:val="single" w:sz="4" w:space="0" w:color="auto"/>
            </w:tcBorders>
            <w:shd w:val="clear" w:color="auto" w:fill="auto"/>
            <w:noWrap/>
            <w:vAlign w:val="center"/>
            <w:hideMark/>
          </w:tcPr>
          <w:p w14:paraId="282DD5C3"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dėž.</w:t>
            </w:r>
          </w:p>
        </w:tc>
        <w:tc>
          <w:tcPr>
            <w:tcW w:w="722" w:type="dxa"/>
            <w:tcBorders>
              <w:top w:val="nil"/>
              <w:left w:val="nil"/>
              <w:bottom w:val="single" w:sz="4" w:space="0" w:color="auto"/>
              <w:right w:val="single" w:sz="4" w:space="0" w:color="auto"/>
            </w:tcBorders>
            <w:shd w:val="clear" w:color="auto" w:fill="auto"/>
            <w:noWrap/>
            <w:vAlign w:val="center"/>
            <w:hideMark/>
          </w:tcPr>
          <w:p w14:paraId="016E62F9"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w:t>
            </w:r>
          </w:p>
        </w:tc>
        <w:tc>
          <w:tcPr>
            <w:tcW w:w="755" w:type="dxa"/>
            <w:tcBorders>
              <w:top w:val="nil"/>
              <w:left w:val="nil"/>
              <w:bottom w:val="single" w:sz="4" w:space="0" w:color="auto"/>
              <w:right w:val="single" w:sz="4" w:space="0" w:color="auto"/>
            </w:tcBorders>
            <w:shd w:val="clear" w:color="auto" w:fill="auto"/>
            <w:noWrap/>
            <w:vAlign w:val="center"/>
          </w:tcPr>
          <w:p w14:paraId="02D7A8BA" w14:textId="2ECD3399"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267098E0" w14:textId="140C16A3"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48A59C48" w14:textId="2EBC977B"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14694B9D" w14:textId="7964E546"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415A5415" w14:textId="77777777" w:rsidTr="006347BA">
        <w:trPr>
          <w:trHeight w:val="7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3BEDC6C"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12.15</w:t>
            </w:r>
          </w:p>
        </w:tc>
        <w:tc>
          <w:tcPr>
            <w:tcW w:w="2268" w:type="dxa"/>
            <w:tcBorders>
              <w:top w:val="nil"/>
              <w:left w:val="nil"/>
              <w:bottom w:val="single" w:sz="4" w:space="0" w:color="auto"/>
              <w:right w:val="single" w:sz="4" w:space="0" w:color="auto"/>
            </w:tcBorders>
            <w:shd w:val="clear" w:color="auto" w:fill="auto"/>
            <w:vAlign w:val="center"/>
            <w:hideMark/>
          </w:tcPr>
          <w:p w14:paraId="1C1AE4AB"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Endodontinės liepsnelės</w:t>
            </w:r>
          </w:p>
        </w:tc>
        <w:tc>
          <w:tcPr>
            <w:tcW w:w="5658" w:type="dxa"/>
            <w:tcBorders>
              <w:top w:val="nil"/>
              <w:left w:val="nil"/>
              <w:bottom w:val="single" w:sz="4" w:space="0" w:color="auto"/>
              <w:right w:val="single" w:sz="4" w:space="0" w:color="auto"/>
            </w:tcBorders>
            <w:shd w:val="clear" w:color="auto" w:fill="auto"/>
            <w:vAlign w:val="center"/>
            <w:hideMark/>
          </w:tcPr>
          <w:p w14:paraId="4EC327E5"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Kanalų įeigų atidarymui, Gates, įstatomos į kampinį antgalį; dydžiai 1,2,3,4,5,6; ilgis 28/32 mm, darbinė dalis 15/19 mm, apsisukimai 800/1200., 6 vnt. dėžutėje</w:t>
            </w:r>
          </w:p>
        </w:tc>
        <w:tc>
          <w:tcPr>
            <w:tcW w:w="652" w:type="dxa"/>
            <w:tcBorders>
              <w:top w:val="nil"/>
              <w:left w:val="nil"/>
              <w:bottom w:val="single" w:sz="4" w:space="0" w:color="auto"/>
              <w:right w:val="single" w:sz="4" w:space="0" w:color="auto"/>
            </w:tcBorders>
            <w:shd w:val="clear" w:color="auto" w:fill="auto"/>
            <w:noWrap/>
            <w:vAlign w:val="center"/>
            <w:hideMark/>
          </w:tcPr>
          <w:p w14:paraId="2FDE69B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dėž.</w:t>
            </w:r>
          </w:p>
        </w:tc>
        <w:tc>
          <w:tcPr>
            <w:tcW w:w="722" w:type="dxa"/>
            <w:tcBorders>
              <w:top w:val="nil"/>
              <w:left w:val="nil"/>
              <w:bottom w:val="single" w:sz="4" w:space="0" w:color="auto"/>
              <w:right w:val="single" w:sz="4" w:space="0" w:color="auto"/>
            </w:tcBorders>
            <w:shd w:val="clear" w:color="auto" w:fill="auto"/>
            <w:noWrap/>
            <w:vAlign w:val="center"/>
            <w:hideMark/>
          </w:tcPr>
          <w:p w14:paraId="028B4092"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w:t>
            </w:r>
          </w:p>
        </w:tc>
        <w:tc>
          <w:tcPr>
            <w:tcW w:w="755" w:type="dxa"/>
            <w:tcBorders>
              <w:top w:val="nil"/>
              <w:left w:val="nil"/>
              <w:bottom w:val="single" w:sz="4" w:space="0" w:color="auto"/>
              <w:right w:val="single" w:sz="4" w:space="0" w:color="auto"/>
            </w:tcBorders>
            <w:shd w:val="clear" w:color="auto" w:fill="auto"/>
            <w:noWrap/>
            <w:vAlign w:val="center"/>
          </w:tcPr>
          <w:p w14:paraId="3338CA67" w14:textId="5D0E4C26"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24B98F17" w14:textId="303785A1"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7DB31C46" w14:textId="0E56BA58"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5B50AF1A" w14:textId="114139E5"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213EFE35" w14:textId="77777777" w:rsidTr="006347BA">
        <w:trPr>
          <w:trHeight w:val="12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1588916"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12.16</w:t>
            </w:r>
          </w:p>
        </w:tc>
        <w:tc>
          <w:tcPr>
            <w:tcW w:w="2268" w:type="dxa"/>
            <w:tcBorders>
              <w:top w:val="nil"/>
              <w:left w:val="nil"/>
              <w:bottom w:val="single" w:sz="4" w:space="0" w:color="auto"/>
              <w:right w:val="single" w:sz="4" w:space="0" w:color="auto"/>
            </w:tcBorders>
            <w:shd w:val="clear" w:color="auto" w:fill="auto"/>
            <w:vAlign w:val="center"/>
            <w:hideMark/>
          </w:tcPr>
          <w:p w14:paraId="7C8FFA90"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Stiklo pluošto kaiščių rinkinys</w:t>
            </w:r>
          </w:p>
        </w:tc>
        <w:tc>
          <w:tcPr>
            <w:tcW w:w="5658" w:type="dxa"/>
            <w:tcBorders>
              <w:top w:val="nil"/>
              <w:left w:val="nil"/>
              <w:bottom w:val="single" w:sz="4" w:space="0" w:color="auto"/>
              <w:right w:val="single" w:sz="4" w:space="0" w:color="auto"/>
            </w:tcBorders>
            <w:shd w:val="clear" w:color="auto" w:fill="auto"/>
            <w:vAlign w:val="center"/>
            <w:hideMark/>
          </w:tcPr>
          <w:p w14:paraId="3A8C63E5"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Įvadinis rinkinys, kurį sudaro 5 grąžtai: Įeigos preparavimui (pilot), 1,2mm skersmens,1,5mm skersmens,  1,8 mm skersmens, 2mm skersmens. Po 5 vnt. stiklo pluošto kaiščių: 1,2 mm žymimas balta spalva,1,5mm žymimas geltona spalva, 1,8 mm žymimas raudona, 2mm žymimas mėlyna spalva.</w:t>
            </w:r>
          </w:p>
        </w:tc>
        <w:tc>
          <w:tcPr>
            <w:tcW w:w="652" w:type="dxa"/>
            <w:tcBorders>
              <w:top w:val="nil"/>
              <w:left w:val="nil"/>
              <w:bottom w:val="single" w:sz="4" w:space="0" w:color="auto"/>
              <w:right w:val="single" w:sz="4" w:space="0" w:color="auto"/>
            </w:tcBorders>
            <w:shd w:val="clear" w:color="auto" w:fill="auto"/>
            <w:noWrap/>
            <w:vAlign w:val="center"/>
            <w:hideMark/>
          </w:tcPr>
          <w:p w14:paraId="36E10C27"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dėž.</w:t>
            </w:r>
          </w:p>
        </w:tc>
        <w:tc>
          <w:tcPr>
            <w:tcW w:w="722" w:type="dxa"/>
            <w:tcBorders>
              <w:top w:val="nil"/>
              <w:left w:val="nil"/>
              <w:bottom w:val="single" w:sz="4" w:space="0" w:color="auto"/>
              <w:right w:val="single" w:sz="4" w:space="0" w:color="auto"/>
            </w:tcBorders>
            <w:shd w:val="clear" w:color="auto" w:fill="auto"/>
            <w:noWrap/>
            <w:vAlign w:val="center"/>
            <w:hideMark/>
          </w:tcPr>
          <w:p w14:paraId="729C0457"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w:t>
            </w:r>
          </w:p>
        </w:tc>
        <w:tc>
          <w:tcPr>
            <w:tcW w:w="755" w:type="dxa"/>
            <w:tcBorders>
              <w:top w:val="nil"/>
              <w:left w:val="nil"/>
              <w:bottom w:val="single" w:sz="4" w:space="0" w:color="auto"/>
              <w:right w:val="single" w:sz="4" w:space="0" w:color="auto"/>
            </w:tcBorders>
            <w:shd w:val="clear" w:color="auto" w:fill="auto"/>
            <w:noWrap/>
            <w:vAlign w:val="center"/>
          </w:tcPr>
          <w:p w14:paraId="665F6514" w14:textId="16B7DB56"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74B5AA9F" w14:textId="7CD1C678"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785F875A" w14:textId="085D42A1"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03D86FA0" w14:textId="088C45C5"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4AF3DE16" w14:textId="77777777" w:rsidTr="006347BA">
        <w:trPr>
          <w:trHeight w:val="6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8AAE9C2"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12.17</w:t>
            </w:r>
          </w:p>
        </w:tc>
        <w:tc>
          <w:tcPr>
            <w:tcW w:w="2268" w:type="dxa"/>
            <w:tcBorders>
              <w:top w:val="nil"/>
              <w:left w:val="nil"/>
              <w:bottom w:val="single" w:sz="4" w:space="0" w:color="auto"/>
              <w:right w:val="single" w:sz="4" w:space="0" w:color="auto"/>
            </w:tcBorders>
            <w:shd w:val="clear" w:color="auto" w:fill="auto"/>
            <w:vAlign w:val="center"/>
            <w:hideMark/>
          </w:tcPr>
          <w:p w14:paraId="1FD67B4A"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Stiklo pluošto kaiščių papildymas.</w:t>
            </w:r>
          </w:p>
        </w:tc>
        <w:tc>
          <w:tcPr>
            <w:tcW w:w="5658" w:type="dxa"/>
            <w:tcBorders>
              <w:top w:val="nil"/>
              <w:left w:val="nil"/>
              <w:bottom w:val="single" w:sz="4" w:space="0" w:color="auto"/>
              <w:right w:val="single" w:sz="4" w:space="0" w:color="auto"/>
            </w:tcBorders>
            <w:shd w:val="clear" w:color="auto" w:fill="auto"/>
            <w:vAlign w:val="center"/>
            <w:hideMark/>
          </w:tcPr>
          <w:p w14:paraId="02448820"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Kiekvieno dydžio kaiščių papildymas po 10 vnt. Su spalviniu žymėjimu, silanuoti.</w:t>
            </w:r>
          </w:p>
        </w:tc>
        <w:tc>
          <w:tcPr>
            <w:tcW w:w="652" w:type="dxa"/>
            <w:tcBorders>
              <w:top w:val="nil"/>
              <w:left w:val="nil"/>
              <w:bottom w:val="single" w:sz="4" w:space="0" w:color="auto"/>
              <w:right w:val="single" w:sz="4" w:space="0" w:color="auto"/>
            </w:tcBorders>
            <w:shd w:val="clear" w:color="auto" w:fill="auto"/>
            <w:noWrap/>
            <w:vAlign w:val="center"/>
            <w:hideMark/>
          </w:tcPr>
          <w:p w14:paraId="1A26D69F"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dėž.</w:t>
            </w:r>
          </w:p>
        </w:tc>
        <w:tc>
          <w:tcPr>
            <w:tcW w:w="722" w:type="dxa"/>
            <w:tcBorders>
              <w:top w:val="nil"/>
              <w:left w:val="nil"/>
              <w:bottom w:val="single" w:sz="4" w:space="0" w:color="auto"/>
              <w:right w:val="single" w:sz="4" w:space="0" w:color="auto"/>
            </w:tcBorders>
            <w:shd w:val="clear" w:color="auto" w:fill="auto"/>
            <w:noWrap/>
            <w:vAlign w:val="center"/>
            <w:hideMark/>
          </w:tcPr>
          <w:p w14:paraId="5F043E92"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w:t>
            </w:r>
          </w:p>
        </w:tc>
        <w:tc>
          <w:tcPr>
            <w:tcW w:w="755" w:type="dxa"/>
            <w:tcBorders>
              <w:top w:val="nil"/>
              <w:left w:val="nil"/>
              <w:bottom w:val="single" w:sz="4" w:space="0" w:color="auto"/>
              <w:right w:val="single" w:sz="4" w:space="0" w:color="auto"/>
            </w:tcBorders>
            <w:shd w:val="clear" w:color="auto" w:fill="auto"/>
            <w:noWrap/>
            <w:vAlign w:val="center"/>
          </w:tcPr>
          <w:p w14:paraId="40E14958" w14:textId="7261846E"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1DC79ACC" w14:textId="1994893C"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0D8A582F" w14:textId="3BFAA4E4"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0F65AEE9" w14:textId="266641E5"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4ADB432C" w14:textId="77777777" w:rsidTr="009A5D05">
        <w:trPr>
          <w:trHeight w:val="904"/>
        </w:trPr>
        <w:tc>
          <w:tcPr>
            <w:tcW w:w="1309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89BC9BD" w14:textId="77777777" w:rsidR="00E6741E" w:rsidRPr="00E6741E" w:rsidRDefault="00E6741E" w:rsidP="00E6741E">
            <w:pPr>
              <w:spacing w:after="0" w:line="240" w:lineRule="auto"/>
              <w:jc w:val="right"/>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Iš viso pirkimo dalies suma EUR, su PVM</w:t>
            </w:r>
          </w:p>
        </w:tc>
        <w:tc>
          <w:tcPr>
            <w:tcW w:w="1223" w:type="dxa"/>
            <w:tcBorders>
              <w:top w:val="nil"/>
              <w:left w:val="nil"/>
              <w:bottom w:val="single" w:sz="4" w:space="0" w:color="auto"/>
              <w:right w:val="single" w:sz="4" w:space="0" w:color="auto"/>
            </w:tcBorders>
            <w:shd w:val="clear" w:color="auto" w:fill="auto"/>
            <w:noWrap/>
            <w:vAlign w:val="center"/>
            <w:hideMark/>
          </w:tcPr>
          <w:p w14:paraId="5B96FFAC" w14:textId="222274A9" w:rsidR="00E6741E" w:rsidRPr="00E6741E" w:rsidRDefault="00E6741E" w:rsidP="00E6741E">
            <w:pPr>
              <w:spacing w:after="0" w:line="240" w:lineRule="auto"/>
              <w:jc w:val="center"/>
              <w:rPr>
                <w:rFonts w:ascii="Calibri" w:eastAsia="Times New Roman" w:hAnsi="Calibri" w:cs="Calibri"/>
                <w:b/>
                <w:bCs/>
                <w:color w:val="000000"/>
                <w:sz w:val="22"/>
                <w:lang w:eastAsia="lt-LT"/>
              </w:rPr>
            </w:pPr>
          </w:p>
        </w:tc>
      </w:tr>
      <w:tr w:rsidR="00E6741E" w:rsidRPr="00E6741E" w14:paraId="7689223A" w14:textId="77777777" w:rsidTr="009A5D05">
        <w:trPr>
          <w:trHeight w:val="300"/>
        </w:trPr>
        <w:tc>
          <w:tcPr>
            <w:tcW w:w="1555" w:type="dxa"/>
            <w:tcBorders>
              <w:top w:val="single" w:sz="4" w:space="0" w:color="auto"/>
              <w:left w:val="single" w:sz="4" w:space="0" w:color="auto"/>
              <w:bottom w:val="single" w:sz="4" w:space="0" w:color="auto"/>
              <w:right w:val="single" w:sz="4" w:space="0" w:color="auto"/>
            </w:tcBorders>
            <w:shd w:val="clear" w:color="D8D8D8" w:fill="D9D9D9"/>
            <w:noWrap/>
            <w:vAlign w:val="center"/>
            <w:hideMark/>
          </w:tcPr>
          <w:p w14:paraId="58ACD915" w14:textId="77777777" w:rsidR="00E6741E" w:rsidRPr="00E6741E" w:rsidRDefault="00E6741E" w:rsidP="00E6741E">
            <w:pPr>
              <w:spacing w:after="0" w:line="240" w:lineRule="auto"/>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lastRenderedPageBreak/>
              <w:t>13. PIRKIMO OBJEKTO DALIS. Siūlai odontologiniai</w:t>
            </w:r>
          </w:p>
        </w:tc>
        <w:tc>
          <w:tcPr>
            <w:tcW w:w="2268" w:type="dxa"/>
            <w:tcBorders>
              <w:top w:val="single" w:sz="4" w:space="0" w:color="auto"/>
              <w:left w:val="nil"/>
              <w:bottom w:val="single" w:sz="4" w:space="0" w:color="auto"/>
              <w:right w:val="single" w:sz="4" w:space="0" w:color="auto"/>
            </w:tcBorders>
            <w:shd w:val="clear" w:color="D8D8D8" w:fill="D9D9D9"/>
            <w:vAlign w:val="center"/>
            <w:hideMark/>
          </w:tcPr>
          <w:p w14:paraId="7A10DC42"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5658" w:type="dxa"/>
            <w:tcBorders>
              <w:top w:val="single" w:sz="4" w:space="0" w:color="auto"/>
              <w:left w:val="nil"/>
              <w:bottom w:val="single" w:sz="4" w:space="0" w:color="auto"/>
              <w:right w:val="single" w:sz="4" w:space="0" w:color="auto"/>
            </w:tcBorders>
            <w:shd w:val="clear" w:color="D8D8D8" w:fill="D9D9D9"/>
            <w:vAlign w:val="center"/>
            <w:hideMark/>
          </w:tcPr>
          <w:p w14:paraId="73DEC3D0"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 </w:t>
            </w:r>
          </w:p>
        </w:tc>
        <w:tc>
          <w:tcPr>
            <w:tcW w:w="652" w:type="dxa"/>
            <w:tcBorders>
              <w:top w:val="single" w:sz="4" w:space="0" w:color="auto"/>
              <w:left w:val="nil"/>
              <w:bottom w:val="single" w:sz="4" w:space="0" w:color="auto"/>
              <w:right w:val="single" w:sz="4" w:space="0" w:color="auto"/>
            </w:tcBorders>
            <w:shd w:val="clear" w:color="D8D8D8" w:fill="D9D9D9"/>
            <w:noWrap/>
            <w:vAlign w:val="center"/>
            <w:hideMark/>
          </w:tcPr>
          <w:p w14:paraId="440AFBDF"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2" w:type="dxa"/>
            <w:tcBorders>
              <w:top w:val="single" w:sz="4" w:space="0" w:color="auto"/>
              <w:left w:val="nil"/>
              <w:bottom w:val="single" w:sz="4" w:space="0" w:color="auto"/>
              <w:right w:val="single" w:sz="4" w:space="0" w:color="auto"/>
            </w:tcBorders>
            <w:shd w:val="clear" w:color="D8D8D8" w:fill="D9D9D9"/>
            <w:noWrap/>
            <w:vAlign w:val="center"/>
            <w:hideMark/>
          </w:tcPr>
          <w:p w14:paraId="746D76D8"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single" w:sz="4" w:space="0" w:color="auto"/>
              <w:left w:val="nil"/>
              <w:bottom w:val="single" w:sz="4" w:space="0" w:color="auto"/>
              <w:right w:val="single" w:sz="4" w:space="0" w:color="auto"/>
            </w:tcBorders>
            <w:shd w:val="clear" w:color="D8D8D8" w:fill="D9D9D9"/>
            <w:noWrap/>
            <w:vAlign w:val="center"/>
            <w:hideMark/>
          </w:tcPr>
          <w:p w14:paraId="26753EB2"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9" w:type="dxa"/>
            <w:tcBorders>
              <w:top w:val="single" w:sz="4" w:space="0" w:color="auto"/>
              <w:left w:val="nil"/>
              <w:bottom w:val="single" w:sz="4" w:space="0" w:color="auto"/>
              <w:right w:val="single" w:sz="4" w:space="0" w:color="auto"/>
            </w:tcBorders>
            <w:shd w:val="clear" w:color="D8D8D8" w:fill="D9D9D9"/>
            <w:noWrap/>
            <w:vAlign w:val="center"/>
            <w:hideMark/>
          </w:tcPr>
          <w:p w14:paraId="7AF300D0"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single" w:sz="4" w:space="0" w:color="auto"/>
              <w:left w:val="nil"/>
              <w:bottom w:val="single" w:sz="4" w:space="0" w:color="auto"/>
              <w:right w:val="single" w:sz="4" w:space="0" w:color="auto"/>
            </w:tcBorders>
            <w:shd w:val="clear" w:color="D8D8D8" w:fill="D9D9D9"/>
            <w:noWrap/>
            <w:vAlign w:val="center"/>
            <w:hideMark/>
          </w:tcPr>
          <w:p w14:paraId="577316B5"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1223" w:type="dxa"/>
            <w:tcBorders>
              <w:top w:val="single" w:sz="4" w:space="0" w:color="auto"/>
              <w:left w:val="nil"/>
              <w:bottom w:val="single" w:sz="4" w:space="0" w:color="auto"/>
              <w:right w:val="single" w:sz="4" w:space="0" w:color="auto"/>
            </w:tcBorders>
            <w:shd w:val="clear" w:color="D8D8D8" w:fill="D9D9D9"/>
            <w:noWrap/>
            <w:vAlign w:val="center"/>
            <w:hideMark/>
          </w:tcPr>
          <w:p w14:paraId="753B145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r>
      <w:tr w:rsidR="00E6741E" w:rsidRPr="00E6741E" w14:paraId="77989724" w14:textId="77777777" w:rsidTr="006347BA">
        <w:trPr>
          <w:trHeight w:val="46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5F30163"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13.1.</w:t>
            </w:r>
          </w:p>
        </w:tc>
        <w:tc>
          <w:tcPr>
            <w:tcW w:w="2268" w:type="dxa"/>
            <w:tcBorders>
              <w:top w:val="nil"/>
              <w:left w:val="nil"/>
              <w:bottom w:val="single" w:sz="4" w:space="0" w:color="auto"/>
              <w:right w:val="single" w:sz="4" w:space="0" w:color="auto"/>
            </w:tcBorders>
            <w:shd w:val="clear" w:color="auto" w:fill="auto"/>
            <w:vAlign w:val="center"/>
            <w:hideMark/>
          </w:tcPr>
          <w:p w14:paraId="5688DF3F"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Siūlas tarpdančiams</w:t>
            </w:r>
          </w:p>
        </w:tc>
        <w:tc>
          <w:tcPr>
            <w:tcW w:w="5658" w:type="dxa"/>
            <w:tcBorders>
              <w:top w:val="nil"/>
              <w:left w:val="nil"/>
              <w:bottom w:val="single" w:sz="4" w:space="0" w:color="auto"/>
              <w:right w:val="single" w:sz="4" w:space="0" w:color="auto"/>
            </w:tcBorders>
            <w:shd w:val="clear" w:color="auto" w:fill="auto"/>
            <w:vAlign w:val="center"/>
            <w:hideMark/>
          </w:tcPr>
          <w:p w14:paraId="5BE95B23"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impregnuotas fluoru, 50m ±10cm ilgio.</w:t>
            </w:r>
          </w:p>
        </w:tc>
        <w:tc>
          <w:tcPr>
            <w:tcW w:w="652" w:type="dxa"/>
            <w:tcBorders>
              <w:top w:val="nil"/>
              <w:left w:val="nil"/>
              <w:bottom w:val="single" w:sz="4" w:space="0" w:color="auto"/>
              <w:right w:val="single" w:sz="4" w:space="0" w:color="auto"/>
            </w:tcBorders>
            <w:shd w:val="clear" w:color="auto" w:fill="auto"/>
            <w:noWrap/>
            <w:vAlign w:val="center"/>
            <w:hideMark/>
          </w:tcPr>
          <w:p w14:paraId="225A3318"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7966F057"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5</w:t>
            </w:r>
          </w:p>
        </w:tc>
        <w:tc>
          <w:tcPr>
            <w:tcW w:w="755" w:type="dxa"/>
            <w:tcBorders>
              <w:top w:val="nil"/>
              <w:left w:val="nil"/>
              <w:bottom w:val="single" w:sz="4" w:space="0" w:color="auto"/>
              <w:right w:val="single" w:sz="4" w:space="0" w:color="auto"/>
            </w:tcBorders>
            <w:shd w:val="clear" w:color="auto" w:fill="auto"/>
            <w:noWrap/>
            <w:vAlign w:val="center"/>
          </w:tcPr>
          <w:p w14:paraId="7D1F2486" w14:textId="74D19154"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2EC930AD" w14:textId="0741727B"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775D2A65" w14:textId="69875129"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4C3064D2" w14:textId="1EE2453F"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1E7153F2" w14:textId="77777777" w:rsidTr="006347BA">
        <w:trPr>
          <w:trHeight w:val="48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3EB2B87"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13.2.</w:t>
            </w:r>
          </w:p>
        </w:tc>
        <w:tc>
          <w:tcPr>
            <w:tcW w:w="2268" w:type="dxa"/>
            <w:tcBorders>
              <w:top w:val="nil"/>
              <w:left w:val="nil"/>
              <w:bottom w:val="single" w:sz="4" w:space="0" w:color="auto"/>
              <w:right w:val="single" w:sz="4" w:space="0" w:color="auto"/>
            </w:tcBorders>
            <w:shd w:val="clear" w:color="auto" w:fill="auto"/>
            <w:vAlign w:val="center"/>
            <w:hideMark/>
          </w:tcPr>
          <w:p w14:paraId="5FF19FCD"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Chirurginis siūlas</w:t>
            </w:r>
          </w:p>
        </w:tc>
        <w:tc>
          <w:tcPr>
            <w:tcW w:w="5658" w:type="dxa"/>
            <w:tcBorders>
              <w:top w:val="nil"/>
              <w:left w:val="nil"/>
              <w:bottom w:val="single" w:sz="4" w:space="0" w:color="auto"/>
              <w:right w:val="single" w:sz="4" w:space="0" w:color="auto"/>
            </w:tcBorders>
            <w:shd w:val="clear" w:color="auto" w:fill="auto"/>
            <w:vAlign w:val="center"/>
            <w:hideMark/>
          </w:tcPr>
          <w:p w14:paraId="538C596F"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Su adata, adata pjaunanti, trikampio formos, 16-19mm ilgio; siūlo ilgis 75mm, sterilioje pakuotėje, besirezorbuojantys, dydžiai: 5-0,  4-0.</w:t>
            </w:r>
          </w:p>
        </w:tc>
        <w:tc>
          <w:tcPr>
            <w:tcW w:w="652" w:type="dxa"/>
            <w:tcBorders>
              <w:top w:val="nil"/>
              <w:left w:val="nil"/>
              <w:bottom w:val="single" w:sz="4" w:space="0" w:color="auto"/>
              <w:right w:val="single" w:sz="4" w:space="0" w:color="auto"/>
            </w:tcBorders>
            <w:shd w:val="clear" w:color="auto" w:fill="auto"/>
            <w:noWrap/>
            <w:vAlign w:val="center"/>
            <w:hideMark/>
          </w:tcPr>
          <w:p w14:paraId="4A4FC89F"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71D058AC"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5</w:t>
            </w:r>
          </w:p>
        </w:tc>
        <w:tc>
          <w:tcPr>
            <w:tcW w:w="755" w:type="dxa"/>
            <w:tcBorders>
              <w:top w:val="nil"/>
              <w:left w:val="nil"/>
              <w:bottom w:val="single" w:sz="4" w:space="0" w:color="auto"/>
              <w:right w:val="single" w:sz="4" w:space="0" w:color="auto"/>
            </w:tcBorders>
            <w:shd w:val="clear" w:color="auto" w:fill="auto"/>
            <w:noWrap/>
            <w:vAlign w:val="center"/>
          </w:tcPr>
          <w:p w14:paraId="60E6A150" w14:textId="780CB185"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0AC76A62" w14:textId="29247E44"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1F48EFCB" w14:textId="5B676898"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4C240F72" w14:textId="26C129A5"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14CA184B" w14:textId="77777777" w:rsidTr="009A5D05">
        <w:trPr>
          <w:trHeight w:val="289"/>
        </w:trPr>
        <w:tc>
          <w:tcPr>
            <w:tcW w:w="1309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CAE21FC" w14:textId="77777777" w:rsidR="00E6741E" w:rsidRPr="00E6741E" w:rsidRDefault="00E6741E" w:rsidP="00E6741E">
            <w:pPr>
              <w:spacing w:after="0" w:line="240" w:lineRule="auto"/>
              <w:jc w:val="right"/>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Iš viso pirkimo dalies suma EUR, su PVM</w:t>
            </w:r>
          </w:p>
        </w:tc>
        <w:tc>
          <w:tcPr>
            <w:tcW w:w="1223" w:type="dxa"/>
            <w:tcBorders>
              <w:top w:val="nil"/>
              <w:left w:val="nil"/>
              <w:bottom w:val="single" w:sz="4" w:space="0" w:color="auto"/>
              <w:right w:val="single" w:sz="4" w:space="0" w:color="auto"/>
            </w:tcBorders>
            <w:shd w:val="clear" w:color="auto" w:fill="auto"/>
            <w:noWrap/>
            <w:vAlign w:val="center"/>
            <w:hideMark/>
          </w:tcPr>
          <w:p w14:paraId="3F5AADCB" w14:textId="1A032BB6" w:rsidR="00E6741E" w:rsidRPr="00E6741E" w:rsidRDefault="00E6741E" w:rsidP="00E6741E">
            <w:pPr>
              <w:spacing w:after="0" w:line="240" w:lineRule="auto"/>
              <w:jc w:val="center"/>
              <w:rPr>
                <w:rFonts w:ascii="Calibri" w:eastAsia="Times New Roman" w:hAnsi="Calibri" w:cs="Calibri"/>
                <w:b/>
                <w:bCs/>
                <w:color w:val="000000"/>
                <w:sz w:val="22"/>
                <w:lang w:eastAsia="lt-LT"/>
              </w:rPr>
            </w:pPr>
          </w:p>
        </w:tc>
      </w:tr>
      <w:tr w:rsidR="00E6741E" w:rsidRPr="00E6741E" w14:paraId="2E97865D" w14:textId="77777777" w:rsidTr="009A5D05">
        <w:trPr>
          <w:trHeight w:val="300"/>
        </w:trPr>
        <w:tc>
          <w:tcPr>
            <w:tcW w:w="1555" w:type="dxa"/>
            <w:tcBorders>
              <w:top w:val="nil"/>
              <w:left w:val="single" w:sz="4" w:space="0" w:color="auto"/>
              <w:bottom w:val="single" w:sz="4" w:space="0" w:color="auto"/>
              <w:right w:val="single" w:sz="4" w:space="0" w:color="auto"/>
            </w:tcBorders>
            <w:shd w:val="clear" w:color="D8D8D8" w:fill="D9D9D9"/>
            <w:noWrap/>
            <w:vAlign w:val="center"/>
            <w:hideMark/>
          </w:tcPr>
          <w:p w14:paraId="2812BD07" w14:textId="77777777" w:rsidR="00E6741E" w:rsidRPr="00E6741E" w:rsidRDefault="00E6741E" w:rsidP="00E6741E">
            <w:pPr>
              <w:spacing w:after="0" w:line="240" w:lineRule="auto"/>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t>14. PIRKIMO OBJEKTO DALIS. Plombinės medžiagos</w:t>
            </w:r>
          </w:p>
        </w:tc>
        <w:tc>
          <w:tcPr>
            <w:tcW w:w="2268" w:type="dxa"/>
            <w:tcBorders>
              <w:top w:val="nil"/>
              <w:left w:val="nil"/>
              <w:bottom w:val="single" w:sz="4" w:space="0" w:color="auto"/>
              <w:right w:val="single" w:sz="4" w:space="0" w:color="auto"/>
            </w:tcBorders>
            <w:shd w:val="clear" w:color="D8D8D8" w:fill="D9D9D9"/>
            <w:vAlign w:val="center"/>
            <w:hideMark/>
          </w:tcPr>
          <w:p w14:paraId="71EA8FD4"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5658" w:type="dxa"/>
            <w:tcBorders>
              <w:top w:val="nil"/>
              <w:left w:val="nil"/>
              <w:bottom w:val="single" w:sz="4" w:space="0" w:color="auto"/>
              <w:right w:val="single" w:sz="4" w:space="0" w:color="auto"/>
            </w:tcBorders>
            <w:shd w:val="clear" w:color="D8D8D8" w:fill="D9D9D9"/>
            <w:vAlign w:val="center"/>
            <w:hideMark/>
          </w:tcPr>
          <w:p w14:paraId="4E9CB37F"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 </w:t>
            </w:r>
          </w:p>
        </w:tc>
        <w:tc>
          <w:tcPr>
            <w:tcW w:w="652" w:type="dxa"/>
            <w:tcBorders>
              <w:top w:val="nil"/>
              <w:left w:val="nil"/>
              <w:bottom w:val="single" w:sz="4" w:space="0" w:color="auto"/>
              <w:right w:val="single" w:sz="4" w:space="0" w:color="auto"/>
            </w:tcBorders>
            <w:shd w:val="clear" w:color="D8D8D8" w:fill="D9D9D9"/>
            <w:noWrap/>
            <w:vAlign w:val="center"/>
            <w:hideMark/>
          </w:tcPr>
          <w:p w14:paraId="6C9EF629"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2" w:type="dxa"/>
            <w:tcBorders>
              <w:top w:val="nil"/>
              <w:left w:val="nil"/>
              <w:bottom w:val="single" w:sz="4" w:space="0" w:color="auto"/>
              <w:right w:val="single" w:sz="4" w:space="0" w:color="auto"/>
            </w:tcBorders>
            <w:shd w:val="clear" w:color="D8D8D8" w:fill="D9D9D9"/>
            <w:noWrap/>
            <w:vAlign w:val="center"/>
            <w:hideMark/>
          </w:tcPr>
          <w:p w14:paraId="295679BC"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nil"/>
              <w:left w:val="nil"/>
              <w:bottom w:val="single" w:sz="4" w:space="0" w:color="auto"/>
              <w:right w:val="single" w:sz="4" w:space="0" w:color="auto"/>
            </w:tcBorders>
            <w:shd w:val="clear" w:color="D8D8D8" w:fill="D9D9D9"/>
            <w:noWrap/>
            <w:vAlign w:val="center"/>
            <w:hideMark/>
          </w:tcPr>
          <w:p w14:paraId="7588D811"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9" w:type="dxa"/>
            <w:tcBorders>
              <w:top w:val="nil"/>
              <w:left w:val="nil"/>
              <w:bottom w:val="single" w:sz="4" w:space="0" w:color="auto"/>
              <w:right w:val="single" w:sz="4" w:space="0" w:color="auto"/>
            </w:tcBorders>
            <w:shd w:val="clear" w:color="D8D8D8" w:fill="D9D9D9"/>
            <w:noWrap/>
            <w:vAlign w:val="center"/>
            <w:hideMark/>
          </w:tcPr>
          <w:p w14:paraId="1DD5FBEA"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nil"/>
              <w:left w:val="nil"/>
              <w:bottom w:val="single" w:sz="4" w:space="0" w:color="auto"/>
              <w:right w:val="single" w:sz="4" w:space="0" w:color="auto"/>
            </w:tcBorders>
            <w:shd w:val="clear" w:color="D8D8D8" w:fill="D9D9D9"/>
            <w:noWrap/>
            <w:vAlign w:val="center"/>
            <w:hideMark/>
          </w:tcPr>
          <w:p w14:paraId="352DFDA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1223" w:type="dxa"/>
            <w:tcBorders>
              <w:top w:val="nil"/>
              <w:left w:val="nil"/>
              <w:bottom w:val="single" w:sz="4" w:space="0" w:color="auto"/>
              <w:right w:val="single" w:sz="4" w:space="0" w:color="auto"/>
            </w:tcBorders>
            <w:shd w:val="clear" w:color="D8D8D8" w:fill="D9D9D9"/>
            <w:noWrap/>
            <w:vAlign w:val="center"/>
            <w:hideMark/>
          </w:tcPr>
          <w:p w14:paraId="40699C21"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r>
      <w:tr w:rsidR="00E6741E" w:rsidRPr="00E6741E" w14:paraId="264B1FFC" w14:textId="77777777" w:rsidTr="006347BA">
        <w:trPr>
          <w:trHeight w:val="19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60A789A"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14.1.</w:t>
            </w:r>
          </w:p>
        </w:tc>
        <w:tc>
          <w:tcPr>
            <w:tcW w:w="2268" w:type="dxa"/>
            <w:tcBorders>
              <w:top w:val="nil"/>
              <w:left w:val="nil"/>
              <w:bottom w:val="single" w:sz="4" w:space="0" w:color="auto"/>
              <w:right w:val="single" w:sz="4" w:space="0" w:color="auto"/>
            </w:tcBorders>
            <w:shd w:val="clear" w:color="auto" w:fill="auto"/>
            <w:vAlign w:val="center"/>
            <w:hideMark/>
          </w:tcPr>
          <w:p w14:paraId="5AC1651D"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xml:space="preserve">Cheminio kietėjimo stiklojonomerinė plomba  </w:t>
            </w:r>
          </w:p>
        </w:tc>
        <w:tc>
          <w:tcPr>
            <w:tcW w:w="5658" w:type="dxa"/>
            <w:tcBorders>
              <w:top w:val="nil"/>
              <w:left w:val="nil"/>
              <w:bottom w:val="single" w:sz="4" w:space="0" w:color="auto"/>
              <w:right w:val="single" w:sz="4" w:space="0" w:color="auto"/>
            </w:tcBorders>
            <w:shd w:val="clear" w:color="auto" w:fill="auto"/>
            <w:vAlign w:val="center"/>
            <w:hideMark/>
          </w:tcPr>
          <w:p w14:paraId="4850FA14"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Atspari  drėgmei, naudojama be pamušalo arba kaip pamušalas, sumaišymo laikas ne mažiau kaip 10 sek. Plombavimo laikas nuo maišymo pradžios ne mažiau kaip 2 min. Miltelių ir skysčio santykis 3,6/1,0. Atspalvių gama: A1, A3, A3,5, B2, B3, C4. Pakuotės dydis: dėžutėje 15g miltelių, 6,4ml skysčio. Fuji IX GP arba lygiavertis. Gamintojo originali pakuotė. Turi atitikti ES standartų reikalavimus. Būtinas CE sertifikatas, atitikties deklaracija su priedu konkrečiai medžiagai originalo ir lietuvių kalbomis.</w:t>
            </w:r>
          </w:p>
        </w:tc>
        <w:tc>
          <w:tcPr>
            <w:tcW w:w="652" w:type="dxa"/>
            <w:tcBorders>
              <w:top w:val="nil"/>
              <w:left w:val="nil"/>
              <w:bottom w:val="single" w:sz="4" w:space="0" w:color="auto"/>
              <w:right w:val="single" w:sz="4" w:space="0" w:color="auto"/>
            </w:tcBorders>
            <w:shd w:val="clear" w:color="auto" w:fill="auto"/>
            <w:noWrap/>
            <w:vAlign w:val="center"/>
            <w:hideMark/>
          </w:tcPr>
          <w:p w14:paraId="6596A45C"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5F2C481E"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10</w:t>
            </w:r>
          </w:p>
        </w:tc>
        <w:tc>
          <w:tcPr>
            <w:tcW w:w="755" w:type="dxa"/>
            <w:tcBorders>
              <w:top w:val="nil"/>
              <w:left w:val="nil"/>
              <w:bottom w:val="single" w:sz="4" w:space="0" w:color="auto"/>
              <w:right w:val="single" w:sz="4" w:space="0" w:color="auto"/>
            </w:tcBorders>
            <w:shd w:val="clear" w:color="auto" w:fill="auto"/>
            <w:noWrap/>
            <w:vAlign w:val="center"/>
          </w:tcPr>
          <w:p w14:paraId="40D799EA" w14:textId="5E78E66C"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2A3878E1" w14:textId="71763269"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53822588" w14:textId="4281325F"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42E6AB6C" w14:textId="06B0AA48"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4291AF43" w14:textId="77777777" w:rsidTr="006347BA">
        <w:trPr>
          <w:trHeight w:val="168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B16C08B"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14.2</w:t>
            </w:r>
          </w:p>
        </w:tc>
        <w:tc>
          <w:tcPr>
            <w:tcW w:w="2268" w:type="dxa"/>
            <w:tcBorders>
              <w:top w:val="nil"/>
              <w:left w:val="nil"/>
              <w:bottom w:val="single" w:sz="4" w:space="0" w:color="auto"/>
              <w:right w:val="single" w:sz="4" w:space="0" w:color="auto"/>
            </w:tcBorders>
            <w:shd w:val="clear" w:color="auto" w:fill="auto"/>
            <w:vAlign w:val="center"/>
            <w:hideMark/>
          </w:tcPr>
          <w:p w14:paraId="22E55E9A"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Takus kompozitas</w:t>
            </w:r>
          </w:p>
        </w:tc>
        <w:tc>
          <w:tcPr>
            <w:tcW w:w="5658" w:type="dxa"/>
            <w:tcBorders>
              <w:top w:val="nil"/>
              <w:left w:val="nil"/>
              <w:bottom w:val="single" w:sz="4" w:space="0" w:color="auto"/>
              <w:right w:val="single" w:sz="4" w:space="0" w:color="auto"/>
            </w:tcBorders>
            <w:shd w:val="clear" w:color="auto" w:fill="auto"/>
            <w:vAlign w:val="center"/>
            <w:hideMark/>
          </w:tcPr>
          <w:p w14:paraId="546B0612"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 xml:space="preserve">Universalus šviesa kietinamas rentgeno kontrastiškas takus kompozitas, skirtas tiesioginėms I,II,III,IV,V klasės ertmėms. Galimos spalvos:A1,A2, A3,5,B1,B3,C3,AO2,AO3,BW; CV,JE,AE. Švirkšte 3,4g. G-aenial Universal Flow arba lygiavertė Gamintojo originali pakuotė. Turi atitikti ES standartų reikalavimus. Būtinas CE sertifikatas, atitikties deklaracija su priedu konkrečiai medžiagai originalo ir lietuvių kalbomis. </w:t>
            </w:r>
          </w:p>
        </w:tc>
        <w:tc>
          <w:tcPr>
            <w:tcW w:w="652" w:type="dxa"/>
            <w:tcBorders>
              <w:top w:val="nil"/>
              <w:left w:val="nil"/>
              <w:bottom w:val="single" w:sz="4" w:space="0" w:color="auto"/>
              <w:right w:val="single" w:sz="4" w:space="0" w:color="auto"/>
            </w:tcBorders>
            <w:shd w:val="clear" w:color="auto" w:fill="auto"/>
            <w:noWrap/>
            <w:vAlign w:val="center"/>
            <w:hideMark/>
          </w:tcPr>
          <w:p w14:paraId="28D4CF5C"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0723C8B4"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20</w:t>
            </w:r>
          </w:p>
        </w:tc>
        <w:tc>
          <w:tcPr>
            <w:tcW w:w="755" w:type="dxa"/>
            <w:tcBorders>
              <w:top w:val="nil"/>
              <w:left w:val="nil"/>
              <w:bottom w:val="single" w:sz="4" w:space="0" w:color="auto"/>
              <w:right w:val="single" w:sz="4" w:space="0" w:color="auto"/>
            </w:tcBorders>
            <w:shd w:val="clear" w:color="auto" w:fill="auto"/>
            <w:noWrap/>
            <w:vAlign w:val="center"/>
          </w:tcPr>
          <w:p w14:paraId="02D7516C" w14:textId="3BF703BA"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195B6046" w14:textId="2D26938B"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61890E35" w14:textId="4C7E87A5"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61F3019C" w14:textId="5F2C95DF"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70D24946" w14:textId="77777777" w:rsidTr="006347BA">
        <w:trPr>
          <w:trHeight w:val="1103"/>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9FD8543"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14.3.</w:t>
            </w:r>
          </w:p>
        </w:tc>
        <w:tc>
          <w:tcPr>
            <w:tcW w:w="2268" w:type="dxa"/>
            <w:tcBorders>
              <w:top w:val="nil"/>
              <w:left w:val="nil"/>
              <w:bottom w:val="single" w:sz="4" w:space="0" w:color="auto"/>
              <w:right w:val="single" w:sz="4" w:space="0" w:color="auto"/>
            </w:tcBorders>
            <w:shd w:val="clear" w:color="auto" w:fill="auto"/>
            <w:vAlign w:val="center"/>
            <w:hideMark/>
          </w:tcPr>
          <w:p w14:paraId="3DEE5912"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Takus kompozitas</w:t>
            </w:r>
          </w:p>
        </w:tc>
        <w:tc>
          <w:tcPr>
            <w:tcW w:w="5658" w:type="dxa"/>
            <w:tcBorders>
              <w:top w:val="nil"/>
              <w:left w:val="nil"/>
              <w:bottom w:val="single" w:sz="4" w:space="0" w:color="auto"/>
              <w:right w:val="single" w:sz="4" w:space="0" w:color="auto"/>
            </w:tcBorders>
            <w:shd w:val="clear" w:color="auto" w:fill="auto"/>
            <w:vAlign w:val="center"/>
            <w:hideMark/>
          </w:tcPr>
          <w:p w14:paraId="7BDBD96F"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Trumpu pluoštu sustiprintas takus kompozitas dentino atstatymui, spalva-Dentin arba Bulk, švirkštas po 2ml-3,7g, EverX flow ar lygiavertis. Gamintojo originali pakuotė. Turi atitikti ES standartų reikalavimus. Būtinas CE sertifikatas, atitikties deklaracija su priedu konkrečiai medžiagai originalo ir lietuvių kalbomis.</w:t>
            </w:r>
          </w:p>
        </w:tc>
        <w:tc>
          <w:tcPr>
            <w:tcW w:w="652" w:type="dxa"/>
            <w:tcBorders>
              <w:top w:val="nil"/>
              <w:left w:val="nil"/>
              <w:bottom w:val="single" w:sz="4" w:space="0" w:color="auto"/>
              <w:right w:val="single" w:sz="4" w:space="0" w:color="auto"/>
            </w:tcBorders>
            <w:shd w:val="clear" w:color="auto" w:fill="auto"/>
            <w:noWrap/>
            <w:vAlign w:val="center"/>
            <w:hideMark/>
          </w:tcPr>
          <w:p w14:paraId="3C31659F"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4E1446A0"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10</w:t>
            </w:r>
          </w:p>
        </w:tc>
        <w:tc>
          <w:tcPr>
            <w:tcW w:w="755" w:type="dxa"/>
            <w:tcBorders>
              <w:top w:val="nil"/>
              <w:left w:val="nil"/>
              <w:bottom w:val="single" w:sz="4" w:space="0" w:color="auto"/>
              <w:right w:val="single" w:sz="4" w:space="0" w:color="auto"/>
            </w:tcBorders>
            <w:shd w:val="clear" w:color="auto" w:fill="auto"/>
            <w:noWrap/>
            <w:vAlign w:val="center"/>
          </w:tcPr>
          <w:p w14:paraId="7AE63500" w14:textId="4EBCA032"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6C8C28C6" w14:textId="218036A2"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580523CC" w14:textId="341B9718"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583B2A4A" w14:textId="0E56D44F"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12212288" w14:textId="77777777" w:rsidTr="006347BA">
        <w:trPr>
          <w:trHeight w:val="168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E51EDF4"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lastRenderedPageBreak/>
              <w:t>14.4</w:t>
            </w:r>
          </w:p>
        </w:tc>
        <w:tc>
          <w:tcPr>
            <w:tcW w:w="2268" w:type="dxa"/>
            <w:tcBorders>
              <w:top w:val="nil"/>
              <w:left w:val="nil"/>
              <w:bottom w:val="single" w:sz="4" w:space="0" w:color="auto"/>
              <w:right w:val="single" w:sz="4" w:space="0" w:color="auto"/>
            </w:tcBorders>
            <w:shd w:val="clear" w:color="auto" w:fill="auto"/>
            <w:vAlign w:val="center"/>
            <w:hideMark/>
          </w:tcPr>
          <w:p w14:paraId="3822764B"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Šviesoje kietėjančios kompozitinės plombos</w:t>
            </w:r>
          </w:p>
        </w:tc>
        <w:tc>
          <w:tcPr>
            <w:tcW w:w="5658" w:type="dxa"/>
            <w:tcBorders>
              <w:top w:val="nil"/>
              <w:left w:val="nil"/>
              <w:bottom w:val="single" w:sz="4" w:space="0" w:color="auto"/>
              <w:right w:val="single" w:sz="4" w:space="0" w:color="auto"/>
            </w:tcBorders>
            <w:shd w:val="clear" w:color="auto" w:fill="auto"/>
            <w:vAlign w:val="center"/>
            <w:hideMark/>
          </w:tcPr>
          <w:p w14:paraId="1D20EE1F"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Šviesoje kietėjanti, rentgenokontrastiška, turinti "chameleono efektą" plombinė medžiaga, tinkanti ypatingos estetikos restauracijoms priekiniams ir krūminiams dantims,  švirkštai po 2,7 ml skirtingų atspalvių, spalvų raktas. G-aenial arba lygiavertė.  Gamintojo originalioje pakuotėje. Turi atitikti ES standartų reikalavimus. Būtinas CE sertifikatas, atitikties deklaracija su priedu konkrečiai medžiagai originalo ir lietuvių kalbomis.</w:t>
            </w:r>
          </w:p>
        </w:tc>
        <w:tc>
          <w:tcPr>
            <w:tcW w:w="652" w:type="dxa"/>
            <w:tcBorders>
              <w:top w:val="nil"/>
              <w:left w:val="nil"/>
              <w:bottom w:val="single" w:sz="4" w:space="0" w:color="auto"/>
              <w:right w:val="single" w:sz="4" w:space="0" w:color="auto"/>
            </w:tcBorders>
            <w:shd w:val="clear" w:color="auto" w:fill="auto"/>
            <w:noWrap/>
            <w:vAlign w:val="center"/>
            <w:hideMark/>
          </w:tcPr>
          <w:p w14:paraId="135BCAB2"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šv.</w:t>
            </w:r>
          </w:p>
        </w:tc>
        <w:tc>
          <w:tcPr>
            <w:tcW w:w="722" w:type="dxa"/>
            <w:tcBorders>
              <w:top w:val="nil"/>
              <w:left w:val="nil"/>
              <w:bottom w:val="single" w:sz="4" w:space="0" w:color="auto"/>
              <w:right w:val="single" w:sz="4" w:space="0" w:color="auto"/>
            </w:tcBorders>
            <w:shd w:val="clear" w:color="auto" w:fill="auto"/>
            <w:noWrap/>
            <w:vAlign w:val="center"/>
            <w:hideMark/>
          </w:tcPr>
          <w:p w14:paraId="437BC151"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50</w:t>
            </w:r>
          </w:p>
        </w:tc>
        <w:tc>
          <w:tcPr>
            <w:tcW w:w="755" w:type="dxa"/>
            <w:tcBorders>
              <w:top w:val="nil"/>
              <w:left w:val="nil"/>
              <w:bottom w:val="single" w:sz="4" w:space="0" w:color="auto"/>
              <w:right w:val="single" w:sz="4" w:space="0" w:color="auto"/>
            </w:tcBorders>
            <w:shd w:val="clear" w:color="auto" w:fill="auto"/>
            <w:noWrap/>
            <w:vAlign w:val="center"/>
          </w:tcPr>
          <w:p w14:paraId="7DB4122B" w14:textId="160ECD06"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002A0259" w14:textId="0E66BA89"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66A8B438" w14:textId="69EB9958"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7116C8C5" w14:textId="355A729C"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7EC52415" w14:textId="77777777" w:rsidTr="006347BA">
        <w:trPr>
          <w:trHeight w:val="192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C3683B7"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14.5</w:t>
            </w:r>
          </w:p>
        </w:tc>
        <w:tc>
          <w:tcPr>
            <w:tcW w:w="2268" w:type="dxa"/>
            <w:tcBorders>
              <w:top w:val="nil"/>
              <w:left w:val="nil"/>
              <w:bottom w:val="single" w:sz="4" w:space="0" w:color="auto"/>
              <w:right w:val="single" w:sz="4" w:space="0" w:color="auto"/>
            </w:tcBorders>
            <w:shd w:val="clear" w:color="auto" w:fill="auto"/>
            <w:vAlign w:val="center"/>
            <w:hideMark/>
          </w:tcPr>
          <w:p w14:paraId="7267C1D1"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Kompozitinė plombinė medžiaga polimerizuojama šviesa</w:t>
            </w:r>
          </w:p>
        </w:tc>
        <w:tc>
          <w:tcPr>
            <w:tcW w:w="5658" w:type="dxa"/>
            <w:tcBorders>
              <w:top w:val="nil"/>
              <w:left w:val="nil"/>
              <w:bottom w:val="single" w:sz="4" w:space="0" w:color="auto"/>
              <w:right w:val="single" w:sz="4" w:space="0" w:color="auto"/>
            </w:tcBorders>
            <w:shd w:val="clear" w:color="auto" w:fill="auto"/>
            <w:vAlign w:val="center"/>
            <w:hideMark/>
          </w:tcPr>
          <w:p w14:paraId="118373ED"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Kompozito užpildą sudaro smulkios bario oksido dalelės, padengtos Silano danga.  Rentgenokontrastiškas, tiksotropiškai klampus, nelimpa prie aplikavimo angalio, Įvairių atspalvių (XBW, BW, A1, A2, A3, A3.5, A4, B1, B2, CV, CVD, AO1, AO2, AO3, JE, AE), švirkštuose po 1ml-1.7g. G-anial Universal Injectable ar lygiavertis. Gamintojo originalioje pakuotėje Turi atitikti ES standartų reikalavimus. Būtinas CE sertifikatas arba atitikties deklaracija su priedu konkrečiai medžiagai originalo kalba ir lietuvių kalbomis.</w:t>
            </w:r>
          </w:p>
        </w:tc>
        <w:tc>
          <w:tcPr>
            <w:tcW w:w="652" w:type="dxa"/>
            <w:tcBorders>
              <w:top w:val="nil"/>
              <w:left w:val="nil"/>
              <w:bottom w:val="single" w:sz="4" w:space="0" w:color="auto"/>
              <w:right w:val="single" w:sz="4" w:space="0" w:color="auto"/>
            </w:tcBorders>
            <w:shd w:val="clear" w:color="auto" w:fill="auto"/>
            <w:noWrap/>
            <w:vAlign w:val="center"/>
            <w:hideMark/>
          </w:tcPr>
          <w:p w14:paraId="7B030E74"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šv.</w:t>
            </w:r>
          </w:p>
        </w:tc>
        <w:tc>
          <w:tcPr>
            <w:tcW w:w="722" w:type="dxa"/>
            <w:tcBorders>
              <w:top w:val="nil"/>
              <w:left w:val="nil"/>
              <w:bottom w:val="single" w:sz="4" w:space="0" w:color="auto"/>
              <w:right w:val="single" w:sz="4" w:space="0" w:color="auto"/>
            </w:tcBorders>
            <w:shd w:val="clear" w:color="auto" w:fill="auto"/>
            <w:noWrap/>
            <w:vAlign w:val="center"/>
            <w:hideMark/>
          </w:tcPr>
          <w:p w14:paraId="3F4E83A8"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20</w:t>
            </w:r>
          </w:p>
        </w:tc>
        <w:tc>
          <w:tcPr>
            <w:tcW w:w="755" w:type="dxa"/>
            <w:tcBorders>
              <w:top w:val="nil"/>
              <w:left w:val="nil"/>
              <w:bottom w:val="single" w:sz="4" w:space="0" w:color="auto"/>
              <w:right w:val="single" w:sz="4" w:space="0" w:color="auto"/>
            </w:tcBorders>
            <w:shd w:val="clear" w:color="auto" w:fill="auto"/>
            <w:noWrap/>
            <w:vAlign w:val="center"/>
          </w:tcPr>
          <w:p w14:paraId="421DA643" w14:textId="327BB207"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06803734" w14:textId="69D88538"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7FD277B7" w14:textId="2728F8AB"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48479FAA" w14:textId="50DC1BF2"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33EF421B" w14:textId="77777777" w:rsidTr="006347BA">
        <w:trPr>
          <w:trHeight w:val="24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C0625F9"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14.6</w:t>
            </w:r>
          </w:p>
        </w:tc>
        <w:tc>
          <w:tcPr>
            <w:tcW w:w="2268" w:type="dxa"/>
            <w:tcBorders>
              <w:top w:val="nil"/>
              <w:left w:val="nil"/>
              <w:bottom w:val="single" w:sz="4" w:space="0" w:color="auto"/>
              <w:right w:val="single" w:sz="4" w:space="0" w:color="auto"/>
            </w:tcBorders>
            <w:shd w:val="clear" w:color="auto" w:fill="auto"/>
            <w:vAlign w:val="center"/>
            <w:hideMark/>
          </w:tcPr>
          <w:p w14:paraId="42EBB479"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Galinių dantų greito pildymo takioji bazė</w:t>
            </w:r>
          </w:p>
        </w:tc>
        <w:tc>
          <w:tcPr>
            <w:tcW w:w="5658" w:type="dxa"/>
            <w:tcBorders>
              <w:top w:val="nil"/>
              <w:left w:val="nil"/>
              <w:bottom w:val="single" w:sz="4" w:space="0" w:color="auto"/>
              <w:right w:val="single" w:sz="4" w:space="0" w:color="auto"/>
            </w:tcBorders>
            <w:shd w:val="clear" w:color="auto" w:fill="auto"/>
            <w:vAlign w:val="center"/>
            <w:hideMark/>
          </w:tcPr>
          <w:p w14:paraId="677758E7"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Šviesa kietinamas kompozitas naudojamas kaip pamušalinė medžiaga. Vieno komponento, šviesa kietinama, rentgenokontrastinė dervinio kompozito restauravimo medžiaga su fluoru. Spalvos A1, A2, A3 ir universali. Galima dėti 4mm sluoksniais, polimerizavimosi įtampa minimali. Medžiaga savaime išsilygina ir priglunda prie paruoštų ertmės sienelių. Vieno universalaus atspalvio.  Pakuotėje 15 kapsulių po 0,2g. SDR arba lygiavertis. Gamintojo originali pakuotė. Turi atitikti ES standartų reikalavimus. Būtinas CE sertifikatas, atitikties deklaracija su priedu konkrečiai medžiagai originalo ir lietuvių kalbomis.</w:t>
            </w:r>
          </w:p>
        </w:tc>
        <w:tc>
          <w:tcPr>
            <w:tcW w:w="652" w:type="dxa"/>
            <w:tcBorders>
              <w:top w:val="nil"/>
              <w:left w:val="nil"/>
              <w:bottom w:val="single" w:sz="4" w:space="0" w:color="auto"/>
              <w:right w:val="single" w:sz="4" w:space="0" w:color="auto"/>
            </w:tcBorders>
            <w:shd w:val="clear" w:color="auto" w:fill="auto"/>
            <w:noWrap/>
            <w:vAlign w:val="center"/>
            <w:hideMark/>
          </w:tcPr>
          <w:p w14:paraId="689A72A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pak.</w:t>
            </w:r>
          </w:p>
        </w:tc>
        <w:tc>
          <w:tcPr>
            <w:tcW w:w="722" w:type="dxa"/>
            <w:tcBorders>
              <w:top w:val="nil"/>
              <w:left w:val="nil"/>
              <w:bottom w:val="single" w:sz="4" w:space="0" w:color="auto"/>
              <w:right w:val="single" w:sz="4" w:space="0" w:color="auto"/>
            </w:tcBorders>
            <w:shd w:val="clear" w:color="auto" w:fill="auto"/>
            <w:noWrap/>
            <w:vAlign w:val="center"/>
            <w:hideMark/>
          </w:tcPr>
          <w:p w14:paraId="082E521C"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w:t>
            </w:r>
          </w:p>
        </w:tc>
        <w:tc>
          <w:tcPr>
            <w:tcW w:w="755" w:type="dxa"/>
            <w:tcBorders>
              <w:top w:val="nil"/>
              <w:left w:val="nil"/>
              <w:bottom w:val="single" w:sz="4" w:space="0" w:color="auto"/>
              <w:right w:val="single" w:sz="4" w:space="0" w:color="auto"/>
            </w:tcBorders>
            <w:shd w:val="clear" w:color="auto" w:fill="auto"/>
            <w:noWrap/>
            <w:vAlign w:val="center"/>
          </w:tcPr>
          <w:p w14:paraId="7410A7ED" w14:textId="7D574FA6"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3E07324C" w14:textId="0FCE6DCF"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3521698C" w14:textId="3E8502EF"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5DDAF4D4" w14:textId="4E69739C"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4851CA86" w14:textId="77777777" w:rsidTr="006347BA">
        <w:trPr>
          <w:trHeight w:val="144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CC7DE85"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14.7</w:t>
            </w:r>
          </w:p>
        </w:tc>
        <w:tc>
          <w:tcPr>
            <w:tcW w:w="2268" w:type="dxa"/>
            <w:tcBorders>
              <w:top w:val="nil"/>
              <w:left w:val="nil"/>
              <w:bottom w:val="single" w:sz="4" w:space="0" w:color="auto"/>
              <w:right w:val="single" w:sz="4" w:space="0" w:color="auto"/>
            </w:tcBorders>
            <w:shd w:val="clear" w:color="auto" w:fill="auto"/>
            <w:vAlign w:val="center"/>
            <w:hideMark/>
          </w:tcPr>
          <w:p w14:paraId="1AB096EB"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Pamušalinė medžiaga</w:t>
            </w:r>
          </w:p>
        </w:tc>
        <w:tc>
          <w:tcPr>
            <w:tcW w:w="5658" w:type="dxa"/>
            <w:tcBorders>
              <w:top w:val="nil"/>
              <w:left w:val="nil"/>
              <w:bottom w:val="single" w:sz="4" w:space="0" w:color="auto"/>
              <w:right w:val="single" w:sz="4" w:space="0" w:color="auto"/>
            </w:tcBorders>
            <w:shd w:val="clear" w:color="auto" w:fill="auto"/>
            <w:vAlign w:val="center"/>
            <w:hideMark/>
          </w:tcPr>
          <w:p w14:paraId="039A7FEE"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Šviesoje kietėjantis stiklo jonomerinis kompozitinis cementas, skirtas pamušalams, praplėstų vagelių ir mažų pažeidimų užpildymui.  Ionoseal arba lygiavertis. Švirkštuose po 2,5g. Gamintojo originali pakuotė. Turi atitikti ES standartų reikalavimus. Būtinas CE sertifikatas, atitikties deklaracija su priedu konkrečiai medžiagai originalo ir lietuvių kalbomis.</w:t>
            </w:r>
          </w:p>
        </w:tc>
        <w:tc>
          <w:tcPr>
            <w:tcW w:w="652" w:type="dxa"/>
            <w:tcBorders>
              <w:top w:val="nil"/>
              <w:left w:val="nil"/>
              <w:bottom w:val="single" w:sz="4" w:space="0" w:color="auto"/>
              <w:right w:val="single" w:sz="4" w:space="0" w:color="auto"/>
            </w:tcBorders>
            <w:shd w:val="clear" w:color="auto" w:fill="auto"/>
            <w:noWrap/>
            <w:vAlign w:val="center"/>
            <w:hideMark/>
          </w:tcPr>
          <w:p w14:paraId="592A76AC"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šv.</w:t>
            </w:r>
          </w:p>
        </w:tc>
        <w:tc>
          <w:tcPr>
            <w:tcW w:w="722" w:type="dxa"/>
            <w:tcBorders>
              <w:top w:val="nil"/>
              <w:left w:val="nil"/>
              <w:bottom w:val="single" w:sz="4" w:space="0" w:color="auto"/>
              <w:right w:val="single" w:sz="4" w:space="0" w:color="auto"/>
            </w:tcBorders>
            <w:shd w:val="clear" w:color="auto" w:fill="auto"/>
            <w:noWrap/>
            <w:vAlign w:val="center"/>
            <w:hideMark/>
          </w:tcPr>
          <w:p w14:paraId="4D177A94"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5</w:t>
            </w:r>
          </w:p>
        </w:tc>
        <w:tc>
          <w:tcPr>
            <w:tcW w:w="755" w:type="dxa"/>
            <w:tcBorders>
              <w:top w:val="nil"/>
              <w:left w:val="nil"/>
              <w:bottom w:val="single" w:sz="4" w:space="0" w:color="auto"/>
              <w:right w:val="single" w:sz="4" w:space="0" w:color="auto"/>
            </w:tcBorders>
            <w:shd w:val="clear" w:color="auto" w:fill="auto"/>
            <w:noWrap/>
            <w:vAlign w:val="center"/>
          </w:tcPr>
          <w:p w14:paraId="18C64E4B" w14:textId="15EA4ADE"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0AB65483" w14:textId="153E6661"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0FD4E116" w14:textId="66563BBB"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74CBC502" w14:textId="19978F04"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042A5670" w14:textId="77777777" w:rsidTr="006347BA">
        <w:trPr>
          <w:trHeight w:val="144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4D346A2"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14.8</w:t>
            </w:r>
          </w:p>
        </w:tc>
        <w:tc>
          <w:tcPr>
            <w:tcW w:w="2268" w:type="dxa"/>
            <w:tcBorders>
              <w:top w:val="nil"/>
              <w:left w:val="nil"/>
              <w:bottom w:val="single" w:sz="4" w:space="0" w:color="auto"/>
              <w:right w:val="single" w:sz="4" w:space="0" w:color="auto"/>
            </w:tcBorders>
            <w:shd w:val="clear" w:color="auto" w:fill="auto"/>
            <w:vAlign w:val="center"/>
            <w:hideMark/>
          </w:tcPr>
          <w:p w14:paraId="3849610F"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Silantas</w:t>
            </w:r>
          </w:p>
        </w:tc>
        <w:tc>
          <w:tcPr>
            <w:tcW w:w="5658" w:type="dxa"/>
            <w:tcBorders>
              <w:top w:val="nil"/>
              <w:left w:val="nil"/>
              <w:bottom w:val="single" w:sz="4" w:space="0" w:color="auto"/>
              <w:right w:val="single" w:sz="4" w:space="0" w:color="auto"/>
            </w:tcBorders>
            <w:shd w:val="clear" w:color="auto" w:fill="auto"/>
            <w:vAlign w:val="center"/>
            <w:hideMark/>
          </w:tcPr>
          <w:p w14:paraId="721D5CBB"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Spalvą keičiantis, fluoridus atpalaiduojantis, šviesa kietinamas kompozicinis vagelių ir duobelių silantas. Aplikuojant rausvos spalvos, kad būtų gerai matomas, sukietinus šviesa tampa natūralios dantų spalvos. Savybės: išskiria fluoridus, sudaro tvirtą jungtį su emaliu, itin plonos aplikavimo adatos. Švirkšte ne daugiau kaip 1,2g.</w:t>
            </w:r>
          </w:p>
        </w:tc>
        <w:tc>
          <w:tcPr>
            <w:tcW w:w="652" w:type="dxa"/>
            <w:tcBorders>
              <w:top w:val="nil"/>
              <w:left w:val="nil"/>
              <w:bottom w:val="single" w:sz="4" w:space="0" w:color="auto"/>
              <w:right w:val="single" w:sz="4" w:space="0" w:color="auto"/>
            </w:tcBorders>
            <w:shd w:val="clear" w:color="auto" w:fill="auto"/>
            <w:noWrap/>
            <w:vAlign w:val="center"/>
            <w:hideMark/>
          </w:tcPr>
          <w:p w14:paraId="6B7B5B6E"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766F8192"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10</w:t>
            </w:r>
          </w:p>
        </w:tc>
        <w:tc>
          <w:tcPr>
            <w:tcW w:w="755" w:type="dxa"/>
            <w:tcBorders>
              <w:top w:val="nil"/>
              <w:left w:val="nil"/>
              <w:bottom w:val="single" w:sz="4" w:space="0" w:color="auto"/>
              <w:right w:val="single" w:sz="4" w:space="0" w:color="auto"/>
            </w:tcBorders>
            <w:shd w:val="clear" w:color="auto" w:fill="auto"/>
            <w:noWrap/>
            <w:vAlign w:val="center"/>
          </w:tcPr>
          <w:p w14:paraId="2ECAAC8F" w14:textId="304C9DD7"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304AC0CB" w14:textId="7D8D4994"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3ED2F33A" w14:textId="32082557"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3DC9DCD9" w14:textId="5846DFE4"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0B7AC56D" w14:textId="77777777" w:rsidTr="006347BA">
        <w:trPr>
          <w:trHeight w:val="103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742C5DA"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lastRenderedPageBreak/>
              <w:t>14.9</w:t>
            </w:r>
          </w:p>
        </w:tc>
        <w:tc>
          <w:tcPr>
            <w:tcW w:w="2268" w:type="dxa"/>
            <w:tcBorders>
              <w:top w:val="nil"/>
              <w:left w:val="nil"/>
              <w:bottom w:val="single" w:sz="4" w:space="0" w:color="auto"/>
              <w:right w:val="single" w:sz="4" w:space="0" w:color="auto"/>
            </w:tcBorders>
            <w:shd w:val="clear" w:color="auto" w:fill="auto"/>
            <w:vAlign w:val="center"/>
            <w:hideMark/>
          </w:tcPr>
          <w:p w14:paraId="07AD1AC2"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Modeliavimo skystis</w:t>
            </w:r>
          </w:p>
        </w:tc>
        <w:tc>
          <w:tcPr>
            <w:tcW w:w="5658" w:type="dxa"/>
            <w:tcBorders>
              <w:top w:val="nil"/>
              <w:left w:val="nil"/>
              <w:bottom w:val="single" w:sz="4" w:space="0" w:color="auto"/>
              <w:right w:val="single" w:sz="4" w:space="0" w:color="auto"/>
            </w:tcBorders>
            <w:shd w:val="clear" w:color="auto" w:fill="auto"/>
            <w:hideMark/>
          </w:tcPr>
          <w:p w14:paraId="16E840CC"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Skirta tiesioginių kompozicinių rentauracijų modeliavimui. Pakuotėje ne mažiau 6 ml. GC modeling liquid arba lygiavertis. Gamintojo originali pakuotė. Turi atitikti ES standartų reikalavimus. Būtinas CE sertifikatas, atitikties deklaracija su priedu konkrečiai medžiagai originalo ir lietuvių kalbomis.</w:t>
            </w:r>
          </w:p>
        </w:tc>
        <w:tc>
          <w:tcPr>
            <w:tcW w:w="652" w:type="dxa"/>
            <w:tcBorders>
              <w:top w:val="nil"/>
              <w:left w:val="nil"/>
              <w:bottom w:val="single" w:sz="4" w:space="0" w:color="auto"/>
              <w:right w:val="single" w:sz="4" w:space="0" w:color="auto"/>
            </w:tcBorders>
            <w:shd w:val="clear" w:color="auto" w:fill="auto"/>
            <w:noWrap/>
            <w:vAlign w:val="center"/>
            <w:hideMark/>
          </w:tcPr>
          <w:p w14:paraId="670A8E0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1AF86E8E"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w:t>
            </w:r>
          </w:p>
        </w:tc>
        <w:tc>
          <w:tcPr>
            <w:tcW w:w="755" w:type="dxa"/>
            <w:tcBorders>
              <w:top w:val="nil"/>
              <w:left w:val="nil"/>
              <w:bottom w:val="single" w:sz="4" w:space="0" w:color="auto"/>
              <w:right w:val="single" w:sz="4" w:space="0" w:color="auto"/>
            </w:tcBorders>
            <w:shd w:val="clear" w:color="auto" w:fill="auto"/>
            <w:noWrap/>
            <w:vAlign w:val="center"/>
          </w:tcPr>
          <w:p w14:paraId="47B5EB4B" w14:textId="3C134550"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29106E72" w14:textId="221C8B28"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7669C8DA" w14:textId="47A8644C"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534B514C" w14:textId="06500A50"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5CEC0B82" w14:textId="77777777" w:rsidTr="006347BA">
        <w:trPr>
          <w:trHeight w:val="183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FF4A0E3"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14.10</w:t>
            </w:r>
          </w:p>
        </w:tc>
        <w:tc>
          <w:tcPr>
            <w:tcW w:w="2268" w:type="dxa"/>
            <w:tcBorders>
              <w:top w:val="nil"/>
              <w:left w:val="nil"/>
              <w:bottom w:val="single" w:sz="4" w:space="0" w:color="auto"/>
              <w:right w:val="single" w:sz="4" w:space="0" w:color="auto"/>
            </w:tcBorders>
            <w:shd w:val="clear" w:color="auto" w:fill="auto"/>
            <w:vAlign w:val="center"/>
            <w:hideMark/>
          </w:tcPr>
          <w:p w14:paraId="66CD30CE"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Surišimo sistema VII kartos</w:t>
            </w:r>
          </w:p>
        </w:tc>
        <w:tc>
          <w:tcPr>
            <w:tcW w:w="5658" w:type="dxa"/>
            <w:tcBorders>
              <w:top w:val="nil"/>
              <w:left w:val="nil"/>
              <w:bottom w:val="single" w:sz="4" w:space="0" w:color="auto"/>
              <w:right w:val="single" w:sz="4" w:space="0" w:color="auto"/>
            </w:tcBorders>
            <w:shd w:val="clear" w:color="auto" w:fill="auto"/>
            <w:vAlign w:val="center"/>
            <w:hideMark/>
          </w:tcPr>
          <w:p w14:paraId="68D630EA"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VII kartos surišiklis, vienkomponentinis, savaime ėsdinimo, viena aplikacija, nereikia nuplauti, nemaišyti. Darbo procedūros laikas ne daugiau 45s., sluoksnio storis ne daugiaus 8 mikro metrų, padidintas darbo laikas iki nemažiaus kaip 5 min. Dozuojama punksnakočio tipo pipetėje, kuriame ne daugiaus 2 ml. G Premio-Bond arba lygiavertis.  Gamintojo originali pakuotė. Turi atitikti ES standartų reikalavimus. Būtinas CE sertifikatas, atitikties deklaracija su priedu konkrečiai medžiagai originalo ir lietuvių kalbomis.</w:t>
            </w:r>
          </w:p>
        </w:tc>
        <w:tc>
          <w:tcPr>
            <w:tcW w:w="652" w:type="dxa"/>
            <w:tcBorders>
              <w:top w:val="nil"/>
              <w:left w:val="nil"/>
              <w:bottom w:val="single" w:sz="4" w:space="0" w:color="auto"/>
              <w:right w:val="single" w:sz="4" w:space="0" w:color="auto"/>
            </w:tcBorders>
            <w:shd w:val="clear" w:color="auto" w:fill="auto"/>
            <w:noWrap/>
            <w:vAlign w:val="center"/>
            <w:hideMark/>
          </w:tcPr>
          <w:p w14:paraId="7C1F784A"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5E56B5A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12</w:t>
            </w:r>
          </w:p>
        </w:tc>
        <w:tc>
          <w:tcPr>
            <w:tcW w:w="755" w:type="dxa"/>
            <w:tcBorders>
              <w:top w:val="nil"/>
              <w:left w:val="nil"/>
              <w:bottom w:val="single" w:sz="4" w:space="0" w:color="auto"/>
              <w:right w:val="single" w:sz="4" w:space="0" w:color="auto"/>
            </w:tcBorders>
            <w:shd w:val="clear" w:color="auto" w:fill="auto"/>
            <w:noWrap/>
            <w:vAlign w:val="center"/>
          </w:tcPr>
          <w:p w14:paraId="3F84A55C" w14:textId="3A3B1C55"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5EC88965" w14:textId="7B45A796"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4E4BD2C3" w14:textId="031C99D1"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4DE17255" w14:textId="4A56E85A"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00404F32" w14:textId="77777777" w:rsidTr="006347BA">
        <w:trPr>
          <w:trHeight w:val="81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68251E4"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14.11</w:t>
            </w:r>
          </w:p>
        </w:tc>
        <w:tc>
          <w:tcPr>
            <w:tcW w:w="2268" w:type="dxa"/>
            <w:tcBorders>
              <w:top w:val="nil"/>
              <w:left w:val="nil"/>
              <w:bottom w:val="single" w:sz="4" w:space="0" w:color="auto"/>
              <w:right w:val="single" w:sz="4" w:space="0" w:color="auto"/>
            </w:tcBorders>
            <w:shd w:val="clear" w:color="auto" w:fill="auto"/>
            <w:vAlign w:val="center"/>
            <w:hideMark/>
          </w:tcPr>
          <w:p w14:paraId="308C8599"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Biodentinas</w:t>
            </w:r>
          </w:p>
        </w:tc>
        <w:tc>
          <w:tcPr>
            <w:tcW w:w="5658" w:type="dxa"/>
            <w:tcBorders>
              <w:top w:val="nil"/>
              <w:left w:val="nil"/>
              <w:bottom w:val="single" w:sz="4" w:space="0" w:color="auto"/>
              <w:right w:val="single" w:sz="4" w:space="0" w:color="auto"/>
            </w:tcBorders>
            <w:shd w:val="clear" w:color="auto" w:fill="auto"/>
            <w:hideMark/>
          </w:tcPr>
          <w:p w14:paraId="19EE1C65"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Bioaktyvus dentino pakaitalas, kapsulėse, pakuotėje 5vnt, sukietėja per 10-12min</w:t>
            </w:r>
          </w:p>
        </w:tc>
        <w:tc>
          <w:tcPr>
            <w:tcW w:w="652" w:type="dxa"/>
            <w:tcBorders>
              <w:top w:val="nil"/>
              <w:left w:val="nil"/>
              <w:bottom w:val="single" w:sz="4" w:space="0" w:color="auto"/>
              <w:right w:val="single" w:sz="4" w:space="0" w:color="auto"/>
            </w:tcBorders>
            <w:shd w:val="clear" w:color="auto" w:fill="auto"/>
            <w:noWrap/>
            <w:vAlign w:val="center"/>
            <w:hideMark/>
          </w:tcPr>
          <w:p w14:paraId="5EC4120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vnt.</w:t>
            </w:r>
          </w:p>
        </w:tc>
        <w:tc>
          <w:tcPr>
            <w:tcW w:w="722" w:type="dxa"/>
            <w:tcBorders>
              <w:top w:val="nil"/>
              <w:left w:val="nil"/>
              <w:bottom w:val="single" w:sz="4" w:space="0" w:color="auto"/>
              <w:right w:val="single" w:sz="4" w:space="0" w:color="auto"/>
            </w:tcBorders>
            <w:shd w:val="clear" w:color="auto" w:fill="auto"/>
            <w:noWrap/>
            <w:vAlign w:val="center"/>
            <w:hideMark/>
          </w:tcPr>
          <w:p w14:paraId="22F561E1"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3</w:t>
            </w:r>
          </w:p>
        </w:tc>
        <w:tc>
          <w:tcPr>
            <w:tcW w:w="755" w:type="dxa"/>
            <w:tcBorders>
              <w:top w:val="nil"/>
              <w:left w:val="nil"/>
              <w:bottom w:val="single" w:sz="4" w:space="0" w:color="auto"/>
              <w:right w:val="single" w:sz="4" w:space="0" w:color="auto"/>
            </w:tcBorders>
            <w:shd w:val="clear" w:color="auto" w:fill="auto"/>
            <w:noWrap/>
            <w:vAlign w:val="center"/>
          </w:tcPr>
          <w:p w14:paraId="3AB8B075" w14:textId="7150086B"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5A56496D" w14:textId="28F2450F"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3B4BBB08" w14:textId="7DFB3377"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6352F2FA" w14:textId="08BAB695"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523B4ED8" w14:textId="77777777" w:rsidTr="009A5D05">
        <w:trPr>
          <w:trHeight w:val="300"/>
        </w:trPr>
        <w:tc>
          <w:tcPr>
            <w:tcW w:w="1309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E2AD3A2" w14:textId="77777777" w:rsidR="00E6741E" w:rsidRPr="00E6741E" w:rsidRDefault="00E6741E" w:rsidP="00E6741E">
            <w:pPr>
              <w:spacing w:after="0" w:line="240" w:lineRule="auto"/>
              <w:jc w:val="right"/>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Iš viso pirkimo dalies suma EUR, su PVM</w:t>
            </w:r>
          </w:p>
        </w:tc>
        <w:tc>
          <w:tcPr>
            <w:tcW w:w="1223" w:type="dxa"/>
            <w:tcBorders>
              <w:top w:val="nil"/>
              <w:left w:val="nil"/>
              <w:bottom w:val="single" w:sz="4" w:space="0" w:color="auto"/>
              <w:right w:val="single" w:sz="4" w:space="0" w:color="auto"/>
            </w:tcBorders>
            <w:shd w:val="clear" w:color="auto" w:fill="auto"/>
            <w:noWrap/>
            <w:vAlign w:val="center"/>
            <w:hideMark/>
          </w:tcPr>
          <w:p w14:paraId="0C05B69D" w14:textId="265FE503" w:rsidR="00E6741E" w:rsidRPr="00E6741E" w:rsidRDefault="00E6741E" w:rsidP="00E6741E">
            <w:pPr>
              <w:spacing w:after="0" w:line="240" w:lineRule="auto"/>
              <w:jc w:val="center"/>
              <w:rPr>
                <w:rFonts w:ascii="Calibri" w:eastAsia="Times New Roman" w:hAnsi="Calibri" w:cs="Calibri"/>
                <w:b/>
                <w:bCs/>
                <w:color w:val="000000"/>
                <w:sz w:val="22"/>
                <w:lang w:eastAsia="lt-LT"/>
              </w:rPr>
            </w:pPr>
          </w:p>
        </w:tc>
      </w:tr>
      <w:tr w:rsidR="00E6741E" w:rsidRPr="00E6741E" w14:paraId="5DE717C6" w14:textId="77777777" w:rsidTr="009A5D05">
        <w:trPr>
          <w:trHeight w:val="300"/>
        </w:trPr>
        <w:tc>
          <w:tcPr>
            <w:tcW w:w="1555" w:type="dxa"/>
            <w:tcBorders>
              <w:top w:val="nil"/>
              <w:left w:val="single" w:sz="4" w:space="0" w:color="auto"/>
              <w:bottom w:val="single" w:sz="4" w:space="0" w:color="auto"/>
              <w:right w:val="single" w:sz="4" w:space="0" w:color="auto"/>
            </w:tcBorders>
            <w:shd w:val="clear" w:color="D8D8D8" w:fill="D9D9D9"/>
            <w:noWrap/>
            <w:vAlign w:val="center"/>
            <w:hideMark/>
          </w:tcPr>
          <w:p w14:paraId="484C9BF2" w14:textId="77777777" w:rsidR="00E6741E" w:rsidRPr="00E6741E" w:rsidRDefault="00E6741E" w:rsidP="00E6741E">
            <w:pPr>
              <w:spacing w:after="0" w:line="240" w:lineRule="auto"/>
              <w:rPr>
                <w:rFonts w:ascii="Calibri" w:eastAsia="Times New Roman" w:hAnsi="Calibri" w:cs="Calibri"/>
                <w:b/>
                <w:bCs/>
                <w:color w:val="000000"/>
                <w:sz w:val="22"/>
                <w:lang w:eastAsia="lt-LT"/>
              </w:rPr>
            </w:pPr>
            <w:r w:rsidRPr="00E6741E">
              <w:rPr>
                <w:rFonts w:ascii="Calibri" w:eastAsia="Times New Roman" w:hAnsi="Calibri" w:cs="Calibri"/>
                <w:b/>
                <w:bCs/>
                <w:color w:val="000000"/>
                <w:sz w:val="22"/>
                <w:lang w:eastAsia="lt-LT"/>
              </w:rPr>
              <w:t>15. PIRKIMO OBJEKTO DALIS. Tepalas turbininiams antgaliam</w:t>
            </w:r>
          </w:p>
        </w:tc>
        <w:tc>
          <w:tcPr>
            <w:tcW w:w="2268" w:type="dxa"/>
            <w:tcBorders>
              <w:top w:val="nil"/>
              <w:left w:val="nil"/>
              <w:bottom w:val="single" w:sz="4" w:space="0" w:color="auto"/>
              <w:right w:val="single" w:sz="4" w:space="0" w:color="auto"/>
            </w:tcBorders>
            <w:shd w:val="clear" w:color="D8D8D8" w:fill="D9D9D9"/>
            <w:vAlign w:val="center"/>
            <w:hideMark/>
          </w:tcPr>
          <w:p w14:paraId="3E0766D6"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5658" w:type="dxa"/>
            <w:tcBorders>
              <w:top w:val="nil"/>
              <w:left w:val="nil"/>
              <w:bottom w:val="single" w:sz="4" w:space="0" w:color="auto"/>
              <w:right w:val="single" w:sz="4" w:space="0" w:color="auto"/>
            </w:tcBorders>
            <w:shd w:val="clear" w:color="D8D8D8" w:fill="D9D9D9"/>
            <w:vAlign w:val="center"/>
            <w:hideMark/>
          </w:tcPr>
          <w:p w14:paraId="3D00E401"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 </w:t>
            </w:r>
          </w:p>
        </w:tc>
        <w:tc>
          <w:tcPr>
            <w:tcW w:w="652" w:type="dxa"/>
            <w:tcBorders>
              <w:top w:val="nil"/>
              <w:left w:val="nil"/>
              <w:bottom w:val="single" w:sz="4" w:space="0" w:color="auto"/>
              <w:right w:val="single" w:sz="4" w:space="0" w:color="auto"/>
            </w:tcBorders>
            <w:shd w:val="clear" w:color="D8D8D8" w:fill="D9D9D9"/>
            <w:noWrap/>
            <w:vAlign w:val="center"/>
            <w:hideMark/>
          </w:tcPr>
          <w:p w14:paraId="6637C00B"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2" w:type="dxa"/>
            <w:tcBorders>
              <w:top w:val="nil"/>
              <w:left w:val="nil"/>
              <w:bottom w:val="single" w:sz="4" w:space="0" w:color="auto"/>
              <w:right w:val="single" w:sz="4" w:space="0" w:color="auto"/>
            </w:tcBorders>
            <w:shd w:val="clear" w:color="D8D8D8" w:fill="D9D9D9"/>
            <w:noWrap/>
            <w:vAlign w:val="center"/>
            <w:hideMark/>
          </w:tcPr>
          <w:p w14:paraId="03CF635B"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nil"/>
              <w:left w:val="nil"/>
              <w:bottom w:val="single" w:sz="4" w:space="0" w:color="auto"/>
              <w:right w:val="single" w:sz="4" w:space="0" w:color="auto"/>
            </w:tcBorders>
            <w:shd w:val="clear" w:color="D8D8D8" w:fill="D9D9D9"/>
            <w:noWrap/>
            <w:vAlign w:val="center"/>
            <w:hideMark/>
          </w:tcPr>
          <w:p w14:paraId="4623491D"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29" w:type="dxa"/>
            <w:tcBorders>
              <w:top w:val="nil"/>
              <w:left w:val="nil"/>
              <w:bottom w:val="single" w:sz="4" w:space="0" w:color="auto"/>
              <w:right w:val="single" w:sz="4" w:space="0" w:color="auto"/>
            </w:tcBorders>
            <w:shd w:val="clear" w:color="D8D8D8" w:fill="D9D9D9"/>
            <w:noWrap/>
            <w:vAlign w:val="center"/>
            <w:hideMark/>
          </w:tcPr>
          <w:p w14:paraId="52B8BA12"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755" w:type="dxa"/>
            <w:tcBorders>
              <w:top w:val="nil"/>
              <w:left w:val="nil"/>
              <w:bottom w:val="single" w:sz="4" w:space="0" w:color="auto"/>
              <w:right w:val="single" w:sz="4" w:space="0" w:color="auto"/>
            </w:tcBorders>
            <w:shd w:val="clear" w:color="D8D8D8" w:fill="D9D9D9"/>
            <w:noWrap/>
            <w:vAlign w:val="center"/>
            <w:hideMark/>
          </w:tcPr>
          <w:p w14:paraId="13C72AE5"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c>
          <w:tcPr>
            <w:tcW w:w="1223" w:type="dxa"/>
            <w:tcBorders>
              <w:top w:val="nil"/>
              <w:left w:val="nil"/>
              <w:bottom w:val="single" w:sz="4" w:space="0" w:color="auto"/>
              <w:right w:val="single" w:sz="4" w:space="0" w:color="auto"/>
            </w:tcBorders>
            <w:shd w:val="clear" w:color="D8D8D8" w:fill="D9D9D9"/>
            <w:noWrap/>
            <w:vAlign w:val="center"/>
            <w:hideMark/>
          </w:tcPr>
          <w:p w14:paraId="5AC54B50"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w:t>
            </w:r>
          </w:p>
        </w:tc>
      </w:tr>
      <w:tr w:rsidR="00E6741E" w:rsidRPr="00E6741E" w14:paraId="30613CD0" w14:textId="77777777" w:rsidTr="006347BA">
        <w:trPr>
          <w:trHeight w:val="6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587ED5C"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15.1.</w:t>
            </w:r>
          </w:p>
        </w:tc>
        <w:tc>
          <w:tcPr>
            <w:tcW w:w="2268" w:type="dxa"/>
            <w:tcBorders>
              <w:top w:val="nil"/>
              <w:left w:val="nil"/>
              <w:bottom w:val="single" w:sz="4" w:space="0" w:color="auto"/>
              <w:right w:val="single" w:sz="4" w:space="0" w:color="auto"/>
            </w:tcBorders>
            <w:shd w:val="clear" w:color="auto" w:fill="auto"/>
            <w:vAlign w:val="center"/>
            <w:hideMark/>
          </w:tcPr>
          <w:p w14:paraId="4AA9A183"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Tepalas odontologiniams antgaliams</w:t>
            </w:r>
          </w:p>
        </w:tc>
        <w:tc>
          <w:tcPr>
            <w:tcW w:w="5658" w:type="dxa"/>
            <w:tcBorders>
              <w:top w:val="nil"/>
              <w:left w:val="nil"/>
              <w:bottom w:val="single" w:sz="4" w:space="0" w:color="auto"/>
              <w:right w:val="single" w:sz="4" w:space="0" w:color="auto"/>
            </w:tcBorders>
            <w:shd w:val="clear" w:color="auto" w:fill="auto"/>
            <w:vAlign w:val="center"/>
            <w:hideMark/>
          </w:tcPr>
          <w:p w14:paraId="68A5F62E"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Tepalas kampinių ir tiesių antgalių priežiūrai,  aerozolinis, flakonuose ne mažiau nei 500ml</w:t>
            </w:r>
          </w:p>
        </w:tc>
        <w:tc>
          <w:tcPr>
            <w:tcW w:w="652" w:type="dxa"/>
            <w:tcBorders>
              <w:top w:val="nil"/>
              <w:left w:val="nil"/>
              <w:bottom w:val="single" w:sz="4" w:space="0" w:color="auto"/>
              <w:right w:val="single" w:sz="4" w:space="0" w:color="auto"/>
            </w:tcBorders>
            <w:shd w:val="clear" w:color="auto" w:fill="auto"/>
            <w:noWrap/>
            <w:vAlign w:val="center"/>
            <w:hideMark/>
          </w:tcPr>
          <w:p w14:paraId="41E22983"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flak</w:t>
            </w:r>
          </w:p>
        </w:tc>
        <w:tc>
          <w:tcPr>
            <w:tcW w:w="722" w:type="dxa"/>
            <w:tcBorders>
              <w:top w:val="nil"/>
              <w:left w:val="nil"/>
              <w:bottom w:val="single" w:sz="4" w:space="0" w:color="auto"/>
              <w:right w:val="single" w:sz="4" w:space="0" w:color="auto"/>
            </w:tcBorders>
            <w:shd w:val="clear" w:color="auto" w:fill="auto"/>
            <w:noWrap/>
            <w:vAlign w:val="center"/>
            <w:hideMark/>
          </w:tcPr>
          <w:p w14:paraId="1C5F6886"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3</w:t>
            </w:r>
          </w:p>
        </w:tc>
        <w:tc>
          <w:tcPr>
            <w:tcW w:w="755" w:type="dxa"/>
            <w:tcBorders>
              <w:top w:val="nil"/>
              <w:left w:val="nil"/>
              <w:bottom w:val="single" w:sz="4" w:space="0" w:color="auto"/>
              <w:right w:val="single" w:sz="4" w:space="0" w:color="auto"/>
            </w:tcBorders>
            <w:shd w:val="clear" w:color="auto" w:fill="auto"/>
            <w:noWrap/>
            <w:vAlign w:val="center"/>
          </w:tcPr>
          <w:p w14:paraId="13399FAB" w14:textId="5DF7F235"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24AF256F" w14:textId="6A9B2C1B"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6E3BE3A5" w14:textId="2E0E0323"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0A99265C" w14:textId="47E16C8C"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277E038F" w14:textId="77777777" w:rsidTr="006347BA">
        <w:trPr>
          <w:trHeight w:val="64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D66C38B"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xml:space="preserve">15.2. </w:t>
            </w:r>
          </w:p>
        </w:tc>
        <w:tc>
          <w:tcPr>
            <w:tcW w:w="2268" w:type="dxa"/>
            <w:tcBorders>
              <w:top w:val="nil"/>
              <w:left w:val="nil"/>
              <w:bottom w:val="single" w:sz="4" w:space="0" w:color="auto"/>
              <w:right w:val="single" w:sz="4" w:space="0" w:color="auto"/>
            </w:tcBorders>
            <w:shd w:val="clear" w:color="auto" w:fill="auto"/>
            <w:vAlign w:val="center"/>
            <w:hideMark/>
          </w:tcPr>
          <w:p w14:paraId="0A686605" w14:textId="77777777" w:rsidR="00E6741E" w:rsidRPr="00E6741E" w:rsidRDefault="00E6741E" w:rsidP="00E6741E">
            <w:pPr>
              <w:spacing w:after="0" w:line="240" w:lineRule="auto"/>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 xml:space="preserve">Vazelininis tepalas antgaliams  </w:t>
            </w:r>
          </w:p>
        </w:tc>
        <w:tc>
          <w:tcPr>
            <w:tcW w:w="5658" w:type="dxa"/>
            <w:tcBorders>
              <w:top w:val="nil"/>
              <w:left w:val="nil"/>
              <w:bottom w:val="single" w:sz="4" w:space="0" w:color="auto"/>
              <w:right w:val="single" w:sz="4" w:space="0" w:color="auto"/>
            </w:tcBorders>
            <w:shd w:val="clear" w:color="auto" w:fill="auto"/>
            <w:vAlign w:val="center"/>
            <w:hideMark/>
          </w:tcPr>
          <w:p w14:paraId="621E7BF8" w14:textId="77777777" w:rsidR="00E6741E" w:rsidRPr="00E6741E" w:rsidRDefault="00E6741E" w:rsidP="00E6741E">
            <w:pPr>
              <w:spacing w:after="0" w:line="240" w:lineRule="auto"/>
              <w:rPr>
                <w:rFonts w:ascii="Calibri" w:eastAsia="Times New Roman" w:hAnsi="Calibri" w:cs="Calibri"/>
                <w:color w:val="000000"/>
                <w:sz w:val="18"/>
                <w:szCs w:val="18"/>
                <w:lang w:eastAsia="lt-LT"/>
              </w:rPr>
            </w:pPr>
            <w:r w:rsidRPr="00E6741E">
              <w:rPr>
                <w:rFonts w:ascii="Calibri" w:eastAsia="Times New Roman" w:hAnsi="Calibri" w:cs="Calibri"/>
                <w:color w:val="000000"/>
                <w:sz w:val="18"/>
                <w:szCs w:val="18"/>
                <w:lang w:eastAsia="lt-LT"/>
              </w:rPr>
              <w:t>Skirtas guolinių turbininių antgalių sutepimui, kapsulėse,  6 vnt pakuotėje</w:t>
            </w:r>
          </w:p>
        </w:tc>
        <w:tc>
          <w:tcPr>
            <w:tcW w:w="652" w:type="dxa"/>
            <w:tcBorders>
              <w:top w:val="nil"/>
              <w:left w:val="nil"/>
              <w:bottom w:val="single" w:sz="4" w:space="0" w:color="auto"/>
              <w:right w:val="single" w:sz="4" w:space="0" w:color="auto"/>
            </w:tcBorders>
            <w:shd w:val="clear" w:color="auto" w:fill="auto"/>
            <w:noWrap/>
            <w:vAlign w:val="center"/>
            <w:hideMark/>
          </w:tcPr>
          <w:p w14:paraId="4686D51A"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pak.</w:t>
            </w:r>
          </w:p>
        </w:tc>
        <w:tc>
          <w:tcPr>
            <w:tcW w:w="722" w:type="dxa"/>
            <w:tcBorders>
              <w:top w:val="nil"/>
              <w:left w:val="nil"/>
              <w:bottom w:val="single" w:sz="4" w:space="0" w:color="auto"/>
              <w:right w:val="single" w:sz="4" w:space="0" w:color="auto"/>
            </w:tcBorders>
            <w:shd w:val="clear" w:color="auto" w:fill="auto"/>
            <w:noWrap/>
            <w:vAlign w:val="center"/>
            <w:hideMark/>
          </w:tcPr>
          <w:p w14:paraId="3DAA1186" w14:textId="77777777" w:rsidR="00E6741E" w:rsidRPr="00E6741E" w:rsidRDefault="00E6741E" w:rsidP="00E6741E">
            <w:pPr>
              <w:spacing w:after="0" w:line="240" w:lineRule="auto"/>
              <w:jc w:val="center"/>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2</w:t>
            </w:r>
          </w:p>
        </w:tc>
        <w:tc>
          <w:tcPr>
            <w:tcW w:w="755" w:type="dxa"/>
            <w:tcBorders>
              <w:top w:val="nil"/>
              <w:left w:val="nil"/>
              <w:bottom w:val="single" w:sz="4" w:space="0" w:color="auto"/>
              <w:right w:val="single" w:sz="4" w:space="0" w:color="auto"/>
            </w:tcBorders>
            <w:shd w:val="clear" w:color="auto" w:fill="auto"/>
            <w:noWrap/>
            <w:vAlign w:val="center"/>
          </w:tcPr>
          <w:p w14:paraId="406F1BAB" w14:textId="64173DC4"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29" w:type="dxa"/>
            <w:tcBorders>
              <w:top w:val="nil"/>
              <w:left w:val="nil"/>
              <w:bottom w:val="single" w:sz="4" w:space="0" w:color="auto"/>
              <w:right w:val="single" w:sz="4" w:space="0" w:color="auto"/>
            </w:tcBorders>
            <w:shd w:val="clear" w:color="auto" w:fill="auto"/>
            <w:noWrap/>
            <w:vAlign w:val="center"/>
          </w:tcPr>
          <w:p w14:paraId="01854EBC" w14:textId="710190A7"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755" w:type="dxa"/>
            <w:tcBorders>
              <w:top w:val="nil"/>
              <w:left w:val="nil"/>
              <w:bottom w:val="single" w:sz="4" w:space="0" w:color="auto"/>
              <w:right w:val="single" w:sz="4" w:space="0" w:color="auto"/>
            </w:tcBorders>
            <w:shd w:val="clear" w:color="auto" w:fill="auto"/>
            <w:noWrap/>
            <w:vAlign w:val="center"/>
          </w:tcPr>
          <w:p w14:paraId="722A2D14" w14:textId="6AAFB00B" w:rsidR="00E6741E" w:rsidRPr="00E6741E" w:rsidRDefault="00E6741E" w:rsidP="00E6741E">
            <w:pPr>
              <w:spacing w:after="0" w:line="240" w:lineRule="auto"/>
              <w:jc w:val="center"/>
              <w:rPr>
                <w:rFonts w:ascii="Calibri" w:eastAsia="Times New Roman" w:hAnsi="Calibri" w:cs="Calibri"/>
                <w:color w:val="000000"/>
                <w:sz w:val="22"/>
                <w:lang w:eastAsia="lt-LT"/>
              </w:rPr>
            </w:pPr>
          </w:p>
        </w:tc>
        <w:tc>
          <w:tcPr>
            <w:tcW w:w="1223" w:type="dxa"/>
            <w:tcBorders>
              <w:top w:val="nil"/>
              <w:left w:val="nil"/>
              <w:bottom w:val="single" w:sz="4" w:space="0" w:color="auto"/>
              <w:right w:val="single" w:sz="4" w:space="0" w:color="auto"/>
            </w:tcBorders>
            <w:shd w:val="clear" w:color="auto" w:fill="auto"/>
            <w:noWrap/>
            <w:vAlign w:val="center"/>
          </w:tcPr>
          <w:p w14:paraId="57104D9A" w14:textId="0C13B266" w:rsidR="00E6741E" w:rsidRPr="00E6741E" w:rsidRDefault="00E6741E" w:rsidP="00E6741E">
            <w:pPr>
              <w:spacing w:after="0" w:line="240" w:lineRule="auto"/>
              <w:jc w:val="center"/>
              <w:rPr>
                <w:rFonts w:ascii="Calibri" w:eastAsia="Times New Roman" w:hAnsi="Calibri" w:cs="Calibri"/>
                <w:color w:val="000000"/>
                <w:sz w:val="22"/>
                <w:lang w:eastAsia="lt-LT"/>
              </w:rPr>
            </w:pPr>
          </w:p>
        </w:tc>
      </w:tr>
      <w:tr w:rsidR="00E6741E" w:rsidRPr="00E6741E" w14:paraId="0E131364" w14:textId="77777777" w:rsidTr="009A5D05">
        <w:trPr>
          <w:trHeight w:val="289"/>
        </w:trPr>
        <w:tc>
          <w:tcPr>
            <w:tcW w:w="1309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85B4D08" w14:textId="77777777" w:rsidR="00E6741E" w:rsidRPr="00E6741E" w:rsidRDefault="00E6741E" w:rsidP="00E6741E">
            <w:pPr>
              <w:spacing w:after="0" w:line="240" w:lineRule="auto"/>
              <w:jc w:val="right"/>
              <w:rPr>
                <w:rFonts w:ascii="Calibri" w:eastAsia="Times New Roman" w:hAnsi="Calibri" w:cs="Calibri"/>
                <w:color w:val="000000"/>
                <w:sz w:val="22"/>
                <w:lang w:eastAsia="lt-LT"/>
              </w:rPr>
            </w:pPr>
            <w:r w:rsidRPr="00E6741E">
              <w:rPr>
                <w:rFonts w:ascii="Calibri" w:eastAsia="Times New Roman" w:hAnsi="Calibri" w:cs="Calibri"/>
                <w:color w:val="000000"/>
                <w:sz w:val="22"/>
                <w:lang w:eastAsia="lt-LT"/>
              </w:rPr>
              <w:t>Iš viso pirkimo dalies suma EUR, su PVM</w:t>
            </w:r>
          </w:p>
        </w:tc>
        <w:tc>
          <w:tcPr>
            <w:tcW w:w="1223" w:type="dxa"/>
            <w:tcBorders>
              <w:top w:val="nil"/>
              <w:left w:val="nil"/>
              <w:bottom w:val="single" w:sz="4" w:space="0" w:color="auto"/>
              <w:right w:val="single" w:sz="4" w:space="0" w:color="auto"/>
            </w:tcBorders>
            <w:shd w:val="clear" w:color="auto" w:fill="auto"/>
            <w:noWrap/>
            <w:vAlign w:val="center"/>
            <w:hideMark/>
          </w:tcPr>
          <w:p w14:paraId="51A6FBB4" w14:textId="6AA98601" w:rsidR="00E6741E" w:rsidRPr="00E6741E" w:rsidRDefault="00E6741E" w:rsidP="00E6741E">
            <w:pPr>
              <w:spacing w:after="0" w:line="240" w:lineRule="auto"/>
              <w:jc w:val="center"/>
              <w:rPr>
                <w:rFonts w:ascii="Calibri" w:eastAsia="Times New Roman" w:hAnsi="Calibri" w:cs="Calibri"/>
                <w:b/>
                <w:bCs/>
                <w:color w:val="000000"/>
                <w:sz w:val="22"/>
                <w:lang w:eastAsia="lt-LT"/>
              </w:rPr>
            </w:pPr>
          </w:p>
        </w:tc>
      </w:tr>
    </w:tbl>
    <w:p w14:paraId="41823EAB" w14:textId="77777777" w:rsidR="00E6741E" w:rsidRPr="0041179A" w:rsidRDefault="00E6741E" w:rsidP="00A36E26">
      <w:pPr>
        <w:spacing w:line="240" w:lineRule="auto"/>
        <w:ind w:left="360"/>
        <w:rPr>
          <w:b/>
          <w:bCs/>
          <w:sz w:val="18"/>
          <w:szCs w:val="18"/>
          <w:lang w:eastAsia="ar-SA"/>
        </w:rPr>
      </w:pPr>
    </w:p>
    <w:p w14:paraId="468E4B62" w14:textId="77777777" w:rsidR="00E6741E" w:rsidRDefault="00E6741E" w:rsidP="00A36E26">
      <w:pPr>
        <w:spacing w:after="0" w:line="240" w:lineRule="auto"/>
        <w:jc w:val="both"/>
        <w:rPr>
          <w:b/>
          <w:sz w:val="20"/>
          <w:szCs w:val="20"/>
          <w:lang w:eastAsia="ar-SA"/>
        </w:rPr>
        <w:sectPr w:rsidR="00E6741E" w:rsidSect="00E6741E">
          <w:type w:val="evenPage"/>
          <w:pgSz w:w="16838" w:h="11906" w:orient="landscape"/>
          <w:pgMar w:top="1440" w:right="1440" w:bottom="1440" w:left="1440" w:header="567" w:footer="567" w:gutter="0"/>
          <w:cols w:space="1296"/>
          <w:docGrid w:linePitch="360"/>
        </w:sectPr>
      </w:pPr>
    </w:p>
    <w:p w14:paraId="7F8FDDB0" w14:textId="77777777" w:rsidR="00E6741E" w:rsidRPr="00B22747" w:rsidRDefault="00E6741E" w:rsidP="00E6741E">
      <w:pPr>
        <w:numPr>
          <w:ilvl w:val="0"/>
          <w:numId w:val="1"/>
        </w:numPr>
        <w:spacing w:after="0"/>
        <w:jc w:val="center"/>
        <w:rPr>
          <w:b/>
          <w:caps/>
          <w:sz w:val="20"/>
          <w:szCs w:val="20"/>
        </w:rPr>
      </w:pPr>
      <w:r w:rsidRPr="00B22747">
        <w:rPr>
          <w:b/>
          <w:caps/>
          <w:sz w:val="20"/>
          <w:szCs w:val="20"/>
        </w:rPr>
        <w:lastRenderedPageBreak/>
        <w:t>Kita informacija</w:t>
      </w:r>
    </w:p>
    <w:p w14:paraId="4D38AFCF" w14:textId="77777777" w:rsidR="00E6741E" w:rsidRPr="00B22747" w:rsidRDefault="00E6741E" w:rsidP="00E6741E">
      <w:pPr>
        <w:spacing w:after="0" w:line="240" w:lineRule="auto"/>
        <w:ind w:left="502"/>
        <w:jc w:val="both"/>
        <w:rPr>
          <w:sz w:val="20"/>
          <w:szCs w:val="20"/>
        </w:rPr>
      </w:pPr>
    </w:p>
    <w:p w14:paraId="12BD703E" w14:textId="77777777" w:rsidR="00E6741E" w:rsidRPr="00B22747" w:rsidRDefault="00E6741E" w:rsidP="00E6741E">
      <w:pPr>
        <w:spacing w:after="0" w:line="240" w:lineRule="auto"/>
        <w:ind w:left="34"/>
        <w:jc w:val="both"/>
        <w:rPr>
          <w:rFonts w:eastAsia="Times New Roman"/>
          <w:i/>
          <w:sz w:val="20"/>
          <w:szCs w:val="20"/>
        </w:rPr>
      </w:pPr>
      <w:r w:rsidRPr="00B22747">
        <w:rPr>
          <w:rFonts w:eastAsia="Times New Roman"/>
          <w:sz w:val="20"/>
          <w:szCs w:val="20"/>
        </w:rPr>
        <w:t>Kartu su pasiūlymu pateikiami šie dokumentai:</w:t>
      </w:r>
    </w:p>
    <w:p w14:paraId="0887BE6A" w14:textId="77777777" w:rsidR="00E6741E" w:rsidRPr="00B22747" w:rsidRDefault="00E6741E" w:rsidP="00E6741E">
      <w:pPr>
        <w:spacing w:after="0" w:line="240" w:lineRule="auto"/>
        <w:ind w:left="34" w:firstLine="720"/>
        <w:jc w:val="both"/>
        <w:rPr>
          <w:rFonts w:eastAsia="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3781"/>
        <w:gridCol w:w="1717"/>
        <w:gridCol w:w="2791"/>
      </w:tblGrid>
      <w:tr w:rsidR="00E6741E" w:rsidRPr="00B22747" w14:paraId="6F336812" w14:textId="77777777" w:rsidTr="00286397">
        <w:tc>
          <w:tcPr>
            <w:tcW w:w="403" w:type="pct"/>
            <w:tcBorders>
              <w:top w:val="single" w:sz="4" w:space="0" w:color="auto"/>
              <w:left w:val="single" w:sz="4" w:space="0" w:color="auto"/>
              <w:bottom w:val="single" w:sz="4" w:space="0" w:color="auto"/>
              <w:right w:val="single" w:sz="4" w:space="0" w:color="auto"/>
            </w:tcBorders>
            <w:vAlign w:val="center"/>
          </w:tcPr>
          <w:p w14:paraId="5AA08B59" w14:textId="77777777" w:rsidR="00E6741E" w:rsidRPr="00B22747" w:rsidRDefault="00E6741E" w:rsidP="00286397">
            <w:pPr>
              <w:spacing w:after="0" w:line="240" w:lineRule="auto"/>
              <w:ind w:left="34"/>
              <w:jc w:val="center"/>
              <w:rPr>
                <w:rFonts w:eastAsia="Times New Roman"/>
                <w:sz w:val="20"/>
                <w:szCs w:val="20"/>
              </w:rPr>
            </w:pPr>
            <w:r w:rsidRPr="00B22747">
              <w:rPr>
                <w:rFonts w:eastAsia="Times New Roman"/>
                <w:sz w:val="20"/>
                <w:szCs w:val="20"/>
              </w:rPr>
              <w:t>Eil. Nr.</w:t>
            </w:r>
          </w:p>
        </w:tc>
        <w:tc>
          <w:tcPr>
            <w:tcW w:w="2097" w:type="pct"/>
            <w:tcBorders>
              <w:top w:val="single" w:sz="4" w:space="0" w:color="auto"/>
              <w:left w:val="single" w:sz="4" w:space="0" w:color="auto"/>
              <w:bottom w:val="single" w:sz="4" w:space="0" w:color="auto"/>
              <w:right w:val="single" w:sz="4" w:space="0" w:color="auto"/>
            </w:tcBorders>
            <w:vAlign w:val="center"/>
          </w:tcPr>
          <w:p w14:paraId="5C0EC0ED" w14:textId="77777777" w:rsidR="00E6741E" w:rsidRPr="00B22747" w:rsidRDefault="00E6741E" w:rsidP="00286397">
            <w:pPr>
              <w:spacing w:after="0" w:line="240" w:lineRule="auto"/>
              <w:ind w:left="34"/>
              <w:jc w:val="center"/>
              <w:rPr>
                <w:rFonts w:eastAsia="Times New Roman"/>
                <w:sz w:val="20"/>
                <w:szCs w:val="20"/>
              </w:rPr>
            </w:pPr>
            <w:r w:rsidRPr="00B22747">
              <w:rPr>
                <w:rFonts w:eastAsia="Times New Roman"/>
                <w:sz w:val="20"/>
                <w:szCs w:val="20"/>
              </w:rPr>
              <w:t>Pateiktų dokumentų pavadinimas</w:t>
            </w:r>
          </w:p>
        </w:tc>
        <w:tc>
          <w:tcPr>
            <w:tcW w:w="952" w:type="pct"/>
            <w:tcBorders>
              <w:top w:val="single" w:sz="4" w:space="0" w:color="auto"/>
              <w:left w:val="single" w:sz="4" w:space="0" w:color="auto"/>
              <w:bottom w:val="single" w:sz="4" w:space="0" w:color="auto"/>
              <w:right w:val="single" w:sz="4" w:space="0" w:color="auto"/>
            </w:tcBorders>
          </w:tcPr>
          <w:p w14:paraId="3D0C3E02" w14:textId="77777777" w:rsidR="00E6741E" w:rsidRPr="00B22747" w:rsidRDefault="00E6741E" w:rsidP="00286397">
            <w:pPr>
              <w:spacing w:after="0" w:line="240" w:lineRule="auto"/>
              <w:ind w:left="34"/>
              <w:jc w:val="center"/>
              <w:rPr>
                <w:rFonts w:eastAsia="Times New Roman"/>
                <w:b/>
                <w:sz w:val="20"/>
                <w:szCs w:val="20"/>
              </w:rPr>
            </w:pPr>
            <w:r w:rsidRPr="00B22747">
              <w:rPr>
                <w:rFonts w:eastAsia="Times New Roman"/>
                <w:b/>
                <w:sz w:val="20"/>
                <w:szCs w:val="20"/>
              </w:rPr>
              <w:t>Ar dokumentas konfidencialus?</w:t>
            </w:r>
          </w:p>
          <w:p w14:paraId="19B39A83" w14:textId="77777777" w:rsidR="00E6741E" w:rsidRPr="00B22747" w:rsidRDefault="00E6741E" w:rsidP="00286397">
            <w:pPr>
              <w:spacing w:after="0" w:line="240" w:lineRule="auto"/>
              <w:ind w:left="34"/>
              <w:jc w:val="center"/>
              <w:rPr>
                <w:rFonts w:eastAsia="Times New Roman"/>
                <w:sz w:val="20"/>
                <w:szCs w:val="20"/>
              </w:rPr>
            </w:pPr>
            <w:r w:rsidRPr="00B22747">
              <w:rPr>
                <w:rFonts w:eastAsia="Times New Roman"/>
                <w:b/>
                <w:sz w:val="20"/>
                <w:szCs w:val="20"/>
              </w:rPr>
              <w:t>(Taip / Ne)</w:t>
            </w:r>
          </w:p>
        </w:tc>
        <w:tc>
          <w:tcPr>
            <w:tcW w:w="1548" w:type="pct"/>
            <w:tcBorders>
              <w:top w:val="single" w:sz="4" w:space="0" w:color="auto"/>
              <w:left w:val="single" w:sz="4" w:space="0" w:color="auto"/>
              <w:bottom w:val="single" w:sz="4" w:space="0" w:color="auto"/>
              <w:right w:val="single" w:sz="4" w:space="0" w:color="auto"/>
            </w:tcBorders>
          </w:tcPr>
          <w:p w14:paraId="1A3B4785" w14:textId="77777777" w:rsidR="00E6741E" w:rsidRPr="00B22747" w:rsidRDefault="00E6741E" w:rsidP="00286397">
            <w:pPr>
              <w:spacing w:after="0" w:line="240" w:lineRule="auto"/>
              <w:ind w:left="34"/>
              <w:jc w:val="center"/>
              <w:rPr>
                <w:rFonts w:eastAsia="Times New Roman"/>
                <w:b/>
                <w:sz w:val="20"/>
                <w:szCs w:val="20"/>
              </w:rPr>
            </w:pPr>
            <w:r w:rsidRPr="00B22747">
              <w:rPr>
                <w:rFonts w:eastAsia="Times New Roman"/>
                <w:b/>
                <w:sz w:val="20"/>
                <w:szCs w:val="20"/>
              </w:rPr>
              <w:t>Paaiškinimas, kokia konkreti informacija dokumente yra konfidenciali**</w:t>
            </w:r>
          </w:p>
        </w:tc>
      </w:tr>
      <w:tr w:rsidR="00E6741E" w:rsidRPr="00B22747" w14:paraId="42F89A09" w14:textId="77777777" w:rsidTr="00286397">
        <w:tc>
          <w:tcPr>
            <w:tcW w:w="403" w:type="pct"/>
            <w:tcBorders>
              <w:left w:val="single" w:sz="4" w:space="0" w:color="000000"/>
              <w:bottom w:val="single" w:sz="4" w:space="0" w:color="000000"/>
            </w:tcBorders>
          </w:tcPr>
          <w:p w14:paraId="222C6191" w14:textId="77777777" w:rsidR="00E6741E" w:rsidRPr="00B22747" w:rsidRDefault="00E6741E" w:rsidP="00286397">
            <w:pPr>
              <w:spacing w:after="0" w:line="240" w:lineRule="auto"/>
              <w:ind w:left="34"/>
              <w:jc w:val="both"/>
              <w:rPr>
                <w:rFonts w:eastAsia="Times New Roman"/>
                <w:sz w:val="20"/>
                <w:szCs w:val="20"/>
              </w:rPr>
            </w:pPr>
            <w:r>
              <w:rPr>
                <w:sz w:val="20"/>
                <w:szCs w:val="20"/>
                <w:lang w:eastAsia="ar-SA"/>
              </w:rPr>
              <w:t>1.</w:t>
            </w:r>
          </w:p>
        </w:tc>
        <w:tc>
          <w:tcPr>
            <w:tcW w:w="2097" w:type="pct"/>
            <w:tcBorders>
              <w:left w:val="single" w:sz="4" w:space="0" w:color="000000"/>
              <w:bottom w:val="single" w:sz="4" w:space="0" w:color="000000"/>
            </w:tcBorders>
          </w:tcPr>
          <w:p w14:paraId="1BA7C83A" w14:textId="77777777" w:rsidR="00E6741E" w:rsidRPr="00B22747" w:rsidRDefault="00E6741E" w:rsidP="00286397">
            <w:pPr>
              <w:spacing w:after="0" w:line="240" w:lineRule="auto"/>
              <w:ind w:left="34"/>
              <w:jc w:val="both"/>
              <w:rPr>
                <w:rFonts w:eastAsia="Times New Roman"/>
                <w:sz w:val="20"/>
                <w:szCs w:val="20"/>
              </w:rPr>
            </w:pPr>
            <w:r>
              <w:rPr>
                <w:sz w:val="20"/>
                <w:szCs w:val="20"/>
                <w:lang w:eastAsia="ar-SA"/>
              </w:rPr>
              <w:t>Įgaliojimas</w:t>
            </w:r>
          </w:p>
        </w:tc>
        <w:tc>
          <w:tcPr>
            <w:tcW w:w="952" w:type="pct"/>
            <w:tcBorders>
              <w:left w:val="single" w:sz="4" w:space="0" w:color="000000"/>
              <w:bottom w:val="single" w:sz="4" w:space="0" w:color="000000"/>
              <w:right w:val="single" w:sz="4" w:space="0" w:color="000000"/>
            </w:tcBorders>
          </w:tcPr>
          <w:p w14:paraId="0EB916AA" w14:textId="74F67E74" w:rsidR="00E6741E" w:rsidRPr="00B22747" w:rsidRDefault="00E6741E" w:rsidP="00286397">
            <w:pPr>
              <w:spacing w:after="0" w:line="240" w:lineRule="auto"/>
              <w:ind w:left="34"/>
              <w:jc w:val="both"/>
              <w:rPr>
                <w:rFonts w:eastAsia="Times New Roman"/>
                <w:sz w:val="20"/>
                <w:szCs w:val="20"/>
              </w:rPr>
            </w:pPr>
          </w:p>
        </w:tc>
        <w:tc>
          <w:tcPr>
            <w:tcW w:w="1548" w:type="pct"/>
            <w:tcBorders>
              <w:top w:val="single" w:sz="4" w:space="0" w:color="auto"/>
              <w:left w:val="single" w:sz="4" w:space="0" w:color="auto"/>
              <w:bottom w:val="single" w:sz="4" w:space="0" w:color="auto"/>
              <w:right w:val="single" w:sz="4" w:space="0" w:color="auto"/>
            </w:tcBorders>
          </w:tcPr>
          <w:p w14:paraId="6DA73712" w14:textId="77777777" w:rsidR="00E6741E" w:rsidRPr="00B22747" w:rsidRDefault="00E6741E" w:rsidP="00286397">
            <w:pPr>
              <w:spacing w:after="0" w:line="240" w:lineRule="auto"/>
              <w:ind w:left="34"/>
              <w:jc w:val="both"/>
              <w:rPr>
                <w:rFonts w:eastAsia="Times New Roman"/>
                <w:sz w:val="20"/>
                <w:szCs w:val="20"/>
              </w:rPr>
            </w:pPr>
          </w:p>
        </w:tc>
      </w:tr>
      <w:tr w:rsidR="00E6741E" w:rsidRPr="00B22747" w14:paraId="71419982" w14:textId="77777777" w:rsidTr="00286397">
        <w:tc>
          <w:tcPr>
            <w:tcW w:w="403" w:type="pct"/>
            <w:tcBorders>
              <w:left w:val="single" w:sz="4" w:space="0" w:color="000000"/>
              <w:bottom w:val="single" w:sz="4" w:space="0" w:color="000000"/>
            </w:tcBorders>
          </w:tcPr>
          <w:p w14:paraId="563A25B5" w14:textId="77777777" w:rsidR="00E6741E" w:rsidRPr="00B22747" w:rsidRDefault="00E6741E" w:rsidP="00286397">
            <w:pPr>
              <w:spacing w:after="0" w:line="240" w:lineRule="auto"/>
              <w:ind w:left="34"/>
              <w:jc w:val="both"/>
              <w:rPr>
                <w:rFonts w:eastAsia="Times New Roman"/>
                <w:sz w:val="20"/>
                <w:szCs w:val="20"/>
              </w:rPr>
            </w:pPr>
            <w:r>
              <w:rPr>
                <w:sz w:val="20"/>
                <w:szCs w:val="20"/>
                <w:lang w:eastAsia="ar-SA"/>
              </w:rPr>
              <w:t>2.</w:t>
            </w:r>
          </w:p>
        </w:tc>
        <w:tc>
          <w:tcPr>
            <w:tcW w:w="2097" w:type="pct"/>
            <w:tcBorders>
              <w:left w:val="single" w:sz="4" w:space="0" w:color="000000"/>
              <w:bottom w:val="single" w:sz="4" w:space="0" w:color="000000"/>
            </w:tcBorders>
          </w:tcPr>
          <w:p w14:paraId="0FC573D0" w14:textId="77777777" w:rsidR="00E6741E" w:rsidRPr="00B22747" w:rsidRDefault="00E6741E" w:rsidP="00286397">
            <w:pPr>
              <w:spacing w:after="0" w:line="240" w:lineRule="auto"/>
              <w:ind w:left="34"/>
              <w:jc w:val="both"/>
              <w:rPr>
                <w:rFonts w:eastAsia="Times New Roman"/>
                <w:sz w:val="20"/>
                <w:szCs w:val="20"/>
              </w:rPr>
            </w:pPr>
            <w:r>
              <w:rPr>
                <w:sz w:val="20"/>
                <w:szCs w:val="20"/>
                <w:lang w:eastAsia="ar-SA"/>
              </w:rPr>
              <w:t>Licenzija</w:t>
            </w:r>
          </w:p>
        </w:tc>
        <w:tc>
          <w:tcPr>
            <w:tcW w:w="952" w:type="pct"/>
            <w:tcBorders>
              <w:left w:val="single" w:sz="4" w:space="0" w:color="000000"/>
              <w:bottom w:val="single" w:sz="4" w:space="0" w:color="000000"/>
              <w:right w:val="single" w:sz="4" w:space="0" w:color="000000"/>
            </w:tcBorders>
          </w:tcPr>
          <w:p w14:paraId="24F8AAFC" w14:textId="2F5E2CC4" w:rsidR="00E6741E" w:rsidRPr="00B22747" w:rsidRDefault="00E6741E" w:rsidP="00286397">
            <w:pPr>
              <w:spacing w:after="0" w:line="240" w:lineRule="auto"/>
              <w:ind w:left="34"/>
              <w:jc w:val="both"/>
              <w:rPr>
                <w:rFonts w:eastAsia="Times New Roman"/>
                <w:sz w:val="20"/>
                <w:szCs w:val="20"/>
              </w:rPr>
            </w:pPr>
          </w:p>
        </w:tc>
        <w:tc>
          <w:tcPr>
            <w:tcW w:w="1548" w:type="pct"/>
            <w:tcBorders>
              <w:top w:val="single" w:sz="4" w:space="0" w:color="auto"/>
              <w:left w:val="single" w:sz="4" w:space="0" w:color="auto"/>
              <w:bottom w:val="single" w:sz="4" w:space="0" w:color="auto"/>
              <w:right w:val="single" w:sz="4" w:space="0" w:color="auto"/>
            </w:tcBorders>
          </w:tcPr>
          <w:p w14:paraId="72C456C4" w14:textId="77777777" w:rsidR="00E6741E" w:rsidRPr="00B22747" w:rsidRDefault="00E6741E" w:rsidP="00286397">
            <w:pPr>
              <w:spacing w:after="0" w:line="240" w:lineRule="auto"/>
              <w:ind w:left="34"/>
              <w:jc w:val="both"/>
              <w:rPr>
                <w:rFonts w:eastAsia="Times New Roman"/>
                <w:sz w:val="20"/>
                <w:szCs w:val="20"/>
              </w:rPr>
            </w:pPr>
          </w:p>
        </w:tc>
      </w:tr>
      <w:tr w:rsidR="00E6741E" w:rsidRPr="00B22747" w14:paraId="0ED1089E" w14:textId="77777777" w:rsidTr="00286397">
        <w:tc>
          <w:tcPr>
            <w:tcW w:w="403" w:type="pct"/>
            <w:tcBorders>
              <w:top w:val="single" w:sz="4" w:space="0" w:color="auto"/>
              <w:left w:val="single" w:sz="4" w:space="0" w:color="auto"/>
              <w:bottom w:val="single" w:sz="4" w:space="0" w:color="auto"/>
              <w:right w:val="single" w:sz="4" w:space="0" w:color="auto"/>
            </w:tcBorders>
          </w:tcPr>
          <w:p w14:paraId="7CAAF740" w14:textId="77777777" w:rsidR="00E6741E" w:rsidRPr="00B22747" w:rsidRDefault="00E6741E" w:rsidP="00286397">
            <w:pPr>
              <w:spacing w:after="0" w:line="240" w:lineRule="auto"/>
              <w:ind w:left="34"/>
              <w:jc w:val="both"/>
              <w:rPr>
                <w:rFonts w:eastAsia="Times New Roman"/>
                <w:sz w:val="20"/>
                <w:szCs w:val="20"/>
              </w:rPr>
            </w:pPr>
          </w:p>
        </w:tc>
        <w:tc>
          <w:tcPr>
            <w:tcW w:w="2097" w:type="pct"/>
            <w:tcBorders>
              <w:top w:val="single" w:sz="4" w:space="0" w:color="auto"/>
              <w:left w:val="single" w:sz="4" w:space="0" w:color="auto"/>
              <w:bottom w:val="single" w:sz="4" w:space="0" w:color="auto"/>
              <w:right w:val="single" w:sz="4" w:space="0" w:color="auto"/>
            </w:tcBorders>
          </w:tcPr>
          <w:p w14:paraId="45DC4929" w14:textId="77777777" w:rsidR="00E6741E" w:rsidRPr="00B22747" w:rsidRDefault="00E6741E" w:rsidP="00286397">
            <w:pPr>
              <w:spacing w:after="0" w:line="240" w:lineRule="auto"/>
              <w:ind w:left="34"/>
              <w:jc w:val="both"/>
              <w:rPr>
                <w:rFonts w:eastAsia="Times New Roman"/>
                <w:sz w:val="20"/>
                <w:szCs w:val="20"/>
              </w:rPr>
            </w:pPr>
          </w:p>
        </w:tc>
        <w:tc>
          <w:tcPr>
            <w:tcW w:w="952" w:type="pct"/>
            <w:tcBorders>
              <w:top w:val="single" w:sz="4" w:space="0" w:color="auto"/>
              <w:left w:val="single" w:sz="4" w:space="0" w:color="auto"/>
              <w:bottom w:val="single" w:sz="4" w:space="0" w:color="auto"/>
              <w:right w:val="single" w:sz="4" w:space="0" w:color="auto"/>
            </w:tcBorders>
          </w:tcPr>
          <w:p w14:paraId="2EEF8DED" w14:textId="77777777" w:rsidR="00E6741E" w:rsidRPr="00B22747" w:rsidRDefault="00E6741E" w:rsidP="00286397">
            <w:pPr>
              <w:spacing w:after="0" w:line="240" w:lineRule="auto"/>
              <w:ind w:left="34"/>
              <w:jc w:val="both"/>
              <w:rPr>
                <w:rFonts w:eastAsia="Times New Roman"/>
                <w:sz w:val="20"/>
                <w:szCs w:val="20"/>
              </w:rPr>
            </w:pPr>
          </w:p>
        </w:tc>
        <w:tc>
          <w:tcPr>
            <w:tcW w:w="1548" w:type="pct"/>
            <w:tcBorders>
              <w:top w:val="single" w:sz="4" w:space="0" w:color="auto"/>
              <w:left w:val="single" w:sz="4" w:space="0" w:color="auto"/>
              <w:bottom w:val="single" w:sz="4" w:space="0" w:color="auto"/>
              <w:right w:val="single" w:sz="4" w:space="0" w:color="auto"/>
            </w:tcBorders>
          </w:tcPr>
          <w:p w14:paraId="37248362" w14:textId="77777777" w:rsidR="00E6741E" w:rsidRPr="00B22747" w:rsidRDefault="00E6741E" w:rsidP="00286397">
            <w:pPr>
              <w:spacing w:after="0" w:line="240" w:lineRule="auto"/>
              <w:ind w:left="34"/>
              <w:jc w:val="both"/>
              <w:rPr>
                <w:rFonts w:eastAsia="Times New Roman"/>
                <w:sz w:val="20"/>
                <w:szCs w:val="20"/>
              </w:rPr>
            </w:pPr>
          </w:p>
        </w:tc>
      </w:tr>
    </w:tbl>
    <w:p w14:paraId="044449DA" w14:textId="77777777" w:rsidR="00E6741E" w:rsidRPr="00B22747" w:rsidRDefault="00E6741E" w:rsidP="00E6741E">
      <w:pPr>
        <w:spacing w:after="0" w:line="240" w:lineRule="auto"/>
        <w:ind w:left="34"/>
        <w:jc w:val="both"/>
        <w:rPr>
          <w:rFonts w:eastAsia="Times New Roman"/>
          <w:sz w:val="20"/>
          <w:szCs w:val="20"/>
        </w:rPr>
      </w:pPr>
    </w:p>
    <w:p w14:paraId="4AD1E95E" w14:textId="77777777" w:rsidR="00E6741E" w:rsidRPr="00B22747" w:rsidRDefault="00E6741E" w:rsidP="00E6741E">
      <w:pPr>
        <w:spacing w:after="0" w:line="240" w:lineRule="auto"/>
        <w:ind w:left="34"/>
        <w:jc w:val="both"/>
        <w:rPr>
          <w:rFonts w:eastAsia="Times New Roman"/>
          <w:i/>
          <w:sz w:val="20"/>
          <w:szCs w:val="20"/>
        </w:rPr>
      </w:pPr>
      <w:r w:rsidRPr="00B22747">
        <w:rPr>
          <w:rFonts w:eastAsia="Times New Roman"/>
          <w:sz w:val="20"/>
          <w:szCs w:val="20"/>
        </w:rPr>
        <w:t>**</w:t>
      </w:r>
      <w:r w:rsidRPr="00B22747">
        <w:rPr>
          <w:rFonts w:eastAsia="Times New Roman"/>
          <w:i/>
          <w:sz w:val="20"/>
          <w:szCs w:val="20"/>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71F28553" w14:textId="77777777" w:rsidR="00E6741E" w:rsidRPr="00B22747" w:rsidRDefault="00E6741E" w:rsidP="00E6741E">
      <w:pPr>
        <w:spacing w:after="0" w:line="240" w:lineRule="auto"/>
        <w:ind w:left="34"/>
        <w:jc w:val="both"/>
        <w:rPr>
          <w:rFonts w:eastAsia="Times New Roman"/>
          <w:i/>
          <w:sz w:val="20"/>
          <w:szCs w:val="20"/>
        </w:rPr>
      </w:pPr>
    </w:p>
    <w:p w14:paraId="7FF1BA9C" w14:textId="77777777" w:rsidR="00E6741E" w:rsidRPr="00B22747" w:rsidRDefault="00E6741E" w:rsidP="00E6741E">
      <w:pPr>
        <w:tabs>
          <w:tab w:val="left" w:pos="709"/>
        </w:tabs>
        <w:spacing w:after="0" w:line="240" w:lineRule="auto"/>
        <w:ind w:firstLine="426"/>
        <w:jc w:val="both"/>
        <w:rPr>
          <w:rFonts w:eastAsia="Times New Roman"/>
          <w:color w:val="000000"/>
          <w:sz w:val="20"/>
          <w:szCs w:val="20"/>
        </w:rPr>
      </w:pPr>
      <w:r w:rsidRPr="00B22747">
        <w:rPr>
          <w:rFonts w:eastAsia="Times New Roman"/>
          <w:color w:val="000000"/>
          <w:sz w:val="20"/>
          <w:szCs w:val="20"/>
        </w:rPr>
        <w:t>Pasirašydamas šį pasiūlymą, tvirtinu, kad:</w:t>
      </w:r>
    </w:p>
    <w:p w14:paraId="7790DD71" w14:textId="77777777" w:rsidR="00E6741E" w:rsidRPr="00B22747" w:rsidRDefault="00E6741E" w:rsidP="00E6741E">
      <w:pPr>
        <w:numPr>
          <w:ilvl w:val="0"/>
          <w:numId w:val="3"/>
        </w:numPr>
        <w:tabs>
          <w:tab w:val="left" w:pos="709"/>
        </w:tabs>
        <w:spacing w:after="0" w:line="240" w:lineRule="auto"/>
        <w:ind w:left="0" w:firstLine="426"/>
        <w:jc w:val="both"/>
        <w:rPr>
          <w:color w:val="000000"/>
          <w:sz w:val="20"/>
          <w:szCs w:val="20"/>
        </w:rPr>
      </w:pPr>
      <w:r w:rsidRPr="00B22747">
        <w:rPr>
          <w:color w:val="000000"/>
          <w:sz w:val="20"/>
          <w:szCs w:val="20"/>
        </w:rPr>
        <w:t xml:space="preserve">Sutinkame su visomis </w:t>
      </w:r>
      <w:r w:rsidRPr="00B22747">
        <w:rPr>
          <w:sz w:val="20"/>
          <w:szCs w:val="20"/>
        </w:rPr>
        <w:t>pirkimo sąlygomis, nustatytomis pirkimo dokumentuose, jų papildymuose, paaiškinimuose.</w:t>
      </w:r>
    </w:p>
    <w:p w14:paraId="0B8C321D" w14:textId="77777777" w:rsidR="00E6741E" w:rsidRPr="00B22747" w:rsidRDefault="00E6741E" w:rsidP="00E6741E">
      <w:pPr>
        <w:numPr>
          <w:ilvl w:val="0"/>
          <w:numId w:val="3"/>
        </w:numPr>
        <w:tabs>
          <w:tab w:val="left" w:pos="709"/>
        </w:tabs>
        <w:spacing w:after="0" w:line="240" w:lineRule="auto"/>
        <w:ind w:left="0" w:firstLine="426"/>
        <w:jc w:val="both"/>
        <w:rPr>
          <w:color w:val="000000"/>
          <w:sz w:val="20"/>
          <w:szCs w:val="20"/>
        </w:rPr>
      </w:pPr>
      <w:r w:rsidRPr="00B22747">
        <w:rPr>
          <w:color w:val="000000"/>
          <w:spacing w:val="-4"/>
          <w:sz w:val="20"/>
          <w:szCs w:val="20"/>
        </w:rPr>
        <w:t>Dokumentų skaitmeninės</w:t>
      </w:r>
      <w:r w:rsidRPr="00B22747">
        <w:rPr>
          <w:color w:val="000000"/>
          <w:sz w:val="20"/>
          <w:szCs w:val="20"/>
        </w:rPr>
        <w:t xml:space="preserve"> kopijos ir elektroninėmis priemonėmis pateikti duomenys yra tikri.</w:t>
      </w:r>
    </w:p>
    <w:p w14:paraId="1C6B31F8" w14:textId="77777777" w:rsidR="00E6741E" w:rsidRPr="00B22747" w:rsidRDefault="00E6741E" w:rsidP="00E6741E">
      <w:pPr>
        <w:numPr>
          <w:ilvl w:val="0"/>
          <w:numId w:val="3"/>
        </w:numPr>
        <w:tabs>
          <w:tab w:val="left" w:pos="709"/>
        </w:tabs>
        <w:spacing w:after="0" w:line="240" w:lineRule="auto"/>
        <w:ind w:left="0" w:firstLine="426"/>
        <w:jc w:val="both"/>
        <w:rPr>
          <w:color w:val="000000"/>
          <w:sz w:val="20"/>
          <w:szCs w:val="20"/>
        </w:rPr>
      </w:pPr>
      <w:r w:rsidRPr="00B22747">
        <w:rPr>
          <w:sz w:val="20"/>
          <w:szCs w:val="20"/>
        </w:rPr>
        <w:t>Sutinkame, jog vadovaujantis Lietuvos Respublikos viešųjų pirkimų įstatymo 86 straipsnio 9 dalimi, laimėjimo atveju, CVP IS būtų paskelbtas pasiūlymas, sudaryta pirkimo sutartis ir jos pakeitimai (jei tokie bus).</w:t>
      </w:r>
    </w:p>
    <w:p w14:paraId="5768A9BF" w14:textId="77777777" w:rsidR="00E6741E" w:rsidRPr="00B22747" w:rsidRDefault="00E6741E" w:rsidP="00E6741E">
      <w:pPr>
        <w:numPr>
          <w:ilvl w:val="0"/>
          <w:numId w:val="3"/>
        </w:numPr>
        <w:tabs>
          <w:tab w:val="left" w:pos="709"/>
        </w:tabs>
        <w:spacing w:after="0" w:line="240" w:lineRule="auto"/>
        <w:ind w:left="0" w:firstLine="426"/>
        <w:jc w:val="both"/>
        <w:rPr>
          <w:color w:val="000000"/>
          <w:sz w:val="20"/>
          <w:szCs w:val="20"/>
        </w:rPr>
      </w:pPr>
      <w:r w:rsidRPr="00B22747">
        <w:rPr>
          <w:sz w:val="20"/>
          <w:szCs w:val="20"/>
        </w:rPr>
        <w:t>Jeigu kvalifikacija dėl teisės verstis atitinkama veikla nebuvo tikrinama arba tikrinama ne visa apimtimi, įsipareigojame perkančiajai organizacijai, kad pirkimo sutartį vykdys tik tokią teisę turintys asmenys.</w:t>
      </w:r>
    </w:p>
    <w:p w14:paraId="6544D622" w14:textId="77777777" w:rsidR="00E6741E" w:rsidRPr="00B22747" w:rsidRDefault="00E6741E" w:rsidP="00E6741E">
      <w:pPr>
        <w:numPr>
          <w:ilvl w:val="0"/>
          <w:numId w:val="3"/>
        </w:numPr>
        <w:tabs>
          <w:tab w:val="left" w:pos="709"/>
        </w:tabs>
        <w:spacing w:after="0" w:line="240" w:lineRule="auto"/>
        <w:ind w:left="0" w:firstLine="426"/>
        <w:jc w:val="both"/>
        <w:rPr>
          <w:color w:val="000000"/>
          <w:sz w:val="20"/>
          <w:szCs w:val="20"/>
        </w:rPr>
      </w:pPr>
      <w:r w:rsidRPr="00B22747">
        <w:rPr>
          <w:sz w:val="20"/>
          <w:szCs w:val="20"/>
        </w:rPr>
        <w:t>Pasiūlymas galioja iki termino, nustatyto pirkimo dokumentuose.</w:t>
      </w:r>
    </w:p>
    <w:p w14:paraId="320E43DF" w14:textId="77777777" w:rsidR="00A36E26" w:rsidRDefault="00A36E26" w:rsidP="00A36E26">
      <w:pPr>
        <w:spacing w:after="0" w:line="240" w:lineRule="auto"/>
        <w:jc w:val="both"/>
        <w:rPr>
          <w:b/>
          <w:sz w:val="20"/>
          <w:szCs w:val="20"/>
          <w:lang w:eastAsia="ar-SA"/>
        </w:rPr>
      </w:pPr>
    </w:p>
    <w:p w14:paraId="0604E6B4" w14:textId="0B5C3634" w:rsidR="00234F51" w:rsidRPr="00E6741E" w:rsidRDefault="00234F51" w:rsidP="00E6741E">
      <w:pPr>
        <w:spacing w:after="0" w:line="240" w:lineRule="auto"/>
        <w:jc w:val="both"/>
        <w:rPr>
          <w:sz w:val="20"/>
          <w:szCs w:val="20"/>
          <w:lang w:eastAsia="ar-SA"/>
        </w:rPr>
      </w:pPr>
    </w:p>
    <w:sectPr w:rsidR="00234F51" w:rsidRPr="00E6741E" w:rsidSect="00E6741E">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D0E8C" w14:textId="77777777" w:rsidR="00321706" w:rsidRDefault="00321706" w:rsidP="00A36E26">
      <w:pPr>
        <w:spacing w:after="0" w:line="240" w:lineRule="auto"/>
      </w:pPr>
      <w:r>
        <w:separator/>
      </w:r>
    </w:p>
  </w:endnote>
  <w:endnote w:type="continuationSeparator" w:id="0">
    <w:p w14:paraId="5A0EC8E5" w14:textId="77777777" w:rsidR="00321706" w:rsidRDefault="00321706" w:rsidP="00A36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6873D" w14:textId="77777777" w:rsidR="00321706" w:rsidRDefault="00321706" w:rsidP="00A36E26">
      <w:pPr>
        <w:spacing w:after="0" w:line="240" w:lineRule="auto"/>
      </w:pPr>
      <w:r>
        <w:separator/>
      </w:r>
    </w:p>
  </w:footnote>
  <w:footnote w:type="continuationSeparator" w:id="0">
    <w:p w14:paraId="54221C08" w14:textId="77777777" w:rsidR="00321706" w:rsidRDefault="00321706" w:rsidP="00A36E26">
      <w:pPr>
        <w:spacing w:after="0" w:line="240" w:lineRule="auto"/>
      </w:pPr>
      <w:r>
        <w:continuationSeparator/>
      </w:r>
    </w:p>
  </w:footnote>
  <w:footnote w:id="1">
    <w:p w14:paraId="54A35FB1" w14:textId="77777777" w:rsidR="00A36E26" w:rsidRPr="00B42C73" w:rsidRDefault="00A36E26" w:rsidP="00A36E26">
      <w:pPr>
        <w:pStyle w:val="Puslapioinaostekstas"/>
        <w:rPr>
          <w:rFonts w:ascii="Times New Roman" w:hAnsi="Times New Roman"/>
        </w:rPr>
      </w:pPr>
      <w:r w:rsidRPr="00B42C73">
        <w:rPr>
          <w:rStyle w:val="Puslapioinaosnuoroda"/>
          <w:rFonts w:ascii="Times New Roman" w:hAnsi="Times New Roman"/>
        </w:rPr>
        <w:footnoteRef/>
      </w:r>
      <w:r w:rsidRPr="00B42C73">
        <w:rPr>
          <w:rFonts w:ascii="Times New Roman" w:hAnsi="Times New Roman"/>
        </w:rPr>
        <w:t xml:space="preserve"> Tiekėjas privalo nurodyti, kokiai pirkimo sutarties daliai ketina pasitelkti </w:t>
      </w:r>
      <w:r>
        <w:rPr>
          <w:rFonts w:ascii="Times New Roman" w:hAnsi="Times New Roman"/>
        </w:rPr>
        <w:t>subrangovus, subtiekėjus ar subteikėjus</w:t>
      </w:r>
      <w:r w:rsidRPr="00B42C73">
        <w:rPr>
          <w:rFonts w:ascii="Times New Roman" w:hAnsi="Times New Roman"/>
        </w:rPr>
        <w:t xml:space="preserve">, tačiau neprivalo nurodyti konkrečių </w:t>
      </w:r>
      <w:r>
        <w:rPr>
          <w:rFonts w:ascii="Times New Roman" w:hAnsi="Times New Roman"/>
        </w:rPr>
        <w:t>subrangovų, subtiekėjų ar subteikėjų</w:t>
      </w:r>
      <w:r w:rsidRPr="00B42C73">
        <w:rPr>
          <w:rFonts w:ascii="Times New Roman" w:hAnsi="Times New Roman"/>
        </w:rPr>
        <w:t xml:space="preserve">,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10D18"/>
    <w:multiLevelType w:val="multilevel"/>
    <w:tmpl w:val="02C0E88C"/>
    <w:lvl w:ilvl="0">
      <w:start w:val="1"/>
      <w:numFmt w:val="decimal"/>
      <w:lvlText w:val="%1."/>
      <w:lvlJc w:val="left"/>
      <w:pPr>
        <w:ind w:left="360" w:hanging="360"/>
      </w:pPr>
      <w:rPr>
        <w:b w:val="0"/>
        <w:bCs/>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15:restartNumberingAfterBreak="0">
    <w:nsid w:val="0E923AA5"/>
    <w:multiLevelType w:val="hybridMultilevel"/>
    <w:tmpl w:val="19B2241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3740007">
    <w:abstractNumId w:val="2"/>
  </w:num>
  <w:num w:numId="2" w16cid:durableId="1424840532">
    <w:abstractNumId w:val="1"/>
  </w:num>
  <w:num w:numId="3" w16cid:durableId="102066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26"/>
    <w:rsid w:val="001554F5"/>
    <w:rsid w:val="00234F51"/>
    <w:rsid w:val="00280114"/>
    <w:rsid w:val="00321706"/>
    <w:rsid w:val="00366533"/>
    <w:rsid w:val="004C2009"/>
    <w:rsid w:val="005A14D0"/>
    <w:rsid w:val="005E27CD"/>
    <w:rsid w:val="006347BA"/>
    <w:rsid w:val="0071466D"/>
    <w:rsid w:val="008B4D13"/>
    <w:rsid w:val="009A5D05"/>
    <w:rsid w:val="00A2792B"/>
    <w:rsid w:val="00A36E26"/>
    <w:rsid w:val="00CB0269"/>
    <w:rsid w:val="00D034EB"/>
    <w:rsid w:val="00DC02C2"/>
    <w:rsid w:val="00DC1F05"/>
    <w:rsid w:val="00DC5C1D"/>
    <w:rsid w:val="00DE0D44"/>
    <w:rsid w:val="00E6741E"/>
    <w:rsid w:val="00ED6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C017"/>
  <w15:chartTrackingRefBased/>
  <w15:docId w15:val="{F93485CF-5B8D-4E91-B8D1-B75B8A6B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E26"/>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A36E26"/>
    <w:pPr>
      <w:spacing w:after="120"/>
    </w:pPr>
  </w:style>
  <w:style w:type="character" w:customStyle="1" w:styleId="PagrindinistekstasDiagrama">
    <w:name w:val="Pagrindinis tekstas Diagrama"/>
    <w:basedOn w:val="Numatytasispastraiposriftas"/>
    <w:link w:val="Pagrindinistekstas"/>
    <w:semiHidden/>
    <w:rsid w:val="00A36E26"/>
    <w:rPr>
      <w:rFonts w:ascii="Times New Roman" w:eastAsia="Calibri" w:hAnsi="Times New Roman" w:cs="Times New Roman"/>
      <w:kern w:val="0"/>
      <w:sz w:val="24"/>
      <w14:ligatures w14:val="none"/>
    </w:rPr>
  </w:style>
  <w:style w:type="paragraph" w:customStyle="1" w:styleId="Default">
    <w:name w:val="Default"/>
    <w:rsid w:val="00A36E2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Puslapioinaostekstas">
    <w:name w:val="footnote text"/>
    <w:basedOn w:val="prastasis"/>
    <w:link w:val="PuslapioinaostekstasDiagrama"/>
    <w:uiPriority w:val="99"/>
    <w:unhideWhenUsed/>
    <w:rsid w:val="00A36E26"/>
    <w:pPr>
      <w:spacing w:after="0" w:line="240" w:lineRule="auto"/>
    </w:pPr>
    <w:rPr>
      <w:rFonts w:ascii="Calibri" w:eastAsia="Times New Roman" w:hAnsi="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A36E26"/>
    <w:rPr>
      <w:rFonts w:ascii="Calibri" w:eastAsia="Times New Roman" w:hAnsi="Calibri" w:cs="Times New Roman"/>
      <w:kern w:val="0"/>
      <w:sz w:val="20"/>
      <w:szCs w:val="20"/>
      <w:lang w:eastAsia="lt-LT"/>
      <w14:ligatures w14:val="none"/>
    </w:rPr>
  </w:style>
  <w:style w:type="character" w:styleId="Puslapioinaosnuoroda">
    <w:name w:val="footnote reference"/>
    <w:uiPriority w:val="99"/>
    <w:rsid w:val="00A36E26"/>
    <w:rPr>
      <w:vertAlign w:val="superscript"/>
    </w:rPr>
  </w:style>
  <w:style w:type="character" w:styleId="Hipersaitas">
    <w:name w:val="Hyperlink"/>
    <w:basedOn w:val="Numatytasispastraiposriftas"/>
    <w:uiPriority w:val="99"/>
    <w:semiHidden/>
    <w:unhideWhenUsed/>
    <w:rsid w:val="00E6741E"/>
    <w:rPr>
      <w:color w:val="0563C1"/>
      <w:u w:val="single"/>
    </w:rPr>
  </w:style>
  <w:style w:type="character" w:styleId="Perirtashipersaitas">
    <w:name w:val="FollowedHyperlink"/>
    <w:basedOn w:val="Numatytasispastraiposriftas"/>
    <w:uiPriority w:val="99"/>
    <w:semiHidden/>
    <w:unhideWhenUsed/>
    <w:rsid w:val="00E6741E"/>
    <w:rPr>
      <w:color w:val="954F72"/>
      <w:u w:val="single"/>
    </w:rPr>
  </w:style>
  <w:style w:type="paragraph" w:customStyle="1" w:styleId="msonormal0">
    <w:name w:val="msonormal"/>
    <w:basedOn w:val="prastasis"/>
    <w:rsid w:val="00E6741E"/>
    <w:pPr>
      <w:spacing w:before="100" w:beforeAutospacing="1" w:after="100" w:afterAutospacing="1" w:line="240" w:lineRule="auto"/>
    </w:pPr>
    <w:rPr>
      <w:rFonts w:eastAsia="Times New Roman"/>
      <w:szCs w:val="24"/>
      <w:lang w:eastAsia="lt-LT"/>
    </w:rPr>
  </w:style>
  <w:style w:type="paragraph" w:customStyle="1" w:styleId="font5">
    <w:name w:val="font5"/>
    <w:basedOn w:val="prastasis"/>
    <w:rsid w:val="00E6741E"/>
    <w:pPr>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font6">
    <w:name w:val="font6"/>
    <w:basedOn w:val="prastasis"/>
    <w:rsid w:val="00E6741E"/>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7">
    <w:name w:val="font7"/>
    <w:basedOn w:val="prastasis"/>
    <w:rsid w:val="00E6741E"/>
    <w:pPr>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font8">
    <w:name w:val="font8"/>
    <w:basedOn w:val="prastasis"/>
    <w:rsid w:val="00E6741E"/>
    <w:pPr>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font9">
    <w:name w:val="font9"/>
    <w:basedOn w:val="prastasis"/>
    <w:rsid w:val="00E6741E"/>
    <w:pPr>
      <w:spacing w:before="100" w:beforeAutospacing="1" w:after="100" w:afterAutospacing="1" w:line="240" w:lineRule="auto"/>
    </w:pPr>
    <w:rPr>
      <w:rFonts w:ascii="Calibri" w:eastAsia="Times New Roman" w:hAnsi="Calibri" w:cs="Calibri"/>
      <w:color w:val="000000"/>
      <w:sz w:val="20"/>
      <w:szCs w:val="20"/>
      <w:lang w:eastAsia="lt-LT"/>
    </w:rPr>
  </w:style>
  <w:style w:type="paragraph" w:customStyle="1" w:styleId="font10">
    <w:name w:val="font10"/>
    <w:basedOn w:val="prastasis"/>
    <w:rsid w:val="00E6741E"/>
    <w:pPr>
      <w:spacing w:before="100" w:beforeAutospacing="1" w:after="100" w:afterAutospacing="1" w:line="240" w:lineRule="auto"/>
    </w:pPr>
    <w:rPr>
      <w:rFonts w:ascii="Calibri" w:eastAsia="Times New Roman" w:hAnsi="Calibri" w:cs="Calibri"/>
      <w:i/>
      <w:iCs/>
      <w:color w:val="000000"/>
      <w:sz w:val="22"/>
      <w:lang w:eastAsia="lt-LT"/>
    </w:rPr>
  </w:style>
  <w:style w:type="paragraph" w:customStyle="1" w:styleId="xl65">
    <w:name w:val="xl65"/>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olor w:val="000000"/>
      <w:szCs w:val="24"/>
      <w:lang w:eastAsia="lt-LT"/>
    </w:rPr>
  </w:style>
  <w:style w:type="paragraph" w:customStyle="1" w:styleId="xl66">
    <w:name w:val="xl66"/>
    <w:basedOn w:val="prastasis"/>
    <w:rsid w:val="00E6741E"/>
    <w:pPr>
      <w:spacing w:before="100" w:beforeAutospacing="1" w:after="100" w:afterAutospacing="1" w:line="240" w:lineRule="auto"/>
    </w:pPr>
    <w:rPr>
      <w:rFonts w:eastAsia="Times New Roman"/>
      <w:color w:val="000000"/>
      <w:szCs w:val="24"/>
      <w:lang w:eastAsia="lt-LT"/>
    </w:rPr>
  </w:style>
  <w:style w:type="paragraph" w:customStyle="1" w:styleId="xl67">
    <w:name w:val="xl67"/>
    <w:basedOn w:val="prastasis"/>
    <w:rsid w:val="00E6741E"/>
    <w:pPr>
      <w:spacing w:before="100" w:beforeAutospacing="1" w:after="100" w:afterAutospacing="1" w:line="240" w:lineRule="auto"/>
    </w:pPr>
    <w:rPr>
      <w:rFonts w:eastAsia="Times New Roman"/>
      <w:color w:val="000000"/>
      <w:szCs w:val="24"/>
      <w:lang w:eastAsia="lt-LT"/>
    </w:rPr>
  </w:style>
  <w:style w:type="paragraph" w:customStyle="1" w:styleId="xl68">
    <w:name w:val="xl68"/>
    <w:basedOn w:val="prastasis"/>
    <w:rsid w:val="00E6741E"/>
    <w:pPr>
      <w:spacing w:before="100" w:beforeAutospacing="1" w:after="100" w:afterAutospacing="1" w:line="240" w:lineRule="auto"/>
    </w:pPr>
    <w:rPr>
      <w:rFonts w:eastAsia="Times New Roman"/>
      <w:color w:val="000000"/>
      <w:sz w:val="18"/>
      <w:szCs w:val="18"/>
      <w:lang w:eastAsia="lt-LT"/>
    </w:rPr>
  </w:style>
  <w:style w:type="paragraph" w:customStyle="1" w:styleId="xl69">
    <w:name w:val="xl69"/>
    <w:basedOn w:val="prastasis"/>
    <w:rsid w:val="00E6741E"/>
    <w:pPr>
      <w:spacing w:before="100" w:beforeAutospacing="1" w:after="100" w:afterAutospacing="1" w:line="240" w:lineRule="auto"/>
      <w:jc w:val="center"/>
    </w:pPr>
    <w:rPr>
      <w:rFonts w:eastAsia="Times New Roman"/>
      <w:color w:val="000000"/>
      <w:szCs w:val="24"/>
      <w:lang w:eastAsia="lt-LT"/>
    </w:rPr>
  </w:style>
  <w:style w:type="paragraph" w:customStyle="1" w:styleId="xl70">
    <w:name w:val="xl70"/>
    <w:basedOn w:val="prastasis"/>
    <w:rsid w:val="00E6741E"/>
    <w:pPr>
      <w:spacing w:before="100" w:beforeAutospacing="1" w:after="100" w:afterAutospacing="1" w:line="240" w:lineRule="auto"/>
      <w:jc w:val="center"/>
    </w:pPr>
    <w:rPr>
      <w:rFonts w:eastAsia="Times New Roman"/>
      <w:color w:val="000000"/>
      <w:szCs w:val="24"/>
      <w:lang w:eastAsia="lt-LT"/>
    </w:rPr>
  </w:style>
  <w:style w:type="paragraph" w:customStyle="1" w:styleId="xl71">
    <w:name w:val="xl71"/>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szCs w:val="24"/>
      <w:lang w:eastAsia="lt-LT"/>
    </w:rPr>
  </w:style>
  <w:style w:type="paragraph" w:customStyle="1" w:styleId="xl72">
    <w:name w:val="xl72"/>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szCs w:val="24"/>
      <w:lang w:eastAsia="lt-LT"/>
    </w:rPr>
  </w:style>
  <w:style w:type="paragraph" w:customStyle="1" w:styleId="xl73">
    <w:name w:val="xl73"/>
    <w:basedOn w:val="prastasis"/>
    <w:rsid w:val="00E6741E"/>
    <w:pPr>
      <w:spacing w:before="100" w:beforeAutospacing="1" w:after="100" w:afterAutospacing="1" w:line="240" w:lineRule="auto"/>
      <w:jc w:val="center"/>
    </w:pPr>
    <w:rPr>
      <w:rFonts w:eastAsia="Times New Roman"/>
      <w:color w:val="000000"/>
      <w:szCs w:val="24"/>
      <w:lang w:eastAsia="lt-LT"/>
    </w:rPr>
  </w:style>
  <w:style w:type="paragraph" w:customStyle="1" w:styleId="xl74">
    <w:name w:val="xl74"/>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i/>
      <w:iCs/>
      <w:color w:val="000000"/>
      <w:szCs w:val="24"/>
      <w:lang w:eastAsia="lt-LT"/>
    </w:rPr>
  </w:style>
  <w:style w:type="paragraph" w:customStyle="1" w:styleId="xl75">
    <w:name w:val="xl75"/>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i/>
      <w:iCs/>
      <w:color w:val="000000"/>
      <w:szCs w:val="24"/>
      <w:lang w:eastAsia="lt-LT"/>
    </w:rPr>
  </w:style>
  <w:style w:type="paragraph" w:customStyle="1" w:styleId="xl76">
    <w:name w:val="xl76"/>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pPr>
    <w:rPr>
      <w:rFonts w:ascii="Calibri" w:eastAsia="Times New Roman" w:hAnsi="Calibri" w:cs="Calibri"/>
      <w:b/>
      <w:bCs/>
      <w:color w:val="000000"/>
      <w:szCs w:val="24"/>
      <w:lang w:eastAsia="lt-LT"/>
    </w:rPr>
  </w:style>
  <w:style w:type="paragraph" w:customStyle="1" w:styleId="xl77">
    <w:name w:val="xl77"/>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pPr>
    <w:rPr>
      <w:rFonts w:eastAsia="Times New Roman"/>
      <w:color w:val="000000"/>
      <w:szCs w:val="24"/>
      <w:lang w:eastAsia="lt-LT"/>
    </w:rPr>
  </w:style>
  <w:style w:type="paragraph" w:customStyle="1" w:styleId="xl78">
    <w:name w:val="xl78"/>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pPr>
    <w:rPr>
      <w:rFonts w:eastAsia="Times New Roman"/>
      <w:color w:val="000000"/>
      <w:sz w:val="18"/>
      <w:szCs w:val="18"/>
      <w:lang w:eastAsia="lt-LT"/>
    </w:rPr>
  </w:style>
  <w:style w:type="paragraph" w:customStyle="1" w:styleId="xl79">
    <w:name w:val="xl79"/>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jc w:val="center"/>
    </w:pPr>
    <w:rPr>
      <w:rFonts w:eastAsia="Times New Roman"/>
      <w:color w:val="000000"/>
      <w:szCs w:val="24"/>
      <w:lang w:eastAsia="lt-LT"/>
    </w:rPr>
  </w:style>
  <w:style w:type="paragraph" w:customStyle="1" w:styleId="xl80">
    <w:name w:val="xl80"/>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jc w:val="center"/>
    </w:pPr>
    <w:rPr>
      <w:rFonts w:eastAsia="Times New Roman"/>
      <w:color w:val="000000"/>
      <w:szCs w:val="24"/>
      <w:lang w:eastAsia="lt-LT"/>
    </w:rPr>
  </w:style>
  <w:style w:type="paragraph" w:customStyle="1" w:styleId="xl81">
    <w:name w:val="xl81"/>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Cs w:val="24"/>
      <w:lang w:eastAsia="lt-LT"/>
    </w:rPr>
  </w:style>
  <w:style w:type="paragraph" w:customStyle="1" w:styleId="xl82">
    <w:name w:val="xl82"/>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Cs w:val="24"/>
      <w:lang w:eastAsia="lt-LT"/>
    </w:rPr>
  </w:style>
  <w:style w:type="paragraph" w:customStyle="1" w:styleId="xl83">
    <w:name w:val="xl83"/>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18"/>
      <w:szCs w:val="18"/>
      <w:lang w:eastAsia="lt-LT"/>
    </w:rPr>
  </w:style>
  <w:style w:type="paragraph" w:customStyle="1" w:styleId="xl84">
    <w:name w:val="xl84"/>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5">
    <w:name w:val="xl85"/>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6">
    <w:name w:val="xl86"/>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7">
    <w:name w:val="xl87"/>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szCs w:val="24"/>
      <w:lang w:eastAsia="lt-LT"/>
    </w:rPr>
  </w:style>
  <w:style w:type="paragraph" w:customStyle="1" w:styleId="xl88">
    <w:name w:val="xl88"/>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eastAsia="Times New Roman"/>
      <w:color w:val="000000"/>
      <w:sz w:val="18"/>
      <w:szCs w:val="18"/>
      <w:lang w:eastAsia="lt-LT"/>
    </w:rPr>
  </w:style>
  <w:style w:type="paragraph" w:customStyle="1" w:styleId="xl89">
    <w:name w:val="xl89"/>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Cs w:val="24"/>
      <w:lang w:eastAsia="lt-LT"/>
    </w:rPr>
  </w:style>
  <w:style w:type="paragraph" w:customStyle="1" w:styleId="xl90">
    <w:name w:val="xl90"/>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Cs w:val="24"/>
      <w:lang w:eastAsia="lt-LT"/>
    </w:rPr>
  </w:style>
  <w:style w:type="paragraph" w:customStyle="1" w:styleId="xl91">
    <w:name w:val="xl91"/>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xl92">
    <w:name w:val="xl92"/>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Cs w:val="24"/>
      <w:lang w:eastAsia="lt-LT"/>
    </w:rPr>
  </w:style>
  <w:style w:type="paragraph" w:customStyle="1" w:styleId="xl93">
    <w:name w:val="xl93"/>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Cs w:val="24"/>
      <w:lang w:eastAsia="lt-LT"/>
    </w:rPr>
  </w:style>
  <w:style w:type="paragraph" w:customStyle="1" w:styleId="xl94">
    <w:name w:val="xl94"/>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Cs w:val="24"/>
      <w:lang w:eastAsia="lt-LT"/>
    </w:rPr>
  </w:style>
  <w:style w:type="paragraph" w:customStyle="1" w:styleId="xl95">
    <w:name w:val="xl95"/>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eastAsia="Times New Roman"/>
      <w:color w:val="000000"/>
      <w:szCs w:val="24"/>
      <w:lang w:eastAsia="lt-LT"/>
    </w:rPr>
  </w:style>
  <w:style w:type="paragraph" w:customStyle="1" w:styleId="xl96">
    <w:name w:val="xl96"/>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eastAsia="Times New Roman"/>
      <w:szCs w:val="24"/>
      <w:lang w:eastAsia="lt-LT"/>
    </w:rPr>
  </w:style>
  <w:style w:type="paragraph" w:customStyle="1" w:styleId="xl97">
    <w:name w:val="xl97"/>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Calibri" w:eastAsia="Times New Roman" w:hAnsi="Calibri" w:cs="Calibri"/>
      <w:sz w:val="18"/>
      <w:szCs w:val="18"/>
      <w:lang w:eastAsia="lt-LT"/>
    </w:rPr>
  </w:style>
  <w:style w:type="paragraph" w:customStyle="1" w:styleId="xl98">
    <w:name w:val="xl98"/>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Calibri" w:eastAsia="Times New Roman" w:hAnsi="Calibri" w:cs="Calibri"/>
      <w:color w:val="000000"/>
      <w:szCs w:val="24"/>
      <w:lang w:eastAsia="lt-LT"/>
    </w:rPr>
  </w:style>
  <w:style w:type="paragraph" w:customStyle="1" w:styleId="xl99">
    <w:name w:val="xl99"/>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eastAsia="Times New Roman"/>
      <w:color w:val="000000"/>
      <w:szCs w:val="24"/>
      <w:lang w:eastAsia="lt-LT"/>
    </w:rPr>
  </w:style>
  <w:style w:type="paragraph" w:customStyle="1" w:styleId="xl100">
    <w:name w:val="xl100"/>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eastAsia="Times New Roman"/>
      <w:color w:val="000000"/>
      <w:szCs w:val="24"/>
      <w:lang w:eastAsia="lt-LT"/>
    </w:rPr>
  </w:style>
  <w:style w:type="paragraph" w:customStyle="1" w:styleId="xl101">
    <w:name w:val="xl101"/>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102">
    <w:name w:val="xl102"/>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8"/>
      <w:szCs w:val="18"/>
      <w:lang w:eastAsia="lt-LT"/>
    </w:rPr>
  </w:style>
  <w:style w:type="paragraph" w:customStyle="1" w:styleId="xl103">
    <w:name w:val="xl103"/>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0"/>
      <w:szCs w:val="20"/>
      <w:lang w:eastAsia="lt-LT"/>
    </w:rPr>
  </w:style>
  <w:style w:type="paragraph" w:customStyle="1" w:styleId="xl104">
    <w:name w:val="xl104"/>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Cs w:val="24"/>
      <w:lang w:eastAsia="lt-LT"/>
    </w:rPr>
  </w:style>
  <w:style w:type="paragraph" w:customStyle="1" w:styleId="xl105">
    <w:name w:val="xl105"/>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18"/>
      <w:szCs w:val="18"/>
      <w:lang w:eastAsia="lt-LT"/>
    </w:rPr>
  </w:style>
  <w:style w:type="paragraph" w:customStyle="1" w:styleId="xl106">
    <w:name w:val="xl106"/>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0"/>
      <w:szCs w:val="20"/>
      <w:lang w:eastAsia="lt-LT"/>
    </w:rPr>
  </w:style>
  <w:style w:type="paragraph" w:customStyle="1" w:styleId="xl107">
    <w:name w:val="xl107"/>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0"/>
      <w:szCs w:val="20"/>
      <w:lang w:eastAsia="lt-LT"/>
    </w:rPr>
  </w:style>
  <w:style w:type="paragraph" w:customStyle="1" w:styleId="xl108">
    <w:name w:val="xl108"/>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Calibri" w:eastAsia="Times New Roman" w:hAnsi="Calibri" w:cs="Calibri"/>
      <w:color w:val="000000"/>
      <w:sz w:val="18"/>
      <w:szCs w:val="18"/>
      <w:lang w:eastAsia="lt-LT"/>
    </w:rPr>
  </w:style>
  <w:style w:type="paragraph" w:customStyle="1" w:styleId="xl109">
    <w:name w:val="xl109"/>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Cs w:val="24"/>
      <w:lang w:eastAsia="lt-LT"/>
    </w:rPr>
  </w:style>
  <w:style w:type="paragraph" w:customStyle="1" w:styleId="xl110">
    <w:name w:val="xl110"/>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Cs w:val="24"/>
      <w:lang w:eastAsia="lt-LT"/>
    </w:rPr>
  </w:style>
  <w:style w:type="paragraph" w:customStyle="1" w:styleId="xl111">
    <w:name w:val="xl111"/>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Cs w:val="24"/>
      <w:lang w:eastAsia="lt-LT"/>
    </w:rPr>
  </w:style>
  <w:style w:type="paragraph" w:customStyle="1" w:styleId="xl112">
    <w:name w:val="xl112"/>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Cs w:val="24"/>
      <w:lang w:eastAsia="lt-LT"/>
    </w:rPr>
  </w:style>
  <w:style w:type="paragraph" w:customStyle="1" w:styleId="xl113">
    <w:name w:val="xl113"/>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pPr>
    <w:rPr>
      <w:rFonts w:ascii="Calibri" w:eastAsia="Times New Roman" w:hAnsi="Calibri" w:cs="Calibri"/>
      <w:b/>
      <w:bCs/>
      <w:color w:val="000000"/>
      <w:szCs w:val="24"/>
      <w:lang w:eastAsia="lt-LT"/>
    </w:rPr>
  </w:style>
  <w:style w:type="paragraph" w:customStyle="1" w:styleId="xl114">
    <w:name w:val="xl114"/>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pPr>
    <w:rPr>
      <w:rFonts w:ascii="Calibri" w:eastAsia="Times New Roman" w:hAnsi="Calibri" w:cs="Calibri"/>
      <w:color w:val="000000"/>
      <w:szCs w:val="24"/>
      <w:lang w:eastAsia="lt-LT"/>
    </w:rPr>
  </w:style>
  <w:style w:type="paragraph" w:customStyle="1" w:styleId="xl115">
    <w:name w:val="xl115"/>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xl116">
    <w:name w:val="xl116"/>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jc w:val="center"/>
    </w:pPr>
    <w:rPr>
      <w:rFonts w:ascii="Calibri" w:eastAsia="Times New Roman" w:hAnsi="Calibri" w:cs="Calibri"/>
      <w:color w:val="000000"/>
      <w:szCs w:val="24"/>
      <w:lang w:eastAsia="lt-LT"/>
    </w:rPr>
  </w:style>
  <w:style w:type="paragraph" w:customStyle="1" w:styleId="xl117">
    <w:name w:val="xl117"/>
    <w:basedOn w:val="prastasis"/>
    <w:rsid w:val="00E6741E"/>
    <w:pPr>
      <w:pBdr>
        <w:top w:val="single" w:sz="4" w:space="0" w:color="auto"/>
        <w:left w:val="single" w:sz="4" w:space="0" w:color="auto"/>
        <w:bottom w:val="single" w:sz="4" w:space="0" w:color="auto"/>
        <w:right w:val="single" w:sz="4" w:space="0" w:color="auto"/>
      </w:pBdr>
      <w:shd w:val="clear" w:color="D8D8D8" w:fill="D9D9D9"/>
      <w:spacing w:before="100" w:beforeAutospacing="1" w:after="100" w:afterAutospacing="1" w:line="240" w:lineRule="auto"/>
      <w:jc w:val="center"/>
    </w:pPr>
    <w:rPr>
      <w:rFonts w:ascii="Calibri" w:eastAsia="Times New Roman" w:hAnsi="Calibri" w:cs="Calibri"/>
      <w:color w:val="000000"/>
      <w:szCs w:val="24"/>
      <w:lang w:eastAsia="lt-LT"/>
    </w:rPr>
  </w:style>
  <w:style w:type="paragraph" w:customStyle="1" w:styleId="xl118">
    <w:name w:val="xl118"/>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Calibri" w:eastAsia="Times New Roman" w:hAnsi="Calibri" w:cs="Calibri"/>
      <w:szCs w:val="24"/>
      <w:lang w:eastAsia="lt-LT"/>
    </w:rPr>
  </w:style>
  <w:style w:type="paragraph" w:customStyle="1" w:styleId="xl119">
    <w:name w:val="xl119"/>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xl120">
    <w:name w:val="xl120"/>
    <w:basedOn w:val="prastasis"/>
    <w:rsid w:val="00E6741E"/>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Cs w:val="24"/>
      <w:lang w:eastAsia="lt-LT"/>
    </w:rPr>
  </w:style>
  <w:style w:type="paragraph" w:customStyle="1" w:styleId="xl121">
    <w:name w:val="xl121"/>
    <w:basedOn w:val="prastasis"/>
    <w:rsid w:val="00E6741E"/>
    <w:pPr>
      <w:pBdr>
        <w:top w:val="single" w:sz="4" w:space="0" w:color="auto"/>
        <w:left w:val="single" w:sz="4" w:space="0" w:color="auto"/>
        <w:bottom w:val="single" w:sz="4" w:space="0" w:color="auto"/>
      </w:pBdr>
      <w:shd w:val="clear" w:color="FFFFCC" w:fill="FFFFFF"/>
      <w:spacing w:before="100" w:beforeAutospacing="1" w:after="100" w:afterAutospacing="1" w:line="240" w:lineRule="auto"/>
    </w:pPr>
    <w:rPr>
      <w:rFonts w:ascii="Calibri" w:eastAsia="Times New Roman" w:hAnsi="Calibri" w:cs="Calibri"/>
      <w:color w:val="000000"/>
      <w:szCs w:val="24"/>
      <w:lang w:eastAsia="lt-LT"/>
    </w:rPr>
  </w:style>
  <w:style w:type="paragraph" w:customStyle="1" w:styleId="xl122">
    <w:name w:val="xl122"/>
    <w:basedOn w:val="prastasis"/>
    <w:rsid w:val="00E6741E"/>
    <w:pPr>
      <w:pBdr>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olor w:val="000000"/>
      <w:szCs w:val="24"/>
      <w:lang w:eastAsia="lt-LT"/>
    </w:rPr>
  </w:style>
  <w:style w:type="paragraph" w:customStyle="1" w:styleId="xl123">
    <w:name w:val="xl123"/>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Calibri" w:eastAsia="Times New Roman" w:hAnsi="Calibri" w:cs="Calibri"/>
      <w:color w:val="000000"/>
      <w:szCs w:val="24"/>
      <w:lang w:eastAsia="lt-LT"/>
    </w:rPr>
  </w:style>
  <w:style w:type="paragraph" w:customStyle="1" w:styleId="xl124">
    <w:name w:val="xl124"/>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eastAsia="Times New Roman"/>
      <w:color w:val="000000"/>
      <w:szCs w:val="24"/>
      <w:lang w:eastAsia="lt-LT"/>
    </w:rPr>
  </w:style>
  <w:style w:type="paragraph" w:customStyle="1" w:styleId="xl125">
    <w:name w:val="xl125"/>
    <w:basedOn w:val="prastasis"/>
    <w:rsid w:val="00E6741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eastAsia="Times New Roman"/>
      <w:color w:val="000000"/>
      <w:szCs w:val="24"/>
      <w:lang w:eastAsia="lt-LT"/>
    </w:rPr>
  </w:style>
  <w:style w:type="paragraph" w:customStyle="1" w:styleId="xl126">
    <w:name w:val="xl126"/>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eastAsia="Times New Roman"/>
      <w:color w:val="000000"/>
      <w:szCs w:val="24"/>
      <w:lang w:eastAsia="lt-LT"/>
    </w:rPr>
  </w:style>
  <w:style w:type="paragraph" w:customStyle="1" w:styleId="xl127">
    <w:name w:val="xl127"/>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Cs w:val="24"/>
      <w:lang w:eastAsia="lt-LT"/>
    </w:rPr>
  </w:style>
  <w:style w:type="paragraph" w:customStyle="1" w:styleId="xl128">
    <w:name w:val="xl128"/>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xl129">
    <w:name w:val="xl129"/>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 w:val="18"/>
      <w:szCs w:val="18"/>
      <w:lang w:eastAsia="lt-LT"/>
    </w:rPr>
  </w:style>
  <w:style w:type="paragraph" w:customStyle="1" w:styleId="xl130">
    <w:name w:val="xl130"/>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18"/>
      <w:szCs w:val="18"/>
      <w:lang w:eastAsia="lt-LT"/>
    </w:rPr>
  </w:style>
  <w:style w:type="paragraph" w:customStyle="1" w:styleId="xl131">
    <w:name w:val="xl131"/>
    <w:basedOn w:val="prastasis"/>
    <w:rsid w:val="00E6741E"/>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color w:val="000000"/>
      <w:szCs w:val="24"/>
      <w:lang w:eastAsia="lt-LT"/>
    </w:rPr>
  </w:style>
  <w:style w:type="paragraph" w:customStyle="1" w:styleId="xl132">
    <w:name w:val="xl132"/>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Cs w:val="24"/>
      <w:lang w:eastAsia="lt-LT"/>
    </w:rPr>
  </w:style>
  <w:style w:type="paragraph" w:customStyle="1" w:styleId="xl133">
    <w:name w:val="xl133"/>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Cs w:val="24"/>
      <w:lang w:eastAsia="lt-LT"/>
    </w:rPr>
  </w:style>
  <w:style w:type="paragraph" w:customStyle="1" w:styleId="xl134">
    <w:name w:val="xl134"/>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Cs w:val="24"/>
      <w:lang w:eastAsia="lt-LT"/>
    </w:rPr>
  </w:style>
  <w:style w:type="paragraph" w:customStyle="1" w:styleId="xl135">
    <w:name w:val="xl135"/>
    <w:basedOn w:val="prastasis"/>
    <w:rsid w:val="00E6741E"/>
    <w:pPr>
      <w:spacing w:before="100" w:beforeAutospacing="1" w:after="100" w:afterAutospacing="1" w:line="240" w:lineRule="auto"/>
    </w:pPr>
    <w:rPr>
      <w:rFonts w:ascii="Calibri" w:eastAsia="Times New Roman" w:hAnsi="Calibri" w:cs="Calibri"/>
      <w:color w:val="000000"/>
      <w:szCs w:val="24"/>
      <w:lang w:eastAsia="lt-LT"/>
    </w:rPr>
  </w:style>
  <w:style w:type="paragraph" w:customStyle="1" w:styleId="xl136">
    <w:name w:val="xl136"/>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18"/>
      <w:szCs w:val="18"/>
      <w:lang w:eastAsia="lt-LT"/>
    </w:rPr>
  </w:style>
  <w:style w:type="paragraph" w:customStyle="1" w:styleId="xl137">
    <w:name w:val="xl137"/>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Cs w:val="24"/>
      <w:lang w:eastAsia="lt-LT"/>
    </w:rPr>
  </w:style>
  <w:style w:type="paragraph" w:customStyle="1" w:styleId="xl138">
    <w:name w:val="xl138"/>
    <w:basedOn w:val="prastasis"/>
    <w:rsid w:val="00E674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8614651">
      <w:bodyDiv w:val="1"/>
      <w:marLeft w:val="0"/>
      <w:marRight w:val="0"/>
      <w:marTop w:val="0"/>
      <w:marBottom w:val="0"/>
      <w:divBdr>
        <w:top w:val="none" w:sz="0" w:space="0" w:color="auto"/>
        <w:left w:val="none" w:sz="0" w:space="0" w:color="auto"/>
        <w:bottom w:val="none" w:sz="0" w:space="0" w:color="auto"/>
        <w:right w:val="none" w:sz="0" w:space="0" w:color="auto"/>
      </w:divBdr>
    </w:div>
    <w:div w:id="1847674901">
      <w:bodyDiv w:val="1"/>
      <w:marLeft w:val="0"/>
      <w:marRight w:val="0"/>
      <w:marTop w:val="0"/>
      <w:marBottom w:val="0"/>
      <w:divBdr>
        <w:top w:val="none" w:sz="0" w:space="0" w:color="auto"/>
        <w:left w:val="none" w:sz="0" w:space="0" w:color="auto"/>
        <w:bottom w:val="none" w:sz="0" w:space="0" w:color="auto"/>
        <w:right w:val="none" w:sz="0" w:space="0" w:color="auto"/>
      </w:divBdr>
    </w:div>
    <w:div w:id="1905750370">
      <w:bodyDiv w:val="1"/>
      <w:marLeft w:val="0"/>
      <w:marRight w:val="0"/>
      <w:marTop w:val="0"/>
      <w:marBottom w:val="0"/>
      <w:divBdr>
        <w:top w:val="none" w:sz="0" w:space="0" w:color="auto"/>
        <w:left w:val="none" w:sz="0" w:space="0" w:color="auto"/>
        <w:bottom w:val="none" w:sz="0" w:space="0" w:color="auto"/>
        <w:right w:val="none" w:sz="0" w:space="0" w:color="auto"/>
      </w:divBdr>
    </w:div>
    <w:div w:id="2007399061">
      <w:bodyDiv w:val="1"/>
      <w:marLeft w:val="0"/>
      <w:marRight w:val="0"/>
      <w:marTop w:val="0"/>
      <w:marBottom w:val="0"/>
      <w:divBdr>
        <w:top w:val="none" w:sz="0" w:space="0" w:color="auto"/>
        <w:left w:val="none" w:sz="0" w:space="0" w:color="auto"/>
        <w:bottom w:val="none" w:sz="0" w:space="0" w:color="auto"/>
        <w:right w:val="none" w:sz="0" w:space="0" w:color="auto"/>
      </w:divBdr>
    </w:div>
    <w:div w:id="208668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92CD2-77AA-484B-8632-09BF9C680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17780</Words>
  <Characters>10136</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Urba</dc:creator>
  <cp:keywords/>
  <dc:description/>
  <cp:lastModifiedBy>ausra vese</cp:lastModifiedBy>
  <cp:revision>2</cp:revision>
  <dcterms:created xsi:type="dcterms:W3CDTF">2024-10-24T08:31:00Z</dcterms:created>
  <dcterms:modified xsi:type="dcterms:W3CDTF">2024-10-24T08:31:00Z</dcterms:modified>
</cp:coreProperties>
</file>