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Pr="00B60ACD" w:rsidRDefault="005C316B" w:rsidP="00E520D1">
      <w:pPr>
        <w:jc w:val="center"/>
        <w:rPr>
          <w:b/>
        </w:rPr>
      </w:pPr>
    </w:p>
    <w:p w:rsidR="005F48DF" w:rsidRPr="001C402E" w:rsidRDefault="005F48DF" w:rsidP="00E520D1">
      <w:pPr>
        <w:jc w:val="center"/>
        <w:rPr>
          <w:b/>
        </w:rPr>
      </w:pPr>
    </w:p>
    <w:p w:rsidR="00E520D1" w:rsidRPr="001C402E" w:rsidRDefault="00E520D1" w:rsidP="00E520D1">
      <w:pPr>
        <w:jc w:val="center"/>
        <w:rPr>
          <w:b/>
        </w:rPr>
      </w:pPr>
      <w:r w:rsidRPr="001C402E">
        <w:rPr>
          <w:b/>
        </w:rPr>
        <w:t xml:space="preserve">PREKIŲ </w:t>
      </w:r>
      <w:r w:rsidR="00FD157B" w:rsidRPr="001C402E">
        <w:rPr>
          <w:b/>
        </w:rPr>
        <w:t xml:space="preserve">VIEŠOJO </w:t>
      </w:r>
      <w:r w:rsidR="00F52F05" w:rsidRPr="001C402E">
        <w:rPr>
          <w:b/>
        </w:rPr>
        <w:t xml:space="preserve">PIRKIMO-PARDAVIMO SUTARTIS </w:t>
      </w:r>
    </w:p>
    <w:p w:rsidR="00E520D1" w:rsidRPr="001C402E" w:rsidRDefault="00E520D1" w:rsidP="00E520D1">
      <w:pPr>
        <w:rPr>
          <w:sz w:val="22"/>
          <w:szCs w:val="22"/>
        </w:rPr>
      </w:pPr>
    </w:p>
    <w:p w:rsidR="0046345B" w:rsidRPr="001C402E" w:rsidRDefault="0046345B" w:rsidP="0046345B">
      <w:pPr>
        <w:ind w:left="2880" w:firstLine="720"/>
        <w:jc w:val="both"/>
      </w:pPr>
      <w:r w:rsidRPr="001C402E">
        <w:t>20</w:t>
      </w:r>
      <w:r w:rsidR="00BE6BD3">
        <w:t>25 m. vasario</w:t>
      </w:r>
      <w:r w:rsidR="00116A83">
        <w:t xml:space="preserve"> 18</w:t>
      </w:r>
      <w:r w:rsidR="003F2365">
        <w:t xml:space="preserve">      </w:t>
      </w:r>
      <w:r w:rsidRPr="001C402E">
        <w:t xml:space="preserve"> </w:t>
      </w:r>
      <w:r w:rsidR="00116A83">
        <w:t>Nr. SK-22</w:t>
      </w:r>
    </w:p>
    <w:p w:rsidR="0046345B" w:rsidRPr="00BE6BD3" w:rsidRDefault="00BE6BD3" w:rsidP="00BE6BD3">
      <w:pPr>
        <w:ind w:left="3600" w:firstLine="720"/>
        <w:jc w:val="both"/>
        <w:rPr>
          <w:i/>
        </w:rPr>
      </w:pPr>
      <w:r w:rsidRPr="00BE6BD3">
        <w:t>Šiauliai</w:t>
      </w:r>
    </w:p>
    <w:p w:rsidR="000B10FF" w:rsidRPr="001C402E" w:rsidRDefault="000B10FF" w:rsidP="000B10FF">
      <w:pPr>
        <w:jc w:val="center"/>
        <w:rPr>
          <w:b/>
        </w:rPr>
      </w:pPr>
    </w:p>
    <w:p w:rsidR="000B10FF" w:rsidRPr="001C402E" w:rsidRDefault="000B10FF" w:rsidP="000B10FF">
      <w:pPr>
        <w:jc w:val="center"/>
        <w:rPr>
          <w:b/>
        </w:rPr>
      </w:pPr>
      <w:r w:rsidRPr="001C402E">
        <w:rPr>
          <w:b/>
        </w:rPr>
        <w:t>I. SPECIALIOJI DALIS</w:t>
      </w:r>
    </w:p>
    <w:p w:rsidR="00E520D1" w:rsidRPr="001C402E" w:rsidRDefault="00E520D1" w:rsidP="00E520D1">
      <w:pPr>
        <w:jc w:val="both"/>
        <w:rPr>
          <w:b/>
          <w:sz w:val="22"/>
          <w:szCs w:val="22"/>
        </w:rPr>
      </w:pPr>
    </w:p>
    <w:p w:rsidR="0051758C" w:rsidRPr="001C402E" w:rsidRDefault="00DA0B98" w:rsidP="002F56AA">
      <w:pPr>
        <w:ind w:firstLine="720"/>
        <w:jc w:val="both"/>
      </w:pPr>
      <w:r w:rsidRPr="001C402E">
        <w:rPr>
          <w:b/>
        </w:rPr>
        <w:t>Lietuvos kariuomenės Karinių oro pajėgų Aviacijos bazė</w:t>
      </w:r>
      <w:r w:rsidR="00E331AB" w:rsidRPr="001C402E">
        <w:t>,</w:t>
      </w:r>
      <w:r w:rsidR="00E331AB" w:rsidRPr="001C402E">
        <w:rPr>
          <w:b/>
        </w:rPr>
        <w:t xml:space="preserve"> </w:t>
      </w:r>
      <w:r w:rsidR="00E331AB" w:rsidRPr="001C402E">
        <w:t>atstovaujama</w:t>
      </w:r>
      <w:r w:rsidR="00BE6BD3">
        <w:t xml:space="preserve"> bazės vado plk. ltn. Eligijaus </w:t>
      </w:r>
      <w:proofErr w:type="spellStart"/>
      <w:r w:rsidR="00BE6BD3">
        <w:t>Rukšnaičio</w:t>
      </w:r>
      <w:proofErr w:type="spellEnd"/>
      <w:r w:rsidR="00E331AB" w:rsidRPr="001C402E">
        <w:t>, veikiančio</w:t>
      </w:r>
      <w:r w:rsidR="00BE6BD3">
        <w:t xml:space="preserve"> </w:t>
      </w:r>
      <w:r w:rsidR="00E331AB" w:rsidRPr="001C402E">
        <w:t>pagal</w:t>
      </w:r>
      <w:r w:rsidR="00BE6BD3">
        <w:t xml:space="preserve"> Lietuvos kariuomenės vado 2023 m. lapkričio 7 d. įsakymą</w:t>
      </w:r>
      <w:r w:rsidR="00BE6BD3" w:rsidRPr="00BE6BD3">
        <w:t xml:space="preserve"> Nr. V-741</w:t>
      </w:r>
      <w:r w:rsidR="00E331AB" w:rsidRPr="001C402E">
        <w:t xml:space="preserve"> (toliau – </w:t>
      </w:r>
      <w:r w:rsidR="00E331AB" w:rsidRPr="001C402E">
        <w:rPr>
          <w:b/>
        </w:rPr>
        <w:t>Pirkėjas</w:t>
      </w:r>
      <w:r w:rsidR="00E331AB" w:rsidRPr="001C402E">
        <w:t xml:space="preserve">), ir </w:t>
      </w:r>
      <w:r w:rsidR="00BE6BD3" w:rsidRPr="003F2365">
        <w:t xml:space="preserve">UAB </w:t>
      </w:r>
      <w:proofErr w:type="spellStart"/>
      <w:r w:rsidR="00BE6BD3" w:rsidRPr="003F2365">
        <w:t>Airstiga</w:t>
      </w:r>
      <w:proofErr w:type="spellEnd"/>
      <w:r w:rsidR="00E331AB" w:rsidRPr="003F2365">
        <w:t>, atstovaujama</w:t>
      </w:r>
      <w:r w:rsidR="00BE6BD3" w:rsidRPr="003F2365">
        <w:t xml:space="preserve"> direktorės </w:t>
      </w:r>
      <w:r w:rsidR="00291200" w:rsidRPr="003F2365">
        <w:t xml:space="preserve">Ilonos </w:t>
      </w:r>
      <w:proofErr w:type="spellStart"/>
      <w:r w:rsidR="00291200" w:rsidRPr="003F2365">
        <w:t>Preibienės</w:t>
      </w:r>
      <w:proofErr w:type="spellEnd"/>
      <w:r w:rsidR="00E331AB" w:rsidRPr="003F2365">
        <w:t>, veikiančio</w:t>
      </w:r>
      <w:r w:rsidR="00BE6BD3" w:rsidRPr="003F2365">
        <w:t xml:space="preserve">s </w:t>
      </w:r>
      <w:r w:rsidR="00E331AB" w:rsidRPr="003F2365">
        <w:t xml:space="preserve">pagal </w:t>
      </w:r>
      <w:r w:rsidR="00C35C89" w:rsidRPr="003F2365">
        <w:t xml:space="preserve">bendrovės įstatus </w:t>
      </w:r>
      <w:r w:rsidR="00E331AB" w:rsidRPr="001C402E">
        <w:t xml:space="preserve">(toliau – </w:t>
      </w:r>
      <w:r w:rsidR="00E331AB" w:rsidRPr="001C402E">
        <w:rPr>
          <w:b/>
        </w:rPr>
        <w:t>Pardavėjas</w:t>
      </w:r>
      <w:r w:rsidR="00E331AB" w:rsidRPr="001C402E">
        <w:t>), toliau kartu šioje prekių pirkimo-pardavimo sutartyje vadinami „Šalimis“, o kiekvienas atskirai – „Šalimi“, vadovaudam</w:t>
      </w:r>
      <w:r w:rsidR="00425498">
        <w:t>iesi</w:t>
      </w:r>
      <w:r w:rsidR="00E331AB" w:rsidRPr="001C402E">
        <w:t xml:space="preserve"> Lietuvos Respu</w:t>
      </w:r>
      <w:r w:rsidRPr="001C402E">
        <w:t>blikos viešųjų pirkimų įstatymu</w:t>
      </w:r>
      <w:r w:rsidR="004F13BC" w:rsidRPr="001C402E">
        <w:t xml:space="preserve"> </w:t>
      </w:r>
      <w:r w:rsidR="00425498">
        <w:t>(toliau – VPĮ),</w:t>
      </w:r>
      <w:r w:rsidR="004F13BC" w:rsidRPr="001C402E">
        <w:t xml:space="preserve"> atsižvelgdam</w:t>
      </w:r>
      <w:r w:rsidR="00425498">
        <w:t>i</w:t>
      </w:r>
      <w:r w:rsidR="004F13BC" w:rsidRPr="001C402E">
        <w:t xml:space="preserve"> į tai, kad </w:t>
      </w:r>
      <w:r w:rsidR="004F13BC" w:rsidRPr="00425498">
        <w:rPr>
          <w:b/>
        </w:rPr>
        <w:t>Pirkėjui</w:t>
      </w:r>
      <w:r w:rsidR="004F13BC" w:rsidRPr="001C402E">
        <w:t xml:space="preserve">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AB229C" w:rsidRPr="001C402E">
        <w:t xml:space="preserve"> </w:t>
      </w:r>
      <w:r w:rsidR="00425498">
        <w:t xml:space="preserve">ir </w:t>
      </w:r>
      <w:r w:rsidR="000420B3">
        <w:t>20</w:t>
      </w:r>
      <w:r w:rsidR="000420B3" w:rsidRPr="000420B3">
        <w:t>23 m. gruodžio 1 d</w:t>
      </w:r>
      <w:r w:rsidR="000420B3">
        <w:t xml:space="preserve">. </w:t>
      </w:r>
      <w:r w:rsidR="00AB229C" w:rsidRPr="001C402E">
        <w:t>Centrinėje viešųjų pirkimų informacinėje sistemoje (toliau – CVP IS) paskelbtomis viešojo pirkimo „</w:t>
      </w:r>
      <w:r w:rsidRPr="001C402E">
        <w:rPr>
          <w:b/>
        </w:rPr>
        <w:t>Ledo tirpikli</w:t>
      </w:r>
      <w:r w:rsidR="00425498">
        <w:rPr>
          <w:b/>
        </w:rPr>
        <w:t>ai</w:t>
      </w:r>
      <w:r w:rsidR="00AB229C" w:rsidRPr="001C402E">
        <w:t xml:space="preserve">“ (pirkimo Nr. </w:t>
      </w:r>
      <w:r w:rsidR="000420B3" w:rsidRPr="000420B3">
        <w:t>700229</w:t>
      </w:r>
      <w:r w:rsidR="00AB229C" w:rsidRPr="001C402E">
        <w:t>) sąlygomis</w:t>
      </w:r>
      <w:r w:rsidR="00E331AB" w:rsidRPr="001C402E">
        <w:rPr>
          <w:i/>
        </w:rPr>
        <w:t xml:space="preserve"> </w:t>
      </w:r>
      <w:r w:rsidR="00E331AB" w:rsidRPr="001C402E">
        <w:t>sudarė šią prekių pirkimo–pardavimo sutartį, toliau vadinamą „Sutartimi“, ir susitarė dėl toliau išvardintų sąlygų.</w:t>
      </w:r>
    </w:p>
    <w:tbl>
      <w:tblPr>
        <w:tblW w:w="488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2970"/>
        <w:gridCol w:w="3127"/>
      </w:tblGrid>
      <w:tr w:rsidR="0051758C" w:rsidRPr="001C402E" w:rsidTr="002F56A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1C402E" w:rsidRDefault="0051758C">
            <w:pPr>
              <w:jc w:val="both"/>
              <w:rPr>
                <w:b/>
              </w:rPr>
            </w:pPr>
            <w:r w:rsidRPr="001C402E">
              <w:rPr>
                <w:b/>
              </w:rPr>
              <w:t>1. Sutarties objektas.</w:t>
            </w:r>
          </w:p>
          <w:p w:rsidR="0051758C" w:rsidRPr="001C402E" w:rsidRDefault="0051758C">
            <w:pPr>
              <w:jc w:val="both"/>
            </w:pPr>
            <w:r w:rsidRPr="001C402E">
              <w:t xml:space="preserve">1.1. </w:t>
            </w:r>
            <w:r w:rsidRPr="001C402E">
              <w:rPr>
                <w:b/>
              </w:rPr>
              <w:t>Pardavėjas</w:t>
            </w:r>
            <w:r w:rsidRPr="001C402E">
              <w:t xml:space="preserve"> įsipareigoja parduoti ir pristatyti</w:t>
            </w:r>
            <w:r w:rsidR="001C7C16" w:rsidRPr="001C402E">
              <w:t xml:space="preserve"> </w:t>
            </w:r>
            <w:r w:rsidR="001C7C16" w:rsidRPr="001C402E">
              <w:rPr>
                <w:b/>
              </w:rPr>
              <w:t>Pirkėjui</w:t>
            </w:r>
            <w:r w:rsidR="001C7C16" w:rsidRPr="001C402E">
              <w:t xml:space="preserve"> </w:t>
            </w:r>
            <w:r w:rsidR="00B238C2">
              <w:rPr>
                <w:b/>
              </w:rPr>
              <w:t>s</w:t>
            </w:r>
            <w:r w:rsidR="004E104C" w:rsidRPr="001C402E">
              <w:rPr>
                <w:b/>
              </w:rPr>
              <w:t>kystą ledo tirpiklį</w:t>
            </w:r>
            <w:r w:rsidR="004E4DD3">
              <w:rPr>
                <w:b/>
              </w:rPr>
              <w:t xml:space="preserve"> </w:t>
            </w:r>
            <w:proofErr w:type="spellStart"/>
            <w:r w:rsidR="00B27DB2" w:rsidRPr="00B27DB2">
              <w:rPr>
                <w:b/>
                <w:lang w:val="en-US"/>
              </w:rPr>
              <w:t>Unisalt</w:t>
            </w:r>
            <w:proofErr w:type="spellEnd"/>
            <w:r w:rsidR="00B27DB2" w:rsidRPr="00B27DB2">
              <w:rPr>
                <w:b/>
                <w:lang w:val="en-US"/>
              </w:rPr>
              <w:t xml:space="preserve"> PF</w:t>
            </w:r>
            <w:r w:rsidR="00B27DB2" w:rsidRPr="00B27DB2">
              <w:rPr>
                <w:b/>
              </w:rPr>
              <w:t xml:space="preserve"> </w:t>
            </w:r>
            <w:r w:rsidR="005A3478" w:rsidRPr="001C402E">
              <w:t>(toliau – Prekės)</w:t>
            </w:r>
            <w:r w:rsidR="001C7C16" w:rsidRPr="001C402E">
              <w:t xml:space="preserve">, </w:t>
            </w:r>
            <w:r w:rsidRPr="001C402E">
              <w:t xml:space="preserve">atitinkančias Sutarties </w:t>
            </w:r>
            <w:r w:rsidR="001C7C16" w:rsidRPr="001C402E">
              <w:t xml:space="preserve">1 </w:t>
            </w:r>
            <w:r w:rsidRPr="001C402E">
              <w:t>priede „</w:t>
            </w:r>
            <w:r w:rsidR="001E762B" w:rsidRPr="001C402E">
              <w:t>Techninė specifikacija</w:t>
            </w:r>
            <w:r w:rsidRPr="001C402E">
              <w:t xml:space="preserve">“ (toliau </w:t>
            </w:r>
            <w:r w:rsidR="00D01E74" w:rsidRPr="001C402E">
              <w:t>–</w:t>
            </w:r>
            <w:r w:rsidRPr="001C402E">
              <w:t xml:space="preserve"> </w:t>
            </w:r>
            <w:r w:rsidR="001E762B" w:rsidRPr="001C402E">
              <w:t>1</w:t>
            </w:r>
            <w:r w:rsidRPr="001C402E">
              <w:t xml:space="preserve"> priedas) pateiktas technines specifikacijas</w:t>
            </w:r>
            <w:r w:rsidR="00AB229C" w:rsidRPr="001C402E">
              <w:t xml:space="preserve">, </w:t>
            </w:r>
            <w:r w:rsidR="00AB229C" w:rsidRPr="001C402E">
              <w:rPr>
                <w:b/>
              </w:rPr>
              <w:t xml:space="preserve">Pardavėjo </w:t>
            </w:r>
            <w:r w:rsidR="00AB229C" w:rsidRPr="001C402E">
              <w:t>202</w:t>
            </w:r>
            <w:r w:rsidR="00403688" w:rsidRPr="001C402E">
              <w:t>3</w:t>
            </w:r>
            <w:r w:rsidR="00AB229C" w:rsidRPr="001C402E">
              <w:t xml:space="preserve"> m. </w:t>
            </w:r>
            <w:r w:rsidR="004E4DD3">
              <w:t xml:space="preserve">sausio 5 </w:t>
            </w:r>
            <w:r w:rsidR="00AB229C" w:rsidRPr="001C402E">
              <w:t>d. CVP IS priemonėmis pateiktą pasiūlymą</w:t>
            </w:r>
            <w:r w:rsidR="004E4DD3">
              <w:t xml:space="preserve"> </w:t>
            </w:r>
            <w:r w:rsidR="00894457" w:rsidRPr="001C402E">
              <w:t>ir kitus Sutartyje nurodytus reikalavimus</w:t>
            </w:r>
            <w:r w:rsidRPr="001C402E">
              <w:t xml:space="preserve">. </w:t>
            </w:r>
          </w:p>
          <w:p w:rsidR="007D247D" w:rsidRPr="001C402E" w:rsidRDefault="007D247D" w:rsidP="007D247D">
            <w:pPr>
              <w:jc w:val="both"/>
            </w:pPr>
            <w:r w:rsidRPr="001C402E">
              <w:t xml:space="preserve">1.2. </w:t>
            </w:r>
            <w:r w:rsidR="002D26CF">
              <w:t>Maksimalus pagal šią sutartį planuojamas pirkti Prekių kiekis yra 5100 tonų.</w:t>
            </w:r>
            <w:r w:rsidR="002D26CF" w:rsidRPr="002D26CF">
              <w:rPr>
                <w:b/>
              </w:rPr>
              <w:t xml:space="preserve"> Pirkėjas</w:t>
            </w:r>
            <w:r w:rsidR="002D26CF" w:rsidRPr="002D26CF">
              <w:t xml:space="preserve"> </w:t>
            </w:r>
            <w:r w:rsidR="002D26CF">
              <w:t xml:space="preserve">Sutarties galiojimo metu </w:t>
            </w:r>
            <w:r w:rsidR="002D26CF" w:rsidRPr="002D26CF">
              <w:t xml:space="preserve">neįsipareigoja nupirkti </w:t>
            </w:r>
            <w:r w:rsidR="002D26CF">
              <w:t>maksimalaus</w:t>
            </w:r>
            <w:r w:rsidR="002D26CF" w:rsidRPr="002D26CF">
              <w:t xml:space="preserve"> Prekių kiekio</w:t>
            </w:r>
            <w:r w:rsidR="002D26CF">
              <w:t>.</w:t>
            </w:r>
          </w:p>
          <w:p w:rsidR="002D26CF" w:rsidRDefault="00E962FD" w:rsidP="001E762B">
            <w:pPr>
              <w:jc w:val="both"/>
            </w:pPr>
            <w:r w:rsidRPr="001C402E">
              <w:t>1.3</w:t>
            </w:r>
            <w:r w:rsidR="0051758C" w:rsidRPr="001C402E">
              <w:t>.</w:t>
            </w:r>
            <w:r w:rsidR="0028680C" w:rsidRPr="001C402E">
              <w:t xml:space="preserve"> </w:t>
            </w:r>
            <w:r w:rsidR="002D26CF">
              <w:t xml:space="preserve">Minimalus kiekis, kurį </w:t>
            </w:r>
            <w:r w:rsidR="002D26CF" w:rsidRPr="002D26CF">
              <w:rPr>
                <w:b/>
              </w:rPr>
              <w:t>Pirkėjas</w:t>
            </w:r>
            <w:r w:rsidR="002D26CF">
              <w:t xml:space="preserve"> įsipareigoja nupirkti </w:t>
            </w:r>
            <w:r w:rsidR="00A5652B">
              <w:t xml:space="preserve">teikdamas užsakymus </w:t>
            </w:r>
            <w:r w:rsidR="00A5652B" w:rsidRPr="002D26CF">
              <w:rPr>
                <w:b/>
              </w:rPr>
              <w:t>Pardavėjui</w:t>
            </w:r>
            <w:r w:rsidR="00A5652B">
              <w:t xml:space="preserve"> </w:t>
            </w:r>
            <w:r w:rsidR="002D26CF">
              <w:t xml:space="preserve">Sutarties galiojimo laikotarpiu yra </w:t>
            </w:r>
            <w:r w:rsidR="00A5652B">
              <w:t>1000 tonų</w:t>
            </w:r>
            <w:r w:rsidR="002D26CF">
              <w:t>.</w:t>
            </w:r>
          </w:p>
          <w:p w:rsidR="0051758C" w:rsidRPr="001C402E" w:rsidRDefault="002D26CF" w:rsidP="001E762B">
            <w:pPr>
              <w:jc w:val="both"/>
            </w:pPr>
            <w:r w:rsidRPr="002D26CF">
              <w:t>1.4.</w:t>
            </w:r>
            <w:r>
              <w:rPr>
                <w:b/>
              </w:rPr>
              <w:t xml:space="preserve"> </w:t>
            </w:r>
            <w:r w:rsidR="001E762B" w:rsidRPr="001C402E">
              <w:rPr>
                <w:b/>
              </w:rPr>
              <w:t>Pirkėjas</w:t>
            </w:r>
            <w:r w:rsidR="001E762B" w:rsidRPr="001C402E">
              <w:t xml:space="preserve"> </w:t>
            </w:r>
            <w:r w:rsidR="00E962FD" w:rsidRPr="001C402E">
              <w:t xml:space="preserve">įsipareigoja priimti Sutarties reikalavimus ir Sutarties 1 priede pateiktas technines specifikacijas atitinkančias Prekes, o </w:t>
            </w:r>
            <w:r w:rsidR="00E962FD" w:rsidRPr="001C402E">
              <w:rPr>
                <w:b/>
              </w:rPr>
              <w:t>Mokėtojas</w:t>
            </w:r>
            <w:r w:rsidR="00E962FD" w:rsidRPr="001C402E">
              <w:t xml:space="preserve"> – Lietuvos kariuomenė už pristatytas Sutarties bei jos prieduose nurodytus reikalavimus atitinkančias Prekes sumokėti </w:t>
            </w:r>
            <w:r w:rsidR="00E962FD" w:rsidRPr="001C402E">
              <w:rPr>
                <w:b/>
              </w:rPr>
              <w:t>Pardavėjui</w:t>
            </w:r>
            <w:r w:rsidR="00E962FD" w:rsidRPr="001C402E">
              <w:t xml:space="preserve"> šioje Sutartyje nurodyta tvarka</w:t>
            </w:r>
            <w:r w:rsidR="0042513E" w:rsidRPr="001C402E">
              <w:t>.</w:t>
            </w:r>
          </w:p>
        </w:tc>
      </w:tr>
      <w:tr w:rsidR="0051758C" w:rsidRPr="001C402E" w:rsidTr="002F56A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1C402E" w:rsidRDefault="0051758C">
            <w:pPr>
              <w:rPr>
                <w:b/>
              </w:rPr>
            </w:pPr>
            <w:r w:rsidRPr="001C402E">
              <w:rPr>
                <w:b/>
              </w:rPr>
              <w:t>2. Sutarties kaina/</w:t>
            </w:r>
            <w:r w:rsidR="00504F6B" w:rsidRPr="001C402E">
              <w:rPr>
                <w:b/>
              </w:rPr>
              <w:t>vertė/</w:t>
            </w:r>
            <w:r w:rsidRPr="001C402E">
              <w:rPr>
                <w:b/>
              </w:rPr>
              <w:t>prekių įkainiai/kainodaros taisyklės</w:t>
            </w:r>
          </w:p>
          <w:p w:rsidR="001D270E" w:rsidRPr="001C402E" w:rsidRDefault="007A7A33" w:rsidP="001D270E">
            <w:pPr>
              <w:jc w:val="both"/>
              <w:rPr>
                <w:rFonts w:eastAsia="Calibri"/>
              </w:rPr>
            </w:pPr>
            <w:r w:rsidRPr="001C402E">
              <w:t xml:space="preserve">2.1. </w:t>
            </w:r>
            <w:r w:rsidR="0026214F" w:rsidRPr="0026214F">
              <w:rPr>
                <w:b/>
              </w:rPr>
              <w:t>Pradinė</w:t>
            </w:r>
            <w:r w:rsidR="00EB114A">
              <w:rPr>
                <w:b/>
              </w:rPr>
              <w:t>s</w:t>
            </w:r>
            <w:r w:rsidR="0026214F">
              <w:t xml:space="preserve"> </w:t>
            </w:r>
            <w:r w:rsidR="001D270E" w:rsidRPr="001C402E">
              <w:rPr>
                <w:b/>
              </w:rPr>
              <w:t xml:space="preserve">Sutarties </w:t>
            </w:r>
            <w:r w:rsidR="0026214F">
              <w:rPr>
                <w:b/>
              </w:rPr>
              <w:t>vertė</w:t>
            </w:r>
            <w:r w:rsidR="001D270E" w:rsidRPr="001C402E">
              <w:t xml:space="preserve"> – </w:t>
            </w:r>
            <w:r w:rsidR="00B96854">
              <w:t>9.297.300</w:t>
            </w:r>
            <w:r w:rsidR="00B45DAB" w:rsidRPr="00B45DAB">
              <w:rPr>
                <w:rFonts w:eastAsia="Calibri"/>
              </w:rPr>
              <w:t xml:space="preserve"> </w:t>
            </w:r>
            <w:r w:rsidR="00B45DAB">
              <w:rPr>
                <w:rFonts w:eastAsia="Calibri"/>
              </w:rPr>
              <w:t>EUR</w:t>
            </w:r>
            <w:r w:rsidR="00B45DAB" w:rsidRPr="00B45DAB">
              <w:rPr>
                <w:rFonts w:eastAsia="Calibri"/>
              </w:rPr>
              <w:t xml:space="preserve"> (</w:t>
            </w:r>
            <w:r w:rsidR="00B96854">
              <w:rPr>
                <w:rFonts w:eastAsia="Calibri"/>
              </w:rPr>
              <w:t>devyni milijonai du šimtai devyniasdešimt septyni tūkstančiai trys šimtai eurų</w:t>
            </w:r>
            <w:r w:rsidR="00B45DAB" w:rsidRPr="00B45DAB">
              <w:rPr>
                <w:rFonts w:eastAsia="Calibri"/>
              </w:rPr>
              <w:t>) be pridėtinės vertės mokesčio (toliau – PVM). Sutarties vertė -</w:t>
            </w:r>
            <w:r w:rsidR="00D969C2">
              <w:rPr>
                <w:rFonts w:eastAsia="Calibri"/>
              </w:rPr>
              <w:t xml:space="preserve"> </w:t>
            </w:r>
            <w:r w:rsidR="009A0694" w:rsidRPr="009A0694">
              <w:rPr>
                <w:rFonts w:eastAsia="Calibri"/>
              </w:rPr>
              <w:t>11</w:t>
            </w:r>
            <w:r w:rsidR="009A0694">
              <w:rPr>
                <w:rFonts w:eastAsia="Calibri"/>
              </w:rPr>
              <w:t>.</w:t>
            </w:r>
            <w:r w:rsidR="009A0694" w:rsidRPr="009A0694">
              <w:rPr>
                <w:rFonts w:eastAsia="Calibri"/>
              </w:rPr>
              <w:t>249</w:t>
            </w:r>
            <w:r w:rsidR="009A0694">
              <w:rPr>
                <w:rFonts w:eastAsia="Calibri"/>
              </w:rPr>
              <w:t>.</w:t>
            </w:r>
            <w:r w:rsidR="009A0694" w:rsidRPr="009A0694">
              <w:rPr>
                <w:rFonts w:eastAsia="Calibri"/>
              </w:rPr>
              <w:t>733</w:t>
            </w:r>
            <w:r w:rsidR="00D969C2">
              <w:rPr>
                <w:rFonts w:eastAsia="Calibri"/>
              </w:rPr>
              <w:t xml:space="preserve"> </w:t>
            </w:r>
            <w:r w:rsidR="00B45DAB">
              <w:rPr>
                <w:rFonts w:eastAsia="Calibri"/>
              </w:rPr>
              <w:t>EUR</w:t>
            </w:r>
            <w:r w:rsidR="00B45DAB" w:rsidRPr="00B45DAB">
              <w:rPr>
                <w:rFonts w:eastAsia="Calibri"/>
              </w:rPr>
              <w:t xml:space="preserve"> (</w:t>
            </w:r>
            <w:r w:rsidR="00C122D7">
              <w:rPr>
                <w:rFonts w:eastAsia="Calibri"/>
              </w:rPr>
              <w:t>vienuolika milijonų du šimtai keturiasdešimt devyni</w:t>
            </w:r>
            <w:r w:rsidR="002C0E46">
              <w:rPr>
                <w:rFonts w:eastAsia="Calibri"/>
              </w:rPr>
              <w:t xml:space="preserve"> tūkstančiai</w:t>
            </w:r>
            <w:r w:rsidR="00C122D7">
              <w:rPr>
                <w:rFonts w:eastAsia="Calibri"/>
              </w:rPr>
              <w:t xml:space="preserve"> septyni šimtai trisdešimt trys</w:t>
            </w:r>
            <w:r w:rsidR="00DC3F5D">
              <w:rPr>
                <w:rFonts w:eastAsia="Calibri"/>
              </w:rPr>
              <w:t xml:space="preserve"> eurai</w:t>
            </w:r>
            <w:r w:rsidR="00B45DAB" w:rsidRPr="00B45DAB">
              <w:rPr>
                <w:rFonts w:eastAsia="Calibri"/>
              </w:rPr>
              <w:t>) su PVM.</w:t>
            </w:r>
            <w:r w:rsidR="00A5652B">
              <w:rPr>
                <w:rFonts w:eastAsia="Calibri"/>
              </w:rPr>
              <w:t xml:space="preserve"> </w:t>
            </w:r>
          </w:p>
          <w:p w:rsidR="007A7A33" w:rsidRPr="001C402E" w:rsidRDefault="007A7A33" w:rsidP="00F834CE">
            <w:pPr>
              <w:jc w:val="both"/>
            </w:pPr>
            <w:r w:rsidRPr="001C402E">
              <w:rPr>
                <w:rFonts w:eastAsia="Calibri"/>
              </w:rPr>
              <w:t>2.</w:t>
            </w:r>
            <w:r w:rsidR="00F834CE" w:rsidRPr="001C402E">
              <w:rPr>
                <w:rFonts w:eastAsia="Calibri"/>
              </w:rPr>
              <w:t>2</w:t>
            </w:r>
            <w:r w:rsidRPr="001C402E">
              <w:rPr>
                <w:rFonts w:eastAsia="Calibri"/>
              </w:rPr>
              <w:t xml:space="preserve">. </w:t>
            </w:r>
            <w:r w:rsidR="00F834CE" w:rsidRPr="001C402E">
              <w:t>1 (vienos) tonos įkainis –</w:t>
            </w:r>
            <w:r w:rsidR="00D969C2">
              <w:t xml:space="preserve"> </w:t>
            </w:r>
            <w:r w:rsidR="00B96854">
              <w:t>2.205,83</w:t>
            </w:r>
            <w:r w:rsidR="00F834CE" w:rsidRPr="001C402E">
              <w:t xml:space="preserve"> </w:t>
            </w:r>
            <w:proofErr w:type="spellStart"/>
            <w:r w:rsidR="00F834CE" w:rsidRPr="001C402E">
              <w:t>Eur</w:t>
            </w:r>
            <w:proofErr w:type="spellEnd"/>
            <w:r w:rsidR="00F834CE" w:rsidRPr="001C402E">
              <w:t xml:space="preserve"> (</w:t>
            </w:r>
            <w:r w:rsidR="00B96854">
              <w:t>du tūkstanči</w:t>
            </w:r>
            <w:r w:rsidR="00D969C2">
              <w:t>ai du šimtai penki eurai ir 83 c</w:t>
            </w:r>
            <w:r w:rsidR="00B96854">
              <w:t>t</w:t>
            </w:r>
            <w:r w:rsidR="00D969C2">
              <w:t>.</w:t>
            </w:r>
            <w:r w:rsidR="00F834CE" w:rsidRPr="001C402E">
              <w:t>) su PVM.</w:t>
            </w:r>
            <w:r w:rsidR="00BA34B6" w:rsidRPr="001C402E">
              <w:t xml:space="preserve"> </w:t>
            </w:r>
          </w:p>
          <w:p w:rsidR="0051758C" w:rsidRPr="001C402E" w:rsidRDefault="001D270E" w:rsidP="00FB0A9E">
            <w:pPr>
              <w:jc w:val="both"/>
            </w:pPr>
            <w:r w:rsidRPr="001C402E">
              <w:t>2.</w:t>
            </w:r>
            <w:r w:rsidR="00F834CE" w:rsidRPr="001C402E">
              <w:t>3. Sutarčiai taikoma fiksuoto įkainio kainodara. Peržiūros atvejis numatytas Sutarties bendrosios dalies 2.2 ir 2.3 papunkčiuose ir Sutarties specialiosios dalies 2.6 punkte.</w:t>
            </w:r>
          </w:p>
          <w:p w:rsidR="0088056B" w:rsidRPr="001C402E" w:rsidRDefault="0088056B" w:rsidP="002F56AA">
            <w:pPr>
              <w:jc w:val="both"/>
            </w:pPr>
            <w:r w:rsidRPr="001C402E">
              <w:t xml:space="preserve">2.4. </w:t>
            </w:r>
            <w:r w:rsidRPr="001C402E">
              <w:rPr>
                <w:b/>
              </w:rPr>
              <w:t>Pardavėjas</w:t>
            </w:r>
            <w:r w:rsidRPr="001C402E">
              <w:t xml:space="preserve"> į Sutarties kainą/prekių įkainius privalo įskaičiuoti visas su </w:t>
            </w:r>
            <w:r w:rsidR="00AB229C" w:rsidRPr="001C402E">
              <w:t>P</w:t>
            </w:r>
            <w:r w:rsidRPr="001C402E">
              <w:t>rekių tiekimu susijusias išlaidas ir mokesčius nurodytus</w:t>
            </w:r>
            <w:r w:rsidR="00FB0A9E" w:rsidRPr="001C402E">
              <w:t xml:space="preserve"> Sutarties bendrosios dalies </w:t>
            </w:r>
            <w:r w:rsidR="00A5652B">
              <w:t xml:space="preserve">2.4 ir </w:t>
            </w:r>
            <w:r w:rsidR="00FB0A9E" w:rsidRPr="001C402E">
              <w:t>2.5</w:t>
            </w:r>
            <w:r w:rsidRPr="001C402E">
              <w:t xml:space="preserve"> punkt</w:t>
            </w:r>
            <w:r w:rsidR="00A5652B">
              <w:t>uos</w:t>
            </w:r>
            <w:r w:rsidRPr="001C402E">
              <w:t>e.</w:t>
            </w:r>
            <w:r w:rsidR="00FB0A9E" w:rsidRPr="001C402E">
              <w:t xml:space="preserve"> Sudarydamas šią Sutartį, </w:t>
            </w:r>
            <w:r w:rsidR="00FB0A9E" w:rsidRPr="001C402E">
              <w:rPr>
                <w:b/>
              </w:rPr>
              <w:t>Pardavėjas</w:t>
            </w:r>
            <w:r w:rsidR="00FB0A9E" w:rsidRPr="001C402E">
              <w:t xml:space="preserve"> įvertina visas Prekių apimtis bei prisiima riziką dėl išlaidų dydžių svyravimo.</w:t>
            </w:r>
          </w:p>
          <w:p w:rsidR="00BA34B6" w:rsidRPr="001C402E" w:rsidRDefault="00BA34B6" w:rsidP="002F56AA">
            <w:pPr>
              <w:jc w:val="both"/>
            </w:pPr>
            <w:r w:rsidRPr="001C402E">
              <w:t xml:space="preserve">2.5. </w:t>
            </w:r>
            <w:r w:rsidRPr="001C402E">
              <w:rPr>
                <w:b/>
              </w:rPr>
              <w:t>Pirkėjas</w:t>
            </w:r>
            <w:r w:rsidRPr="001C402E">
              <w:t xml:space="preserve"> </w:t>
            </w:r>
            <w:r w:rsidR="007572E6" w:rsidRPr="007572E6">
              <w:t xml:space="preserve">Sutarties galiojimo metu </w:t>
            </w:r>
            <w:r w:rsidR="00F14CD0">
              <w:t>užsakymus teikia pagal poreikį, atsižvelgiant į meteorologines sąlygas</w:t>
            </w:r>
            <w:r w:rsidR="00A5652B">
              <w:t xml:space="preserve">, ir tvarką nurodytą </w:t>
            </w:r>
            <w:r w:rsidR="00364C11">
              <w:t>Sutarties specialiosios dalies 3.1 punkte</w:t>
            </w:r>
            <w:r w:rsidR="00F14CD0">
              <w:t xml:space="preserve">. </w:t>
            </w:r>
          </w:p>
          <w:p w:rsidR="00FB0A9E" w:rsidRPr="001C402E" w:rsidRDefault="00FB0A9E" w:rsidP="00FB0A9E">
            <w:pPr>
              <w:suppressAutoHyphens/>
              <w:spacing w:line="259" w:lineRule="auto"/>
              <w:jc w:val="both"/>
              <w:rPr>
                <w:rFonts w:eastAsia="Calibri"/>
                <w:szCs w:val="22"/>
                <w:lang w:eastAsia="en-US"/>
              </w:rPr>
            </w:pPr>
            <w:r w:rsidRPr="001C402E">
              <w:t>2.</w:t>
            </w:r>
            <w:r w:rsidR="0078753F" w:rsidRPr="001C402E">
              <w:t>6</w:t>
            </w:r>
            <w:r w:rsidRPr="001C402E">
              <w:t xml:space="preserve">. </w:t>
            </w:r>
            <w:r w:rsidRPr="001C402E">
              <w:rPr>
                <w:rFonts w:eastAsia="Calibri"/>
                <w:szCs w:val="22"/>
                <w:lang w:eastAsia="en-US"/>
              </w:rPr>
              <w:t xml:space="preserve">Bet kuri Sutarties šalis Sutarties galiojimo metu turi teisę inicijuoti Sutartyje numatytų įkainių perskaičiavimą (keitimą) ne anksčiau kaip po 12 mėnesių nuo Sutarties sudarymo </w:t>
            </w:r>
            <w:r w:rsidRPr="001C402E">
              <w:rPr>
                <w:rFonts w:eastAsia="Calibri"/>
                <w:szCs w:val="22"/>
                <w:lang w:eastAsia="en-US"/>
              </w:rPr>
              <w:lastRenderedPageBreak/>
              <w:t xml:space="preserve">įsigaliojimo dienos (jeigu perskaičiavimas jau buvo atliktas – nuo paskutinio perskaičiavimo pagal šį punktą dienos), jeigu </w:t>
            </w:r>
            <w:r w:rsidRPr="001C402E">
              <w:rPr>
                <w:b/>
                <w:iCs/>
              </w:rPr>
              <w:t>Gamintojų parduotos pramonės produkcijos kainų</w:t>
            </w:r>
            <w:r w:rsidRPr="001C402E">
              <w:rPr>
                <w:iCs/>
                <w:color w:val="1F497D"/>
              </w:rPr>
              <w:t xml:space="preserve"> </w:t>
            </w:r>
            <w:r w:rsidRPr="001C402E">
              <w:rPr>
                <w:b/>
              </w:rPr>
              <w:t>pokytis</w:t>
            </w:r>
            <w:r w:rsidRPr="001C402E">
              <w:rPr>
                <w:rFonts w:eastAsia="Calibri"/>
                <w:b/>
                <w:iCs/>
                <w:szCs w:val="22"/>
                <w:lang w:eastAsia="en-US"/>
              </w:rPr>
              <w:t xml:space="preserve"> </w:t>
            </w:r>
            <w:r w:rsidRPr="001C402E">
              <w:rPr>
                <w:rFonts w:eastAsia="Calibri"/>
                <w:b/>
                <w:szCs w:val="22"/>
                <w:lang w:eastAsia="en-US"/>
              </w:rPr>
              <w:t>(k)</w:t>
            </w:r>
            <w:r w:rsidRPr="001C402E">
              <w:rPr>
                <w:rFonts w:eastAsia="Calibri"/>
                <w:szCs w:val="22"/>
                <w:lang w:eastAsia="en-US"/>
              </w:rPr>
              <w:t>, apskaičiuotas kaip nustatyta 2.</w:t>
            </w:r>
            <w:r w:rsidR="0078753F" w:rsidRPr="001C402E">
              <w:rPr>
                <w:rFonts w:eastAsia="Calibri"/>
                <w:szCs w:val="22"/>
                <w:lang w:eastAsia="en-US"/>
              </w:rPr>
              <w:t>6</w:t>
            </w:r>
            <w:r w:rsidRPr="001C402E">
              <w:rPr>
                <w:rFonts w:eastAsia="Calibri"/>
                <w:szCs w:val="22"/>
                <w:lang w:eastAsia="en-US"/>
              </w:rPr>
              <w:t xml:space="preserve">.3. punkte, viršija 10 procentų. </w:t>
            </w:r>
            <w:r w:rsidRPr="001C402E">
              <w:t>Atlikdamos perskaičiavimą Šalys vadovaujasi Lietuvos Statistikos Departamento viešai paskelbtais duomenimis, iš kitos Šalies nereikalaudamos pateikti oficialaus Lietuvos Statistikos Departamento ar kitos institucijos išduoto dokumento ar patvirtinimo. </w:t>
            </w:r>
          </w:p>
          <w:p w:rsidR="00FB0A9E" w:rsidRPr="001C402E" w:rsidRDefault="00FB0A9E" w:rsidP="00FB0A9E">
            <w:pPr>
              <w:suppressAutoHyphens/>
              <w:spacing w:line="259" w:lineRule="auto"/>
              <w:jc w:val="both"/>
              <w:rPr>
                <w:rFonts w:eastAsia="Calibri"/>
                <w:szCs w:val="22"/>
                <w:lang w:eastAsia="en-US"/>
              </w:rPr>
            </w:pPr>
            <w:r w:rsidRPr="001C402E">
              <w:rPr>
                <w:rFonts w:eastAsia="Calibri"/>
                <w:szCs w:val="22"/>
                <w:lang w:eastAsia="en-US"/>
              </w:rPr>
              <w:t>2.</w:t>
            </w:r>
            <w:r w:rsidR="0078753F" w:rsidRPr="001C402E">
              <w:rPr>
                <w:rFonts w:eastAsia="Calibri"/>
                <w:szCs w:val="22"/>
                <w:lang w:eastAsia="en-US"/>
              </w:rPr>
              <w:t>6</w:t>
            </w:r>
            <w:r w:rsidRPr="001C402E">
              <w:rPr>
                <w:rFonts w:eastAsia="Calibri"/>
                <w:szCs w:val="22"/>
                <w:lang w:eastAsia="en-US"/>
              </w:rPr>
              <w:t>.1 Perskaičiuotieji įkainiai įforminami raštišku Šalių susitarimu (toliau – Susitarimas) ir taikomi užsakymams, pateiktiems po to, kai Šalys sudaro Susitarimą dėl įkainių perskaičiavimo.</w:t>
            </w:r>
          </w:p>
          <w:p w:rsidR="00FB0A9E" w:rsidRPr="001C402E" w:rsidRDefault="00FB0A9E" w:rsidP="00FB0A9E">
            <w:pPr>
              <w:jc w:val="both"/>
              <w:rPr>
                <w:rFonts w:eastAsia="Calibri"/>
                <w:szCs w:val="22"/>
                <w:lang w:eastAsia="en-US"/>
              </w:rPr>
            </w:pPr>
            <w:r w:rsidRPr="001C402E">
              <w:rPr>
                <w:rFonts w:eastAsia="Calibri"/>
                <w:szCs w:val="22"/>
                <w:lang w:eastAsia="en-US"/>
              </w:rPr>
              <w:t>2.</w:t>
            </w:r>
            <w:r w:rsidR="0078753F" w:rsidRPr="001C402E">
              <w:rPr>
                <w:rFonts w:eastAsia="Calibri"/>
                <w:szCs w:val="22"/>
                <w:lang w:eastAsia="en-US"/>
              </w:rPr>
              <w:t>6</w:t>
            </w:r>
            <w:r w:rsidRPr="001C402E">
              <w:rPr>
                <w:rFonts w:eastAsia="Calibri"/>
                <w:szCs w:val="22"/>
                <w:lang w:eastAsia="en-US"/>
              </w:rPr>
              <w:t>.2 Šalys privalo Susitarime nurodyti indekso reikšmę laikotarpio pradžioje ir jos nustatymo datą, indekso reikšmę laikotarpio pabaigoje ir jos nustatymo datą, kainų pokytį (k), perskaičiuotus įkainius, perskaičiuotą pradinės sutarties vertę.</w:t>
            </w:r>
          </w:p>
          <w:p w:rsidR="00FB0A9E" w:rsidRPr="001C402E" w:rsidRDefault="00FB0A9E" w:rsidP="00FB0A9E">
            <w:pPr>
              <w:suppressAutoHyphens/>
              <w:spacing w:line="259" w:lineRule="auto"/>
              <w:rPr>
                <w:rFonts w:eastAsia="Calibri"/>
                <w:szCs w:val="22"/>
                <w:lang w:eastAsia="en-US"/>
              </w:rPr>
            </w:pPr>
            <w:r w:rsidRPr="001C402E">
              <w:rPr>
                <w:rFonts w:eastAsia="Calibri"/>
                <w:szCs w:val="22"/>
                <w:lang w:eastAsia="en-US"/>
              </w:rPr>
              <w:t>2.</w:t>
            </w:r>
            <w:r w:rsidR="0078753F" w:rsidRPr="001C402E">
              <w:rPr>
                <w:rFonts w:eastAsia="Calibri"/>
                <w:szCs w:val="22"/>
                <w:lang w:eastAsia="en-US"/>
              </w:rPr>
              <w:t>6</w:t>
            </w:r>
            <w:r w:rsidRPr="001C402E">
              <w:rPr>
                <w:rFonts w:eastAsia="Calibri"/>
                <w:szCs w:val="22"/>
                <w:lang w:eastAsia="en-US"/>
              </w:rPr>
              <w:t>.3 Nauji įkainiai apskaičiuojami pagal formulę:</w:t>
            </w:r>
          </w:p>
          <w:p w:rsidR="00FB0A9E" w:rsidRPr="001C402E" w:rsidRDefault="00B33B03" w:rsidP="00FB0A9E">
            <w:pPr>
              <w:suppressAutoHyphens/>
              <w:spacing w:after="200" w:line="276" w:lineRule="auto"/>
              <w:jc w:val="both"/>
              <w:rPr>
                <w:rFonts w:eastAsia="Calibri"/>
                <w:szCs w:val="22"/>
                <w:lang w:eastAsia="en-US"/>
              </w:rPr>
            </w:pPr>
            <m:oMath>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1</m:t>
                  </m:r>
                </m:sub>
              </m:sSub>
              <m:r>
                <w:rPr>
                  <w:rFonts w:ascii="Cambria Math" w:eastAsia="Calibri" w:hAnsi="Cambria Math"/>
                  <w:szCs w:val="22"/>
                  <w:lang w:eastAsia="en-US"/>
                </w:rPr>
                <m:t>=</m:t>
              </m:r>
              <m:r>
                <w:rPr>
                  <w:rFonts w:ascii="Cambria Math" w:hAnsi="Cambria Math"/>
                  <w:szCs w:val="22"/>
                  <w:lang w:eastAsia="en-US"/>
                </w:rPr>
                <m:t>a+</m:t>
              </m:r>
              <m:d>
                <m:dPr>
                  <m:ctrlPr>
                    <w:rPr>
                      <w:rFonts w:ascii="Cambria Math" w:hAnsi="Cambria Math"/>
                      <w:i/>
                      <w:szCs w:val="22"/>
                      <w:lang w:val="en-US" w:eastAsia="en-US"/>
                    </w:rPr>
                  </m:ctrlPr>
                </m:dPr>
                <m:e>
                  <m:f>
                    <m:fPr>
                      <m:ctrlPr>
                        <w:rPr>
                          <w:rFonts w:ascii="Cambria Math" w:hAnsi="Cambria Math"/>
                          <w:i/>
                          <w:szCs w:val="22"/>
                          <w:lang w:val="en-US" w:eastAsia="en-US"/>
                        </w:rPr>
                      </m:ctrlPr>
                    </m:fPr>
                    <m:num>
                      <m:r>
                        <w:rPr>
                          <w:rFonts w:ascii="Cambria Math" w:hAnsi="Cambria Math"/>
                          <w:szCs w:val="22"/>
                          <w:lang w:eastAsia="en-US"/>
                        </w:rPr>
                        <m:t>k</m:t>
                      </m:r>
                    </m:num>
                    <m:den>
                      <m:r>
                        <w:rPr>
                          <w:rFonts w:ascii="Cambria Math" w:hAnsi="Cambria Math"/>
                          <w:szCs w:val="22"/>
                          <w:lang w:eastAsia="en-US"/>
                        </w:rPr>
                        <m:t>100</m:t>
                      </m:r>
                    </m:den>
                  </m:f>
                  <m:r>
                    <w:rPr>
                      <w:rFonts w:ascii="Cambria Math" w:hAnsi="Cambria Math"/>
                      <w:szCs w:val="22"/>
                      <w:lang w:eastAsia="en-US"/>
                    </w:rPr>
                    <m:t>×a</m:t>
                  </m:r>
                </m:e>
              </m:d>
            </m:oMath>
            <w:r w:rsidR="00FB0A9E" w:rsidRPr="001C402E">
              <w:rPr>
                <w:rFonts w:eastAsia="Calibri"/>
                <w:szCs w:val="22"/>
                <w:lang w:eastAsia="en-US"/>
              </w:rPr>
              <w:t>,</w:t>
            </w:r>
            <w:r w:rsidR="00FB0A9E" w:rsidRPr="001C402E">
              <w:rPr>
                <w:rFonts w:eastAsia="Calibri"/>
                <w:i/>
                <w:szCs w:val="22"/>
                <w:lang w:eastAsia="en-US"/>
              </w:rPr>
              <w:t xml:space="preserve"> </w:t>
            </w:r>
            <w:r w:rsidR="00FB0A9E" w:rsidRPr="001C402E">
              <w:rPr>
                <w:rFonts w:eastAsia="Calibri"/>
                <w:szCs w:val="22"/>
                <w:lang w:eastAsia="en-US"/>
              </w:rPr>
              <w:t>kur</w:t>
            </w:r>
          </w:p>
          <w:p w:rsidR="00FB0A9E" w:rsidRPr="001C402E" w:rsidRDefault="00FB0A9E" w:rsidP="00FB0A9E">
            <w:pPr>
              <w:suppressAutoHyphens/>
              <w:spacing w:line="276" w:lineRule="auto"/>
              <w:jc w:val="both"/>
              <w:rPr>
                <w:rFonts w:eastAsia="Calibri"/>
                <w:szCs w:val="22"/>
                <w:lang w:eastAsia="en-US"/>
              </w:rPr>
            </w:pPr>
            <w:r w:rsidRPr="001C402E">
              <w:rPr>
                <w:rFonts w:eastAsia="Calibri"/>
                <w:szCs w:val="22"/>
                <w:lang w:eastAsia="en-US"/>
              </w:rPr>
              <w:t>a – sutarties paslaugos įkainis</w:t>
            </w:r>
            <w:r w:rsidR="003B6421">
              <w:rPr>
                <w:rFonts w:eastAsia="Calibri"/>
                <w:szCs w:val="22"/>
                <w:lang w:eastAsia="en-US"/>
              </w:rPr>
              <w:t>,</w:t>
            </w:r>
            <w:r w:rsidRPr="001C402E">
              <w:rPr>
                <w:rFonts w:eastAsia="Calibri"/>
                <w:szCs w:val="22"/>
                <w:lang w:eastAsia="en-US"/>
              </w:rPr>
              <w:t xml:space="preserve"> </w:t>
            </w:r>
            <w:proofErr w:type="spellStart"/>
            <w:r w:rsidRPr="001C402E">
              <w:rPr>
                <w:rFonts w:eastAsia="Calibri"/>
                <w:szCs w:val="22"/>
                <w:lang w:eastAsia="en-US"/>
              </w:rPr>
              <w:t>Eur</w:t>
            </w:r>
            <w:proofErr w:type="spellEnd"/>
            <w:r w:rsidRPr="001C402E">
              <w:rPr>
                <w:rFonts w:eastAsia="Calibri"/>
                <w:szCs w:val="22"/>
                <w:lang w:eastAsia="en-US"/>
              </w:rPr>
              <w:t xml:space="preserve"> </w:t>
            </w:r>
            <w:r w:rsidR="003B6421">
              <w:rPr>
                <w:rFonts w:eastAsia="Calibri"/>
                <w:szCs w:val="22"/>
                <w:lang w:eastAsia="en-US"/>
              </w:rPr>
              <w:t>su PVM</w:t>
            </w:r>
            <w:r w:rsidRPr="001C402E">
              <w:rPr>
                <w:rFonts w:eastAsia="Calibri"/>
                <w:szCs w:val="22"/>
                <w:lang w:eastAsia="en-US"/>
              </w:rPr>
              <w:t xml:space="preserve"> (jei įkainis buvo perskaičiuotas, tai po paskutinio perskaičiavimo).</w:t>
            </w:r>
          </w:p>
          <w:p w:rsidR="00FB0A9E" w:rsidRPr="001C402E" w:rsidRDefault="00FB0A9E" w:rsidP="00FB0A9E">
            <w:pPr>
              <w:suppressAutoHyphens/>
              <w:spacing w:line="276" w:lineRule="auto"/>
              <w:jc w:val="both"/>
              <w:rPr>
                <w:rFonts w:eastAsia="Calibri"/>
                <w:szCs w:val="22"/>
                <w:lang w:eastAsia="en-US"/>
              </w:rPr>
            </w:pPr>
            <w:r w:rsidRPr="001C402E">
              <w:rPr>
                <w:rFonts w:eastAsia="Calibri"/>
                <w:szCs w:val="22"/>
                <w:lang w:eastAsia="en-US"/>
              </w:rPr>
              <w:t>a</w:t>
            </w:r>
            <w:r w:rsidRPr="001C402E">
              <w:rPr>
                <w:rFonts w:eastAsia="Calibri"/>
                <w:szCs w:val="22"/>
                <w:vertAlign w:val="subscript"/>
                <w:lang w:eastAsia="en-US"/>
              </w:rPr>
              <w:t>1</w:t>
            </w:r>
            <w:r w:rsidRPr="001C402E">
              <w:rPr>
                <w:rFonts w:eastAsia="Calibri"/>
                <w:szCs w:val="22"/>
                <w:lang w:eastAsia="en-US"/>
              </w:rPr>
              <w:t xml:space="preserve"> – perskaičiuotas (pakeistas) įkainis </w:t>
            </w:r>
            <w:proofErr w:type="spellStart"/>
            <w:r w:rsidRPr="001C402E">
              <w:rPr>
                <w:rFonts w:eastAsia="Calibri"/>
                <w:szCs w:val="22"/>
                <w:lang w:eastAsia="en-US"/>
              </w:rPr>
              <w:t>Eur</w:t>
            </w:r>
            <w:proofErr w:type="spellEnd"/>
            <w:r w:rsidRPr="001C402E">
              <w:rPr>
                <w:rFonts w:eastAsia="Calibri"/>
                <w:szCs w:val="22"/>
                <w:lang w:eastAsia="en-US"/>
              </w:rPr>
              <w:t xml:space="preserve"> </w:t>
            </w:r>
            <w:r w:rsidR="003B6421">
              <w:rPr>
                <w:rFonts w:eastAsia="Calibri"/>
                <w:szCs w:val="22"/>
                <w:lang w:eastAsia="en-US"/>
              </w:rPr>
              <w:t>su</w:t>
            </w:r>
            <w:r w:rsidRPr="001C402E">
              <w:rPr>
                <w:rFonts w:eastAsia="Calibri"/>
                <w:szCs w:val="22"/>
                <w:lang w:eastAsia="en-US"/>
              </w:rPr>
              <w:t xml:space="preserve"> PVM</w:t>
            </w:r>
          </w:p>
          <w:p w:rsidR="00E907B3" w:rsidRPr="001C402E" w:rsidRDefault="00FB0A9E" w:rsidP="00FB0A9E">
            <w:pPr>
              <w:suppressAutoHyphens/>
              <w:spacing w:line="276" w:lineRule="auto"/>
              <w:jc w:val="both"/>
              <w:rPr>
                <w:rFonts w:eastAsia="Calibri"/>
                <w:szCs w:val="22"/>
                <w:lang w:eastAsia="en-US"/>
              </w:rPr>
            </w:pPr>
            <w:r w:rsidRPr="001C402E">
              <w:rPr>
                <w:rFonts w:eastAsia="Calibri"/>
                <w:szCs w:val="22"/>
                <w:lang w:eastAsia="en-US"/>
              </w:rPr>
              <w:t>k</w:t>
            </w:r>
            <w:r w:rsidRPr="001C402E">
              <w:rPr>
                <w:rFonts w:eastAsia="Calibri"/>
                <w:i/>
                <w:szCs w:val="22"/>
                <w:lang w:eastAsia="en-US"/>
              </w:rPr>
              <w:t xml:space="preserve"> </w:t>
            </w:r>
            <w:r w:rsidRPr="001C402E">
              <w:rPr>
                <w:rFonts w:eastAsia="Calibri"/>
                <w:szCs w:val="22"/>
                <w:lang w:eastAsia="en-US"/>
              </w:rPr>
              <w:t xml:space="preserve">– Pagal </w:t>
            </w:r>
            <w:r w:rsidRPr="001C402E">
              <w:rPr>
                <w:rFonts w:eastAsia="Calibri" w:cs="Calibri"/>
                <w:lang w:eastAsia="en-US"/>
              </w:rPr>
              <w:t>gamintojų parduotos pramonės produkcijos kainų indeksą (</w:t>
            </w:r>
            <w:r w:rsidRPr="001C402E">
              <w:rPr>
                <w:rFonts w:eastAsia="Calibri" w:cs="Calibri"/>
                <w:iCs/>
                <w:lang w:eastAsia="en-US"/>
              </w:rPr>
              <w:t xml:space="preserve">pasirenkamas </w:t>
            </w:r>
            <w:r w:rsidR="005A2F0A">
              <w:rPr>
                <w:rFonts w:eastAsia="Calibri" w:cs="Calibri"/>
                <w:iCs/>
                <w:lang w:eastAsia="en-US"/>
              </w:rPr>
              <w:t xml:space="preserve">„Ūkis ir finansai (makroekonomika)“ -&gt; „Kainų indeksai, pokyčiai ir kainos“ -&gt; „Gamintojų parduodamos pramonės produkcijos kainų indeksai“ -&gt; </w:t>
            </w:r>
            <w:r w:rsidRPr="005A2F0A">
              <w:rPr>
                <w:rFonts w:eastAsia="Calibri" w:cs="Calibri"/>
                <w:i/>
                <w:iCs/>
                <w:lang w:eastAsia="en-US"/>
              </w:rPr>
              <w:t>„</w:t>
            </w:r>
            <w:r w:rsidRPr="005A2F0A">
              <w:rPr>
                <w:rFonts w:eastAsia="Calibri"/>
                <w:szCs w:val="22"/>
                <w:lang w:eastAsia="en-US"/>
              </w:rPr>
              <w:t>Apdirbamoji gamyba</w:t>
            </w:r>
            <w:r w:rsidRPr="005A2F0A">
              <w:rPr>
                <w:rFonts w:eastAsia="Calibri" w:cs="Calibri"/>
                <w:i/>
                <w:iCs/>
                <w:lang w:eastAsia="en-US"/>
              </w:rPr>
              <w:t>“</w:t>
            </w:r>
            <w:r w:rsidR="005164B3" w:rsidRPr="005A2F0A">
              <w:rPr>
                <w:rFonts w:eastAsia="Calibri" w:cs="Calibri"/>
                <w:iCs/>
                <w:lang w:eastAsia="en-US"/>
              </w:rPr>
              <w:t>(C)</w:t>
            </w:r>
            <w:r w:rsidR="005A2F0A">
              <w:rPr>
                <w:rFonts w:eastAsia="Calibri" w:cs="Calibri"/>
                <w:iCs/>
                <w:lang w:eastAsia="en-US"/>
              </w:rPr>
              <w:t xml:space="preserve"> -&gt;</w:t>
            </w:r>
            <w:r w:rsidRPr="005A2F0A">
              <w:rPr>
                <w:rFonts w:eastAsia="Calibri" w:cs="Calibri"/>
                <w:i/>
                <w:iCs/>
                <w:lang w:eastAsia="en-US"/>
              </w:rPr>
              <w:t xml:space="preserve"> „</w:t>
            </w:r>
            <w:r w:rsidRPr="005A2F0A">
              <w:rPr>
                <w:shd w:val="clear" w:color="auto" w:fill="FFFFFF"/>
              </w:rPr>
              <w:t>Chemikalų ir chemijos produktų gamyba</w:t>
            </w:r>
            <w:r w:rsidRPr="005A2F0A">
              <w:rPr>
                <w:rFonts w:eastAsia="Calibri"/>
                <w:szCs w:val="22"/>
                <w:lang w:eastAsia="en-US"/>
              </w:rPr>
              <w:t>“</w:t>
            </w:r>
            <w:r w:rsidR="005164B3" w:rsidRPr="005A2F0A">
              <w:rPr>
                <w:rFonts w:eastAsia="Calibri"/>
                <w:szCs w:val="22"/>
                <w:lang w:eastAsia="en-US"/>
              </w:rPr>
              <w:t xml:space="preserve"> (C20)</w:t>
            </w:r>
            <w:r w:rsidRPr="005A2F0A">
              <w:rPr>
                <w:rFonts w:eastAsia="Calibri"/>
                <w:szCs w:val="22"/>
                <w:lang w:eastAsia="en-US"/>
              </w:rPr>
              <w:t>)</w:t>
            </w:r>
            <w:r w:rsidR="00297F99">
              <w:rPr>
                <w:rFonts w:eastAsia="Calibri"/>
                <w:szCs w:val="22"/>
                <w:lang w:eastAsia="en-US"/>
              </w:rPr>
              <w:t xml:space="preserve"> (</w:t>
            </w:r>
            <w:hyperlink r:id="rId8" w:anchor="/" w:history="1">
              <w:r w:rsidR="00297F99" w:rsidRPr="003C564B">
                <w:rPr>
                  <w:rStyle w:val="Hyperlink"/>
                  <w:rFonts w:eastAsia="Calibri"/>
                  <w:szCs w:val="22"/>
                  <w:lang w:eastAsia="en-US"/>
                </w:rPr>
                <w:t>https://osp.stat.gov.lt/statistiniu-rodikliu-analize?indicator=S7R259#/</w:t>
              </w:r>
            </w:hyperlink>
            <w:r w:rsidR="00297F99">
              <w:rPr>
                <w:rFonts w:eastAsia="Calibri"/>
                <w:szCs w:val="22"/>
                <w:lang w:eastAsia="en-US"/>
              </w:rPr>
              <w:t xml:space="preserve"> )</w:t>
            </w:r>
            <w:r w:rsidRPr="005A2F0A">
              <w:rPr>
                <w:rFonts w:eastAsia="Calibri"/>
                <w:lang w:eastAsia="zh-CN"/>
              </w:rPr>
              <w:t xml:space="preserve"> kainų pokytis</w:t>
            </w:r>
            <w:r w:rsidRPr="001C402E">
              <w:rPr>
                <w:rFonts w:eastAsia="Calibri"/>
                <w:lang w:eastAsia="zh-CN"/>
              </w:rPr>
              <w:t xml:space="preserve"> (padidėjimas arba sumažėjimas) (%)</w:t>
            </w:r>
            <w:r w:rsidRPr="001C402E">
              <w:rPr>
                <w:rFonts w:eastAsia="Calibri"/>
                <w:szCs w:val="22"/>
                <w:lang w:eastAsia="en-US"/>
              </w:rPr>
              <w:t xml:space="preserve">. </w:t>
            </w:r>
          </w:p>
          <w:p w:rsidR="00FB0A9E" w:rsidRPr="001C402E" w:rsidRDefault="00FB0A9E" w:rsidP="00FB0A9E">
            <w:pPr>
              <w:suppressAutoHyphens/>
              <w:spacing w:line="276" w:lineRule="auto"/>
              <w:jc w:val="both"/>
              <w:rPr>
                <w:rFonts w:eastAsia="Calibri"/>
                <w:i/>
                <w:iCs/>
                <w:color w:val="0070C0"/>
                <w:szCs w:val="22"/>
                <w:lang w:val="en-US" w:eastAsia="en-US"/>
              </w:rPr>
            </w:pPr>
            <w:r w:rsidRPr="001C402E">
              <w:rPr>
                <w:rFonts w:eastAsia="Calibri"/>
                <w:szCs w:val="22"/>
                <w:lang w:eastAsia="en-US"/>
              </w:rPr>
              <w:t xml:space="preserve"> „k“ reikšmė skaičiuojama pagal formulę:</w:t>
            </w:r>
          </w:p>
          <w:p w:rsidR="00FB0A9E" w:rsidRPr="001C402E" w:rsidRDefault="00826164" w:rsidP="00FB0A9E">
            <w:pPr>
              <w:suppressAutoHyphens/>
              <w:spacing w:after="200" w:line="276" w:lineRule="auto"/>
              <w:jc w:val="both"/>
              <w:rPr>
                <w:rFonts w:eastAsia="Calibri"/>
                <w:szCs w:val="22"/>
                <w:lang w:eastAsia="en-US"/>
              </w:rPr>
            </w:pPr>
            <m:oMath>
              <m:r>
                <w:rPr>
                  <w:rFonts w:ascii="Cambria Math" w:eastAsia="Calibri" w:hAnsi="Cambria Math"/>
                  <w:szCs w:val="22"/>
                  <w:lang w:eastAsia="en-US"/>
                </w:rPr>
                <m:t>k =</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naujausias</m:t>
                      </m:r>
                    </m:sub>
                  </m:sSub>
                </m:num>
                <m:den>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pradžia</m:t>
                      </m:r>
                    </m:sub>
                  </m:sSub>
                </m:den>
              </m:f>
              <m:r>
                <w:rPr>
                  <w:rFonts w:ascii="Cambria Math" w:hAnsi="Cambria Math"/>
                  <w:szCs w:val="22"/>
                  <w:lang w:eastAsia="en-US"/>
                </w:rPr>
                <m:t>×100-100</m:t>
              </m:r>
            </m:oMath>
            <w:r w:rsidR="00FB0A9E" w:rsidRPr="001C402E">
              <w:rPr>
                <w:rFonts w:eastAsia="Calibri"/>
                <w:szCs w:val="22"/>
                <w:lang w:eastAsia="en-US"/>
              </w:rPr>
              <w:t>, (proc.), kur</w:t>
            </w:r>
          </w:p>
          <w:p w:rsidR="00FB0A9E" w:rsidRPr="001C402E" w:rsidRDefault="00FB0A9E" w:rsidP="00E907B3">
            <w:pPr>
              <w:spacing w:after="200" w:line="276" w:lineRule="auto"/>
              <w:jc w:val="both"/>
              <w:rPr>
                <w:rFonts w:eastAsia="Calibri" w:cs="Calibri"/>
                <w:lang w:eastAsia="en-US"/>
              </w:rPr>
            </w:pPr>
            <w:proofErr w:type="spellStart"/>
            <w:r w:rsidRPr="001C402E">
              <w:rPr>
                <w:rFonts w:eastAsia="Calibri"/>
                <w:szCs w:val="22"/>
                <w:lang w:eastAsia="en-US"/>
              </w:rPr>
              <w:t>Ind</w:t>
            </w:r>
            <w:proofErr w:type="spellEnd"/>
            <w:r w:rsidRPr="001C402E">
              <w:rPr>
                <w:rFonts w:eastAsia="Calibri"/>
                <w:szCs w:val="22"/>
                <w:lang w:eastAsia="en-US"/>
              </w:rPr>
              <w:t xml:space="preserve"> </w:t>
            </w:r>
            <w:r w:rsidRPr="001C402E">
              <w:rPr>
                <w:rFonts w:eastAsia="Calibri"/>
                <w:szCs w:val="22"/>
                <w:vertAlign w:val="subscript"/>
                <w:lang w:eastAsia="en-US"/>
              </w:rPr>
              <w:t>naujausias</w:t>
            </w:r>
            <w:r w:rsidRPr="001C402E">
              <w:rPr>
                <w:rFonts w:eastAsia="Calibri"/>
                <w:szCs w:val="22"/>
                <w:lang w:eastAsia="en-US"/>
              </w:rPr>
              <w:t xml:space="preserve"> – kreipimosi dėl kainos perskaičiavimo išsiuntimo kitai šaliai datą naujausias paskelbtas </w:t>
            </w:r>
            <w:r w:rsidR="00E907B3" w:rsidRPr="001C402E">
              <w:rPr>
                <w:rFonts w:eastAsia="Calibri" w:cs="Calibri"/>
                <w:lang w:eastAsia="en-US"/>
              </w:rPr>
              <w:t>parduotos pramonės produkcijos kainų indeksas (</w:t>
            </w:r>
            <w:r w:rsidR="003B6421">
              <w:rPr>
                <w:rFonts w:eastAsia="Calibri" w:cs="Calibri"/>
                <w:iCs/>
                <w:lang w:eastAsia="en-US"/>
              </w:rPr>
              <w:t>C20</w:t>
            </w:r>
            <w:r w:rsidR="00E907B3" w:rsidRPr="001C402E">
              <w:rPr>
                <w:rFonts w:eastAsia="Calibri" w:cs="Calibri"/>
                <w:i/>
                <w:iCs/>
                <w:lang w:eastAsia="en-US"/>
              </w:rPr>
              <w:t xml:space="preserve"> „</w:t>
            </w:r>
            <w:r w:rsidR="003C64BB" w:rsidRPr="003C64BB">
              <w:rPr>
                <w:rFonts w:eastAsia="Calibri"/>
                <w:szCs w:val="22"/>
                <w:lang w:eastAsia="en-US"/>
              </w:rPr>
              <w:t>Chemikalų ir chemijos produktų gamyba</w:t>
            </w:r>
            <w:r w:rsidR="00E907B3" w:rsidRPr="001C402E">
              <w:rPr>
                <w:rFonts w:eastAsia="Calibri"/>
                <w:szCs w:val="22"/>
                <w:lang w:eastAsia="en-US"/>
              </w:rPr>
              <w:t>“)</w:t>
            </w:r>
            <w:r w:rsidR="00E907B3" w:rsidRPr="001C402E">
              <w:rPr>
                <w:rFonts w:eastAsia="Calibri" w:cs="Calibri"/>
                <w:iCs/>
                <w:lang w:eastAsia="en-US"/>
              </w:rPr>
              <w:t>.</w:t>
            </w:r>
          </w:p>
          <w:p w:rsidR="00FB0A9E" w:rsidRPr="001C402E" w:rsidRDefault="00FB0A9E" w:rsidP="00FB0A9E">
            <w:pPr>
              <w:suppressAutoHyphens/>
              <w:spacing w:line="259" w:lineRule="auto"/>
              <w:jc w:val="both"/>
              <w:rPr>
                <w:rFonts w:eastAsia="Calibri"/>
                <w:szCs w:val="22"/>
                <w:lang w:eastAsia="en-US"/>
              </w:rPr>
            </w:pPr>
            <w:proofErr w:type="spellStart"/>
            <w:r w:rsidRPr="001C402E">
              <w:rPr>
                <w:rFonts w:eastAsia="Calibri"/>
                <w:szCs w:val="22"/>
                <w:lang w:eastAsia="en-US"/>
              </w:rPr>
              <w:t>Ind</w:t>
            </w:r>
            <w:proofErr w:type="spellEnd"/>
            <w:r w:rsidRPr="001C402E">
              <w:rPr>
                <w:rFonts w:eastAsia="Calibri"/>
                <w:szCs w:val="22"/>
                <w:lang w:eastAsia="en-US"/>
              </w:rPr>
              <w:t xml:space="preserve"> </w:t>
            </w:r>
            <w:r w:rsidRPr="001C402E">
              <w:rPr>
                <w:rFonts w:eastAsia="Calibri"/>
                <w:szCs w:val="22"/>
                <w:vertAlign w:val="subscript"/>
                <w:lang w:eastAsia="en-US"/>
              </w:rPr>
              <w:t>pradžia</w:t>
            </w:r>
            <w:r w:rsidRPr="001C402E">
              <w:rPr>
                <w:rFonts w:eastAsia="Calibri"/>
                <w:szCs w:val="22"/>
                <w:lang w:eastAsia="en-US"/>
              </w:rPr>
              <w:t xml:space="preserve"> – laikotarpio pradžios datos (mėnesio) </w:t>
            </w:r>
            <w:r w:rsidR="00E907B3" w:rsidRPr="001C402E">
              <w:rPr>
                <w:rFonts w:eastAsia="Calibri" w:cs="Calibri"/>
                <w:lang w:eastAsia="en-US"/>
              </w:rPr>
              <w:t>gamintojų parduotos pramonės produkcijos kainų indeksas (</w:t>
            </w:r>
            <w:r w:rsidR="003B6421">
              <w:rPr>
                <w:rFonts w:eastAsia="Calibri" w:cs="Calibri"/>
                <w:iCs/>
                <w:lang w:eastAsia="en-US"/>
              </w:rPr>
              <w:t>C20</w:t>
            </w:r>
            <w:r w:rsidR="00E907B3" w:rsidRPr="001C402E">
              <w:rPr>
                <w:rFonts w:eastAsia="Calibri"/>
                <w:i/>
                <w:iCs/>
                <w:lang w:eastAsia="en-US"/>
              </w:rPr>
              <w:t xml:space="preserve"> „</w:t>
            </w:r>
            <w:r w:rsidR="00E907B3" w:rsidRPr="001C402E">
              <w:rPr>
                <w:shd w:val="clear" w:color="auto" w:fill="FFFFFF"/>
              </w:rPr>
              <w:t>Chemikalų ir chemijos produktų gamyba</w:t>
            </w:r>
            <w:r w:rsidR="00E907B3" w:rsidRPr="001C402E">
              <w:rPr>
                <w:rFonts w:eastAsia="Calibri"/>
                <w:lang w:eastAsia="en-US"/>
              </w:rPr>
              <w:t>“)</w:t>
            </w:r>
            <w:r w:rsidRPr="001C402E">
              <w:rPr>
                <w:rFonts w:eastAsia="Calibri"/>
                <w:szCs w:val="22"/>
                <w:lang w:eastAsia="en-US"/>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FB0A9E" w:rsidRPr="001C402E" w:rsidRDefault="00FB0A9E" w:rsidP="00FB0A9E">
            <w:pPr>
              <w:suppressAutoHyphens/>
              <w:spacing w:line="259" w:lineRule="auto"/>
              <w:jc w:val="both"/>
              <w:rPr>
                <w:rFonts w:eastAsia="Calibri"/>
                <w:szCs w:val="22"/>
                <w:lang w:eastAsia="en-US"/>
              </w:rPr>
            </w:pPr>
            <w:r w:rsidRPr="001C402E">
              <w:rPr>
                <w:rFonts w:eastAsia="Calibri"/>
                <w:szCs w:val="22"/>
                <w:lang w:eastAsia="en-US"/>
              </w:rPr>
              <w:t>2.</w:t>
            </w:r>
            <w:r w:rsidR="0078753F" w:rsidRPr="001C402E">
              <w:rPr>
                <w:rFonts w:eastAsia="Calibri"/>
                <w:szCs w:val="22"/>
                <w:lang w:eastAsia="en-US"/>
              </w:rPr>
              <w:t>6</w:t>
            </w:r>
            <w:r w:rsidRPr="001C402E">
              <w:rPr>
                <w:rFonts w:eastAsia="Calibri"/>
                <w:szCs w:val="22"/>
                <w:lang w:eastAsia="en-US"/>
              </w:rPr>
              <w:t xml:space="preserve">.4. Skaičiavimams indeksų reikšmės imamos </w:t>
            </w:r>
            <w:r w:rsidRPr="001C402E">
              <w:rPr>
                <w:rFonts w:eastAsia="Calibri"/>
                <w:b/>
                <w:bCs/>
                <w:szCs w:val="22"/>
                <w:lang w:eastAsia="en-US"/>
              </w:rPr>
              <w:t>keturių</w:t>
            </w:r>
            <w:r w:rsidRPr="001C402E">
              <w:rPr>
                <w:rFonts w:eastAsia="Calibri"/>
                <w:szCs w:val="22"/>
                <w:lang w:eastAsia="en-US"/>
              </w:rPr>
              <w:t xml:space="preserve"> skaitmenų po kablelio tikslumu. Apskaičiuotas pokytis (k) tolimesniems skaičiavimams naudojamas suapvalinus iki </w:t>
            </w:r>
            <w:r w:rsidRPr="001C402E">
              <w:rPr>
                <w:rFonts w:eastAsia="Calibri"/>
                <w:b/>
                <w:bCs/>
                <w:szCs w:val="22"/>
                <w:lang w:eastAsia="en-US"/>
              </w:rPr>
              <w:t>vieno</w:t>
            </w:r>
            <w:r w:rsidRPr="001C402E">
              <w:rPr>
                <w:rFonts w:eastAsia="Calibri"/>
                <w:szCs w:val="22"/>
                <w:lang w:eastAsia="en-US"/>
              </w:rPr>
              <w:t xml:space="preserve"> skaitmens po kablelio, o apskaičiuotas įkainis „a“ suapvalinamas iki </w:t>
            </w:r>
            <w:r w:rsidRPr="001C402E">
              <w:rPr>
                <w:rFonts w:eastAsia="Calibri"/>
                <w:b/>
                <w:bCs/>
                <w:szCs w:val="22"/>
                <w:lang w:eastAsia="en-US"/>
              </w:rPr>
              <w:t xml:space="preserve">dviejų </w:t>
            </w:r>
            <w:r w:rsidRPr="001C402E">
              <w:rPr>
                <w:rFonts w:eastAsia="Calibri"/>
                <w:szCs w:val="22"/>
                <w:lang w:eastAsia="en-US"/>
              </w:rPr>
              <w:t xml:space="preserve">skaitmenų po kablelio; </w:t>
            </w:r>
          </w:p>
          <w:p w:rsidR="00FB0A9E" w:rsidRPr="001C402E" w:rsidRDefault="00FB0A9E" w:rsidP="00FB0A9E">
            <w:pPr>
              <w:suppressAutoHyphens/>
              <w:spacing w:line="259" w:lineRule="auto"/>
              <w:jc w:val="both"/>
              <w:rPr>
                <w:rFonts w:eastAsia="Calibri"/>
                <w:szCs w:val="22"/>
                <w:lang w:eastAsia="en-US"/>
              </w:rPr>
            </w:pPr>
            <w:r w:rsidRPr="001C402E">
              <w:rPr>
                <w:rFonts w:eastAsia="Calibri"/>
                <w:szCs w:val="22"/>
                <w:lang w:eastAsia="en-US"/>
              </w:rPr>
              <w:t>2.</w:t>
            </w:r>
            <w:r w:rsidR="0078753F" w:rsidRPr="001C402E">
              <w:rPr>
                <w:rFonts w:eastAsia="Calibri"/>
                <w:szCs w:val="22"/>
                <w:lang w:eastAsia="en-US"/>
              </w:rPr>
              <w:t>6</w:t>
            </w:r>
            <w:r w:rsidRPr="001C402E">
              <w:rPr>
                <w:rFonts w:eastAsia="Calibri"/>
                <w:szCs w:val="22"/>
                <w:lang w:eastAsia="en-US"/>
              </w:rPr>
              <w:t xml:space="preserve">.5. Vėlesnis įkainių perskaičiavimas negali apimti laikotarpio, už kurį jau buvo atliktas perskaičiavimas. </w:t>
            </w:r>
          </w:p>
          <w:p w:rsidR="00FB0A9E" w:rsidRPr="001C402E" w:rsidRDefault="00FB0A9E" w:rsidP="00FB0A9E">
            <w:pPr>
              <w:suppressAutoHyphens/>
              <w:spacing w:line="259" w:lineRule="auto"/>
              <w:jc w:val="both"/>
              <w:rPr>
                <w:rFonts w:eastAsia="Calibri"/>
                <w:szCs w:val="22"/>
                <w:lang w:eastAsia="en-US"/>
              </w:rPr>
            </w:pPr>
            <w:r w:rsidRPr="001C402E">
              <w:rPr>
                <w:rFonts w:eastAsia="Calibri"/>
                <w:szCs w:val="22"/>
                <w:lang w:eastAsia="en-US"/>
              </w:rPr>
              <w:t>2.</w:t>
            </w:r>
            <w:r w:rsidR="0078753F" w:rsidRPr="001C402E">
              <w:rPr>
                <w:rFonts w:eastAsia="Calibri"/>
                <w:szCs w:val="22"/>
                <w:lang w:eastAsia="en-US"/>
              </w:rPr>
              <w:t>6</w:t>
            </w:r>
            <w:r w:rsidRPr="001C402E">
              <w:rPr>
                <w:rFonts w:eastAsia="Calibri"/>
                <w:szCs w:val="22"/>
                <w:lang w:eastAsia="en-US"/>
              </w:rPr>
              <w:t xml:space="preserve">.6. Jeigu </w:t>
            </w:r>
            <w:r w:rsidR="00E907B3" w:rsidRPr="001C402E">
              <w:t xml:space="preserve">gamintojų parduotos pramonės produkcijos kainų pokytis </w:t>
            </w:r>
            <w:r w:rsidRPr="001C402E">
              <w:rPr>
                <w:rFonts w:eastAsia="Calibri"/>
                <w:szCs w:val="22"/>
                <w:lang w:eastAsia="en-US"/>
              </w:rPr>
              <w:t>(k), apskaičiuotas kaip nustatyta 2.</w:t>
            </w:r>
            <w:r w:rsidR="0078753F" w:rsidRPr="001C402E">
              <w:rPr>
                <w:rFonts w:eastAsia="Calibri"/>
                <w:szCs w:val="22"/>
                <w:lang w:eastAsia="en-US"/>
              </w:rPr>
              <w:t>6</w:t>
            </w:r>
            <w:r w:rsidRPr="001C402E">
              <w:rPr>
                <w:rFonts w:eastAsia="Calibri"/>
                <w:szCs w:val="22"/>
                <w:lang w:eastAsia="en-US"/>
              </w:rPr>
              <w:t xml:space="preserve">.3 punkte, viršija 30 </w:t>
            </w:r>
            <w:r w:rsidRPr="001C402E">
              <w:rPr>
                <w:rFonts w:eastAsia="Calibri"/>
                <w:szCs w:val="22"/>
                <w:lang w:val="en-US" w:eastAsia="en-US"/>
              </w:rPr>
              <w:t>%</w:t>
            </w:r>
            <w:r w:rsidRPr="001C402E">
              <w:rPr>
                <w:rFonts w:eastAsia="Calibri"/>
                <w:szCs w:val="22"/>
                <w:lang w:eastAsia="en-US"/>
              </w:rPr>
              <w:t xml:space="preserve"> nuo pradinio sutarties įkainio sutarties pasirašymo dieną, prekės įkainiai bus perskaičiuojami maksimaliu 30 % pokyčiu.</w:t>
            </w:r>
          </w:p>
          <w:p w:rsidR="00FB0A9E" w:rsidRPr="001C402E" w:rsidRDefault="00FB0A9E" w:rsidP="00FB0A9E">
            <w:pPr>
              <w:jc w:val="both"/>
            </w:pPr>
            <w:r w:rsidRPr="001C402E">
              <w:rPr>
                <w:rFonts w:eastAsia="Calibri"/>
                <w:szCs w:val="22"/>
                <w:lang w:eastAsia="en-US"/>
              </w:rPr>
              <w:t>2.</w:t>
            </w:r>
            <w:r w:rsidR="0078753F" w:rsidRPr="001C402E">
              <w:rPr>
                <w:rFonts w:eastAsia="Calibri"/>
                <w:szCs w:val="22"/>
                <w:lang w:eastAsia="en-US"/>
              </w:rPr>
              <w:t>6</w:t>
            </w:r>
            <w:r w:rsidRPr="001C402E">
              <w:rPr>
                <w:rFonts w:eastAsia="Calibri"/>
                <w:szCs w:val="22"/>
                <w:lang w:eastAsia="en-US"/>
              </w:rPr>
              <w:t>.7. Jei Sutarties kaina buvo peržiūrėta pagal Sutartyje nurodytas kainų peržiūros sąlygas, atitinkamai patikslinama (didėja arba mažėja) pradinė</w:t>
            </w:r>
            <w:r w:rsidR="00EB114A">
              <w:rPr>
                <w:rFonts w:eastAsia="Calibri"/>
                <w:szCs w:val="22"/>
                <w:lang w:eastAsia="en-US"/>
              </w:rPr>
              <w:t>s</w:t>
            </w:r>
            <w:r w:rsidRPr="001C402E">
              <w:rPr>
                <w:rFonts w:eastAsia="Calibri"/>
                <w:szCs w:val="22"/>
                <w:lang w:eastAsia="en-US"/>
              </w:rPr>
              <w:t xml:space="preserve"> sutarties vertė.</w:t>
            </w:r>
          </w:p>
        </w:tc>
      </w:tr>
      <w:tr w:rsidR="0051758C" w:rsidRPr="001C402E" w:rsidTr="002F56A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1C402E" w:rsidRDefault="0051758C" w:rsidP="002F56AA">
            <w:pPr>
              <w:jc w:val="both"/>
              <w:rPr>
                <w:b/>
              </w:rPr>
            </w:pPr>
            <w:r w:rsidRPr="001C402E">
              <w:rPr>
                <w:b/>
              </w:rPr>
              <w:lastRenderedPageBreak/>
              <w:t>3. Prekių pristatymo vieta, terminas ir sąlygos</w:t>
            </w:r>
          </w:p>
          <w:p w:rsidR="002179CD" w:rsidRPr="001C402E" w:rsidRDefault="00B25DF8" w:rsidP="002F56AA">
            <w:pPr>
              <w:jc w:val="both"/>
              <w:rPr>
                <w:rFonts w:eastAsia="Calibri"/>
                <w:lang w:eastAsia="en-US"/>
              </w:rPr>
            </w:pPr>
            <w:r w:rsidRPr="001C402E">
              <w:rPr>
                <w:color w:val="000000"/>
                <w:lang w:eastAsia="en-US"/>
              </w:rPr>
              <w:t xml:space="preserve">3.1. </w:t>
            </w:r>
            <w:r w:rsidR="00B2477E" w:rsidRPr="001C402E">
              <w:rPr>
                <w:b/>
              </w:rPr>
              <w:t>Pardavėjas</w:t>
            </w:r>
            <w:r w:rsidR="00B2477E" w:rsidRPr="001C402E">
              <w:t xml:space="preserve"> savo lėšomis ir priemonėmis įsipareigoja</w:t>
            </w:r>
            <w:r w:rsidR="00B2477E" w:rsidRPr="001C402E">
              <w:rPr>
                <w:rFonts w:eastAsia="Calibri"/>
                <w:lang w:eastAsia="en-US"/>
              </w:rPr>
              <w:t xml:space="preserve"> pristatyti</w:t>
            </w:r>
            <w:r w:rsidR="00BE36F6" w:rsidRPr="001C402E">
              <w:rPr>
                <w:rFonts w:eastAsia="Calibri"/>
                <w:lang w:eastAsia="en-US"/>
              </w:rPr>
              <w:t xml:space="preserve"> </w:t>
            </w:r>
            <w:r w:rsidR="005D576F" w:rsidRPr="001C402E">
              <w:rPr>
                <w:rFonts w:eastAsia="Calibri"/>
                <w:lang w:eastAsia="en-US"/>
              </w:rPr>
              <w:t>Prekes:</w:t>
            </w:r>
          </w:p>
          <w:p w:rsidR="0078753F" w:rsidRPr="001C402E" w:rsidRDefault="002F6744" w:rsidP="005D576F">
            <w:pPr>
              <w:jc w:val="both"/>
              <w:rPr>
                <w:lang w:eastAsia="en-US"/>
              </w:rPr>
            </w:pPr>
            <w:r>
              <w:rPr>
                <w:rFonts w:eastAsia="Calibri"/>
                <w:lang w:eastAsia="en-US"/>
              </w:rPr>
              <w:t xml:space="preserve">3.1.1. </w:t>
            </w:r>
            <w:r w:rsidR="005D576F" w:rsidRPr="001C402E">
              <w:rPr>
                <w:rFonts w:eastAsia="Calibri"/>
                <w:lang w:eastAsia="en-US"/>
              </w:rPr>
              <w:t xml:space="preserve">Kai tirpiklio užsakymas mažiau kaip 50 tonų </w:t>
            </w:r>
            <w:r w:rsidR="005D576F" w:rsidRPr="001C402E">
              <w:rPr>
                <w:b/>
              </w:rPr>
              <w:t>Pardavėjas</w:t>
            </w:r>
            <w:r w:rsidR="005D576F" w:rsidRPr="001C402E">
              <w:t xml:space="preserve"> savo lėšomis ir priemonėmis įsipareigoja pristatyti 1 priede nurodytus reikalavimus atitinkančias Prekes Sutarties specialiosios dalies 3.2 punkte nurodytu adresu ne vėliau kaip per </w:t>
            </w:r>
            <w:r w:rsidR="005D576F" w:rsidRPr="001C402E">
              <w:rPr>
                <w:b/>
              </w:rPr>
              <w:t>72 (septyniasdešimt dvi) valandas</w:t>
            </w:r>
            <w:r w:rsidR="005D576F" w:rsidRPr="001C402E">
              <w:rPr>
                <w:lang w:eastAsia="en-US"/>
              </w:rPr>
              <w:t xml:space="preserve"> nuo užsakymo </w:t>
            </w:r>
            <w:r w:rsidR="0078753F" w:rsidRPr="001C402E">
              <w:rPr>
                <w:lang w:eastAsia="en-US"/>
              </w:rPr>
              <w:t xml:space="preserve">raštu </w:t>
            </w:r>
            <w:r w:rsidR="005D576F" w:rsidRPr="001C402E">
              <w:rPr>
                <w:lang w:eastAsia="en-US"/>
              </w:rPr>
              <w:t>pateikimo datos</w:t>
            </w:r>
            <w:r w:rsidR="0078753F" w:rsidRPr="001C402E">
              <w:rPr>
                <w:lang w:eastAsia="en-US"/>
              </w:rPr>
              <w:t>.</w:t>
            </w:r>
            <w:r w:rsidR="005D576F" w:rsidRPr="001C402E">
              <w:rPr>
                <w:lang w:eastAsia="en-US"/>
              </w:rPr>
              <w:t xml:space="preserve"> </w:t>
            </w:r>
          </w:p>
          <w:p w:rsidR="0057155C" w:rsidRPr="001C402E" w:rsidRDefault="0057155C" w:rsidP="005D576F">
            <w:pPr>
              <w:jc w:val="both"/>
              <w:rPr>
                <w:lang w:eastAsia="en-US"/>
              </w:rPr>
            </w:pPr>
            <w:r w:rsidRPr="001C402E">
              <w:rPr>
                <w:lang w:eastAsia="en-US"/>
              </w:rPr>
              <w:t>3.1.2</w:t>
            </w:r>
            <w:r w:rsidR="002F6744">
              <w:rPr>
                <w:lang w:eastAsia="en-US"/>
              </w:rPr>
              <w:t>.</w:t>
            </w:r>
            <w:r w:rsidRPr="001C402E">
              <w:rPr>
                <w:lang w:eastAsia="en-US"/>
              </w:rPr>
              <w:t xml:space="preserve"> </w:t>
            </w:r>
            <w:r w:rsidRPr="001C402E">
              <w:rPr>
                <w:rFonts w:eastAsia="Calibri"/>
                <w:lang w:eastAsia="en-US"/>
              </w:rPr>
              <w:t xml:space="preserve">Kai tirpiklio užsakymas daugiau kaip 50 tonų </w:t>
            </w:r>
            <w:r w:rsidRPr="001C402E">
              <w:rPr>
                <w:b/>
              </w:rPr>
              <w:t>Pardavėjas</w:t>
            </w:r>
            <w:r w:rsidRPr="001C402E">
              <w:t xml:space="preserve"> savo lėšomis ir priemonėmis įsipareigoja pristatyti 1 priede nurodytus reikalavimus atitinkančias Prekes Sutarties specialiosios dalies 3.2 punkte nurodytu adresu ne vėliau kaip per </w:t>
            </w:r>
            <w:r w:rsidRPr="001C402E">
              <w:rPr>
                <w:b/>
              </w:rPr>
              <w:t>30 (trisdešimt) dienų</w:t>
            </w:r>
            <w:r w:rsidRPr="001C402E">
              <w:rPr>
                <w:lang w:eastAsia="en-US"/>
              </w:rPr>
              <w:t xml:space="preserve"> nuo užsakymo </w:t>
            </w:r>
            <w:r w:rsidR="0078753F" w:rsidRPr="001C402E">
              <w:rPr>
                <w:lang w:eastAsia="en-US"/>
              </w:rPr>
              <w:t xml:space="preserve">raštu </w:t>
            </w:r>
            <w:r w:rsidRPr="001C402E">
              <w:rPr>
                <w:lang w:eastAsia="en-US"/>
              </w:rPr>
              <w:t>pateikimo datos.</w:t>
            </w:r>
            <w:r w:rsidR="002F6744">
              <w:rPr>
                <w:lang w:eastAsia="en-US"/>
              </w:rPr>
              <w:t xml:space="preserve"> </w:t>
            </w:r>
          </w:p>
          <w:p w:rsidR="002179CD" w:rsidRPr="001C402E" w:rsidRDefault="002179CD" w:rsidP="002F56AA">
            <w:pPr>
              <w:jc w:val="both"/>
              <w:rPr>
                <w:lang w:eastAsia="en-US"/>
              </w:rPr>
            </w:pPr>
            <w:r w:rsidRPr="001C402E">
              <w:rPr>
                <w:color w:val="000000"/>
                <w:lang w:eastAsia="en-US"/>
              </w:rPr>
              <w:t>3</w:t>
            </w:r>
            <w:r w:rsidRPr="001C402E">
              <w:rPr>
                <w:lang w:eastAsia="en-US"/>
              </w:rPr>
              <w:t xml:space="preserve">.2. Prekių pristatymo vieta – </w:t>
            </w:r>
            <w:r w:rsidR="00AF1F75" w:rsidRPr="001C402E">
              <w:rPr>
                <w:lang w:eastAsia="en-US"/>
              </w:rPr>
              <w:t>Lakūnų g. 3, Šiauliai</w:t>
            </w:r>
            <w:r w:rsidR="00EB6A89" w:rsidRPr="001C402E">
              <w:rPr>
                <w:lang w:eastAsia="en-US"/>
              </w:rPr>
              <w:t>.</w:t>
            </w:r>
          </w:p>
          <w:p w:rsidR="00D4444D" w:rsidRPr="001C402E" w:rsidRDefault="00B86072" w:rsidP="002F56AA">
            <w:pPr>
              <w:jc w:val="both"/>
              <w:rPr>
                <w:lang w:eastAsia="en-US"/>
              </w:rPr>
            </w:pPr>
            <w:r w:rsidRPr="001C402E">
              <w:rPr>
                <w:lang w:eastAsia="en-US"/>
              </w:rPr>
              <w:t>3.3</w:t>
            </w:r>
            <w:r w:rsidR="00D4444D" w:rsidRPr="001C402E">
              <w:rPr>
                <w:lang w:eastAsia="en-US"/>
              </w:rPr>
              <w:t xml:space="preserve">. </w:t>
            </w:r>
            <w:r w:rsidR="00D4444D" w:rsidRPr="001C402E">
              <w:rPr>
                <w:b/>
                <w:lang w:eastAsia="en-US"/>
              </w:rPr>
              <w:t>Pardavėjas</w:t>
            </w:r>
            <w:r w:rsidR="00D4444D" w:rsidRPr="001C402E">
              <w:rPr>
                <w:lang w:eastAsia="en-US"/>
              </w:rPr>
              <w:t xml:space="preserve"> kartu su Prekėmis privalo nemokamai pateikti </w:t>
            </w:r>
            <w:r w:rsidRPr="001C402E">
              <w:rPr>
                <w:lang w:eastAsia="en-US"/>
              </w:rPr>
              <w:t>saugos duomenų lapus, techninių duomenų lapus ir naudojimo instrukcijas</w:t>
            </w:r>
            <w:r w:rsidR="00D4444D" w:rsidRPr="001C402E">
              <w:rPr>
                <w:lang w:eastAsia="en-US"/>
              </w:rPr>
              <w:t xml:space="preserve"> lietuvių</w:t>
            </w:r>
            <w:r w:rsidRPr="001C402E">
              <w:rPr>
                <w:lang w:eastAsia="en-US"/>
              </w:rPr>
              <w:t xml:space="preserve"> arba anglų kalbomis</w:t>
            </w:r>
            <w:r w:rsidR="00D4444D" w:rsidRPr="001C402E">
              <w:rPr>
                <w:lang w:eastAsia="en-US"/>
              </w:rPr>
              <w:t>.</w:t>
            </w:r>
          </w:p>
          <w:p w:rsidR="002516EA" w:rsidRPr="001C402E" w:rsidRDefault="00B86072" w:rsidP="002F56AA">
            <w:pPr>
              <w:jc w:val="both"/>
            </w:pPr>
            <w:r w:rsidRPr="001C402E">
              <w:t>3.4</w:t>
            </w:r>
            <w:r w:rsidR="002516EA" w:rsidRPr="001C402E">
              <w:t xml:space="preserve">. </w:t>
            </w:r>
            <w:r w:rsidR="002516EA" w:rsidRPr="001C402E">
              <w:rPr>
                <w:b/>
              </w:rPr>
              <w:t>Pirkėjas</w:t>
            </w:r>
            <w:r w:rsidR="002516EA" w:rsidRPr="001C402E">
              <w:t xml:space="preserve"> įgyja nuosavybės teisę į pristatytas Prekes abiem Šalims pasirašius Prekių perdavimo – priėmimo aktą. Prekių perdavimo – priėmimo aktas pasirašomas, kai visos Prekės (pilnai sukomplektuotos, kokybiškos, su reikalaujamais dokumentais ir atitinkančios visus šioje Sutartyje ir jos 1 </w:t>
            </w:r>
            <w:r w:rsidRPr="001C402E">
              <w:t>priede</w:t>
            </w:r>
            <w:r w:rsidR="002516EA" w:rsidRPr="001C402E">
              <w:t xml:space="preserve"> nustatytus reikalavimus) yra pristatytos  Sutarties specialiosios dalies 3.2. punkte nurodytu adresu. </w:t>
            </w:r>
          </w:p>
          <w:p w:rsidR="002F6744" w:rsidRPr="002F6744" w:rsidRDefault="00B86072" w:rsidP="002F56AA">
            <w:pPr>
              <w:jc w:val="both"/>
              <w:rPr>
                <w:lang w:eastAsia="en-US"/>
              </w:rPr>
            </w:pPr>
            <w:r w:rsidRPr="001C402E">
              <w:rPr>
                <w:lang w:eastAsia="en-US"/>
              </w:rPr>
              <w:t>3.5</w:t>
            </w:r>
            <w:r w:rsidR="00D4444D" w:rsidRPr="001C402E">
              <w:rPr>
                <w:lang w:eastAsia="en-US"/>
              </w:rPr>
              <w:t>.</w:t>
            </w:r>
            <w:r w:rsidR="00D4444D" w:rsidRPr="001C402E">
              <w:rPr>
                <w:b/>
                <w:lang w:eastAsia="en-US"/>
              </w:rPr>
              <w:t xml:space="preserve"> </w:t>
            </w:r>
            <w:r w:rsidR="002F6744">
              <w:rPr>
                <w:b/>
                <w:lang w:eastAsia="en-US"/>
              </w:rPr>
              <w:t xml:space="preserve">Pardavėjas </w:t>
            </w:r>
            <w:r w:rsidR="002F6744">
              <w:rPr>
                <w:lang w:eastAsia="en-US"/>
              </w:rPr>
              <w:t>užsakymus nurodytus Sutarties Specialiosios dalies 3.1.1 punkte teikia ne dažniau kaip 1 užsakymas per 72 val.</w:t>
            </w:r>
          </w:p>
          <w:p w:rsidR="0051758C" w:rsidRDefault="002F6744" w:rsidP="002F56AA">
            <w:pPr>
              <w:jc w:val="both"/>
              <w:rPr>
                <w:lang w:eastAsia="en-US"/>
              </w:rPr>
            </w:pPr>
            <w:r w:rsidRPr="002F6744">
              <w:rPr>
                <w:lang w:eastAsia="en-US"/>
              </w:rPr>
              <w:t>3.6.</w:t>
            </w:r>
            <w:r>
              <w:rPr>
                <w:b/>
                <w:lang w:eastAsia="en-US"/>
              </w:rPr>
              <w:t xml:space="preserve"> </w:t>
            </w:r>
            <w:r w:rsidR="00D4444D" w:rsidRPr="001C402E">
              <w:rPr>
                <w:b/>
                <w:lang w:eastAsia="en-US"/>
              </w:rPr>
              <w:t>Pardavėjas</w:t>
            </w:r>
            <w:r w:rsidR="00D4444D" w:rsidRPr="001C402E">
              <w:rPr>
                <w:lang w:eastAsia="en-US"/>
              </w:rPr>
              <w:t xml:space="preserve"> privalo užtikrinti, kad Sutarties sudarymo ir vykdymo metu neatsirastų aplinkybių</w:t>
            </w:r>
            <w:r w:rsidR="000143EA" w:rsidRPr="001C402E">
              <w:rPr>
                <w:lang w:eastAsia="en-US"/>
              </w:rPr>
              <w:t>,</w:t>
            </w:r>
            <w:r w:rsidR="00D4444D" w:rsidRPr="001C402E">
              <w:rPr>
                <w:lang w:eastAsia="en-US"/>
              </w:rPr>
              <w:t xml:space="preserve"> nurodytų Viešųjų pirkimų įstatymo 45 straipsnio 2</w:t>
            </w:r>
            <w:r w:rsidR="00D4444D" w:rsidRPr="001C402E">
              <w:rPr>
                <w:vertAlign w:val="superscript"/>
                <w:lang w:eastAsia="en-US"/>
              </w:rPr>
              <w:t>1</w:t>
            </w:r>
            <w:r w:rsidR="00D4444D" w:rsidRPr="001C402E">
              <w:rPr>
                <w:lang w:eastAsia="en-US"/>
              </w:rPr>
              <w:t xml:space="preserve"> dalyje. </w:t>
            </w:r>
            <w:r w:rsidR="00D4444D" w:rsidRPr="001C402E">
              <w:rPr>
                <w:b/>
                <w:lang w:eastAsia="en-US"/>
              </w:rPr>
              <w:t>Pirkėjas</w:t>
            </w:r>
            <w:r w:rsidR="00D4444D" w:rsidRPr="001C402E">
              <w:rPr>
                <w:lang w:eastAsia="en-US"/>
              </w:rPr>
              <w:t xml:space="preserve"> turi teisę bet kuriuo metu pareikalauti </w:t>
            </w:r>
            <w:r w:rsidR="00D4444D" w:rsidRPr="001C402E">
              <w:rPr>
                <w:b/>
                <w:lang w:eastAsia="en-US"/>
              </w:rPr>
              <w:t>Pardavėjo</w:t>
            </w:r>
            <w:r w:rsidR="00D4444D" w:rsidRPr="001C402E">
              <w:rPr>
                <w:lang w:eastAsia="en-US"/>
              </w:rPr>
              <w:t>, pateikti pagrindžiančius dokumentus</w:t>
            </w:r>
            <w:r w:rsidR="000143EA" w:rsidRPr="001C402E">
              <w:rPr>
                <w:lang w:eastAsia="en-US"/>
              </w:rPr>
              <w:t>,</w:t>
            </w:r>
            <w:r w:rsidR="00D4444D" w:rsidRPr="001C402E">
              <w:rPr>
                <w:lang w:eastAsia="en-US"/>
              </w:rPr>
              <w:t xml:space="preserve"> nurodytus Viešųjų pirkimų įstatymo 51 straipsnio 12 dalyje, kad nėra sąlygų, numatytų Viešųjų pirkimų, įstatymo 45 straipsnio 2</w:t>
            </w:r>
            <w:r w:rsidR="00D4444D" w:rsidRPr="001C402E">
              <w:rPr>
                <w:vertAlign w:val="superscript"/>
                <w:lang w:eastAsia="en-US"/>
              </w:rPr>
              <w:t>1</w:t>
            </w:r>
            <w:r w:rsidR="00D4444D" w:rsidRPr="001C402E">
              <w:rPr>
                <w:lang w:eastAsia="en-US"/>
              </w:rPr>
              <w:t xml:space="preserve"> dalyje. </w:t>
            </w:r>
            <w:r w:rsidR="00D4444D" w:rsidRPr="001C402E">
              <w:rPr>
                <w:b/>
                <w:lang w:eastAsia="en-US"/>
              </w:rPr>
              <w:t>Pardavėjas</w:t>
            </w:r>
            <w:r w:rsidR="00D4444D" w:rsidRPr="001C402E">
              <w:rPr>
                <w:lang w:eastAsia="en-US"/>
              </w:rPr>
              <w:t xml:space="preserve"> privalo pateikti </w:t>
            </w:r>
            <w:r w:rsidR="00D4444D" w:rsidRPr="001C402E">
              <w:rPr>
                <w:b/>
                <w:lang w:eastAsia="en-US"/>
              </w:rPr>
              <w:t>Pirkėjo</w:t>
            </w:r>
            <w:r w:rsidR="00D4444D" w:rsidRPr="001C402E">
              <w:rPr>
                <w:lang w:eastAsia="en-US"/>
              </w:rPr>
              <w:t xml:space="preserve"> prašomus dokumentus ne vėliau kaip per 10 darbo dienų nuo prašymo gavimo dienos.</w:t>
            </w:r>
          </w:p>
          <w:p w:rsidR="00F21DAA" w:rsidRDefault="00F21DAA" w:rsidP="002F56AA">
            <w:pPr>
              <w:jc w:val="both"/>
              <w:rPr>
                <w:rFonts w:ascii="TimesNewRomanPSMT" w:hAnsi="TimesNewRomanPSMT" w:cs="TimesNewRomanPSMT"/>
                <w:color w:val="000000"/>
              </w:rPr>
            </w:pPr>
            <w:r>
              <w:rPr>
                <w:lang w:eastAsia="en-US"/>
              </w:rPr>
              <w:t xml:space="preserve">3.7. </w:t>
            </w:r>
            <w:r w:rsidRPr="00F21DAA">
              <w:rPr>
                <w:b/>
                <w:lang w:eastAsia="en-US"/>
              </w:rPr>
              <w:t>Pardavėjui</w:t>
            </w:r>
            <w:r w:rsidRPr="00F21DAA">
              <w:rPr>
                <w:lang w:eastAsia="en-US"/>
              </w:rPr>
              <w:t xml:space="preserve"> d</w:t>
            </w:r>
            <w:r w:rsidRPr="00F21DAA">
              <w:rPr>
                <w:rFonts w:ascii="TimesNewRomanPSMT" w:hAnsi="TimesNewRomanPSMT" w:cs="TimesNewRomanPSMT"/>
                <w:color w:val="000000"/>
              </w:rPr>
              <w:t xml:space="preserve">raudžiama (be atskiro </w:t>
            </w:r>
            <w:r w:rsidRPr="00F21DAA">
              <w:rPr>
                <w:rFonts w:ascii="TimesNewRomanPSMT" w:hAnsi="TimesNewRomanPSMT" w:cs="TimesNewRomanPSMT"/>
                <w:b/>
                <w:color w:val="000000"/>
              </w:rPr>
              <w:t>Pirkėjo</w:t>
            </w:r>
            <w:r w:rsidRPr="00F21DAA">
              <w:rPr>
                <w:rFonts w:ascii="TimesNewRomanPSMT" w:hAnsi="TimesNewRomanPSMT" w:cs="TimesNewRomanPSMT"/>
                <w:color w:val="000000"/>
              </w:rPr>
              <w:t xml:space="preserve"> raštiško sutikimo) Sutarties specialiosios dalies 3.2 punkte nurodytu adresu pristatyti prekes (prekių pakuotes), prie kurių yra pridėti elektronikos prietaisai, skirti vietos nustatymui ir duomenų perdavimui.</w:t>
            </w:r>
          </w:p>
          <w:p w:rsidR="00DC3F5D" w:rsidRPr="001445B5" w:rsidRDefault="00DC3F5D" w:rsidP="002F56AA">
            <w:pPr>
              <w:jc w:val="both"/>
              <w:rPr>
                <w:rFonts w:ascii="TimesNewRomanPSMT" w:hAnsi="TimesNewRomanPSMT" w:cs="TimesNewRomanPSMT"/>
                <w:color w:val="000000"/>
              </w:rPr>
            </w:pPr>
            <w:r>
              <w:rPr>
                <w:rFonts w:ascii="TimesNewRomanPSMT" w:hAnsi="TimesNewRomanPSMT" w:cs="TimesNewRomanPSMT"/>
                <w:color w:val="000000"/>
              </w:rPr>
              <w:t xml:space="preserve">3.8. </w:t>
            </w:r>
            <w:r w:rsidRPr="00DC3F5D">
              <w:rPr>
                <w:rFonts w:ascii="TimesNewRomanPSMT" w:hAnsi="TimesNewRomanPSMT" w:cs="TimesNewRomanPSMT"/>
                <w:color w:val="000000"/>
              </w:rPr>
              <w:t xml:space="preserve">Prieš patenkant į Krašto apsaugos sistemos (toliau – KAS) organizacijų patalpas ir (ar) karines teritorijas, </w:t>
            </w:r>
            <w:r w:rsidRPr="00DC3F5D">
              <w:rPr>
                <w:rFonts w:ascii="TimesNewRomanPSMT" w:hAnsi="TimesNewRomanPSMT" w:cs="TimesNewRomanPSMT"/>
                <w:b/>
                <w:color w:val="000000"/>
              </w:rPr>
              <w:t>Pardavėjui</w:t>
            </w:r>
            <w:r w:rsidRPr="00DC3F5D">
              <w:rPr>
                <w:rFonts w:ascii="TimesNewRomanPSMT" w:hAnsi="TimesNewRomanPSMT" w:cs="TimesNewRomanPSMT"/>
                <w:color w:val="000000"/>
              </w:rPr>
              <w:t xml:space="preserve"> ir jo pasirinktam subtiekėjui (jeigu pasitelkia), ūkio subjektams, kurių </w:t>
            </w:r>
            <w:proofErr w:type="spellStart"/>
            <w:r w:rsidRPr="00DC3F5D">
              <w:rPr>
                <w:rFonts w:ascii="TimesNewRomanPSMT" w:hAnsi="TimesNewRomanPSMT" w:cs="TimesNewRomanPSMT"/>
                <w:color w:val="000000"/>
              </w:rPr>
              <w:t>pajėgumais</w:t>
            </w:r>
            <w:proofErr w:type="spellEnd"/>
            <w:r w:rsidRPr="00DC3F5D">
              <w:rPr>
                <w:rFonts w:ascii="TimesNewRomanPSMT" w:hAnsi="TimesNewRomanPSMT" w:cs="TimesNewRomanPSMT"/>
                <w:color w:val="000000"/>
              </w:rPr>
              <w:t xml:space="preserve"> yra remiamasi, gamintojams, techninės ar programinės įrangos priežiūrą ir palaikymą vykdantiems asmenims ar juos kontroliuojantiems asmenims bus taikomi patekimo į KAS organizacijų patalpas ir (ar) karines teritorijas, ribojimai, nustatyti transporto priemonių, jose esančių asmenų, karių ir tarnybos ar darbo santykiais su KAS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w:t>
            </w:r>
            <w:r w:rsidRPr="00DC3F5D">
              <w:rPr>
                <w:rFonts w:ascii="TimesNewRomanPSMT" w:hAnsi="TimesNewRomanPSMT" w:cs="TimesNewRomanPSMT"/>
                <w:color w:val="000000"/>
                <w:vertAlign w:val="superscript"/>
              </w:rPr>
              <w:t>6</w:t>
            </w:r>
            <w:r w:rsidRPr="00DC3F5D">
              <w:rPr>
                <w:rFonts w:ascii="TimesNewRomanPSMT" w:hAnsi="TimesNewRomanPSMT" w:cs="TimesNewRomanPSMT"/>
                <w:color w:val="000000"/>
              </w:rPr>
              <w:t xml:space="preserve"> punkte.</w:t>
            </w:r>
          </w:p>
        </w:tc>
      </w:tr>
      <w:tr w:rsidR="0051758C" w:rsidRPr="001C402E" w:rsidTr="000A2EF1">
        <w:trPr>
          <w:trHeight w:val="274"/>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1C402E" w:rsidRDefault="0051758C" w:rsidP="002F56AA">
            <w:pPr>
              <w:jc w:val="both"/>
              <w:rPr>
                <w:b/>
              </w:rPr>
            </w:pPr>
            <w:r w:rsidRPr="001C402E">
              <w:rPr>
                <w:b/>
              </w:rPr>
              <w:t>4. Apmokėjimo tvarka</w:t>
            </w:r>
          </w:p>
          <w:p w:rsidR="007B5A34" w:rsidRPr="001C402E" w:rsidRDefault="007B5A34" w:rsidP="002F56AA">
            <w:pPr>
              <w:jc w:val="both"/>
            </w:pPr>
            <w:r w:rsidRPr="001C402E">
              <w:t xml:space="preserve">4.1. </w:t>
            </w:r>
            <w:r w:rsidRPr="001C402E">
              <w:rPr>
                <w:b/>
              </w:rPr>
              <w:t xml:space="preserve">Mokėtojas </w:t>
            </w:r>
            <w:r w:rsidRPr="001C402E">
              <w:t xml:space="preserve">su </w:t>
            </w:r>
            <w:r w:rsidRPr="001C402E">
              <w:rPr>
                <w:b/>
              </w:rPr>
              <w:t xml:space="preserve">Pardavėju </w:t>
            </w:r>
            <w:r w:rsidRPr="001C402E">
              <w:t xml:space="preserve">atsiskaito Sutarties bendrosios dalies 4.1 papunktyje nustatyta tvarka. </w:t>
            </w:r>
          </w:p>
          <w:p w:rsidR="007B5A34" w:rsidRPr="001C402E" w:rsidRDefault="007B5A34" w:rsidP="002F56AA">
            <w:pPr>
              <w:jc w:val="both"/>
            </w:pPr>
            <w:r w:rsidRPr="001C402E">
              <w:t>4.</w:t>
            </w:r>
            <w:r w:rsidR="00A64FA2" w:rsidRPr="001C402E">
              <w:t xml:space="preserve">2. </w:t>
            </w:r>
            <w:r w:rsidR="00711039" w:rsidRPr="001C402E">
              <w:t>Avanso mokėjimas nenumatomas</w:t>
            </w:r>
            <w:r w:rsidRPr="001C402E">
              <w:t>.</w:t>
            </w:r>
          </w:p>
          <w:p w:rsidR="008A0D0C" w:rsidRPr="001C402E" w:rsidRDefault="002C5A19" w:rsidP="000A2EF1">
            <w:pPr>
              <w:jc w:val="both"/>
              <w:rPr>
                <w:b/>
              </w:rPr>
            </w:pPr>
            <w:r w:rsidRPr="001C402E">
              <w:t xml:space="preserve">4.3. </w:t>
            </w:r>
            <w:r w:rsidR="008D2DD4" w:rsidRPr="008D2DD4">
              <w:rPr>
                <w:b/>
              </w:rPr>
              <w:t>Pardavėjo</w:t>
            </w:r>
            <w:r w:rsidR="008D2DD4" w:rsidRPr="008D2DD4">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sąskaitų administravimo bendrąja informacine sistema (toliau - </w:t>
            </w:r>
            <w:r w:rsidR="008D2DD4" w:rsidRPr="008D2DD4">
              <w:lastRenderedPageBreak/>
              <w:t xml:space="preserve">SABIS), nurodant </w:t>
            </w:r>
            <w:r w:rsidR="008D2DD4" w:rsidRPr="008D2DD4">
              <w:rPr>
                <w:b/>
              </w:rPr>
              <w:t>Pirkėją</w:t>
            </w:r>
            <w:r w:rsidR="008D2DD4" w:rsidRPr="008D2DD4">
              <w:t xml:space="preserve">, </w:t>
            </w:r>
            <w:r w:rsidR="008D2DD4" w:rsidRPr="008D2DD4">
              <w:rPr>
                <w:b/>
              </w:rPr>
              <w:t>Mokėtoją</w:t>
            </w:r>
            <w:r w:rsidR="008D2DD4">
              <w:t xml:space="preserve">, </w:t>
            </w:r>
            <w:r w:rsidR="008D2DD4" w:rsidRPr="008D2DD4">
              <w:t xml:space="preserve">Sutarties numerį ir datą. Jeigu </w:t>
            </w:r>
            <w:r w:rsidR="008D2DD4" w:rsidRPr="008D2DD4">
              <w:rPr>
                <w:b/>
              </w:rPr>
              <w:t>Pardavėjas</w:t>
            </w:r>
            <w:r w:rsidR="008D2DD4" w:rsidRPr="008D2DD4">
              <w:t xml:space="preserve"> nepateikia sąskaitos SABIS priemonėmis, </w:t>
            </w:r>
            <w:r w:rsidR="008D2DD4">
              <w:rPr>
                <w:b/>
              </w:rPr>
              <w:t>Mokėtojas</w:t>
            </w:r>
            <w:r w:rsidR="008D2DD4" w:rsidRPr="008D2DD4">
              <w:t xml:space="preserve"> neatlieka mokėjimo.</w:t>
            </w:r>
          </w:p>
        </w:tc>
      </w:tr>
      <w:tr w:rsidR="0051758C" w:rsidRPr="001C402E" w:rsidTr="002F56A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1C402E" w:rsidRDefault="0051758C" w:rsidP="002F56AA">
            <w:pPr>
              <w:jc w:val="both"/>
              <w:rPr>
                <w:b/>
              </w:rPr>
            </w:pPr>
            <w:r w:rsidRPr="001C402E">
              <w:rPr>
                <w:b/>
              </w:rPr>
              <w:lastRenderedPageBreak/>
              <w:t>5.</w:t>
            </w:r>
            <w:r w:rsidR="00882AB8" w:rsidRPr="001C402E">
              <w:rPr>
                <w:b/>
              </w:rPr>
              <w:t xml:space="preserve"> </w:t>
            </w:r>
            <w:r w:rsidRPr="001C402E">
              <w:rPr>
                <w:b/>
              </w:rPr>
              <w:t>Pirkėjo teisė vienašališkai nutraukti Sutartį</w:t>
            </w:r>
            <w:r w:rsidRPr="001C402E">
              <w:t xml:space="preserve"> </w:t>
            </w:r>
          </w:p>
          <w:p w:rsidR="002F6744" w:rsidRDefault="004875F2" w:rsidP="002F56AA">
            <w:pPr>
              <w:jc w:val="both"/>
            </w:pPr>
            <w:r w:rsidRPr="001C402E">
              <w:t xml:space="preserve">5.1. </w:t>
            </w:r>
            <w:r w:rsidRPr="001C402E">
              <w:rPr>
                <w:b/>
              </w:rPr>
              <w:t>Pardavėjui</w:t>
            </w:r>
            <w:r w:rsidRPr="001C402E">
              <w:t xml:space="preserve"> vėluojant pristatyti Prekes</w:t>
            </w:r>
            <w:r w:rsidR="002F6744">
              <w:t>:</w:t>
            </w:r>
          </w:p>
          <w:p w:rsidR="002F6744" w:rsidRDefault="002F6744" w:rsidP="002F56AA">
            <w:pPr>
              <w:jc w:val="both"/>
            </w:pPr>
            <w:r>
              <w:t xml:space="preserve">5.1.1. daugiau kaip 24 (dvidešimt keturias) valandas </w:t>
            </w:r>
            <w:r w:rsidRPr="002F6744">
              <w:t>Sutarties Specialiosios dalies 3.1</w:t>
            </w:r>
            <w:r>
              <w:t>.1</w:t>
            </w:r>
            <w:r w:rsidRPr="002F6744">
              <w:t xml:space="preserve"> papunktyje nustatyto termino</w:t>
            </w:r>
          </w:p>
          <w:p w:rsidR="004875F2" w:rsidRPr="001C402E" w:rsidRDefault="002F6744" w:rsidP="002F56AA">
            <w:pPr>
              <w:jc w:val="both"/>
            </w:pPr>
            <w:r>
              <w:t>5.1.2.</w:t>
            </w:r>
            <w:r w:rsidR="004875F2" w:rsidRPr="001C402E">
              <w:t xml:space="preserve"> daugiau kaip 1</w:t>
            </w:r>
            <w:r>
              <w:t>0</w:t>
            </w:r>
            <w:r w:rsidR="004875F2" w:rsidRPr="001C402E">
              <w:t xml:space="preserve"> (</w:t>
            </w:r>
            <w:r>
              <w:t>dešimt</w:t>
            </w:r>
            <w:r w:rsidR="004875F2" w:rsidRPr="001C402E">
              <w:t>) dienų nuo Sutarties Specialiosios dalies 3.1</w:t>
            </w:r>
            <w:r>
              <w:t>.2</w:t>
            </w:r>
            <w:r w:rsidR="004875F2" w:rsidRPr="001C402E">
              <w:t xml:space="preserve"> papunktyje nustatyto termino; </w:t>
            </w:r>
          </w:p>
          <w:p w:rsidR="004875F2" w:rsidRPr="001C402E" w:rsidRDefault="00F21DAA" w:rsidP="002F56AA">
            <w:pPr>
              <w:jc w:val="both"/>
            </w:pPr>
            <w:r>
              <w:t>5.</w:t>
            </w:r>
            <w:r w:rsidR="004875F2" w:rsidRPr="001C402E">
              <w:t xml:space="preserve">2. </w:t>
            </w:r>
            <w:r w:rsidR="004875F2" w:rsidRPr="001C402E">
              <w:rPr>
                <w:b/>
              </w:rPr>
              <w:t>Pardavėjas</w:t>
            </w:r>
            <w:r w:rsidR="004875F2" w:rsidRPr="001C402E">
              <w:t xml:space="preserve"> per </w:t>
            </w:r>
            <w:r w:rsidR="004875F2" w:rsidRPr="001C402E">
              <w:rPr>
                <w:b/>
              </w:rPr>
              <w:t>Pirkėjo</w:t>
            </w:r>
            <w:r w:rsidR="004875F2" w:rsidRPr="001C402E">
              <w:t xml:space="preserve"> nustatytą terminą </w:t>
            </w:r>
            <w:r w:rsidR="004875F2" w:rsidRPr="001C402E">
              <w:rPr>
                <w:b/>
              </w:rPr>
              <w:t>Pirkėjui</w:t>
            </w:r>
            <w:r w:rsidR="004875F2" w:rsidRPr="001C402E">
              <w:t xml:space="preserve"> nepateikia Su</w:t>
            </w:r>
            <w:r w:rsidR="002F6744">
              <w:t>tarties specialiosios dalies 3.6</w:t>
            </w:r>
            <w:r w:rsidR="004875F2" w:rsidRPr="001C402E">
              <w:t xml:space="preserve"> punkte nurodytų dokumentų.</w:t>
            </w:r>
          </w:p>
          <w:p w:rsidR="004875F2" w:rsidRPr="001C402E" w:rsidRDefault="00F21DAA" w:rsidP="002F56AA">
            <w:pPr>
              <w:jc w:val="both"/>
            </w:pPr>
            <w:r>
              <w:t>5.</w:t>
            </w:r>
            <w:r w:rsidR="004875F2" w:rsidRPr="001C402E">
              <w:t>3. Paaiškėja, kad yra aplinkybė, atitinkanti bent vieną iš Viešųjų pirkimo įstatymo 45 straipsnio 2</w:t>
            </w:r>
            <w:r w:rsidR="004875F2" w:rsidRPr="001C402E">
              <w:rPr>
                <w:vertAlign w:val="superscript"/>
              </w:rPr>
              <w:t>1</w:t>
            </w:r>
            <w:r w:rsidR="004875F2" w:rsidRPr="001C402E">
              <w:t xml:space="preserve"> dalyje išvardintų sąlygų.</w:t>
            </w:r>
          </w:p>
          <w:p w:rsidR="00F21DAA" w:rsidRDefault="00F21DAA" w:rsidP="002F56AA">
            <w:pPr>
              <w:jc w:val="both"/>
            </w:pPr>
            <w:r>
              <w:t>5.</w:t>
            </w:r>
            <w:r w:rsidR="004875F2" w:rsidRPr="001C402E">
              <w:t xml:space="preserve">4. </w:t>
            </w:r>
            <w:r w:rsidRPr="00F21DAA">
              <w:t xml:space="preserve">Sutarties specialiosios dalies 3.7 punkte nurodytos sąlygos pažeidimas būtų laikomas esminiu sutarties pažeidimu, dėl kurio </w:t>
            </w:r>
            <w:r w:rsidRPr="00F21DAA">
              <w:rPr>
                <w:b/>
              </w:rPr>
              <w:t>Pirkėjas</w:t>
            </w:r>
            <w:r w:rsidRPr="00F21DAA">
              <w:t xml:space="preserve"> turi teisę vienašališkai nutraukti sutartį.</w:t>
            </w:r>
          </w:p>
          <w:p w:rsidR="0051758C" w:rsidRPr="001C402E" w:rsidRDefault="00F21DAA" w:rsidP="00F21DAA">
            <w:pPr>
              <w:jc w:val="both"/>
              <w:rPr>
                <w:b/>
              </w:rPr>
            </w:pPr>
            <w:r>
              <w:t xml:space="preserve">5.5. </w:t>
            </w:r>
            <w:r w:rsidR="004875F2" w:rsidRPr="001C402E">
              <w:t xml:space="preserve">kitais vienašalio Sutarties nutraukimo atvejais numatytais Sutarties </w:t>
            </w:r>
            <w:r w:rsidR="000143EA" w:rsidRPr="001C402E">
              <w:t>b</w:t>
            </w:r>
            <w:r w:rsidR="004875F2" w:rsidRPr="001C402E">
              <w:t>endrosios dalies 9.2 papunktyje.</w:t>
            </w:r>
          </w:p>
        </w:tc>
      </w:tr>
      <w:tr w:rsidR="0051758C" w:rsidRPr="001C402E" w:rsidTr="002F56AA">
        <w:trPr>
          <w:trHeight w:val="84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1C402E" w:rsidRDefault="0051758C">
            <w:pPr>
              <w:rPr>
                <w:b/>
              </w:rPr>
            </w:pPr>
            <w:r w:rsidRPr="001C402E">
              <w:rPr>
                <w:b/>
              </w:rPr>
              <w:t xml:space="preserve">6. Prekių kokybė </w:t>
            </w:r>
          </w:p>
          <w:p w:rsidR="0051758C" w:rsidRPr="001C402E" w:rsidRDefault="0051758C" w:rsidP="00EB4422">
            <w:pPr>
              <w:jc w:val="both"/>
            </w:pPr>
            <w:r w:rsidRPr="001C402E">
              <w:t>6.1. Prek</w:t>
            </w:r>
            <w:r w:rsidR="00F5495B" w:rsidRPr="001C402E">
              <w:t>ės</w:t>
            </w:r>
            <w:r w:rsidRPr="001C402E">
              <w:t xml:space="preserve"> privalo atitikti Sutartyje ir jos prieduose </w:t>
            </w:r>
            <w:r w:rsidR="00C33D3A" w:rsidRPr="001C402E">
              <w:t xml:space="preserve">nustatytus </w:t>
            </w:r>
            <w:r w:rsidRPr="001C402E">
              <w:t>reikalavimus.</w:t>
            </w:r>
          </w:p>
          <w:p w:rsidR="007D4895" w:rsidRPr="001C402E" w:rsidRDefault="007D4895" w:rsidP="00EB4422">
            <w:pPr>
              <w:jc w:val="both"/>
            </w:pPr>
            <w:r w:rsidRPr="001C402E">
              <w:t>6.2. Prekė</w:t>
            </w:r>
            <w:r w:rsidR="007968B3" w:rsidRPr="001C402E">
              <w:t>s</w:t>
            </w:r>
            <w:r w:rsidRPr="001C402E">
              <w:t xml:space="preserve"> laikant uždaroje pakuotė</w:t>
            </w:r>
            <w:r w:rsidR="002F6744">
              <w:t xml:space="preserve">je neturi pakeisti savo savybių </w:t>
            </w:r>
            <w:r w:rsidRPr="001C402E">
              <w:t>2</w:t>
            </w:r>
            <w:r w:rsidR="000109F8">
              <w:t>4</w:t>
            </w:r>
            <w:r w:rsidRPr="001C402E">
              <w:t xml:space="preserve"> (dv</w:t>
            </w:r>
            <w:r w:rsidR="000109F8">
              <w:t>idešimt keturi) mėnesius</w:t>
            </w:r>
            <w:r w:rsidRPr="001C402E">
              <w:t xml:space="preserve"> nuo Prekių priėmimo-p</w:t>
            </w:r>
            <w:r w:rsidR="00025727">
              <w:t xml:space="preserve">erdavimo akto pasirašymo dienos </w:t>
            </w:r>
          </w:p>
          <w:p w:rsidR="0051758C" w:rsidRPr="001C402E" w:rsidRDefault="007D4895">
            <w:pPr>
              <w:jc w:val="both"/>
            </w:pPr>
            <w:r w:rsidRPr="001C402E">
              <w:t>6.3</w:t>
            </w:r>
            <w:r w:rsidR="008B70DF" w:rsidRPr="001C402E">
              <w:t>. Prekių kokybė</w:t>
            </w:r>
            <w:r w:rsidR="0074439D" w:rsidRPr="001C402E">
              <w:t xml:space="preserve"> ir </w:t>
            </w:r>
            <w:r w:rsidR="0074439D" w:rsidRPr="001C402E">
              <w:rPr>
                <w:color w:val="000000"/>
              </w:rPr>
              <w:t>atitikimas Sutartyje ir jos prieduose nurodytiems reikalavimams</w:t>
            </w:r>
            <w:r w:rsidR="008B70DF" w:rsidRPr="001C402E">
              <w:t xml:space="preserve"> vertinama pristačius jas į Sutarties </w:t>
            </w:r>
            <w:r w:rsidR="000143EA" w:rsidRPr="001C402E">
              <w:t>s</w:t>
            </w:r>
            <w:r w:rsidR="008B70DF" w:rsidRPr="001C402E">
              <w:t xml:space="preserve">pecialiosios dalies 3.2. papunktyje nurodytą vietą. </w:t>
            </w:r>
            <w:r w:rsidR="008B70DF" w:rsidRPr="001C402E">
              <w:rPr>
                <w:b/>
              </w:rPr>
              <w:t>Pirkėjas</w:t>
            </w:r>
            <w:r w:rsidR="008B70DF" w:rsidRPr="001C402E">
              <w:t xml:space="preserve">, patikrinęs Prekių atitikimą Sutartyje ir jos prieduose nustatytus reikalavimus, surašo Prekių perdavimo–priėmimo aktą. Nustačius neatitikimus, Prekės nepriimamos ir laikoma, kad jos nebuvo pristatytos, ir </w:t>
            </w:r>
            <w:r w:rsidR="008B70DF" w:rsidRPr="001C402E">
              <w:rPr>
                <w:b/>
              </w:rPr>
              <w:t>Pardavėjas</w:t>
            </w:r>
            <w:r w:rsidR="008B70DF" w:rsidRPr="001C402E">
              <w:t xml:space="preserve"> savo lėšomis nedelsiant Prekes turi atsiimti. </w:t>
            </w:r>
            <w:r w:rsidR="008B70DF" w:rsidRPr="001C402E">
              <w:rPr>
                <w:b/>
              </w:rPr>
              <w:t>Pardavėjui</w:t>
            </w:r>
            <w:r w:rsidR="008B70DF" w:rsidRPr="001C402E">
              <w:t xml:space="preserve"> neįvykdžius pareigos nedelsiant atsiimti Prekes, </w:t>
            </w:r>
            <w:r w:rsidR="008B70DF" w:rsidRPr="001C402E">
              <w:rPr>
                <w:b/>
              </w:rPr>
              <w:t>Pardavėjas</w:t>
            </w:r>
            <w:r w:rsidR="008B70DF" w:rsidRPr="001C402E">
              <w:t xml:space="preserve"> neturi teisės reikšti pretenzijų dėl jų žuvimo ar sugadinimo.</w:t>
            </w:r>
          </w:p>
          <w:p w:rsidR="0074439D" w:rsidRPr="001C402E" w:rsidRDefault="0074439D">
            <w:pPr>
              <w:jc w:val="both"/>
            </w:pPr>
            <w:r w:rsidRPr="001C402E">
              <w:rPr>
                <w:color w:val="000000"/>
              </w:rPr>
              <w:t xml:space="preserve">6.4. </w:t>
            </w:r>
            <w:r w:rsidRPr="001C402E">
              <w:rPr>
                <w:b/>
                <w:color w:val="000000"/>
              </w:rPr>
              <w:t>Pardavėjas</w:t>
            </w:r>
            <w:r w:rsidRPr="001C402E">
              <w:rPr>
                <w:color w:val="000000"/>
              </w:rPr>
              <w:t xml:space="preserve"> atsakingas už Prekių kokybės kontrolę gamybos metu ir tik už kokybiškų, atitinkančių Sutarties ir jos priedų reikalavimus Prekių pristatymą atitiktį įrodančius objektyvių duomenų ir dokumentų pateikimą.</w:t>
            </w:r>
          </w:p>
          <w:p w:rsidR="007968B3" w:rsidRPr="001C402E" w:rsidRDefault="0074439D" w:rsidP="007968B3">
            <w:pPr>
              <w:jc w:val="both"/>
            </w:pPr>
            <w:r w:rsidRPr="001C402E">
              <w:t>6.5</w:t>
            </w:r>
            <w:r w:rsidR="007968B3" w:rsidRPr="001C402E">
              <w:t xml:space="preserve">. Nustačius, kad Prekės neatitinka keliamų reikalavimų, </w:t>
            </w:r>
            <w:r w:rsidR="00025727">
              <w:t xml:space="preserve">laikoma, kad </w:t>
            </w:r>
            <w:r w:rsidR="007968B3" w:rsidRPr="00025727">
              <w:rPr>
                <w:b/>
              </w:rPr>
              <w:t>Pardavėjas</w:t>
            </w:r>
            <w:r w:rsidR="007968B3" w:rsidRPr="001C402E">
              <w:t xml:space="preserve"> </w:t>
            </w:r>
            <w:r w:rsidR="00025727">
              <w:t xml:space="preserve">neįvykdė </w:t>
            </w:r>
            <w:r w:rsidR="00025727" w:rsidRPr="00025727">
              <w:rPr>
                <w:b/>
              </w:rPr>
              <w:t>Pirkėjo</w:t>
            </w:r>
            <w:r w:rsidR="00025727">
              <w:t xml:space="preserve"> pateikto užsakymo. </w:t>
            </w:r>
            <w:r w:rsidR="00025727" w:rsidRPr="00025727">
              <w:rPr>
                <w:b/>
              </w:rPr>
              <w:t>Pardavėjas</w:t>
            </w:r>
            <w:r w:rsidR="00025727">
              <w:t xml:space="preserve"> privalo pristatyti Prekes, atitinkančias Sutarties reikalavimus, per likusį užsakymo įvykdymo terminą, jeigu jis nėra pasibaigęs. Jeigu užsakymo įvykdymo terminas yra pasibaigęs </w:t>
            </w:r>
            <w:r w:rsidR="00025727" w:rsidRPr="00025727">
              <w:rPr>
                <w:b/>
              </w:rPr>
              <w:t>Pirkėjas</w:t>
            </w:r>
            <w:r w:rsidR="00025727">
              <w:t xml:space="preserve"> gali taikyti </w:t>
            </w:r>
            <w:r w:rsidR="00025727" w:rsidRPr="00025727">
              <w:rPr>
                <w:b/>
              </w:rPr>
              <w:t>Pardavėjui</w:t>
            </w:r>
            <w:r w:rsidR="00025727">
              <w:t xml:space="preserve"> Sutartyje numatytą atsakomybę už vėlavimą pristatyti Prekes. </w:t>
            </w:r>
          </w:p>
          <w:p w:rsidR="007968B3" w:rsidRDefault="007968B3" w:rsidP="007968B3">
            <w:pPr>
              <w:jc w:val="both"/>
            </w:pPr>
            <w:r w:rsidRPr="001C402E">
              <w:t xml:space="preserve">6.5. </w:t>
            </w:r>
            <w:r w:rsidRPr="001C402E">
              <w:rPr>
                <w:b/>
              </w:rPr>
              <w:t>Pardavėjas</w:t>
            </w:r>
            <w:r w:rsidRPr="001C402E">
              <w:t xml:space="preserve"> atsako už Prekės neatitikimą kokybės reikalavimams net jeigu tas neatitikimas paaiškėja vėliau po Prekių perdavimo – priėmimo akto pasirašymo.</w:t>
            </w:r>
          </w:p>
          <w:p w:rsidR="00025727" w:rsidRDefault="00025727" w:rsidP="007968B3">
            <w:pPr>
              <w:jc w:val="both"/>
            </w:pPr>
            <w:r>
              <w:t>6.6. Prekės turi būti registruotos Cheminių medžiagų registre „</w:t>
            </w:r>
            <w:r w:rsidRPr="00025727">
              <w:rPr>
                <w:lang w:val="en-GB"/>
              </w:rPr>
              <w:t>Registration, Evaluation, Authorization and restriction of Chemicals</w:t>
            </w:r>
            <w:r>
              <w:t>“ (REACH).</w:t>
            </w:r>
            <w:r w:rsidR="004D1983">
              <w:t xml:space="preserve"> Prekės neregistruotos REACH nebus priimamos. </w:t>
            </w:r>
          </w:p>
          <w:p w:rsidR="003629F4" w:rsidRPr="001C402E" w:rsidRDefault="003629F4" w:rsidP="003629F4">
            <w:pPr>
              <w:jc w:val="both"/>
              <w:rPr>
                <w:b/>
              </w:rPr>
            </w:pPr>
            <w:r>
              <w:t xml:space="preserve">6.7. Prekės turi atitikti </w:t>
            </w:r>
            <w:r w:rsidRPr="003629F4">
              <w:t>ja</w:t>
            </w:r>
            <w:r>
              <w:t>i</w:t>
            </w:r>
            <w:r w:rsidRPr="003629F4">
              <w:t xml:space="preserve">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3629F4">
              <w:t>Ecolabel</w:t>
            </w:r>
            <w:proofErr w:type="spellEnd"/>
            <w:r w:rsidRPr="003629F4">
              <w:t xml:space="preserve">, </w:t>
            </w:r>
            <w:proofErr w:type="spellStart"/>
            <w:r w:rsidRPr="003629F4">
              <w:t>Nordic</w:t>
            </w:r>
            <w:proofErr w:type="spellEnd"/>
            <w:r w:rsidRPr="003629F4">
              <w:t xml:space="preserve"> </w:t>
            </w:r>
            <w:proofErr w:type="spellStart"/>
            <w:r w:rsidRPr="003629F4">
              <w:t>Swan</w:t>
            </w:r>
            <w:proofErr w:type="spellEnd"/>
            <w:r w:rsidRPr="003629F4">
              <w:t xml:space="preserve">, </w:t>
            </w:r>
            <w:proofErr w:type="spellStart"/>
            <w:r w:rsidRPr="003629F4">
              <w:t>Blue</w:t>
            </w:r>
            <w:proofErr w:type="spellEnd"/>
            <w:r w:rsidRPr="003629F4">
              <w:t xml:space="preserve"> </w:t>
            </w:r>
            <w:proofErr w:type="spellStart"/>
            <w:r w:rsidRPr="003629F4">
              <w:t>Angel</w:t>
            </w:r>
            <w:proofErr w:type="spellEnd"/>
            <w:r w:rsidRPr="003629F4">
              <w:t xml:space="preserve">, </w:t>
            </w:r>
            <w:proofErr w:type="spellStart"/>
            <w:r w:rsidRPr="003629F4">
              <w:t>El</w:t>
            </w:r>
            <w:proofErr w:type="spellEnd"/>
            <w:r w:rsidRPr="003629F4">
              <w:t xml:space="preserve"> </w:t>
            </w:r>
            <w:proofErr w:type="spellStart"/>
            <w:r w:rsidRPr="003629F4">
              <w:t>Distintiu</w:t>
            </w:r>
            <w:proofErr w:type="spellEnd"/>
            <w:r w:rsidRPr="003629F4">
              <w:t xml:space="preserve">, </w:t>
            </w:r>
            <w:proofErr w:type="spellStart"/>
            <w:r w:rsidRPr="003629F4">
              <w:t>Milieukeur</w:t>
            </w:r>
            <w:proofErr w:type="spellEnd"/>
            <w:r w:rsidRPr="003629F4">
              <w:t xml:space="preserve">, </w:t>
            </w:r>
            <w:proofErr w:type="spellStart"/>
            <w:r w:rsidRPr="003629F4">
              <w:t>Österreichisches</w:t>
            </w:r>
            <w:proofErr w:type="spellEnd"/>
            <w:r w:rsidRPr="003629F4">
              <w:t xml:space="preserve"> </w:t>
            </w:r>
            <w:proofErr w:type="spellStart"/>
            <w:r w:rsidRPr="003629F4">
              <w:t>Umweltzeichen</w:t>
            </w:r>
            <w:proofErr w:type="spellEnd"/>
            <w:r w:rsidRPr="003629F4">
              <w:t xml:space="preserve">, NF </w:t>
            </w:r>
            <w:proofErr w:type="spellStart"/>
            <w:r w:rsidRPr="003629F4">
              <w:t>Environnement</w:t>
            </w:r>
            <w:proofErr w:type="spellEnd"/>
            <w:r w:rsidRPr="003629F4">
              <w:t xml:space="preserve">, </w:t>
            </w:r>
            <w:proofErr w:type="spellStart"/>
            <w:r w:rsidRPr="003629F4">
              <w:t>The</w:t>
            </w:r>
            <w:proofErr w:type="spellEnd"/>
            <w:r w:rsidRPr="003629F4">
              <w:t xml:space="preserve"> </w:t>
            </w:r>
            <w:proofErr w:type="spellStart"/>
            <w:r w:rsidRPr="003629F4">
              <w:t>Hungarian</w:t>
            </w:r>
            <w:proofErr w:type="spellEnd"/>
            <w:r w:rsidRPr="003629F4">
              <w:t xml:space="preserve"> </w:t>
            </w:r>
            <w:proofErr w:type="spellStart"/>
            <w:r w:rsidRPr="003629F4">
              <w:t>Eco-label</w:t>
            </w:r>
            <w:proofErr w:type="spellEnd"/>
            <w:r w:rsidRPr="003629F4">
              <w:t xml:space="preserve">, </w:t>
            </w:r>
            <w:proofErr w:type="spellStart"/>
            <w:r w:rsidRPr="003629F4">
              <w:t>Polish</w:t>
            </w:r>
            <w:proofErr w:type="spellEnd"/>
            <w:r w:rsidRPr="003629F4">
              <w:t xml:space="preserve"> </w:t>
            </w:r>
            <w:proofErr w:type="spellStart"/>
            <w:r w:rsidRPr="003629F4">
              <w:t>Eco</w:t>
            </w:r>
            <w:proofErr w:type="spellEnd"/>
            <w:r w:rsidRPr="003629F4">
              <w:t xml:space="preserve"> Mark-</w:t>
            </w:r>
            <w:proofErr w:type="spellStart"/>
            <w:r w:rsidRPr="003629F4">
              <w:t>Znak</w:t>
            </w:r>
            <w:proofErr w:type="spellEnd"/>
            <w:r w:rsidRPr="003629F4">
              <w:t xml:space="preserve"> EKO arba kitu I tipo ekologiniu ženklu)</w:t>
            </w:r>
            <w:r>
              <w:t xml:space="preserve">. Prekės neturinčios I tipo ekologinio ženklinimo nebus priimamos. </w:t>
            </w:r>
          </w:p>
        </w:tc>
      </w:tr>
      <w:tr w:rsidR="0051758C" w:rsidRPr="001C402E" w:rsidTr="004D1983">
        <w:trPr>
          <w:trHeight w:val="1777"/>
        </w:trPr>
        <w:tc>
          <w:tcPr>
            <w:tcW w:w="5000" w:type="pct"/>
            <w:gridSpan w:val="3"/>
            <w:tcBorders>
              <w:top w:val="single" w:sz="4" w:space="0" w:color="auto"/>
              <w:left w:val="single" w:sz="4" w:space="0" w:color="auto"/>
              <w:bottom w:val="single" w:sz="4" w:space="0" w:color="auto"/>
              <w:right w:val="single" w:sz="4" w:space="0" w:color="auto"/>
            </w:tcBorders>
          </w:tcPr>
          <w:p w:rsidR="0051758C" w:rsidRPr="001C402E" w:rsidRDefault="0051758C">
            <w:pPr>
              <w:jc w:val="both"/>
              <w:rPr>
                <w:b/>
              </w:rPr>
            </w:pPr>
            <w:r w:rsidRPr="001C402E">
              <w:rPr>
                <w:b/>
              </w:rPr>
              <w:lastRenderedPageBreak/>
              <w:t>7. Garantiniai įsipareigojimai</w:t>
            </w:r>
          </w:p>
          <w:p w:rsidR="0020271A" w:rsidRPr="001C402E" w:rsidRDefault="0051758C" w:rsidP="0020271A">
            <w:pPr>
              <w:tabs>
                <w:tab w:val="left" w:pos="394"/>
                <w:tab w:val="left" w:pos="536"/>
              </w:tabs>
              <w:jc w:val="both"/>
            </w:pPr>
            <w:r w:rsidRPr="001C402E">
              <w:t xml:space="preserve">7.1. </w:t>
            </w:r>
            <w:r w:rsidRPr="001C402E">
              <w:rPr>
                <w:b/>
              </w:rPr>
              <w:t>Pardavėjo</w:t>
            </w:r>
            <w:r w:rsidRPr="001C402E">
              <w:t xml:space="preserve"> pristatytų prekių kokybės garantijos/tinkamumo naudoti terminas</w:t>
            </w:r>
            <w:r w:rsidR="004D1983">
              <w:t xml:space="preserve"> </w:t>
            </w:r>
            <w:r w:rsidR="007D4895" w:rsidRPr="001C402E">
              <w:t xml:space="preserve">ne trumpesnis kaip </w:t>
            </w:r>
            <w:r w:rsidR="00A154FC" w:rsidRPr="001C402E">
              <w:t>24</w:t>
            </w:r>
            <w:r w:rsidR="0020271A" w:rsidRPr="001C402E">
              <w:t xml:space="preserve"> (</w:t>
            </w:r>
            <w:r w:rsidR="00A154FC" w:rsidRPr="001C402E">
              <w:t>dvidešimt keturi</w:t>
            </w:r>
            <w:r w:rsidR="007D4895" w:rsidRPr="001C402E">
              <w:t>) mėnesi</w:t>
            </w:r>
            <w:r w:rsidR="00A154FC" w:rsidRPr="001C402E">
              <w:t>ai</w:t>
            </w:r>
            <w:r w:rsidR="004D1983" w:rsidRPr="001C402E">
              <w:t xml:space="preserve"> </w:t>
            </w:r>
            <w:r w:rsidR="0020271A" w:rsidRPr="001C402E">
              <w:t xml:space="preserve">nuo </w:t>
            </w:r>
            <w:r w:rsidR="000143EA" w:rsidRPr="001C402E">
              <w:t>P</w:t>
            </w:r>
            <w:r w:rsidR="0020271A" w:rsidRPr="001C402E">
              <w:t>rekių priėmimo-perdavimo akto pasirašymo dienos.</w:t>
            </w:r>
          </w:p>
          <w:p w:rsidR="0051758C" w:rsidRPr="001C402E" w:rsidRDefault="007968B3" w:rsidP="004D1983">
            <w:pPr>
              <w:tabs>
                <w:tab w:val="left" w:pos="394"/>
                <w:tab w:val="left" w:pos="536"/>
              </w:tabs>
              <w:jc w:val="both"/>
              <w:rPr>
                <w:b/>
              </w:rPr>
            </w:pPr>
            <w:r w:rsidRPr="001C402E">
              <w:t xml:space="preserve">7.2. Sutarties bendrosios dalies 6.3 punkte nurodytus įsipareigojimus nuo raštiško </w:t>
            </w:r>
            <w:r w:rsidRPr="001C402E">
              <w:rPr>
                <w:b/>
              </w:rPr>
              <w:t>Pirkėjo</w:t>
            </w:r>
            <w:r w:rsidRPr="001C402E">
              <w:t xml:space="preserve"> pranešimo </w:t>
            </w:r>
            <w:r w:rsidRPr="001C402E">
              <w:rPr>
                <w:b/>
              </w:rPr>
              <w:t>Pardavėjas</w:t>
            </w:r>
            <w:r w:rsidRPr="001C402E">
              <w:t xml:space="preserve"> turi įvykdyti ne vėliau kaip per 1 (vieną) mėnesį.</w:t>
            </w:r>
          </w:p>
        </w:tc>
      </w:tr>
      <w:tr w:rsidR="0051758C" w:rsidRPr="001C402E" w:rsidTr="002E18D4">
        <w:trPr>
          <w:trHeight w:val="804"/>
        </w:trPr>
        <w:tc>
          <w:tcPr>
            <w:tcW w:w="5000" w:type="pct"/>
            <w:gridSpan w:val="3"/>
            <w:tcBorders>
              <w:top w:val="single" w:sz="4" w:space="0" w:color="auto"/>
              <w:left w:val="single" w:sz="4" w:space="0" w:color="auto"/>
              <w:bottom w:val="single" w:sz="4" w:space="0" w:color="auto"/>
              <w:right w:val="single" w:sz="4" w:space="0" w:color="auto"/>
            </w:tcBorders>
            <w:hideMark/>
          </w:tcPr>
          <w:p w:rsidR="000143EA" w:rsidRPr="001C402E" w:rsidRDefault="0051758C" w:rsidP="002F56AA">
            <w:pPr>
              <w:pStyle w:val="ListParagraph"/>
              <w:spacing w:after="0" w:line="240" w:lineRule="auto"/>
              <w:ind w:left="0"/>
              <w:jc w:val="both"/>
              <w:rPr>
                <w:b/>
              </w:rPr>
            </w:pPr>
            <w:r w:rsidRPr="001C402E">
              <w:rPr>
                <w:b/>
              </w:rPr>
              <w:t>8. Papildomas prievolių įvykdymo užtikrinimas</w:t>
            </w:r>
          </w:p>
          <w:p w:rsidR="00402BFA" w:rsidRPr="00212EBD" w:rsidRDefault="00402BFA" w:rsidP="00402BFA">
            <w:pPr>
              <w:contextualSpacing/>
              <w:jc w:val="both"/>
            </w:pPr>
            <w:r>
              <w:t>8</w:t>
            </w:r>
            <w:r w:rsidRPr="00402BFA">
              <w:t xml:space="preserve">.1. </w:t>
            </w:r>
            <w:r w:rsidRPr="00212EBD">
              <w:t xml:space="preserve">Banko garantijos ar draudimo bendrovės laidavimo raštu užtikrinama suma </w:t>
            </w:r>
            <w:r w:rsidR="00932E15" w:rsidRPr="00B27DB2">
              <w:rPr>
                <w:b/>
              </w:rPr>
              <w:t>464.865</w:t>
            </w:r>
            <w:r w:rsidR="00B27DB2">
              <w:t xml:space="preserve"> </w:t>
            </w:r>
            <w:r w:rsidRPr="00212EBD">
              <w:t>(</w:t>
            </w:r>
            <w:r w:rsidR="00C122D7">
              <w:t>keturi šimtai šešiasdešimt keturi tūkstančiai aštuoni šimtai šešiasdešimt penki eurai</w:t>
            </w:r>
            <w:r w:rsidRPr="00212EBD">
              <w:t>)</w:t>
            </w:r>
            <w:r w:rsidRPr="00212EBD">
              <w:rPr>
                <w:i/>
              </w:rPr>
              <w:t xml:space="preserve"> </w:t>
            </w:r>
            <w:r w:rsidRPr="00212EBD">
              <w:t>(</w:t>
            </w:r>
            <w:r w:rsidR="004D1983">
              <w:t>5</w:t>
            </w:r>
            <w:r w:rsidRPr="00212EBD">
              <w:t xml:space="preserve"> % nuo </w:t>
            </w:r>
            <w:r w:rsidR="008B4336">
              <w:t xml:space="preserve">pradinės </w:t>
            </w:r>
            <w:r w:rsidRPr="00212EBD">
              <w:t>Sutarties kainos be PVM).</w:t>
            </w:r>
          </w:p>
          <w:p w:rsidR="0051758C" w:rsidRDefault="00402BFA" w:rsidP="00402BFA">
            <w:pPr>
              <w:jc w:val="both"/>
            </w:pPr>
            <w:r w:rsidRPr="00212EBD">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punktuose nurodytus reikalavimus.</w:t>
            </w:r>
          </w:p>
          <w:p w:rsidR="004D1983" w:rsidRPr="001C402E" w:rsidRDefault="004D1983" w:rsidP="004D1983">
            <w:pPr>
              <w:jc w:val="both"/>
            </w:pPr>
            <w:r>
              <w:t xml:space="preserve">8.3. </w:t>
            </w:r>
            <w:r w:rsidRPr="004D1983">
              <w:t xml:space="preserve">Šalys turi teisę </w:t>
            </w:r>
            <w:r w:rsidR="006C5EEE">
              <w:t xml:space="preserve">ne dažniau kaip kartą į metus </w:t>
            </w:r>
            <w:r w:rsidRPr="004D1983">
              <w:t xml:space="preserve">sudaryti papildomus susitarimus dėl banko garantijoje arba draudimo bendrovės laidavimo rašte numatytos sumos sumažinimo </w:t>
            </w:r>
            <w:r w:rsidRPr="004D1983">
              <w:rPr>
                <w:b/>
              </w:rPr>
              <w:t>Pardavėjui</w:t>
            </w:r>
            <w:r w:rsidRPr="004D1983">
              <w:t xml:space="preserve"> tinkamai įvykdžius dalį įsipareigojimų.</w:t>
            </w:r>
          </w:p>
        </w:tc>
      </w:tr>
      <w:tr w:rsidR="0051758C" w:rsidRPr="001C402E" w:rsidTr="002F56AA">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3F3AB7" w:rsidRPr="001C402E" w:rsidRDefault="003F3AB7" w:rsidP="003F3AB7">
            <w:pPr>
              <w:jc w:val="both"/>
              <w:rPr>
                <w:b/>
              </w:rPr>
            </w:pPr>
            <w:r w:rsidRPr="001C402E">
              <w:rPr>
                <w:b/>
              </w:rPr>
              <w:t>9. Kitos sąlygos</w:t>
            </w:r>
          </w:p>
          <w:p w:rsidR="003F3AB7" w:rsidRPr="001C402E" w:rsidRDefault="003F3AB7" w:rsidP="003F3AB7">
            <w:pPr>
              <w:jc w:val="both"/>
            </w:pPr>
            <w:r w:rsidRPr="001C402E">
              <w:t>9.1. Sutarties bendrosios dalies 11.1 punkte nurodytų Šalių iš anksto sutartų minimalių nuostolių dydis yra – 0,1 % dydžio nuo nepristatytų Prekių kainos be PVM už kiekvieną uždelstą dieną.</w:t>
            </w:r>
          </w:p>
          <w:p w:rsidR="003F3AB7" w:rsidRPr="001C402E" w:rsidRDefault="003F3AB7" w:rsidP="003F3AB7">
            <w:pPr>
              <w:jc w:val="both"/>
            </w:pPr>
            <w:r w:rsidRPr="001C402E">
              <w:t>9.</w:t>
            </w:r>
            <w:r w:rsidR="008B4336">
              <w:t>2</w:t>
            </w:r>
            <w:r w:rsidRPr="001C402E">
              <w:t>. Sutarties bendrosios dalies 11.3 punkte nurodytų Šalių iš anksto sutartų minimalių nuostolių dydis yra – 0,1 % dydžio nuo Prekių, kurių trūkumai nepašalinti, ar Prekių, kurios yra nepakeistos, kainos be PVM už kiekvieną uždelstą dieną.</w:t>
            </w:r>
          </w:p>
          <w:p w:rsidR="003F3AB7" w:rsidRPr="001C402E" w:rsidRDefault="003F3AB7" w:rsidP="003F3AB7">
            <w:pPr>
              <w:jc w:val="both"/>
              <w:rPr>
                <w:bCs/>
              </w:rPr>
            </w:pPr>
            <w:r w:rsidRPr="001C402E">
              <w:t>9.</w:t>
            </w:r>
            <w:r w:rsidR="008B4336">
              <w:t>3</w:t>
            </w:r>
            <w:r w:rsidRPr="001C402E">
              <w:t xml:space="preserve">. Sutarties bendrosios dalies 11.4 punkte nurodytų Šalių iš anksto sutartų minimalių nuostolių dydis yra </w:t>
            </w:r>
            <w:r w:rsidR="00932E15">
              <w:t>464.865</w:t>
            </w:r>
            <w:r w:rsidR="00B27DB2">
              <w:t xml:space="preserve"> </w:t>
            </w:r>
            <w:r w:rsidRPr="001C402E">
              <w:t>(</w:t>
            </w:r>
            <w:r w:rsidR="00C122D7">
              <w:t>keturi šimtai šešiasdešimt keturi tūkstančiai aštuoni šimtai šešiasdešimt penki eurai</w:t>
            </w:r>
            <w:r w:rsidRPr="001C402E">
              <w:t>) (</w:t>
            </w:r>
            <w:r w:rsidR="006C10E8">
              <w:rPr>
                <w:bCs/>
              </w:rPr>
              <w:t>5</w:t>
            </w:r>
            <w:r w:rsidRPr="001C402E">
              <w:rPr>
                <w:bCs/>
              </w:rPr>
              <w:t xml:space="preserve"> </w:t>
            </w:r>
            <w:r w:rsidRPr="001C402E">
              <w:t>%</w:t>
            </w:r>
            <w:r w:rsidRPr="001C402E">
              <w:rPr>
                <w:bCs/>
              </w:rPr>
              <w:t xml:space="preserve"> nuo </w:t>
            </w:r>
            <w:r w:rsidR="006C10E8">
              <w:rPr>
                <w:bCs/>
              </w:rPr>
              <w:t>pradinės</w:t>
            </w:r>
            <w:r w:rsidRPr="001C402E">
              <w:rPr>
                <w:bCs/>
              </w:rPr>
              <w:t xml:space="preserve"> </w:t>
            </w:r>
            <w:r w:rsidR="006C10E8" w:rsidRPr="001C402E">
              <w:rPr>
                <w:bCs/>
              </w:rPr>
              <w:t xml:space="preserve">Sutarties </w:t>
            </w:r>
            <w:r w:rsidR="006C10E8">
              <w:rPr>
                <w:bCs/>
              </w:rPr>
              <w:t>vertės EUR</w:t>
            </w:r>
            <w:r w:rsidRPr="001C402E">
              <w:rPr>
                <w:bCs/>
              </w:rPr>
              <w:t xml:space="preserve"> be PVM).</w:t>
            </w:r>
          </w:p>
          <w:p w:rsidR="003F3AB7" w:rsidRPr="00B27DB2" w:rsidRDefault="003F3AB7" w:rsidP="003F3AB7">
            <w:pPr>
              <w:jc w:val="both"/>
            </w:pPr>
            <w:r w:rsidRPr="001C402E">
              <w:rPr>
                <w:bCs/>
              </w:rPr>
              <w:t>9.</w:t>
            </w:r>
            <w:r w:rsidR="008B4336">
              <w:rPr>
                <w:bCs/>
              </w:rPr>
              <w:t>4</w:t>
            </w:r>
            <w:r w:rsidRPr="001C402E">
              <w:rPr>
                <w:bCs/>
              </w:rPr>
              <w:t>. Sutartį nutraukus Specialiosios dalies 5.1.2 ir 5.1.3. punktuose nurodytais atvejais Šalių iš anksto sutartų minimalių nuostolių dydis yra</w:t>
            </w:r>
            <w:r w:rsidR="00932E15">
              <w:rPr>
                <w:bCs/>
              </w:rPr>
              <w:t xml:space="preserve"> 1.393.695</w:t>
            </w:r>
            <w:r w:rsidR="00B27DB2">
              <w:rPr>
                <w:bCs/>
              </w:rPr>
              <w:t xml:space="preserve"> </w:t>
            </w:r>
            <w:proofErr w:type="spellStart"/>
            <w:r w:rsidR="00B27DB2" w:rsidRPr="00B27DB2">
              <w:rPr>
                <w:bCs/>
              </w:rPr>
              <w:t>Eur</w:t>
            </w:r>
            <w:proofErr w:type="spellEnd"/>
            <w:r w:rsidR="00B27DB2" w:rsidRPr="00B27DB2">
              <w:rPr>
                <w:bCs/>
              </w:rPr>
              <w:t xml:space="preserve"> </w:t>
            </w:r>
            <w:r w:rsidRPr="00B27DB2">
              <w:rPr>
                <w:bCs/>
              </w:rPr>
              <w:t>(</w:t>
            </w:r>
            <w:r w:rsidR="00C122D7" w:rsidRPr="00B27DB2">
              <w:rPr>
                <w:bCs/>
              </w:rPr>
              <w:t>vienas milijonas trys šimtai devyniasdešimt trys tūkstančiai šeši šimtai devyniasdešimt penki</w:t>
            </w:r>
            <w:r w:rsidR="00B27DB2" w:rsidRPr="00B27DB2">
              <w:rPr>
                <w:bCs/>
              </w:rPr>
              <w:t xml:space="preserve"> eurai</w:t>
            </w:r>
            <w:r w:rsidRPr="00B27DB2">
              <w:rPr>
                <w:bCs/>
              </w:rPr>
              <w:t xml:space="preserve">) (15 (penkiolika) procentų nuo Sutarties specialiosios dalies 2.1 punkte nurodytos </w:t>
            </w:r>
            <w:r w:rsidR="006C10E8" w:rsidRPr="00B27DB2">
              <w:rPr>
                <w:bCs/>
              </w:rPr>
              <w:t xml:space="preserve">pradinės </w:t>
            </w:r>
            <w:r w:rsidRPr="00B27DB2">
              <w:rPr>
                <w:bCs/>
              </w:rPr>
              <w:t>Sutarties kai</w:t>
            </w:r>
            <w:r w:rsidR="005603D2" w:rsidRPr="00B27DB2">
              <w:rPr>
                <w:bCs/>
              </w:rPr>
              <w:t>nos</w:t>
            </w:r>
            <w:r w:rsidRPr="00B27DB2">
              <w:rPr>
                <w:bCs/>
              </w:rPr>
              <w:t xml:space="preserve"> be PVM).</w:t>
            </w:r>
          </w:p>
          <w:p w:rsidR="003F3AB7" w:rsidRPr="001C402E" w:rsidRDefault="003F3AB7" w:rsidP="003F3AB7">
            <w:pPr>
              <w:jc w:val="both"/>
            </w:pPr>
            <w:r w:rsidRPr="001C402E">
              <w:t>9.</w:t>
            </w:r>
            <w:r w:rsidR="008B4336">
              <w:t>5</w:t>
            </w:r>
            <w:r w:rsidRPr="001C402E">
              <w:t xml:space="preserve">. </w:t>
            </w:r>
            <w:r w:rsidRPr="001C402E">
              <w:rPr>
                <w:b/>
              </w:rPr>
              <w:t xml:space="preserve">Pardavėjas </w:t>
            </w:r>
            <w:r w:rsidRPr="001C402E">
              <w:t xml:space="preserve">privalo nedelsiant informuoti </w:t>
            </w:r>
            <w:r w:rsidRPr="001C402E">
              <w:rPr>
                <w:b/>
              </w:rPr>
              <w:t>Pirkėją</w:t>
            </w:r>
            <w:r w:rsidRPr="001C402E">
              <w:t xml:space="preserve">, jeigu Sutarties vykdymo metu pasikeistų </w:t>
            </w:r>
            <w:r w:rsidRPr="001C402E">
              <w:rPr>
                <w:b/>
              </w:rPr>
              <w:t>Pardavėjo</w:t>
            </w:r>
            <w:r w:rsidRPr="001C402E">
              <w:t xml:space="preserve"> ir su juo susijusių subjektų duomenys ir informacija, kuri buvo pateikta </w:t>
            </w:r>
            <w:r w:rsidRPr="001C402E">
              <w:rPr>
                <w:b/>
              </w:rPr>
              <w:t>Pirkėjui</w:t>
            </w:r>
            <w:r w:rsidRPr="001C402E">
              <w:t xml:space="preserve"> pasiūlymo pateikimo momentu. </w:t>
            </w:r>
          </w:p>
          <w:p w:rsidR="00D40345" w:rsidRPr="001C402E" w:rsidRDefault="00D40345" w:rsidP="003F3AB7">
            <w:pPr>
              <w:jc w:val="both"/>
            </w:pPr>
            <w:r w:rsidRPr="001C402E">
              <w:t>9.</w:t>
            </w:r>
            <w:r w:rsidR="008B4336">
              <w:t>6</w:t>
            </w:r>
            <w:r w:rsidRPr="001C402E">
              <w:t>. Nenugalimos jėgos aplinkybių trukmė – 30 (trisdešimt) dienų, taikant Sutarties bendrosios dalies 9.1.2 punkto sąlygas.</w:t>
            </w:r>
          </w:p>
          <w:p w:rsidR="008E1243" w:rsidRPr="001C402E" w:rsidRDefault="00D40345" w:rsidP="008E1243">
            <w:pPr>
              <w:pBdr>
                <w:top w:val="nil"/>
                <w:left w:val="nil"/>
                <w:bottom w:val="nil"/>
                <w:right w:val="nil"/>
                <w:between w:val="nil"/>
                <w:bar w:val="nil"/>
              </w:pBdr>
              <w:shd w:val="clear" w:color="auto" w:fill="FFFFFF"/>
              <w:tabs>
                <w:tab w:val="left" w:pos="426"/>
              </w:tabs>
              <w:jc w:val="both"/>
              <w:rPr>
                <w:szCs w:val="28"/>
              </w:rPr>
            </w:pPr>
            <w:r w:rsidRPr="001C402E">
              <w:t>9.</w:t>
            </w:r>
            <w:r w:rsidR="008B4336">
              <w:t>7</w:t>
            </w:r>
            <w:r w:rsidR="008E1243" w:rsidRPr="001C402E">
              <w:t xml:space="preserve">. Šalys susitaria, kad šalia kitų Sutartyje nustatytų įsipareigojimų </w:t>
            </w:r>
            <w:r w:rsidR="008E1243" w:rsidRPr="001C402E">
              <w:rPr>
                <w:b/>
              </w:rPr>
              <w:t>Pardavėjas</w:t>
            </w:r>
            <w:r w:rsidR="008E1243" w:rsidRPr="001C402E">
              <w:t xml:space="preserve"> įsipareigoja bendrauti su </w:t>
            </w:r>
            <w:r w:rsidR="008E1243" w:rsidRPr="001C402E">
              <w:rPr>
                <w:b/>
              </w:rPr>
              <w:t>Pirkėju</w:t>
            </w:r>
            <w:r w:rsidR="008E1243" w:rsidRPr="001C402E">
              <w:t xml:space="preserve"> elektroninėmis priemonėmis (telefonu, elektroniniu paštu ar kt.), </w:t>
            </w:r>
            <w:r w:rsidR="008E1243" w:rsidRPr="001C402E">
              <w:rPr>
                <w:szCs w:val="28"/>
              </w:rPr>
              <w:t xml:space="preserve">mažinti popieriaus sunaudojimą, atsisakyti nebūtino dokumentų kopijavimo ir spausdinimo. Su Sutarties vykdymu susiję dokumentai </w:t>
            </w:r>
            <w:r w:rsidR="008E1243" w:rsidRPr="001C402E">
              <w:rPr>
                <w:b/>
                <w:szCs w:val="28"/>
              </w:rPr>
              <w:t>Pirkėjui</w:t>
            </w:r>
            <w:r w:rsidR="008E1243" w:rsidRPr="001C402E">
              <w:rPr>
                <w:szCs w:val="28"/>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w:t>
            </w:r>
            <w:r w:rsidR="008E1243" w:rsidRPr="001C402E">
              <w:rPr>
                <w:b/>
                <w:szCs w:val="28"/>
              </w:rPr>
              <w:t xml:space="preserve"> Pirkėjas</w:t>
            </w:r>
            <w:r w:rsidR="008E1243" w:rsidRPr="001C402E">
              <w:rPr>
                <w:szCs w:val="28"/>
              </w:rPr>
              <w:t xml:space="preserve"> nurodo tokį būtinumą – tokiu atveju turi būti naudojamas perdirbtas popierius, kuris atitinka minimaliuosius aplinkos apsaugos kriterijus, patvirtintus Lietuvos Respublikos aplinkos ministro 2011 m. birželio 28 d. įsakymu Nr. D1-508 „</w:t>
            </w:r>
            <w:r w:rsidR="008E1243" w:rsidRPr="001C402E">
              <w:t xml:space="preserve">Dėl </w:t>
            </w:r>
            <w:r w:rsidR="008E1243" w:rsidRPr="001C402E">
              <w:rPr>
                <w:bCs/>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8E1243" w:rsidRPr="001C402E">
              <w:rPr>
                <w:szCs w:val="28"/>
              </w:rPr>
              <w:t>“.</w:t>
            </w:r>
          </w:p>
          <w:p w:rsidR="00B9473A" w:rsidRPr="001C402E" w:rsidRDefault="00B9473A" w:rsidP="004176BE">
            <w:pPr>
              <w:jc w:val="both"/>
            </w:pPr>
            <w:r w:rsidRPr="001C402E">
              <w:t>9.</w:t>
            </w:r>
            <w:r w:rsidR="008B4336">
              <w:t>8</w:t>
            </w:r>
            <w:r w:rsidRPr="001C402E">
              <w:t xml:space="preserve">. </w:t>
            </w:r>
            <w:r w:rsidRPr="001C402E">
              <w:rPr>
                <w:b/>
              </w:rPr>
              <w:t>Pardavėjas</w:t>
            </w:r>
            <w:r w:rsidRPr="001C402E">
              <w:t xml:space="preserve"> šiai Sutarčiai vykdyti subtiekėjo (-ų) nepasitelks.</w:t>
            </w:r>
          </w:p>
          <w:p w:rsidR="008E1243" w:rsidRPr="001C402E" w:rsidRDefault="00B9473A" w:rsidP="002B083B">
            <w:pPr>
              <w:jc w:val="both"/>
            </w:pPr>
            <w:r w:rsidRPr="001C402E">
              <w:lastRenderedPageBreak/>
              <w:t>9.</w:t>
            </w:r>
            <w:r w:rsidR="008B4336">
              <w:t>9</w:t>
            </w:r>
            <w:r w:rsidRPr="001C402E">
              <w:t xml:space="preserve">. </w:t>
            </w:r>
            <w:r w:rsidRPr="001C402E">
              <w:rPr>
                <w:b/>
                <w:bCs/>
              </w:rPr>
              <w:t>Pardavėjas</w:t>
            </w:r>
            <w:r w:rsidRPr="001C402E">
              <w:t xml:space="preserve"> privalo nedelsiant informuoti apie Sutarties specialiosios dalies 9.7 punkte minėtos informacijos </w:t>
            </w:r>
            <w:proofErr w:type="spellStart"/>
            <w:r w:rsidRPr="001C402E">
              <w:t>pasikeitimus</w:t>
            </w:r>
            <w:proofErr w:type="spellEnd"/>
            <w:r w:rsidRPr="001C402E">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3F3AB7" w:rsidRPr="00A7563A" w:rsidRDefault="002B083B" w:rsidP="003F3AB7">
            <w:pPr>
              <w:pStyle w:val="Default"/>
              <w:jc w:val="both"/>
              <w:rPr>
                <w:color w:val="auto"/>
                <w:highlight w:val="yellow"/>
              </w:rPr>
            </w:pPr>
            <w:r w:rsidRPr="00A7563A">
              <w:rPr>
                <w:color w:val="auto"/>
              </w:rPr>
              <w:t>9.1</w:t>
            </w:r>
            <w:r w:rsidR="008B4336" w:rsidRPr="00A7563A">
              <w:rPr>
                <w:color w:val="auto"/>
              </w:rPr>
              <w:t>0</w:t>
            </w:r>
            <w:r w:rsidR="003F3AB7" w:rsidRPr="00A7563A">
              <w:rPr>
                <w:color w:val="auto"/>
              </w:rPr>
              <w:t xml:space="preserve">. </w:t>
            </w:r>
            <w:r w:rsidR="003F3AB7" w:rsidRPr="00A7563A">
              <w:rPr>
                <w:b/>
                <w:bCs/>
                <w:color w:val="auto"/>
              </w:rPr>
              <w:t xml:space="preserve">Pardavėjo </w:t>
            </w:r>
            <w:r w:rsidR="003F3AB7" w:rsidRPr="00A7563A">
              <w:rPr>
                <w:color w:val="auto"/>
              </w:rPr>
              <w:t>atstovas, atsakingas už Sutarties vykdymą bei koordinavimą, tiekiamų Prekių kokybę</w:t>
            </w:r>
            <w:r w:rsidR="00A7563A" w:rsidRPr="00A7563A">
              <w:rPr>
                <w:color w:val="auto"/>
              </w:rPr>
              <w:t xml:space="preserve">: </w:t>
            </w:r>
          </w:p>
          <w:p w:rsidR="003F3AB7" w:rsidRPr="00E16D47" w:rsidRDefault="002B083B" w:rsidP="00E16D47">
            <w:pPr>
              <w:pStyle w:val="Default"/>
            </w:pPr>
            <w:r w:rsidRPr="00E16D47">
              <w:t>9.1</w:t>
            </w:r>
            <w:r w:rsidR="008B4336" w:rsidRPr="00E16D47">
              <w:t>1</w:t>
            </w:r>
            <w:r w:rsidR="003F3AB7" w:rsidRPr="00E16D47">
              <w:t xml:space="preserve">. </w:t>
            </w:r>
            <w:r w:rsidR="003F3AB7" w:rsidRPr="00E16D47">
              <w:rPr>
                <w:b/>
                <w:bCs/>
              </w:rPr>
              <w:t xml:space="preserve">Pirkėjo </w:t>
            </w:r>
            <w:r w:rsidR="00E16D47" w:rsidRPr="00E16D47">
              <w:t>atstova</w:t>
            </w:r>
            <w:r w:rsidR="0049061F">
              <w:t>s</w:t>
            </w:r>
            <w:r w:rsidR="003F3AB7" w:rsidRPr="00E16D47">
              <w:t>, atsaking</w:t>
            </w:r>
            <w:r w:rsidR="0049061F">
              <w:t>as</w:t>
            </w:r>
            <w:r w:rsidR="003F3AB7" w:rsidRPr="00E16D47">
              <w:t xml:space="preserve"> už Sutarties vykdymą:</w:t>
            </w:r>
            <w:r w:rsidR="0049061F">
              <w:t xml:space="preserve"> </w:t>
            </w:r>
          </w:p>
          <w:p w:rsidR="00C4447B" w:rsidRPr="00E16D47" w:rsidRDefault="002B083B" w:rsidP="00C4447B">
            <w:pPr>
              <w:pStyle w:val="Default"/>
            </w:pPr>
            <w:r w:rsidRPr="008A1F12">
              <w:t>9.1</w:t>
            </w:r>
            <w:r w:rsidR="008B4336" w:rsidRPr="008A1F12">
              <w:t>2</w:t>
            </w:r>
            <w:r w:rsidR="003F3AB7" w:rsidRPr="008A1F12">
              <w:t>. Asmuo, atsakingas už Sutarties</w:t>
            </w:r>
            <w:r w:rsidR="008D2DD4" w:rsidRPr="008A1F12">
              <w:t xml:space="preserve"> </w:t>
            </w:r>
            <w:r w:rsidR="003F3AB7" w:rsidRPr="008A1F12">
              <w:t>pakeitimų paskelbimą</w:t>
            </w:r>
            <w:r w:rsidR="00C4447B" w:rsidRPr="00E16D47">
              <w:t>:</w:t>
            </w:r>
            <w:r w:rsidR="00C4447B">
              <w:t xml:space="preserve"> </w:t>
            </w:r>
          </w:p>
          <w:p w:rsidR="003F3AB7" w:rsidRPr="001C402E" w:rsidRDefault="002B083B" w:rsidP="003F3AB7">
            <w:pPr>
              <w:jc w:val="both"/>
            </w:pPr>
            <w:r w:rsidRPr="008A1F12">
              <w:t>9.1</w:t>
            </w:r>
            <w:r w:rsidR="008B4336" w:rsidRPr="008A1F12">
              <w:t>3</w:t>
            </w:r>
            <w:r w:rsidR="003F3AB7" w:rsidRPr="008A1F12">
              <w:t>. Sutarties priedai:</w:t>
            </w:r>
          </w:p>
          <w:p w:rsidR="003F3AB7" w:rsidRPr="001C402E" w:rsidRDefault="002B083B" w:rsidP="003F3AB7">
            <w:pPr>
              <w:jc w:val="both"/>
            </w:pPr>
            <w:r w:rsidRPr="001C402E">
              <w:t>9.1</w:t>
            </w:r>
            <w:r w:rsidR="008B4336">
              <w:t>3</w:t>
            </w:r>
            <w:r w:rsidR="003F3AB7" w:rsidRPr="001C402E">
              <w:t xml:space="preserve">.1. 1 priedas ,,Techninė specifikacija“ </w:t>
            </w:r>
            <w:r w:rsidR="008D2DD4">
              <w:t xml:space="preserve">1 </w:t>
            </w:r>
            <w:r w:rsidR="00B27DB2">
              <w:t>lapas</w:t>
            </w:r>
            <w:r w:rsidR="003F3AB7" w:rsidRPr="001C402E">
              <w:t>;</w:t>
            </w:r>
          </w:p>
          <w:p w:rsidR="00BA34B6" w:rsidRDefault="002B083B" w:rsidP="00390BEA">
            <w:pPr>
              <w:jc w:val="both"/>
            </w:pPr>
            <w:r w:rsidRPr="001C402E">
              <w:t>9.1</w:t>
            </w:r>
            <w:r w:rsidR="008B4336">
              <w:t>3</w:t>
            </w:r>
            <w:r w:rsidR="00B14DAD">
              <w:t>.2</w:t>
            </w:r>
            <w:r w:rsidR="003F3AB7" w:rsidRPr="001C402E">
              <w:t>.</w:t>
            </w:r>
            <w:r w:rsidR="00390BEA">
              <w:t xml:space="preserve"> </w:t>
            </w:r>
            <w:r w:rsidR="003F3AB7" w:rsidRPr="001C402E">
              <w:t xml:space="preserve">2 priedas </w:t>
            </w:r>
            <w:r w:rsidR="007A3E21" w:rsidRPr="00510160">
              <w:t>„</w:t>
            </w:r>
            <w:r w:rsidR="007967A9" w:rsidRPr="00510160">
              <w:t>Pardavėjo</w:t>
            </w:r>
            <w:r w:rsidR="007A3E21" w:rsidRPr="00510160">
              <w:t xml:space="preserve"> pasiūlymas</w:t>
            </w:r>
            <w:r w:rsidR="007A3E21">
              <w:rPr>
                <w:b/>
              </w:rPr>
              <w:t xml:space="preserve"> </w:t>
            </w:r>
            <w:r w:rsidR="00510160">
              <w:t>su</w:t>
            </w:r>
            <w:r w:rsidR="007967A9">
              <w:t xml:space="preserve"> priedėl</w:t>
            </w:r>
            <w:r w:rsidR="00510160">
              <w:t>iu</w:t>
            </w:r>
            <w:r w:rsidR="00390BEA">
              <w:t xml:space="preserve">, </w:t>
            </w:r>
            <w:r w:rsidR="00B27DB2">
              <w:t xml:space="preserve"> 6</w:t>
            </w:r>
            <w:r w:rsidR="00510160">
              <w:t xml:space="preserve"> lapai;</w:t>
            </w:r>
          </w:p>
          <w:p w:rsidR="003F2365" w:rsidRDefault="003F2365" w:rsidP="003F2365">
            <w:pPr>
              <w:jc w:val="both"/>
            </w:pPr>
            <w:r>
              <w:t>9.13.</w:t>
            </w:r>
            <w:r w:rsidR="00B14DAD">
              <w:t>3</w:t>
            </w:r>
            <w:r>
              <w:t xml:space="preserve">. 3 priedas „Prekių užsakymo forma“, 1 </w:t>
            </w:r>
            <w:r w:rsidRPr="007C0957">
              <w:t>lap</w:t>
            </w:r>
            <w:r>
              <w:t>as;</w:t>
            </w:r>
          </w:p>
          <w:p w:rsidR="00B14DAD" w:rsidRDefault="00B14DAD" w:rsidP="003F2365">
            <w:pPr>
              <w:jc w:val="both"/>
            </w:pPr>
            <w:r>
              <w:t>9.13.4. 4 priedas „Prekių priėmimo – perdavimo akto forma</w:t>
            </w:r>
            <w:r w:rsidR="005646FE">
              <w:t>“</w:t>
            </w:r>
            <w:r>
              <w:t>, 1 lapas.</w:t>
            </w:r>
          </w:p>
          <w:p w:rsidR="003F2365" w:rsidRPr="001C402E" w:rsidRDefault="003F2365" w:rsidP="00390BEA">
            <w:pPr>
              <w:jc w:val="both"/>
              <w:rPr>
                <w:b/>
              </w:rPr>
            </w:pPr>
          </w:p>
        </w:tc>
      </w:tr>
      <w:tr w:rsidR="0051758C" w:rsidRPr="001C402E" w:rsidTr="002F56AA">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1C402E" w:rsidRDefault="0051758C" w:rsidP="00E86815">
            <w:pPr>
              <w:jc w:val="both"/>
              <w:rPr>
                <w:b/>
              </w:rPr>
            </w:pPr>
            <w:r w:rsidRPr="001C402E">
              <w:rPr>
                <w:b/>
              </w:rPr>
              <w:lastRenderedPageBreak/>
              <w:t xml:space="preserve">10. Sutarties galiojimas </w:t>
            </w:r>
          </w:p>
          <w:p w:rsidR="00247D7A" w:rsidRPr="001C402E" w:rsidRDefault="00247D7A" w:rsidP="00247D7A">
            <w:pPr>
              <w:jc w:val="both"/>
              <w:rPr>
                <w:bCs/>
              </w:rPr>
            </w:pPr>
            <w:r w:rsidRPr="001C402E">
              <w:rPr>
                <w:bCs/>
              </w:rPr>
              <w:t xml:space="preserve">10.1. Sutartis galioja </w:t>
            </w:r>
            <w:r w:rsidR="003F3AB7" w:rsidRPr="001C402E">
              <w:rPr>
                <w:bCs/>
              </w:rPr>
              <w:t>36 (trisdešimt šešis) mėnesius</w:t>
            </w:r>
            <w:r w:rsidRPr="001C402E">
              <w:rPr>
                <w:bCs/>
              </w:rPr>
              <w:t xml:space="preserve"> nuo Sutarties įsigaliojimo dienos, o finansinių ir garantinių įsipareigojimų atžvilgiu – iki visiško finansinių ir garantinių įsipareigojimų įvykdymo.</w:t>
            </w:r>
          </w:p>
          <w:p w:rsidR="0051758C" w:rsidRPr="001C402E" w:rsidRDefault="00247D7A" w:rsidP="00247D7A">
            <w:pPr>
              <w:jc w:val="both"/>
            </w:pPr>
            <w:r w:rsidRPr="001C402E">
              <w:rPr>
                <w:bCs/>
              </w:rPr>
              <w:t>10.2. Sutarties pratęsimas nenumatomas.</w:t>
            </w:r>
          </w:p>
        </w:tc>
      </w:tr>
      <w:tr w:rsidR="0051758C" w:rsidRPr="001C402E" w:rsidTr="002F56AA">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Pr="001C402E" w:rsidRDefault="0051758C">
            <w:pPr>
              <w:rPr>
                <w:b/>
              </w:rPr>
            </w:pPr>
            <w:r w:rsidRPr="001C402E">
              <w:rPr>
                <w:b/>
              </w:rPr>
              <w:t>11. Pirkėjo rekvizitai</w:t>
            </w:r>
          </w:p>
          <w:p w:rsidR="00CC2C8F" w:rsidRDefault="00CC2C8F" w:rsidP="00247D7A">
            <w:pPr>
              <w:jc w:val="both"/>
              <w:rPr>
                <w:rFonts w:eastAsia="Calibri"/>
                <w:b/>
                <w:bCs/>
                <w:lang w:eastAsia="en-US"/>
              </w:rPr>
            </w:pPr>
            <w:r w:rsidRPr="00CC2C8F">
              <w:rPr>
                <w:rFonts w:eastAsia="Calibri"/>
                <w:b/>
                <w:bCs/>
                <w:lang w:eastAsia="en-US"/>
              </w:rPr>
              <w:t xml:space="preserve">Lietuvos kariuomenės Karinių oro pajėgų Aviacijos bazė </w:t>
            </w:r>
          </w:p>
          <w:p w:rsidR="00247D7A" w:rsidRDefault="00247D7A" w:rsidP="00247D7A">
            <w:pPr>
              <w:jc w:val="both"/>
              <w:rPr>
                <w:rFonts w:eastAsia="Calibri"/>
                <w:lang w:eastAsia="en-US"/>
              </w:rPr>
            </w:pPr>
            <w:r w:rsidRPr="001C402E">
              <w:rPr>
                <w:rFonts w:eastAsia="Calibri"/>
                <w:lang w:eastAsia="en-US"/>
              </w:rPr>
              <w:t>Kodas 30</w:t>
            </w:r>
            <w:r w:rsidR="00CC2C8F">
              <w:rPr>
                <w:rFonts w:eastAsia="Calibri"/>
                <w:lang w:eastAsia="en-US"/>
              </w:rPr>
              <w:t>0058177</w:t>
            </w:r>
          </w:p>
          <w:p w:rsidR="00247D7A" w:rsidRPr="001C402E" w:rsidRDefault="00DD5457" w:rsidP="00247D7A">
            <w:pPr>
              <w:jc w:val="both"/>
              <w:rPr>
                <w:rFonts w:eastAsia="Calibri"/>
                <w:lang w:eastAsia="en-US"/>
              </w:rPr>
            </w:pPr>
            <w:r>
              <w:rPr>
                <w:rFonts w:eastAsia="Calibri"/>
                <w:lang w:eastAsia="en-US"/>
              </w:rPr>
              <w:t xml:space="preserve">Lakūnų </w:t>
            </w:r>
            <w:r w:rsidR="00247D7A" w:rsidRPr="001C402E">
              <w:rPr>
                <w:rFonts w:eastAsia="Calibri"/>
                <w:lang w:eastAsia="en-US"/>
              </w:rPr>
              <w:t xml:space="preserve">g. </w:t>
            </w:r>
            <w:r>
              <w:rPr>
                <w:rFonts w:eastAsia="Calibri"/>
                <w:lang w:eastAsia="en-US"/>
              </w:rPr>
              <w:t>3</w:t>
            </w:r>
            <w:r w:rsidR="00247D7A" w:rsidRPr="001C402E">
              <w:rPr>
                <w:rFonts w:eastAsia="Calibri"/>
                <w:lang w:eastAsia="en-US"/>
              </w:rPr>
              <w:t>, LT-</w:t>
            </w:r>
            <w:r>
              <w:rPr>
                <w:rFonts w:eastAsia="Calibri"/>
                <w:lang w:eastAsia="en-US"/>
              </w:rPr>
              <w:t>77103</w:t>
            </w:r>
            <w:r w:rsidR="00247D7A" w:rsidRPr="001C402E">
              <w:rPr>
                <w:rFonts w:eastAsia="Calibri"/>
                <w:lang w:eastAsia="en-US"/>
              </w:rPr>
              <w:t xml:space="preserve"> </w:t>
            </w:r>
            <w:r>
              <w:rPr>
                <w:rFonts w:eastAsia="Calibri"/>
                <w:lang w:eastAsia="en-US"/>
              </w:rPr>
              <w:t>Šiauliai</w:t>
            </w:r>
            <w:r w:rsidR="00247D7A" w:rsidRPr="001C402E">
              <w:rPr>
                <w:rFonts w:eastAsia="Calibri"/>
                <w:lang w:eastAsia="en-US"/>
              </w:rPr>
              <w:t>, Lietuva</w:t>
            </w:r>
          </w:p>
          <w:p w:rsidR="0051758C" w:rsidRPr="00C35C89" w:rsidRDefault="00DD5457" w:rsidP="00C35C89">
            <w:pPr>
              <w:jc w:val="both"/>
              <w:rPr>
                <w:rFonts w:eastAsia="Calibri"/>
                <w:lang w:eastAsia="en-US"/>
              </w:rPr>
            </w:pPr>
            <w:r>
              <w:rPr>
                <w:rFonts w:eastAsia="Calibri"/>
                <w:lang w:eastAsia="en-US"/>
              </w:rPr>
              <w:t>Tel. +370 41 592 144</w:t>
            </w:r>
          </w:p>
        </w:tc>
      </w:tr>
      <w:tr w:rsidR="003D3BB4" w:rsidRPr="001C402E" w:rsidTr="002F56AA">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Pr="00A7563A" w:rsidRDefault="003D3BB4" w:rsidP="00264C29">
            <w:pPr>
              <w:rPr>
                <w:b/>
              </w:rPr>
            </w:pPr>
            <w:r w:rsidRPr="00A7563A">
              <w:rPr>
                <w:b/>
              </w:rPr>
              <w:t xml:space="preserve">12. </w:t>
            </w:r>
            <w:r w:rsidR="00AC017B" w:rsidRPr="00A7563A">
              <w:rPr>
                <w:b/>
              </w:rPr>
              <w:t xml:space="preserve">Pardavėjo rekvizitai </w:t>
            </w:r>
          </w:p>
          <w:p w:rsidR="00C122D7" w:rsidRPr="00A7563A" w:rsidRDefault="00C122D7" w:rsidP="00264C29">
            <w:pPr>
              <w:rPr>
                <w:b/>
                <w:lang w:val="en-US"/>
              </w:rPr>
            </w:pPr>
            <w:r w:rsidRPr="00A7563A">
              <w:rPr>
                <w:b/>
                <w:lang w:val="en-US"/>
              </w:rPr>
              <w:t xml:space="preserve">UAB </w:t>
            </w:r>
            <w:proofErr w:type="spellStart"/>
            <w:r w:rsidRPr="00A7563A">
              <w:rPr>
                <w:b/>
                <w:lang w:val="en-US"/>
              </w:rPr>
              <w:t>Airstiga</w:t>
            </w:r>
            <w:proofErr w:type="spellEnd"/>
          </w:p>
          <w:p w:rsidR="00C122D7" w:rsidRPr="00A7563A" w:rsidRDefault="00C122D7" w:rsidP="00264C29">
            <w:pPr>
              <w:rPr>
                <w:lang w:val="en-US"/>
              </w:rPr>
            </w:pPr>
            <w:proofErr w:type="spellStart"/>
            <w:r w:rsidRPr="00A7563A">
              <w:rPr>
                <w:lang w:val="en-US"/>
              </w:rPr>
              <w:t>Kodas</w:t>
            </w:r>
            <w:proofErr w:type="spellEnd"/>
            <w:r w:rsidRPr="00A7563A">
              <w:rPr>
                <w:lang w:val="en-US"/>
              </w:rPr>
              <w:t xml:space="preserve"> 305254094</w:t>
            </w:r>
          </w:p>
          <w:p w:rsidR="00C35C89" w:rsidRPr="00A7563A" w:rsidRDefault="00C35C89" w:rsidP="00264C29">
            <w:pPr>
              <w:rPr>
                <w:lang w:val="en-US"/>
              </w:rPr>
            </w:pPr>
            <w:r w:rsidRPr="00A7563A">
              <w:rPr>
                <w:lang w:val="en-US"/>
              </w:rPr>
              <w:t xml:space="preserve">PVM </w:t>
            </w:r>
            <w:proofErr w:type="spellStart"/>
            <w:r w:rsidRPr="00A7563A">
              <w:rPr>
                <w:lang w:val="en-US"/>
              </w:rPr>
              <w:t>kodas</w:t>
            </w:r>
            <w:proofErr w:type="spellEnd"/>
            <w:r w:rsidRPr="00A7563A">
              <w:rPr>
                <w:lang w:val="en-US"/>
              </w:rPr>
              <w:t xml:space="preserve"> </w:t>
            </w:r>
            <w:r w:rsidRPr="00A7563A">
              <w:rPr>
                <w:lang w:val="en-US"/>
              </w:rPr>
              <w:tab/>
              <w:t>LT100012636119</w:t>
            </w:r>
          </w:p>
          <w:p w:rsidR="00C122D7" w:rsidRPr="00A7563A" w:rsidRDefault="00C122D7" w:rsidP="00264C29">
            <w:pPr>
              <w:rPr>
                <w:lang w:val="en-US"/>
              </w:rPr>
            </w:pPr>
            <w:proofErr w:type="spellStart"/>
            <w:r w:rsidRPr="00A7563A">
              <w:rPr>
                <w:lang w:val="en-US"/>
              </w:rPr>
              <w:t>Mažeikių</w:t>
            </w:r>
            <w:proofErr w:type="spellEnd"/>
            <w:r w:rsidRPr="00A7563A">
              <w:rPr>
                <w:lang w:val="en-US"/>
              </w:rPr>
              <w:t xml:space="preserve"> g.73, LT-89453, </w:t>
            </w:r>
            <w:proofErr w:type="spellStart"/>
            <w:r w:rsidRPr="00A7563A">
              <w:rPr>
                <w:lang w:val="en-US"/>
              </w:rPr>
              <w:t>Juodeikių</w:t>
            </w:r>
            <w:proofErr w:type="spellEnd"/>
            <w:r w:rsidRPr="00A7563A">
              <w:rPr>
                <w:lang w:val="en-US"/>
              </w:rPr>
              <w:t xml:space="preserve"> km.,</w:t>
            </w:r>
            <w:proofErr w:type="spellStart"/>
            <w:r w:rsidRPr="00A7563A">
              <w:rPr>
                <w:lang w:val="en-US"/>
              </w:rPr>
              <w:t>Mažeikių</w:t>
            </w:r>
            <w:proofErr w:type="spellEnd"/>
            <w:r w:rsidRPr="00A7563A">
              <w:rPr>
                <w:lang w:val="en-US"/>
              </w:rPr>
              <w:t xml:space="preserve"> raj., </w:t>
            </w:r>
            <w:proofErr w:type="spellStart"/>
            <w:r w:rsidRPr="00A7563A">
              <w:rPr>
                <w:lang w:val="en-US"/>
              </w:rPr>
              <w:t>Lietuva</w:t>
            </w:r>
            <w:proofErr w:type="spellEnd"/>
          </w:p>
          <w:p w:rsidR="00C122D7" w:rsidRPr="00A7563A" w:rsidRDefault="00C122D7" w:rsidP="00264C29">
            <w:pPr>
              <w:rPr>
                <w:lang w:val="en-US"/>
              </w:rPr>
            </w:pPr>
            <w:r w:rsidRPr="00A7563A">
              <w:t>Tel. +</w:t>
            </w:r>
            <w:r w:rsidR="00EC09E9" w:rsidRPr="00A7563A">
              <w:t xml:space="preserve"> 370 </w:t>
            </w:r>
            <w:r w:rsidR="00EC09E9" w:rsidRPr="00A7563A">
              <w:rPr>
                <w:lang w:val="en-US"/>
              </w:rPr>
              <w:t>680 77234</w:t>
            </w:r>
          </w:p>
          <w:p w:rsidR="00EC09E9" w:rsidRPr="00A7563A" w:rsidRDefault="00EC09E9" w:rsidP="00264C29">
            <w:pPr>
              <w:rPr>
                <w:lang w:val="en-US"/>
              </w:rPr>
            </w:pPr>
            <w:r w:rsidRPr="00A7563A">
              <w:rPr>
                <w:lang w:val="en-US"/>
              </w:rPr>
              <w:t>A.s. LT66 4010 0510 0511 9353</w:t>
            </w:r>
          </w:p>
          <w:p w:rsidR="003D3BB4" w:rsidRPr="00A7563A" w:rsidRDefault="00EC09E9" w:rsidP="00264C29">
            <w:r w:rsidRPr="00A7563A">
              <w:t xml:space="preserve">Bankas </w:t>
            </w:r>
            <w:proofErr w:type="spellStart"/>
            <w:r w:rsidRPr="00A7563A">
              <w:t>Luminor</w:t>
            </w:r>
            <w:proofErr w:type="spellEnd"/>
          </w:p>
        </w:tc>
      </w:tr>
      <w:tr w:rsidR="00E655B8" w:rsidRPr="001C402E" w:rsidTr="002F56AA">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Pr="001C402E" w:rsidRDefault="00E655B8" w:rsidP="00E655B8">
            <w:pPr>
              <w:rPr>
                <w:b/>
              </w:rPr>
            </w:pPr>
            <w:r w:rsidRPr="001C402E">
              <w:rPr>
                <w:b/>
              </w:rPr>
              <w:t xml:space="preserve">13. </w:t>
            </w:r>
            <w:r w:rsidR="00AC017B" w:rsidRPr="001C402E">
              <w:rPr>
                <w:b/>
              </w:rPr>
              <w:t>Mokėtojo rekvizitai</w:t>
            </w:r>
            <w:r w:rsidR="00AC017B" w:rsidRPr="001C402E" w:rsidDel="00AC017B">
              <w:rPr>
                <w:b/>
              </w:rPr>
              <w:t xml:space="preserve"> </w:t>
            </w:r>
          </w:p>
          <w:p w:rsidR="00C50603" w:rsidRPr="001C402E" w:rsidRDefault="00C50603" w:rsidP="00C50603">
            <w:pPr>
              <w:rPr>
                <w:b/>
              </w:rPr>
            </w:pPr>
            <w:r w:rsidRPr="001C402E">
              <w:rPr>
                <w:b/>
              </w:rPr>
              <w:t>Lietuvos kariuomenė</w:t>
            </w:r>
          </w:p>
          <w:p w:rsidR="00C50603" w:rsidRPr="001C402E" w:rsidRDefault="00C50603" w:rsidP="00C50603">
            <w:r w:rsidRPr="001C402E">
              <w:t>Kodas 188732677</w:t>
            </w:r>
          </w:p>
          <w:p w:rsidR="00C50603" w:rsidRPr="001C402E" w:rsidRDefault="00C50603" w:rsidP="00C50603">
            <w:r w:rsidRPr="001C402E">
              <w:t>PVM mokėtojo kodas LT887326716</w:t>
            </w:r>
          </w:p>
          <w:p w:rsidR="00C50603" w:rsidRPr="001C402E" w:rsidRDefault="00C50603" w:rsidP="00C50603">
            <w:r w:rsidRPr="001C402E">
              <w:t>Šv. Ignoto g. 8, LT-01144 Vilnius, Lietuva</w:t>
            </w:r>
          </w:p>
          <w:p w:rsidR="00E655B8" w:rsidRDefault="004F6962" w:rsidP="00C50603">
            <w:pPr>
              <w:rPr>
                <w:kern w:val="2"/>
              </w:rPr>
            </w:pPr>
            <w:r w:rsidRPr="00E11F80">
              <w:rPr>
                <w:kern w:val="2"/>
              </w:rPr>
              <w:t>LT62 4040 0636 1000 1175</w:t>
            </w:r>
          </w:p>
          <w:p w:rsidR="004F6962" w:rsidRPr="004F6962" w:rsidRDefault="004F6962" w:rsidP="00C50603">
            <w:r w:rsidRPr="004F6962">
              <w:t>Lietuvos Respublikos finansų ministerija</w:t>
            </w:r>
          </w:p>
        </w:tc>
      </w:tr>
      <w:tr w:rsidR="003D3BB4" w:rsidRPr="001C402E" w:rsidTr="002F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11" w:type="pct"/>
            <w:shd w:val="clear" w:color="auto" w:fill="auto"/>
          </w:tcPr>
          <w:p w:rsidR="003D3BB4" w:rsidRPr="001C402E" w:rsidRDefault="003D3BB4" w:rsidP="00264C29">
            <w:pPr>
              <w:pStyle w:val="BodyText1"/>
              <w:ind w:firstLine="0"/>
              <w:rPr>
                <w:rFonts w:ascii="Times New Roman" w:eastAsia="Times New Roman" w:hAnsi="Times New Roman"/>
                <w:b/>
                <w:lang w:val="lt-LT" w:eastAsia="en-US"/>
              </w:rPr>
            </w:pPr>
          </w:p>
        </w:tc>
        <w:tc>
          <w:tcPr>
            <w:tcW w:w="1651" w:type="pct"/>
            <w:shd w:val="clear" w:color="auto" w:fill="auto"/>
          </w:tcPr>
          <w:p w:rsidR="003D3BB4" w:rsidRPr="001C402E" w:rsidRDefault="003D3BB4" w:rsidP="00264C29">
            <w:pPr>
              <w:pStyle w:val="BodyText1"/>
              <w:ind w:firstLine="0"/>
              <w:rPr>
                <w:rFonts w:ascii="Times New Roman" w:eastAsia="Times New Roman" w:hAnsi="Times New Roman"/>
                <w:b/>
                <w:lang w:val="lt-LT" w:eastAsia="en-US"/>
              </w:rPr>
            </w:pPr>
          </w:p>
        </w:tc>
        <w:tc>
          <w:tcPr>
            <w:tcW w:w="1738" w:type="pct"/>
            <w:shd w:val="clear" w:color="auto" w:fill="auto"/>
          </w:tcPr>
          <w:p w:rsidR="003D3BB4" w:rsidRPr="001C402E" w:rsidRDefault="003D3BB4" w:rsidP="00264C29">
            <w:pPr>
              <w:pStyle w:val="BodyText1"/>
              <w:ind w:firstLine="0"/>
              <w:rPr>
                <w:rFonts w:ascii="Times New Roman" w:eastAsia="Times New Roman" w:hAnsi="Times New Roman"/>
                <w:b/>
                <w:lang w:val="lt-LT" w:eastAsia="en-US"/>
              </w:rPr>
            </w:pPr>
          </w:p>
        </w:tc>
      </w:tr>
    </w:tbl>
    <w:p w:rsidR="00F4565B" w:rsidRDefault="00F4565B" w:rsidP="00F4565B">
      <w:pPr>
        <w:rPr>
          <w:rFonts w:eastAsia="Arial"/>
          <w:b/>
          <w:lang w:eastAsia="ar-SA"/>
        </w:rPr>
      </w:pPr>
    </w:p>
    <w:p w:rsidR="00510160" w:rsidRPr="001C402E" w:rsidRDefault="00510160" w:rsidP="00510160">
      <w:pPr>
        <w:pStyle w:val="BodyText1"/>
        <w:ind w:firstLine="0"/>
        <w:rPr>
          <w:rFonts w:ascii="Times New Roman" w:hAnsi="Times New Roman"/>
          <w:b/>
          <w:sz w:val="24"/>
          <w:szCs w:val="24"/>
          <w:lang w:val="lt-LT"/>
        </w:rPr>
      </w:pPr>
      <w:r w:rsidRPr="001C402E">
        <w:rPr>
          <w:rFonts w:ascii="Times New Roman" w:hAnsi="Times New Roman"/>
          <w:b/>
          <w:sz w:val="24"/>
          <w:szCs w:val="24"/>
          <w:lang w:val="lt-LT"/>
        </w:rPr>
        <w:t>PIRKĖJAS</w:t>
      </w:r>
      <w:r w:rsidRPr="001C402E">
        <w:rPr>
          <w:rFonts w:ascii="Times New Roman" w:hAnsi="Times New Roman"/>
          <w:b/>
          <w:sz w:val="24"/>
          <w:szCs w:val="24"/>
          <w:lang w:val="lt-LT"/>
        </w:rPr>
        <w:tab/>
      </w:r>
      <w:r w:rsidRPr="001C402E">
        <w:rPr>
          <w:rFonts w:ascii="Times New Roman" w:hAnsi="Times New Roman"/>
          <w:b/>
          <w:sz w:val="24"/>
          <w:szCs w:val="24"/>
          <w:lang w:val="lt-LT"/>
        </w:rPr>
        <w:tab/>
      </w:r>
      <w:r w:rsidRPr="001C402E">
        <w:rPr>
          <w:rFonts w:ascii="Times New Roman" w:hAnsi="Times New Roman"/>
          <w:b/>
          <w:sz w:val="24"/>
          <w:szCs w:val="24"/>
          <w:lang w:val="lt-LT"/>
        </w:rPr>
        <w:tab/>
      </w:r>
      <w:r w:rsidRPr="001C402E">
        <w:rPr>
          <w:rFonts w:ascii="Times New Roman" w:hAnsi="Times New Roman"/>
          <w:b/>
          <w:sz w:val="24"/>
          <w:szCs w:val="24"/>
          <w:lang w:val="lt-LT"/>
        </w:rPr>
        <w:tab/>
      </w:r>
      <w:r w:rsidRPr="001C402E">
        <w:rPr>
          <w:rFonts w:ascii="Times New Roman" w:hAnsi="Times New Roman"/>
          <w:b/>
          <w:sz w:val="24"/>
          <w:szCs w:val="24"/>
          <w:lang w:val="lt-LT"/>
        </w:rPr>
        <w:tab/>
      </w:r>
      <w:r w:rsidRPr="001C402E">
        <w:rPr>
          <w:rFonts w:ascii="Times New Roman" w:hAnsi="Times New Roman"/>
          <w:b/>
          <w:sz w:val="24"/>
          <w:szCs w:val="24"/>
          <w:lang w:val="lt-LT"/>
        </w:rPr>
        <w:tab/>
      </w:r>
      <w:r w:rsidRPr="001C402E">
        <w:rPr>
          <w:rFonts w:ascii="Times New Roman" w:hAnsi="Times New Roman"/>
          <w:b/>
          <w:sz w:val="24"/>
          <w:szCs w:val="24"/>
          <w:lang w:val="lt-LT"/>
        </w:rPr>
        <w:tab/>
      </w:r>
      <w:r w:rsidRPr="001C402E">
        <w:rPr>
          <w:rFonts w:ascii="Times New Roman" w:hAnsi="Times New Roman"/>
          <w:b/>
          <w:sz w:val="24"/>
          <w:szCs w:val="24"/>
          <w:lang w:val="lt-LT"/>
        </w:rPr>
        <w:tab/>
        <w:t>PARDAVĖJAS</w:t>
      </w:r>
    </w:p>
    <w:p w:rsidR="00510160" w:rsidRPr="001C402E" w:rsidRDefault="00510160" w:rsidP="00510160">
      <w:pPr>
        <w:pStyle w:val="BodyText1"/>
        <w:ind w:firstLine="0"/>
        <w:rPr>
          <w:b/>
          <w:lang w:val="lt-LT"/>
        </w:rPr>
      </w:pPr>
    </w:p>
    <w:p w:rsidR="00510160" w:rsidRDefault="00510160" w:rsidP="00510160">
      <w:pPr>
        <w:ind w:left="4320" w:hanging="4320"/>
        <w:rPr>
          <w:rFonts w:eastAsia="Arial"/>
          <w:b/>
          <w:lang w:eastAsia="ar-SA"/>
        </w:rPr>
      </w:pPr>
      <w:r>
        <w:rPr>
          <w:rFonts w:eastAsia="Arial"/>
          <w:b/>
          <w:lang w:eastAsia="ar-SA"/>
        </w:rPr>
        <w:t>Karinių oro pajėgų</w:t>
      </w:r>
      <w:r w:rsidRPr="00E124C7">
        <w:rPr>
          <w:rFonts w:eastAsia="Arial"/>
          <w:b/>
          <w:lang w:eastAsia="ar-SA"/>
        </w:rPr>
        <w:tab/>
      </w:r>
      <w:r w:rsidRPr="00E124C7">
        <w:rPr>
          <w:rFonts w:eastAsia="Arial"/>
          <w:b/>
          <w:lang w:eastAsia="ar-SA"/>
        </w:rPr>
        <w:tab/>
      </w:r>
      <w:r>
        <w:rPr>
          <w:rFonts w:eastAsia="Arial"/>
          <w:b/>
          <w:lang w:eastAsia="ar-SA"/>
        </w:rPr>
        <w:tab/>
      </w:r>
      <w:r>
        <w:rPr>
          <w:rFonts w:eastAsia="Arial"/>
          <w:b/>
          <w:lang w:eastAsia="ar-SA"/>
        </w:rPr>
        <w:tab/>
      </w:r>
      <w:r w:rsidRPr="00E124C7">
        <w:rPr>
          <w:rFonts w:eastAsia="Arial"/>
          <w:b/>
          <w:lang w:eastAsia="ar-SA"/>
        </w:rPr>
        <w:t xml:space="preserve">UAB </w:t>
      </w:r>
      <w:proofErr w:type="spellStart"/>
      <w:r>
        <w:rPr>
          <w:rFonts w:eastAsia="Arial"/>
          <w:b/>
          <w:lang w:eastAsia="ar-SA"/>
        </w:rPr>
        <w:t>Airstiga</w:t>
      </w:r>
      <w:proofErr w:type="spellEnd"/>
    </w:p>
    <w:p w:rsidR="00510160" w:rsidRPr="00F4565B" w:rsidRDefault="00510160" w:rsidP="00510160">
      <w:pPr>
        <w:rPr>
          <w:rFonts w:eastAsia="Arial"/>
          <w:b/>
          <w:lang w:eastAsia="ar-SA"/>
        </w:rPr>
      </w:pPr>
      <w:r w:rsidRPr="00F4565B">
        <w:rPr>
          <w:rFonts w:eastAsia="Arial"/>
          <w:lang w:eastAsia="ar-SA"/>
        </w:rPr>
        <w:t xml:space="preserve">Aviacijos </w:t>
      </w:r>
      <w:r>
        <w:rPr>
          <w:rFonts w:eastAsia="Arial"/>
          <w:lang w:eastAsia="ar-SA"/>
        </w:rPr>
        <w:t>b</w:t>
      </w:r>
      <w:r w:rsidRPr="00F4565B">
        <w:rPr>
          <w:rFonts w:eastAsia="Arial"/>
          <w:lang w:eastAsia="ar-SA"/>
        </w:rPr>
        <w:t>azės</w:t>
      </w:r>
      <w:r>
        <w:rPr>
          <w:rFonts w:eastAsia="Arial"/>
          <w:lang w:eastAsia="ar-SA"/>
        </w:rPr>
        <w:t xml:space="preserve"> v</w:t>
      </w:r>
      <w:r w:rsidRPr="00F4565B">
        <w:rPr>
          <w:rFonts w:eastAsia="Arial"/>
          <w:lang w:eastAsia="ar-SA"/>
        </w:rPr>
        <w:t>adas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D</w:t>
      </w:r>
      <w:r w:rsidRPr="00E124C7">
        <w:rPr>
          <w:rFonts w:eastAsia="Arial"/>
          <w:lang w:eastAsia="ar-SA"/>
        </w:rPr>
        <w:t>irektor</w:t>
      </w:r>
      <w:r>
        <w:rPr>
          <w:rFonts w:eastAsia="Arial"/>
          <w:lang w:eastAsia="ar-SA"/>
        </w:rPr>
        <w:t>ė</w:t>
      </w:r>
    </w:p>
    <w:p w:rsidR="00510160" w:rsidRPr="00F4565B" w:rsidRDefault="00510160" w:rsidP="00510160">
      <w:pPr>
        <w:rPr>
          <w:rFonts w:eastAsia="Arial"/>
          <w:lang w:eastAsia="ar-SA"/>
        </w:rPr>
      </w:pPr>
      <w:r w:rsidRPr="00F4565B">
        <w:rPr>
          <w:rFonts w:eastAsia="Arial"/>
          <w:lang w:eastAsia="ar-SA"/>
        </w:rPr>
        <w:t xml:space="preserve">Plk. ltn. Eligijus </w:t>
      </w:r>
      <w:proofErr w:type="spellStart"/>
      <w:r w:rsidRPr="00F4565B">
        <w:rPr>
          <w:rFonts w:eastAsia="Arial"/>
          <w:lang w:eastAsia="ar-SA"/>
        </w:rPr>
        <w:t>Rukšnaitis</w:t>
      </w:r>
      <w:proofErr w:type="spellEnd"/>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F4565B">
        <w:rPr>
          <w:rFonts w:eastAsia="Arial"/>
          <w:lang w:eastAsia="ar-SA"/>
        </w:rPr>
        <w:tab/>
        <w:t xml:space="preserve">Ilona </w:t>
      </w:r>
      <w:proofErr w:type="spellStart"/>
      <w:r w:rsidRPr="00F4565B">
        <w:rPr>
          <w:rFonts w:eastAsia="Arial"/>
          <w:lang w:eastAsia="ar-SA"/>
        </w:rPr>
        <w:t>Preibienė</w:t>
      </w:r>
      <w:proofErr w:type="spellEnd"/>
      <w:r w:rsidRPr="00F4565B">
        <w:rPr>
          <w:rFonts w:eastAsia="Arial"/>
          <w:lang w:eastAsia="ar-SA"/>
        </w:rPr>
        <w:tab/>
      </w:r>
    </w:p>
    <w:p w:rsidR="00510160" w:rsidRPr="001C402E" w:rsidRDefault="00510160" w:rsidP="00510160">
      <w:pPr>
        <w:pStyle w:val="BodyText1"/>
        <w:ind w:firstLine="0"/>
        <w:rPr>
          <w:lang w:val="lt-LT"/>
        </w:rPr>
      </w:pPr>
    </w:p>
    <w:p w:rsidR="00F4565B" w:rsidRPr="00F4565B" w:rsidRDefault="00F4565B" w:rsidP="00F4565B">
      <w:pPr>
        <w:rPr>
          <w:rFonts w:eastAsia="Arial"/>
          <w:lang w:eastAsia="ar-SA"/>
        </w:rPr>
      </w:pPr>
      <w:r w:rsidRPr="00F4565B">
        <w:rPr>
          <w:rFonts w:eastAsia="Arial"/>
          <w:lang w:eastAsia="ar-SA"/>
        </w:rPr>
        <w:tab/>
      </w:r>
      <w:r w:rsidRPr="00F4565B">
        <w:rPr>
          <w:rFonts w:eastAsia="Arial"/>
          <w:lang w:eastAsia="ar-SA"/>
        </w:rPr>
        <w:tab/>
      </w:r>
    </w:p>
    <w:p w:rsidR="00F4565B" w:rsidRPr="00E124C7" w:rsidRDefault="00F4565B" w:rsidP="00F4565B">
      <w:pPr>
        <w:rPr>
          <w:rFonts w:eastAsia="Arial"/>
          <w:lang w:eastAsia="ar-SA"/>
        </w:rPr>
      </w:pP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Pr>
          <w:rFonts w:eastAsia="Arial"/>
          <w:lang w:eastAsia="ar-SA"/>
        </w:rPr>
        <w:tab/>
      </w:r>
      <w:r>
        <w:rPr>
          <w:rFonts w:eastAsia="Arial"/>
          <w:lang w:eastAsia="ar-SA"/>
        </w:rPr>
        <w:tab/>
      </w:r>
      <w:r>
        <w:rPr>
          <w:rFonts w:eastAsia="Arial"/>
          <w:lang w:eastAsia="ar-SA"/>
        </w:rPr>
        <w:tab/>
      </w:r>
      <w:r w:rsidRPr="00E124C7">
        <w:rPr>
          <w:rFonts w:eastAsia="Arial"/>
          <w:lang w:eastAsia="ar-SA"/>
        </w:rPr>
        <w:tab/>
      </w:r>
    </w:p>
    <w:p w:rsidR="00F4565B" w:rsidRPr="00E124C7" w:rsidRDefault="00F4565B" w:rsidP="00F4565B">
      <w:pPr>
        <w:rPr>
          <w:rFonts w:eastAsia="Arial"/>
          <w:lang w:eastAsia="ar-SA"/>
        </w:rPr>
      </w:pP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Pr>
          <w:rFonts w:eastAsia="Arial"/>
          <w:lang w:eastAsia="ar-SA"/>
        </w:rPr>
        <w:tab/>
      </w:r>
    </w:p>
    <w:p w:rsidR="002E18D4" w:rsidRDefault="002E18D4" w:rsidP="003D3BB4"/>
    <w:p w:rsidR="002E18D4" w:rsidRDefault="002E18D4" w:rsidP="003D3BB4"/>
    <w:p w:rsidR="002E18D4" w:rsidRDefault="002E18D4" w:rsidP="003D3BB4"/>
    <w:p w:rsidR="002E18D4" w:rsidRDefault="002E18D4" w:rsidP="003D3BB4"/>
    <w:p w:rsidR="002E18D4" w:rsidRDefault="002E18D4" w:rsidP="003D3BB4"/>
    <w:p w:rsidR="002E18D4" w:rsidRDefault="002E18D4" w:rsidP="003D3BB4"/>
    <w:p w:rsidR="00E04CD4" w:rsidRPr="001C402E" w:rsidRDefault="00E04CD4" w:rsidP="00E04CD4">
      <w:pPr>
        <w:rPr>
          <w:b/>
        </w:rPr>
      </w:pPr>
    </w:p>
    <w:p w:rsidR="00593E93" w:rsidRPr="001C402E" w:rsidRDefault="004B4FFE" w:rsidP="003A5A25">
      <w:pPr>
        <w:jc w:val="center"/>
        <w:rPr>
          <w:b/>
        </w:rPr>
      </w:pPr>
      <w:r w:rsidRPr="001C402E">
        <w:rPr>
          <w:b/>
        </w:rPr>
        <w:t>PREKIŲ PIRKIMO-PARDAVIMO SUTARTIS</w:t>
      </w:r>
    </w:p>
    <w:p w:rsidR="004B4FFE" w:rsidRPr="001C402E" w:rsidRDefault="004B4FFE" w:rsidP="00EB04AE">
      <w:pPr>
        <w:jc w:val="center"/>
        <w:rPr>
          <w:b/>
        </w:rPr>
      </w:pPr>
    </w:p>
    <w:p w:rsidR="00EB04AE" w:rsidRPr="001C402E" w:rsidRDefault="005C316B" w:rsidP="00EB04AE">
      <w:pPr>
        <w:jc w:val="center"/>
        <w:rPr>
          <w:b/>
        </w:rPr>
      </w:pPr>
      <w:r w:rsidRPr="001C402E">
        <w:rPr>
          <w:b/>
        </w:rPr>
        <w:t xml:space="preserve">II. </w:t>
      </w:r>
      <w:r w:rsidR="00EB04AE" w:rsidRPr="001C402E">
        <w:rPr>
          <w:b/>
        </w:rPr>
        <w:t>BENDROJI DALIS</w:t>
      </w:r>
    </w:p>
    <w:p w:rsidR="003B1F71" w:rsidRPr="001C402E" w:rsidRDefault="003B1F71" w:rsidP="00EB04AE">
      <w:pPr>
        <w:jc w:val="center"/>
        <w:rPr>
          <w:b/>
        </w:rPr>
      </w:pPr>
    </w:p>
    <w:p w:rsidR="003B1F71" w:rsidRPr="001C402E" w:rsidRDefault="003B1F71" w:rsidP="003B1F71">
      <w:pPr>
        <w:rPr>
          <w:sz w:val="22"/>
          <w:szCs w:val="22"/>
        </w:rPr>
      </w:pPr>
    </w:p>
    <w:p w:rsidR="0055239D" w:rsidRPr="001C402E" w:rsidRDefault="0055239D" w:rsidP="0055239D">
      <w:pPr>
        <w:jc w:val="both"/>
        <w:rPr>
          <w:b/>
        </w:rPr>
      </w:pPr>
      <w:r w:rsidRPr="001C402E">
        <w:rPr>
          <w:b/>
        </w:rPr>
        <w:t>1.</w:t>
      </w:r>
      <w:r w:rsidRPr="001C402E">
        <w:t xml:space="preserve"> </w:t>
      </w:r>
      <w:r w:rsidRPr="001C402E">
        <w:rPr>
          <w:b/>
        </w:rPr>
        <w:t>Sąvokos</w:t>
      </w:r>
    </w:p>
    <w:p w:rsidR="00EB04AE" w:rsidRPr="001C402E" w:rsidRDefault="0055239D" w:rsidP="00EB04AE">
      <w:pPr>
        <w:jc w:val="both"/>
      </w:pPr>
      <w:r w:rsidRPr="001C402E">
        <w:t xml:space="preserve">1.1. Šioje </w:t>
      </w:r>
      <w:r w:rsidR="004F0D9E" w:rsidRPr="001C402E">
        <w:t>S</w:t>
      </w:r>
      <w:r w:rsidRPr="001C402E">
        <w:t>utartyje naudojamos pagrindinės sąvokos:</w:t>
      </w:r>
    </w:p>
    <w:p w:rsidR="00EB04AE" w:rsidRPr="001C402E" w:rsidRDefault="0055239D" w:rsidP="00EB04AE">
      <w:pPr>
        <w:pStyle w:val="BodyText"/>
        <w:tabs>
          <w:tab w:val="left" w:pos="-360"/>
          <w:tab w:val="left" w:pos="-180"/>
          <w:tab w:val="left" w:pos="0"/>
          <w:tab w:val="left" w:pos="720"/>
        </w:tabs>
        <w:spacing w:after="0"/>
        <w:jc w:val="both"/>
      </w:pPr>
      <w:r w:rsidRPr="001C402E">
        <w:t>1.</w:t>
      </w:r>
      <w:r w:rsidR="00EB04AE" w:rsidRPr="001C402E">
        <w:t xml:space="preserve">1.1. Sutartis – šios prekių </w:t>
      </w:r>
      <w:r w:rsidR="00CA3402" w:rsidRPr="001C402E">
        <w:t xml:space="preserve">viešojo </w:t>
      </w:r>
      <w:r w:rsidR="00EB04AE" w:rsidRPr="001C402E">
        <w:t>pirkimo</w:t>
      </w:r>
      <w:r w:rsidR="00EB04AE" w:rsidRPr="001C402E">
        <w:rPr>
          <w:b/>
        </w:rPr>
        <w:t>–</w:t>
      </w:r>
      <w:r w:rsidR="00EB04AE" w:rsidRPr="001C402E">
        <w:t xml:space="preserve">pardavimo sutarties bendroji ir specialioji dalys, prekių </w:t>
      </w:r>
      <w:r w:rsidR="00CA3402" w:rsidRPr="001C402E">
        <w:t xml:space="preserve">viešojo </w:t>
      </w:r>
      <w:r w:rsidR="00EB04AE" w:rsidRPr="001C402E">
        <w:t>pirkimo</w:t>
      </w:r>
      <w:r w:rsidR="00EB04AE" w:rsidRPr="001C402E">
        <w:rPr>
          <w:b/>
        </w:rPr>
        <w:t>–</w:t>
      </w:r>
      <w:r w:rsidR="00EB04AE" w:rsidRPr="001C402E">
        <w:t xml:space="preserve">pardavimo sutarties priedai. </w:t>
      </w:r>
    </w:p>
    <w:p w:rsidR="0088508E" w:rsidRPr="001C402E" w:rsidRDefault="0055239D" w:rsidP="00F4159A">
      <w:pPr>
        <w:pStyle w:val="BodyText"/>
        <w:tabs>
          <w:tab w:val="left" w:pos="-180"/>
          <w:tab w:val="left" w:pos="0"/>
          <w:tab w:val="left" w:pos="540"/>
        </w:tabs>
        <w:spacing w:after="0"/>
        <w:jc w:val="both"/>
      </w:pPr>
      <w:r w:rsidRPr="001C402E">
        <w:t>1.</w:t>
      </w:r>
      <w:r w:rsidR="00EB04AE" w:rsidRPr="001C402E">
        <w:t>1.</w:t>
      </w:r>
      <w:r w:rsidR="00EC69B8" w:rsidRPr="001C402E">
        <w:t>2. Sutarties Š</w:t>
      </w:r>
      <w:r w:rsidR="00EB04AE" w:rsidRPr="001C402E">
        <w:t xml:space="preserve">alys - </w:t>
      </w:r>
      <w:r w:rsidR="00EB04AE" w:rsidRPr="001C402E">
        <w:rPr>
          <w:b/>
        </w:rPr>
        <w:t>Pirkėjas</w:t>
      </w:r>
      <w:r w:rsidR="00EB04AE" w:rsidRPr="001C402E">
        <w:t xml:space="preserve"> ir </w:t>
      </w:r>
      <w:r w:rsidR="00EB04AE" w:rsidRPr="001C402E">
        <w:rPr>
          <w:b/>
        </w:rPr>
        <w:t>Pardavėjas</w:t>
      </w:r>
      <w:r w:rsidR="005268AC" w:rsidRPr="001C402E">
        <w:t>.</w:t>
      </w:r>
    </w:p>
    <w:p w:rsidR="00D92F70" w:rsidRPr="001C402E" w:rsidRDefault="0088508E" w:rsidP="00EB04AE">
      <w:pPr>
        <w:pStyle w:val="BodyText"/>
        <w:spacing w:after="0"/>
        <w:jc w:val="both"/>
      </w:pPr>
      <w:r w:rsidRPr="001C402E">
        <w:t>1.1.</w:t>
      </w:r>
      <w:r w:rsidR="005268AC" w:rsidRPr="001C402E">
        <w:t>3</w:t>
      </w:r>
      <w:r w:rsidRPr="001C402E">
        <w:t xml:space="preserve">. </w:t>
      </w:r>
      <w:r w:rsidRPr="001C402E">
        <w:rPr>
          <w:b/>
        </w:rPr>
        <w:t>Mokėtojas</w:t>
      </w:r>
      <w:r w:rsidRPr="001C402E">
        <w:t xml:space="preserve"> – </w:t>
      </w:r>
      <w:r w:rsidR="005268AC" w:rsidRPr="001C402E">
        <w:t xml:space="preserve">krašto apsaugos sistemos </w:t>
      </w:r>
      <w:r w:rsidR="0097231A" w:rsidRPr="001C402E">
        <w:t xml:space="preserve">juridinis asmuo ar jo padalinys, </w:t>
      </w:r>
      <w:r w:rsidRPr="001C402E">
        <w:t>mokantis už prekes Sutartyje nurodytomis sąlygomis</w:t>
      </w:r>
      <w:r w:rsidR="00FF6972" w:rsidRPr="001C402E">
        <w:t xml:space="preserve"> ir nurodytas Sutarties specialiojoje dalyje</w:t>
      </w:r>
      <w:r w:rsidR="00DD6B0A" w:rsidRPr="001C402E">
        <w:t xml:space="preserve"> ir </w:t>
      </w:r>
      <w:r w:rsidR="004D4B9C" w:rsidRPr="001C402E">
        <w:t>pasirašydamas priėmimo perdavimo aktą</w:t>
      </w:r>
      <w:r w:rsidR="003F1425" w:rsidRPr="001C402E">
        <w:t xml:space="preserve"> (ar kitą spec. dalyje nurodytą dokumentą)</w:t>
      </w:r>
      <w:r w:rsidRPr="001C402E">
        <w:t xml:space="preserve"> </w:t>
      </w:r>
      <w:r w:rsidR="004613B8" w:rsidRPr="001C402E">
        <w:t>patikrina</w:t>
      </w:r>
      <w:r w:rsidR="00DD6B0A" w:rsidRPr="001C402E">
        <w:t xml:space="preserve"> jų kiekį ir komplektaciją</w:t>
      </w:r>
      <w:r w:rsidR="0073507F" w:rsidRPr="001C402E">
        <w:t>.</w:t>
      </w:r>
    </w:p>
    <w:p w:rsidR="00DD6B0A" w:rsidRPr="001C402E" w:rsidRDefault="00D92F70" w:rsidP="00EB04AE">
      <w:pPr>
        <w:pStyle w:val="BodyText"/>
        <w:spacing w:after="0"/>
        <w:jc w:val="both"/>
      </w:pPr>
      <w:r w:rsidRPr="001C402E">
        <w:t>1.1.</w:t>
      </w:r>
      <w:r w:rsidR="00F4159A" w:rsidRPr="001C402E">
        <w:t>4</w:t>
      </w:r>
      <w:r w:rsidRPr="001C402E">
        <w:t>.</w:t>
      </w:r>
      <w:r w:rsidRPr="001C402E">
        <w:rPr>
          <w:b/>
        </w:rPr>
        <w:t xml:space="preserve"> Gavėjas</w:t>
      </w:r>
      <w:r w:rsidRPr="001C402E">
        <w:t xml:space="preserve"> – </w:t>
      </w:r>
      <w:r w:rsidR="005268AC" w:rsidRPr="001C402E">
        <w:t>krašto apsaugos sistemos juridinis asmuo ar jo padalinys</w:t>
      </w:r>
      <w:r w:rsidRPr="001C402E">
        <w:t>, nurodytas Sutarties specialiojoje dalyje arba Sutarties priede, kuriam pristatomos prekės</w:t>
      </w:r>
      <w:r w:rsidR="00F4159A" w:rsidRPr="001C402E">
        <w:t xml:space="preserve"> </w:t>
      </w:r>
      <w:r w:rsidR="005268AC" w:rsidRPr="001C402E">
        <w:t xml:space="preserve">(Sutarties specialiojoje dalyje nurodytais atvejais Gavėjas ir Mokėtojas gali sutapti). </w:t>
      </w:r>
    </w:p>
    <w:p w:rsidR="00F4159A" w:rsidRPr="001C402E" w:rsidRDefault="0055239D" w:rsidP="00EB04AE">
      <w:pPr>
        <w:pStyle w:val="BodyText"/>
        <w:spacing w:after="0"/>
        <w:jc w:val="both"/>
      </w:pPr>
      <w:r w:rsidRPr="001C402E">
        <w:t>1.</w:t>
      </w:r>
      <w:r w:rsidR="00EB04AE" w:rsidRPr="001C402E">
        <w:t>1.</w:t>
      </w:r>
      <w:r w:rsidR="00F4159A" w:rsidRPr="001C402E">
        <w:t>5</w:t>
      </w:r>
      <w:r w:rsidR="00EB04AE" w:rsidRPr="001C402E">
        <w:t xml:space="preserve">. </w:t>
      </w:r>
      <w:r w:rsidR="004D4B9C" w:rsidRPr="001C402E">
        <w:t xml:space="preserve">Trečiasis </w:t>
      </w:r>
      <w:r w:rsidR="00EB04AE" w:rsidRPr="001C402E">
        <w:t>asmuo – tai bet kuris fizinis ar juridinis asmuo (taip pat valstybė, valstybės institucijos, savivaldybė, savivaldybės institucijos),</w:t>
      </w:r>
      <w:r w:rsidR="00720AE9" w:rsidRPr="001C402E">
        <w:t xml:space="preserve"> išskyrus Mokėtoją ar Gavėją, </w:t>
      </w:r>
      <w:r w:rsidR="00EB04AE" w:rsidRPr="001C402E">
        <w:t>kuris nėra šios Sutarties šalis</w:t>
      </w:r>
      <w:r w:rsidR="00F4159A" w:rsidRPr="001C402E">
        <w:t>.</w:t>
      </w:r>
    </w:p>
    <w:p w:rsidR="00EB04AE" w:rsidRPr="001C402E" w:rsidRDefault="0055239D" w:rsidP="00EB04AE">
      <w:pPr>
        <w:pStyle w:val="BodyText"/>
        <w:spacing w:after="0"/>
        <w:jc w:val="both"/>
      </w:pPr>
      <w:r w:rsidRPr="001C402E">
        <w:t>1.</w:t>
      </w:r>
      <w:r w:rsidR="00EB04AE" w:rsidRPr="001C402E">
        <w:t>1.</w:t>
      </w:r>
      <w:r w:rsidR="00F4159A" w:rsidRPr="001C402E">
        <w:t>6</w:t>
      </w:r>
      <w:r w:rsidR="00EB04AE" w:rsidRPr="001C402E">
        <w:t xml:space="preserve">. Licencijos </w:t>
      </w:r>
      <w:r w:rsidR="00EB04AE" w:rsidRPr="001C402E">
        <w:rPr>
          <w:b/>
        </w:rPr>
        <w:t xml:space="preserve">- </w:t>
      </w:r>
      <w:r w:rsidR="00EB04AE" w:rsidRPr="001C402E">
        <w:rPr>
          <w:spacing w:val="-3"/>
        </w:rPr>
        <w:t>visos reikalingos licencijos ir/arba leidimai būtini Sutarties vykdymui.</w:t>
      </w:r>
    </w:p>
    <w:p w:rsidR="00EB04AE" w:rsidRPr="001C402E" w:rsidRDefault="0055239D" w:rsidP="0055239D">
      <w:pPr>
        <w:pStyle w:val="BodyText"/>
        <w:tabs>
          <w:tab w:val="num" w:pos="2880"/>
        </w:tabs>
        <w:spacing w:after="0"/>
        <w:jc w:val="both"/>
        <w:rPr>
          <w:b/>
        </w:rPr>
      </w:pPr>
      <w:r w:rsidRPr="001C402E">
        <w:t>1.1.</w:t>
      </w:r>
      <w:r w:rsidR="00F4159A" w:rsidRPr="001C402E">
        <w:t>7</w:t>
      </w:r>
      <w:r w:rsidRPr="001C402E">
        <w:t>.</w:t>
      </w:r>
      <w:r w:rsidR="00EB04AE" w:rsidRPr="001C402E">
        <w:t xml:space="preserve"> </w:t>
      </w:r>
      <w:r w:rsidR="0056524B" w:rsidRPr="001C402E">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1C402E">
        <w:t>Sutarties ir jos priedų</w:t>
      </w:r>
      <w:r w:rsidR="0056524B" w:rsidRPr="001C402E">
        <w:t xml:space="preserve"> nustatytus reikalavimus</w:t>
      </w:r>
      <w:r w:rsidR="00EB04AE" w:rsidRPr="001C402E">
        <w:t>.</w:t>
      </w:r>
    </w:p>
    <w:p w:rsidR="00EB04AE" w:rsidRPr="001C402E" w:rsidRDefault="0055239D" w:rsidP="00EB04AE">
      <w:pPr>
        <w:pStyle w:val="BodyText"/>
        <w:tabs>
          <w:tab w:val="left" w:pos="540"/>
          <w:tab w:val="num" w:pos="2880"/>
        </w:tabs>
        <w:spacing w:after="0"/>
        <w:jc w:val="both"/>
      </w:pPr>
      <w:r w:rsidRPr="001C402E">
        <w:t>1.</w:t>
      </w:r>
      <w:r w:rsidR="00EB04AE" w:rsidRPr="001C402E">
        <w:t>1.</w:t>
      </w:r>
      <w:r w:rsidR="00F4159A" w:rsidRPr="001C402E">
        <w:t>8</w:t>
      </w:r>
      <w:r w:rsidR="00EB04AE" w:rsidRPr="001C402E">
        <w:t xml:space="preserve">. Šalių iš anksto sutarti minimalūs nuostoliai – tai Sutarties nustatyta arba Sutartyje nustatyta tvarka apskaičiuota ir neginčijama pinigų suma, kurią </w:t>
      </w:r>
      <w:r w:rsidR="00EB04AE" w:rsidRPr="001C402E">
        <w:rPr>
          <w:b/>
        </w:rPr>
        <w:t>Pardavėjas</w:t>
      </w:r>
      <w:r w:rsidR="00EB04AE" w:rsidRPr="001C402E">
        <w:t xml:space="preserve"> įsipareigoja sumokėti </w:t>
      </w:r>
      <w:r w:rsidR="00EB04AE" w:rsidRPr="001C402E">
        <w:rPr>
          <w:b/>
        </w:rPr>
        <w:t>Pirkėjui</w:t>
      </w:r>
      <w:r w:rsidR="00EB04AE" w:rsidRPr="001C402E">
        <w:t xml:space="preserve">, </w:t>
      </w:r>
      <w:r w:rsidR="00835428" w:rsidRPr="001C402E">
        <w:t>jeigu sutartiniai įsipareigojimai</w:t>
      </w:r>
      <w:r w:rsidR="00835428" w:rsidRPr="001C402E" w:rsidDel="00432306">
        <w:t xml:space="preserve"> </w:t>
      </w:r>
      <w:r w:rsidR="00835428" w:rsidRPr="001C402E">
        <w:t>neįvykdyti arba netinkamai įvykdyti</w:t>
      </w:r>
      <w:r w:rsidR="00EB04AE" w:rsidRPr="001C402E">
        <w:t>.</w:t>
      </w:r>
    </w:p>
    <w:p w:rsidR="004826A0" w:rsidRPr="001C402E" w:rsidRDefault="0055239D" w:rsidP="00EB04AE">
      <w:pPr>
        <w:pStyle w:val="BodyText"/>
        <w:tabs>
          <w:tab w:val="left" w:pos="540"/>
          <w:tab w:val="num" w:pos="2880"/>
        </w:tabs>
        <w:spacing w:after="0"/>
        <w:jc w:val="both"/>
      </w:pPr>
      <w:r w:rsidRPr="001C402E">
        <w:t>1.</w:t>
      </w:r>
      <w:r w:rsidR="00EB04AE" w:rsidRPr="001C402E">
        <w:t>1.</w:t>
      </w:r>
      <w:r w:rsidR="00F4159A" w:rsidRPr="001C402E">
        <w:t>9</w:t>
      </w:r>
      <w:r w:rsidR="00EB04AE" w:rsidRPr="001C402E">
        <w:t xml:space="preserve">. </w:t>
      </w:r>
      <w:r w:rsidR="004826A0" w:rsidRPr="001C402E">
        <w:t>Kainodaros taisyklės – sutartyje nustatyta kaina</w:t>
      </w:r>
      <w:r w:rsidR="00504F6B" w:rsidRPr="001C402E">
        <w:t>/įkainiai</w:t>
      </w:r>
      <w:r w:rsidR="004826A0" w:rsidRPr="001C402E">
        <w:t xml:space="preserve"> ar sutarties kainos</w:t>
      </w:r>
      <w:r w:rsidR="00504F6B" w:rsidRPr="001C402E">
        <w:t>/įkainių</w:t>
      </w:r>
      <w:r w:rsidR="004826A0" w:rsidRPr="001C402E">
        <w:t xml:space="preserve"> apskaičiavimo bei kainos</w:t>
      </w:r>
      <w:r w:rsidR="00504F6B" w:rsidRPr="001C402E">
        <w:t>/įkainių</w:t>
      </w:r>
      <w:r w:rsidR="004826A0" w:rsidRPr="001C402E">
        <w:t xml:space="preserve"> koregavimo taisyklės.</w:t>
      </w:r>
    </w:p>
    <w:p w:rsidR="00EB04AE" w:rsidRPr="001C402E" w:rsidRDefault="0055239D" w:rsidP="00EB04AE">
      <w:pPr>
        <w:pStyle w:val="BodyText"/>
        <w:tabs>
          <w:tab w:val="left" w:pos="540"/>
          <w:tab w:val="num" w:pos="2880"/>
        </w:tabs>
        <w:spacing w:after="0"/>
        <w:jc w:val="both"/>
      </w:pPr>
      <w:r w:rsidRPr="001C402E">
        <w:t>1.</w:t>
      </w:r>
      <w:r w:rsidR="00EB04AE" w:rsidRPr="001C402E">
        <w:t>1.</w:t>
      </w:r>
      <w:r w:rsidR="00F4159A" w:rsidRPr="001C402E">
        <w:t>10</w:t>
      </w:r>
      <w:r w:rsidR="00EB04AE" w:rsidRPr="001C402E">
        <w:t>. Prekių siunta – tai vienu metu pristatomų prekių kiekis.</w:t>
      </w:r>
    </w:p>
    <w:p w:rsidR="00A041A3" w:rsidRPr="001C402E" w:rsidRDefault="00A041A3" w:rsidP="00EB04AE">
      <w:pPr>
        <w:pStyle w:val="BodyText"/>
        <w:tabs>
          <w:tab w:val="left" w:pos="540"/>
          <w:tab w:val="num" w:pos="2880"/>
        </w:tabs>
        <w:spacing w:after="0"/>
        <w:jc w:val="both"/>
      </w:pPr>
      <w:r w:rsidRPr="001C402E">
        <w:t>1.1.</w:t>
      </w:r>
      <w:r w:rsidR="00D92F70" w:rsidRPr="001C402E">
        <w:t>1</w:t>
      </w:r>
      <w:r w:rsidR="00F4159A" w:rsidRPr="001C402E">
        <w:t>1</w:t>
      </w:r>
      <w:r w:rsidRPr="001C402E">
        <w:t xml:space="preserve">. Prekių partija – </w:t>
      </w:r>
      <w:r w:rsidR="00B55010" w:rsidRPr="001C402E">
        <w:t>tai prekės, turinčios tas pačias savybes, pagamintos pagal tą pačią technologiją, tomis pačiomis sąlygomis, iš žaliavų ar medžiagų gautų iš to paties žaliavų ar medžiagų gamintojo/ pardavėjo.</w:t>
      </w:r>
    </w:p>
    <w:p w:rsidR="00EC69B8" w:rsidRDefault="00A041A3" w:rsidP="00EB04AE">
      <w:pPr>
        <w:pStyle w:val="BodyText"/>
        <w:tabs>
          <w:tab w:val="left" w:pos="540"/>
          <w:tab w:val="num" w:pos="2880"/>
        </w:tabs>
        <w:spacing w:after="0"/>
        <w:jc w:val="both"/>
        <w:rPr>
          <w:bCs/>
          <w:iCs/>
        </w:rPr>
      </w:pPr>
      <w:r w:rsidRPr="001C402E">
        <w:t>1.1.1</w:t>
      </w:r>
      <w:r w:rsidR="00F4159A" w:rsidRPr="001C402E">
        <w:t>2</w:t>
      </w:r>
      <w:r w:rsidR="00D92F70" w:rsidRPr="001C402E">
        <w:t>.</w:t>
      </w:r>
      <w:r w:rsidR="00EC69B8" w:rsidRPr="001C402E">
        <w:t xml:space="preserve"> M</w:t>
      </w:r>
      <w:r w:rsidR="00EC69B8" w:rsidRPr="001C402E">
        <w:rPr>
          <w:bCs/>
        </w:rPr>
        <w:t>edžiagų partija –</w:t>
      </w:r>
      <w:r w:rsidRPr="001C402E">
        <w:rPr>
          <w:bCs/>
        </w:rPr>
        <w:t xml:space="preserve"> </w:t>
      </w:r>
      <w:r w:rsidR="00794FD8" w:rsidRPr="001C402E">
        <w:rPr>
          <w:bCs/>
          <w:iCs/>
        </w:rPr>
        <w:t xml:space="preserve">tam tikras medžiagos kiekis, pagamintas, </w:t>
      </w:r>
      <w:r w:rsidR="00910B3B" w:rsidRPr="001C402E">
        <w:rPr>
          <w:bCs/>
          <w:iCs/>
        </w:rPr>
        <w:t xml:space="preserve">pagal tą pačią technologiją, tomis pačiomis sąlygomis, iš tų pačių žaliavų, </w:t>
      </w:r>
      <w:r w:rsidR="00A134EE" w:rsidRPr="001C402E">
        <w:rPr>
          <w:bCs/>
          <w:iCs/>
        </w:rPr>
        <w:t xml:space="preserve">gautų iš to paties </w:t>
      </w:r>
      <w:r w:rsidR="008015CE" w:rsidRPr="001C402E">
        <w:rPr>
          <w:bCs/>
          <w:iCs/>
        </w:rPr>
        <w:t xml:space="preserve">žaliavų </w:t>
      </w:r>
      <w:r w:rsidR="00910B3B" w:rsidRPr="001C402E">
        <w:rPr>
          <w:bCs/>
          <w:iCs/>
        </w:rPr>
        <w:t xml:space="preserve">gamintojo ar </w:t>
      </w:r>
      <w:r w:rsidR="00A0561C" w:rsidRPr="001C402E">
        <w:rPr>
          <w:bCs/>
          <w:iCs/>
        </w:rPr>
        <w:t>pardavėjo</w:t>
      </w:r>
      <w:r w:rsidR="00794FD8" w:rsidRPr="001C402E">
        <w:rPr>
          <w:bCs/>
          <w:iCs/>
        </w:rPr>
        <w:t xml:space="preserve">. Nustatytos medžiagos partijos kokybę patvirtinančiu įrodymu </w:t>
      </w:r>
      <w:r w:rsidR="0087531D" w:rsidRPr="001C402E">
        <w:rPr>
          <w:bCs/>
          <w:iCs/>
        </w:rPr>
        <w:t>gal</w:t>
      </w:r>
      <w:r w:rsidR="00A0561C" w:rsidRPr="001C402E">
        <w:rPr>
          <w:bCs/>
          <w:iCs/>
        </w:rPr>
        <w:t>i</w:t>
      </w:r>
      <w:r w:rsidR="0087531D" w:rsidRPr="001C402E">
        <w:rPr>
          <w:bCs/>
          <w:iCs/>
        </w:rPr>
        <w:t xml:space="preserve"> būti </w:t>
      </w:r>
      <w:r w:rsidR="00A0561C" w:rsidRPr="001C402E">
        <w:rPr>
          <w:bCs/>
          <w:iCs/>
        </w:rPr>
        <w:t>l</w:t>
      </w:r>
      <w:r w:rsidR="00794FD8" w:rsidRPr="001C402E">
        <w:rPr>
          <w:bCs/>
          <w:iCs/>
        </w:rPr>
        <w:t xml:space="preserve">aikomas </w:t>
      </w:r>
      <w:r w:rsidR="00E92FB3" w:rsidRPr="001C402E">
        <w:rPr>
          <w:bCs/>
          <w:iCs/>
        </w:rPr>
        <w:t xml:space="preserve">laboratorijos tyrimų protokolas, </w:t>
      </w:r>
      <w:r w:rsidR="0087531D" w:rsidRPr="001C402E">
        <w:rPr>
          <w:bCs/>
          <w:iCs/>
        </w:rPr>
        <w:t xml:space="preserve">gamintojo </w:t>
      </w:r>
      <w:r w:rsidR="00794FD8" w:rsidRPr="001C402E">
        <w:rPr>
          <w:bCs/>
          <w:iCs/>
        </w:rPr>
        <w:t xml:space="preserve">atitikties </w:t>
      </w:r>
      <w:r w:rsidR="00E92FB3" w:rsidRPr="001C402E">
        <w:rPr>
          <w:bCs/>
          <w:iCs/>
        </w:rPr>
        <w:t xml:space="preserve">deklaracija, </w:t>
      </w:r>
      <w:r w:rsidR="00794FD8" w:rsidRPr="001C402E">
        <w:rPr>
          <w:bCs/>
          <w:iCs/>
        </w:rPr>
        <w:t>įvertinimo pažymėjimas</w:t>
      </w:r>
      <w:r w:rsidR="00A134EE" w:rsidRPr="001C402E">
        <w:rPr>
          <w:bCs/>
          <w:iCs/>
        </w:rPr>
        <w:t xml:space="preserve"> arba sertifikatas</w:t>
      </w:r>
      <w:r w:rsidR="00794FD8" w:rsidRPr="001C402E">
        <w:rPr>
          <w:bCs/>
          <w:iCs/>
        </w:rPr>
        <w:t>.</w:t>
      </w:r>
    </w:p>
    <w:p w:rsidR="005605FB" w:rsidRPr="001C402E" w:rsidRDefault="00447AAA" w:rsidP="00EB04AE">
      <w:pPr>
        <w:pStyle w:val="BodyText"/>
        <w:tabs>
          <w:tab w:val="left" w:pos="540"/>
          <w:tab w:val="num" w:pos="2880"/>
        </w:tabs>
        <w:spacing w:after="0"/>
        <w:jc w:val="both"/>
        <w:rPr>
          <w:bCs/>
          <w:iCs/>
        </w:rPr>
      </w:pPr>
      <w:r w:rsidRPr="001C402E">
        <w:rPr>
          <w:bCs/>
          <w:iCs/>
        </w:rPr>
        <w:t>1.2</w:t>
      </w:r>
      <w:r w:rsidR="005605FB" w:rsidRPr="001C402E">
        <w:rPr>
          <w:bCs/>
          <w:iCs/>
        </w:rPr>
        <w:t xml:space="preserve">. </w:t>
      </w:r>
      <w:r w:rsidR="005605FB" w:rsidRPr="001C402E">
        <w:t xml:space="preserve">Šalių iš anksto sutartų minimalių nuostolių skaičiavimas pradedamas </w:t>
      </w:r>
      <w:r w:rsidR="007A0CD9" w:rsidRPr="001C402E">
        <w:t xml:space="preserve">kitą dieną </w:t>
      </w:r>
      <w:r w:rsidR="005605FB" w:rsidRPr="001C402E">
        <w:t xml:space="preserve">po </w:t>
      </w:r>
      <w:r w:rsidR="007A0CD9" w:rsidRPr="001C402E">
        <w:t xml:space="preserve">paskutinės pagal Sutartį </w:t>
      </w:r>
      <w:r w:rsidR="00D92F70" w:rsidRPr="001C402E">
        <w:t xml:space="preserve">įsipareigojimų įvykdymo </w:t>
      </w:r>
      <w:r w:rsidR="005605FB" w:rsidRPr="001C402E">
        <w:t>termino dienos ir baigiamas Sutarties šaliai įvykdžius įsipareigojimus (paskutinė skaičiavimo diena yra laikoma įsipareigojimų įvykdymo diena).</w:t>
      </w:r>
    </w:p>
    <w:p w:rsidR="000134F5" w:rsidRPr="001C402E" w:rsidRDefault="00447AAA" w:rsidP="000134F5">
      <w:pPr>
        <w:pStyle w:val="BodyText"/>
        <w:tabs>
          <w:tab w:val="num" w:pos="540"/>
          <w:tab w:val="left" w:pos="1701"/>
          <w:tab w:val="num" w:pos="2880"/>
        </w:tabs>
        <w:spacing w:after="0"/>
        <w:jc w:val="both"/>
      </w:pPr>
      <w:r w:rsidRPr="001C402E">
        <w:rPr>
          <w:bCs/>
          <w:iCs/>
        </w:rPr>
        <w:t>1.3</w:t>
      </w:r>
      <w:r w:rsidR="000134F5" w:rsidRPr="001C402E">
        <w:rPr>
          <w:bCs/>
          <w:iCs/>
        </w:rPr>
        <w:t xml:space="preserve">. </w:t>
      </w:r>
      <w:r w:rsidR="000134F5" w:rsidRPr="001C402E">
        <w:t>Sutarties dalių ir straipsnių pavadinimai yra naudojami tik nuorodų patogumui, ir aiškinant Sutartį gali būti naudojami tik kaip papildoma priemonė.</w:t>
      </w:r>
    </w:p>
    <w:p w:rsidR="00EB04AE" w:rsidRPr="001C402E" w:rsidRDefault="00447AAA" w:rsidP="00EB04AE">
      <w:pPr>
        <w:pStyle w:val="BodyText"/>
        <w:tabs>
          <w:tab w:val="left" w:pos="360"/>
          <w:tab w:val="num" w:pos="2880"/>
        </w:tabs>
        <w:spacing w:after="0"/>
        <w:jc w:val="both"/>
      </w:pPr>
      <w:r w:rsidRPr="001C402E">
        <w:t>1.4</w:t>
      </w:r>
      <w:r w:rsidR="00EB04AE" w:rsidRPr="001C402E">
        <w:t xml:space="preserve">. Jeigu Sutartyje nenustatyta kitaip, Sutarties trukmė ir kiti terminai yra skaičiuojami kalendorinėmis dienomis. </w:t>
      </w:r>
    </w:p>
    <w:p w:rsidR="006346BE" w:rsidRPr="001C402E" w:rsidRDefault="00447AAA" w:rsidP="006346BE">
      <w:pPr>
        <w:pStyle w:val="BodyText"/>
        <w:tabs>
          <w:tab w:val="num" w:pos="540"/>
          <w:tab w:val="left" w:pos="1701"/>
          <w:tab w:val="num" w:pos="2880"/>
        </w:tabs>
        <w:spacing w:after="0"/>
        <w:jc w:val="both"/>
      </w:pPr>
      <w:r w:rsidRPr="001C402E">
        <w:lastRenderedPageBreak/>
        <w:t>1.5</w:t>
      </w:r>
      <w:r w:rsidR="006346BE" w:rsidRPr="001C402E">
        <w:t xml:space="preserve">. Jeigu mokėjimų </w:t>
      </w:r>
      <w:r w:rsidR="00775D43" w:rsidRPr="001C402E">
        <w:t xml:space="preserve">ar prievolių įvykdymo </w:t>
      </w:r>
      <w:r w:rsidR="006346BE" w:rsidRPr="001C402E">
        <w:t xml:space="preserve">terminas sutampa su oficialių švenčių ir ne darbo diena Lietuvos Respublikoje, tai pagal Sutartį </w:t>
      </w:r>
      <w:r w:rsidR="00775D43" w:rsidRPr="001C402E">
        <w:t xml:space="preserve">prievolės įvykdymo ir </w:t>
      </w:r>
      <w:r w:rsidR="006346BE" w:rsidRPr="001C402E">
        <w:t>mokėjimų terminas yra po to einanti darbo diena.</w:t>
      </w:r>
      <w:r w:rsidR="00564489" w:rsidRPr="001C402E">
        <w:t xml:space="preserve"> </w:t>
      </w:r>
    </w:p>
    <w:p w:rsidR="00736297" w:rsidRPr="001C402E" w:rsidRDefault="00447AAA" w:rsidP="00736297">
      <w:pPr>
        <w:pStyle w:val="BodyText"/>
        <w:tabs>
          <w:tab w:val="num" w:pos="540"/>
          <w:tab w:val="num" w:pos="792"/>
          <w:tab w:val="left" w:pos="1701"/>
          <w:tab w:val="num" w:pos="2880"/>
        </w:tabs>
        <w:spacing w:after="0"/>
        <w:jc w:val="both"/>
      </w:pPr>
      <w:r w:rsidRPr="001C402E">
        <w:t>1.6</w:t>
      </w:r>
      <w:r w:rsidR="00736297" w:rsidRPr="001C402E">
        <w:t>. Sutartyje, kur reikalauja kontekstas, žodžiai pateikti vienaskaitoje, gali turėti daugiskaitos prasmę ir atvirkščiai.</w:t>
      </w:r>
    </w:p>
    <w:p w:rsidR="008A1B1E" w:rsidRPr="001C402E" w:rsidRDefault="00447AAA" w:rsidP="00430481">
      <w:pPr>
        <w:pStyle w:val="BodyText"/>
        <w:tabs>
          <w:tab w:val="num" w:pos="540"/>
          <w:tab w:val="num" w:pos="792"/>
          <w:tab w:val="left" w:pos="1701"/>
          <w:tab w:val="num" w:pos="2880"/>
        </w:tabs>
        <w:spacing w:after="0"/>
        <w:jc w:val="both"/>
      </w:pPr>
      <w:r w:rsidRPr="001C402E">
        <w:t>1.7</w:t>
      </w:r>
      <w:r w:rsidR="0084205E" w:rsidRPr="001C402E">
        <w:t>. Tais atvejais, kai tam tikra prasmė yra skirtinga tarp nurodytosios žodžiais ir nurodytosios skaičiais, vadovaujamasi žodine prasme.</w:t>
      </w:r>
    </w:p>
    <w:p w:rsidR="000B3CAF" w:rsidRPr="001C402E" w:rsidRDefault="000B3CAF" w:rsidP="00EB04AE">
      <w:pPr>
        <w:jc w:val="both"/>
      </w:pPr>
    </w:p>
    <w:p w:rsidR="00EB04AE" w:rsidRPr="001C402E" w:rsidRDefault="00EB04AE" w:rsidP="00EB04AE">
      <w:pPr>
        <w:jc w:val="both"/>
        <w:rPr>
          <w:b/>
        </w:rPr>
      </w:pPr>
      <w:r w:rsidRPr="001C402E">
        <w:rPr>
          <w:b/>
        </w:rPr>
        <w:t>2. Sutarties kaina/</w:t>
      </w:r>
      <w:r w:rsidR="0050107A" w:rsidRPr="001C402E">
        <w:rPr>
          <w:b/>
        </w:rPr>
        <w:t xml:space="preserve">prekių </w:t>
      </w:r>
      <w:r w:rsidRPr="001C402E">
        <w:rPr>
          <w:b/>
        </w:rPr>
        <w:t>įkainiai</w:t>
      </w:r>
      <w:r w:rsidR="0050107A" w:rsidRPr="001C402E">
        <w:rPr>
          <w:b/>
        </w:rPr>
        <w:t>/kainodaros taisyklės</w:t>
      </w:r>
    </w:p>
    <w:p w:rsidR="00B3200A" w:rsidRPr="001C402E" w:rsidRDefault="00EB04AE" w:rsidP="00EB04AE">
      <w:pPr>
        <w:jc w:val="both"/>
      </w:pPr>
      <w:r w:rsidRPr="001C402E">
        <w:t xml:space="preserve">2.1. Sutarties kaina/įkainiai - pinigų suma, kuri Sutartyje nustatyta tvarka ir terminais </w:t>
      </w:r>
      <w:r w:rsidR="00DD6B0A" w:rsidRPr="001C402E">
        <w:t>sumoka</w:t>
      </w:r>
      <w:r w:rsidR="004613B8" w:rsidRPr="001C402E">
        <w:t>ma</w:t>
      </w:r>
      <w:r w:rsidRPr="001C402E">
        <w:t xml:space="preserve"> </w:t>
      </w:r>
      <w:r w:rsidRPr="001C402E">
        <w:rPr>
          <w:b/>
        </w:rPr>
        <w:t>Pardavėjui</w:t>
      </w:r>
      <w:r w:rsidRPr="001C402E">
        <w:t>.</w:t>
      </w:r>
      <w:r w:rsidR="00AC739B" w:rsidRPr="001C402E">
        <w:t xml:space="preserve"> </w:t>
      </w:r>
      <w:r w:rsidR="00DD6B0A" w:rsidRPr="001C402E">
        <w:rPr>
          <w:b/>
        </w:rPr>
        <w:t>Pirkėjas</w:t>
      </w:r>
      <w:r w:rsidR="00612CBF" w:rsidRPr="001C402E">
        <w:t xml:space="preserve"> </w:t>
      </w:r>
      <w:r w:rsidR="00152DDB" w:rsidRPr="001C402E">
        <w:t xml:space="preserve">yra atsakingas </w:t>
      </w:r>
      <w:r w:rsidR="00612CBF" w:rsidRPr="001C402E">
        <w:rPr>
          <w:b/>
        </w:rPr>
        <w:t>Pardavėjui</w:t>
      </w:r>
      <w:r w:rsidR="00612CBF" w:rsidRPr="001C402E">
        <w:t xml:space="preserve"> </w:t>
      </w:r>
      <w:r w:rsidR="00152DDB" w:rsidRPr="001C402E">
        <w:t xml:space="preserve">už </w:t>
      </w:r>
      <w:r w:rsidR="004D4B9C" w:rsidRPr="001C402E">
        <w:t xml:space="preserve">tinkamą </w:t>
      </w:r>
      <w:r w:rsidR="00152DDB" w:rsidRPr="001C402E">
        <w:rPr>
          <w:b/>
        </w:rPr>
        <w:t>Mokėtoj</w:t>
      </w:r>
      <w:r w:rsidR="004D4B9C" w:rsidRPr="001C402E">
        <w:rPr>
          <w:b/>
        </w:rPr>
        <w:t>o</w:t>
      </w:r>
      <w:r w:rsidR="004D4B9C" w:rsidRPr="001C402E">
        <w:t xml:space="preserve"> prievolės</w:t>
      </w:r>
      <w:r w:rsidR="00152DDB" w:rsidRPr="001C402E">
        <w:t xml:space="preserve"> sumokėti Sutartyje nurodytą kainą</w:t>
      </w:r>
      <w:r w:rsidR="004D4B9C" w:rsidRPr="001C402E">
        <w:t xml:space="preserve"> įvykdymą</w:t>
      </w:r>
      <w:r w:rsidR="00152DDB" w:rsidRPr="001C402E">
        <w:t xml:space="preserve">. </w:t>
      </w:r>
    </w:p>
    <w:p w:rsidR="00477F22" w:rsidRPr="001C402E" w:rsidRDefault="00EB04AE" w:rsidP="00EB04AE">
      <w:pPr>
        <w:jc w:val="both"/>
      </w:pPr>
      <w:r w:rsidRPr="001C402E">
        <w:t xml:space="preserve">2.2. Sutarties kaina/įkainiai yra pastovūs ir nekeičiami visą </w:t>
      </w:r>
      <w:r w:rsidR="007504BC" w:rsidRPr="001C402E">
        <w:t>S</w:t>
      </w:r>
      <w:r w:rsidRPr="001C402E">
        <w:t>utarties galiojimo laikot</w:t>
      </w:r>
      <w:r w:rsidR="000D669E" w:rsidRPr="001C402E">
        <w:t>arpį, išskyrus atvejus, kai po S</w:t>
      </w:r>
      <w:r w:rsidRPr="001C402E">
        <w:t>utarties pasirašymo keičiasi prekėms taikomo PVM</w:t>
      </w:r>
      <w:r w:rsidR="002D41F8" w:rsidRPr="001C402E">
        <w:t>/akcizų</w:t>
      </w:r>
      <w:r w:rsidRPr="001C402E">
        <w:t xml:space="preserve"> tarifas</w:t>
      </w:r>
      <w:r w:rsidRPr="001C402E">
        <w:rPr>
          <w:i/>
        </w:rPr>
        <w:t>.</w:t>
      </w:r>
      <w:r w:rsidRPr="001C402E">
        <w:t xml:space="preserve"> Perskaičiuota kaina/įkainiai įforminami raštišku Šalių susitarimu ir taikomi prekėms, kurios pristatomos po tokio Šalių pasirašyto susitarimo įsigaliojimo dienos</w:t>
      </w:r>
      <w:r w:rsidR="000B3CAF" w:rsidRPr="001C402E">
        <w:t>.</w:t>
      </w:r>
    </w:p>
    <w:p w:rsidR="00477F22" w:rsidRPr="001C402E" w:rsidRDefault="00477F22" w:rsidP="00EB04AE">
      <w:pPr>
        <w:jc w:val="both"/>
      </w:pPr>
      <w:r w:rsidRPr="001C402E">
        <w:t>2.3. Prekių į</w:t>
      </w:r>
      <w:r w:rsidR="000D669E" w:rsidRPr="001C402E">
        <w:t>kainiai keičiami vadovaujantis S</w:t>
      </w:r>
      <w:r w:rsidRPr="001C402E">
        <w:t>utarties priede nustatytomis kainodaros taisyklėmis</w:t>
      </w:r>
      <w:r w:rsidR="00E66216" w:rsidRPr="001C402E">
        <w:t>.</w:t>
      </w:r>
      <w:r w:rsidRPr="001C402E">
        <w:t xml:space="preserve"> </w:t>
      </w:r>
      <w:r w:rsidR="00E66216" w:rsidRPr="001C402E">
        <w:t>Perskaičiuot</w:t>
      </w:r>
      <w:r w:rsidR="008012D0" w:rsidRPr="001C402E">
        <w:t>i</w:t>
      </w:r>
      <w:r w:rsidR="00E66216" w:rsidRPr="001C402E">
        <w:t xml:space="preserve"> įkainiai įforminami raštišku Šalių susitarimu ir taikomi prekėms, kurios pristatomos po tokio Šalių pasirašyto</w:t>
      </w:r>
      <w:r w:rsidR="000B3CAF" w:rsidRPr="001C402E">
        <w:t xml:space="preserve"> susitarimo įsigaliojimo dienos</w:t>
      </w:r>
      <w:r w:rsidR="00BD3350" w:rsidRPr="001C402E">
        <w:t xml:space="preserve"> </w:t>
      </w:r>
      <w:r w:rsidR="00BD3350" w:rsidRPr="001C402E">
        <w:rPr>
          <w:i/>
        </w:rPr>
        <w:t>(jei spec. dalyje nurodyta, kad ši sąlyga taikoma)</w:t>
      </w:r>
      <w:r w:rsidR="00BD3350" w:rsidRPr="001C402E">
        <w:t>.</w:t>
      </w:r>
    </w:p>
    <w:p w:rsidR="00EB04AE" w:rsidRPr="001C402E" w:rsidRDefault="009E09E6" w:rsidP="00EB04AE">
      <w:pPr>
        <w:widowControl w:val="0"/>
        <w:shd w:val="clear" w:color="auto" w:fill="FFFFFF"/>
        <w:jc w:val="both"/>
      </w:pPr>
      <w:r w:rsidRPr="001C402E">
        <w:t>2.4</w:t>
      </w:r>
      <w:r w:rsidR="00EB04AE" w:rsidRPr="001C402E">
        <w:t xml:space="preserve">. </w:t>
      </w:r>
      <w:r w:rsidR="00EB04AE" w:rsidRPr="001C402E">
        <w:rPr>
          <w:b/>
        </w:rPr>
        <w:t>Pardavėjas</w:t>
      </w:r>
      <w:r w:rsidR="00EB04AE" w:rsidRPr="001C402E">
        <w:t xml:space="preserve"> į Sutarties kain</w:t>
      </w:r>
      <w:r w:rsidRPr="001C402E">
        <w:t>ą</w:t>
      </w:r>
      <w:r w:rsidR="00AF5175" w:rsidRPr="001C402E">
        <w:t>/prekių įkainius</w:t>
      </w:r>
      <w:r w:rsidRPr="001C402E">
        <w:t xml:space="preserve"> privalo įskaičiuoti visas su p</w:t>
      </w:r>
      <w:r w:rsidR="00EB04AE" w:rsidRPr="001C402E">
        <w:t>rekių tiekimu susijusias išlaidas</w:t>
      </w:r>
      <w:r w:rsidR="00285033" w:rsidRPr="001C402E">
        <w:t xml:space="preserve"> ir mokesčius</w:t>
      </w:r>
      <w:r w:rsidR="00EB04AE" w:rsidRPr="001C402E">
        <w:t>, įskaitant, bet neapsiribojant:</w:t>
      </w:r>
    </w:p>
    <w:p w:rsidR="00EB04AE" w:rsidRPr="001C402E" w:rsidRDefault="009E09E6" w:rsidP="00EB04AE">
      <w:pPr>
        <w:widowControl w:val="0"/>
        <w:shd w:val="clear" w:color="auto" w:fill="FFFFFF"/>
        <w:jc w:val="both"/>
      </w:pPr>
      <w:r w:rsidRPr="001C402E">
        <w:t>2.4</w:t>
      </w:r>
      <w:r w:rsidR="00EB04AE" w:rsidRPr="001C402E">
        <w:t xml:space="preserve">.1. </w:t>
      </w:r>
      <w:r w:rsidRPr="001C402E">
        <w:t>logistikos (</w:t>
      </w:r>
      <w:r w:rsidR="00EB04AE" w:rsidRPr="001C402E">
        <w:t>transportavimo</w:t>
      </w:r>
      <w:r w:rsidRPr="001C402E">
        <w:t>)</w:t>
      </w:r>
      <w:r w:rsidR="00EB04AE" w:rsidRPr="001C402E">
        <w:t xml:space="preserve"> išlaidas;</w:t>
      </w:r>
    </w:p>
    <w:p w:rsidR="00EB04AE" w:rsidRPr="001C402E" w:rsidRDefault="009E09E6" w:rsidP="00EB04AE">
      <w:pPr>
        <w:widowControl w:val="0"/>
        <w:shd w:val="clear" w:color="auto" w:fill="FFFFFF"/>
        <w:jc w:val="both"/>
      </w:pPr>
      <w:r w:rsidRPr="001C402E">
        <w:t>2.4</w:t>
      </w:r>
      <w:r w:rsidR="00EB04AE" w:rsidRPr="001C402E">
        <w:t>.2. pakavimo, pakrovimo, tranzito, iškrovimo, išpakavimo, tikrinimo, draudimo ir kitas su prekių tiekimu susijusias išlaidas;</w:t>
      </w:r>
    </w:p>
    <w:p w:rsidR="00EB04AE" w:rsidRPr="001C402E" w:rsidRDefault="009E09E6" w:rsidP="00EB04AE">
      <w:pPr>
        <w:widowControl w:val="0"/>
        <w:shd w:val="clear" w:color="auto" w:fill="FFFFFF"/>
        <w:jc w:val="both"/>
      </w:pPr>
      <w:r w:rsidRPr="001C402E">
        <w:t>2.4</w:t>
      </w:r>
      <w:r w:rsidR="00EB04AE" w:rsidRPr="001C402E">
        <w:t xml:space="preserve">.3. visas su dokumentų, kurių reikalauja </w:t>
      </w:r>
      <w:r w:rsidR="00EB04AE" w:rsidRPr="001C402E">
        <w:rPr>
          <w:b/>
        </w:rPr>
        <w:t>Pirkėjas</w:t>
      </w:r>
      <w:r w:rsidR="00EB04AE" w:rsidRPr="001C402E">
        <w:t>, rengimu ir pateikimu susijusias išlaidas;</w:t>
      </w:r>
    </w:p>
    <w:p w:rsidR="00EB04AE" w:rsidRPr="001C402E" w:rsidRDefault="009E09E6" w:rsidP="00EB04AE">
      <w:pPr>
        <w:widowControl w:val="0"/>
        <w:shd w:val="clear" w:color="auto" w:fill="FFFFFF"/>
        <w:jc w:val="both"/>
      </w:pPr>
      <w:r w:rsidRPr="001C402E">
        <w:t>2.4</w:t>
      </w:r>
      <w:r w:rsidR="006D67EE" w:rsidRPr="001C402E">
        <w:t>.4. pristatytų p</w:t>
      </w:r>
      <w:r w:rsidR="00EB04AE" w:rsidRPr="001C402E">
        <w:t>rekių surinkimo vietoje ir/arba paleidimo, ir/arba priežiūros išlaidas;</w:t>
      </w:r>
    </w:p>
    <w:p w:rsidR="00EB04AE" w:rsidRPr="001C402E" w:rsidRDefault="009E09E6" w:rsidP="00EB04AE">
      <w:pPr>
        <w:widowControl w:val="0"/>
        <w:shd w:val="clear" w:color="auto" w:fill="FFFFFF"/>
        <w:jc w:val="both"/>
      </w:pPr>
      <w:r w:rsidRPr="001C402E">
        <w:t>2.4</w:t>
      </w:r>
      <w:r w:rsidR="00EB04AE" w:rsidRPr="001C402E">
        <w:t>.5. aprūpinimo įrankiais, reikalingais pristatytų prekių surinkimui ir/arba priežiūrai, išlaidas;</w:t>
      </w:r>
    </w:p>
    <w:p w:rsidR="00EB04AE" w:rsidRPr="001C402E" w:rsidRDefault="009E09E6" w:rsidP="00EB04AE">
      <w:pPr>
        <w:widowControl w:val="0"/>
        <w:shd w:val="clear" w:color="auto" w:fill="FFFFFF"/>
        <w:jc w:val="both"/>
      </w:pPr>
      <w:r w:rsidRPr="001C402E">
        <w:t>2.4</w:t>
      </w:r>
      <w:r w:rsidR="00EB04AE" w:rsidRPr="001C402E">
        <w:t>.6. naudojimo ir priežiūros instrukcijų, numatytų Techninėje specifikacijoje, pateikimo išlaidas;</w:t>
      </w:r>
    </w:p>
    <w:p w:rsidR="007504BC" w:rsidRPr="001C402E" w:rsidRDefault="009E09E6" w:rsidP="00EB04AE">
      <w:pPr>
        <w:widowControl w:val="0"/>
        <w:shd w:val="clear" w:color="auto" w:fill="FFFFFF"/>
        <w:jc w:val="both"/>
      </w:pPr>
      <w:r w:rsidRPr="001C402E">
        <w:t>2.4.7. p</w:t>
      </w:r>
      <w:r w:rsidR="00EB04AE" w:rsidRPr="001C402E">
        <w:t xml:space="preserve">rekių </w:t>
      </w:r>
      <w:r w:rsidRPr="001C402E">
        <w:t xml:space="preserve">garantinio </w:t>
      </w:r>
      <w:r w:rsidR="00FF2272" w:rsidRPr="001C402E">
        <w:t>remonto</w:t>
      </w:r>
      <w:r w:rsidR="00EB04AE" w:rsidRPr="001C402E">
        <w:t xml:space="preserve"> išlaidas</w:t>
      </w:r>
      <w:r w:rsidR="007504BC" w:rsidRPr="001C402E">
        <w:t>;</w:t>
      </w:r>
    </w:p>
    <w:p w:rsidR="007504BC" w:rsidRPr="001C402E" w:rsidRDefault="007504BC" w:rsidP="007504BC">
      <w:pPr>
        <w:widowControl w:val="0"/>
        <w:shd w:val="clear" w:color="auto" w:fill="FFFFFF"/>
        <w:jc w:val="both"/>
      </w:pPr>
      <w:r w:rsidRPr="001C402E">
        <w:t xml:space="preserve">2.4.8. visas su darbinių pavyzdžių pagaminimu ir pateikimu </w:t>
      </w:r>
      <w:r w:rsidRPr="001C402E">
        <w:rPr>
          <w:b/>
        </w:rPr>
        <w:t>Pirkėjui</w:t>
      </w:r>
      <w:r w:rsidRPr="001C402E">
        <w:t xml:space="preserve"> susijusias išlaidas;</w:t>
      </w:r>
    </w:p>
    <w:p w:rsidR="00EB04AE" w:rsidRPr="001C402E" w:rsidRDefault="007504BC" w:rsidP="007504BC">
      <w:pPr>
        <w:widowControl w:val="0"/>
        <w:shd w:val="clear" w:color="auto" w:fill="FFFFFF"/>
        <w:jc w:val="both"/>
      </w:pPr>
      <w:r w:rsidRPr="001C402E">
        <w:t xml:space="preserve">2.4.9. visas su medžiaginių pavyzdžių (pagrindinių ir priedų), kurios naudojamos produkto gamyboje, pagaminimu ir pateikimu </w:t>
      </w:r>
      <w:r w:rsidRPr="001C402E">
        <w:rPr>
          <w:b/>
        </w:rPr>
        <w:t>Pirkėjui</w:t>
      </w:r>
      <w:r w:rsidRPr="001C402E">
        <w:t xml:space="preserve"> susijusias išlaidas.</w:t>
      </w:r>
    </w:p>
    <w:p w:rsidR="00E8665D" w:rsidRPr="001C402E" w:rsidRDefault="009E09E6" w:rsidP="00EB04AE">
      <w:pPr>
        <w:jc w:val="both"/>
      </w:pPr>
      <w:r w:rsidRPr="001C402E">
        <w:t>2.5</w:t>
      </w:r>
      <w:r w:rsidR="00EB04AE" w:rsidRPr="001C402E">
        <w:t xml:space="preserve">. Užsienio valiutų kursų svyravimo, gamintojų kainų keitimo rizika tenka </w:t>
      </w:r>
      <w:r w:rsidR="00EB04AE" w:rsidRPr="001C402E">
        <w:rPr>
          <w:b/>
        </w:rPr>
        <w:t>Pardavėjui</w:t>
      </w:r>
      <w:r w:rsidR="00EB04AE" w:rsidRPr="001C402E">
        <w:t>.</w:t>
      </w:r>
    </w:p>
    <w:p w:rsidR="00DD143A" w:rsidRPr="001C402E" w:rsidRDefault="00DD143A" w:rsidP="00DD143A">
      <w:pPr>
        <w:jc w:val="both"/>
      </w:pPr>
      <w:r w:rsidRPr="001C402E">
        <w:t>2.6. Su Sutarties specialiojoje dalyje nurodytu Subtiekėju (-</w:t>
      </w:r>
      <w:proofErr w:type="spellStart"/>
      <w:r w:rsidRPr="001C402E">
        <w:t>ais</w:t>
      </w:r>
      <w:proofErr w:type="spellEnd"/>
      <w:r w:rsidRPr="001C402E">
        <w:t xml:space="preserve">) </w:t>
      </w:r>
      <w:r w:rsidRPr="001C402E">
        <w:rPr>
          <w:b/>
        </w:rPr>
        <w:t>Pirkėjas</w:t>
      </w:r>
      <w:r w:rsidRPr="001C402E">
        <w:t xml:space="preserve"> ir </w:t>
      </w:r>
      <w:r w:rsidRPr="001C402E">
        <w:rPr>
          <w:b/>
        </w:rPr>
        <w:t>Pardavėjas</w:t>
      </w:r>
      <w:r w:rsidRPr="001C402E">
        <w:t xml:space="preserve"> gali sudaryti trišalę tiesioginio atsiskaitymo sutartį, kuria Šalių ir Subtiekėjo sutarta apimtimi ir sąlygomis </w:t>
      </w:r>
      <w:r w:rsidRPr="001C402E">
        <w:rPr>
          <w:b/>
        </w:rPr>
        <w:t>Pardavėjas</w:t>
      </w:r>
      <w:r w:rsidRPr="001C402E">
        <w:t xml:space="preserve"> perleidžia teisę Subtiekėjui reikalauti</w:t>
      </w:r>
      <w:r w:rsidR="003E4185" w:rsidRPr="001C402E">
        <w:t xml:space="preserve">, kad jam būtų sumokėta </w:t>
      </w:r>
      <w:r w:rsidR="00E53C1E" w:rsidRPr="001C402E">
        <w:t>sutarta</w:t>
      </w:r>
      <w:r w:rsidRPr="001C402E">
        <w:t xml:space="preserve"> Sutarties kainos</w:t>
      </w:r>
      <w:r w:rsidR="003E4185" w:rsidRPr="001C402E">
        <w:t xml:space="preserve"> dalis</w:t>
      </w:r>
      <w:r w:rsidRPr="001C402E">
        <w:t>. Reikalavimo teisės perleidimas Subtiekėjui nesudarius tiesioginio atsiskaitymo Sutarties</w:t>
      </w:r>
      <w:r w:rsidR="00DF7478" w:rsidRPr="001C402E">
        <w:t>,</w:t>
      </w:r>
      <w:r w:rsidRPr="001C402E">
        <w:t xml:space="preserve"> negalioja.</w:t>
      </w:r>
    </w:p>
    <w:p w:rsidR="00DD143A" w:rsidRPr="001C402E" w:rsidRDefault="00DD143A" w:rsidP="00DD143A">
      <w:pPr>
        <w:jc w:val="both"/>
      </w:pPr>
      <w:r w:rsidRPr="001C402E">
        <w:t xml:space="preserve">2.7. Subtiekėjas, norėdamas, kad </w:t>
      </w:r>
      <w:r w:rsidR="00CB36EE" w:rsidRPr="001C402E">
        <w:t>pagal sutartį būtų atsiskaityta tiesiogiai su juo</w:t>
      </w:r>
      <w:r w:rsidRPr="001C402E">
        <w:t xml:space="preserve"> raštu praneša </w:t>
      </w:r>
      <w:r w:rsidRPr="001C402E">
        <w:rPr>
          <w:b/>
        </w:rPr>
        <w:t>Pirkėjui</w:t>
      </w:r>
      <w:r w:rsidRPr="001C402E">
        <w:t>, kad pageidauja sudaryti tiesioginio atsiskaitymo sutartį. Kartu su prašymu sudaryti tiesioginio atsiskaitymo sutartį Subtiekėjas turi pateikti:</w:t>
      </w:r>
    </w:p>
    <w:p w:rsidR="00DD143A" w:rsidRPr="001C402E" w:rsidRDefault="00DD143A" w:rsidP="00DD143A">
      <w:pPr>
        <w:jc w:val="both"/>
      </w:pPr>
      <w:r w:rsidRPr="001C402E">
        <w:t>2.7.1. P</w:t>
      </w:r>
      <w:r w:rsidR="00DF7478" w:rsidRPr="001C402E">
        <w:t>agrindine</w:t>
      </w:r>
      <w:r w:rsidRPr="001C402E">
        <w:t xml:space="preserve">s tiesioginio </w:t>
      </w:r>
      <w:r w:rsidR="00DF7478" w:rsidRPr="001C402E">
        <w:t>atsiskaitymo sutarties sąlygas nurodyta</w:t>
      </w:r>
      <w:r w:rsidRPr="001C402E">
        <w:t xml:space="preserve">s Sutarties bendrosios dalies 2.8 punkte. </w:t>
      </w:r>
    </w:p>
    <w:p w:rsidR="00DD143A" w:rsidRPr="001C402E" w:rsidRDefault="00DD143A" w:rsidP="00DD143A">
      <w:pPr>
        <w:jc w:val="both"/>
      </w:pPr>
      <w:r w:rsidRPr="001C402E">
        <w:t xml:space="preserve">2.7.2. </w:t>
      </w:r>
      <w:r w:rsidRPr="001C402E">
        <w:rPr>
          <w:b/>
        </w:rPr>
        <w:t>Pardavėjo</w:t>
      </w:r>
      <w:r w:rsidRPr="001C402E">
        <w:t xml:space="preserve"> patvirtinimą, kad jis sutinka Subtiekėjo siūlomomis sąlygomis sudaryti tiesioginio atsiskaitymo sutartį. </w:t>
      </w:r>
    </w:p>
    <w:p w:rsidR="00DD143A" w:rsidRPr="001C402E" w:rsidRDefault="002B1748" w:rsidP="00DD143A">
      <w:pPr>
        <w:jc w:val="both"/>
      </w:pPr>
      <w:r w:rsidRPr="001C402E">
        <w:t>2.7.3. Dokumentus įrodančius</w:t>
      </w:r>
      <w:r w:rsidR="00DD143A" w:rsidRPr="001C402E">
        <w:t>, kad nėra V</w:t>
      </w:r>
      <w:r w:rsidR="008A176D" w:rsidRPr="001C402E">
        <w:t>iešųjų pirkimų įstatymo</w:t>
      </w:r>
      <w:r w:rsidR="00351DA0" w:rsidRPr="001C402E">
        <w:t xml:space="preserve"> </w:t>
      </w:r>
      <w:r w:rsidR="00DD143A" w:rsidRPr="001C402E">
        <w:t>46 straipsnio 1 dalyje nurodytų pagrindų.</w:t>
      </w:r>
    </w:p>
    <w:p w:rsidR="00DD143A" w:rsidRPr="001C402E" w:rsidRDefault="00DD143A" w:rsidP="00DD143A">
      <w:pPr>
        <w:jc w:val="both"/>
      </w:pPr>
      <w:r w:rsidRPr="001C402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C402E">
        <w:rPr>
          <w:b/>
        </w:rPr>
        <w:t>Pardavėju</w:t>
      </w:r>
      <w:r w:rsidRPr="001C402E">
        <w:t xml:space="preserve"> ir </w:t>
      </w:r>
      <w:r w:rsidRPr="001C402E">
        <w:lastRenderedPageBreak/>
        <w:t xml:space="preserve">pateikus šio suderinimo rašytinius </w:t>
      </w:r>
      <w:proofErr w:type="spellStart"/>
      <w:r w:rsidRPr="001C402E">
        <w:t>įrodymus</w:t>
      </w:r>
      <w:proofErr w:type="spellEnd"/>
      <w:r w:rsidRPr="001C402E">
        <w:t xml:space="preserve">, Šalių ir Subtiekėjo pareiga informuoti apie rekvizitų </w:t>
      </w:r>
      <w:proofErr w:type="spellStart"/>
      <w:r w:rsidRPr="001C402E">
        <w:t>pasikeitimus</w:t>
      </w:r>
      <w:proofErr w:type="spellEnd"/>
      <w:r w:rsidRPr="001C402E">
        <w:t xml:space="preserve">, mokėjimų vykdymo tvarka įvykus ginčui tarp </w:t>
      </w:r>
      <w:r w:rsidRPr="001C402E">
        <w:rPr>
          <w:b/>
        </w:rPr>
        <w:t>Pardavėjo</w:t>
      </w:r>
      <w:r w:rsidRPr="001C402E">
        <w:t xml:space="preserve"> ir Subtiekėjo, papildomas prievolių, užtikrinimas. </w:t>
      </w:r>
    </w:p>
    <w:p w:rsidR="00DD143A" w:rsidRPr="001C402E" w:rsidRDefault="00DD143A" w:rsidP="00DD143A">
      <w:pPr>
        <w:jc w:val="both"/>
      </w:pPr>
      <w:r w:rsidRPr="001C402E">
        <w:t xml:space="preserve">2.9. </w:t>
      </w:r>
      <w:r w:rsidR="00BF13D5" w:rsidRPr="001C402E">
        <w:t>Tiesioginio atsiskaitymo s</w:t>
      </w:r>
      <w:r w:rsidRPr="001C402E">
        <w:t xml:space="preserve">utartis turi būti sudaryta ne vėliau kaip iki dienos, nuo kurios atsiranda mokėjimo prievolė pagal Sutarties bendrosios dalies 4.1 punktą. </w:t>
      </w:r>
    </w:p>
    <w:p w:rsidR="00DD143A" w:rsidRPr="001C402E" w:rsidRDefault="00DD143A" w:rsidP="00DD143A">
      <w:pPr>
        <w:jc w:val="both"/>
      </w:pPr>
      <w:r w:rsidRPr="001C402E">
        <w:t xml:space="preserve">2.10. Tiesioginis atsiskaitymas su Subtiekėju neatleidžia </w:t>
      </w:r>
      <w:r w:rsidRPr="001C402E">
        <w:rPr>
          <w:b/>
        </w:rPr>
        <w:t>Pardavėjo</w:t>
      </w:r>
      <w:r w:rsidRPr="001C402E">
        <w:t xml:space="preserve"> nuo jo prisiimtų įsipareigojimų pagal sudarytą Pirkimo sutartį. Sutartyje numatytos </w:t>
      </w:r>
      <w:r w:rsidRPr="001C402E">
        <w:rPr>
          <w:b/>
        </w:rPr>
        <w:t>Pardavėjo</w:t>
      </w:r>
      <w:r w:rsidRPr="001C402E">
        <w:t xml:space="preserve"> teisės, pareigos ir kiti įsipareigojimai nesusiję su reikalavimo teise sumokėti Sutarties kainą perleidimu Subtiekėjui negali būti perduoti.</w:t>
      </w:r>
    </w:p>
    <w:p w:rsidR="00DD143A" w:rsidRPr="001C402E" w:rsidRDefault="00DD143A" w:rsidP="00DD143A">
      <w:pPr>
        <w:jc w:val="both"/>
      </w:pPr>
      <w:r w:rsidRPr="001C402E">
        <w:t xml:space="preserve">2.11. </w:t>
      </w:r>
      <w:r w:rsidRPr="001C402E">
        <w:rPr>
          <w:b/>
        </w:rPr>
        <w:t>Pirkėjas</w:t>
      </w:r>
      <w:r w:rsidRPr="001C402E">
        <w:t xml:space="preserve"> turi teisę reikšti Subtiekėjui visus </w:t>
      </w:r>
      <w:proofErr w:type="spellStart"/>
      <w:r w:rsidRPr="001C402E">
        <w:t>atsikirtimus</w:t>
      </w:r>
      <w:proofErr w:type="spellEnd"/>
      <w:r w:rsidRPr="001C402E">
        <w:t xml:space="preserve">, kuriuos jis turėjo teisę reikšti </w:t>
      </w:r>
      <w:r w:rsidRPr="001C402E">
        <w:rPr>
          <w:b/>
        </w:rPr>
        <w:t>Pardavėjui</w:t>
      </w:r>
      <w:r w:rsidRPr="001C402E">
        <w:t xml:space="preserve"> iki reikalavimo teisės perdavimo.</w:t>
      </w:r>
    </w:p>
    <w:p w:rsidR="00DD143A" w:rsidRPr="001C402E" w:rsidRDefault="00DD143A" w:rsidP="00DD143A">
      <w:pPr>
        <w:jc w:val="both"/>
      </w:pPr>
      <w:r w:rsidRPr="001C402E">
        <w:t xml:space="preserve">2.12. Kilus ginčui tarp </w:t>
      </w:r>
      <w:r w:rsidRPr="001C402E">
        <w:rPr>
          <w:b/>
        </w:rPr>
        <w:t>Pardavėjo</w:t>
      </w:r>
      <w:r w:rsidRPr="001C402E">
        <w:t xml:space="preserve"> ir Subtiekėjo dėl tiesioginio atsiskaitymo sutartyje numatytų atsiskaitymų ar jų tvarkos, </w:t>
      </w:r>
      <w:r w:rsidR="00582A2E" w:rsidRPr="001C402E">
        <w:t xml:space="preserve">visos </w:t>
      </w:r>
      <w:r w:rsidRPr="001C402E">
        <w:t>mokėjimo</w:t>
      </w:r>
      <w:r w:rsidR="00973F32" w:rsidRPr="001C402E">
        <w:t xml:space="preserve"> prievolė</w:t>
      </w:r>
      <w:r w:rsidRPr="001C402E">
        <w:t>s</w:t>
      </w:r>
      <w:r w:rsidR="00973F32" w:rsidRPr="001C402E">
        <w:t xml:space="preserve"> vykdomos</w:t>
      </w:r>
      <w:r w:rsidRPr="001C402E">
        <w:t xml:space="preserve"> </w:t>
      </w:r>
      <w:r w:rsidRPr="001C402E">
        <w:rPr>
          <w:b/>
        </w:rPr>
        <w:t>Pardavėjui</w:t>
      </w:r>
      <w:r w:rsidRPr="001C402E">
        <w:t xml:space="preserve">. Jei Subtiekėjo reikalavimas (sąskaita ar kitas dokumentas) yra nesuderintas su </w:t>
      </w:r>
      <w:r w:rsidRPr="001C402E">
        <w:rPr>
          <w:b/>
        </w:rPr>
        <w:t>Pardavėju</w:t>
      </w:r>
      <w:r w:rsidRPr="001C402E">
        <w:t xml:space="preserve">, bus laikoma, kad tarp </w:t>
      </w:r>
      <w:r w:rsidRPr="001C402E">
        <w:rPr>
          <w:b/>
        </w:rPr>
        <w:t>Pardavėjo</w:t>
      </w:r>
      <w:r w:rsidRPr="001C402E">
        <w:t xml:space="preserve"> ir Subtiekėjo yra kilęs ginčas. </w:t>
      </w:r>
    </w:p>
    <w:p w:rsidR="007504BC" w:rsidRPr="001C402E" w:rsidRDefault="00DD143A" w:rsidP="00DD143A">
      <w:pPr>
        <w:jc w:val="both"/>
      </w:pPr>
      <w:r w:rsidRPr="001C402E">
        <w:t>2.13. Visi Pirkimo sutarties mokėjimų dokumentai yra teikiami naudojantis informacinės sistemos „</w:t>
      </w:r>
      <w:proofErr w:type="spellStart"/>
      <w:r w:rsidRPr="001C402E">
        <w:t>E.sąskaita</w:t>
      </w:r>
      <w:proofErr w:type="spellEnd"/>
      <w:r w:rsidRPr="001C402E">
        <w:t>“ priemonėmis. Pasikeitus teisės aktų nuostatoms dėl mokėjimo dokumentų pateikimo naudojantis informacine sistema „E. sąskaita“, atitinkamai taikomas tuo metu galiojantis teisinis reguliavimas.</w:t>
      </w:r>
    </w:p>
    <w:p w:rsidR="00B3200A" w:rsidRPr="001C402E" w:rsidRDefault="00B3200A" w:rsidP="00EB04AE">
      <w:pPr>
        <w:jc w:val="both"/>
      </w:pPr>
    </w:p>
    <w:p w:rsidR="00EB04AE" w:rsidRPr="001C402E" w:rsidRDefault="00EB04AE" w:rsidP="00EB04AE">
      <w:pPr>
        <w:jc w:val="both"/>
        <w:rPr>
          <w:b/>
        </w:rPr>
      </w:pPr>
      <w:r w:rsidRPr="001C402E">
        <w:rPr>
          <w:b/>
        </w:rPr>
        <w:t>3.</w:t>
      </w:r>
      <w:r w:rsidRPr="001C402E">
        <w:t xml:space="preserve"> </w:t>
      </w:r>
      <w:r w:rsidRPr="001C402E">
        <w:rPr>
          <w:b/>
        </w:rPr>
        <w:t>Prekių tiekimo terminai ir sąlygos</w:t>
      </w:r>
    </w:p>
    <w:p w:rsidR="00EB04AE" w:rsidRPr="001C402E" w:rsidRDefault="00EB04AE" w:rsidP="00EB04AE">
      <w:pPr>
        <w:jc w:val="both"/>
      </w:pPr>
      <w:r w:rsidRPr="001C402E">
        <w:t>3</w:t>
      </w:r>
      <w:r w:rsidR="006958AF" w:rsidRPr="001C402E">
        <w:t>.1. Prekės pristatomos S</w:t>
      </w:r>
      <w:r w:rsidRPr="001C402E">
        <w:t>utart</w:t>
      </w:r>
      <w:r w:rsidR="006958AF" w:rsidRPr="001C402E">
        <w:t>ies specialiojoje dalyje (arba S</w:t>
      </w:r>
      <w:r w:rsidRPr="001C402E">
        <w:t>utarties</w:t>
      </w:r>
      <w:r w:rsidR="001458AF" w:rsidRPr="001C402E">
        <w:rPr>
          <w:i/>
        </w:rPr>
        <w:t xml:space="preserve"> </w:t>
      </w:r>
      <w:r w:rsidR="001458AF" w:rsidRPr="001C402E">
        <w:t>priede (-</w:t>
      </w:r>
      <w:proofErr w:type="spellStart"/>
      <w:r w:rsidR="001458AF" w:rsidRPr="001C402E">
        <w:t>uose</w:t>
      </w:r>
      <w:proofErr w:type="spellEnd"/>
      <w:r w:rsidR="001458AF" w:rsidRPr="001C402E">
        <w:t>)</w:t>
      </w:r>
      <w:r w:rsidRPr="001C402E">
        <w:t>) numatytais terminais ir tvarka.</w:t>
      </w:r>
    </w:p>
    <w:p w:rsidR="00EB04AE" w:rsidRPr="001C402E" w:rsidRDefault="00EB04AE" w:rsidP="00EB04AE">
      <w:pPr>
        <w:jc w:val="both"/>
      </w:pPr>
      <w:r w:rsidRPr="001C402E">
        <w:t xml:space="preserve">3.2. Prekes </w:t>
      </w:r>
      <w:r w:rsidRPr="001C402E">
        <w:rPr>
          <w:b/>
        </w:rPr>
        <w:t>Pardavėjas</w:t>
      </w:r>
      <w:r w:rsidRPr="001C402E">
        <w:t xml:space="preserve"> pristato savo rizika be papildomo apmokėjimo. </w:t>
      </w:r>
      <w:r w:rsidR="0088508E" w:rsidRPr="001C402E">
        <w:rPr>
          <w:b/>
        </w:rPr>
        <w:t xml:space="preserve">Mokėtojas </w:t>
      </w:r>
      <w:r w:rsidRPr="001C402E">
        <w:t>nuosavy</w:t>
      </w:r>
      <w:r w:rsidR="006958AF" w:rsidRPr="001C402E">
        <w:t xml:space="preserve">bės teisę į prekes įgyja </w:t>
      </w:r>
      <w:r w:rsidR="00AE6CE0" w:rsidRPr="001C402E">
        <w:rPr>
          <w:b/>
        </w:rPr>
        <w:t>Pardavėjui</w:t>
      </w:r>
      <w:r w:rsidR="004613B8" w:rsidRPr="001C402E">
        <w:t xml:space="preserve"> ir </w:t>
      </w:r>
      <w:r w:rsidR="00AE6CE0" w:rsidRPr="001C402E">
        <w:rPr>
          <w:b/>
        </w:rPr>
        <w:t>Pirkėjui</w:t>
      </w:r>
      <w:r w:rsidR="00AE6CE0" w:rsidRPr="001C402E">
        <w:t>/</w:t>
      </w:r>
      <w:r w:rsidR="004613B8" w:rsidRPr="001C402E">
        <w:rPr>
          <w:b/>
        </w:rPr>
        <w:t>Mokėtojui</w:t>
      </w:r>
      <w:r w:rsidR="00612CBF" w:rsidRPr="001C402E">
        <w:t xml:space="preserve"> (Sutartyje numatytais atvejais – </w:t>
      </w:r>
      <w:r w:rsidR="00612CBF" w:rsidRPr="001C402E">
        <w:rPr>
          <w:b/>
        </w:rPr>
        <w:t>Gavėjui</w:t>
      </w:r>
      <w:r w:rsidR="00612CBF" w:rsidRPr="001C402E">
        <w:t>)</w:t>
      </w:r>
      <w:r w:rsidRPr="001C402E">
        <w:t xml:space="preserve"> pasirašius </w:t>
      </w:r>
      <w:r w:rsidR="00737830" w:rsidRPr="001C402E">
        <w:t>dokumentą, patvirtinantį prekių perdavimą-priėmimą</w:t>
      </w:r>
      <w:r w:rsidRPr="001C402E">
        <w:t>, kuris pasirašomas tik tuo atveju, jeigu prekės yra kokybi</w:t>
      </w:r>
      <w:r w:rsidR="006958AF" w:rsidRPr="001C402E">
        <w:t>škos ir atitinka Sutartyje</w:t>
      </w:r>
      <w:r w:rsidRPr="001C402E">
        <w:t xml:space="preserve"> ir jos </w:t>
      </w:r>
      <w:r w:rsidR="001458AF" w:rsidRPr="001C402E">
        <w:t>priede (-</w:t>
      </w:r>
      <w:proofErr w:type="spellStart"/>
      <w:r w:rsidR="001458AF" w:rsidRPr="001C402E">
        <w:t>uose</w:t>
      </w:r>
      <w:proofErr w:type="spellEnd"/>
      <w:r w:rsidR="001458AF" w:rsidRPr="001C402E">
        <w:t xml:space="preserve">) </w:t>
      </w:r>
      <w:r w:rsidR="0013773F" w:rsidRPr="001C402E">
        <w:t xml:space="preserve">joms </w:t>
      </w:r>
      <w:r w:rsidR="006958AF" w:rsidRPr="001C402E">
        <w:t xml:space="preserve">nustatytus </w:t>
      </w:r>
      <w:r w:rsidRPr="001C402E">
        <w:t>reikalavimus</w:t>
      </w:r>
      <w:r w:rsidR="007702A5" w:rsidRPr="001C402E">
        <w:t>.</w:t>
      </w:r>
      <w:r w:rsidR="0088508E" w:rsidRPr="001C402E">
        <w:t xml:space="preserve"> </w:t>
      </w:r>
      <w:r w:rsidR="0088508E" w:rsidRPr="001C402E">
        <w:rPr>
          <w:b/>
        </w:rPr>
        <w:t>Mokėtojas</w:t>
      </w:r>
      <w:r w:rsidR="0088508E" w:rsidRPr="001C402E">
        <w:t xml:space="preserve"> pasirašydamas </w:t>
      </w:r>
      <w:r w:rsidR="00615E4A" w:rsidRPr="001C402E">
        <w:t>dokumentą, patvirtinantį prekių perdavimą-priėmimą,</w:t>
      </w:r>
      <w:r w:rsidR="0088508E" w:rsidRPr="001C402E">
        <w:t xml:space="preserve"> patvirtina prekių kiekio ir komplektacijos atitiktį Sutarties ir jos priedų reikalavimams, o </w:t>
      </w:r>
      <w:r w:rsidR="0088508E" w:rsidRPr="001C402E">
        <w:rPr>
          <w:b/>
        </w:rPr>
        <w:t>Pirkėjas</w:t>
      </w:r>
      <w:r w:rsidR="0088508E" w:rsidRPr="001C402E">
        <w:t xml:space="preserve"> pasirašydamas </w:t>
      </w:r>
      <w:r w:rsidR="00615E4A" w:rsidRPr="001C402E">
        <w:t>dokumentą, patvirtinantį prekių perdavimą-priėmimą,</w:t>
      </w:r>
      <w:r w:rsidR="0088508E" w:rsidRPr="001C402E">
        <w:t xml:space="preserve"> patvirtina prekių kokybės atitiktį Sutarties ir jos priedų </w:t>
      </w:r>
      <w:r w:rsidR="004613B8" w:rsidRPr="001C402E">
        <w:t>reikalavimams</w:t>
      </w:r>
      <w:r w:rsidR="0088508E" w:rsidRPr="001C402E">
        <w:t>.</w:t>
      </w:r>
      <w:r w:rsidR="00771DB6" w:rsidRPr="001C402E">
        <w:t xml:space="preserve"> </w:t>
      </w:r>
      <w:r w:rsidR="00300CF8" w:rsidRPr="001C402E">
        <w:t>Kai pristat</w:t>
      </w:r>
      <w:r w:rsidR="00044E1B" w:rsidRPr="001C402E">
        <w:t>ytos</w:t>
      </w:r>
      <w:r w:rsidR="00300CF8" w:rsidRPr="001C402E">
        <w:t xml:space="preserve"> prekės yra k</w:t>
      </w:r>
      <w:r w:rsidR="00771DB6" w:rsidRPr="001C402E">
        <w:t xml:space="preserve">okybiškos ir </w:t>
      </w:r>
      <w:r w:rsidR="00300CF8" w:rsidRPr="001C402E">
        <w:t>atitinka Sutartyje ir jos priede (-</w:t>
      </w:r>
      <w:proofErr w:type="spellStart"/>
      <w:r w:rsidR="00300CF8" w:rsidRPr="001C402E">
        <w:t>uose</w:t>
      </w:r>
      <w:proofErr w:type="spellEnd"/>
      <w:r w:rsidR="00300CF8" w:rsidRPr="001C402E">
        <w:t xml:space="preserve">) joms nustatytus reikalavimus </w:t>
      </w:r>
      <w:r w:rsidR="00615E4A" w:rsidRPr="001C402E">
        <w:t>dokumentas, patvirtinantis prekių perdavimą-priėmimą,</w:t>
      </w:r>
      <w:r w:rsidR="00771DB6" w:rsidRPr="001C402E">
        <w:t xml:space="preserve"> turi būti pasirašomas ne vėliau kaip per 30 dienų, išskyrus kai prekėms atliekami laboratoriniai bandymai. </w:t>
      </w:r>
    </w:p>
    <w:p w:rsidR="00EB04AE" w:rsidRPr="001C402E" w:rsidRDefault="00EB04AE" w:rsidP="00EB04AE">
      <w:pPr>
        <w:jc w:val="both"/>
      </w:pPr>
      <w:r w:rsidRPr="001C402E">
        <w:t xml:space="preserve">3.3. Už prekes, pateiktas viršijant </w:t>
      </w:r>
      <w:r w:rsidR="00D92F70" w:rsidRPr="001C402E">
        <w:t>Sutartyje/</w:t>
      </w:r>
      <w:r w:rsidRPr="001C402E">
        <w:t xml:space="preserve">paraiškose/užsakymuose nurodytus kiekius, </w:t>
      </w:r>
      <w:r w:rsidR="004613B8" w:rsidRPr="001C402E">
        <w:rPr>
          <w:b/>
        </w:rPr>
        <w:t xml:space="preserve">Pardavėjui </w:t>
      </w:r>
      <w:r w:rsidR="00D7482F" w:rsidRPr="001C402E">
        <w:t>neapmoka</w:t>
      </w:r>
      <w:r w:rsidR="00E505D8" w:rsidRPr="001C402E">
        <w:t>ma</w:t>
      </w:r>
      <w:r w:rsidR="00D7482F" w:rsidRPr="001C402E">
        <w:t>.</w:t>
      </w:r>
    </w:p>
    <w:p w:rsidR="00D92F70" w:rsidRPr="001C402E" w:rsidRDefault="00D92F70" w:rsidP="00D92F70">
      <w:pPr>
        <w:jc w:val="both"/>
      </w:pPr>
      <w:r w:rsidRPr="001C402E">
        <w:t xml:space="preserve">3.4. </w:t>
      </w:r>
      <w:r w:rsidRPr="001C402E">
        <w:rPr>
          <w:b/>
        </w:rPr>
        <w:t>Pardavėjui</w:t>
      </w:r>
      <w:r w:rsidRPr="001C402E">
        <w:t xml:space="preserve"> pristačius mažesnę prekių siuntą negu nurodyta Sutartyje/paraiškose/užsakymuose, </w:t>
      </w:r>
      <w:r w:rsidR="00152DDB" w:rsidRPr="001C402E">
        <w:t xml:space="preserve">yra laikoma, kad prekės nebuvo pristatytos. </w:t>
      </w:r>
      <w:r w:rsidR="00152DDB" w:rsidRPr="001C402E">
        <w:rPr>
          <w:b/>
        </w:rPr>
        <w:t>Pardavėjas</w:t>
      </w:r>
      <w:r w:rsidR="00152DDB" w:rsidRPr="001C402E">
        <w:t xml:space="preserve"> savo lėšomis prekes turi atsiimti</w:t>
      </w:r>
      <w:r w:rsidR="001A7311" w:rsidRPr="001C402E">
        <w:t xml:space="preserve"> ir, jeigu dėl to yra praleidžiamas </w:t>
      </w:r>
      <w:r w:rsidR="00171524" w:rsidRPr="001C402E">
        <w:t xml:space="preserve">pristatymo </w:t>
      </w:r>
      <w:r w:rsidR="001A7311" w:rsidRPr="001C402E">
        <w:t xml:space="preserve">terminas, </w:t>
      </w:r>
      <w:r w:rsidR="00E505D8" w:rsidRPr="001C402E">
        <w:t xml:space="preserve">Pardavėjui </w:t>
      </w:r>
      <w:r w:rsidR="001A7311" w:rsidRPr="001C402E">
        <w:t>taikomos Sutarties bendrosios dalies 11.1 punkte numatytos sankcijos.</w:t>
      </w:r>
      <w:r w:rsidR="00D06ACE" w:rsidRPr="001C402E">
        <w:t xml:space="preserve"> </w:t>
      </w:r>
    </w:p>
    <w:p w:rsidR="009523E7" w:rsidRPr="001C402E" w:rsidRDefault="009523E7" w:rsidP="009523E7">
      <w:pPr>
        <w:jc w:val="both"/>
      </w:pPr>
      <w:r w:rsidRPr="001C402E">
        <w:t>3.</w:t>
      </w:r>
      <w:r w:rsidR="00C33CC2" w:rsidRPr="001C402E">
        <w:t>5</w:t>
      </w:r>
      <w:r w:rsidRPr="001C402E">
        <w:t xml:space="preserve">. </w:t>
      </w:r>
      <w:r w:rsidRPr="001C402E">
        <w:rPr>
          <w:b/>
        </w:rPr>
        <w:t>Pardavėjas</w:t>
      </w:r>
      <w:r w:rsidRPr="001C402E">
        <w:t xml:space="preserve"> įsipareigoja po Sutarties įsigaliojimo Sutarties specialioje dalyje nurodytais terminais:</w:t>
      </w:r>
    </w:p>
    <w:p w:rsidR="009523E7" w:rsidRPr="001C402E" w:rsidRDefault="009523E7" w:rsidP="009523E7">
      <w:pPr>
        <w:jc w:val="both"/>
      </w:pPr>
      <w:r w:rsidRPr="001C402E">
        <w:t>3.</w:t>
      </w:r>
      <w:r w:rsidR="00C33CC2" w:rsidRPr="001C402E">
        <w:t>5</w:t>
      </w:r>
      <w:r w:rsidRPr="001C402E">
        <w:t xml:space="preserve">.1. parengti, pagaminti, suderinti su </w:t>
      </w:r>
      <w:r w:rsidRPr="001C402E">
        <w:rPr>
          <w:b/>
        </w:rPr>
        <w:t>Pirkėju</w:t>
      </w:r>
      <w:r w:rsidRPr="001C402E">
        <w:t xml:space="preserve"> ir patvirtinti perkamų prekių darbinius </w:t>
      </w:r>
      <w:r w:rsidR="000E5D67" w:rsidRPr="001C402E">
        <w:t xml:space="preserve">pavyzdžius </w:t>
      </w:r>
      <w:r w:rsidRPr="001C402E">
        <w:t xml:space="preserve">(2 egz., vienas - </w:t>
      </w:r>
      <w:r w:rsidRPr="001C402E">
        <w:rPr>
          <w:b/>
        </w:rPr>
        <w:t>Pirkėjui</w:t>
      </w:r>
      <w:r w:rsidRPr="001C402E">
        <w:t xml:space="preserve">, antras – </w:t>
      </w:r>
      <w:r w:rsidRPr="001C402E">
        <w:rPr>
          <w:b/>
        </w:rPr>
        <w:t>Pardavėjui</w:t>
      </w:r>
      <w:r w:rsidRPr="001C402E">
        <w:t>), kurie atitiktų Sutartyje ir jos priede (-</w:t>
      </w:r>
      <w:proofErr w:type="spellStart"/>
      <w:r w:rsidRPr="001C402E">
        <w:t>uose</w:t>
      </w:r>
      <w:proofErr w:type="spellEnd"/>
      <w:r w:rsidRPr="001C402E">
        <w:t xml:space="preserve">) nustatytus reikalavimus </w:t>
      </w:r>
      <w:r w:rsidRPr="001C402E">
        <w:rPr>
          <w:i/>
        </w:rPr>
        <w:t>(jei spec. dalyje nurodyta, kad ši sąlyga taikoma)</w:t>
      </w:r>
      <w:r w:rsidRPr="001C402E">
        <w:t>;</w:t>
      </w:r>
    </w:p>
    <w:p w:rsidR="009523E7" w:rsidRPr="001C402E" w:rsidRDefault="009523E7" w:rsidP="009523E7">
      <w:pPr>
        <w:jc w:val="both"/>
      </w:pPr>
      <w:r w:rsidRPr="001C402E">
        <w:t>3.</w:t>
      </w:r>
      <w:r w:rsidR="00C33CC2" w:rsidRPr="001C402E">
        <w:t>5</w:t>
      </w:r>
      <w:r w:rsidRPr="001C402E">
        <w:t xml:space="preserve">.2. suderinti su </w:t>
      </w:r>
      <w:r w:rsidRPr="001C402E">
        <w:rPr>
          <w:b/>
        </w:rPr>
        <w:t xml:space="preserve">Pirkėju </w:t>
      </w:r>
      <w:r w:rsidRPr="001C402E">
        <w:t xml:space="preserve">ir pateikti </w:t>
      </w:r>
      <w:proofErr w:type="spellStart"/>
      <w:r w:rsidRPr="001C402E">
        <w:t>teiktiną</w:t>
      </w:r>
      <w:proofErr w:type="spellEnd"/>
      <w:r w:rsidRPr="001C402E">
        <w:t xml:space="preserve"> prekių kokybės užtikrinimo planą, parengtą pagal </w:t>
      </w:r>
      <w:proofErr w:type="spellStart"/>
      <w:r w:rsidRPr="001C402E">
        <w:t>Teiktino</w:t>
      </w:r>
      <w:proofErr w:type="spellEnd"/>
      <w:r w:rsidRPr="001C402E">
        <w:t xml:space="preserve"> kokybės užtikrinimo plano rengimo rekomendacijas arba</w:t>
      </w:r>
      <w:r w:rsidRPr="001C402E">
        <w:rPr>
          <w:i/>
        </w:rPr>
        <w:t xml:space="preserve"> </w:t>
      </w:r>
      <w:r w:rsidRPr="001C402E">
        <w:t xml:space="preserve">Sutarties specialioje dalyje nurodytus standartus </w:t>
      </w:r>
      <w:r w:rsidRPr="001C402E">
        <w:rPr>
          <w:i/>
        </w:rPr>
        <w:t>(jei spec. dalyje nurodyta, kad ši sąlyga taikoma)</w:t>
      </w:r>
      <w:r w:rsidRPr="001C402E">
        <w:t>;</w:t>
      </w:r>
    </w:p>
    <w:p w:rsidR="009523E7" w:rsidRPr="001C402E" w:rsidRDefault="009523E7" w:rsidP="00EB04AE">
      <w:pPr>
        <w:jc w:val="both"/>
        <w:rPr>
          <w:i/>
        </w:rPr>
      </w:pPr>
      <w:r w:rsidRPr="001C402E">
        <w:t>3.</w:t>
      </w:r>
      <w:r w:rsidR="00C33CC2" w:rsidRPr="001C402E">
        <w:t>5</w:t>
      </w:r>
      <w:r w:rsidRPr="001C402E">
        <w:t xml:space="preserve">.3. suderinti su </w:t>
      </w:r>
      <w:r w:rsidRPr="001C402E">
        <w:rPr>
          <w:b/>
        </w:rPr>
        <w:t>Pirkėju</w:t>
      </w:r>
      <w:r w:rsidRPr="001C402E">
        <w:t xml:space="preserve"> prekės naudojimo (priežiūros) instrukciją, kuri pateikiama kartu su kiekviena preke (</w:t>
      </w:r>
      <w:r w:rsidRPr="001C402E">
        <w:rPr>
          <w:i/>
        </w:rPr>
        <w:t>jei spec. dalyje nurodyta, kad ši sąlyga taikoma).</w:t>
      </w:r>
    </w:p>
    <w:p w:rsidR="00AD1F49" w:rsidRPr="001C402E" w:rsidRDefault="006D67EE" w:rsidP="00AD1F49">
      <w:pPr>
        <w:jc w:val="both"/>
      </w:pPr>
      <w:r w:rsidRPr="001C402E">
        <w:t>3.</w:t>
      </w:r>
      <w:r w:rsidR="00737830" w:rsidRPr="001C402E">
        <w:t>6</w:t>
      </w:r>
      <w:r w:rsidR="00AD1F49" w:rsidRPr="001C402E">
        <w:t>.</w:t>
      </w:r>
      <w:r w:rsidR="00737830" w:rsidRPr="001C402E">
        <w:t xml:space="preserve"> Jeigu Sutarties galiojimo metu prekės gamintojas pakeičia/atnaujina šia Sutartimi perkamos prekės, modelį/pavadinimą, kuris yra nurodytas Sutartyje, </w:t>
      </w:r>
      <w:r w:rsidR="00737830" w:rsidRPr="001C402E">
        <w:rPr>
          <w:b/>
          <w:bCs/>
        </w:rPr>
        <w:t>Pardavėjas</w:t>
      </w:r>
      <w:r w:rsidR="00737830" w:rsidRPr="001C402E">
        <w:t xml:space="preserve">, privalo </w:t>
      </w:r>
      <w:r w:rsidR="008E5120" w:rsidRPr="001C402E">
        <w:t xml:space="preserve">pateikti </w:t>
      </w:r>
      <w:r w:rsidR="008E5120" w:rsidRPr="001C402E">
        <w:lastRenderedPageBreak/>
        <w:t>dokumentus, patvirtinančius prekių atitikimą Sutarties reikalavimams</w:t>
      </w:r>
      <w:r w:rsidR="00541B90" w:rsidRPr="001C402E">
        <w:t xml:space="preserve">, </w:t>
      </w:r>
      <w:r w:rsidR="00737830" w:rsidRPr="001C402E">
        <w:t xml:space="preserve">suderinti </w:t>
      </w:r>
      <w:r w:rsidR="00541B90" w:rsidRPr="001C402E">
        <w:t xml:space="preserve">ir patvirtinti </w:t>
      </w:r>
      <w:r w:rsidR="00737830" w:rsidRPr="001C402E">
        <w:t>naujo modelio/pavadinimo gaminio darbinius pavyzdžius</w:t>
      </w:r>
      <w:r w:rsidR="00DA5938" w:rsidRPr="001C402E">
        <w:t xml:space="preserve"> (jeigu pagal Sutarties reikalavimus buvo privalomas darbinių pavyzdžių tvirtinimas)</w:t>
      </w:r>
      <w:r w:rsidR="006F675A" w:rsidRPr="001C402E">
        <w:t xml:space="preserve">. </w:t>
      </w:r>
      <w:r w:rsidR="00737830" w:rsidRPr="001C402E">
        <w:rPr>
          <w:b/>
        </w:rPr>
        <w:t>Pardavėjas</w:t>
      </w:r>
      <w:r w:rsidR="00737830" w:rsidRPr="001C402E">
        <w:t xml:space="preserve"> suderinęs su </w:t>
      </w:r>
      <w:r w:rsidR="00737830" w:rsidRPr="001C402E">
        <w:rPr>
          <w:b/>
          <w:bCs/>
        </w:rPr>
        <w:t>Pirkėju</w:t>
      </w:r>
      <w:r w:rsidR="00737830" w:rsidRPr="001C402E">
        <w:t xml:space="preserve"> ir su juo sudaręs papildomą susitarimą turi teisę tiekti naujo modelio/pavadinimo prekes. Naujo modelio/pavadinimo prekės turi atitikti Sutartyje ir jos priede (-</w:t>
      </w:r>
      <w:proofErr w:type="spellStart"/>
      <w:r w:rsidR="00737830" w:rsidRPr="001C402E">
        <w:t>uose</w:t>
      </w:r>
      <w:proofErr w:type="spellEnd"/>
      <w:r w:rsidR="00737830" w:rsidRPr="001C402E">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1C402E">
        <w:t>ir jau įsigytomis</w:t>
      </w:r>
      <w:r w:rsidR="00737830" w:rsidRPr="001C402E">
        <w:t xml:space="preserve"> prekėmis. </w:t>
      </w:r>
    </w:p>
    <w:p w:rsidR="006F675A" w:rsidRPr="001C402E" w:rsidRDefault="006F675A" w:rsidP="006F675A">
      <w:pPr>
        <w:tabs>
          <w:tab w:val="left" w:pos="1134"/>
        </w:tabs>
        <w:jc w:val="both"/>
      </w:pPr>
      <w:r w:rsidRPr="001C402E">
        <w:t xml:space="preserve">3.7. </w:t>
      </w:r>
      <w:r w:rsidRPr="001C402E">
        <w:rPr>
          <w:color w:val="000000"/>
        </w:rPr>
        <w:t xml:space="preserve">Sutarties vykdymo metu </w:t>
      </w:r>
      <w:r w:rsidRPr="001C402E">
        <w:t xml:space="preserve">Sutartyje nurodytas prekės gamintojas gali būti keičiamas kitu gamintoju tik dėl objektyvių aplinkybių, kurių </w:t>
      </w:r>
      <w:r w:rsidRPr="001C402E">
        <w:rPr>
          <w:b/>
        </w:rPr>
        <w:t xml:space="preserve">Pardavėjui </w:t>
      </w:r>
      <w:r w:rsidRPr="001C402E">
        <w:t xml:space="preserve">nebuvo galima numatyti paraiškos/pasiūlymo pateikimo momentu.  Sutartyje nurodyto gamintojo keitimas kitu galimas tik iš anksto raštu suderinus su </w:t>
      </w:r>
      <w:r w:rsidRPr="001C402E">
        <w:rPr>
          <w:b/>
        </w:rPr>
        <w:t>Pirkėju</w:t>
      </w:r>
      <w:r w:rsidRPr="001C402E">
        <w:t xml:space="preserve"> ir pasirašius susitarimą dėl gamintojo pakeitimo.  Prašymas dėl Sutartyje nustatyto gamintojo keitimo kitu, </w:t>
      </w:r>
      <w:r w:rsidRPr="001C402E">
        <w:rPr>
          <w:b/>
        </w:rPr>
        <w:t xml:space="preserve">Pirkėjui </w:t>
      </w:r>
      <w:r w:rsidRPr="001C402E">
        <w:t xml:space="preserve">pateikiamas raštu, nurodant tokio keitimo priežastis, kartu </w:t>
      </w:r>
      <w:r w:rsidRPr="001C402E">
        <w:rPr>
          <w:b/>
          <w:bCs/>
        </w:rPr>
        <w:t>Pardavėjas</w:t>
      </w:r>
      <w:r w:rsidRPr="001C402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1C402E">
        <w:t>uose</w:t>
      </w:r>
      <w:proofErr w:type="spellEnd"/>
      <w:r w:rsidRPr="001C402E">
        <w:t>) perkamoms prekėms nustatytus reikalavimus, tiekiamos už tą pačia kainą, o jų techniniai duomenys negali būti prasteni už techninius duomenis prekių, dėl kurių buvo sudaryta Sutartis.</w:t>
      </w:r>
    </w:p>
    <w:p w:rsidR="00EB04AE" w:rsidRPr="001C402E" w:rsidRDefault="00EB04AE" w:rsidP="00EB04AE">
      <w:pPr>
        <w:jc w:val="both"/>
      </w:pPr>
    </w:p>
    <w:p w:rsidR="00EB04AE" w:rsidRPr="001C402E" w:rsidRDefault="00EB04AE" w:rsidP="00EB04AE">
      <w:pPr>
        <w:jc w:val="both"/>
        <w:rPr>
          <w:b/>
        </w:rPr>
      </w:pPr>
      <w:r w:rsidRPr="001C402E">
        <w:rPr>
          <w:b/>
        </w:rPr>
        <w:t>4. Mokėjimo terminai ir sąlygos</w:t>
      </w:r>
    </w:p>
    <w:p w:rsidR="00EB04AE" w:rsidRPr="001C402E" w:rsidRDefault="00EB04AE" w:rsidP="00EB04AE">
      <w:pPr>
        <w:jc w:val="both"/>
      </w:pPr>
      <w:r w:rsidRPr="001C402E">
        <w:t xml:space="preserve">4.1. </w:t>
      </w:r>
      <w:r w:rsidRPr="001C402E">
        <w:rPr>
          <w:b/>
        </w:rPr>
        <w:t>Pardavėjui</w:t>
      </w:r>
      <w:r w:rsidRPr="001C402E">
        <w:t xml:space="preserve"> sumokama, kai sutarties objektas atitinkantis </w:t>
      </w:r>
      <w:r w:rsidR="00AA0D56" w:rsidRPr="001C402E">
        <w:t xml:space="preserve">Sutartyje ir jos </w:t>
      </w:r>
      <w:r w:rsidR="001458AF" w:rsidRPr="001C402E">
        <w:t>priede (-</w:t>
      </w:r>
      <w:proofErr w:type="spellStart"/>
      <w:r w:rsidR="001458AF" w:rsidRPr="001C402E">
        <w:t>uose</w:t>
      </w:r>
      <w:proofErr w:type="spellEnd"/>
      <w:r w:rsidR="001458AF" w:rsidRPr="001C402E">
        <w:t xml:space="preserve">) </w:t>
      </w:r>
      <w:r w:rsidR="00AA0D56" w:rsidRPr="001C402E">
        <w:t>nustatytus reikalavimus</w:t>
      </w:r>
      <w:r w:rsidRPr="001C402E">
        <w:t xml:space="preserve"> perduodamas </w:t>
      </w:r>
      <w:r w:rsidR="0088508E" w:rsidRPr="001C402E">
        <w:rPr>
          <w:b/>
        </w:rPr>
        <w:t>Mokėtojui</w:t>
      </w:r>
      <w:r w:rsidR="000A7966" w:rsidRPr="001C402E">
        <w:rPr>
          <w:b/>
        </w:rPr>
        <w:t xml:space="preserve"> ar Gavėjui</w:t>
      </w:r>
      <w:r w:rsidRPr="001C402E">
        <w:rPr>
          <w:b/>
        </w:rPr>
        <w:t>,</w:t>
      </w:r>
      <w:r w:rsidRPr="001C402E">
        <w:t xml:space="preserve"> </w:t>
      </w:r>
      <w:r w:rsidR="00B03C14" w:rsidRPr="001C402E">
        <w:t xml:space="preserve">Sutartyje nustatyta tvarka </w:t>
      </w:r>
      <w:r w:rsidRPr="001C402E">
        <w:t xml:space="preserve">pasirašius </w:t>
      </w:r>
      <w:r w:rsidR="00F612A6" w:rsidRPr="001C402E">
        <w:t>dokumentą, patvirtinantį prekių perdavimą-priėmimą</w:t>
      </w:r>
      <w:r w:rsidRPr="001C402E">
        <w:t xml:space="preserve">, per 30 (trisdešimt) dienų nuo </w:t>
      </w:r>
      <w:r w:rsidR="00F612A6" w:rsidRPr="001C402E">
        <w:t>dokumento, patvirtinančio prekių perdavimą-priėmimą,</w:t>
      </w:r>
      <w:r w:rsidR="00AA0D56" w:rsidRPr="001C402E">
        <w:rPr>
          <w:i/>
        </w:rPr>
        <w:t xml:space="preserve"> </w:t>
      </w:r>
      <w:r w:rsidRPr="001C402E">
        <w:t xml:space="preserve">ir sąskaitos </w:t>
      </w:r>
      <w:r w:rsidR="00520FCA" w:rsidRPr="001C402E">
        <w:t xml:space="preserve">faktūros </w:t>
      </w:r>
      <w:r w:rsidRPr="001C402E">
        <w:t>gavimo dienos</w:t>
      </w:r>
      <w:r w:rsidR="00520FCA" w:rsidRPr="001C402E">
        <w:t>.</w:t>
      </w:r>
      <w:r w:rsidR="001D4DE5" w:rsidRPr="001C402E">
        <w:t xml:space="preserve"> </w:t>
      </w:r>
      <w:r w:rsidR="00520FCA" w:rsidRPr="001C402E">
        <w:t>S</w:t>
      </w:r>
      <w:r w:rsidR="00A179BF" w:rsidRPr="001C402E">
        <w:t>ąskaita</w:t>
      </w:r>
      <w:r w:rsidR="004E5569" w:rsidRPr="001C402E">
        <w:t xml:space="preserve"> faktūra turi būti pateikiama </w:t>
      </w:r>
      <w:r w:rsidR="00156293" w:rsidRPr="001C402E">
        <w:t xml:space="preserve">Mokėtojui </w:t>
      </w:r>
      <w:r w:rsidR="004E5569" w:rsidRPr="001C402E">
        <w:t>Viešųjų pirkimų įstatymo 22 straipsnio 3 dalyje</w:t>
      </w:r>
      <w:r w:rsidR="00635AC7" w:rsidRPr="001C402E">
        <w:rPr>
          <w:bCs/>
        </w:rPr>
        <w:t>/Viešųjų pirkimų, atliekamų gynybos ir saugumo srityje, įstatymo 12 straipsnio 10 dalyje</w:t>
      </w:r>
      <w:r w:rsidR="00635AC7" w:rsidRPr="001C402E">
        <w:t xml:space="preserve"> numatytomis</w:t>
      </w:r>
      <w:r w:rsidR="004E5569" w:rsidRPr="001C402E">
        <w:t xml:space="preserve"> elektroninėmis priemonėmis</w:t>
      </w:r>
      <w:r w:rsidR="001D4DE5" w:rsidRPr="001C402E">
        <w:t xml:space="preserve">. </w:t>
      </w:r>
      <w:r w:rsidR="00B03C14" w:rsidRPr="001C402E">
        <w:t>V</w:t>
      </w:r>
      <w:r w:rsidR="00CD09AA" w:rsidRPr="001C402E">
        <w:t>ėluojant atsiskaityti šiame punkte numatytu terminu,</w:t>
      </w:r>
      <w:r w:rsidR="00CD09AA" w:rsidRPr="001C402E">
        <w:rPr>
          <w:b/>
          <w:bCs/>
        </w:rPr>
        <w:t xml:space="preserve"> Pardavėjui </w:t>
      </w:r>
      <w:r w:rsidR="00CD09AA" w:rsidRPr="001C402E">
        <w:t xml:space="preserve">pareikalavus (ne vėliau kaip per 30 (trisdešimt) dienų nuo pareikalavimo gavimo), </w:t>
      </w:r>
      <w:r w:rsidR="00B03C14" w:rsidRPr="001C402E">
        <w:t xml:space="preserve">jam </w:t>
      </w:r>
      <w:r w:rsidR="00CD09AA" w:rsidRPr="001C402E">
        <w:t>moka</w:t>
      </w:r>
      <w:r w:rsidR="00B03C14" w:rsidRPr="001C402E">
        <w:t>mos</w:t>
      </w:r>
      <w:r w:rsidR="00CD09AA" w:rsidRPr="001C402E">
        <w:t xml:space="preserve"> palūkanas pagal Lietuvos Respublikos mokėjimų, atliekamų pagal komercines sutartis, vėlavimo prevencijos įstatymą.</w:t>
      </w:r>
    </w:p>
    <w:p w:rsidR="00EB04AE" w:rsidRPr="001C402E" w:rsidRDefault="00EB04AE" w:rsidP="00EB04AE">
      <w:pPr>
        <w:jc w:val="both"/>
      </w:pPr>
      <w:r w:rsidRPr="001C402E">
        <w:t xml:space="preserve">4.2. </w:t>
      </w:r>
      <w:r w:rsidRPr="001C402E">
        <w:rPr>
          <w:b/>
        </w:rPr>
        <w:t xml:space="preserve">Pardavėjui </w:t>
      </w:r>
      <w:r w:rsidRPr="001C402E">
        <w:t xml:space="preserve">pristačius prekes, </w:t>
      </w:r>
      <w:r w:rsidRPr="001C402E">
        <w:rPr>
          <w:b/>
        </w:rPr>
        <w:t xml:space="preserve">Pirkėjas </w:t>
      </w:r>
      <w:r w:rsidRPr="001C402E">
        <w:t xml:space="preserve">per 3 (tris) dienas turi teisę nuspręsti, ar </w:t>
      </w:r>
      <w:r w:rsidRPr="001C402E">
        <w:rPr>
          <w:b/>
        </w:rPr>
        <w:t>Pardavėjo</w:t>
      </w:r>
      <w:r w:rsidRPr="001C402E">
        <w:t xml:space="preserve"> pristatytoms prekėms </w:t>
      </w:r>
      <w:r w:rsidR="006125D7" w:rsidRPr="001C402E">
        <w:t xml:space="preserve">(nustatytai prekių partijai ar/ir siuntai) </w:t>
      </w:r>
      <w:r w:rsidRPr="001C402E">
        <w:t xml:space="preserve">bus atliekami laboratoriniai bandymai tam, </w:t>
      </w:r>
      <w:r w:rsidRPr="001C402E">
        <w:rPr>
          <w:noProof/>
        </w:rPr>
        <w:t xml:space="preserve">kad būtų įsitikinta, jog prekės atitinka Sutartyje </w:t>
      </w:r>
      <w:r w:rsidR="00E8665D" w:rsidRPr="001C402E">
        <w:rPr>
          <w:noProof/>
        </w:rPr>
        <w:t>ir</w:t>
      </w:r>
      <w:r w:rsidRPr="001C402E">
        <w:rPr>
          <w:noProof/>
        </w:rPr>
        <w:t xml:space="preserve"> </w:t>
      </w:r>
      <w:r w:rsidR="001458AF" w:rsidRPr="001C402E">
        <w:rPr>
          <w:noProof/>
        </w:rPr>
        <w:t xml:space="preserve">jos </w:t>
      </w:r>
      <w:r w:rsidR="001458AF" w:rsidRPr="001C402E">
        <w:t>priede (-</w:t>
      </w:r>
      <w:proofErr w:type="spellStart"/>
      <w:r w:rsidR="001458AF" w:rsidRPr="001C402E">
        <w:t>uose</w:t>
      </w:r>
      <w:proofErr w:type="spellEnd"/>
      <w:r w:rsidR="001458AF" w:rsidRPr="001C402E">
        <w:t xml:space="preserve">) </w:t>
      </w:r>
      <w:r w:rsidRPr="001C402E">
        <w:rPr>
          <w:noProof/>
        </w:rPr>
        <w:t>nustatytus reikalavimus.</w:t>
      </w:r>
      <w:r w:rsidRPr="001C402E">
        <w:t xml:space="preserve"> Jeigu </w:t>
      </w:r>
      <w:r w:rsidRPr="001C402E">
        <w:rPr>
          <w:b/>
        </w:rPr>
        <w:t xml:space="preserve">Pirkėjas </w:t>
      </w:r>
      <w:r w:rsidR="006125D7" w:rsidRPr="001C402E">
        <w:t>priima sprendimą</w:t>
      </w:r>
      <w:r w:rsidRPr="001C402E">
        <w:t>, kad laboratoriniai bandymai prekėms nebus at</w:t>
      </w:r>
      <w:r w:rsidR="00E8665D" w:rsidRPr="001C402E">
        <w:t>liekami, prekės, atitinkančios S</w:t>
      </w:r>
      <w:r w:rsidRPr="001C402E">
        <w:t xml:space="preserve">utartyje </w:t>
      </w:r>
      <w:r w:rsidR="00E8665D" w:rsidRPr="001C402E">
        <w:t>ir</w:t>
      </w:r>
      <w:r w:rsidRPr="001C402E">
        <w:t xml:space="preserve"> </w:t>
      </w:r>
      <w:r w:rsidR="00520FCA" w:rsidRPr="001C402E">
        <w:t xml:space="preserve">jos </w:t>
      </w:r>
      <w:r w:rsidRPr="001C402E">
        <w:t>priede</w:t>
      </w:r>
      <w:r w:rsidR="00520FCA" w:rsidRPr="001C402E">
        <w:t xml:space="preserve"> (-</w:t>
      </w:r>
      <w:proofErr w:type="spellStart"/>
      <w:r w:rsidRPr="001C402E">
        <w:t>uose</w:t>
      </w:r>
      <w:proofErr w:type="spellEnd"/>
      <w:r w:rsidR="00520FCA" w:rsidRPr="001C402E">
        <w:t>)</w:t>
      </w:r>
      <w:r w:rsidRPr="001C402E">
        <w:t xml:space="preserve"> nustatytus reikalavimus, priimamos ir už priimtas prekes </w:t>
      </w:r>
      <w:r w:rsidR="00DD32E5" w:rsidRPr="001C402E">
        <w:rPr>
          <w:b/>
        </w:rPr>
        <w:t>Mokėtojas</w:t>
      </w:r>
      <w:r w:rsidR="00DD32E5" w:rsidRPr="001C402E">
        <w:t xml:space="preserve"> </w:t>
      </w:r>
      <w:r w:rsidRPr="001C402E">
        <w:t xml:space="preserve">sumoka </w:t>
      </w:r>
      <w:r w:rsidRPr="001C402E">
        <w:rPr>
          <w:b/>
        </w:rPr>
        <w:t xml:space="preserve">Pardavėjui </w:t>
      </w:r>
      <w:r w:rsidRPr="001C402E">
        <w:t xml:space="preserve">per 30 (trisdešimt) dienų nuo sąskaitos </w:t>
      </w:r>
      <w:r w:rsidR="00520FCA" w:rsidRPr="001C402E">
        <w:t xml:space="preserve">faktūros </w:t>
      </w:r>
      <w:r w:rsidRPr="001C402E">
        <w:t xml:space="preserve">gavimo dienos. Jeigu </w:t>
      </w:r>
      <w:r w:rsidRPr="001C402E">
        <w:rPr>
          <w:b/>
        </w:rPr>
        <w:t>Pirkėjas</w:t>
      </w:r>
      <w:r w:rsidRPr="001C402E">
        <w:t xml:space="preserve"> nusprendžia, kad laboratoriniai bandymai prekėms bus atliekami, už prekes sumokama per 30 (trisdešimt) dienų po to, kai yra gauti laboratorinių bandymų rezultatai ir </w:t>
      </w:r>
      <w:r w:rsidR="006125D7" w:rsidRPr="001C402E">
        <w:t>patvirtinta</w:t>
      </w:r>
      <w:r w:rsidR="00E8665D" w:rsidRPr="001C402E">
        <w:t>, kad prekės atitinka S</w:t>
      </w:r>
      <w:r w:rsidRPr="001C402E">
        <w:t xml:space="preserve">utartyje ir </w:t>
      </w:r>
      <w:r w:rsidR="001458AF" w:rsidRPr="001C402E">
        <w:t>jos priede (-</w:t>
      </w:r>
      <w:proofErr w:type="spellStart"/>
      <w:r w:rsidR="001458AF" w:rsidRPr="001C402E">
        <w:t>uose</w:t>
      </w:r>
      <w:proofErr w:type="spellEnd"/>
      <w:r w:rsidR="001458AF" w:rsidRPr="001C402E">
        <w:t xml:space="preserve">) </w:t>
      </w:r>
      <w:r w:rsidRPr="001C402E">
        <w:t>nustatytus reikalavimus</w:t>
      </w:r>
      <w:r w:rsidRPr="001C402E">
        <w:rPr>
          <w:i/>
        </w:rPr>
        <w:t xml:space="preserve"> </w:t>
      </w:r>
      <w:r w:rsidR="005F26B1" w:rsidRPr="001C402E">
        <w:rPr>
          <w:i/>
        </w:rPr>
        <w:t xml:space="preserve">(jei spec. dalyje nurodyta, kad sąlyga </w:t>
      </w:r>
      <w:r w:rsidR="0072147C" w:rsidRPr="001C402E">
        <w:rPr>
          <w:i/>
        </w:rPr>
        <w:t xml:space="preserve">dėl avanso </w:t>
      </w:r>
      <w:r w:rsidR="005F26B1" w:rsidRPr="001C402E">
        <w:rPr>
          <w:i/>
        </w:rPr>
        <w:t>taikoma)</w:t>
      </w:r>
      <w:r w:rsidR="005F26B1" w:rsidRPr="001C402E">
        <w:t>.</w:t>
      </w:r>
    </w:p>
    <w:p w:rsidR="000155AF" w:rsidRPr="001C402E" w:rsidRDefault="000155AF" w:rsidP="000155AF">
      <w:pPr>
        <w:jc w:val="both"/>
      </w:pPr>
      <w:r w:rsidRPr="001C402E">
        <w:t>4.3. Jeigu už prekes bus mokamas Sutarties specialiojoje dalyje nurodyto dydžio avansas,</w:t>
      </w:r>
      <w:r w:rsidRPr="001C402E">
        <w:rPr>
          <w:b/>
        </w:rPr>
        <w:t xml:space="preserve"> Pardavėjas</w:t>
      </w:r>
      <w:r w:rsidRPr="001C402E">
        <w:t xml:space="preserve"> įsipareigoja per 5 (penkias) darbo dienas nuo pranešimo gavimo dienos pateikti </w:t>
      </w:r>
      <w:r w:rsidR="0088508E" w:rsidRPr="001C402E">
        <w:rPr>
          <w:b/>
        </w:rPr>
        <w:t>Mokėtojo</w:t>
      </w:r>
      <w:r w:rsidRPr="001C402E">
        <w:t xml:space="preserve"> sumokamo avanso sumai, avansinio apmokėjimo banko garantiją arba draudimo bendrovės laidavimo raštą (kuri/-</w:t>
      </w:r>
      <w:proofErr w:type="spellStart"/>
      <w:r w:rsidRPr="001C402E">
        <w:t>is</w:t>
      </w:r>
      <w:proofErr w:type="spellEnd"/>
      <w:r w:rsidRPr="001C402E">
        <w:t xml:space="preserve"> galiotų 2 (du) mėnesius ilgiau nei prekių pristatymo terminas) ir avansinio mokėjimo sąskaitą.</w:t>
      </w:r>
      <w:r w:rsidR="000B6DAD" w:rsidRPr="001C402E">
        <w:rPr>
          <w:b/>
        </w:rPr>
        <w:t xml:space="preserve"> </w:t>
      </w:r>
      <w:r w:rsidR="00047409" w:rsidRPr="001C402E">
        <w:t xml:space="preserve">Jeigu avanso apmokėjimas bus užtikrintas laidavimu, </w:t>
      </w:r>
      <w:r w:rsidR="000B6DAD" w:rsidRPr="001C402E">
        <w:rPr>
          <w:b/>
        </w:rPr>
        <w:t>Pardavėjas</w:t>
      </w:r>
      <w:r w:rsidR="000B6DAD" w:rsidRPr="001C402E">
        <w:t xml:space="preserve"> taip pat turi pateikti patvirtinimą iš draudimo bendrovės (apmokėjimą įrodantį</w:t>
      </w:r>
      <w:r w:rsidR="000B6DAD" w:rsidRPr="001C402E">
        <w:rPr>
          <w:color w:val="000000"/>
        </w:rPr>
        <w:t xml:space="preserve"> dokumentą ar pan.), kad laidavimo raštas yra galiojantis</w:t>
      </w:r>
      <w:r w:rsidR="00450A7F" w:rsidRPr="001C402E">
        <w:rPr>
          <w:i/>
          <w:color w:val="000000"/>
        </w:rPr>
        <w:t xml:space="preserve"> </w:t>
      </w:r>
      <w:r w:rsidR="00450A7F" w:rsidRPr="001C402E">
        <w:rPr>
          <w:i/>
        </w:rPr>
        <w:t>(jei spec. dalyje nurodyta, kad sąlyga dėl avanso taikoma)</w:t>
      </w:r>
      <w:r w:rsidR="000B6DAD" w:rsidRPr="001C402E">
        <w:rPr>
          <w:i/>
          <w:color w:val="000000"/>
        </w:rPr>
        <w:t>.</w:t>
      </w:r>
    </w:p>
    <w:p w:rsidR="000155AF" w:rsidRPr="001C402E" w:rsidRDefault="000155AF" w:rsidP="000155AF">
      <w:pPr>
        <w:pStyle w:val="NoSpacing"/>
        <w:jc w:val="both"/>
        <w:rPr>
          <w:lang w:val="lt-LT"/>
        </w:rPr>
      </w:pPr>
      <w:r w:rsidRPr="001C402E">
        <w:rPr>
          <w:lang w:val="lt-LT"/>
        </w:rPr>
        <w:t xml:space="preserve">4.4. </w:t>
      </w:r>
      <w:r w:rsidR="00FB0F49" w:rsidRPr="001C402E">
        <w:rPr>
          <w:lang w:val="lt-LT"/>
        </w:rPr>
        <w:t>Avansinio apmokėjimo b</w:t>
      </w:r>
      <w:r w:rsidRPr="001C402E">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1C402E">
        <w:rPr>
          <w:b/>
          <w:lang w:val="lt-LT"/>
        </w:rPr>
        <w:t>Pardavėjo</w:t>
      </w:r>
      <w:r w:rsidRPr="001C402E">
        <w:rPr>
          <w:b/>
          <w:lang w:val="lt-LT"/>
        </w:rPr>
        <w:t xml:space="preserve"> </w:t>
      </w:r>
      <w:r w:rsidRPr="001C402E">
        <w:rPr>
          <w:lang w:val="lt-LT"/>
        </w:rPr>
        <w:t xml:space="preserve">kaltės, iš </w:t>
      </w:r>
      <w:r w:rsidRPr="001C402E">
        <w:rPr>
          <w:b/>
          <w:lang w:val="lt-LT"/>
        </w:rPr>
        <w:t xml:space="preserve">Pirkėjo </w:t>
      </w:r>
      <w:r w:rsidRPr="001C402E">
        <w:rPr>
          <w:lang w:val="lt-LT"/>
        </w:rPr>
        <w:t xml:space="preserve">gavimo, </w:t>
      </w:r>
      <w:r w:rsidRPr="001C402E">
        <w:rPr>
          <w:lang w:val="lt-LT"/>
        </w:rPr>
        <w:lastRenderedPageBreak/>
        <w:t xml:space="preserve">sumokėti </w:t>
      </w:r>
      <w:r w:rsidR="0088508E" w:rsidRPr="001C402E">
        <w:rPr>
          <w:b/>
          <w:lang w:val="lt-LT"/>
        </w:rPr>
        <w:t xml:space="preserve">Mokėtojui </w:t>
      </w:r>
      <w:r w:rsidRPr="001C402E">
        <w:rPr>
          <w:lang w:val="lt-LT"/>
        </w:rPr>
        <w:t xml:space="preserve">sumą, </w:t>
      </w:r>
      <w:r w:rsidR="00B03C14" w:rsidRPr="001C402E">
        <w:rPr>
          <w:lang w:val="lt-LT"/>
        </w:rPr>
        <w:t>neviršijančią</w:t>
      </w:r>
      <w:r w:rsidRPr="001C402E">
        <w:rPr>
          <w:lang w:val="lt-LT"/>
        </w:rPr>
        <w:t xml:space="preserve"> laidavimo/garantijos sumos, pinigus pervedant į </w:t>
      </w:r>
      <w:r w:rsidR="0088508E" w:rsidRPr="001C402E">
        <w:rPr>
          <w:b/>
          <w:lang w:val="lt-LT"/>
        </w:rPr>
        <w:t>Mokėtojo</w:t>
      </w:r>
      <w:r w:rsidRPr="001C402E">
        <w:rPr>
          <w:lang w:val="lt-LT"/>
        </w:rPr>
        <w:t xml:space="preserve"> sąskaitą. </w:t>
      </w:r>
    </w:p>
    <w:p w:rsidR="000155AF" w:rsidRPr="001C402E" w:rsidRDefault="00574A76" w:rsidP="000155AF">
      <w:pPr>
        <w:pStyle w:val="NoSpacing"/>
        <w:jc w:val="both"/>
        <w:rPr>
          <w:lang w:val="lt-LT"/>
        </w:rPr>
      </w:pPr>
      <w:r w:rsidRPr="001C402E">
        <w:rPr>
          <w:lang w:val="lt-LT"/>
        </w:rPr>
        <w:t>4.5</w:t>
      </w:r>
      <w:r w:rsidR="000155AF" w:rsidRPr="001C402E">
        <w:rPr>
          <w:lang w:val="lt-LT"/>
        </w:rPr>
        <w:t xml:space="preserve">. </w:t>
      </w:r>
      <w:r w:rsidR="001B4E58" w:rsidRPr="001C402E">
        <w:rPr>
          <w:lang w:val="lt-LT"/>
        </w:rPr>
        <w:t>Avansinio apmokėjimo</w:t>
      </w:r>
      <w:r w:rsidR="001B4E58" w:rsidRPr="001C402E">
        <w:rPr>
          <w:szCs w:val="20"/>
          <w:lang w:val="lt-LT"/>
        </w:rPr>
        <w:t xml:space="preserve"> </w:t>
      </w:r>
      <w:r w:rsidR="001B4E58" w:rsidRPr="001C402E">
        <w:rPr>
          <w:lang w:val="lt-LT"/>
        </w:rPr>
        <w:t>banko garantijoje ar laidavimo rašte n</w:t>
      </w:r>
      <w:r w:rsidR="000155AF" w:rsidRPr="001C402E">
        <w:rPr>
          <w:lang w:val="lt-LT"/>
        </w:rPr>
        <w:t xml:space="preserve">egali būti nurodyta, kad garantas ar laiduotojas atsako tik už tiesioginių nuostolių atlyginimą. Negali būti įrašytos nuostatos ar sąlygos, kurios įpareigotų </w:t>
      </w:r>
      <w:r w:rsidR="000155AF" w:rsidRPr="001C402E">
        <w:rPr>
          <w:b/>
          <w:lang w:val="lt-LT"/>
        </w:rPr>
        <w:t>Pirkėją</w:t>
      </w:r>
      <w:r w:rsidR="0088508E" w:rsidRPr="001C402E">
        <w:rPr>
          <w:b/>
          <w:lang w:val="lt-LT"/>
        </w:rPr>
        <w:t xml:space="preserve"> ar Mokėtoją</w:t>
      </w:r>
      <w:r w:rsidR="000155AF" w:rsidRPr="001C402E">
        <w:rPr>
          <w:lang w:val="lt-LT"/>
        </w:rPr>
        <w:t xml:space="preserve"> įrodyti garantiją ar laidavimo raštą išdavusiai įmonei, kad su </w:t>
      </w:r>
      <w:r w:rsidRPr="001C402E">
        <w:rPr>
          <w:b/>
          <w:lang w:val="lt-LT"/>
        </w:rPr>
        <w:t xml:space="preserve">Pardavėju </w:t>
      </w:r>
      <w:r w:rsidR="000155AF" w:rsidRPr="001C402E">
        <w:rPr>
          <w:lang w:val="lt-LT"/>
        </w:rPr>
        <w:t xml:space="preserve">Sutartis nutraukta teisėtai arba kitaip leistų garantiją ar laidavimo raštą išdavusiai įmonei nemokėti (arba vilkinti mokėjimą) garantija ar laidavimu užtikrinamos (laiduojamos) sumos. </w:t>
      </w:r>
    </w:p>
    <w:p w:rsidR="000155AF" w:rsidRPr="001C402E" w:rsidRDefault="00574A76" w:rsidP="000155AF">
      <w:pPr>
        <w:jc w:val="both"/>
        <w:rPr>
          <w:szCs w:val="20"/>
        </w:rPr>
      </w:pPr>
      <w:r w:rsidRPr="001C402E">
        <w:rPr>
          <w:szCs w:val="20"/>
        </w:rPr>
        <w:t>4.6</w:t>
      </w:r>
      <w:r w:rsidR="000155AF" w:rsidRPr="001C402E">
        <w:rPr>
          <w:szCs w:val="20"/>
        </w:rPr>
        <w:t xml:space="preserve">. </w:t>
      </w:r>
      <w:r w:rsidR="000155AF" w:rsidRPr="001C402E">
        <w:t>Avansinio apmokėjimo</w:t>
      </w:r>
      <w:r w:rsidR="000155AF" w:rsidRPr="001C402E">
        <w:rPr>
          <w:szCs w:val="20"/>
        </w:rPr>
        <w:t xml:space="preserve"> banko garantija arba draudimo bendrovės laidavimo raštas, neatitinkantys Sutarties </w:t>
      </w:r>
      <w:r w:rsidR="00BC230A" w:rsidRPr="001C402E">
        <w:rPr>
          <w:szCs w:val="20"/>
        </w:rPr>
        <w:t xml:space="preserve">bendrosios dalies </w:t>
      </w:r>
      <w:r w:rsidR="000155AF" w:rsidRPr="001C402E">
        <w:rPr>
          <w:szCs w:val="20"/>
        </w:rPr>
        <w:t>4.</w:t>
      </w:r>
      <w:r w:rsidR="00BC230A" w:rsidRPr="001C402E">
        <w:rPr>
          <w:szCs w:val="20"/>
        </w:rPr>
        <w:t>3-4.5</w:t>
      </w:r>
      <w:r w:rsidR="000155AF" w:rsidRPr="001C402E">
        <w:rPr>
          <w:szCs w:val="20"/>
        </w:rPr>
        <w:t xml:space="preserve"> punktuose nustatytų reikalavimų, nebus priimami. Tokiu atveju bus laikoma, kad </w:t>
      </w:r>
      <w:r w:rsidR="00541C7D" w:rsidRPr="001C402E">
        <w:rPr>
          <w:b/>
          <w:szCs w:val="20"/>
        </w:rPr>
        <w:t>Pardavėjas</w:t>
      </w:r>
      <w:r w:rsidR="000155AF" w:rsidRPr="001C402E">
        <w:rPr>
          <w:szCs w:val="20"/>
        </w:rPr>
        <w:t xml:space="preserve"> </w:t>
      </w:r>
      <w:r w:rsidR="000155AF" w:rsidRPr="001C402E">
        <w:t>avansinio apmokėjimo</w:t>
      </w:r>
      <w:r w:rsidR="000155AF" w:rsidRPr="001C402E">
        <w:rPr>
          <w:szCs w:val="20"/>
        </w:rPr>
        <w:t xml:space="preserve"> banko garantijos arba draudimo bendrovės laidavimo rašto </w:t>
      </w:r>
      <w:r w:rsidR="00541C7D" w:rsidRPr="001C402E">
        <w:rPr>
          <w:b/>
          <w:szCs w:val="20"/>
        </w:rPr>
        <w:t>Pirkėjui</w:t>
      </w:r>
      <w:r w:rsidR="00541C7D" w:rsidRPr="001C402E">
        <w:rPr>
          <w:szCs w:val="20"/>
        </w:rPr>
        <w:t xml:space="preserve"> </w:t>
      </w:r>
      <w:r w:rsidR="000155AF" w:rsidRPr="001C402E">
        <w:rPr>
          <w:szCs w:val="20"/>
        </w:rPr>
        <w:t xml:space="preserve">nepateikė ir bus </w:t>
      </w:r>
      <w:r w:rsidR="00896F39" w:rsidRPr="001C402E">
        <w:rPr>
          <w:szCs w:val="20"/>
        </w:rPr>
        <w:t xml:space="preserve">atsiskaitoma pagal </w:t>
      </w:r>
      <w:r w:rsidR="000155AF" w:rsidRPr="001C402E">
        <w:rPr>
          <w:szCs w:val="20"/>
        </w:rPr>
        <w:t>Sutarties</w:t>
      </w:r>
      <w:r w:rsidR="00896F39" w:rsidRPr="001C402E">
        <w:rPr>
          <w:szCs w:val="20"/>
        </w:rPr>
        <w:t xml:space="preserve"> bendrosios dalies</w:t>
      </w:r>
      <w:r w:rsidR="000155AF" w:rsidRPr="001C402E">
        <w:rPr>
          <w:szCs w:val="20"/>
        </w:rPr>
        <w:t xml:space="preserve"> 4.1 punkt</w:t>
      </w:r>
      <w:r w:rsidR="00896F39" w:rsidRPr="001C402E">
        <w:rPr>
          <w:szCs w:val="20"/>
        </w:rPr>
        <w:t>ą</w:t>
      </w:r>
      <w:r w:rsidR="000155AF" w:rsidRPr="001C402E">
        <w:rPr>
          <w:szCs w:val="20"/>
        </w:rPr>
        <w:t>.</w:t>
      </w:r>
    </w:p>
    <w:p w:rsidR="000155AF" w:rsidRPr="001C402E" w:rsidRDefault="000155AF" w:rsidP="000155AF">
      <w:pPr>
        <w:jc w:val="both"/>
      </w:pPr>
      <w:r w:rsidRPr="001C402E">
        <w:t>4.</w:t>
      </w:r>
      <w:r w:rsidR="006976FE" w:rsidRPr="001C402E">
        <w:t>7</w:t>
      </w:r>
      <w:r w:rsidRPr="001C402E">
        <w:t xml:space="preserve">. </w:t>
      </w:r>
      <w:r w:rsidR="004613B8" w:rsidRPr="001C402E">
        <w:t xml:space="preserve">Avansas </w:t>
      </w:r>
      <w:r w:rsidRPr="001C402E">
        <w:t>sumoka</w:t>
      </w:r>
      <w:r w:rsidR="004613B8" w:rsidRPr="001C402E">
        <w:t>mas</w:t>
      </w:r>
      <w:r w:rsidRPr="001C402E">
        <w:t xml:space="preserve"> per 10 (dešimt) dienų nuo avansinio apmokėjimo banko garantijos ar draudimo bendrovės laidavimo rašto ir avansinio mokėjimo sąskaitos gavimo dienos.</w:t>
      </w:r>
    </w:p>
    <w:p w:rsidR="00C33D3A" w:rsidRPr="001C402E" w:rsidRDefault="00C33D3A" w:rsidP="00C33D3A">
      <w:pPr>
        <w:jc w:val="both"/>
      </w:pPr>
      <w:r w:rsidRPr="001C402E">
        <w:t xml:space="preserve">4.8. Šalys turi teisę sudaryti papildomus susitarimus dėl avansinio apmokėjimo banko garantijoje arba draudimo bendrovės laidavimo rašte numatytos sumos sumažinimo </w:t>
      </w:r>
      <w:r w:rsidRPr="001C402E">
        <w:rPr>
          <w:b/>
        </w:rPr>
        <w:t>Pardavėjui</w:t>
      </w:r>
      <w:r w:rsidRPr="001C402E">
        <w:t xml:space="preserve"> tinkamai įvykdžius dalį įsipareigojimų.</w:t>
      </w:r>
    </w:p>
    <w:p w:rsidR="004211EA" w:rsidRPr="001C402E" w:rsidRDefault="004211EA" w:rsidP="00C33D3A">
      <w:pPr>
        <w:jc w:val="both"/>
      </w:pPr>
    </w:p>
    <w:p w:rsidR="00EB04AE" w:rsidRPr="001C402E" w:rsidRDefault="00EB04AE" w:rsidP="00EB04AE">
      <w:pPr>
        <w:jc w:val="both"/>
        <w:rPr>
          <w:b/>
        </w:rPr>
      </w:pPr>
      <w:r w:rsidRPr="001C402E">
        <w:rPr>
          <w:b/>
        </w:rPr>
        <w:t>5. Prekių kokybė</w:t>
      </w:r>
    </w:p>
    <w:p w:rsidR="00EB04AE" w:rsidRPr="001C402E" w:rsidRDefault="00EB04AE" w:rsidP="003327A1">
      <w:pPr>
        <w:jc w:val="both"/>
      </w:pPr>
      <w:r w:rsidRPr="001C402E">
        <w:t xml:space="preserve">5.1. Prekės turi atitikti Sutartyje ir jos </w:t>
      </w:r>
      <w:r w:rsidR="00116D84" w:rsidRPr="001C402E">
        <w:t>priede (-</w:t>
      </w:r>
      <w:proofErr w:type="spellStart"/>
      <w:r w:rsidR="00116D84" w:rsidRPr="001C402E">
        <w:t>uose</w:t>
      </w:r>
      <w:proofErr w:type="spellEnd"/>
      <w:r w:rsidR="00116D84" w:rsidRPr="001C402E">
        <w:t xml:space="preserve">) </w:t>
      </w:r>
      <w:r w:rsidRPr="001C402E">
        <w:t>nurodytus reikalavimus.</w:t>
      </w:r>
      <w:r w:rsidR="00D657D5" w:rsidRPr="001C402E">
        <w:t xml:space="preserve"> </w:t>
      </w:r>
    </w:p>
    <w:p w:rsidR="0029437E" w:rsidRPr="001C402E" w:rsidRDefault="0029437E" w:rsidP="003327A1">
      <w:pPr>
        <w:jc w:val="both"/>
      </w:pPr>
      <w:r w:rsidRPr="001C402E">
        <w:t xml:space="preserve">5.2. </w:t>
      </w:r>
      <w:r w:rsidR="003C3415" w:rsidRPr="001C402E">
        <w:rPr>
          <w:b/>
        </w:rPr>
        <w:t>Pardavėjas</w:t>
      </w:r>
      <w:r w:rsidR="003C3415" w:rsidRPr="001C402E">
        <w:t xml:space="preserve"> sutinka, kad, vadovaujantis LKS STANAG 4107 reikalavimais, Valstybinio kokybės užtikrinimo atstovas Lietuvoje gali kreiptis į atitinkamą NATO valstybės ar organizacijos Valstybinio kokybės užtikrinimo padalinį </w:t>
      </w:r>
      <w:r w:rsidR="003C3415" w:rsidRPr="001C402E">
        <w:rPr>
          <w:b/>
        </w:rPr>
        <w:t>Pardavėjo</w:t>
      </w:r>
      <w:r w:rsidR="003C3415" w:rsidRPr="001C402E">
        <w:t xml:space="preserve"> valstybėje, kad būtų vykdoma Valstybinio kokybės užtikrinimo priežiūra sutarties vykdymo laikotarpiu </w:t>
      </w:r>
      <w:r w:rsidR="000D35FE" w:rsidRPr="001C402E">
        <w:t>(</w:t>
      </w:r>
      <w:r w:rsidR="000D35FE" w:rsidRPr="001C402E">
        <w:rPr>
          <w:i/>
        </w:rPr>
        <w:t>jei spec. dalyje nurodyta, kad ši sąlyga taikoma)</w:t>
      </w:r>
      <w:r w:rsidR="003C3415" w:rsidRPr="001C402E">
        <w:rPr>
          <w:i/>
        </w:rPr>
        <w:t>.</w:t>
      </w:r>
      <w:r w:rsidR="003C3415" w:rsidRPr="001C402E">
        <w:t xml:space="preserve"> Jeigu </w:t>
      </w:r>
      <w:r w:rsidR="003C3415" w:rsidRPr="001C402E">
        <w:rPr>
          <w:b/>
        </w:rPr>
        <w:t>Pardavėjas</w:t>
      </w:r>
      <w:r w:rsidR="003C3415" w:rsidRPr="001C402E">
        <w:t xml:space="preserve"> nėra gamintojas, šis reikalavimas įtraukiamas į </w:t>
      </w:r>
      <w:r w:rsidR="003C3415" w:rsidRPr="001C402E">
        <w:rPr>
          <w:b/>
        </w:rPr>
        <w:t>Pardavėjo</w:t>
      </w:r>
      <w:r w:rsidR="003C3415" w:rsidRPr="001C402E">
        <w:t xml:space="preserve"> sutartį su </w:t>
      </w:r>
      <w:r w:rsidR="00195E7B" w:rsidRPr="001C402E">
        <w:t>jam prekes gaminsiančiu</w:t>
      </w:r>
      <w:r w:rsidR="007511AF" w:rsidRPr="001C402E">
        <w:t xml:space="preserve"> tiekėju</w:t>
      </w:r>
      <w:r w:rsidR="003C3415" w:rsidRPr="001C402E">
        <w:t xml:space="preserve">, apie tai informuojant </w:t>
      </w:r>
      <w:r w:rsidR="003C3415" w:rsidRPr="001C402E">
        <w:rPr>
          <w:b/>
        </w:rPr>
        <w:t>Pirkėją</w:t>
      </w:r>
      <w:r w:rsidR="003C3415" w:rsidRPr="001C402E">
        <w:t xml:space="preserve"> </w:t>
      </w:r>
      <w:r w:rsidR="00787FB7" w:rsidRPr="001C402E">
        <w:t>ir pateikiant atitinkamus dokumentus</w:t>
      </w:r>
      <w:r w:rsidR="00156293" w:rsidRPr="001C402E">
        <w:t xml:space="preserve"> </w:t>
      </w:r>
      <w:r w:rsidR="000D35FE" w:rsidRPr="001C402E">
        <w:t>(</w:t>
      </w:r>
      <w:r w:rsidR="000D35FE" w:rsidRPr="001C402E">
        <w:rPr>
          <w:i/>
        </w:rPr>
        <w:t>jei spec. dalyje nurodyta, kad ši sąlyga taikoma).</w:t>
      </w:r>
    </w:p>
    <w:p w:rsidR="00EB04AE" w:rsidRPr="001C402E" w:rsidRDefault="00C41C5A" w:rsidP="00EB04AE">
      <w:pPr>
        <w:jc w:val="both"/>
      </w:pPr>
      <w:r w:rsidRPr="001C402E">
        <w:t>5.3</w:t>
      </w:r>
      <w:r w:rsidR="00EB04AE" w:rsidRPr="001C402E">
        <w:t xml:space="preserve">. Prekių priėmimo metu </w:t>
      </w:r>
      <w:r w:rsidR="008111C5" w:rsidRPr="001C402E">
        <w:t xml:space="preserve">nustačius </w:t>
      </w:r>
      <w:r w:rsidR="00EB04AE" w:rsidRPr="001C402E">
        <w:t xml:space="preserve">jų neatitikimą Sutartyje ir jos </w:t>
      </w:r>
      <w:r w:rsidR="00116D84" w:rsidRPr="001C402E">
        <w:t>priede (-</w:t>
      </w:r>
      <w:proofErr w:type="spellStart"/>
      <w:r w:rsidR="00116D84" w:rsidRPr="001C402E">
        <w:t>uose</w:t>
      </w:r>
      <w:proofErr w:type="spellEnd"/>
      <w:r w:rsidR="00116D84" w:rsidRPr="001C402E">
        <w:t xml:space="preserve">) </w:t>
      </w:r>
      <w:r w:rsidR="00EB04AE" w:rsidRPr="001C402E">
        <w:t xml:space="preserve">nustatytiems reikalavimams, </w:t>
      </w:r>
      <w:r w:rsidR="008111C5" w:rsidRPr="001C402E">
        <w:t xml:space="preserve">nedelsiant </w:t>
      </w:r>
      <w:r w:rsidR="00EB04AE" w:rsidRPr="001C402E">
        <w:t xml:space="preserve">kviečiami </w:t>
      </w:r>
      <w:r w:rsidR="00EB04AE" w:rsidRPr="001C402E">
        <w:rPr>
          <w:b/>
        </w:rPr>
        <w:t>Pardavėjo</w:t>
      </w:r>
      <w:r w:rsidR="00EB04AE" w:rsidRPr="001C402E">
        <w:t xml:space="preserve"> atstovai, kuriems dalyvaujant surašomas aktas, prekės nepriimamos, o </w:t>
      </w:r>
      <w:r w:rsidR="00EB04AE" w:rsidRPr="001C402E">
        <w:rPr>
          <w:b/>
        </w:rPr>
        <w:t xml:space="preserve">Pardavėjui </w:t>
      </w:r>
      <w:r w:rsidR="00EB04AE" w:rsidRPr="001C402E">
        <w:t>taikoma sutartinė atsakomybė</w:t>
      </w:r>
      <w:r w:rsidR="00A9041F" w:rsidRPr="001C402E">
        <w:t>,</w:t>
      </w:r>
      <w:r w:rsidR="00EB04AE" w:rsidRPr="001C402E">
        <w:t xml:space="preserve"> jeigu prekių pristatymo terminas jau pasibaigęs.</w:t>
      </w:r>
    </w:p>
    <w:p w:rsidR="00EB04AE" w:rsidRPr="001C402E" w:rsidRDefault="00C41C5A" w:rsidP="00EB04AE">
      <w:pPr>
        <w:jc w:val="both"/>
      </w:pPr>
      <w:r w:rsidRPr="001C402E">
        <w:t>5.4</w:t>
      </w:r>
      <w:r w:rsidR="00EB04AE" w:rsidRPr="001C402E">
        <w:t xml:space="preserve">. Tuo atveju, kai konfliktas dėl prekių kokybės </w:t>
      </w:r>
      <w:r w:rsidR="007D2FDE" w:rsidRPr="001C402E">
        <w:t>ir jų atitikimo Sutartyje ir jos priede (-</w:t>
      </w:r>
      <w:proofErr w:type="spellStart"/>
      <w:r w:rsidR="007D2FDE" w:rsidRPr="001C402E">
        <w:t>uose</w:t>
      </w:r>
      <w:proofErr w:type="spellEnd"/>
      <w:r w:rsidR="007D2FDE" w:rsidRPr="001C402E">
        <w:t xml:space="preserve">) nustatytiems reikalavimams </w:t>
      </w:r>
      <w:r w:rsidR="00EB04AE" w:rsidRPr="001C402E">
        <w:t xml:space="preserve">negali būti išspręstas Sutarties Šalių susitarimu, Šalys </w:t>
      </w:r>
      <w:r w:rsidR="00440292" w:rsidRPr="001C402E">
        <w:t xml:space="preserve">turi </w:t>
      </w:r>
      <w:r w:rsidR="00EB04AE" w:rsidRPr="001C402E">
        <w:t>teisę kviesti nepriklausomus ekspertus. Visas su ekspert</w:t>
      </w:r>
      <w:r w:rsidR="00190248" w:rsidRPr="001C402E">
        <w:t>ų</w:t>
      </w:r>
      <w:r w:rsidR="00EB04AE" w:rsidRPr="001C402E">
        <w:t xml:space="preserve"> darbu susijusias išlaidas padengia Šalis, kurios nenaudai priimtas ekspertų sprendimas.</w:t>
      </w:r>
    </w:p>
    <w:p w:rsidR="00EB04AE" w:rsidRPr="001C402E" w:rsidRDefault="00C41C5A" w:rsidP="00EB04AE">
      <w:pPr>
        <w:jc w:val="both"/>
      </w:pPr>
      <w:r w:rsidRPr="001C402E">
        <w:t>5.5</w:t>
      </w:r>
      <w:r w:rsidR="00EB04AE" w:rsidRPr="001C402E">
        <w:t xml:space="preserve">. </w:t>
      </w:r>
      <w:r w:rsidR="00EB04AE" w:rsidRPr="001C402E">
        <w:rPr>
          <w:b/>
        </w:rPr>
        <w:t>Pirkėjui</w:t>
      </w:r>
      <w:r w:rsidR="00EB04AE" w:rsidRPr="001C402E">
        <w:t xml:space="preserve">, vadovaujantis Sutarties bendrosios dalies 4.2 punktu, nusprendus prekėms atlikti laboratorinius bandymus, iš pasirinktos prekių </w:t>
      </w:r>
      <w:r w:rsidR="004114B6" w:rsidRPr="001C402E">
        <w:t>partijos (</w:t>
      </w:r>
      <w:r w:rsidR="00EB04AE" w:rsidRPr="001C402E">
        <w:t>siuntos</w:t>
      </w:r>
      <w:r w:rsidR="004114B6" w:rsidRPr="001C402E">
        <w:t>)</w:t>
      </w:r>
      <w:r w:rsidR="00EB04AE" w:rsidRPr="001C402E">
        <w:t xml:space="preserve">, dalyvaujant </w:t>
      </w:r>
      <w:r w:rsidR="00EB04AE" w:rsidRPr="001C402E">
        <w:rPr>
          <w:b/>
        </w:rPr>
        <w:t>Pardavėjo</w:t>
      </w:r>
      <w:r w:rsidR="00E8189E" w:rsidRPr="001C402E">
        <w:t xml:space="preserve"> atstovui, pasirenkama</w:t>
      </w:r>
      <w:r w:rsidR="00EB04AE" w:rsidRPr="001C402E">
        <w:t xml:space="preserve">s </w:t>
      </w:r>
      <w:r w:rsidR="00D804D5" w:rsidRPr="001C402E">
        <w:t>Sutarties specialioje dalyje nurodytas prekių kiekis</w:t>
      </w:r>
      <w:r w:rsidR="00EB04AE" w:rsidRPr="001C402E">
        <w:t>, kurių atitikim</w:t>
      </w:r>
      <w:r w:rsidR="00D804D5" w:rsidRPr="001C402E">
        <w:t>as reikalavimams, nustatytiems S</w:t>
      </w:r>
      <w:r w:rsidR="00EB04AE" w:rsidRPr="001C402E">
        <w:t xml:space="preserve">utartyje ir </w:t>
      </w:r>
      <w:r w:rsidR="0074310B" w:rsidRPr="001C402E">
        <w:t xml:space="preserve">jos </w:t>
      </w:r>
      <w:r w:rsidR="00116D84" w:rsidRPr="001C402E">
        <w:t>priede (-</w:t>
      </w:r>
      <w:proofErr w:type="spellStart"/>
      <w:r w:rsidR="00116D84" w:rsidRPr="001C402E">
        <w:t>uose</w:t>
      </w:r>
      <w:proofErr w:type="spellEnd"/>
      <w:r w:rsidR="00116D84" w:rsidRPr="001C402E">
        <w:t xml:space="preserve">) </w:t>
      </w:r>
      <w:r w:rsidR="00EB04AE" w:rsidRPr="001C402E">
        <w:t xml:space="preserve">bus tikrinamas </w:t>
      </w:r>
      <w:r w:rsidR="007E1537" w:rsidRPr="001C402E">
        <w:rPr>
          <w:i/>
        </w:rPr>
        <w:t>(jei spec. dalyje nurodyta, kad ši sąlyga taikoma)</w:t>
      </w:r>
      <w:r w:rsidR="007E1537" w:rsidRPr="001C402E">
        <w:t>.</w:t>
      </w:r>
    </w:p>
    <w:p w:rsidR="00EB04AE" w:rsidRPr="001C402E" w:rsidRDefault="00C41C5A" w:rsidP="00EB04AE">
      <w:pPr>
        <w:jc w:val="both"/>
      </w:pPr>
      <w:r w:rsidRPr="001C402E">
        <w:t>5.6</w:t>
      </w:r>
      <w:r w:rsidR="00EB04AE" w:rsidRPr="001C402E">
        <w:t>. Jeigu laboratorinių bandymų metu patikrinus prekių atitikimą reikalavi</w:t>
      </w:r>
      <w:r w:rsidR="00125F4B" w:rsidRPr="001C402E">
        <w:t xml:space="preserve">mams, nustatytiems </w:t>
      </w:r>
      <w:r w:rsidR="003D7292" w:rsidRPr="001C402E">
        <w:t>S</w:t>
      </w:r>
      <w:r w:rsidR="00125F4B" w:rsidRPr="001C402E">
        <w:t>utartyje ir</w:t>
      </w:r>
      <w:r w:rsidR="00EB04AE" w:rsidRPr="001C402E">
        <w:t xml:space="preserve"> </w:t>
      </w:r>
      <w:r w:rsidR="003D7292" w:rsidRPr="001C402E">
        <w:t xml:space="preserve">jos </w:t>
      </w:r>
      <w:r w:rsidR="00116D84" w:rsidRPr="001C402E">
        <w:t>priede (-</w:t>
      </w:r>
      <w:proofErr w:type="spellStart"/>
      <w:r w:rsidR="00116D84" w:rsidRPr="001C402E">
        <w:t>uose</w:t>
      </w:r>
      <w:proofErr w:type="spellEnd"/>
      <w:r w:rsidR="00116D84" w:rsidRPr="001C402E">
        <w:t>)</w:t>
      </w:r>
      <w:r w:rsidR="00EB04AE" w:rsidRPr="001C402E">
        <w:t xml:space="preserve">, nustatoma, kad prekės jų neatitinka, </w:t>
      </w:r>
      <w:r w:rsidR="004C78BE" w:rsidRPr="001C402E">
        <w:t>jos nepriimamos</w:t>
      </w:r>
      <w:r w:rsidR="00EB04AE" w:rsidRPr="001C402E">
        <w:t xml:space="preserve">, likusios prekės </w:t>
      </w:r>
      <w:r w:rsidR="008111C5" w:rsidRPr="001C402E">
        <w:t xml:space="preserve">(partija ir/ar siunta) </w:t>
      </w:r>
      <w:r w:rsidR="00EB04AE" w:rsidRPr="001C402E">
        <w:t>grąžinam</w:t>
      </w:r>
      <w:r w:rsidR="004C78BE" w:rsidRPr="001C402E">
        <w:t>o</w:t>
      </w:r>
      <w:r w:rsidR="008111C5" w:rsidRPr="001C402E">
        <w:t>s</w:t>
      </w:r>
      <w:r w:rsidR="00EB04AE" w:rsidRPr="001C402E">
        <w:t xml:space="preserve"> </w:t>
      </w:r>
      <w:r w:rsidR="00EB04AE" w:rsidRPr="001C402E">
        <w:rPr>
          <w:b/>
        </w:rPr>
        <w:t>Pardavėju</w:t>
      </w:r>
      <w:r w:rsidR="008111C5" w:rsidRPr="001C402E">
        <w:t>i. U</w:t>
      </w:r>
      <w:r w:rsidR="00EB04AE" w:rsidRPr="001C402E">
        <w:t xml:space="preserve">ž prekes neapmokama bei laikoma, kad prekės nebuvo pristatytos, o </w:t>
      </w:r>
      <w:r w:rsidR="00EB04AE" w:rsidRPr="001C402E">
        <w:rPr>
          <w:b/>
        </w:rPr>
        <w:t xml:space="preserve">Pardavėjui </w:t>
      </w:r>
      <w:r w:rsidR="00EB04AE" w:rsidRPr="001C402E">
        <w:t xml:space="preserve">taikomos sutarties bendrosios dalies 11.1 punkte numatytos sankcijos. Nustačius prekių neatitikimą </w:t>
      </w:r>
      <w:r w:rsidR="003D7292" w:rsidRPr="001C402E">
        <w:t>S</w:t>
      </w:r>
      <w:r w:rsidR="00EB04AE" w:rsidRPr="001C402E">
        <w:t xml:space="preserve">utartyje ir </w:t>
      </w:r>
      <w:r w:rsidR="003D7292" w:rsidRPr="001C402E">
        <w:t xml:space="preserve">jos </w:t>
      </w:r>
      <w:r w:rsidR="00116D84" w:rsidRPr="001C402E">
        <w:t>priede (-</w:t>
      </w:r>
      <w:proofErr w:type="spellStart"/>
      <w:r w:rsidR="00116D84" w:rsidRPr="001C402E">
        <w:t>uose</w:t>
      </w:r>
      <w:proofErr w:type="spellEnd"/>
      <w:r w:rsidR="00116D84" w:rsidRPr="001C402E">
        <w:t xml:space="preserve">) </w:t>
      </w:r>
      <w:r w:rsidR="00EB04AE" w:rsidRPr="001C402E">
        <w:t>nustatytiems reikalavimams,</w:t>
      </w:r>
      <w:r w:rsidR="00107F79" w:rsidRPr="001C402E">
        <w:t xml:space="preserve"> </w:t>
      </w:r>
      <w:r w:rsidR="00EB04AE" w:rsidRPr="001C402E">
        <w:t>už bandymams panaudotas prekes neapmoka</w:t>
      </w:r>
      <w:r w:rsidR="00107F79" w:rsidRPr="001C402E">
        <w:t>ma</w:t>
      </w:r>
      <w:r w:rsidR="00EB04AE" w:rsidRPr="001C402E">
        <w:t xml:space="preserve">, o </w:t>
      </w:r>
      <w:r w:rsidR="00EB04AE" w:rsidRPr="001C402E">
        <w:rPr>
          <w:b/>
        </w:rPr>
        <w:t>Pardavėjas</w:t>
      </w:r>
      <w:r w:rsidR="00EB04AE" w:rsidRPr="001C402E">
        <w:t xml:space="preserve"> turi apmokėti laboratorinių bandymų išlaidas bei sumokėti </w:t>
      </w:r>
      <w:r w:rsidR="00EB04AE" w:rsidRPr="001C402E">
        <w:rPr>
          <w:b/>
        </w:rPr>
        <w:t>Pirkėju</w:t>
      </w:r>
      <w:r w:rsidR="00EB04AE" w:rsidRPr="001C402E">
        <w:t xml:space="preserve">i 10% dydžio nuo išbrokuotos partijos </w:t>
      </w:r>
      <w:r w:rsidR="00254816" w:rsidRPr="001C402E">
        <w:t>kainos</w:t>
      </w:r>
      <w:r w:rsidR="00EB04AE" w:rsidRPr="001C402E">
        <w:t xml:space="preserve"> </w:t>
      </w:r>
      <w:r w:rsidR="00E24E38" w:rsidRPr="001C402E">
        <w:t xml:space="preserve">be PVM </w:t>
      </w:r>
      <w:r w:rsidR="00EB04AE" w:rsidRPr="001C402E">
        <w:t>Šalių iš anksto sutartus minimalius nuostolius, kurie skirti atlyginti</w:t>
      </w:r>
      <w:r w:rsidR="00EB04AE" w:rsidRPr="001C402E">
        <w:rPr>
          <w:b/>
        </w:rPr>
        <w:t xml:space="preserve"> Pirkėjo</w:t>
      </w:r>
      <w:r w:rsidR="00EB04AE" w:rsidRPr="001C402E">
        <w:t xml:space="preserve"> patirtas administracines išlaidas, organizuojant prekių laboratorinių bandymų procedūras. Tokiu atveju </w:t>
      </w:r>
      <w:r w:rsidR="00EB04AE" w:rsidRPr="001C402E">
        <w:rPr>
          <w:b/>
        </w:rPr>
        <w:t>Pardavėjas</w:t>
      </w:r>
      <w:r w:rsidR="008111C5" w:rsidRPr="001C402E">
        <w:t xml:space="preserve"> privalo</w:t>
      </w:r>
      <w:r w:rsidR="00EB04AE" w:rsidRPr="001C402E">
        <w:t xml:space="preserve"> vietoj </w:t>
      </w:r>
      <w:r w:rsidR="008B424C" w:rsidRPr="001C402E">
        <w:t xml:space="preserve">nepriimtų </w:t>
      </w:r>
      <w:r w:rsidR="00EB04AE" w:rsidRPr="001C402E">
        <w:t xml:space="preserve">prekių, neatitinkančių </w:t>
      </w:r>
      <w:r w:rsidR="003D7292" w:rsidRPr="001C402E">
        <w:t>S</w:t>
      </w:r>
      <w:r w:rsidR="00EB04AE" w:rsidRPr="001C402E">
        <w:t xml:space="preserve">utartyje ir </w:t>
      </w:r>
      <w:r w:rsidR="003D7292" w:rsidRPr="001C402E">
        <w:t xml:space="preserve">jos </w:t>
      </w:r>
      <w:r w:rsidR="00116D84" w:rsidRPr="001C402E">
        <w:t>priede (-</w:t>
      </w:r>
      <w:proofErr w:type="spellStart"/>
      <w:r w:rsidR="00116D84" w:rsidRPr="001C402E">
        <w:t>uose</w:t>
      </w:r>
      <w:proofErr w:type="spellEnd"/>
      <w:r w:rsidR="00116D84" w:rsidRPr="001C402E">
        <w:t xml:space="preserve">) </w:t>
      </w:r>
      <w:r w:rsidR="00EB04AE" w:rsidRPr="001C402E">
        <w:lastRenderedPageBreak/>
        <w:t>nustatytiems reikalavimams,</w:t>
      </w:r>
      <w:r w:rsidR="00CE0252" w:rsidRPr="001C402E">
        <w:t xml:space="preserve"> </w:t>
      </w:r>
      <w:r w:rsidR="00EB04AE" w:rsidRPr="001C402E">
        <w:t xml:space="preserve">pristatyti naujas, </w:t>
      </w:r>
      <w:r w:rsidR="003D7292" w:rsidRPr="001C402E">
        <w:t>S</w:t>
      </w:r>
      <w:r w:rsidR="00EB04AE" w:rsidRPr="001C402E">
        <w:t xml:space="preserve">utarties ir </w:t>
      </w:r>
      <w:r w:rsidR="003D7292" w:rsidRPr="001C402E">
        <w:t xml:space="preserve">jos </w:t>
      </w:r>
      <w:r w:rsidR="00116D84" w:rsidRPr="001C402E">
        <w:t>priede (-</w:t>
      </w:r>
      <w:proofErr w:type="spellStart"/>
      <w:r w:rsidR="00116D84" w:rsidRPr="001C402E">
        <w:t>uose</w:t>
      </w:r>
      <w:proofErr w:type="spellEnd"/>
      <w:r w:rsidR="00116D84" w:rsidRPr="001C402E">
        <w:t xml:space="preserve">) </w:t>
      </w:r>
      <w:r w:rsidR="00EB04AE" w:rsidRPr="001C402E">
        <w:t>nustatytus reikalavimus atitinkančias prekes.</w:t>
      </w:r>
      <w:r w:rsidR="00CE76DB" w:rsidRPr="001C402E">
        <w:t>.</w:t>
      </w:r>
    </w:p>
    <w:p w:rsidR="00EB04AE" w:rsidRPr="001C402E" w:rsidRDefault="00C41C5A" w:rsidP="00EB04AE">
      <w:pPr>
        <w:jc w:val="both"/>
      </w:pPr>
      <w:r w:rsidRPr="001C402E">
        <w:t>5.7</w:t>
      </w:r>
      <w:r w:rsidR="00EB04AE" w:rsidRPr="001C402E">
        <w:t xml:space="preserve">. Jeigu laboratorinių bandymų metu patikrinus prekių atitikimą reikalavimams, nustatytiems </w:t>
      </w:r>
      <w:r w:rsidR="003D7292" w:rsidRPr="001C402E">
        <w:t>S</w:t>
      </w:r>
      <w:r w:rsidR="00EB04AE" w:rsidRPr="001C402E">
        <w:t xml:space="preserve">utartyje ir </w:t>
      </w:r>
      <w:r w:rsidR="00116D84" w:rsidRPr="001C402E">
        <w:t>jos priede (-</w:t>
      </w:r>
      <w:proofErr w:type="spellStart"/>
      <w:r w:rsidR="00116D84" w:rsidRPr="001C402E">
        <w:t>uose</w:t>
      </w:r>
      <w:proofErr w:type="spellEnd"/>
      <w:r w:rsidR="00116D84" w:rsidRPr="001C402E">
        <w:t>)</w:t>
      </w:r>
      <w:r w:rsidR="00EB04AE" w:rsidRPr="001C402E">
        <w:t xml:space="preserve">, nustatoma, kad prekės juos atitinka, </w:t>
      </w:r>
      <w:r w:rsidR="00EB04AE" w:rsidRPr="001C402E">
        <w:rPr>
          <w:b/>
        </w:rPr>
        <w:t>Pirkėjas</w:t>
      </w:r>
      <w:r w:rsidR="00EB04AE" w:rsidRPr="001C402E">
        <w:t xml:space="preserve"> apmoka laboratorinių bandymų išlaidas, o </w:t>
      </w:r>
      <w:r w:rsidR="00EB04AE" w:rsidRPr="001C402E">
        <w:rPr>
          <w:b/>
        </w:rPr>
        <w:t>Pardavėjas</w:t>
      </w:r>
      <w:r w:rsidR="00EB04AE" w:rsidRPr="001C402E">
        <w:t xml:space="preserve"> turi laboratoriniams bandymams panaudotas prekes pakeisti </w:t>
      </w:r>
      <w:r w:rsidR="00EB04AE" w:rsidRPr="001C402E">
        <w:rPr>
          <w:b/>
        </w:rPr>
        <w:t>Pirkėjui</w:t>
      </w:r>
      <w:r w:rsidR="00EB04AE" w:rsidRPr="001C402E">
        <w:t xml:space="preserve"> naujomis prekėmis be papildomo apmokėjimo</w:t>
      </w:r>
      <w:r w:rsidR="00AC3965" w:rsidRPr="001C402E">
        <w:t>.</w:t>
      </w:r>
    </w:p>
    <w:p w:rsidR="00EB04AE" w:rsidRPr="001C402E" w:rsidRDefault="00EB04AE" w:rsidP="00EB04AE">
      <w:pPr>
        <w:jc w:val="both"/>
        <w:rPr>
          <w:b/>
        </w:rPr>
      </w:pPr>
    </w:p>
    <w:p w:rsidR="00EB04AE" w:rsidRPr="001C402E" w:rsidRDefault="00A57CA3" w:rsidP="00EB04AE">
      <w:pPr>
        <w:jc w:val="both"/>
        <w:rPr>
          <w:b/>
        </w:rPr>
      </w:pPr>
      <w:r w:rsidRPr="001C402E">
        <w:rPr>
          <w:b/>
        </w:rPr>
        <w:t xml:space="preserve">6. </w:t>
      </w:r>
      <w:r w:rsidR="008111C5" w:rsidRPr="001C402E">
        <w:rPr>
          <w:b/>
        </w:rPr>
        <w:t xml:space="preserve">Prekės </w:t>
      </w:r>
      <w:r w:rsidR="00693E67" w:rsidRPr="001C402E">
        <w:rPr>
          <w:b/>
        </w:rPr>
        <w:t>k</w:t>
      </w:r>
      <w:r w:rsidR="00B055D4" w:rsidRPr="001C402E">
        <w:rPr>
          <w:b/>
        </w:rPr>
        <w:t>okybės garantija</w:t>
      </w:r>
    </w:p>
    <w:p w:rsidR="00EB04AE" w:rsidRPr="001C402E" w:rsidRDefault="00EB04AE" w:rsidP="00EB04AE">
      <w:pPr>
        <w:jc w:val="both"/>
      </w:pPr>
      <w:r w:rsidRPr="001C402E">
        <w:t>6.1. Prekėms suteikiamas Sutarties specialiojoje dalyje (arba Sutarties priede) nurodytas kokybės garantijos/tinkamumo naudoti terminas.</w:t>
      </w:r>
    </w:p>
    <w:p w:rsidR="00382394" w:rsidRPr="001C402E" w:rsidRDefault="00EB04AE" w:rsidP="00EB04AE">
      <w:pPr>
        <w:jc w:val="both"/>
      </w:pPr>
      <w:r w:rsidRPr="001C402E">
        <w:t>6.2.</w:t>
      </w:r>
      <w:r w:rsidR="00AB4E34" w:rsidRPr="001C402E">
        <w:t xml:space="preserve"> </w:t>
      </w:r>
      <w:r w:rsidR="00382394" w:rsidRPr="001C402E">
        <w:t xml:space="preserve">Kokybės garantijos/tinkamumo naudoti termino metu </w:t>
      </w:r>
      <w:r w:rsidR="00382394" w:rsidRPr="001C402E">
        <w:rPr>
          <w:b/>
        </w:rPr>
        <w:t>Pardavėjas</w:t>
      </w:r>
      <w:r w:rsidR="00382394" w:rsidRPr="001C402E">
        <w:t xml:space="preserve"> privalo ne vėliau kaip per Sutarties specialiojoje dalyje nustatytą terminą savo sąskaita vietoj prekės su trūkumais pateikti kitą </w:t>
      </w:r>
      <w:r w:rsidR="003A6E57" w:rsidRPr="001C402E">
        <w:t>lygiavertę</w:t>
      </w:r>
      <w:r w:rsidR="00382394" w:rsidRPr="001C402E">
        <w:t xml:space="preserve"> prekę</w:t>
      </w:r>
      <w:r w:rsidR="006F3C3F" w:rsidRPr="001C402E">
        <w:t xml:space="preserve"> (prekė neprivalo būti identiška perkamai prekei, tačiau turi g</w:t>
      </w:r>
      <w:r w:rsidR="0038008E" w:rsidRPr="001C402E">
        <w:t>alėti</w:t>
      </w:r>
      <w:r w:rsidR="006F3C3F" w:rsidRPr="001C402E">
        <w:t xml:space="preserve"> </w:t>
      </w:r>
      <w:r w:rsidR="00404008" w:rsidRPr="001C402E">
        <w:t>vykdyti</w:t>
      </w:r>
      <w:r w:rsidR="006F3C3F" w:rsidRPr="001C402E">
        <w:t xml:space="preserve"> funkcijas</w:t>
      </w:r>
      <w:r w:rsidR="00382394" w:rsidRPr="001C402E">
        <w:t>,</w:t>
      </w:r>
      <w:r w:rsidR="00404008" w:rsidRPr="001C402E">
        <w:t xml:space="preserve"> kurių vykdymui</w:t>
      </w:r>
      <w:r w:rsidR="006F3C3F" w:rsidRPr="001C402E">
        <w:t xml:space="preserve"> skirta pagal </w:t>
      </w:r>
      <w:r w:rsidR="003A6E57" w:rsidRPr="001C402E">
        <w:t>S</w:t>
      </w:r>
      <w:r w:rsidR="006F3C3F" w:rsidRPr="001C402E">
        <w:t>utartį perkama prekė)</w:t>
      </w:r>
      <w:r w:rsidR="00382394" w:rsidRPr="001C402E">
        <w:t xml:space="preserve"> kuria būtų galima naudotis prekės įsigytos pagal šią Sutartį trūkumų šalinimo laikotarpiu, atitinkančia šioje Sutartyje ir jos priede (-</w:t>
      </w:r>
      <w:proofErr w:type="spellStart"/>
      <w:r w:rsidR="00382394" w:rsidRPr="001C402E">
        <w:t>uose</w:t>
      </w:r>
      <w:proofErr w:type="spellEnd"/>
      <w:r w:rsidR="00382394" w:rsidRPr="001C402E">
        <w:t xml:space="preserve">) nustatytus reikalavimus </w:t>
      </w:r>
      <w:r w:rsidR="00382394" w:rsidRPr="001C402E">
        <w:rPr>
          <w:i/>
        </w:rPr>
        <w:t>(jei spec. dalyje nurodyta, kad ši sąlyga taikoma)</w:t>
      </w:r>
      <w:r w:rsidR="00382394" w:rsidRPr="001C402E">
        <w:t>.</w:t>
      </w:r>
    </w:p>
    <w:p w:rsidR="001D1EEA" w:rsidRPr="001C402E" w:rsidRDefault="00AB4E34" w:rsidP="00EB04AE">
      <w:pPr>
        <w:jc w:val="both"/>
      </w:pPr>
      <w:r w:rsidRPr="001C402E">
        <w:t>6.3.</w:t>
      </w:r>
      <w:r w:rsidR="00C51B07" w:rsidRPr="001C402E">
        <w:rPr>
          <w:b/>
        </w:rPr>
        <w:t xml:space="preserve"> </w:t>
      </w:r>
      <w:r w:rsidR="00AF2974" w:rsidRPr="001C402E">
        <w:t>K</w:t>
      </w:r>
      <w:r w:rsidR="00B055D4" w:rsidRPr="001C402E">
        <w:t>okybės garantijos</w:t>
      </w:r>
      <w:r w:rsidR="00EB04AE" w:rsidRPr="001C402E">
        <w:t xml:space="preserve"> </w:t>
      </w:r>
      <w:r w:rsidR="003C3415" w:rsidRPr="001C402E">
        <w:t xml:space="preserve">termino </w:t>
      </w:r>
      <w:r w:rsidR="00EB04AE" w:rsidRPr="001C402E">
        <w:t xml:space="preserve">metu </w:t>
      </w:r>
      <w:r w:rsidR="00EB04AE" w:rsidRPr="001C402E">
        <w:rPr>
          <w:b/>
        </w:rPr>
        <w:t>Pardavėjas</w:t>
      </w:r>
      <w:r w:rsidR="00EB04AE" w:rsidRPr="001C402E">
        <w:t xml:space="preserve"> privalo ne vėliau kaip per Sutarties specialiojoje dalyje nustatytą</w:t>
      </w:r>
      <w:r w:rsidR="009A005D" w:rsidRPr="001C402E">
        <w:t xml:space="preserve"> </w:t>
      </w:r>
      <w:r w:rsidR="00EB04AE" w:rsidRPr="001C402E">
        <w:t>terminą savo sąskaita pašalinti prekių trūkumus</w:t>
      </w:r>
      <w:r w:rsidRPr="001C402E">
        <w:t xml:space="preserve"> arba, nepavykus jų pašalinti, prekę su trūkumais savo sąskaita pakeisti nauja, atitinkančia šioje Sutartyje ir jos </w:t>
      </w:r>
      <w:r w:rsidR="00116D84" w:rsidRPr="001C402E">
        <w:t>priede (-</w:t>
      </w:r>
      <w:proofErr w:type="spellStart"/>
      <w:r w:rsidR="00116D84" w:rsidRPr="001C402E">
        <w:t>uose</w:t>
      </w:r>
      <w:proofErr w:type="spellEnd"/>
      <w:r w:rsidR="00116D84" w:rsidRPr="001C402E">
        <w:t xml:space="preserve">) </w:t>
      </w:r>
      <w:r w:rsidRPr="001C402E">
        <w:t>nustatytus reikalavimus</w:t>
      </w:r>
      <w:r w:rsidR="009B46A4" w:rsidRPr="001C402E">
        <w:t xml:space="preserve"> bei kompensuoti </w:t>
      </w:r>
      <w:r w:rsidR="009B46A4" w:rsidRPr="001C402E">
        <w:rPr>
          <w:b/>
        </w:rPr>
        <w:t>Pirkėjo</w:t>
      </w:r>
      <w:r w:rsidR="009B46A4" w:rsidRPr="001C402E">
        <w:t xml:space="preserve"> patirtus nuostolius (jeigu tokie buvo)</w:t>
      </w:r>
      <w:r w:rsidR="001A1F7A" w:rsidRPr="001C402E">
        <w:t>/</w:t>
      </w:r>
      <w:r w:rsidR="00E54B7F" w:rsidRPr="001C402E">
        <w:t xml:space="preserve">Tinkamumo naudoti </w:t>
      </w:r>
      <w:r w:rsidR="006F008D" w:rsidRPr="001C402E">
        <w:t xml:space="preserve">termino </w:t>
      </w:r>
      <w:r w:rsidR="00E54B7F" w:rsidRPr="001C402E">
        <w:t xml:space="preserve">metu </w:t>
      </w:r>
      <w:r w:rsidR="00E54B7F" w:rsidRPr="001C402E">
        <w:rPr>
          <w:b/>
        </w:rPr>
        <w:t xml:space="preserve">Pardavėjas </w:t>
      </w:r>
      <w:r w:rsidR="00E54B7F" w:rsidRPr="001C402E">
        <w:t xml:space="preserve">privalo ne vėliau kaip per Sutarties specialiojoje dalyje nustatytą </w:t>
      </w:r>
      <w:r w:rsidR="006F008D" w:rsidRPr="001C402E">
        <w:t xml:space="preserve">terminą </w:t>
      </w:r>
      <w:r w:rsidR="00E54B7F" w:rsidRPr="001C402E">
        <w:t>savo sąs</w:t>
      </w:r>
      <w:r w:rsidR="005639C2" w:rsidRPr="001C402E">
        <w:t xml:space="preserve">kaita </w:t>
      </w:r>
      <w:r w:rsidR="00E54B7F" w:rsidRPr="001C402E">
        <w:t xml:space="preserve">pakeisti prekes atitinkančiomis šioje Sutartyje ir jos </w:t>
      </w:r>
      <w:r w:rsidR="00BB53D3" w:rsidRPr="001C402E">
        <w:t>priede (-</w:t>
      </w:r>
      <w:proofErr w:type="spellStart"/>
      <w:r w:rsidR="00BB53D3" w:rsidRPr="001C402E">
        <w:t>uose</w:t>
      </w:r>
      <w:proofErr w:type="spellEnd"/>
      <w:r w:rsidR="00BB53D3" w:rsidRPr="001C402E">
        <w:t xml:space="preserve">) </w:t>
      </w:r>
      <w:r w:rsidR="0033089A" w:rsidRPr="001C402E">
        <w:t>nustatytiems reikalavimams</w:t>
      </w:r>
      <w:r w:rsidR="009B46A4" w:rsidRPr="001C402E">
        <w:t xml:space="preserve"> bei kompensuoti </w:t>
      </w:r>
      <w:r w:rsidR="00D962AF" w:rsidRPr="001C402E">
        <w:rPr>
          <w:b/>
        </w:rPr>
        <w:t>Mokėtojo</w:t>
      </w:r>
      <w:r w:rsidR="009B46A4" w:rsidRPr="001C402E">
        <w:t xml:space="preserve"> patirtus nuostolius (jeigu tokie buvo)</w:t>
      </w:r>
      <w:r w:rsidR="001D1EEA" w:rsidRPr="001C402E">
        <w:t>.</w:t>
      </w:r>
      <w:r w:rsidRPr="001C402E">
        <w:t xml:space="preserve"> </w:t>
      </w:r>
    </w:p>
    <w:p w:rsidR="001568B0" w:rsidRPr="001C402E" w:rsidRDefault="00AB4E34" w:rsidP="001568B0">
      <w:pPr>
        <w:jc w:val="both"/>
      </w:pPr>
      <w:r w:rsidRPr="001C402E">
        <w:t>6.4</w:t>
      </w:r>
      <w:r w:rsidR="00E54B7F" w:rsidRPr="001C402E">
        <w:t xml:space="preserve">. </w:t>
      </w:r>
      <w:r w:rsidR="001568B0" w:rsidRPr="001C402E">
        <w:t xml:space="preserve">Apie kokybės garantijos termino metu pastebėtus prekių trūkumus </w:t>
      </w:r>
      <w:r w:rsidR="001568B0" w:rsidRPr="001C402E">
        <w:rPr>
          <w:b/>
        </w:rPr>
        <w:t>Mokėtojas</w:t>
      </w:r>
      <w:r w:rsidR="001568B0" w:rsidRPr="001C402E">
        <w:t xml:space="preserve"> arba </w:t>
      </w:r>
      <w:r w:rsidR="001568B0" w:rsidRPr="001C402E">
        <w:rPr>
          <w:b/>
        </w:rPr>
        <w:t>Gavėjas</w:t>
      </w:r>
      <w:r w:rsidR="001568B0" w:rsidRPr="001C402E">
        <w:t xml:space="preserve"> informuoja </w:t>
      </w:r>
      <w:r w:rsidR="001568B0" w:rsidRPr="001C402E">
        <w:rPr>
          <w:b/>
        </w:rPr>
        <w:t>Pirkėją</w:t>
      </w:r>
      <w:r w:rsidR="001568B0" w:rsidRPr="001C402E">
        <w:t xml:space="preserve">. </w:t>
      </w:r>
      <w:r w:rsidR="001568B0" w:rsidRPr="001C402E">
        <w:rPr>
          <w:b/>
        </w:rPr>
        <w:t>Pirkėjas</w:t>
      </w:r>
      <w:r w:rsidR="001568B0" w:rsidRPr="001C402E">
        <w:t xml:space="preserve"> remdamasis </w:t>
      </w:r>
      <w:r w:rsidR="001568B0" w:rsidRPr="001C402E">
        <w:rPr>
          <w:b/>
        </w:rPr>
        <w:t>Mokėtojo</w:t>
      </w:r>
      <w:r w:rsidR="001568B0" w:rsidRPr="001C402E">
        <w:t xml:space="preserve"> ar </w:t>
      </w:r>
      <w:r w:rsidR="001568B0" w:rsidRPr="001C402E">
        <w:rPr>
          <w:b/>
        </w:rPr>
        <w:t>Gavėjo</w:t>
      </w:r>
      <w:r w:rsidR="001568B0" w:rsidRPr="001C402E">
        <w:t xml:space="preserve"> pateikta informacija turi teisę </w:t>
      </w:r>
      <w:r w:rsidR="00DE7504" w:rsidRPr="001C402E">
        <w:t xml:space="preserve">raštu (paštu, el. paštu ar kt.) </w:t>
      </w:r>
      <w:r w:rsidR="001568B0" w:rsidRPr="001C402E">
        <w:t xml:space="preserve">pareikšti pretenziją dėl </w:t>
      </w:r>
      <w:r w:rsidR="00FF6972" w:rsidRPr="001C402E">
        <w:t xml:space="preserve">prekių </w:t>
      </w:r>
      <w:r w:rsidR="001568B0" w:rsidRPr="001C402E">
        <w:t xml:space="preserve">kokybės. Pretenziją galima </w:t>
      </w:r>
      <w:r w:rsidR="004D4B9C" w:rsidRPr="001C402E">
        <w:t xml:space="preserve">pateikti </w:t>
      </w:r>
      <w:r w:rsidR="001568B0" w:rsidRPr="001C402E">
        <w:t>viso</w:t>
      </w:r>
      <w:r w:rsidR="001568B0" w:rsidRPr="001C402E">
        <w:rPr>
          <w:b/>
        </w:rPr>
        <w:t xml:space="preserve"> </w:t>
      </w:r>
      <w:r w:rsidR="001568B0" w:rsidRPr="001C402E">
        <w:t>kokybės garantijos termino galiojimo metu.</w:t>
      </w:r>
    </w:p>
    <w:p w:rsidR="004A0CAE" w:rsidRPr="001C402E" w:rsidRDefault="004A0CAE" w:rsidP="00EB04AE">
      <w:pPr>
        <w:jc w:val="both"/>
        <w:rPr>
          <w:lang w:eastAsia="en-US"/>
        </w:rPr>
      </w:pPr>
      <w:r w:rsidRPr="001C402E">
        <w:t xml:space="preserve">6.5. </w:t>
      </w:r>
      <w:r w:rsidRPr="001C402E">
        <w:rPr>
          <w:b/>
          <w:lang w:eastAsia="en-US"/>
        </w:rPr>
        <w:t>Pirkėjas</w:t>
      </w:r>
      <w:r w:rsidRPr="001C402E">
        <w:rPr>
          <w:lang w:eastAsia="en-US"/>
        </w:rPr>
        <w:t xml:space="preserve"> prekių kokybės garantijos termino metu gali </w:t>
      </w:r>
      <w:r w:rsidR="00280A96" w:rsidRPr="001C402E">
        <w:rPr>
          <w:lang w:eastAsia="en-US"/>
        </w:rPr>
        <w:t xml:space="preserve">nuspręsti </w:t>
      </w:r>
      <w:r w:rsidR="007C497A" w:rsidRPr="001C402E">
        <w:t>atlikti laboratorinius bandymus iš pasirinktos prekių siuntos</w:t>
      </w:r>
      <w:r w:rsidR="007C497A" w:rsidRPr="001C402E">
        <w:rPr>
          <w:lang w:eastAsia="en-US"/>
        </w:rPr>
        <w:t xml:space="preserve"> arba kiekvienos partijos (jeigu siuntą sudaro kelios partijos)</w:t>
      </w:r>
      <w:r w:rsidR="007C497A" w:rsidRPr="001C402E">
        <w:t xml:space="preserve">, dalyvaujant </w:t>
      </w:r>
      <w:r w:rsidR="007C497A" w:rsidRPr="001C402E">
        <w:rPr>
          <w:b/>
        </w:rPr>
        <w:t>Pardavėjo</w:t>
      </w:r>
      <w:r w:rsidR="007C497A" w:rsidRPr="001C402E">
        <w:t xml:space="preserve"> atstovui, pasirenka</w:t>
      </w:r>
      <w:r w:rsidR="00280A96" w:rsidRPr="001C402E">
        <w:t>nt</w:t>
      </w:r>
      <w:r w:rsidR="007C497A" w:rsidRPr="001C402E">
        <w:t xml:space="preserve"> Sutarties specialioje dalyje nurodyt</w:t>
      </w:r>
      <w:r w:rsidR="00280A96" w:rsidRPr="001C402E">
        <w:t>ą</w:t>
      </w:r>
      <w:r w:rsidR="007C497A" w:rsidRPr="001C402E">
        <w:t xml:space="preserve"> </w:t>
      </w:r>
      <w:r w:rsidR="00280A96" w:rsidRPr="001C402E">
        <w:t>prekių kiekį</w:t>
      </w:r>
      <w:r w:rsidR="007C497A" w:rsidRPr="001C402E">
        <w:t>, kurių atitikimas reikalavimams, nustatytiems Sutartyje i</w:t>
      </w:r>
      <w:r w:rsidR="003F46EA" w:rsidRPr="001C402E">
        <w:t xml:space="preserve">r </w:t>
      </w:r>
      <w:r w:rsidR="002A3D36" w:rsidRPr="001C402E">
        <w:t xml:space="preserve">jos </w:t>
      </w:r>
      <w:r w:rsidR="003F46EA" w:rsidRPr="001C402E">
        <w:t>priede (-</w:t>
      </w:r>
      <w:proofErr w:type="spellStart"/>
      <w:r w:rsidR="003F46EA" w:rsidRPr="001C402E">
        <w:t>uose</w:t>
      </w:r>
      <w:proofErr w:type="spellEnd"/>
      <w:r w:rsidR="003F46EA" w:rsidRPr="001C402E">
        <w:t>) bus tikrinamas.</w:t>
      </w:r>
      <w:r w:rsidRPr="001C402E">
        <w:rPr>
          <w:lang w:eastAsia="en-US"/>
        </w:rPr>
        <w:t xml:space="preserve"> Tuo atveju, kai gauti laboratorinių bandymų rezultatai neatitinka Sutarties </w:t>
      </w:r>
      <w:r w:rsidR="002A3D36" w:rsidRPr="001C402E">
        <w:rPr>
          <w:lang w:eastAsia="en-US"/>
        </w:rPr>
        <w:t xml:space="preserve">ir jos </w:t>
      </w:r>
      <w:r w:rsidRPr="001C402E">
        <w:rPr>
          <w:lang w:eastAsia="en-US"/>
        </w:rPr>
        <w:t>priede (-</w:t>
      </w:r>
      <w:proofErr w:type="spellStart"/>
      <w:r w:rsidRPr="001C402E">
        <w:rPr>
          <w:lang w:eastAsia="en-US"/>
        </w:rPr>
        <w:t>uose</w:t>
      </w:r>
      <w:proofErr w:type="spellEnd"/>
      <w:r w:rsidRPr="001C402E">
        <w:rPr>
          <w:lang w:eastAsia="en-US"/>
        </w:rPr>
        <w:t xml:space="preserve">) prekėms nustatytų reikalavimų, brokuojama visa pristatyta prekių </w:t>
      </w:r>
      <w:r w:rsidR="00B71CCD" w:rsidRPr="001C402E">
        <w:rPr>
          <w:lang w:eastAsia="en-US"/>
        </w:rPr>
        <w:t>siunta/</w:t>
      </w:r>
      <w:r w:rsidRPr="001C402E">
        <w:rPr>
          <w:lang w:eastAsia="en-US"/>
        </w:rPr>
        <w:t>partija</w:t>
      </w:r>
      <w:r w:rsidR="00B71CCD" w:rsidRPr="001C402E">
        <w:rPr>
          <w:lang w:eastAsia="en-US"/>
        </w:rPr>
        <w:t xml:space="preserve"> </w:t>
      </w:r>
      <w:r w:rsidRPr="001C402E">
        <w:rPr>
          <w:lang w:eastAsia="en-US"/>
        </w:rPr>
        <w:t xml:space="preserve">ir laboratorinių bandymų išlaidas, apmoka </w:t>
      </w:r>
      <w:r w:rsidRPr="001C402E">
        <w:rPr>
          <w:b/>
          <w:lang w:eastAsia="en-US"/>
        </w:rPr>
        <w:t>Pardavėjas</w:t>
      </w:r>
      <w:r w:rsidRPr="001C402E">
        <w:rPr>
          <w:lang w:eastAsia="en-US"/>
        </w:rPr>
        <w:t xml:space="preserve">. </w:t>
      </w:r>
      <w:r w:rsidR="00C33D3A" w:rsidRPr="001C402E">
        <w:rPr>
          <w:color w:val="000000"/>
          <w:lang w:eastAsia="en-US"/>
        </w:rPr>
        <w:t>Nustatytų reikalavimų neatitinkanč</w:t>
      </w:r>
      <w:r w:rsidR="006D1B17" w:rsidRPr="001C402E">
        <w:rPr>
          <w:color w:val="000000"/>
          <w:lang w:eastAsia="en-US"/>
        </w:rPr>
        <w:t>i</w:t>
      </w:r>
      <w:r w:rsidR="00C33D3A" w:rsidRPr="001C402E">
        <w:rPr>
          <w:color w:val="000000"/>
          <w:lang w:eastAsia="en-US"/>
        </w:rPr>
        <w:t>ų</w:t>
      </w:r>
      <w:r w:rsidRPr="001C402E">
        <w:rPr>
          <w:lang w:eastAsia="en-US"/>
        </w:rPr>
        <w:t xml:space="preserve"> prekių pakeitimas kokybiškomis vykdomas pagal Sutarties bendrosios dalies 6.3 punkto nuostatas </w:t>
      </w:r>
      <w:r w:rsidRPr="001C402E">
        <w:rPr>
          <w:i/>
        </w:rPr>
        <w:t>(jei spec. dalyje nurodyta, kad ši sąlyga taikoma)</w:t>
      </w:r>
      <w:r w:rsidRPr="001C402E">
        <w:t>.</w:t>
      </w:r>
    </w:p>
    <w:p w:rsidR="00EB04AE" w:rsidRPr="001C402E" w:rsidRDefault="00AB4E34" w:rsidP="00EB04AE">
      <w:pPr>
        <w:jc w:val="both"/>
      </w:pPr>
      <w:r w:rsidRPr="001C402E">
        <w:t>6.</w:t>
      </w:r>
      <w:r w:rsidR="0031461D" w:rsidRPr="001C402E">
        <w:t>6</w:t>
      </w:r>
      <w:r w:rsidR="00EB04AE" w:rsidRPr="001C402E">
        <w:t xml:space="preserve">. Jeigu prekė pakeičiama nauja, jai suteikiamas </w:t>
      </w:r>
      <w:r w:rsidR="00152921" w:rsidRPr="001C402E">
        <w:t xml:space="preserve">toks pats </w:t>
      </w:r>
      <w:r w:rsidR="00EB04AE" w:rsidRPr="001C402E">
        <w:t xml:space="preserve">Sutarties specialiojoje dalyje nurodytas garantinis </w:t>
      </w:r>
      <w:r w:rsidR="006F008D" w:rsidRPr="001C402E">
        <w:t>terminas</w:t>
      </w:r>
      <w:r w:rsidR="00EB04AE" w:rsidRPr="001C402E">
        <w:t xml:space="preserve">, kuris skaičiuojamas nuo </w:t>
      </w:r>
      <w:r w:rsidR="00F612A6" w:rsidRPr="001C402E">
        <w:t>dokumento, patvirtinančio nauj</w:t>
      </w:r>
      <w:r w:rsidR="003669B1" w:rsidRPr="001C402E">
        <w:t>os</w:t>
      </w:r>
      <w:r w:rsidR="00F612A6" w:rsidRPr="001C402E">
        <w:t xml:space="preserve"> </w:t>
      </w:r>
      <w:r w:rsidR="003669B1" w:rsidRPr="001C402E">
        <w:t>prekės</w:t>
      </w:r>
      <w:r w:rsidR="00F612A6" w:rsidRPr="001C402E">
        <w:t xml:space="preserve"> perdavimą-priėmimą, pasirašymo dienos</w:t>
      </w:r>
      <w:r w:rsidR="006E16CC" w:rsidRPr="001C402E">
        <w:t>.</w:t>
      </w:r>
      <w:r w:rsidR="00C332AB" w:rsidRPr="001C402E">
        <w:t xml:space="preserve"> </w:t>
      </w:r>
    </w:p>
    <w:p w:rsidR="00EB04AE" w:rsidRPr="001C402E" w:rsidRDefault="00AB4E34" w:rsidP="00EB04AE">
      <w:pPr>
        <w:jc w:val="both"/>
      </w:pPr>
      <w:r w:rsidRPr="001C402E">
        <w:t>6.</w:t>
      </w:r>
      <w:r w:rsidR="0031461D" w:rsidRPr="001C402E">
        <w:t>7</w:t>
      </w:r>
      <w:r w:rsidR="00EB04AE" w:rsidRPr="001C402E">
        <w:t xml:space="preserve">. Prekių, kuriomis </w:t>
      </w:r>
      <w:r w:rsidR="00D0053B" w:rsidRPr="001C402E">
        <w:rPr>
          <w:b/>
        </w:rPr>
        <w:t>Mokėtojas</w:t>
      </w:r>
      <w:r w:rsidR="004D4B9C" w:rsidRPr="001C402E">
        <w:rPr>
          <w:b/>
        </w:rPr>
        <w:t xml:space="preserve"> ar Gavėjas</w:t>
      </w:r>
      <w:r w:rsidR="00D0053B" w:rsidRPr="001C402E">
        <w:t xml:space="preserve"> </w:t>
      </w:r>
      <w:r w:rsidR="00EB04AE" w:rsidRPr="001C402E">
        <w:t xml:space="preserve">negalėjo naudotis trūkumų šalinimo metu, </w:t>
      </w:r>
      <w:r w:rsidR="002D7249" w:rsidRPr="001C402E">
        <w:t>kokybės garantijos</w:t>
      </w:r>
      <w:r w:rsidR="00EB04AE" w:rsidRPr="001C402E">
        <w:t xml:space="preserve"> terminas pratęsiamas laikotarpiu, kuris yra lygus prekė</w:t>
      </w:r>
      <w:r w:rsidR="006E16CC" w:rsidRPr="001C402E">
        <w:t>s trūkumų šalinimo laikotarpiui.</w:t>
      </w:r>
    </w:p>
    <w:p w:rsidR="00C332AB" w:rsidRPr="001C402E" w:rsidRDefault="00AB4E34" w:rsidP="00EB04AE">
      <w:pPr>
        <w:jc w:val="both"/>
      </w:pPr>
      <w:r w:rsidRPr="001C402E">
        <w:t>6.</w:t>
      </w:r>
      <w:r w:rsidR="0031461D" w:rsidRPr="001C402E">
        <w:t>8</w:t>
      </w:r>
      <w:r w:rsidR="00C332AB" w:rsidRPr="001C402E">
        <w:t xml:space="preserve">. Sutarties specialiojoje dalyje (arba Sutarties priede) nurodyta kokybės garantija netaikoma, jeigu </w:t>
      </w:r>
      <w:r w:rsidR="00C332AB" w:rsidRPr="001C402E">
        <w:rPr>
          <w:b/>
        </w:rPr>
        <w:t>Pardavėjas</w:t>
      </w:r>
      <w:r w:rsidR="00C332AB" w:rsidRPr="001C402E">
        <w:t xml:space="preserve"> įrodys, kad prekių trūkumai atsir</w:t>
      </w:r>
      <w:r w:rsidR="00107F79" w:rsidRPr="001C402E">
        <w:t xml:space="preserve">ado dėl neteisingo ar netinkamo </w:t>
      </w:r>
      <w:r w:rsidR="00C332AB" w:rsidRPr="001C402E">
        <w:t>elgesio su prekėmis arba trečiųjų asmenų veiklos, arba nenugalimos jėgos.</w:t>
      </w:r>
    </w:p>
    <w:p w:rsidR="001A1F7A" w:rsidRPr="001C402E" w:rsidRDefault="001A1F7A" w:rsidP="00EB04AE">
      <w:pPr>
        <w:jc w:val="both"/>
      </w:pPr>
    </w:p>
    <w:p w:rsidR="00EB04AE" w:rsidRPr="001C402E" w:rsidRDefault="00EB04AE" w:rsidP="00EB04AE">
      <w:pPr>
        <w:jc w:val="both"/>
        <w:rPr>
          <w:b/>
        </w:rPr>
      </w:pPr>
      <w:r w:rsidRPr="001C402E">
        <w:rPr>
          <w:b/>
        </w:rPr>
        <w:t xml:space="preserve">7. Nenugalimos jėgos </w:t>
      </w:r>
      <w:r w:rsidRPr="001C402E">
        <w:rPr>
          <w:b/>
          <w:i/>
        </w:rPr>
        <w:t>(force majeure)</w:t>
      </w:r>
      <w:r w:rsidRPr="001C402E">
        <w:rPr>
          <w:b/>
        </w:rPr>
        <w:t xml:space="preserve"> aplinkybės.</w:t>
      </w:r>
    </w:p>
    <w:p w:rsidR="008F29B4" w:rsidRPr="001C402E" w:rsidRDefault="008F29B4" w:rsidP="008F29B4">
      <w:pPr>
        <w:jc w:val="both"/>
      </w:pPr>
      <w:r w:rsidRPr="001C402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C402E">
        <w:rPr>
          <w:i/>
          <w:iCs/>
        </w:rPr>
        <w:t>(force majeure)</w:t>
      </w:r>
      <w:r w:rsidRPr="001C402E">
        <w:t xml:space="preserve"> aplinkybėms taisyklėse, </w:t>
      </w:r>
      <w:r w:rsidRPr="001C402E">
        <w:lastRenderedPageBreak/>
        <w:t xml:space="preserve">patvirtintose Lietuvos Respublikos Vyriausybės </w:t>
      </w:r>
      <w:smartTag w:uri="urn:schemas-microsoft-com:office:smarttags" w:element="metricconverter">
        <w:smartTagPr>
          <w:attr w:name="ProductID" w:val="1996ﾠm"/>
        </w:smartTagPr>
        <w:r w:rsidRPr="001C402E">
          <w:t>1996 m</w:t>
        </w:r>
      </w:smartTag>
      <w:r w:rsidRPr="001C402E">
        <w:t xml:space="preserve">. liepos 15 d. nutarimu Nr. 840. Nustatydamos nenugalimos jėgos aplinkybes Šalys vadovaujasi Lietuvos Respublikos Vyriausybės 1997 kovo 13 d. nutarimu Nr. 222 „Dėl nenugalimos jėgos </w:t>
      </w:r>
      <w:r w:rsidRPr="001C402E">
        <w:rPr>
          <w:i/>
          <w:iCs/>
        </w:rPr>
        <w:t>(force majeure)</w:t>
      </w:r>
      <w:r w:rsidRPr="001C402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1C402E" w:rsidRDefault="008F29B4" w:rsidP="008F29B4">
      <w:pPr>
        <w:jc w:val="both"/>
      </w:pPr>
      <w:r w:rsidRPr="001C402E">
        <w:t>7.2. Šalis, prašanti ją atleisti nuo atsakomybės, privalo pranešti kit</w:t>
      </w:r>
      <w:r w:rsidR="00562BE2" w:rsidRPr="001C402E">
        <w:t>ai</w:t>
      </w:r>
      <w:r w:rsidRPr="001C402E">
        <w:t xml:space="preserve"> Šaliai raštu apie nenugalimos jėgos aplinkybes nedelsiant, bet ne vėliau kaip per 10 (dešimt) darbo dienų nuo tokių aplinkybių atsiradimo ar paaiškėjimo, pateikdama </w:t>
      </w:r>
      <w:proofErr w:type="spellStart"/>
      <w:r w:rsidRPr="001C402E">
        <w:t>įrodymus</w:t>
      </w:r>
      <w:proofErr w:type="spellEnd"/>
      <w:r w:rsidRPr="001C402E">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1C402E">
        <w:t>.</w:t>
      </w:r>
    </w:p>
    <w:p w:rsidR="008F29B4" w:rsidRPr="001C402E" w:rsidRDefault="008F29B4" w:rsidP="00EB04AE">
      <w:pPr>
        <w:jc w:val="both"/>
      </w:pPr>
    </w:p>
    <w:p w:rsidR="00EB04AE" w:rsidRPr="001C402E" w:rsidRDefault="00EB04AE" w:rsidP="00EB04AE">
      <w:pPr>
        <w:pStyle w:val="BodyTextIndent2"/>
        <w:ind w:left="0" w:firstLine="0"/>
        <w:jc w:val="both"/>
        <w:rPr>
          <w:b/>
          <w:i w:val="0"/>
          <w:color w:val="auto"/>
          <w:sz w:val="24"/>
          <w:szCs w:val="24"/>
          <w:lang w:val="lt-LT"/>
        </w:rPr>
      </w:pPr>
      <w:r w:rsidRPr="001C402E">
        <w:rPr>
          <w:b/>
          <w:i w:val="0"/>
          <w:color w:val="auto"/>
          <w:sz w:val="24"/>
          <w:szCs w:val="24"/>
          <w:lang w:val="lt-LT"/>
        </w:rPr>
        <w:t xml:space="preserve">8. Kodifikavimas </w:t>
      </w:r>
    </w:p>
    <w:p w:rsidR="00EB04AE" w:rsidRPr="001C402E" w:rsidRDefault="00EB04AE" w:rsidP="009D6A2D">
      <w:pPr>
        <w:jc w:val="both"/>
      </w:pPr>
      <w:r w:rsidRPr="001C402E">
        <w:t xml:space="preserve">8.1. </w:t>
      </w:r>
      <w:r w:rsidR="009D6A2D" w:rsidRPr="001C402E">
        <w:t xml:space="preserve">Per 5 (penkias) dienas po Sutarties įsigaliojimo </w:t>
      </w:r>
      <w:r w:rsidR="009D6A2D" w:rsidRPr="001C402E">
        <w:rPr>
          <w:b/>
          <w:bCs/>
        </w:rPr>
        <w:t>Pardavėjas</w:t>
      </w:r>
      <w:r w:rsidR="009D6A2D" w:rsidRPr="001C402E">
        <w:t xml:space="preserve"> privalo pateikti </w:t>
      </w:r>
      <w:r w:rsidR="00117375" w:rsidRPr="001C402E">
        <w:rPr>
          <w:b/>
        </w:rPr>
        <w:t xml:space="preserve">Pirkėjui </w:t>
      </w:r>
      <w:r w:rsidR="00117375" w:rsidRPr="001C402E">
        <w:t xml:space="preserve">jo nurodytu adresu </w:t>
      </w:r>
      <w:r w:rsidR="007442D5" w:rsidRPr="001C402E">
        <w:t>pasirašytos S</w:t>
      </w:r>
      <w:r w:rsidR="009D6A2D" w:rsidRPr="001C402E">
        <w:t xml:space="preserve">utarties kopiją ir </w:t>
      </w:r>
      <w:r w:rsidR="00211E52" w:rsidRPr="001C402E">
        <w:t xml:space="preserve">perkamoms </w:t>
      </w:r>
      <w:r w:rsidR="009D6A2D" w:rsidRPr="001C402E">
        <w:t xml:space="preserve">prekėms identifikuoti reikalingus duomenis pagal šios Sutarties priede pateiktas formas „Kodifikuotinų materialinių vertybių sąrašas“ ir „Informacija apie gamintoją ir tiekėją“. </w:t>
      </w:r>
      <w:r w:rsidR="00572D87" w:rsidRPr="001C402E">
        <w:rPr>
          <w:b/>
          <w:bCs/>
        </w:rPr>
        <w:t>Pardavėjas</w:t>
      </w:r>
      <w:r w:rsidR="00572D87" w:rsidRPr="001C402E">
        <w:t xml:space="preserve"> </w:t>
      </w:r>
      <w:r w:rsidR="007442D5" w:rsidRPr="001C402E">
        <w:t xml:space="preserve">turi pateikti užpildytas ir pasirašytas formas elektroniniu pavidalu arba popierines jų kopijas </w:t>
      </w:r>
      <w:r w:rsidR="00F64239" w:rsidRPr="001C402E">
        <w:rPr>
          <w:i/>
        </w:rPr>
        <w:t>(jei spec. dalyje nurodyta, kad ši sąlyga taikoma)</w:t>
      </w:r>
      <w:r w:rsidR="00F64239" w:rsidRPr="001C402E">
        <w:t>.</w:t>
      </w:r>
    </w:p>
    <w:p w:rsidR="00EB04AE" w:rsidRPr="001C402E" w:rsidRDefault="00EB04AE" w:rsidP="00EB04AE">
      <w:pPr>
        <w:pStyle w:val="BodyTextIndent2"/>
        <w:ind w:left="0" w:firstLine="0"/>
        <w:jc w:val="both"/>
        <w:rPr>
          <w:i w:val="0"/>
          <w:iCs/>
          <w:color w:val="auto"/>
          <w:sz w:val="24"/>
          <w:szCs w:val="24"/>
          <w:lang w:val="lt-LT"/>
        </w:rPr>
      </w:pPr>
      <w:r w:rsidRPr="001C402E">
        <w:rPr>
          <w:i w:val="0"/>
          <w:iCs/>
          <w:color w:val="auto"/>
          <w:sz w:val="24"/>
          <w:szCs w:val="24"/>
          <w:lang w:val="lt-LT"/>
        </w:rPr>
        <w:t xml:space="preserve">8.2. </w:t>
      </w:r>
      <w:r w:rsidR="009D6A2D" w:rsidRPr="001C402E">
        <w:rPr>
          <w:b/>
          <w:bCs/>
          <w:i w:val="0"/>
          <w:color w:val="auto"/>
          <w:sz w:val="24"/>
          <w:szCs w:val="24"/>
          <w:lang w:val="lt-LT"/>
        </w:rPr>
        <w:t>Pirkėjui</w:t>
      </w:r>
      <w:r w:rsidR="009D6A2D" w:rsidRPr="001C402E">
        <w:rPr>
          <w:i w:val="0"/>
          <w:color w:val="auto"/>
          <w:sz w:val="24"/>
          <w:szCs w:val="24"/>
          <w:lang w:val="lt-LT"/>
        </w:rPr>
        <w:t xml:space="preserve"> pareikalavus, </w:t>
      </w:r>
      <w:r w:rsidR="009D6A2D" w:rsidRPr="001C402E">
        <w:rPr>
          <w:b/>
          <w:bCs/>
          <w:i w:val="0"/>
          <w:color w:val="auto"/>
          <w:sz w:val="24"/>
          <w:szCs w:val="24"/>
          <w:lang w:val="lt-LT"/>
        </w:rPr>
        <w:t>Pardavėjas</w:t>
      </w:r>
      <w:r w:rsidR="009D6A2D" w:rsidRPr="001C402E">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1C402E" w:rsidRDefault="00EB04AE" w:rsidP="00EB04AE">
      <w:pPr>
        <w:jc w:val="both"/>
      </w:pPr>
    </w:p>
    <w:p w:rsidR="00EB04AE" w:rsidRPr="001C402E" w:rsidRDefault="00EB04AE" w:rsidP="00EB04AE">
      <w:pPr>
        <w:jc w:val="both"/>
        <w:rPr>
          <w:b/>
        </w:rPr>
      </w:pPr>
      <w:r w:rsidRPr="001C402E">
        <w:rPr>
          <w:b/>
        </w:rPr>
        <w:t>9. Sutarties nutraukimas</w:t>
      </w:r>
    </w:p>
    <w:p w:rsidR="00EB04AE" w:rsidRPr="001C402E" w:rsidRDefault="00EB04AE" w:rsidP="00EB04AE">
      <w:pPr>
        <w:jc w:val="both"/>
      </w:pPr>
      <w:r w:rsidRPr="001C402E">
        <w:t>9.1. Ši Sutartis gali būti nutraukta:</w:t>
      </w:r>
    </w:p>
    <w:p w:rsidR="00EB04AE" w:rsidRPr="001C402E" w:rsidRDefault="00EB04AE" w:rsidP="00EB04AE">
      <w:pPr>
        <w:jc w:val="both"/>
      </w:pPr>
      <w:r w:rsidRPr="001C402E">
        <w:t xml:space="preserve">9.1.1. raštišku </w:t>
      </w:r>
      <w:r w:rsidRPr="001C402E">
        <w:rPr>
          <w:bCs/>
        </w:rPr>
        <w:t>Šalių</w:t>
      </w:r>
      <w:r w:rsidRPr="001C402E">
        <w:t xml:space="preserve"> susitarimu; </w:t>
      </w:r>
    </w:p>
    <w:p w:rsidR="00D73574" w:rsidRPr="001C402E" w:rsidRDefault="00EB04AE" w:rsidP="00EB04AE">
      <w:pPr>
        <w:jc w:val="both"/>
      </w:pPr>
      <w:r w:rsidRPr="001C402E">
        <w:t xml:space="preserve">9.1.2. nenugalimos jėgos aplinkybėms užtrukus ilgiau nei </w:t>
      </w:r>
      <w:r w:rsidR="00DA282E" w:rsidRPr="001C402E">
        <w:t xml:space="preserve">Specialiojoje sutarties dalyje nurodytą </w:t>
      </w:r>
      <w:r w:rsidR="00300B56" w:rsidRPr="001C402E">
        <w:t>dienų</w:t>
      </w:r>
      <w:r w:rsidR="00C03DBC" w:rsidRPr="001C402E">
        <w:t xml:space="preserve"> </w:t>
      </w:r>
      <w:r w:rsidR="00DA282E" w:rsidRPr="001C402E">
        <w:t xml:space="preserve">skaičių (priklausomai nuo </w:t>
      </w:r>
      <w:r w:rsidR="002A3D36" w:rsidRPr="001C402E">
        <w:t>S</w:t>
      </w:r>
      <w:r w:rsidR="00DA282E" w:rsidRPr="001C402E">
        <w:t>utarties vykdymo specifikos, konkretus terminas nurodomas Specialiojoje dalyje gali būti nuo 14 iki 60 dienų)</w:t>
      </w:r>
      <w:r w:rsidR="00211E52" w:rsidRPr="001C402E">
        <w:t xml:space="preserve"> </w:t>
      </w:r>
      <w:r w:rsidRPr="001C402E">
        <w:t>ir ab</w:t>
      </w:r>
      <w:r w:rsidR="002171B8" w:rsidRPr="001C402E">
        <w:t>iem</w:t>
      </w:r>
      <w:r w:rsidRPr="001C402E">
        <w:t xml:space="preserve"> Šalims nesudarius susitar</w:t>
      </w:r>
      <w:r w:rsidR="00211E52" w:rsidRPr="001C402E">
        <w:t>imų dėl šios</w:t>
      </w:r>
      <w:r w:rsidR="00804894" w:rsidRPr="001C402E">
        <w:t xml:space="preserve"> Sutarties pakeitimo, leidžiančių</w:t>
      </w:r>
      <w:r w:rsidRPr="001C402E">
        <w:t xml:space="preserve"> Šalims toli</w:t>
      </w:r>
      <w:r w:rsidR="00152921" w:rsidRPr="001C402E">
        <w:t>au vykdyti savo įsipareigojimus,</w:t>
      </w:r>
      <w:r w:rsidR="00152921" w:rsidRPr="001C402E">
        <w:rPr>
          <w:color w:val="FF0000"/>
        </w:rPr>
        <w:t xml:space="preserve"> </w:t>
      </w:r>
      <w:r w:rsidR="00152921" w:rsidRPr="001C402E">
        <w:t>kiekviena Sutarties šalis gali vienašališkai nutraukti Sutartį, pranešant apie tai kitai Sutarties šaliai raštu ne vėliau kaip prieš 7 (septynias) dienas</w:t>
      </w:r>
      <w:r w:rsidR="004D4B9C" w:rsidRPr="001C402E">
        <w:t>.</w:t>
      </w:r>
    </w:p>
    <w:p w:rsidR="00EB04AE" w:rsidRPr="001C402E" w:rsidRDefault="00EB04AE" w:rsidP="00EB04AE">
      <w:pPr>
        <w:jc w:val="both"/>
        <w:rPr>
          <w:color w:val="000000"/>
        </w:rPr>
      </w:pPr>
      <w:r w:rsidRPr="001C402E">
        <w:t xml:space="preserve">9.2. </w:t>
      </w:r>
      <w:r w:rsidRPr="001C402E">
        <w:rPr>
          <w:b/>
          <w:bCs/>
        </w:rPr>
        <w:t xml:space="preserve">Pirkėjas, </w:t>
      </w:r>
      <w:r w:rsidRPr="001C402E">
        <w:rPr>
          <w:bCs/>
        </w:rPr>
        <w:t>ne vėliau kaip</w:t>
      </w:r>
      <w:r w:rsidRPr="001C402E">
        <w:rPr>
          <w:b/>
          <w:bCs/>
        </w:rPr>
        <w:t xml:space="preserve"> </w:t>
      </w:r>
      <w:r w:rsidRPr="001C402E">
        <w:t xml:space="preserve">prieš 7 (septynias) dienas </w:t>
      </w:r>
      <w:r w:rsidR="000B6DAD" w:rsidRPr="001C402E">
        <w:t>(</w:t>
      </w:r>
      <w:r w:rsidR="000B6DAD" w:rsidRPr="001C402E">
        <w:rPr>
          <w:i/>
        </w:rPr>
        <w:t>jei spec</w:t>
      </w:r>
      <w:r w:rsidR="00892165" w:rsidRPr="001C402E">
        <w:rPr>
          <w:i/>
        </w:rPr>
        <w:t>.</w:t>
      </w:r>
      <w:r w:rsidR="000B6DAD" w:rsidRPr="001C402E">
        <w:rPr>
          <w:i/>
        </w:rPr>
        <w:t xml:space="preserve"> dalyje nenurodytas kitas terminas</w:t>
      </w:r>
      <w:r w:rsidR="000B6DAD" w:rsidRPr="001C402E">
        <w:t xml:space="preserve">) </w:t>
      </w:r>
      <w:r w:rsidRPr="001C402E">
        <w:t xml:space="preserve">raštu informavęs </w:t>
      </w:r>
      <w:r w:rsidRPr="001C402E">
        <w:rPr>
          <w:b/>
          <w:bCs/>
        </w:rPr>
        <w:t xml:space="preserve">Pardavėją </w:t>
      </w:r>
      <w:r w:rsidRPr="001C402E">
        <w:rPr>
          <w:bCs/>
        </w:rPr>
        <w:t>turi teisę</w:t>
      </w:r>
      <w:r w:rsidRPr="001C402E">
        <w:t xml:space="preserve"> vienašališkai</w:t>
      </w:r>
      <w:r w:rsidR="00C33D3A" w:rsidRPr="001C402E">
        <w:t xml:space="preserve"> nutraukti Sutartį</w:t>
      </w:r>
      <w:r w:rsidRPr="001C402E">
        <w:t xml:space="preserve"> </w:t>
      </w:r>
      <w:r w:rsidR="00C33D3A" w:rsidRPr="001C402E">
        <w:rPr>
          <w:color w:val="000000"/>
        </w:rPr>
        <w:t xml:space="preserve">dėl esminio Sutarties pažeidimo. Esminiu Sutarties pažeidimu laikoma, </w:t>
      </w:r>
      <w:r w:rsidRPr="001C402E">
        <w:rPr>
          <w:color w:val="000000"/>
        </w:rPr>
        <w:t>jeigu:</w:t>
      </w:r>
    </w:p>
    <w:p w:rsidR="00EB04AE" w:rsidRPr="001C402E" w:rsidRDefault="00EB04AE" w:rsidP="00EB04AE">
      <w:pPr>
        <w:jc w:val="both"/>
      </w:pPr>
      <w:r w:rsidRPr="001C402E">
        <w:t xml:space="preserve">9.2.1. </w:t>
      </w:r>
      <w:r w:rsidRPr="001C402E">
        <w:rPr>
          <w:b/>
        </w:rPr>
        <w:t>Pardavėjas</w:t>
      </w:r>
      <w:r w:rsidRPr="001C402E">
        <w:t xml:space="preserve"> vėluoja pristatyti </w:t>
      </w:r>
      <w:r w:rsidRPr="001C402E">
        <w:rPr>
          <w:iCs/>
        </w:rPr>
        <w:t>prekes</w:t>
      </w:r>
      <w:r w:rsidRPr="001C402E">
        <w:t xml:space="preserve"> Sutarties specialioje dalyje nurodytu terminu; </w:t>
      </w:r>
    </w:p>
    <w:p w:rsidR="00D92F70" w:rsidRPr="001C402E" w:rsidRDefault="00D92F70" w:rsidP="00EB04AE">
      <w:pPr>
        <w:jc w:val="both"/>
      </w:pPr>
      <w:r w:rsidRPr="001C402E">
        <w:t xml:space="preserve">9.2.2. </w:t>
      </w:r>
      <w:r w:rsidRPr="001C402E">
        <w:rPr>
          <w:b/>
        </w:rPr>
        <w:t>Pardavėjas</w:t>
      </w:r>
      <w:r w:rsidRPr="001C402E">
        <w:t xml:space="preserve"> nevykdo </w:t>
      </w:r>
      <w:r w:rsidR="0086611C" w:rsidRPr="001C402E">
        <w:t xml:space="preserve">(ar informuoja, kad negalės vykdyti) </w:t>
      </w:r>
      <w:r w:rsidRPr="001C402E">
        <w:t>sutartini</w:t>
      </w:r>
      <w:r w:rsidR="007F3BF7" w:rsidRPr="001C402E">
        <w:t>o</w:t>
      </w:r>
      <w:r w:rsidRPr="001C402E">
        <w:t xml:space="preserve"> įsipareigojimo tiekti prekes;</w:t>
      </w:r>
    </w:p>
    <w:p w:rsidR="00EB04AE" w:rsidRPr="001C402E" w:rsidRDefault="00EB04AE" w:rsidP="00EB04AE">
      <w:pPr>
        <w:jc w:val="both"/>
      </w:pPr>
      <w:r w:rsidRPr="001C402E">
        <w:t>9.2.</w:t>
      </w:r>
      <w:r w:rsidR="00F404EB" w:rsidRPr="001C402E">
        <w:t>3</w:t>
      </w:r>
      <w:r w:rsidRPr="001C402E">
        <w:t xml:space="preserve">. </w:t>
      </w:r>
      <w:r w:rsidRPr="001C402E">
        <w:rPr>
          <w:b/>
        </w:rPr>
        <w:t>Pardavėjas</w:t>
      </w:r>
      <w:r w:rsidRPr="001C402E">
        <w:t xml:space="preserve"> didina prekių kainas/įkainius, išskyrus Sutarties bendrosios dalies 2.2 punkte numatytą atvejį;</w:t>
      </w:r>
    </w:p>
    <w:p w:rsidR="00EB04AE" w:rsidRPr="001C402E" w:rsidRDefault="00EB04AE" w:rsidP="00EB04AE">
      <w:pPr>
        <w:jc w:val="both"/>
      </w:pPr>
      <w:r w:rsidRPr="001C402E">
        <w:t>9.2.</w:t>
      </w:r>
      <w:r w:rsidR="00F404EB" w:rsidRPr="001C402E">
        <w:t>4</w:t>
      </w:r>
      <w:r w:rsidRPr="001C402E">
        <w:t xml:space="preserve">. </w:t>
      </w:r>
      <w:r w:rsidRPr="001C402E">
        <w:rPr>
          <w:b/>
        </w:rPr>
        <w:t>Pardavėjas</w:t>
      </w:r>
      <w:r w:rsidRPr="001C402E">
        <w:t xml:space="preserve"> nevykdo arba netinkamai vykdo Sutarties bendrosios dalies 6 punkte numatytus garantinius įsipareigojimus;</w:t>
      </w:r>
    </w:p>
    <w:p w:rsidR="00EB04AE" w:rsidRPr="001C402E" w:rsidRDefault="00EB04AE" w:rsidP="00EB04AE">
      <w:pPr>
        <w:jc w:val="both"/>
      </w:pPr>
      <w:r w:rsidRPr="001C402E">
        <w:t>9.2.</w:t>
      </w:r>
      <w:r w:rsidR="00F404EB" w:rsidRPr="001C402E">
        <w:t>5</w:t>
      </w:r>
      <w:r w:rsidRPr="001C402E">
        <w:t xml:space="preserve">. </w:t>
      </w:r>
      <w:r w:rsidRPr="001C402E">
        <w:rPr>
          <w:b/>
        </w:rPr>
        <w:t>Pardavėjas</w:t>
      </w:r>
      <w:r w:rsidRPr="001C402E">
        <w:t xml:space="preserve"> nevykdo </w:t>
      </w:r>
      <w:r w:rsidR="00E56ED2" w:rsidRPr="001C402E">
        <w:t>Sutarties bendrosios dalies 12.4</w:t>
      </w:r>
      <w:r w:rsidRPr="001C402E">
        <w:t xml:space="preserve"> punkte numatyto įsipareigojimo (</w:t>
      </w:r>
      <w:r w:rsidRPr="001C402E">
        <w:rPr>
          <w:i/>
        </w:rPr>
        <w:t xml:space="preserve">jeigu </w:t>
      </w:r>
      <w:r w:rsidR="00D426A3" w:rsidRPr="001C402E">
        <w:rPr>
          <w:i/>
        </w:rPr>
        <w:t>sutarties vykdymas bus užtikrintas laidavimu arba banko garantija</w:t>
      </w:r>
      <w:r w:rsidRPr="001C402E">
        <w:t>);</w:t>
      </w:r>
    </w:p>
    <w:p w:rsidR="00EB04AE" w:rsidRPr="001C402E" w:rsidRDefault="00EB04AE" w:rsidP="00EB04AE">
      <w:pPr>
        <w:jc w:val="both"/>
      </w:pPr>
      <w:r w:rsidRPr="001C402E">
        <w:t>9.2.</w:t>
      </w:r>
      <w:r w:rsidR="00F404EB" w:rsidRPr="001C402E">
        <w:t>6</w:t>
      </w:r>
      <w:r w:rsidRPr="001C402E">
        <w:t xml:space="preserve">. </w:t>
      </w:r>
      <w:r w:rsidRPr="001C402E">
        <w:rPr>
          <w:b/>
        </w:rPr>
        <w:t>Pardavėjo</w:t>
      </w:r>
      <w:r w:rsidR="0033089A" w:rsidRPr="001C402E">
        <w:t xml:space="preserve"> pateik</w:t>
      </w:r>
      <w:r w:rsidR="007F3BF7" w:rsidRPr="001C402E">
        <w:t>tos</w:t>
      </w:r>
      <w:r w:rsidR="00E611BA" w:rsidRPr="001C402E">
        <w:t xml:space="preserve"> prekės </w:t>
      </w:r>
      <w:r w:rsidR="0086611C" w:rsidRPr="001C402E">
        <w:t xml:space="preserve">ar jų kokybė </w:t>
      </w:r>
      <w:r w:rsidRPr="001C402E">
        <w:t xml:space="preserve">neatitinka Sutartyje </w:t>
      </w:r>
      <w:r w:rsidR="00855F30" w:rsidRPr="001C402E">
        <w:t xml:space="preserve">ir jos </w:t>
      </w:r>
      <w:r w:rsidR="00BB53D3" w:rsidRPr="001C402E">
        <w:t>priede (-</w:t>
      </w:r>
      <w:proofErr w:type="spellStart"/>
      <w:r w:rsidR="00BB53D3" w:rsidRPr="001C402E">
        <w:t>uose</w:t>
      </w:r>
      <w:proofErr w:type="spellEnd"/>
      <w:r w:rsidR="00BB53D3" w:rsidRPr="001C402E">
        <w:t xml:space="preserve">) </w:t>
      </w:r>
      <w:r w:rsidRPr="001C402E">
        <w:t>nustatytų reikalavimų;</w:t>
      </w:r>
    </w:p>
    <w:p w:rsidR="00EB04AE" w:rsidRPr="001C402E" w:rsidRDefault="00EB04AE" w:rsidP="00EB04AE">
      <w:pPr>
        <w:jc w:val="both"/>
      </w:pPr>
      <w:r w:rsidRPr="001C402E">
        <w:t>9.2.</w:t>
      </w:r>
      <w:r w:rsidR="00F404EB" w:rsidRPr="001C402E">
        <w:t>7</w:t>
      </w:r>
      <w:r w:rsidRPr="001C402E">
        <w:t xml:space="preserve">. </w:t>
      </w:r>
      <w:r w:rsidRPr="001C402E">
        <w:rPr>
          <w:b/>
        </w:rPr>
        <w:t>Pardavėjas</w:t>
      </w:r>
      <w:r w:rsidRPr="001C402E">
        <w:t xml:space="preserve"> nustatytu laiku nepateikia avansinio apmokėjimo banko garantijos</w:t>
      </w:r>
      <w:r w:rsidR="00596BAB" w:rsidRPr="001C402E">
        <w:t>,</w:t>
      </w:r>
      <w:r w:rsidR="00855F30" w:rsidRPr="001C402E">
        <w:t xml:space="preserve"> kuri</w:t>
      </w:r>
      <w:r w:rsidRPr="001C402E">
        <w:t xml:space="preserve"> galiotų</w:t>
      </w:r>
      <w:r w:rsidR="00170B15" w:rsidRPr="001C402E">
        <w:t xml:space="preserve"> </w:t>
      </w:r>
      <w:r w:rsidR="00596BAB" w:rsidRPr="001C402E">
        <w:t xml:space="preserve">ne mažiau kaip nurodyta </w:t>
      </w:r>
      <w:r w:rsidR="00170B15" w:rsidRPr="001C402E">
        <w:t xml:space="preserve">Sutarties bendrosios dalies </w:t>
      </w:r>
      <w:r w:rsidR="00D609D9" w:rsidRPr="001C402E">
        <w:t>4.3</w:t>
      </w:r>
      <w:r w:rsidR="00170B15" w:rsidRPr="001C402E">
        <w:t xml:space="preserve"> punkte</w:t>
      </w:r>
      <w:r w:rsidRPr="001C402E">
        <w:t xml:space="preserve"> (</w:t>
      </w:r>
      <w:r w:rsidRPr="001C402E">
        <w:rPr>
          <w:i/>
        </w:rPr>
        <w:t>jeigu</w:t>
      </w:r>
      <w:r w:rsidR="00706E7E" w:rsidRPr="001C402E">
        <w:rPr>
          <w:i/>
        </w:rPr>
        <w:t xml:space="preserve"> pagal sutarties sąlygas numatytas avanso mokėjimas</w:t>
      </w:r>
      <w:r w:rsidRPr="001C402E">
        <w:t>)</w:t>
      </w:r>
      <w:r w:rsidR="00AF3D5D" w:rsidRPr="001C402E">
        <w:t>;</w:t>
      </w:r>
    </w:p>
    <w:p w:rsidR="00C33D3A" w:rsidRPr="001C402E" w:rsidRDefault="00C33D3A" w:rsidP="00C33D3A">
      <w:pPr>
        <w:autoSpaceDE w:val="0"/>
        <w:autoSpaceDN w:val="0"/>
        <w:adjustRightInd w:val="0"/>
        <w:jc w:val="both"/>
        <w:rPr>
          <w:color w:val="000000"/>
          <w:szCs w:val="22"/>
          <w:lang w:eastAsia="en-US"/>
        </w:rPr>
      </w:pPr>
      <w:r w:rsidRPr="001C402E">
        <w:rPr>
          <w:color w:val="000000"/>
          <w:lang w:eastAsia="en-US"/>
        </w:rPr>
        <w:lastRenderedPageBreak/>
        <w:t>9.2.8.</w:t>
      </w:r>
      <w:r w:rsidRPr="001C402E">
        <w:rPr>
          <w:color w:val="000000"/>
          <w:szCs w:val="22"/>
          <w:lang w:eastAsia="en-US"/>
        </w:rPr>
        <w:t xml:space="preserve"> Sutarties galiojimo laikotarpiu </w:t>
      </w:r>
      <w:r w:rsidRPr="001C402E">
        <w:rPr>
          <w:b/>
          <w:color w:val="000000"/>
          <w:szCs w:val="22"/>
          <w:lang w:eastAsia="en-US"/>
        </w:rPr>
        <w:t xml:space="preserve">Pardavėjas </w:t>
      </w:r>
      <w:r w:rsidRPr="001C402E">
        <w:rPr>
          <w:color w:val="000000"/>
          <w:szCs w:val="22"/>
          <w:lang w:eastAsia="en-US"/>
        </w:rPr>
        <w:t xml:space="preserve">yra įtraukiamas į Nepatikimų tiekėjų </w:t>
      </w:r>
      <w:r w:rsidR="00A777FF" w:rsidRPr="001C402E">
        <w:rPr>
          <w:color w:val="000000"/>
          <w:szCs w:val="22"/>
          <w:lang w:eastAsia="en-US"/>
        </w:rPr>
        <w:t xml:space="preserve">ar Melagingą informaciją pateikusių tiekėjų </w:t>
      </w:r>
      <w:r w:rsidRPr="001C402E">
        <w:rPr>
          <w:color w:val="000000"/>
          <w:szCs w:val="22"/>
          <w:lang w:eastAsia="en-US"/>
        </w:rPr>
        <w:t>sąraš</w:t>
      </w:r>
      <w:r w:rsidR="00A777FF" w:rsidRPr="001C402E">
        <w:rPr>
          <w:color w:val="000000"/>
          <w:szCs w:val="22"/>
          <w:lang w:eastAsia="en-US"/>
        </w:rPr>
        <w:t>us</w:t>
      </w:r>
      <w:r w:rsidRPr="001C402E">
        <w:rPr>
          <w:color w:val="000000"/>
          <w:szCs w:val="22"/>
          <w:lang w:eastAsia="en-US"/>
        </w:rPr>
        <w:t>;</w:t>
      </w:r>
    </w:p>
    <w:p w:rsidR="000324B7" w:rsidRPr="001C402E" w:rsidRDefault="00C33D3A" w:rsidP="00C33D3A">
      <w:pPr>
        <w:autoSpaceDE w:val="0"/>
        <w:autoSpaceDN w:val="0"/>
        <w:adjustRightInd w:val="0"/>
        <w:jc w:val="both"/>
      </w:pPr>
      <w:r w:rsidRPr="001C402E">
        <w:rPr>
          <w:color w:val="000000"/>
          <w:lang w:eastAsia="en-US"/>
        </w:rPr>
        <w:t xml:space="preserve">9.2.9. </w:t>
      </w:r>
      <w:r w:rsidR="00341EA0" w:rsidRPr="001C402E">
        <w:rPr>
          <w:color w:val="000000"/>
          <w:lang w:eastAsia="en-US"/>
        </w:rPr>
        <w:t>Sutarties vykdymo metu paaiškėja</w:t>
      </w:r>
      <w:r w:rsidRPr="001C402E">
        <w:rPr>
          <w:color w:val="000000"/>
          <w:lang w:eastAsia="en-US"/>
        </w:rPr>
        <w:t xml:space="preserve">, kad </w:t>
      </w:r>
      <w:r w:rsidRPr="001C402E">
        <w:rPr>
          <w:b/>
          <w:color w:val="000000"/>
          <w:lang w:eastAsia="en-US"/>
        </w:rPr>
        <w:t>Pardavėjas</w:t>
      </w:r>
      <w:r w:rsidR="00341EA0" w:rsidRPr="001C402E">
        <w:rPr>
          <w:color w:val="000000"/>
          <w:lang w:eastAsia="en-US"/>
        </w:rPr>
        <w:t xml:space="preserve"> ar jo teikiamos prekės ar paslaugos</w:t>
      </w:r>
      <w:r w:rsidRPr="001C402E">
        <w:rPr>
          <w:b/>
          <w:color w:val="000000"/>
          <w:lang w:eastAsia="en-US"/>
        </w:rPr>
        <w:t xml:space="preserve"> </w:t>
      </w:r>
      <w:r w:rsidR="00341EA0" w:rsidRPr="001C402E">
        <w:rPr>
          <w:color w:val="000000"/>
        </w:rPr>
        <w:t>nėra patikimos</w:t>
      </w:r>
      <w:r w:rsidRPr="001C402E">
        <w:rPr>
          <w:color w:val="000000"/>
        </w:rPr>
        <w:t xml:space="preserve"> ir kelia pavojų nacionaliniam </w:t>
      </w:r>
      <w:r w:rsidRPr="001C402E">
        <w:t>saugumui</w:t>
      </w:r>
      <w:r w:rsidR="000324B7" w:rsidRPr="001C402E">
        <w:t>;</w:t>
      </w:r>
    </w:p>
    <w:p w:rsidR="000324B7" w:rsidRPr="001C402E" w:rsidRDefault="000324B7" w:rsidP="000324B7">
      <w:pPr>
        <w:jc w:val="both"/>
      </w:pPr>
      <w:r w:rsidRPr="001C402E">
        <w:t>9.2.10</w:t>
      </w:r>
      <w:r w:rsidR="00D609D9" w:rsidRPr="001C402E">
        <w:t>.</w:t>
      </w:r>
      <w:r w:rsidRPr="001C402E">
        <w:t xml:space="preserve"> </w:t>
      </w:r>
      <w:r w:rsidR="00892165" w:rsidRPr="001C402E">
        <w:t>Sutarties vykdymo metu paaiškėja Viešųjų pirkimų įstatymo 46 straipsnio 1 dalyje/Viešųjų pirkimų, atliekamų gynybos ir saugumo srityje, įstatymo 34 straipsnio 1 dalyje numatytos aplinkybės</w:t>
      </w:r>
      <w:r w:rsidRPr="001C402E">
        <w:t>;</w:t>
      </w:r>
    </w:p>
    <w:p w:rsidR="00C33D3A" w:rsidRPr="001C402E" w:rsidRDefault="000324B7" w:rsidP="00107F79">
      <w:pPr>
        <w:jc w:val="both"/>
      </w:pPr>
      <w:r w:rsidRPr="001C402E">
        <w:t>9.2.11</w:t>
      </w:r>
      <w:r w:rsidR="00D609D9" w:rsidRPr="001C402E">
        <w:t>.</w:t>
      </w:r>
      <w:r w:rsidRPr="001C402E">
        <w:t xml:space="preserve"> Sutarties vykdymo metu paaiškėja, kad Sutartis buvo pakeista pažeidžiant Viešųjų pirkimų įstatymo 89 straipsnį</w:t>
      </w:r>
      <w:r w:rsidR="003B0CA0" w:rsidRPr="001C402E">
        <w:t>/Viešųjų pirkimų atliekamų gynybos ir saugumo srityje įstatymo 5</w:t>
      </w:r>
      <w:r w:rsidR="00B40E76" w:rsidRPr="001C402E">
        <w:t>3</w:t>
      </w:r>
      <w:r w:rsidR="003B0CA0" w:rsidRPr="001C402E">
        <w:t xml:space="preserve"> straipsn</w:t>
      </w:r>
      <w:r w:rsidR="00B40E76" w:rsidRPr="001C402E">
        <w:t>į</w:t>
      </w:r>
      <w:r w:rsidRPr="001C402E">
        <w:t>.</w:t>
      </w:r>
    </w:p>
    <w:p w:rsidR="00C33D3A" w:rsidRPr="001C402E" w:rsidRDefault="00C33D3A" w:rsidP="00C33D3A">
      <w:pPr>
        <w:autoSpaceDE w:val="0"/>
        <w:autoSpaceDN w:val="0"/>
        <w:adjustRightInd w:val="0"/>
        <w:jc w:val="both"/>
        <w:rPr>
          <w:color w:val="000000"/>
          <w:lang w:eastAsia="en-US"/>
        </w:rPr>
      </w:pPr>
      <w:r w:rsidRPr="001C402E">
        <w:t xml:space="preserve">9.3. </w:t>
      </w:r>
      <w:r w:rsidRPr="001C402E">
        <w:rPr>
          <w:b/>
          <w:bCs/>
        </w:rPr>
        <w:t xml:space="preserve">Pirkėjas, </w:t>
      </w:r>
      <w:r w:rsidRPr="001C402E">
        <w:rPr>
          <w:bCs/>
        </w:rPr>
        <w:t>ne vėliau kaip</w:t>
      </w:r>
      <w:r w:rsidRPr="001C402E">
        <w:rPr>
          <w:b/>
          <w:bCs/>
        </w:rPr>
        <w:t xml:space="preserve"> </w:t>
      </w:r>
      <w:r w:rsidRPr="001C402E">
        <w:t>prieš 7 (septynias) dienas (</w:t>
      </w:r>
      <w:r w:rsidRPr="001C402E">
        <w:rPr>
          <w:i/>
          <w:color w:val="000000"/>
        </w:rPr>
        <w:t>jei  spec</w:t>
      </w:r>
      <w:r w:rsidR="007F201E" w:rsidRPr="001C402E">
        <w:rPr>
          <w:i/>
          <w:color w:val="000000"/>
        </w:rPr>
        <w:t>.</w:t>
      </w:r>
      <w:r w:rsidRPr="001C402E">
        <w:rPr>
          <w:i/>
          <w:color w:val="000000"/>
        </w:rPr>
        <w:t xml:space="preserve"> dalyje nenurodytas kitas terminas</w:t>
      </w:r>
      <w:r w:rsidRPr="001C402E">
        <w:rPr>
          <w:color w:val="000000"/>
        </w:rPr>
        <w:t xml:space="preserve">) raštu informavęs </w:t>
      </w:r>
      <w:r w:rsidRPr="001C402E">
        <w:rPr>
          <w:b/>
          <w:bCs/>
          <w:color w:val="000000"/>
        </w:rPr>
        <w:t xml:space="preserve">Pardavėją </w:t>
      </w:r>
      <w:r w:rsidRPr="001C402E">
        <w:rPr>
          <w:bCs/>
          <w:color w:val="000000"/>
        </w:rPr>
        <w:t>turi teisę</w:t>
      </w:r>
      <w:r w:rsidRPr="001C402E">
        <w:rPr>
          <w:color w:val="000000"/>
        </w:rPr>
        <w:t xml:space="preserve"> vienašališkai nutraukti Sutartį, jeigu</w:t>
      </w:r>
      <w:r w:rsidRPr="001C402E">
        <w:rPr>
          <w:b/>
          <w:color w:val="000000"/>
        </w:rPr>
        <w:t xml:space="preserve"> Pardavėjas </w:t>
      </w:r>
      <w:r w:rsidRPr="001C402E">
        <w:rPr>
          <w:color w:val="000000"/>
        </w:rPr>
        <w:t>yra</w:t>
      </w:r>
      <w:r w:rsidRPr="001C402E">
        <w:rPr>
          <w:b/>
          <w:color w:val="000000"/>
        </w:rPr>
        <w:t xml:space="preserve"> </w:t>
      </w:r>
      <w:r w:rsidRPr="001C402E">
        <w:rPr>
          <w:color w:val="000000"/>
          <w:lang w:eastAsia="en-US"/>
        </w:rPr>
        <w:t xml:space="preserve">likviduojamas ar kreipiamasi į teismą dėl bankroto ar restruktūrizavimo bylos iškėlimo, arba </w:t>
      </w:r>
      <w:r w:rsidRPr="001C402E">
        <w:rPr>
          <w:color w:val="000000"/>
        </w:rPr>
        <w:t>jam iškelta bankroto ar restruktūrizavimo byla,</w:t>
      </w:r>
      <w:r w:rsidRPr="001C402E">
        <w:rPr>
          <w:color w:val="000000"/>
          <w:lang w:eastAsia="en-US"/>
        </w:rPr>
        <w:t xml:space="preserve"> arba priimamas sprendimas dėl neteisminės bankroto procedūros pradėjimo.</w:t>
      </w:r>
    </w:p>
    <w:p w:rsidR="00C33D3A" w:rsidRPr="001C402E" w:rsidRDefault="00C33D3A" w:rsidP="00C33D3A">
      <w:pPr>
        <w:jc w:val="both"/>
        <w:rPr>
          <w:i/>
        </w:rPr>
      </w:pPr>
      <w:r w:rsidRPr="001C402E">
        <w:rPr>
          <w:color w:val="000000"/>
        </w:rPr>
        <w:t xml:space="preserve">9.4. Nutraukus sutartį, </w:t>
      </w:r>
      <w:r w:rsidRPr="001C402E">
        <w:rPr>
          <w:b/>
          <w:color w:val="000000"/>
        </w:rPr>
        <w:t>Pardavėjas</w:t>
      </w:r>
      <w:r w:rsidRPr="001C402E">
        <w:rPr>
          <w:color w:val="000000"/>
        </w:rPr>
        <w:t xml:space="preserve"> per 10 (dešimt) dienų nuo Sutarties nutraukimo dienos turi grąžinti </w:t>
      </w:r>
      <w:r w:rsidR="003639C7" w:rsidRPr="001C402E">
        <w:rPr>
          <w:b/>
          <w:color w:val="000000"/>
        </w:rPr>
        <w:t xml:space="preserve">Mokėtojui </w:t>
      </w:r>
      <w:r w:rsidR="00341EA0" w:rsidRPr="001C402E">
        <w:rPr>
          <w:color w:val="000000"/>
        </w:rPr>
        <w:t>j</w:t>
      </w:r>
      <w:r w:rsidRPr="001C402E">
        <w:rPr>
          <w:color w:val="000000"/>
        </w:rPr>
        <w:t>o sumokėtą avansą (jei toks buvo sumokėtas</w:t>
      </w:r>
      <w:r w:rsidRPr="001C402E">
        <w:t xml:space="preserve">) už prekes, kurios nebuvo pristatytos. </w:t>
      </w:r>
    </w:p>
    <w:p w:rsidR="00706E7E" w:rsidRPr="001C402E" w:rsidRDefault="00706E7E" w:rsidP="00EB04AE">
      <w:pPr>
        <w:jc w:val="both"/>
      </w:pPr>
    </w:p>
    <w:p w:rsidR="00EB04AE" w:rsidRPr="001C402E" w:rsidRDefault="00EB04AE" w:rsidP="00EB04AE">
      <w:pPr>
        <w:rPr>
          <w:b/>
        </w:rPr>
      </w:pPr>
      <w:r w:rsidRPr="001C402E">
        <w:rPr>
          <w:b/>
        </w:rPr>
        <w:t>10. Ginčų sprendimo tvarka</w:t>
      </w:r>
    </w:p>
    <w:p w:rsidR="00EB04AE" w:rsidRPr="001C402E" w:rsidRDefault="00EB04AE" w:rsidP="00EB04AE">
      <w:r w:rsidRPr="001C402E">
        <w:t>10.1. Sutartis sudaryta ir turi būti aiškinama pagal Lietuvos Respublikos teisę.</w:t>
      </w:r>
    </w:p>
    <w:p w:rsidR="00855F30" w:rsidRPr="001C402E" w:rsidRDefault="00EB04AE" w:rsidP="00855F30">
      <w:pPr>
        <w:jc w:val="both"/>
      </w:pPr>
      <w:r w:rsidRPr="001C402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1C402E">
        <w:rPr>
          <w:b/>
        </w:rPr>
        <w:t>Pirkėjo</w:t>
      </w:r>
      <w:r w:rsidR="00DE5488" w:rsidRPr="001C402E">
        <w:t xml:space="preserve"> </w:t>
      </w:r>
      <w:r w:rsidR="00855F30" w:rsidRPr="001C402E">
        <w:t>buveinės vietą.</w:t>
      </w:r>
    </w:p>
    <w:p w:rsidR="00DB2A11" w:rsidRPr="001C402E" w:rsidRDefault="00DB2A11" w:rsidP="00EB04AE">
      <w:pPr>
        <w:jc w:val="both"/>
      </w:pPr>
    </w:p>
    <w:p w:rsidR="00EB04AE" w:rsidRPr="001C402E" w:rsidRDefault="00EB04AE" w:rsidP="00EB04AE">
      <w:pPr>
        <w:jc w:val="both"/>
        <w:rPr>
          <w:b/>
        </w:rPr>
      </w:pPr>
      <w:r w:rsidRPr="001C402E">
        <w:rPr>
          <w:b/>
        </w:rPr>
        <w:t>11. Atsakomybė</w:t>
      </w:r>
    </w:p>
    <w:p w:rsidR="00EB04AE" w:rsidRPr="001C402E" w:rsidRDefault="00EB04AE" w:rsidP="00EB04AE">
      <w:pPr>
        <w:jc w:val="both"/>
      </w:pPr>
      <w:r w:rsidRPr="001C402E">
        <w:t xml:space="preserve">11.1. Pavėlavęs pristatyti prekes per Sutarties specialiojoje dalyje nurodytą terminą, </w:t>
      </w:r>
      <w:r w:rsidRPr="001C402E">
        <w:rPr>
          <w:b/>
        </w:rPr>
        <w:t>Pardavėjas</w:t>
      </w:r>
      <w:r w:rsidRPr="001C402E">
        <w:t xml:space="preserve"> moka </w:t>
      </w:r>
      <w:r w:rsidRPr="001C402E">
        <w:rPr>
          <w:b/>
        </w:rPr>
        <w:t xml:space="preserve">Pirkėjui </w:t>
      </w:r>
      <w:r w:rsidR="00AF66A6" w:rsidRPr="001C402E">
        <w:t>nuo 0,05</w:t>
      </w:r>
      <w:r w:rsidR="00E21B83" w:rsidRPr="001C402E">
        <w:t xml:space="preserve"> iki 0,2 % dydžio (konkretus dydis nurodomas Sutarties specialiojoje dalyje) </w:t>
      </w:r>
      <w:r w:rsidRPr="001C402E">
        <w:t xml:space="preserve">nuo nepristatytų prekių </w:t>
      </w:r>
      <w:r w:rsidR="00254816" w:rsidRPr="001C402E">
        <w:t xml:space="preserve">kainos </w:t>
      </w:r>
      <w:r w:rsidR="0062140A" w:rsidRPr="001C402E">
        <w:t xml:space="preserve">be PVM </w:t>
      </w:r>
      <w:r w:rsidRPr="001C402E">
        <w:t>už kiekvieną uždelstą dieną</w:t>
      </w:r>
      <w:r w:rsidR="005679DC" w:rsidRPr="001C402E">
        <w:t>/valandą (</w:t>
      </w:r>
      <w:r w:rsidR="005679DC" w:rsidRPr="001C402E">
        <w:rPr>
          <w:i/>
        </w:rPr>
        <w:t>taikoma priklausomai nuo to, kaip įsipareigojimo terminas</w:t>
      </w:r>
      <w:r w:rsidR="00D609D9" w:rsidRPr="001C402E">
        <w:rPr>
          <w:i/>
        </w:rPr>
        <w:t xml:space="preserve"> (dienomis ar valandomis)</w:t>
      </w:r>
      <w:r w:rsidR="005679DC" w:rsidRPr="001C402E">
        <w:rPr>
          <w:i/>
        </w:rPr>
        <w:t xml:space="preserve"> yra skaičiuojamas Sutarties specialiojoje dalyje</w:t>
      </w:r>
      <w:r w:rsidR="005679DC" w:rsidRPr="001C402E">
        <w:t>)</w:t>
      </w:r>
      <w:r w:rsidRPr="001C402E">
        <w:t xml:space="preserve"> Šalių iš anksto sutartus minimalius nuostolius, kurių sumokėjimas neatleidžia </w:t>
      </w:r>
      <w:r w:rsidRPr="001C402E">
        <w:rPr>
          <w:b/>
          <w:bCs/>
        </w:rPr>
        <w:t>Pardavėjo</w:t>
      </w:r>
      <w:r w:rsidRPr="001C402E">
        <w:t xml:space="preserve"> nuo pareigos atlyginti visus </w:t>
      </w:r>
      <w:r w:rsidR="00D609D9" w:rsidRPr="001C402E">
        <w:rPr>
          <w:b/>
          <w:bCs/>
        </w:rPr>
        <w:t>Mokėtojo</w:t>
      </w:r>
      <w:r w:rsidRPr="001C402E">
        <w:rPr>
          <w:b/>
        </w:rPr>
        <w:t xml:space="preserve"> </w:t>
      </w:r>
      <w:r w:rsidRPr="001C402E">
        <w:t xml:space="preserve">patirtus nuostolius </w:t>
      </w:r>
      <w:r w:rsidRPr="001C402E">
        <w:rPr>
          <w:b/>
        </w:rPr>
        <w:t>Pardavėjui</w:t>
      </w:r>
      <w:r w:rsidRPr="001C402E">
        <w:t xml:space="preserve"> nevykdant arba netinkamai vykdant </w:t>
      </w:r>
      <w:r w:rsidR="00705EDE" w:rsidRPr="001C402E">
        <w:t>S</w:t>
      </w:r>
      <w:r w:rsidRPr="001C402E">
        <w:t xml:space="preserve">utartį. Šalių iš anksto sutartus minimalius nuostolius </w:t>
      </w:r>
      <w:r w:rsidRPr="001C402E">
        <w:rPr>
          <w:b/>
        </w:rPr>
        <w:t>Pardavėjas</w:t>
      </w:r>
      <w:r w:rsidRPr="001C402E">
        <w:t xml:space="preserve"> įsipareigoja sumokėti ne vėliau kaip per sąskaitoje faktūroje ar pareikalavime nurodytą terminą.</w:t>
      </w:r>
    </w:p>
    <w:p w:rsidR="00EB04AE" w:rsidRPr="001C402E" w:rsidRDefault="00EB04AE" w:rsidP="002F65A5">
      <w:pPr>
        <w:jc w:val="both"/>
      </w:pPr>
      <w:r w:rsidRPr="001C402E">
        <w:t>11.2</w:t>
      </w:r>
      <w:r w:rsidRPr="001C402E">
        <w:rPr>
          <w:i/>
        </w:rPr>
        <w:t xml:space="preserve">. </w:t>
      </w:r>
      <w:r w:rsidR="002F65A5" w:rsidRPr="001C402E">
        <w:t>Kokybės garantijos</w:t>
      </w:r>
      <w:r w:rsidR="00EA4DE9" w:rsidRPr="001C402E">
        <w:t xml:space="preserve"> </w:t>
      </w:r>
      <w:r w:rsidR="006F008D" w:rsidRPr="001C402E">
        <w:t>termino</w:t>
      </w:r>
      <w:r w:rsidRPr="001C402E">
        <w:t xml:space="preserve"> metu </w:t>
      </w:r>
      <w:r w:rsidR="00A9352E" w:rsidRPr="001C402E">
        <w:t xml:space="preserve">pavėlavęs per Sutarties specialioje dalyje nustatytą terminą įvykdyti Sutarties bendrosios dalies 6.2 punkte nustatytus </w:t>
      </w:r>
      <w:r w:rsidR="00D1015D" w:rsidRPr="001C402E">
        <w:t xml:space="preserve">įsipareigojimus, </w:t>
      </w:r>
      <w:r w:rsidRPr="001C402E">
        <w:rPr>
          <w:b/>
        </w:rPr>
        <w:t>Pardavėjas</w:t>
      </w:r>
      <w:r w:rsidRPr="001C402E">
        <w:t xml:space="preserve"> moka </w:t>
      </w:r>
      <w:r w:rsidRPr="001C402E">
        <w:rPr>
          <w:b/>
        </w:rPr>
        <w:t xml:space="preserve">Pirkėjui </w:t>
      </w:r>
      <w:r w:rsidR="00AF66A6" w:rsidRPr="001C402E">
        <w:t>nuo 0,05</w:t>
      </w:r>
      <w:r w:rsidR="00E21B83" w:rsidRPr="001C402E">
        <w:t xml:space="preserve"> iki 0,2 % dydžio (konkretus dydis nurodomas Sutarties specialiojoje dalyje)</w:t>
      </w:r>
      <w:r w:rsidR="00203FCA" w:rsidRPr="001C402E">
        <w:t xml:space="preserve"> nuo prekių, kurioms</w:t>
      </w:r>
      <w:r w:rsidRPr="001C402E">
        <w:t xml:space="preserve"> yra </w:t>
      </w:r>
      <w:r w:rsidR="00203FCA" w:rsidRPr="001C402E">
        <w:t>nesuteiktos pakaitinės prekės</w:t>
      </w:r>
      <w:r w:rsidRPr="001C402E">
        <w:t xml:space="preserve">, </w:t>
      </w:r>
      <w:r w:rsidR="00254816" w:rsidRPr="001C402E">
        <w:t>kainos</w:t>
      </w:r>
      <w:r w:rsidR="00504F6B" w:rsidRPr="001C402E">
        <w:t>/įkainių</w:t>
      </w:r>
      <w:r w:rsidR="0062140A" w:rsidRPr="001C402E">
        <w:rPr>
          <w:color w:val="FF0000"/>
        </w:rPr>
        <w:t xml:space="preserve"> </w:t>
      </w:r>
      <w:r w:rsidR="0062140A" w:rsidRPr="001C402E">
        <w:t xml:space="preserve">be PVM </w:t>
      </w:r>
      <w:r w:rsidRPr="001C402E">
        <w:t>už kiekvieną uždelstą dieną</w:t>
      </w:r>
      <w:r w:rsidR="00E6025E" w:rsidRPr="001C402E">
        <w:t>/valandą</w:t>
      </w:r>
      <w:r w:rsidR="00E6025E" w:rsidRPr="001C402E">
        <w:rPr>
          <w:i/>
        </w:rPr>
        <w:t xml:space="preserve"> </w:t>
      </w:r>
      <w:r w:rsidRPr="001C402E">
        <w:t>Šalių iš anksto sutartus minimalius nuostolius,</w:t>
      </w:r>
      <w:r w:rsidRPr="001C402E">
        <w:rPr>
          <w:bCs/>
        </w:rPr>
        <w:t xml:space="preserve"> kurių sumokėjimas neatleidžia </w:t>
      </w:r>
      <w:r w:rsidRPr="001C402E">
        <w:rPr>
          <w:b/>
          <w:bCs/>
        </w:rPr>
        <w:t xml:space="preserve">Pardavėjo </w:t>
      </w:r>
      <w:r w:rsidRPr="001C402E">
        <w:rPr>
          <w:bCs/>
        </w:rPr>
        <w:t xml:space="preserve">nuo pareigos atlyginti </w:t>
      </w:r>
      <w:r w:rsidR="000B3B27" w:rsidRPr="001C402E">
        <w:rPr>
          <w:bCs/>
        </w:rPr>
        <w:t xml:space="preserve">visus </w:t>
      </w:r>
      <w:r w:rsidR="00203FCA" w:rsidRPr="001C402E">
        <w:rPr>
          <w:b/>
          <w:bCs/>
        </w:rPr>
        <w:t>Mokėtojo</w:t>
      </w:r>
      <w:r w:rsidRPr="001C402E">
        <w:rPr>
          <w:bCs/>
        </w:rPr>
        <w:t xml:space="preserve"> patirtus nuostolius</w:t>
      </w:r>
      <w:r w:rsidRPr="001C402E">
        <w:t xml:space="preserve"> </w:t>
      </w:r>
      <w:r w:rsidRPr="001C402E">
        <w:rPr>
          <w:b/>
        </w:rPr>
        <w:t>Pardavėjui</w:t>
      </w:r>
      <w:r w:rsidRPr="001C402E">
        <w:t xml:space="preserve"> nevykdant arba netinkamai vykdant savo įsipareigojimus,</w:t>
      </w:r>
      <w:r w:rsidR="0046634F" w:rsidRPr="001C402E">
        <w:t xml:space="preserve"> susijusius su prekių garantija/tinkamumo naudoti terminu.</w:t>
      </w:r>
    </w:p>
    <w:p w:rsidR="002F65A5" w:rsidRPr="001C402E" w:rsidRDefault="002F65A5" w:rsidP="002F65A5">
      <w:pPr>
        <w:jc w:val="both"/>
      </w:pPr>
      <w:r w:rsidRPr="001C402E">
        <w:t xml:space="preserve">11.3. Garantinio/tinkamumo naudoti termino metu pavėlavęs per Sutarties specialioje dalyje nustatytą terminą įvykdyti Sutarties bendrosios dalies 6.3 punkte nustatytus įsipareigojimus, </w:t>
      </w:r>
      <w:r w:rsidRPr="001C402E">
        <w:rPr>
          <w:b/>
        </w:rPr>
        <w:t>Pardavėjas</w:t>
      </w:r>
      <w:r w:rsidRPr="001C402E">
        <w:t xml:space="preserve"> moka Pirkėjui </w:t>
      </w:r>
      <w:r w:rsidR="00AF66A6" w:rsidRPr="001C402E">
        <w:t>nuo 0,05</w:t>
      </w:r>
      <w:r w:rsidR="00E21B83" w:rsidRPr="001C402E">
        <w:t xml:space="preserve"> iki 0,2 % dydžio (konkretus dydis nurodomas Sutarties specialiojoje dalyje)</w:t>
      </w:r>
      <w:r w:rsidRPr="001C402E">
        <w:t xml:space="preserve"> nuo prekių, kurių trūkumai nepašalinti, ar prekių, kurios yra nepakeistos, </w:t>
      </w:r>
      <w:r w:rsidR="00254816" w:rsidRPr="001C402E">
        <w:t>kainos</w:t>
      </w:r>
      <w:r w:rsidR="00254816" w:rsidRPr="001C402E">
        <w:rPr>
          <w:color w:val="FF0000"/>
        </w:rPr>
        <w:t xml:space="preserve"> </w:t>
      </w:r>
      <w:r w:rsidR="0062140A" w:rsidRPr="001C402E">
        <w:t xml:space="preserve">be PVM </w:t>
      </w:r>
      <w:r w:rsidRPr="001C402E">
        <w:t>už kiekvieną uždelstą dieną/valandą</w:t>
      </w:r>
      <w:r w:rsidRPr="001C402E">
        <w:rPr>
          <w:i/>
        </w:rPr>
        <w:t xml:space="preserve"> </w:t>
      </w:r>
      <w:r w:rsidRPr="001C402E">
        <w:t>Šalių iš anksto sutartus minimalius nuostolius,</w:t>
      </w:r>
      <w:r w:rsidRPr="001C402E">
        <w:rPr>
          <w:bCs/>
        </w:rPr>
        <w:t xml:space="preserve"> kurių sumokėjimas neatleidžia </w:t>
      </w:r>
      <w:r w:rsidRPr="001C402E">
        <w:rPr>
          <w:b/>
          <w:bCs/>
        </w:rPr>
        <w:t xml:space="preserve">Pardavėjo </w:t>
      </w:r>
      <w:r w:rsidRPr="001C402E">
        <w:rPr>
          <w:bCs/>
        </w:rPr>
        <w:t xml:space="preserve">nuo pareigos atlyginti visus </w:t>
      </w:r>
      <w:r w:rsidR="00203FCA" w:rsidRPr="001C402E">
        <w:rPr>
          <w:b/>
          <w:bCs/>
        </w:rPr>
        <w:t>Mokėtojo</w:t>
      </w:r>
      <w:r w:rsidR="00341EA0" w:rsidRPr="001C402E">
        <w:rPr>
          <w:b/>
          <w:bCs/>
        </w:rPr>
        <w:t xml:space="preserve"> </w:t>
      </w:r>
      <w:r w:rsidRPr="001C402E">
        <w:rPr>
          <w:bCs/>
        </w:rPr>
        <w:t>patirtus nuostolius</w:t>
      </w:r>
      <w:r w:rsidRPr="001C402E">
        <w:t xml:space="preserve"> </w:t>
      </w:r>
      <w:r w:rsidRPr="001C402E">
        <w:rPr>
          <w:b/>
        </w:rPr>
        <w:t>Pardavėjui</w:t>
      </w:r>
      <w:r w:rsidRPr="001C402E">
        <w:t xml:space="preserve"> nevykdant arba netinkamai vykdant savo įsipareigojimus, susijusius su prekių garantija/tinkamumo naudoti terminu.</w:t>
      </w:r>
    </w:p>
    <w:p w:rsidR="003F3AB7" w:rsidRPr="001C402E" w:rsidRDefault="003F3AB7" w:rsidP="003F3AB7">
      <w:pPr>
        <w:jc w:val="both"/>
      </w:pPr>
      <w:r w:rsidRPr="001C402E">
        <w:lastRenderedPageBreak/>
        <w:t>11.4. Nutraukus Sutartį dėl Sutarties bendrojoje dalyje 9.2.1-9.2.7, 9.3 punktuose ar kitų Sutarties specialiojoje dalyje</w:t>
      </w:r>
      <w:r w:rsidRPr="001C402E">
        <w:rPr>
          <w:b/>
        </w:rPr>
        <w:t xml:space="preserve"> </w:t>
      </w:r>
      <w:r w:rsidRPr="001C402E">
        <w:t xml:space="preserve">išvardintų priežasčių, </w:t>
      </w:r>
      <w:r w:rsidRPr="001C402E">
        <w:rPr>
          <w:b/>
        </w:rPr>
        <w:t>Pardavėjas</w:t>
      </w:r>
      <w:r w:rsidRPr="001C402E">
        <w:t xml:space="preserve"> per 14 (keturiolika) dienų (skaičiuojant nuo Sutarties nutraukimo dienos) turi sumokėti</w:t>
      </w:r>
      <w:r w:rsidRPr="001C402E">
        <w:rPr>
          <w:b/>
          <w:bCs/>
        </w:rPr>
        <w:t xml:space="preserve"> Pirkėjui</w:t>
      </w:r>
      <w:r w:rsidRPr="001C402E">
        <w:rPr>
          <w:b/>
        </w:rPr>
        <w:t xml:space="preserve"> </w:t>
      </w:r>
      <w:r w:rsidRPr="001C402E">
        <w:t>ne mažiau kaip</w:t>
      </w:r>
      <w:r w:rsidRPr="001C402E">
        <w:rPr>
          <w:b/>
        </w:rPr>
        <w:t xml:space="preserve"> </w:t>
      </w:r>
      <w:r w:rsidRPr="001C402E">
        <w:t xml:space="preserve">5-7  % Sutarties kainos be PVM (arba bendros pasiūlymo kainos be PVM arba bendros užsakymo kainos be PVM) </w:t>
      </w:r>
      <w:r w:rsidRPr="001C402E">
        <w:rPr>
          <w:i/>
        </w:rPr>
        <w:t xml:space="preserve">(konkretus procentinis dydis arba konkreti fiksuota suma nurodoma Sutarties specialioje dalyje) </w:t>
      </w:r>
      <w:r w:rsidRPr="001C402E">
        <w:rPr>
          <w:bCs/>
        </w:rPr>
        <w:t xml:space="preserve">Šalių </w:t>
      </w:r>
      <w:r w:rsidRPr="001C402E">
        <w:t xml:space="preserve">iš anksto sutartų minimalių nuostolių, bet ne daugiau kaip visų pagal šią Sutartį neįvykdytų įsipareigojimų kainos be PVM. Šalių iš anksto sutartų minimalių nuostolių sumokėjimas neatleidžia </w:t>
      </w:r>
      <w:r w:rsidRPr="001C402E">
        <w:rPr>
          <w:b/>
        </w:rPr>
        <w:t>Pardavėjo</w:t>
      </w:r>
      <w:r w:rsidRPr="001C402E">
        <w:t xml:space="preserve"> nuo pareigos atlyginti visus </w:t>
      </w:r>
      <w:r w:rsidRPr="001C402E">
        <w:rPr>
          <w:b/>
          <w:bCs/>
        </w:rPr>
        <w:t>Pirkėjo</w:t>
      </w:r>
      <w:r w:rsidRPr="001C402E">
        <w:t xml:space="preserve"> patirtus nuostolius, </w:t>
      </w:r>
      <w:r w:rsidRPr="001C402E">
        <w:rPr>
          <w:b/>
        </w:rPr>
        <w:t>Pardavėjui</w:t>
      </w:r>
      <w:r w:rsidRPr="001C402E">
        <w:t xml:space="preserve"> nevykdant ar netinkamai vykdant sutartį. Šalių iš anksto sutartus minimalius nuostolius </w:t>
      </w:r>
      <w:r w:rsidRPr="001C402E">
        <w:rPr>
          <w:b/>
        </w:rPr>
        <w:t>Pardavėjas</w:t>
      </w:r>
      <w:r w:rsidRPr="001C402E">
        <w:t xml:space="preserve"> įsipareigoja sumokėti ne vėliau kaip per sąskaitoje faktūroje ar pareikalavime nurodytą terminą.</w:t>
      </w:r>
    </w:p>
    <w:p w:rsidR="003F3AB7" w:rsidRPr="001C402E" w:rsidRDefault="003F3AB7" w:rsidP="003F3AB7">
      <w:pPr>
        <w:jc w:val="both"/>
        <w:rPr>
          <w:b/>
        </w:rPr>
      </w:pPr>
      <w:r w:rsidRPr="001C402E">
        <w:t xml:space="preserve">11.5. Nutraukus Sutartį dėl Sutarties bendrojoje dalyje 9.2.4 punkte nurodytos priežasties, </w:t>
      </w:r>
      <w:r w:rsidRPr="001C402E">
        <w:rPr>
          <w:b/>
        </w:rPr>
        <w:t>Pardavėjas</w:t>
      </w:r>
      <w:r w:rsidRPr="001C402E">
        <w:t xml:space="preserve"> per 7 (septynias) dienas (skaičiuojant nuo Sutarties nutraukimo dienos) turi kompensuoti </w:t>
      </w:r>
      <w:r w:rsidRPr="001C402E">
        <w:rPr>
          <w:b/>
          <w:bCs/>
        </w:rPr>
        <w:t>Pirkėjui</w:t>
      </w:r>
      <w:r w:rsidRPr="001C402E">
        <w:rPr>
          <w:b/>
        </w:rPr>
        <w:t xml:space="preserve"> </w:t>
      </w:r>
      <w:r w:rsidRPr="001C402E">
        <w:t xml:space="preserve">prekių su trūkumais visą įsigijimo kainą (įskaitant PVM, jei buvo taikomas). Kainos kompensavimas neatleidžia </w:t>
      </w:r>
      <w:r w:rsidRPr="001C402E">
        <w:rPr>
          <w:b/>
        </w:rPr>
        <w:t>Pardavėjo</w:t>
      </w:r>
      <w:r w:rsidRPr="001C402E">
        <w:t xml:space="preserve"> nuo pareigos atlyginti visus </w:t>
      </w:r>
      <w:r w:rsidRPr="001C402E">
        <w:rPr>
          <w:b/>
          <w:bCs/>
        </w:rPr>
        <w:t>Pirkėjo</w:t>
      </w:r>
      <w:r w:rsidRPr="001C402E">
        <w:t xml:space="preserve"> patirtus nuostolius, </w:t>
      </w:r>
      <w:r w:rsidRPr="001C402E">
        <w:rPr>
          <w:b/>
        </w:rPr>
        <w:t>Pardavėjui</w:t>
      </w:r>
      <w:r w:rsidRPr="001C402E">
        <w:t xml:space="preserve"> nevykdant ar netinkamai vykdant Sutartį. </w:t>
      </w:r>
    </w:p>
    <w:p w:rsidR="00E6025E" w:rsidRPr="001C402E" w:rsidRDefault="005639C2" w:rsidP="00EB04AE">
      <w:pPr>
        <w:jc w:val="both"/>
      </w:pPr>
      <w:r w:rsidRPr="001C402E">
        <w:t>11.</w:t>
      </w:r>
      <w:r w:rsidR="002F65A5" w:rsidRPr="001C402E">
        <w:t>6</w:t>
      </w:r>
      <w:r w:rsidRPr="001C402E">
        <w:t xml:space="preserve">. Kiti sutartinės atsakomybės taikymo </w:t>
      </w:r>
      <w:r w:rsidRPr="001C402E">
        <w:rPr>
          <w:b/>
        </w:rPr>
        <w:t>Pardavėjui</w:t>
      </w:r>
      <w:r w:rsidRPr="001C402E">
        <w:t xml:space="preserve"> atvejai nurodyti Sutarties specialiojoje</w:t>
      </w:r>
      <w:r w:rsidR="00AE446D" w:rsidRPr="001C402E">
        <w:t xml:space="preserve"> dalyje</w:t>
      </w:r>
      <w:r w:rsidR="00425E86" w:rsidRPr="001C402E">
        <w:t>.</w:t>
      </w:r>
    </w:p>
    <w:p w:rsidR="00B33C8A" w:rsidRPr="001C402E" w:rsidRDefault="005639C2" w:rsidP="00EB04AE">
      <w:pPr>
        <w:jc w:val="both"/>
      </w:pPr>
      <w:r w:rsidRPr="001C402E">
        <w:t>11.</w:t>
      </w:r>
      <w:r w:rsidR="002F65A5" w:rsidRPr="001C402E">
        <w:t>7</w:t>
      </w:r>
      <w:r w:rsidR="00EB04AE" w:rsidRPr="001C402E">
        <w:t xml:space="preserve">. </w:t>
      </w:r>
      <w:r w:rsidR="00203FCA" w:rsidRPr="001C402E">
        <w:t>Vadovaujantis Lietuvos Respublikos civilinio kodekso 6.253 str. 1 ir 3 dalimis</w:t>
      </w:r>
      <w:r w:rsidR="00710D15" w:rsidRPr="001C402E">
        <w:t>,</w:t>
      </w:r>
      <w:r w:rsidR="00203FCA" w:rsidRPr="001C402E">
        <w:t xml:space="preserve"> f</w:t>
      </w:r>
      <w:r w:rsidR="00EB04AE" w:rsidRPr="001C402E">
        <w:t>inansavimo vėlavimas iš biudžeto yra sąlyga visiškai atleidžianti</w:t>
      </w:r>
      <w:r w:rsidR="00341EA0" w:rsidRPr="001C402E">
        <w:t xml:space="preserve"> </w:t>
      </w:r>
      <w:r w:rsidR="00EB04AE" w:rsidRPr="001C402E">
        <w:t xml:space="preserve">nuo civilinės atsakomybės ir palūkanų mokėjimo </w:t>
      </w:r>
      <w:r w:rsidR="00341EA0" w:rsidRPr="001C402E">
        <w:rPr>
          <w:b/>
        </w:rPr>
        <w:t>Pardavėjui</w:t>
      </w:r>
      <w:r w:rsidR="00341EA0" w:rsidRPr="001C402E">
        <w:t xml:space="preserve"> </w:t>
      </w:r>
      <w:r w:rsidR="00EB04AE" w:rsidRPr="001C402E">
        <w:t>už pavėluotą atsiskaitymą</w:t>
      </w:r>
      <w:r w:rsidR="000B10FF" w:rsidRPr="001C402E">
        <w:t>.</w:t>
      </w:r>
    </w:p>
    <w:p w:rsidR="000B10FF" w:rsidRPr="001C402E" w:rsidRDefault="000B10FF" w:rsidP="00EB04AE">
      <w:pPr>
        <w:jc w:val="both"/>
      </w:pPr>
    </w:p>
    <w:p w:rsidR="00EB04AE" w:rsidRPr="001C402E" w:rsidRDefault="00EB04AE" w:rsidP="00EB04AE">
      <w:pPr>
        <w:jc w:val="both"/>
        <w:rPr>
          <w:b/>
        </w:rPr>
      </w:pPr>
      <w:r w:rsidRPr="001C402E">
        <w:rPr>
          <w:b/>
        </w:rPr>
        <w:t>12. Sutarties galiojimas</w:t>
      </w:r>
    </w:p>
    <w:p w:rsidR="00E56ED2" w:rsidRPr="001C402E" w:rsidRDefault="00EB04AE" w:rsidP="00E56ED2">
      <w:pPr>
        <w:jc w:val="both"/>
      </w:pPr>
      <w:r w:rsidRPr="001C402E">
        <w:t xml:space="preserve">12.1. Sutartis įsigalioja abiem Šalims ją pasirašius ir </w:t>
      </w:r>
      <w:r w:rsidRPr="001C402E">
        <w:rPr>
          <w:b/>
        </w:rPr>
        <w:t>Pardavėjui</w:t>
      </w:r>
      <w:r w:rsidRPr="001C402E">
        <w:t xml:space="preserve"> pateikus </w:t>
      </w:r>
      <w:r w:rsidRPr="001C402E">
        <w:rPr>
          <w:b/>
        </w:rPr>
        <w:t xml:space="preserve">Pirkėjui </w:t>
      </w:r>
      <w:r w:rsidR="00E56ED2" w:rsidRPr="001C402E">
        <w:t>S</w:t>
      </w:r>
      <w:r w:rsidRPr="001C402E">
        <w:t>utarties įvykdymo užtikrinimo banko garantiją ar draudimo bendrovės</w:t>
      </w:r>
      <w:r w:rsidR="00E56ED2" w:rsidRPr="001C402E">
        <w:t xml:space="preserve"> laidavimo raštą</w:t>
      </w:r>
      <w:r w:rsidR="006F5433" w:rsidRPr="001C402E">
        <w:t xml:space="preserve"> </w:t>
      </w:r>
      <w:r w:rsidR="00C75702" w:rsidRPr="001C402E">
        <w:rPr>
          <w:i/>
        </w:rPr>
        <w:t xml:space="preserve">(Sutarties įsigaliojimo </w:t>
      </w:r>
      <w:r w:rsidR="006C4385" w:rsidRPr="001C402E">
        <w:rPr>
          <w:i/>
        </w:rPr>
        <w:t>kai pateikiamas užtikrinimas</w:t>
      </w:r>
      <w:r w:rsidR="00C75702" w:rsidRPr="001C402E">
        <w:rPr>
          <w:i/>
        </w:rPr>
        <w:t xml:space="preserve"> sąlyga taikoma, jeigu Sutarties spec. dalyje nurodyta, kad Sutarties vykdymas bus užtikrintas laidavimu arba banko garantija)</w:t>
      </w:r>
      <w:r w:rsidR="00E56ED2" w:rsidRPr="001C402E">
        <w:t>, užtikrinantį S</w:t>
      </w:r>
      <w:r w:rsidRPr="001C402E">
        <w:t>utarties bendrosios dalies 11.</w:t>
      </w:r>
      <w:r w:rsidR="005B742C" w:rsidRPr="001C402E">
        <w:t>4</w:t>
      </w:r>
      <w:r w:rsidRPr="001C402E">
        <w:t xml:space="preserve"> punkte nurodytos sumos sumokėjimą</w:t>
      </w:r>
      <w:r w:rsidR="006A0D94" w:rsidRPr="001C402E">
        <w:t>.</w:t>
      </w:r>
      <w:r w:rsidR="00A3091D" w:rsidRPr="001C402E">
        <w:t xml:space="preserve"> </w:t>
      </w:r>
      <w:r w:rsidR="002E07D6" w:rsidRPr="001C402E">
        <w:t xml:space="preserve">Banko garantijoje ar draudimo bendrovės laidavimo rašte garantas/laiduotojas turi įsipareigoti </w:t>
      </w:r>
      <w:r w:rsidR="004D4B9C" w:rsidRPr="001C402E">
        <w:rPr>
          <w:b/>
        </w:rPr>
        <w:t>Pirkėjui</w:t>
      </w:r>
      <w:r w:rsidR="004D4B9C" w:rsidRPr="001C402E">
        <w:t xml:space="preserve"> </w:t>
      </w:r>
      <w:r w:rsidR="002E07D6" w:rsidRPr="001C402E">
        <w:t xml:space="preserve">sumokėti Sutarties bendrosios dalies 11.4 punkte nurodytą sumą </w:t>
      </w:r>
      <w:r w:rsidR="00E56ED2" w:rsidRPr="001C402E">
        <w:rPr>
          <w:b/>
        </w:rPr>
        <w:t xml:space="preserve">Pirkėjui </w:t>
      </w:r>
      <w:r w:rsidR="00E56ED2" w:rsidRPr="001C402E">
        <w:t>nutraukus Sut</w:t>
      </w:r>
      <w:r w:rsidR="00966B72" w:rsidRPr="001C402E">
        <w:t>artį dėl bent vienos iš 9.2.1 -</w:t>
      </w:r>
      <w:r w:rsidR="00E56ED2" w:rsidRPr="001C402E">
        <w:t>9.2.</w:t>
      </w:r>
      <w:r w:rsidR="00C33D3A" w:rsidRPr="001C402E">
        <w:t>7, 9.3</w:t>
      </w:r>
      <w:r w:rsidR="00E56ED2" w:rsidRPr="001C402E">
        <w:t xml:space="preserve"> punktuose </w:t>
      </w:r>
      <w:r w:rsidR="00E21B83" w:rsidRPr="001C402E">
        <w:t>ar kitų Sutarties specialiojoje dalyje</w:t>
      </w:r>
      <w:r w:rsidR="00E21B83" w:rsidRPr="001C402E">
        <w:rPr>
          <w:b/>
        </w:rPr>
        <w:t xml:space="preserve"> </w:t>
      </w:r>
      <w:r w:rsidR="00E56ED2" w:rsidRPr="001C402E">
        <w:t>išvardintų priežasčių</w:t>
      </w:r>
      <w:r w:rsidR="002E07D6" w:rsidRPr="001C402E">
        <w:t>.</w:t>
      </w:r>
      <w:r w:rsidR="00E56ED2" w:rsidRPr="001C402E">
        <w:t xml:space="preserve"> </w:t>
      </w:r>
      <w:r w:rsidR="00D906DE" w:rsidRPr="001C402E">
        <w:t>Banko g</w:t>
      </w:r>
      <w:r w:rsidR="00E56ED2" w:rsidRPr="001C402E">
        <w:t>arantijos ar laidavimo raštas, kuriame nurodoma, kad garantas ar laiduotojas atsako tik už tiesioginių nuostolių atlyginimą nebus priimam</w:t>
      </w:r>
      <w:r w:rsidR="00777F64" w:rsidRPr="001C402E">
        <w:t>as</w:t>
      </w:r>
      <w:r w:rsidR="00E56ED2" w:rsidRPr="001C402E">
        <w:t>, kadangi turi būti įsipareigojama atlyginti konkrečią Sutarties įvykdymo užtikrini</w:t>
      </w:r>
      <w:r w:rsidR="00211E52" w:rsidRPr="001C402E">
        <w:t>mo sumą, nurodytą sutarties 11.</w:t>
      </w:r>
      <w:r w:rsidR="005B742C" w:rsidRPr="001C402E">
        <w:t>4</w:t>
      </w:r>
      <w:r w:rsidR="00E56ED2" w:rsidRPr="001C402E">
        <w:t xml:space="preserve"> punkte</w:t>
      </w:r>
      <w:r w:rsidR="00C7180C" w:rsidRPr="001C402E">
        <w:t>.</w:t>
      </w:r>
    </w:p>
    <w:p w:rsidR="00E56ED2" w:rsidRPr="001C402E" w:rsidRDefault="00E56ED2" w:rsidP="00E56ED2">
      <w:pPr>
        <w:jc w:val="both"/>
      </w:pPr>
      <w:r w:rsidRPr="001C402E">
        <w:t xml:space="preserve">12.2. Garantas/laiduotojas turi neatšaukiamai ir besąlygiškai įsipareigoti </w:t>
      </w:r>
      <w:r w:rsidR="00211E52" w:rsidRPr="001C402E">
        <w:t xml:space="preserve">ne vėliau kaip </w:t>
      </w:r>
      <w:r w:rsidRPr="001C402E">
        <w:t xml:space="preserve">per 14 (keturiolika) dienų nuo raštiško pranešimo, patvirtinančio Sutarties nutraukimą dėl Sutartyje numatytų pagrindų esant </w:t>
      </w:r>
      <w:r w:rsidRPr="001C402E">
        <w:rPr>
          <w:b/>
        </w:rPr>
        <w:t xml:space="preserve">Pardavėjo </w:t>
      </w:r>
      <w:r w:rsidRPr="001C402E">
        <w:t xml:space="preserve">kaltei, įvykdyti prievolę ir sumokėti įsipareigotą sumą, pinigus pervedant į </w:t>
      </w:r>
      <w:r w:rsidR="00211E52" w:rsidRPr="001C402E">
        <w:rPr>
          <w:b/>
        </w:rPr>
        <w:t>Pirkėjo</w:t>
      </w:r>
      <w:r w:rsidR="00211E52" w:rsidRPr="001C402E">
        <w:t xml:space="preserve"> sąskaitą</w:t>
      </w:r>
      <w:r w:rsidR="00C7180C" w:rsidRPr="001C402E">
        <w:t>.</w:t>
      </w:r>
    </w:p>
    <w:p w:rsidR="00EB04AE" w:rsidRPr="001C402E" w:rsidRDefault="00E56ED2" w:rsidP="00EB04AE">
      <w:pPr>
        <w:jc w:val="both"/>
        <w:rPr>
          <w:b/>
        </w:rPr>
      </w:pPr>
      <w:r w:rsidRPr="001C402E">
        <w:t>12.3.</w:t>
      </w:r>
      <w:r w:rsidRPr="001C402E">
        <w:rPr>
          <w:b/>
        </w:rPr>
        <w:t xml:space="preserve"> </w:t>
      </w:r>
      <w:r w:rsidR="00EB04AE" w:rsidRPr="001C402E">
        <w:rPr>
          <w:b/>
        </w:rPr>
        <w:t>Pardavėjas</w:t>
      </w:r>
      <w:r w:rsidR="00EB04AE" w:rsidRPr="001C402E">
        <w:t xml:space="preserve"> ne vėliau kaip</w:t>
      </w:r>
      <w:r w:rsidR="00EB04AE" w:rsidRPr="001C402E">
        <w:rPr>
          <w:b/>
        </w:rPr>
        <w:t xml:space="preserve"> </w:t>
      </w:r>
      <w:r w:rsidR="00115837" w:rsidRPr="001C402E">
        <w:t>per 5 (penkias</w:t>
      </w:r>
      <w:r w:rsidR="00EB04AE" w:rsidRPr="001C402E">
        <w:t xml:space="preserve">) </w:t>
      </w:r>
      <w:r w:rsidR="00211E52" w:rsidRPr="001C402E">
        <w:t xml:space="preserve">darbo </w:t>
      </w:r>
      <w:r w:rsidR="00EB04AE" w:rsidRPr="001C402E">
        <w:t xml:space="preserve">dienas po Sutarties pasirašymo pateikia </w:t>
      </w:r>
      <w:r w:rsidR="00EB04AE" w:rsidRPr="001C402E">
        <w:rPr>
          <w:b/>
        </w:rPr>
        <w:t xml:space="preserve">Pirkėjui </w:t>
      </w:r>
      <w:r w:rsidR="00EB04AE" w:rsidRPr="001C402E">
        <w:t>Sutarties bendrosi</w:t>
      </w:r>
      <w:r w:rsidRPr="001C402E">
        <w:t>os dalies 12.1 punkte nurodytą S</w:t>
      </w:r>
      <w:r w:rsidR="00EB04AE" w:rsidRPr="001C402E">
        <w:t>utarties įvykdymo užtikrinimo banko garantiją arba draudimo bendrovės laidavimo raštą, kuris galiotų dviem mėnesiais ilgiau nei Sutarties specialiojoje dalyje nurodytas prekių tiekimo terminas</w:t>
      </w:r>
      <w:r w:rsidR="00A478B9" w:rsidRPr="001C402E">
        <w:t xml:space="preserve"> ar Sutarties galiojimo terminas.</w:t>
      </w:r>
      <w:r w:rsidR="00155B77" w:rsidRPr="001C402E">
        <w:t xml:space="preserve"> </w:t>
      </w:r>
      <w:r w:rsidR="00155B77" w:rsidRPr="001C402E">
        <w:rPr>
          <w:b/>
        </w:rPr>
        <w:t>Pardavėjas</w:t>
      </w:r>
      <w:r w:rsidR="00155B77" w:rsidRPr="001C402E">
        <w:t xml:space="preserve"> taip pat turi pateikti patvirtinimą iš draudimo bendrovės</w:t>
      </w:r>
      <w:r w:rsidR="00AF66A6" w:rsidRPr="001C402E">
        <w:t xml:space="preserve"> </w:t>
      </w:r>
      <w:r w:rsidR="00AF66A6" w:rsidRPr="001C402E">
        <w:rPr>
          <w:color w:val="000000"/>
        </w:rPr>
        <w:t>(apmokėjimą įrodantį dokumentą ar pan.)</w:t>
      </w:r>
      <w:r w:rsidR="00155B77" w:rsidRPr="001C402E">
        <w:t>, kad laidavimo raštas yra galiojantis</w:t>
      </w:r>
      <w:r w:rsidR="00155B77" w:rsidRPr="001C402E">
        <w:rPr>
          <w:i/>
        </w:rPr>
        <w:t>.</w:t>
      </w:r>
      <w:r w:rsidR="00A478B9" w:rsidRPr="001C402E">
        <w:t xml:space="preserve"> </w:t>
      </w:r>
      <w:r w:rsidR="00EB04AE" w:rsidRPr="001C402E">
        <w:t xml:space="preserve">Sutarties įvykdymo užtikrinimo banko garantijoje arba draudimo bendrovės laidavimo rašte nurodytos sumos sumokėjimas neturi būti siejamas su visišku </w:t>
      </w:r>
      <w:r w:rsidR="00EB04AE" w:rsidRPr="001C402E">
        <w:rPr>
          <w:b/>
        </w:rPr>
        <w:t>Pirkėjo</w:t>
      </w:r>
      <w:r w:rsidR="00EB04AE" w:rsidRPr="001C402E">
        <w:t xml:space="preserve"> patirtų nuostolių atlyginimu ir neatleidžia </w:t>
      </w:r>
      <w:r w:rsidR="00EB04AE" w:rsidRPr="001C402E">
        <w:rPr>
          <w:b/>
        </w:rPr>
        <w:t>Pardavėjo</w:t>
      </w:r>
      <w:r w:rsidR="00EB04AE" w:rsidRPr="001C402E">
        <w:t xml:space="preserve"> nuo pareigos juos atlyginti pilnai</w:t>
      </w:r>
      <w:r w:rsidR="006573EA" w:rsidRPr="001C402E">
        <w:t xml:space="preserve">. </w:t>
      </w:r>
    </w:p>
    <w:p w:rsidR="00EB04AE" w:rsidRPr="001C402E" w:rsidRDefault="00E56ED2" w:rsidP="00BE2C85">
      <w:pPr>
        <w:jc w:val="both"/>
      </w:pPr>
      <w:r w:rsidRPr="001C402E">
        <w:t>12.4</w:t>
      </w:r>
      <w:r w:rsidR="00EB04AE" w:rsidRPr="001C402E">
        <w:t xml:space="preserve">. Jei </w:t>
      </w:r>
      <w:r w:rsidR="00DC1285" w:rsidRPr="001C402E">
        <w:t>S</w:t>
      </w:r>
      <w:r w:rsidR="00EB04AE" w:rsidRPr="001C402E">
        <w:t>utarties vykdymo metu sutarties įvykdymo užtikrinimą išdavęs juridinis asmuo (bankas ar draudimo bendrovė) negali vykdyti savo įsipareigojimų</w:t>
      </w:r>
      <w:r w:rsidR="004752BE" w:rsidRPr="001C402E">
        <w:t xml:space="preserve"> (sustabdoma veikla, paskelbiamas moratoriumas ir pan.)</w:t>
      </w:r>
      <w:r w:rsidR="00EB04AE" w:rsidRPr="001C402E">
        <w:t xml:space="preserve">, </w:t>
      </w:r>
      <w:r w:rsidR="00EB04AE" w:rsidRPr="001C402E">
        <w:rPr>
          <w:b/>
        </w:rPr>
        <w:t>Pardavėjas</w:t>
      </w:r>
      <w:r w:rsidR="00EB04AE" w:rsidRPr="001C402E">
        <w:t xml:space="preserve"> per 10 (dešimt) dienų pateikia naują Sutarties vykdymo užtikrinimą, tokiomis pačiomis sąlygomis kaip ir ankstesnysis. Jei </w:t>
      </w:r>
      <w:r w:rsidR="00EB04AE" w:rsidRPr="001C402E">
        <w:rPr>
          <w:b/>
        </w:rPr>
        <w:t xml:space="preserve">Pardavėjas </w:t>
      </w:r>
      <w:r w:rsidRPr="001C402E">
        <w:lastRenderedPageBreak/>
        <w:t>nepateikia naujo S</w:t>
      </w:r>
      <w:r w:rsidR="00EB04AE" w:rsidRPr="001C402E">
        <w:t xml:space="preserve">utarties įvykdymo užtikrinimo, </w:t>
      </w:r>
      <w:r w:rsidR="00EB04AE" w:rsidRPr="001C402E">
        <w:rPr>
          <w:b/>
        </w:rPr>
        <w:t>Pirkėjas</w:t>
      </w:r>
      <w:r w:rsidR="00EB04AE" w:rsidRPr="001C402E">
        <w:t xml:space="preserve"> turi teisę nutraukti Sutartį, Sutarties bendrosios dalies 9.2.</w:t>
      </w:r>
      <w:r w:rsidR="005322FC" w:rsidRPr="001C402E">
        <w:t>5</w:t>
      </w:r>
      <w:r w:rsidR="00EB04AE" w:rsidRPr="001C402E">
        <w:t xml:space="preserve"> punkte nustatyta tvarka.</w:t>
      </w:r>
    </w:p>
    <w:p w:rsidR="00EB04AE" w:rsidRPr="001C402E" w:rsidRDefault="00E56ED2" w:rsidP="00EB04AE">
      <w:pPr>
        <w:jc w:val="both"/>
      </w:pPr>
      <w:r w:rsidRPr="001C402E">
        <w:t>12.5</w:t>
      </w:r>
      <w:r w:rsidR="00EB04AE" w:rsidRPr="001C402E">
        <w:t xml:space="preserve">. Sutarties įvykdymo užtikrinimas grąžinamas per 10 (dešimt) dienų nuo šio užtikrinimo galiojimo termino pabaigos </w:t>
      </w:r>
      <w:r w:rsidR="00EB04AE" w:rsidRPr="001C402E">
        <w:rPr>
          <w:b/>
        </w:rPr>
        <w:t>Pardavėjui</w:t>
      </w:r>
      <w:r w:rsidR="00EB04AE" w:rsidRPr="001C402E">
        <w:t xml:space="preserve"> pateikus raštišką prašymą</w:t>
      </w:r>
      <w:r w:rsidR="001238E7" w:rsidRPr="001C402E">
        <w:t>.</w:t>
      </w:r>
    </w:p>
    <w:p w:rsidR="00635AC7" w:rsidRPr="001C402E" w:rsidRDefault="00635AC7" w:rsidP="00FD5F69">
      <w:pPr>
        <w:jc w:val="both"/>
      </w:pPr>
      <w:r w:rsidRPr="001C402E">
        <w:t xml:space="preserve">12.6. </w:t>
      </w:r>
      <w:r w:rsidR="00B41E9A" w:rsidRPr="001C402E">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1C402E" w:rsidRDefault="00202F29" w:rsidP="00202F29">
      <w:pPr>
        <w:pStyle w:val="BodyText"/>
        <w:tabs>
          <w:tab w:val="left" w:pos="-360"/>
          <w:tab w:val="left" w:pos="0"/>
          <w:tab w:val="left" w:pos="1701"/>
        </w:tabs>
        <w:spacing w:after="0"/>
        <w:jc w:val="both"/>
      </w:pPr>
      <w:r w:rsidRPr="001C402E">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1C402E">
        <w:t>S</w:t>
      </w:r>
      <w:r w:rsidRPr="001C402E">
        <w:t>utarties sąlygų patikslinimas nebus laikomas Sutarties sąlygų keitimu.</w:t>
      </w:r>
      <w:r w:rsidR="00E835AF" w:rsidRPr="001C402E">
        <w:t xml:space="preserve"> </w:t>
      </w:r>
    </w:p>
    <w:p w:rsidR="00FD5F69" w:rsidRPr="001C402E" w:rsidRDefault="00202F29" w:rsidP="00F64239">
      <w:pPr>
        <w:jc w:val="both"/>
      </w:pPr>
      <w:r w:rsidRPr="001C402E">
        <w:t>12.8</w:t>
      </w:r>
      <w:r w:rsidR="00AE153C" w:rsidRPr="001C402E">
        <w:t xml:space="preserve">. Sutartis gali būti pratęsta Sutarties </w:t>
      </w:r>
      <w:r w:rsidR="00D522FD" w:rsidRPr="001C402E">
        <w:t>s</w:t>
      </w:r>
      <w:r w:rsidR="00AE153C" w:rsidRPr="001C402E">
        <w:t>pecialiojoje dalyje nustatytomis sąlygomis</w:t>
      </w:r>
      <w:r w:rsidR="00FD5F69" w:rsidRPr="001C402E">
        <w:t>.</w:t>
      </w:r>
    </w:p>
    <w:p w:rsidR="00F64239" w:rsidRPr="001C402E" w:rsidRDefault="00FD5F69" w:rsidP="00F64239">
      <w:pPr>
        <w:jc w:val="both"/>
      </w:pPr>
      <w:r w:rsidRPr="001C402E">
        <w:t xml:space="preserve">12.9. Esant poreikiui, </w:t>
      </w:r>
      <w:r w:rsidRPr="001C402E">
        <w:rPr>
          <w:b/>
        </w:rPr>
        <w:t>Pirkėjas</w:t>
      </w:r>
      <w:r w:rsidRPr="001C402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1C402E">
        <w:t>uose</w:t>
      </w:r>
      <w:proofErr w:type="spellEnd"/>
      <w:r w:rsidRPr="001C402E">
        <w:t>) nenurodytas, tačiau su pirkimo objektu susijusias prekes</w:t>
      </w:r>
      <w:r w:rsidRPr="001C402E">
        <w:rPr>
          <w:b/>
        </w:rPr>
        <w:t xml:space="preserve"> Pardavėjas</w:t>
      </w:r>
      <w:r w:rsidRPr="001C402E">
        <w:t xml:space="preserve"> gali tiekti tik ne didesnėmis nei užsakymo dieną </w:t>
      </w:r>
      <w:r w:rsidRPr="001C402E">
        <w:rPr>
          <w:b/>
        </w:rPr>
        <w:t xml:space="preserve">Pardavėjo </w:t>
      </w:r>
      <w:r w:rsidRPr="001C402E">
        <w:t xml:space="preserve">prekybos vietoje, kataloge ar interneto svetainėje nurodytomis galiojančiomis šių prekių kainomis arba, jei tokios kainos neskelbiamos, </w:t>
      </w:r>
      <w:r w:rsidRPr="001C402E">
        <w:rPr>
          <w:b/>
        </w:rPr>
        <w:t>Pardavėjo</w:t>
      </w:r>
      <w:r w:rsidRPr="001C402E">
        <w:t xml:space="preserve"> pasiūlytomis, konkurencingomis ir rinką atitinkančiomis kainomis. Esant poreikiui įsigyti Sutartyje ir jos priede (-</w:t>
      </w:r>
      <w:proofErr w:type="spellStart"/>
      <w:r w:rsidRPr="001C402E">
        <w:t>uose</w:t>
      </w:r>
      <w:proofErr w:type="spellEnd"/>
      <w:r w:rsidRPr="001C402E">
        <w:t xml:space="preserve">) nenurodytų, tačiau su pirkimo objektu susijusių prekių </w:t>
      </w:r>
      <w:r w:rsidRPr="001C402E">
        <w:rPr>
          <w:b/>
        </w:rPr>
        <w:t>Pirkėjas</w:t>
      </w:r>
      <w:r w:rsidRPr="001C402E">
        <w:t xml:space="preserve"> ir </w:t>
      </w:r>
      <w:r w:rsidRPr="001C402E">
        <w:rPr>
          <w:b/>
        </w:rPr>
        <w:t>Pardavėjas</w:t>
      </w:r>
      <w:r w:rsidRPr="001C402E">
        <w:t xml:space="preserve"> sudaro papildomą rašytinį susitarimą, kurio sąlygos privalo būti analogiškos Sutarties sąlygoms, atitinkamai jas pritaikant prie naujai perkamų prekių </w:t>
      </w:r>
      <w:r w:rsidRPr="001C402E">
        <w:rPr>
          <w:i/>
        </w:rPr>
        <w:t>(jei spec. dalyje nurodyta, kad ši sąlyga taikoma)</w:t>
      </w:r>
      <w:r w:rsidRPr="001C402E">
        <w:t>.</w:t>
      </w:r>
      <w:r w:rsidR="00E835AF" w:rsidRPr="001C402E">
        <w:t xml:space="preserve"> </w:t>
      </w:r>
    </w:p>
    <w:p w:rsidR="00325DC7" w:rsidRPr="001C402E" w:rsidRDefault="00325DC7" w:rsidP="00325DC7">
      <w:pPr>
        <w:jc w:val="both"/>
      </w:pPr>
      <w:r w:rsidRPr="001C402E">
        <w:t>12.</w:t>
      </w:r>
      <w:r w:rsidR="00FD5F69" w:rsidRPr="001C402E">
        <w:t>10</w:t>
      </w:r>
      <w:r w:rsidRPr="001C402E">
        <w:t>. Sutarties specialiojoje dalyje numatyta Sutarties galiojimo termino pabaiga nereiškia Šalių prievolių pagal Sutartį pabaigos ir neatleidžia Šalių nuo civilinės atsakomybės už Sutarties pažeidimą.</w:t>
      </w:r>
    </w:p>
    <w:p w:rsidR="000134F5" w:rsidRPr="001C402E" w:rsidRDefault="000134F5" w:rsidP="00EB04AE">
      <w:pPr>
        <w:jc w:val="both"/>
        <w:rPr>
          <w:b/>
        </w:rPr>
      </w:pPr>
    </w:p>
    <w:p w:rsidR="00560D10" w:rsidRPr="001C402E" w:rsidRDefault="00560D10" w:rsidP="00560D10">
      <w:pPr>
        <w:pStyle w:val="BodyText"/>
        <w:spacing w:after="0"/>
        <w:ind w:right="125"/>
        <w:jc w:val="both"/>
        <w:rPr>
          <w:b/>
          <w:bCs/>
        </w:rPr>
      </w:pPr>
      <w:r w:rsidRPr="001C402E">
        <w:rPr>
          <w:b/>
          <w:bCs/>
        </w:rPr>
        <w:t>13. Susirašinėjimas</w:t>
      </w:r>
    </w:p>
    <w:p w:rsidR="00560D10" w:rsidRPr="001C402E" w:rsidRDefault="00560D10" w:rsidP="00560D10">
      <w:pPr>
        <w:pStyle w:val="BodyText"/>
        <w:spacing w:after="0"/>
        <w:ind w:right="125"/>
        <w:jc w:val="both"/>
      </w:pPr>
      <w:r w:rsidRPr="001C402E">
        <w:t xml:space="preserve">13.1. </w:t>
      </w:r>
      <w:r w:rsidRPr="001C402E">
        <w:rPr>
          <w:b/>
        </w:rPr>
        <w:t>Pirkėjo</w:t>
      </w:r>
      <w:r w:rsidRPr="001C402E">
        <w:t xml:space="preserve"> ir </w:t>
      </w:r>
      <w:r w:rsidRPr="001C402E">
        <w:rPr>
          <w:b/>
        </w:rPr>
        <w:t>Pardavėjo</w:t>
      </w:r>
      <w:r w:rsidRPr="001C402E">
        <w:t xml:space="preserve"> vienas kitam siunčiami pranešimai lietuvių/anglų</w:t>
      </w:r>
      <w:r w:rsidR="00484AC2" w:rsidRPr="001C402E">
        <w:t xml:space="preserve"> (</w:t>
      </w:r>
      <w:r w:rsidR="00484AC2" w:rsidRPr="001C402E">
        <w:rPr>
          <w:i/>
        </w:rPr>
        <w:t>taikoma, jeigu sutartis sudaroma anglų kalba</w:t>
      </w:r>
      <w:r w:rsidR="00484AC2" w:rsidRPr="001C402E">
        <w:t>)</w:t>
      </w:r>
      <w:r w:rsidRPr="001C402E">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1C402E" w:rsidRDefault="00560D10" w:rsidP="00CF390E">
      <w:pPr>
        <w:jc w:val="both"/>
      </w:pPr>
      <w:r w:rsidRPr="001C402E">
        <w:t xml:space="preserve">13.2. </w:t>
      </w:r>
      <w:r w:rsidR="00CF390E" w:rsidRPr="001C402E">
        <w:t xml:space="preserve">Šalys įsipareigoja ne vėliau kaip per 3 (tris) darbo </w:t>
      </w:r>
      <w:r w:rsidR="0036276B" w:rsidRPr="001C402E">
        <w:t xml:space="preserve">dienas </w:t>
      </w:r>
      <w:r w:rsidR="00CF390E" w:rsidRPr="001C402E">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1C402E" w:rsidRDefault="00560D10" w:rsidP="00EB04AE">
      <w:pPr>
        <w:jc w:val="both"/>
        <w:rPr>
          <w:b/>
        </w:rPr>
      </w:pPr>
    </w:p>
    <w:p w:rsidR="009C351C" w:rsidRPr="001C402E" w:rsidRDefault="009C351C" w:rsidP="009C351C">
      <w:pPr>
        <w:jc w:val="both"/>
        <w:rPr>
          <w:b/>
          <w:bCs/>
          <w:lang w:eastAsia="en-US"/>
        </w:rPr>
      </w:pPr>
      <w:r w:rsidRPr="001C402E">
        <w:rPr>
          <w:b/>
        </w:rPr>
        <w:t xml:space="preserve">14. </w:t>
      </w:r>
      <w:r w:rsidR="004D4B9C" w:rsidRPr="001C402E">
        <w:rPr>
          <w:b/>
          <w:bCs/>
          <w:lang w:eastAsia="en-US"/>
        </w:rPr>
        <w:t>Informacijos k</w:t>
      </w:r>
      <w:r w:rsidRPr="001C402E">
        <w:rPr>
          <w:b/>
          <w:bCs/>
          <w:lang w:eastAsia="en-US"/>
        </w:rPr>
        <w:t>onfidencialumas</w:t>
      </w:r>
      <w:r w:rsidR="00852C0F" w:rsidRPr="001C402E">
        <w:rPr>
          <w:b/>
          <w:bCs/>
          <w:lang w:eastAsia="en-US"/>
        </w:rPr>
        <w:t xml:space="preserve"> ir asmens duomenys</w:t>
      </w:r>
    </w:p>
    <w:p w:rsidR="008E64FC" w:rsidRPr="001C402E" w:rsidRDefault="008E64FC" w:rsidP="008E64FC">
      <w:pPr>
        <w:jc w:val="both"/>
      </w:pPr>
      <w:r w:rsidRPr="001C402E">
        <w:t xml:space="preserve">14.1. Šalys privalo užtikrinti, kad informacija, kurią jos perduoda viena kitai, bus naudojama tik vykdant Sutartį ir nebus naudojama tokiu būdu, kuris pakenktų informaciją perdavusiai Šaliai. </w:t>
      </w:r>
    </w:p>
    <w:p w:rsidR="008E64FC" w:rsidRPr="001C402E" w:rsidRDefault="008E64FC" w:rsidP="008E64FC">
      <w:pPr>
        <w:jc w:val="both"/>
      </w:pPr>
      <w:r w:rsidRPr="001C402E">
        <w:t>14.2. Šalys įsipareigoja užtikrinti visos joms žinomos ir (ar) patikėtos informacijos slaptumą Sutarties galiojimo metu ir pasibaigus Sutarties galiojimo laikotarpiui ar ją nutraukus.</w:t>
      </w:r>
      <w:r w:rsidR="00F039F8" w:rsidRPr="001C402E">
        <w:t xml:space="preserve"> </w:t>
      </w:r>
    </w:p>
    <w:p w:rsidR="00852C0F" w:rsidRPr="001C402E" w:rsidRDefault="008E64FC" w:rsidP="008E64FC">
      <w:pPr>
        <w:jc w:val="both"/>
      </w:pPr>
      <w:r w:rsidRPr="001C402E">
        <w:rPr>
          <w:bCs/>
        </w:rPr>
        <w:t>14.3.</w:t>
      </w:r>
      <w:r w:rsidRPr="001C402E">
        <w:rPr>
          <w:b/>
          <w:bCs/>
        </w:rPr>
        <w:t xml:space="preserve"> Pardavėjas</w:t>
      </w:r>
      <w:r w:rsidRPr="001C402E">
        <w:t xml:space="preserve"> įsipareigoja be </w:t>
      </w:r>
      <w:r w:rsidRPr="001C402E">
        <w:rPr>
          <w:b/>
          <w:bCs/>
        </w:rPr>
        <w:t>Pirkėjo</w:t>
      </w:r>
      <w:r w:rsidRPr="001C402E">
        <w:t xml:space="preserve"> išankstinio rašytinio sutikimo nenaudoti </w:t>
      </w:r>
      <w:r w:rsidR="001B1F64" w:rsidRPr="001C402E">
        <w:rPr>
          <w:b/>
        </w:rPr>
        <w:t>Pirkėjo</w:t>
      </w:r>
      <w:r w:rsidR="001B1F64" w:rsidRPr="001C402E">
        <w:t xml:space="preserve"> </w:t>
      </w:r>
      <w:r w:rsidRPr="001C402E">
        <w:t>jam pateiktos informacijos nei savo, nei bet kokių trečiųjų asmenų naudai, neatskleisti tokios informacijos kitiems asmenims, išskyrus Lietuvos Respublikos teisės akt</w:t>
      </w:r>
      <w:r w:rsidR="00162212" w:rsidRPr="001C402E">
        <w:t>uose ir Sutartyje</w:t>
      </w:r>
      <w:r w:rsidRPr="001C402E">
        <w:t xml:space="preserve"> numatytus atvejus.</w:t>
      </w:r>
    </w:p>
    <w:p w:rsidR="000C45FF" w:rsidRPr="001C402E" w:rsidRDefault="000C45FF" w:rsidP="000C45FF">
      <w:pPr>
        <w:jc w:val="both"/>
      </w:pPr>
      <w:r w:rsidRPr="001C402E">
        <w:lastRenderedPageBreak/>
        <w:t xml:space="preserve">14.4. Sutartyje ir jos prieduose nurodyti asmens duomenys (vardai, pavardės, pareigos, el. paštas, ar telefono numeris) gali būti naudojami tik nustatant Šalių, </w:t>
      </w:r>
      <w:r w:rsidRPr="001C402E">
        <w:rPr>
          <w:b/>
        </w:rPr>
        <w:t>Mokėtojo</w:t>
      </w:r>
      <w:r w:rsidRPr="001C402E">
        <w:t xml:space="preserve"> ar </w:t>
      </w:r>
      <w:r w:rsidRPr="001C402E">
        <w:rPr>
          <w:b/>
        </w:rPr>
        <w:t>Gavėjo</w:t>
      </w:r>
      <w:r w:rsidRPr="001C402E">
        <w:t xml:space="preserve"> atsakingus asmenis už Sutarties vykdymą ir bendrauti Sutarties vykdymo klausimais. Jei Sutarties vykdymo metu yra tvarkomi kokie nors papildomi asmens duomenys, šie duomenys ir jų tvarkymo tikslas yra įvardinami </w:t>
      </w:r>
      <w:r w:rsidR="00662280" w:rsidRPr="001C402E">
        <w:t>Sutarties s</w:t>
      </w:r>
      <w:r w:rsidRPr="001C402E">
        <w:t>pecialiosios dalies 9 punkte.</w:t>
      </w:r>
    </w:p>
    <w:p w:rsidR="000C45FF" w:rsidRPr="001C402E" w:rsidRDefault="000C45FF" w:rsidP="000C45FF">
      <w:pPr>
        <w:jc w:val="both"/>
      </w:pPr>
      <w:r w:rsidRPr="001C402E">
        <w:t xml:space="preserve">14.5. Sutarties šalys užtikrina, kad su asmens duomenimis tvarkomais vykdant Sutartį susipažins tik tie asmenys, kuriems tai yra būtina vykdant įsipareigojimus pagal Sutartį. </w:t>
      </w:r>
    </w:p>
    <w:p w:rsidR="000C45FF" w:rsidRPr="001C402E" w:rsidRDefault="000C45FF" w:rsidP="000C45FF">
      <w:pPr>
        <w:jc w:val="both"/>
      </w:pPr>
      <w:r w:rsidRPr="001C402E">
        <w:t xml:space="preserve">14.6. Sutartyje ir jos prieduose nurodyti asmens duomenys be atskiro kitos </w:t>
      </w:r>
      <w:r w:rsidR="00604A4C" w:rsidRPr="001C402E">
        <w:t>Š</w:t>
      </w:r>
      <w:r w:rsidRPr="001C402E">
        <w:t xml:space="preserve">alies sutikimo negali būti perduoti tretiesiems asmenims, išskyrus </w:t>
      </w:r>
      <w:r w:rsidRPr="001C402E">
        <w:rPr>
          <w:b/>
        </w:rPr>
        <w:t>Pardavėjo</w:t>
      </w:r>
      <w:r w:rsidRPr="001C402E">
        <w:t xml:space="preserve"> įvardintus subtiekėjus, </w:t>
      </w:r>
      <w:r w:rsidRPr="001C402E">
        <w:rPr>
          <w:b/>
        </w:rPr>
        <w:t>Mokėtoją</w:t>
      </w:r>
      <w:r w:rsidRPr="001C402E">
        <w:t xml:space="preserve"> ir </w:t>
      </w:r>
      <w:r w:rsidRPr="001C402E">
        <w:rPr>
          <w:b/>
        </w:rPr>
        <w:t>Gavėją</w:t>
      </w:r>
      <w:r w:rsidRPr="001C402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Pr="001C402E" w:rsidRDefault="000C45FF" w:rsidP="000C45FF">
      <w:pPr>
        <w:jc w:val="both"/>
      </w:pPr>
      <w:r w:rsidRPr="001C402E">
        <w:t xml:space="preserve">14.7. Jei Sutarties vykdymo metu paaiškėja, kad yra tvarkomi asmens duomenys, kurie nėra aptarti Sutarties sąlygose, Sutarties šalys turi nedelsiant informuoti kitą </w:t>
      </w:r>
      <w:r w:rsidR="000D31DB" w:rsidRPr="001C402E">
        <w:t>Š</w:t>
      </w:r>
      <w:r w:rsidRPr="001C402E">
        <w:t>alį dėl tokių duomenų ir išlaikyti šių duomenų konfidencialumą. Nustačius</w:t>
      </w:r>
      <w:r w:rsidR="00202A76" w:rsidRPr="001C402E">
        <w:t>, kad yra tvarkomi Sutartyje nenumatyti asmens duomenys</w:t>
      </w:r>
      <w:r w:rsidRPr="001C402E">
        <w:t xml:space="preserve">, yra pildomas </w:t>
      </w:r>
      <w:r w:rsidR="000D31DB" w:rsidRPr="001C402E">
        <w:t xml:space="preserve">Sutarties </w:t>
      </w:r>
      <w:r w:rsidRPr="001C402E">
        <w:t xml:space="preserve">specialiosios dalies 9 punktas. </w:t>
      </w:r>
    </w:p>
    <w:p w:rsidR="000C45FF" w:rsidRPr="001C402E" w:rsidRDefault="000C45FF" w:rsidP="000C45FF">
      <w:pPr>
        <w:jc w:val="both"/>
      </w:pPr>
      <w:r w:rsidRPr="001C402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1C402E">
        <w:t>S</w:t>
      </w:r>
      <w:r w:rsidRPr="001C402E">
        <w:t xml:space="preserve">utarties rezultato naudojimo tikslais. </w:t>
      </w:r>
    </w:p>
    <w:p w:rsidR="000C45FF" w:rsidRPr="001C402E" w:rsidRDefault="000C45FF" w:rsidP="000C45FF">
      <w:pPr>
        <w:jc w:val="both"/>
      </w:pPr>
      <w:r w:rsidRPr="001C402E">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1C402E">
        <w:t xml:space="preserve">(vieną) </w:t>
      </w:r>
      <w:r w:rsidRPr="001C402E">
        <w:t>darbo dieną. Pranešime apie pažeidimą privalo būti nurodytas pažeidimo pobūdis, galimos pažeidimo pasekmės ir priemonės, kurių buvo imtasi pažeidimo padariniams panaikinti ar sušvelninti.</w:t>
      </w:r>
    </w:p>
    <w:p w:rsidR="00852C0F" w:rsidRPr="001C402E" w:rsidRDefault="000C45FF" w:rsidP="000C45FF">
      <w:pPr>
        <w:jc w:val="both"/>
      </w:pPr>
      <w:r w:rsidRPr="001C402E">
        <w:t>14.10. Šalys neatlygina viena kitos patirtų išlaidų ir nuostolių dėl asmens duomenų tvarkymo įsipareigojimų pagal šią Sutartį vykdymo.</w:t>
      </w:r>
    </w:p>
    <w:p w:rsidR="007B52D5" w:rsidRPr="001C402E" w:rsidRDefault="007B52D5" w:rsidP="000C45FF">
      <w:pPr>
        <w:jc w:val="both"/>
      </w:pPr>
      <w:r w:rsidRPr="001C402E">
        <w:t xml:space="preserve">14.11. Pažeidęs </w:t>
      </w:r>
      <w:r w:rsidR="002B70D9" w:rsidRPr="001C402E">
        <w:t>S</w:t>
      </w:r>
      <w:r w:rsidRPr="001C402E">
        <w:t xml:space="preserve">utarties </w:t>
      </w:r>
      <w:r w:rsidR="002B70D9" w:rsidRPr="001C402E">
        <w:t>b</w:t>
      </w:r>
      <w:r w:rsidRPr="001C402E">
        <w:t xml:space="preserve">endrosios dalies 14.3 punkte numatytą įsipareigojimą </w:t>
      </w:r>
      <w:r w:rsidRPr="001C402E">
        <w:rPr>
          <w:b/>
        </w:rPr>
        <w:t xml:space="preserve">Pardavėjas </w:t>
      </w:r>
      <w:r w:rsidRPr="001C402E">
        <w:t>privalo</w:t>
      </w:r>
      <w:r w:rsidRPr="001C402E">
        <w:rPr>
          <w:b/>
        </w:rPr>
        <w:t xml:space="preserve"> Pirkėjui </w:t>
      </w:r>
      <w:r w:rsidRPr="001C402E">
        <w:t xml:space="preserve">sumokėti 10 proc. dydžio maksimalios </w:t>
      </w:r>
      <w:r w:rsidR="002B70D9" w:rsidRPr="001C402E">
        <w:t>S</w:t>
      </w:r>
      <w:r w:rsidRPr="001C402E">
        <w:t>utarties vertės</w:t>
      </w:r>
      <w:r w:rsidR="002B70D9" w:rsidRPr="001C402E">
        <w:t>/pasiūlymo kainos</w:t>
      </w:r>
      <w:r w:rsidRPr="001C402E">
        <w:t xml:space="preserve"> be PVM Šalių iš anksto sutartų minimalių nuostolių dydžio sumą ir atlyginti kitus dėl tokio pažeidimo padarytus nuostolius.</w:t>
      </w:r>
    </w:p>
    <w:p w:rsidR="008F29B4" w:rsidRPr="001C402E" w:rsidRDefault="008F29B4" w:rsidP="00560D10">
      <w:pPr>
        <w:jc w:val="both"/>
        <w:rPr>
          <w:b/>
        </w:rPr>
      </w:pPr>
    </w:p>
    <w:p w:rsidR="00560D10" w:rsidRPr="001C402E" w:rsidRDefault="00560D10" w:rsidP="00560D10">
      <w:pPr>
        <w:jc w:val="both"/>
        <w:rPr>
          <w:b/>
        </w:rPr>
      </w:pPr>
      <w:r w:rsidRPr="001C402E">
        <w:rPr>
          <w:b/>
        </w:rPr>
        <w:t>1</w:t>
      </w:r>
      <w:r w:rsidR="009C351C" w:rsidRPr="001C402E">
        <w:rPr>
          <w:b/>
        </w:rPr>
        <w:t>5</w:t>
      </w:r>
      <w:r w:rsidRPr="001C402E">
        <w:rPr>
          <w:b/>
        </w:rPr>
        <w:t>. Baigiamosios nuostatos</w:t>
      </w:r>
    </w:p>
    <w:p w:rsidR="00560D10" w:rsidRPr="001C402E" w:rsidRDefault="00560D10" w:rsidP="00560D10">
      <w:pPr>
        <w:jc w:val="both"/>
      </w:pPr>
      <w:r w:rsidRPr="001C402E">
        <w:t>1</w:t>
      </w:r>
      <w:r w:rsidR="009C351C" w:rsidRPr="001C402E">
        <w:t>5</w:t>
      </w:r>
      <w:r w:rsidRPr="001C402E">
        <w:t>.1. Sutartis sudaryta lietuvių/anglų</w:t>
      </w:r>
      <w:r w:rsidR="009D706B" w:rsidRPr="001C402E">
        <w:t xml:space="preserve">, </w:t>
      </w:r>
      <w:r w:rsidRPr="001C402E">
        <w:t>lietuvių ir anglų kalba dviem/keturiais egzemplioriais (po vieną/du kiekvienai Šaliai) (</w:t>
      </w:r>
      <w:r w:rsidRPr="001C402E">
        <w:rPr>
          <w:i/>
        </w:rPr>
        <w:t>taikoma priklausomai nuo to</w:t>
      </w:r>
      <w:r w:rsidRPr="001C402E">
        <w:t xml:space="preserve"> </w:t>
      </w:r>
      <w:r w:rsidRPr="001C402E">
        <w:rPr>
          <w:i/>
        </w:rPr>
        <w:t>kokiomis kalbomis bus sudaroma sutartis</w:t>
      </w:r>
      <w:r w:rsidRPr="001C402E">
        <w:t xml:space="preserve">). Abu tekstai autentiški ir turi vienodą teisinę galią. Atsiradus </w:t>
      </w:r>
      <w:proofErr w:type="spellStart"/>
      <w:r w:rsidRPr="001C402E">
        <w:t>neatitikimams</w:t>
      </w:r>
      <w:proofErr w:type="spellEnd"/>
      <w:r w:rsidRPr="001C402E">
        <w:t xml:space="preserve"> tarp tekstų lietuvių ir anglų kalbomis, pirmenybė teikiama tekstui anglų kalba (</w:t>
      </w:r>
      <w:r w:rsidR="00DF18D4" w:rsidRPr="001C402E">
        <w:t xml:space="preserve">taikoma, jeigu sutartis sudaroma su </w:t>
      </w:r>
      <w:r w:rsidR="001112AB" w:rsidRPr="001C402E">
        <w:t xml:space="preserve">užsienio pardavėju </w:t>
      </w:r>
      <w:r w:rsidR="00201C02" w:rsidRPr="001C402E">
        <w:rPr>
          <w:i/>
        </w:rPr>
        <w:t xml:space="preserve">lietuvių ir anglų kalba </w:t>
      </w:r>
      <w:r w:rsidR="00DF18D4" w:rsidRPr="001C402E">
        <w:t>).</w:t>
      </w:r>
    </w:p>
    <w:p w:rsidR="00F93DEC" w:rsidRPr="001C402E" w:rsidRDefault="00560D10" w:rsidP="00560D10">
      <w:pPr>
        <w:jc w:val="both"/>
      </w:pPr>
      <w:r w:rsidRPr="001C402E">
        <w:t>1</w:t>
      </w:r>
      <w:r w:rsidR="009C351C" w:rsidRPr="001C402E">
        <w:t>5</w:t>
      </w:r>
      <w:r w:rsidRPr="001C402E">
        <w:t xml:space="preserve">.2. </w:t>
      </w:r>
      <w:r w:rsidR="00F93DEC" w:rsidRPr="001C402E">
        <w:t xml:space="preserve">Šią </w:t>
      </w:r>
      <w:r w:rsidR="00D27050" w:rsidRPr="001C402E">
        <w:t>S</w:t>
      </w:r>
      <w:r w:rsidR="00F93DEC" w:rsidRPr="001C402E">
        <w:t xml:space="preserve">utartį sudaro Sutarties bendroji ir specialioji dalys bei </w:t>
      </w:r>
      <w:r w:rsidR="00D27050" w:rsidRPr="001C402E">
        <w:t>S</w:t>
      </w:r>
      <w:r w:rsidR="00F93DEC" w:rsidRPr="001C402E">
        <w:t xml:space="preserve">utarties </w:t>
      </w:r>
      <w:r w:rsidR="001458AF" w:rsidRPr="001C402E">
        <w:t>priedas (-ai)</w:t>
      </w:r>
      <w:r w:rsidR="00F93DEC" w:rsidRPr="001C402E">
        <w:t xml:space="preserve">. Visi šios Sutarties priedai yra neatskiriama Sutarties dalis. </w:t>
      </w:r>
    </w:p>
    <w:p w:rsidR="00560D10" w:rsidRPr="001C402E" w:rsidRDefault="00560D10" w:rsidP="00560D10">
      <w:pPr>
        <w:jc w:val="both"/>
      </w:pPr>
      <w:r w:rsidRPr="001C402E">
        <w:t>1</w:t>
      </w:r>
      <w:r w:rsidR="009C351C" w:rsidRPr="001C402E">
        <w:t>5</w:t>
      </w:r>
      <w:r w:rsidRPr="001C402E">
        <w:t xml:space="preserve">.3. Nė viena iš Šalių neturi teisės perduoti trečiajam asmeniui teisių ir įsipareigojimų pagal šią Sutartį be išankstinio raštiško </w:t>
      </w:r>
      <w:r w:rsidR="00126C5C" w:rsidRPr="001C402E">
        <w:t xml:space="preserve">kitos </w:t>
      </w:r>
      <w:r w:rsidRPr="001C402E">
        <w:t>Šalies sutikimo.</w:t>
      </w:r>
    </w:p>
    <w:p w:rsidR="00174CEB" w:rsidRPr="001C402E" w:rsidRDefault="00174CEB" w:rsidP="00560D10">
      <w:pPr>
        <w:jc w:val="both"/>
      </w:pPr>
      <w:r w:rsidRPr="001C402E">
        <w:t>15.4.</w:t>
      </w:r>
      <w:r w:rsidR="005F673C" w:rsidRPr="001C402E">
        <w:t xml:space="preserve"> Pažeidęs </w:t>
      </w:r>
      <w:r w:rsidR="007E3835" w:rsidRPr="001C402E">
        <w:t xml:space="preserve">šios sutarties dalies </w:t>
      </w:r>
      <w:r w:rsidR="005F673C" w:rsidRPr="001C402E">
        <w:t xml:space="preserve">15.3 punkte nurodytą įpareigojimą </w:t>
      </w:r>
      <w:r w:rsidR="005F673C" w:rsidRPr="001C402E">
        <w:rPr>
          <w:b/>
        </w:rPr>
        <w:t>Pardavėjas</w:t>
      </w:r>
      <w:r w:rsidR="005F673C" w:rsidRPr="001C402E">
        <w:t xml:space="preserve"> moka </w:t>
      </w:r>
      <w:r w:rsidR="005F673C" w:rsidRPr="001C402E">
        <w:rPr>
          <w:b/>
        </w:rPr>
        <w:t>Pirkėjui</w:t>
      </w:r>
      <w:r w:rsidR="000B10FF" w:rsidRPr="001C402E">
        <w:rPr>
          <w:b/>
        </w:rPr>
        <w:t xml:space="preserve"> </w:t>
      </w:r>
      <w:r w:rsidR="005F673C" w:rsidRPr="001C402E">
        <w:t xml:space="preserve">5 proc. </w:t>
      </w:r>
      <w:r w:rsidR="0045101D" w:rsidRPr="001C402E">
        <w:t>maksimalios S</w:t>
      </w:r>
      <w:r w:rsidR="005F673C" w:rsidRPr="001C402E">
        <w:t>utarties/pasiūlymo</w:t>
      </w:r>
      <w:r w:rsidR="005F673C" w:rsidRPr="001C402E">
        <w:rPr>
          <w:b/>
        </w:rPr>
        <w:t xml:space="preserve"> </w:t>
      </w:r>
      <w:r w:rsidR="005F673C" w:rsidRPr="001C402E">
        <w:t>kainos</w:t>
      </w:r>
      <w:r w:rsidR="007F7359" w:rsidRPr="001C402E">
        <w:t xml:space="preserve"> be PVM </w:t>
      </w:r>
      <w:r w:rsidR="005F673C" w:rsidRPr="001C402E">
        <w:t xml:space="preserve">dydžio šalių iš anksto sutartų minimalių nuostolių sumą, jeigu </w:t>
      </w:r>
      <w:r w:rsidR="001270AF" w:rsidRPr="001C402E">
        <w:t>S</w:t>
      </w:r>
      <w:r w:rsidR="005F673C" w:rsidRPr="001C402E">
        <w:t xml:space="preserve">utarties </w:t>
      </w:r>
      <w:r w:rsidR="001270AF" w:rsidRPr="001C402E">
        <w:t>s</w:t>
      </w:r>
      <w:r w:rsidR="005F673C" w:rsidRPr="001C402E">
        <w:t>pecialiojoje dalyje nenustatyta kitaip.</w:t>
      </w:r>
    </w:p>
    <w:p w:rsidR="00560D10" w:rsidRPr="001C402E" w:rsidRDefault="009C351C" w:rsidP="00560D10">
      <w:pPr>
        <w:jc w:val="both"/>
      </w:pPr>
      <w:r w:rsidRPr="001C402E">
        <w:t>15</w:t>
      </w:r>
      <w:r w:rsidR="00560D10" w:rsidRPr="001C402E">
        <w:t>.</w:t>
      </w:r>
      <w:r w:rsidR="00174CEB" w:rsidRPr="001C402E">
        <w:t>5</w:t>
      </w:r>
      <w:r w:rsidR="00560D10" w:rsidRPr="001C402E">
        <w:t xml:space="preserve">. </w:t>
      </w:r>
      <w:r w:rsidR="00560D10" w:rsidRPr="001C402E">
        <w:rPr>
          <w:b/>
        </w:rPr>
        <w:t>Pardavėjas</w:t>
      </w:r>
      <w:r w:rsidR="00560D10" w:rsidRPr="001C402E">
        <w:t xml:space="preserve"> garantuoja, kad turi visas Sutarties įvykdymui reikalingas licencijas. </w:t>
      </w:r>
      <w:r w:rsidR="00560D10" w:rsidRPr="001C402E">
        <w:rPr>
          <w:b/>
        </w:rPr>
        <w:t>Pardavėjas</w:t>
      </w:r>
      <w:r w:rsidR="00560D10" w:rsidRPr="001C402E">
        <w:t xml:space="preserve"> įsipareigoja atlyginti nuostolius, jeigu būtų pateikta pretenzijų ar iškelta bylų dėl </w:t>
      </w:r>
      <w:r w:rsidR="00C52D42" w:rsidRPr="001C402E">
        <w:t xml:space="preserve">patentų ar </w:t>
      </w:r>
      <w:r w:rsidR="00560D10" w:rsidRPr="001C402E">
        <w:t xml:space="preserve">licencijų pažeidimų, kylančių iš Sutarties ar padarytų ją vykdant. </w:t>
      </w:r>
    </w:p>
    <w:p w:rsidR="00560D10" w:rsidRPr="001C402E" w:rsidRDefault="009C351C" w:rsidP="00560D10">
      <w:pPr>
        <w:pStyle w:val="BodyText"/>
        <w:tabs>
          <w:tab w:val="left" w:pos="-360"/>
          <w:tab w:val="left" w:pos="0"/>
          <w:tab w:val="left" w:pos="1701"/>
        </w:tabs>
        <w:spacing w:after="0"/>
        <w:jc w:val="both"/>
      </w:pPr>
      <w:r w:rsidRPr="001C402E">
        <w:t>15</w:t>
      </w:r>
      <w:r w:rsidR="000C7166" w:rsidRPr="001C402E">
        <w:t>.</w:t>
      </w:r>
      <w:r w:rsidR="00174CEB" w:rsidRPr="001C402E">
        <w:t>6</w:t>
      </w:r>
      <w:r w:rsidR="00560D10" w:rsidRPr="001C402E">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1C402E">
        <w:lastRenderedPageBreak/>
        <w:t>akto (taip pat ir lokalinio, individualaus), sandorio, teismo sprendimo (nutarties, nutarimo) ar kt.).</w:t>
      </w:r>
    </w:p>
    <w:p w:rsidR="00C33D3A" w:rsidRPr="001C402E" w:rsidRDefault="00C33D3A" w:rsidP="00C33D3A">
      <w:pPr>
        <w:jc w:val="both"/>
        <w:rPr>
          <w:bCs/>
          <w:color w:val="000000"/>
        </w:rPr>
      </w:pPr>
      <w:r w:rsidRPr="001C402E">
        <w:rPr>
          <w:color w:val="000000"/>
        </w:rPr>
        <w:t xml:space="preserve">15.7. </w:t>
      </w:r>
      <w:r w:rsidRPr="001C402E">
        <w:rPr>
          <w:bCs/>
          <w:color w:val="000000"/>
        </w:rPr>
        <w:t xml:space="preserve">Sutarties vykdymas gali būti aiškinamas Šalių raštišku sutarimu nekeičiant </w:t>
      </w:r>
      <w:r w:rsidR="001270AF" w:rsidRPr="001C402E">
        <w:rPr>
          <w:bCs/>
          <w:color w:val="000000"/>
        </w:rPr>
        <w:t>S</w:t>
      </w:r>
      <w:r w:rsidRPr="001C402E">
        <w:rPr>
          <w:bCs/>
          <w:color w:val="000000"/>
        </w:rPr>
        <w:t>utarties sąlygų.</w:t>
      </w:r>
    </w:p>
    <w:p w:rsidR="00C33D3A" w:rsidRPr="001C402E" w:rsidRDefault="00C33D3A" w:rsidP="00C33D3A">
      <w:pPr>
        <w:jc w:val="both"/>
        <w:rPr>
          <w:color w:val="000000"/>
        </w:rPr>
      </w:pPr>
      <w:r w:rsidRPr="001C402E">
        <w:rPr>
          <w:bCs/>
          <w:color w:val="000000"/>
        </w:rPr>
        <w:t xml:space="preserve">15.8. </w:t>
      </w:r>
      <w:r w:rsidRPr="001C402E">
        <w:rPr>
          <w:color w:val="000000"/>
        </w:rPr>
        <w:t>Subtiekėjo (-ų)/</w:t>
      </w:r>
      <w:proofErr w:type="spellStart"/>
      <w:r w:rsidRPr="001C402E">
        <w:rPr>
          <w:color w:val="000000"/>
        </w:rPr>
        <w:t>subteikėjo</w:t>
      </w:r>
      <w:proofErr w:type="spellEnd"/>
      <w:r w:rsidRPr="001C402E">
        <w:rPr>
          <w:color w:val="000000"/>
        </w:rPr>
        <w:t xml:space="preserve"> pavadinimas, jo (-ų) vykdomų sutartinių įsipareigojimų dalis yra nurodyti Sutarties specialiojoje dalyje.</w:t>
      </w:r>
    </w:p>
    <w:p w:rsidR="00C33D3A" w:rsidRPr="001C402E" w:rsidRDefault="00C33D3A" w:rsidP="00560D10">
      <w:pPr>
        <w:jc w:val="both"/>
        <w:rPr>
          <w:color w:val="000000"/>
        </w:rPr>
      </w:pPr>
      <w:r w:rsidRPr="001C402E">
        <w:rPr>
          <w:color w:val="000000"/>
        </w:rPr>
        <w:t xml:space="preserve">15.9. </w:t>
      </w:r>
      <w:r w:rsidR="00230B21" w:rsidRPr="001C402E">
        <w:rPr>
          <w:color w:val="000000"/>
        </w:rPr>
        <w:t xml:space="preserve">Sutarties vykdymo metu </w:t>
      </w:r>
      <w:r w:rsidR="00230B21" w:rsidRPr="001C402E">
        <w:t>Sutartyje nurodytas (-i) subtiekėjas (-ai)/</w:t>
      </w:r>
      <w:proofErr w:type="spellStart"/>
      <w:r w:rsidR="00230B21" w:rsidRPr="001C402E">
        <w:t>subteikėjas</w:t>
      </w:r>
      <w:proofErr w:type="spellEnd"/>
      <w:r w:rsidR="00230B21" w:rsidRPr="001C402E">
        <w:t xml:space="preserve"> (-ai) gali būti keičiamas (-i) kitu (-</w:t>
      </w:r>
      <w:proofErr w:type="spellStart"/>
      <w:r w:rsidR="00230B21" w:rsidRPr="001C402E">
        <w:t>ais</w:t>
      </w:r>
      <w:proofErr w:type="spellEnd"/>
      <w:r w:rsidR="00230B21" w:rsidRPr="001C402E">
        <w:t>) subtiekėju (-</w:t>
      </w:r>
      <w:proofErr w:type="spellStart"/>
      <w:r w:rsidR="00230B21" w:rsidRPr="001C402E">
        <w:t>ais</w:t>
      </w:r>
      <w:proofErr w:type="spellEnd"/>
      <w:r w:rsidR="00230B21" w:rsidRPr="001C402E">
        <w:t>)/</w:t>
      </w:r>
      <w:proofErr w:type="spellStart"/>
      <w:r w:rsidR="00230B21" w:rsidRPr="001C402E">
        <w:t>subteikėju</w:t>
      </w:r>
      <w:proofErr w:type="spellEnd"/>
      <w:r w:rsidR="00230B21" w:rsidRPr="001C402E">
        <w:t xml:space="preserve"> (-</w:t>
      </w:r>
      <w:proofErr w:type="spellStart"/>
      <w:r w:rsidR="00230B21" w:rsidRPr="001C402E">
        <w:t>ais</w:t>
      </w:r>
      <w:proofErr w:type="spellEnd"/>
      <w:r w:rsidR="00230B21" w:rsidRPr="001C402E">
        <w:t xml:space="preserve">) dėl objektyvių aplinkybių, kurių </w:t>
      </w:r>
      <w:r w:rsidR="00230B21" w:rsidRPr="001C402E">
        <w:rPr>
          <w:b/>
        </w:rPr>
        <w:t xml:space="preserve">Pardavėjui </w:t>
      </w:r>
      <w:r w:rsidR="00230B21" w:rsidRPr="001C402E">
        <w:t xml:space="preserve">nebuvo galima numatyti paraiškos/pasiūlymo pateikimo momentu. Sutartyje nustatyto subtiekėjo (-ų)/ </w:t>
      </w:r>
      <w:proofErr w:type="spellStart"/>
      <w:r w:rsidR="00230B21" w:rsidRPr="001C402E">
        <w:t>subteikėjo</w:t>
      </w:r>
      <w:proofErr w:type="spellEnd"/>
      <w:r w:rsidR="00230B21" w:rsidRPr="001C402E">
        <w:t xml:space="preserve"> (-ų) keitimas kitu galimas tik iš anksto raštu suderinus su </w:t>
      </w:r>
      <w:r w:rsidR="00230B21" w:rsidRPr="001C402E">
        <w:rPr>
          <w:b/>
        </w:rPr>
        <w:t>Pirkėju</w:t>
      </w:r>
      <w:r w:rsidR="00230B21" w:rsidRPr="001C402E">
        <w:t xml:space="preserve">.  Prašymas dėl Sutartyje nustatyto subtiekėjo (ų)/ </w:t>
      </w:r>
      <w:proofErr w:type="spellStart"/>
      <w:r w:rsidR="00230B21" w:rsidRPr="001C402E">
        <w:t>subteikėjo</w:t>
      </w:r>
      <w:proofErr w:type="spellEnd"/>
      <w:r w:rsidR="00230B21" w:rsidRPr="001C402E">
        <w:t xml:space="preserve"> (-ų) keitimo kitu </w:t>
      </w:r>
      <w:r w:rsidR="00230B21" w:rsidRPr="001C402E">
        <w:rPr>
          <w:b/>
        </w:rPr>
        <w:t xml:space="preserve">Pirkėjui </w:t>
      </w:r>
      <w:r w:rsidR="00230B21" w:rsidRPr="001C402E">
        <w:t>pateikiamas raštu, nurodant tokio keitimo priežastis, kartu pateikiant pagrindžiančius dokumentus, kad naujas subtiekėjas (-ai)/</w:t>
      </w:r>
      <w:proofErr w:type="spellStart"/>
      <w:r w:rsidR="00230B21" w:rsidRPr="001C402E">
        <w:t>subteikėjas</w:t>
      </w:r>
      <w:proofErr w:type="spellEnd"/>
      <w:r w:rsidR="00230B21" w:rsidRPr="001C402E">
        <w:t xml:space="preserve"> (ai) atitinka visus subtiekėjui (-</w:t>
      </w:r>
      <w:proofErr w:type="spellStart"/>
      <w:r w:rsidR="00230B21" w:rsidRPr="001C402E">
        <w:t>ams</w:t>
      </w:r>
      <w:proofErr w:type="spellEnd"/>
      <w:r w:rsidR="00230B21" w:rsidRPr="001C402E">
        <w:t>)/</w:t>
      </w:r>
      <w:proofErr w:type="spellStart"/>
      <w:r w:rsidR="00230B21" w:rsidRPr="001C402E">
        <w:t>subteikėjui</w:t>
      </w:r>
      <w:proofErr w:type="spellEnd"/>
      <w:r w:rsidR="00230B21" w:rsidRPr="001C402E">
        <w:t xml:space="preserve"> (-</w:t>
      </w:r>
      <w:proofErr w:type="spellStart"/>
      <w:r w:rsidR="00230B21" w:rsidRPr="001C402E">
        <w:t>ams</w:t>
      </w:r>
      <w:proofErr w:type="spellEnd"/>
      <w:r w:rsidR="00230B21" w:rsidRPr="001C402E">
        <w:t xml:space="preserve">)  viešojo pirkimo, kurio pagrindu pasirašyta ši Sutartis, dokumentuose nustatytus reikalavimus, o </w:t>
      </w:r>
      <w:r w:rsidR="00230B21" w:rsidRPr="001C402E">
        <w:rPr>
          <w:b/>
        </w:rPr>
        <w:t xml:space="preserve">Pardavėjas </w:t>
      </w:r>
      <w:r w:rsidR="00230B21" w:rsidRPr="001C402E">
        <w:t xml:space="preserve">dėl subtiekėjo pasikeitimo neprarado pirkimo dokumentuose nustatytos minimalios kvalifikacijos. </w:t>
      </w:r>
      <w:r w:rsidRPr="001C402E">
        <w:rPr>
          <w:color w:val="000000"/>
        </w:rPr>
        <w:t>Sutartyje nustatyto subtiekėjo (-ų)/</w:t>
      </w:r>
      <w:proofErr w:type="spellStart"/>
      <w:r w:rsidRPr="001C402E">
        <w:rPr>
          <w:color w:val="000000"/>
        </w:rPr>
        <w:t>subteikėjo</w:t>
      </w:r>
      <w:proofErr w:type="spellEnd"/>
      <w:r w:rsidRPr="001C402E">
        <w:rPr>
          <w:color w:val="000000"/>
        </w:rPr>
        <w:t xml:space="preserve"> (-ų) pakeitimas kitu subtiekėju (-</w:t>
      </w:r>
      <w:proofErr w:type="spellStart"/>
      <w:r w:rsidRPr="001C402E">
        <w:rPr>
          <w:color w:val="000000"/>
        </w:rPr>
        <w:t>ais</w:t>
      </w:r>
      <w:proofErr w:type="spellEnd"/>
      <w:r w:rsidRPr="001C402E">
        <w:rPr>
          <w:color w:val="000000"/>
        </w:rPr>
        <w:t xml:space="preserve">)/ </w:t>
      </w:r>
      <w:proofErr w:type="spellStart"/>
      <w:r w:rsidRPr="001C402E">
        <w:rPr>
          <w:color w:val="000000"/>
        </w:rPr>
        <w:t>subteikėju</w:t>
      </w:r>
      <w:proofErr w:type="spellEnd"/>
      <w:r w:rsidRPr="001C402E">
        <w:rPr>
          <w:color w:val="000000"/>
        </w:rPr>
        <w:t xml:space="preserve"> (-</w:t>
      </w:r>
      <w:proofErr w:type="spellStart"/>
      <w:r w:rsidRPr="001C402E">
        <w:rPr>
          <w:color w:val="000000"/>
        </w:rPr>
        <w:t>ais</w:t>
      </w:r>
      <w:proofErr w:type="spellEnd"/>
      <w:r w:rsidRPr="001C402E">
        <w:rPr>
          <w:color w:val="000000"/>
        </w:rPr>
        <w:t>) įforminamas rašytiniu Sutarties pakeitimu (</w:t>
      </w:r>
      <w:r w:rsidRPr="001C402E">
        <w:rPr>
          <w:i/>
          <w:color w:val="000000"/>
        </w:rPr>
        <w:t>taikoma, jei Pardavėjas juos numato pasitelkti</w:t>
      </w:r>
      <w:r w:rsidRPr="001C402E">
        <w:rPr>
          <w:color w:val="000000"/>
        </w:rPr>
        <w:t>).</w:t>
      </w:r>
    </w:p>
    <w:p w:rsidR="00560D10" w:rsidRPr="001C402E" w:rsidRDefault="009C351C" w:rsidP="00560D10">
      <w:pPr>
        <w:jc w:val="both"/>
      </w:pPr>
      <w:r w:rsidRPr="001C402E">
        <w:t>15</w:t>
      </w:r>
      <w:r w:rsidR="008E64FC" w:rsidRPr="001C402E">
        <w:t>.</w:t>
      </w:r>
      <w:r w:rsidR="00C33D3A" w:rsidRPr="001C402E">
        <w:t>10</w:t>
      </w:r>
      <w:r w:rsidR="00560D10" w:rsidRPr="001C402E">
        <w:t>.</w:t>
      </w:r>
      <w:r w:rsidR="00560D10" w:rsidRPr="001C402E">
        <w:rPr>
          <w:b/>
        </w:rPr>
        <w:t xml:space="preserve"> Pardavėjo </w:t>
      </w:r>
      <w:r w:rsidR="00560D10" w:rsidRPr="001C402E">
        <w:t>paskirtas asmuo/asmenys, kurie atstovauja</w:t>
      </w:r>
      <w:r w:rsidR="00560D10" w:rsidRPr="001C402E">
        <w:rPr>
          <w:b/>
        </w:rPr>
        <w:t xml:space="preserve"> Pardavėjui</w:t>
      </w:r>
      <w:r w:rsidR="00560D10" w:rsidRPr="001C402E">
        <w:t>,</w:t>
      </w:r>
      <w:r w:rsidR="00560D10" w:rsidRPr="001C402E">
        <w:rPr>
          <w:b/>
        </w:rPr>
        <w:t xml:space="preserve"> </w:t>
      </w:r>
      <w:r w:rsidR="00560D10" w:rsidRPr="001C402E">
        <w:t>priiminėja ir tvirtina</w:t>
      </w:r>
      <w:r w:rsidR="00560D10" w:rsidRPr="001C402E">
        <w:rPr>
          <w:b/>
        </w:rPr>
        <w:t xml:space="preserve"> Pirkėjo </w:t>
      </w:r>
      <w:r w:rsidR="00560D10" w:rsidRPr="001C402E">
        <w:t xml:space="preserve">teikiamus prekių užsakymus, tiekiamų prekių sąmatą, dalyvauja susitikimuose su </w:t>
      </w:r>
      <w:r w:rsidR="00560D10" w:rsidRPr="001C402E">
        <w:rPr>
          <w:b/>
        </w:rPr>
        <w:t xml:space="preserve">Pirkėju </w:t>
      </w:r>
      <w:r w:rsidR="00560D10" w:rsidRPr="001C402E">
        <w:t xml:space="preserve">ir atlieka kitus veiksmus, būtinus tinkamam šios Sutarties vykdymui yra nurodyti Sutarties specialiojoje dalyje. </w:t>
      </w:r>
    </w:p>
    <w:p w:rsidR="00560D10" w:rsidRPr="001C402E" w:rsidRDefault="009C351C" w:rsidP="00560D10">
      <w:pPr>
        <w:jc w:val="both"/>
      </w:pPr>
      <w:r w:rsidRPr="001C402E">
        <w:t>15</w:t>
      </w:r>
      <w:r w:rsidR="008E64FC" w:rsidRPr="001C402E">
        <w:t>.</w:t>
      </w:r>
      <w:r w:rsidR="00C33D3A" w:rsidRPr="001C402E">
        <w:t>11</w:t>
      </w:r>
      <w:r w:rsidR="006F008D" w:rsidRPr="001C402E">
        <w:t>.</w:t>
      </w:r>
      <w:r w:rsidR="00560D10" w:rsidRPr="001C402E">
        <w:t xml:space="preserve"> </w:t>
      </w:r>
      <w:r w:rsidR="00560D10" w:rsidRPr="001C402E">
        <w:rPr>
          <w:b/>
        </w:rPr>
        <w:t xml:space="preserve">Pirkėjo </w:t>
      </w:r>
      <w:r w:rsidR="00560D10" w:rsidRPr="001C402E">
        <w:t>paskirti asmuo/asmenys, kurie atstovauja</w:t>
      </w:r>
      <w:r w:rsidR="00560D10" w:rsidRPr="001C402E">
        <w:rPr>
          <w:b/>
        </w:rPr>
        <w:t xml:space="preserve"> Pirkėjui, </w:t>
      </w:r>
      <w:r w:rsidR="00560D10" w:rsidRPr="001C402E">
        <w:t>teikia</w:t>
      </w:r>
      <w:r w:rsidR="00560D10" w:rsidRPr="001C402E">
        <w:rPr>
          <w:b/>
        </w:rPr>
        <w:t xml:space="preserve"> Pardavėjui </w:t>
      </w:r>
      <w:r w:rsidR="00560D10" w:rsidRPr="001C402E">
        <w:t>prekių užsakymus, prekių sąmatą, dalyvauja susitikimuose su</w:t>
      </w:r>
      <w:r w:rsidR="00560D10" w:rsidRPr="001C402E">
        <w:rPr>
          <w:b/>
        </w:rPr>
        <w:t xml:space="preserve"> Pardavėju </w:t>
      </w:r>
      <w:r w:rsidR="00560D10" w:rsidRPr="001C402E">
        <w:t xml:space="preserve">ir atlieka kitus veiksmus, būtinus tinkamam šios Sutarties vykdymui, yra nurodyti Sutarties specialiojoje dalyje. </w:t>
      </w:r>
    </w:p>
    <w:p w:rsidR="003B1F71" w:rsidRPr="001C402E" w:rsidRDefault="003B1F71" w:rsidP="00646DC6">
      <w:pPr>
        <w:jc w:val="both"/>
      </w:pPr>
    </w:p>
    <w:p w:rsidR="00515AC5" w:rsidRPr="001C402E" w:rsidRDefault="00515AC5" w:rsidP="00646DC6">
      <w:pPr>
        <w:jc w:val="both"/>
      </w:pPr>
    </w:p>
    <w:p w:rsidR="003B1F71" w:rsidRPr="001C402E" w:rsidRDefault="00515AC5" w:rsidP="00F6734F">
      <w:pPr>
        <w:pStyle w:val="BodyText1"/>
        <w:ind w:firstLine="0"/>
        <w:rPr>
          <w:rFonts w:ascii="Times New Roman" w:hAnsi="Times New Roman"/>
          <w:b/>
          <w:sz w:val="24"/>
          <w:szCs w:val="24"/>
          <w:lang w:val="lt-LT"/>
        </w:rPr>
      </w:pPr>
      <w:r w:rsidRPr="001C402E">
        <w:rPr>
          <w:rFonts w:ascii="Times New Roman" w:hAnsi="Times New Roman"/>
          <w:b/>
          <w:sz w:val="24"/>
          <w:szCs w:val="24"/>
          <w:lang w:val="lt-LT"/>
        </w:rPr>
        <w:t>PIRKĖJAS</w:t>
      </w:r>
      <w:r w:rsidRPr="001C402E">
        <w:rPr>
          <w:rFonts w:ascii="Times New Roman" w:hAnsi="Times New Roman"/>
          <w:b/>
          <w:sz w:val="24"/>
          <w:szCs w:val="24"/>
          <w:lang w:val="lt-LT"/>
        </w:rPr>
        <w:tab/>
      </w:r>
      <w:r w:rsidRPr="001C402E">
        <w:rPr>
          <w:rFonts w:ascii="Times New Roman" w:hAnsi="Times New Roman"/>
          <w:b/>
          <w:sz w:val="24"/>
          <w:szCs w:val="24"/>
          <w:lang w:val="lt-LT"/>
        </w:rPr>
        <w:tab/>
      </w:r>
      <w:r w:rsidRPr="001C402E">
        <w:rPr>
          <w:rFonts w:ascii="Times New Roman" w:hAnsi="Times New Roman"/>
          <w:b/>
          <w:sz w:val="24"/>
          <w:szCs w:val="24"/>
          <w:lang w:val="lt-LT"/>
        </w:rPr>
        <w:tab/>
      </w:r>
      <w:r w:rsidR="003B1F71" w:rsidRPr="001C402E">
        <w:rPr>
          <w:rFonts w:ascii="Times New Roman" w:hAnsi="Times New Roman"/>
          <w:b/>
          <w:sz w:val="24"/>
          <w:szCs w:val="24"/>
          <w:lang w:val="lt-LT"/>
        </w:rPr>
        <w:tab/>
      </w:r>
      <w:r w:rsidR="003B1F71" w:rsidRPr="001C402E">
        <w:rPr>
          <w:rFonts w:ascii="Times New Roman" w:hAnsi="Times New Roman"/>
          <w:b/>
          <w:sz w:val="24"/>
          <w:szCs w:val="24"/>
          <w:lang w:val="lt-LT"/>
        </w:rPr>
        <w:tab/>
      </w:r>
      <w:r w:rsidR="003B1F71" w:rsidRPr="001C402E">
        <w:rPr>
          <w:rFonts w:ascii="Times New Roman" w:hAnsi="Times New Roman"/>
          <w:b/>
          <w:sz w:val="24"/>
          <w:szCs w:val="24"/>
          <w:lang w:val="lt-LT"/>
        </w:rPr>
        <w:tab/>
      </w:r>
      <w:r w:rsidR="003B1F71" w:rsidRPr="001C402E">
        <w:rPr>
          <w:rFonts w:ascii="Times New Roman" w:hAnsi="Times New Roman"/>
          <w:b/>
          <w:sz w:val="24"/>
          <w:szCs w:val="24"/>
          <w:lang w:val="lt-LT"/>
        </w:rPr>
        <w:tab/>
      </w:r>
      <w:r w:rsidR="003B1F71" w:rsidRPr="001C402E">
        <w:rPr>
          <w:rFonts w:ascii="Times New Roman" w:hAnsi="Times New Roman"/>
          <w:b/>
          <w:sz w:val="24"/>
          <w:szCs w:val="24"/>
          <w:lang w:val="lt-LT"/>
        </w:rPr>
        <w:tab/>
        <w:t>PARDAVĖJAS</w:t>
      </w:r>
    </w:p>
    <w:p w:rsidR="003B1F71" w:rsidRPr="001C402E" w:rsidRDefault="003B1F71" w:rsidP="00F6734F">
      <w:pPr>
        <w:pStyle w:val="BodyText1"/>
        <w:ind w:firstLine="0"/>
        <w:rPr>
          <w:b/>
          <w:lang w:val="lt-LT"/>
        </w:rPr>
      </w:pPr>
    </w:p>
    <w:p w:rsidR="00F4565B" w:rsidRDefault="00F4565B" w:rsidP="00F4565B">
      <w:pPr>
        <w:ind w:left="4320" w:hanging="4320"/>
        <w:rPr>
          <w:rFonts w:eastAsia="Arial"/>
          <w:b/>
          <w:lang w:eastAsia="ar-SA"/>
        </w:rPr>
      </w:pPr>
      <w:r>
        <w:rPr>
          <w:rFonts w:eastAsia="Arial"/>
          <w:b/>
          <w:lang w:eastAsia="ar-SA"/>
        </w:rPr>
        <w:t>Karinių oro pajėgų</w:t>
      </w:r>
      <w:r w:rsidRPr="00E124C7">
        <w:rPr>
          <w:rFonts w:eastAsia="Arial"/>
          <w:b/>
          <w:lang w:eastAsia="ar-SA"/>
        </w:rPr>
        <w:tab/>
      </w:r>
      <w:r w:rsidRPr="00E124C7">
        <w:rPr>
          <w:rFonts w:eastAsia="Arial"/>
          <w:b/>
          <w:lang w:eastAsia="ar-SA"/>
        </w:rPr>
        <w:tab/>
      </w:r>
      <w:r>
        <w:rPr>
          <w:rFonts w:eastAsia="Arial"/>
          <w:b/>
          <w:lang w:eastAsia="ar-SA"/>
        </w:rPr>
        <w:tab/>
      </w:r>
      <w:r>
        <w:rPr>
          <w:rFonts w:eastAsia="Arial"/>
          <w:b/>
          <w:lang w:eastAsia="ar-SA"/>
        </w:rPr>
        <w:tab/>
      </w:r>
      <w:r w:rsidRPr="00E124C7">
        <w:rPr>
          <w:rFonts w:eastAsia="Arial"/>
          <w:b/>
          <w:lang w:eastAsia="ar-SA"/>
        </w:rPr>
        <w:t xml:space="preserve">UAB </w:t>
      </w:r>
      <w:proofErr w:type="spellStart"/>
      <w:r>
        <w:rPr>
          <w:rFonts w:eastAsia="Arial"/>
          <w:b/>
          <w:lang w:eastAsia="ar-SA"/>
        </w:rPr>
        <w:t>Airstiga</w:t>
      </w:r>
      <w:proofErr w:type="spellEnd"/>
    </w:p>
    <w:p w:rsidR="00F4565B" w:rsidRPr="00F4565B" w:rsidRDefault="00F4565B" w:rsidP="00F4565B">
      <w:pPr>
        <w:rPr>
          <w:rFonts w:eastAsia="Arial"/>
          <w:b/>
          <w:lang w:eastAsia="ar-SA"/>
        </w:rPr>
      </w:pPr>
      <w:r w:rsidRPr="00F4565B">
        <w:rPr>
          <w:rFonts w:eastAsia="Arial"/>
          <w:lang w:eastAsia="ar-SA"/>
        </w:rPr>
        <w:t xml:space="preserve">Aviacijos </w:t>
      </w:r>
      <w:r>
        <w:rPr>
          <w:rFonts w:eastAsia="Arial"/>
          <w:lang w:eastAsia="ar-SA"/>
        </w:rPr>
        <w:t>b</w:t>
      </w:r>
      <w:r w:rsidRPr="00F4565B">
        <w:rPr>
          <w:rFonts w:eastAsia="Arial"/>
          <w:lang w:eastAsia="ar-SA"/>
        </w:rPr>
        <w:t>azės</w:t>
      </w:r>
      <w:r>
        <w:rPr>
          <w:rFonts w:eastAsia="Arial"/>
          <w:lang w:eastAsia="ar-SA"/>
        </w:rPr>
        <w:t xml:space="preserve"> v</w:t>
      </w:r>
      <w:r w:rsidRPr="00F4565B">
        <w:rPr>
          <w:rFonts w:eastAsia="Arial"/>
          <w:lang w:eastAsia="ar-SA"/>
        </w:rPr>
        <w:t>adas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D</w:t>
      </w:r>
      <w:r w:rsidRPr="00E124C7">
        <w:rPr>
          <w:rFonts w:eastAsia="Arial"/>
          <w:lang w:eastAsia="ar-SA"/>
        </w:rPr>
        <w:t>irektor</w:t>
      </w:r>
      <w:r>
        <w:rPr>
          <w:rFonts w:eastAsia="Arial"/>
          <w:lang w:eastAsia="ar-SA"/>
        </w:rPr>
        <w:t>ė</w:t>
      </w:r>
    </w:p>
    <w:p w:rsidR="00F4565B" w:rsidRPr="00F4565B" w:rsidRDefault="00F4565B" w:rsidP="00F4565B">
      <w:pPr>
        <w:rPr>
          <w:rFonts w:eastAsia="Arial"/>
          <w:lang w:eastAsia="ar-SA"/>
        </w:rPr>
      </w:pPr>
      <w:r w:rsidRPr="00F4565B">
        <w:rPr>
          <w:rFonts w:eastAsia="Arial"/>
          <w:lang w:eastAsia="ar-SA"/>
        </w:rPr>
        <w:t xml:space="preserve">Plk. ltn. Eligijus </w:t>
      </w:r>
      <w:proofErr w:type="spellStart"/>
      <w:r w:rsidRPr="00F4565B">
        <w:rPr>
          <w:rFonts w:eastAsia="Arial"/>
          <w:lang w:eastAsia="ar-SA"/>
        </w:rPr>
        <w:t>Rukšnaitis</w:t>
      </w:r>
      <w:proofErr w:type="spellEnd"/>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F4565B">
        <w:rPr>
          <w:rFonts w:eastAsia="Arial"/>
          <w:lang w:eastAsia="ar-SA"/>
        </w:rPr>
        <w:tab/>
        <w:t xml:space="preserve">Ilona </w:t>
      </w:r>
      <w:proofErr w:type="spellStart"/>
      <w:r w:rsidRPr="00F4565B">
        <w:rPr>
          <w:rFonts w:eastAsia="Arial"/>
          <w:lang w:eastAsia="ar-SA"/>
        </w:rPr>
        <w:t>Preibienė</w:t>
      </w:r>
      <w:proofErr w:type="spellEnd"/>
      <w:r w:rsidRPr="00F4565B">
        <w:rPr>
          <w:rFonts w:eastAsia="Arial"/>
          <w:lang w:eastAsia="ar-SA"/>
        </w:rPr>
        <w:tab/>
      </w: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Default="006C2D07"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F4565B" w:rsidRDefault="00F4565B"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6C2D07" w:rsidRPr="001C402E" w:rsidRDefault="006C2D07" w:rsidP="00F6734F">
      <w:pPr>
        <w:pStyle w:val="BodyText1"/>
        <w:ind w:firstLine="0"/>
        <w:rPr>
          <w:lang w:val="lt-LT"/>
        </w:rPr>
      </w:pPr>
    </w:p>
    <w:p w:rsidR="00F4565B" w:rsidRPr="0008169D" w:rsidRDefault="00F4565B" w:rsidP="00F4565B">
      <w:pPr>
        <w:ind w:left="5040" w:firstLine="720"/>
        <w:rPr>
          <w:rFonts w:eastAsia="Calibri"/>
        </w:rPr>
      </w:pPr>
      <w:r w:rsidRPr="0008169D">
        <w:rPr>
          <w:rFonts w:eastAsia="Calibri"/>
        </w:rPr>
        <w:lastRenderedPageBreak/>
        <w:t>202</w:t>
      </w:r>
      <w:r>
        <w:rPr>
          <w:rFonts w:eastAsia="Calibri"/>
        </w:rPr>
        <w:t>5</w:t>
      </w:r>
      <w:r w:rsidRPr="0008169D">
        <w:rPr>
          <w:rFonts w:eastAsia="Calibri"/>
        </w:rPr>
        <w:t xml:space="preserve"> m.</w:t>
      </w:r>
      <w:r>
        <w:rPr>
          <w:rFonts w:eastAsia="Calibri"/>
        </w:rPr>
        <w:t xml:space="preserve"> vasario</w:t>
      </w:r>
      <w:r w:rsidR="00116A83">
        <w:rPr>
          <w:rFonts w:eastAsia="Calibri"/>
        </w:rPr>
        <w:t xml:space="preserve"> 18 </w:t>
      </w:r>
      <w:r w:rsidRPr="0008169D">
        <w:rPr>
          <w:rFonts w:eastAsia="Calibri"/>
        </w:rPr>
        <w:t>d.</w:t>
      </w:r>
    </w:p>
    <w:p w:rsidR="00F4565B" w:rsidRPr="0008169D" w:rsidRDefault="00F4565B" w:rsidP="00F4565B">
      <w:pPr>
        <w:ind w:left="5760"/>
        <w:rPr>
          <w:rFonts w:eastAsia="Calibri"/>
        </w:rPr>
      </w:pPr>
      <w:r>
        <w:rPr>
          <w:rFonts w:eastAsia="Calibri"/>
        </w:rPr>
        <w:t xml:space="preserve">Prekių viešojo pirkimo </w:t>
      </w:r>
      <w:r w:rsidRPr="0008169D">
        <w:rPr>
          <w:rFonts w:eastAsia="Calibri"/>
        </w:rPr>
        <w:t>sutarties Nr.</w:t>
      </w:r>
      <w:r w:rsidR="00116A83">
        <w:rPr>
          <w:rFonts w:eastAsia="Calibri"/>
        </w:rPr>
        <w:t xml:space="preserve"> SK-22,</w:t>
      </w:r>
      <w:r w:rsidRPr="0008169D">
        <w:rPr>
          <w:rFonts w:eastAsia="Calibri"/>
        </w:rPr>
        <w:t xml:space="preserve"> </w:t>
      </w:r>
      <w:r>
        <w:rPr>
          <w:rFonts w:eastAsia="Calibri"/>
        </w:rPr>
        <w:t>1</w:t>
      </w:r>
      <w:r w:rsidRPr="0008169D">
        <w:rPr>
          <w:rFonts w:eastAsia="Calibri"/>
        </w:rPr>
        <w:t xml:space="preserve"> priedas</w:t>
      </w:r>
    </w:p>
    <w:p w:rsidR="00EC09E9" w:rsidRDefault="00EC09E9" w:rsidP="008D2DD4">
      <w:pPr>
        <w:pStyle w:val="BodyText1"/>
        <w:ind w:left="7200" w:firstLine="720"/>
        <w:rPr>
          <w:lang w:val="lt-LT"/>
        </w:rPr>
      </w:pPr>
    </w:p>
    <w:p w:rsidR="00EC09E9" w:rsidRDefault="00EC09E9" w:rsidP="008D2DD4">
      <w:pPr>
        <w:pStyle w:val="BodyText1"/>
        <w:ind w:left="7200" w:firstLine="720"/>
        <w:rPr>
          <w:lang w:val="lt-LT"/>
        </w:rPr>
      </w:pPr>
    </w:p>
    <w:p w:rsidR="00EC09E9" w:rsidRDefault="00EC09E9" w:rsidP="008D2DD4">
      <w:pPr>
        <w:pStyle w:val="BodyText1"/>
        <w:ind w:left="7200" w:firstLine="720"/>
        <w:rPr>
          <w:lang w:val="lt-LT"/>
        </w:rPr>
      </w:pPr>
    </w:p>
    <w:p w:rsidR="00EC09E9" w:rsidRPr="00EC09E9" w:rsidRDefault="00EC09E9" w:rsidP="00EC09E9">
      <w:pPr>
        <w:jc w:val="center"/>
        <w:rPr>
          <w:b/>
          <w:szCs w:val="20"/>
        </w:rPr>
      </w:pPr>
      <w:r w:rsidRPr="00EC09E9">
        <w:rPr>
          <w:b/>
          <w:szCs w:val="20"/>
        </w:rPr>
        <w:t>AERODROMO DANGOS SKYSTO LEDO TIRPIKLIO</w:t>
      </w:r>
    </w:p>
    <w:p w:rsidR="00EC09E9" w:rsidRPr="00EC09E9" w:rsidRDefault="00EC09E9" w:rsidP="00EC09E9">
      <w:pPr>
        <w:jc w:val="center"/>
        <w:rPr>
          <w:szCs w:val="20"/>
        </w:rPr>
      </w:pPr>
      <w:r w:rsidRPr="00EC09E9">
        <w:rPr>
          <w:b/>
          <w:szCs w:val="20"/>
        </w:rPr>
        <w:t>TECHNINĖ SPECIFIKACIJA</w:t>
      </w:r>
    </w:p>
    <w:p w:rsidR="00EC09E9" w:rsidRPr="00EC09E9" w:rsidRDefault="00EC09E9" w:rsidP="00EC09E9">
      <w:pPr>
        <w:rPr>
          <w:lang w:eastAsia="en-US"/>
        </w:rPr>
      </w:pPr>
    </w:p>
    <w:p w:rsidR="00EC09E9" w:rsidRPr="00EC09E9" w:rsidRDefault="00EC09E9" w:rsidP="00EC09E9">
      <w:pPr>
        <w:rPr>
          <w:lang w:eastAsia="en-US"/>
        </w:rPr>
      </w:pPr>
    </w:p>
    <w:p w:rsidR="00EC09E9" w:rsidRPr="00EC09E9" w:rsidRDefault="00EC09E9" w:rsidP="00EC09E9">
      <w:pPr>
        <w:tabs>
          <w:tab w:val="left" w:pos="7020"/>
        </w:tabs>
        <w:contextualSpacing/>
        <w:rPr>
          <w:szCs w:val="20"/>
          <w:lang w:eastAsia="en-US"/>
        </w:rPr>
      </w:pPr>
      <w:r w:rsidRPr="00EC09E9">
        <w:rPr>
          <w:b/>
          <w:szCs w:val="20"/>
          <w:u w:val="single"/>
          <w:lang w:eastAsia="en-US"/>
        </w:rPr>
        <w:t>1. Pirkimo objekto paskirtis:</w:t>
      </w:r>
    </w:p>
    <w:p w:rsidR="00EC09E9" w:rsidRPr="00EC09E9" w:rsidRDefault="00EC09E9" w:rsidP="00EC09E9">
      <w:pPr>
        <w:suppressAutoHyphens/>
        <w:ind w:firstLine="697"/>
        <w:contextualSpacing/>
        <w:rPr>
          <w:szCs w:val="20"/>
          <w:lang w:eastAsia="en-US"/>
        </w:rPr>
      </w:pPr>
      <w:r w:rsidRPr="00EC09E9">
        <w:rPr>
          <w:szCs w:val="20"/>
          <w:lang w:eastAsia="en-US"/>
        </w:rPr>
        <w:t xml:space="preserve">Aerodromo dangos skystas ledo tirpiklis (toliau – tirpiklis) skirtas naudoti oro uoste. </w:t>
      </w:r>
    </w:p>
    <w:p w:rsidR="00EC09E9" w:rsidRPr="00EC09E9" w:rsidRDefault="00EC09E9" w:rsidP="00EC09E9">
      <w:pPr>
        <w:ind w:firstLine="720"/>
        <w:contextualSpacing/>
        <w:jc w:val="both"/>
        <w:rPr>
          <w:sz w:val="16"/>
          <w:szCs w:val="16"/>
        </w:rPr>
      </w:pPr>
    </w:p>
    <w:p w:rsidR="00EC09E9" w:rsidRPr="00EC09E9" w:rsidRDefault="00EC09E9" w:rsidP="00EC09E9">
      <w:pPr>
        <w:tabs>
          <w:tab w:val="left" w:pos="7020"/>
        </w:tabs>
        <w:contextualSpacing/>
        <w:jc w:val="both"/>
        <w:rPr>
          <w:b/>
          <w:szCs w:val="20"/>
          <w:u w:val="single"/>
          <w:lang w:eastAsia="en-US"/>
        </w:rPr>
      </w:pPr>
      <w:r w:rsidRPr="00EC09E9">
        <w:rPr>
          <w:b/>
          <w:szCs w:val="20"/>
          <w:u w:val="single"/>
          <w:lang w:eastAsia="en-US"/>
        </w:rPr>
        <w:t>2. Privalomieji reikalavimai:</w:t>
      </w:r>
    </w:p>
    <w:p w:rsidR="00EC09E9" w:rsidRPr="00EC09E9" w:rsidRDefault="00EC09E9" w:rsidP="00EC09E9">
      <w:pPr>
        <w:suppressAutoHyphens/>
        <w:ind w:firstLine="697"/>
        <w:contextualSpacing/>
        <w:jc w:val="both"/>
        <w:rPr>
          <w:szCs w:val="20"/>
        </w:rPr>
      </w:pPr>
      <w:r w:rsidRPr="00EC09E9">
        <w:rPr>
          <w:szCs w:val="20"/>
        </w:rPr>
        <w:t xml:space="preserve">2.1. Tirpiklis </w:t>
      </w:r>
      <w:r w:rsidRPr="00EC09E9">
        <w:t xml:space="preserve">turi atitikti SAE AMS 1435 D (oro erdvės medžiagų specifikacija-pasaulinis aviacijos standartas) 2018-11-02 publikuoto standarto reikalavimus. </w:t>
      </w:r>
    </w:p>
    <w:p w:rsidR="00EC09E9" w:rsidRPr="00EC09E9" w:rsidRDefault="00EC09E9" w:rsidP="00EC09E9">
      <w:pPr>
        <w:ind w:firstLine="697"/>
        <w:jc w:val="both"/>
        <w:rPr>
          <w:szCs w:val="20"/>
        </w:rPr>
      </w:pPr>
      <w:r w:rsidRPr="00EC09E9">
        <w:rPr>
          <w:szCs w:val="20"/>
        </w:rPr>
        <w:t xml:space="preserve">2.2. Tirpiklis turi būti pagamintas kalio </w:t>
      </w:r>
      <w:proofErr w:type="spellStart"/>
      <w:r w:rsidRPr="00EC09E9">
        <w:rPr>
          <w:szCs w:val="20"/>
        </w:rPr>
        <w:t>formiato</w:t>
      </w:r>
      <w:proofErr w:type="spellEnd"/>
      <w:r w:rsidRPr="00EC09E9">
        <w:rPr>
          <w:szCs w:val="20"/>
        </w:rPr>
        <w:t xml:space="preserve"> arba kalio acetato pagrindu, aktyvios medžiagos kiekis ne mažiau 50 % produkto masės. Tirpiklio sudėtyje turi būti korozijos inhibitorių. </w:t>
      </w:r>
    </w:p>
    <w:p w:rsidR="00EC09E9" w:rsidRPr="00EC09E9" w:rsidRDefault="00EC09E9" w:rsidP="00EC09E9">
      <w:pPr>
        <w:tabs>
          <w:tab w:val="left" w:pos="720"/>
        </w:tabs>
        <w:ind w:firstLine="697"/>
        <w:jc w:val="both"/>
        <w:rPr>
          <w:szCs w:val="20"/>
        </w:rPr>
      </w:pPr>
      <w:r w:rsidRPr="00EC09E9">
        <w:rPr>
          <w:szCs w:val="20"/>
        </w:rPr>
        <w:t xml:space="preserve">2.3. Turi būti vienalytis skystis, be plėvelės ir be nuosėdų. </w:t>
      </w:r>
    </w:p>
    <w:p w:rsidR="00EC09E9" w:rsidRPr="00EC09E9" w:rsidRDefault="00EC09E9" w:rsidP="00EC09E9">
      <w:pPr>
        <w:jc w:val="both"/>
        <w:rPr>
          <w:b/>
          <w:szCs w:val="20"/>
        </w:rPr>
      </w:pPr>
    </w:p>
    <w:p w:rsidR="00EC09E9" w:rsidRPr="00EC09E9" w:rsidRDefault="00EC09E9" w:rsidP="00EC09E9">
      <w:pPr>
        <w:tabs>
          <w:tab w:val="left" w:pos="7020"/>
        </w:tabs>
        <w:jc w:val="both"/>
        <w:rPr>
          <w:b/>
          <w:szCs w:val="20"/>
          <w:u w:val="single"/>
          <w:lang w:eastAsia="en-US"/>
        </w:rPr>
      </w:pPr>
      <w:r w:rsidRPr="00EC09E9">
        <w:rPr>
          <w:b/>
          <w:szCs w:val="20"/>
        </w:rPr>
        <w:t>3.</w:t>
      </w:r>
      <w:r w:rsidRPr="00EC09E9">
        <w:rPr>
          <w:szCs w:val="20"/>
        </w:rPr>
        <w:t xml:space="preserve"> </w:t>
      </w:r>
      <w:r w:rsidRPr="00EC09E9">
        <w:rPr>
          <w:b/>
          <w:szCs w:val="20"/>
          <w:u w:val="single"/>
          <w:lang w:eastAsia="en-US"/>
        </w:rPr>
        <w:t>Garantiniai reikalavimai:</w:t>
      </w:r>
    </w:p>
    <w:p w:rsidR="00EC09E9" w:rsidRPr="00EC09E9" w:rsidRDefault="00EC09E9" w:rsidP="00EC09E9">
      <w:pPr>
        <w:tabs>
          <w:tab w:val="left" w:pos="7020"/>
        </w:tabs>
        <w:suppressAutoHyphens/>
        <w:ind w:firstLine="697"/>
        <w:jc w:val="both"/>
        <w:rPr>
          <w:szCs w:val="20"/>
          <w:lang w:eastAsia="en-US"/>
        </w:rPr>
      </w:pPr>
      <w:r w:rsidRPr="00EC09E9">
        <w:rPr>
          <w:szCs w:val="20"/>
          <w:lang w:eastAsia="en-US"/>
        </w:rPr>
        <w:t>3.1. Tirpiklio garantinio saugojimo laikotarpis turi būti ne trumpesnis kaip 2 metai nuo tirpiklio pristatymo dienos.</w:t>
      </w:r>
    </w:p>
    <w:p w:rsidR="00EC09E9" w:rsidRPr="00EC09E9" w:rsidRDefault="00EC09E9" w:rsidP="00EC09E9">
      <w:pPr>
        <w:tabs>
          <w:tab w:val="left" w:pos="7020"/>
        </w:tabs>
        <w:suppressAutoHyphens/>
        <w:ind w:firstLine="697"/>
        <w:jc w:val="both"/>
        <w:rPr>
          <w:szCs w:val="20"/>
          <w:lang w:eastAsia="en-US"/>
        </w:rPr>
      </w:pPr>
      <w:r w:rsidRPr="00EC09E9">
        <w:rPr>
          <w:szCs w:val="20"/>
          <w:lang w:eastAsia="en-US"/>
        </w:rPr>
        <w:t xml:space="preserve">3.2. Tirpiklis laikomas uždarytoje pakuotėje neturi pakeisti savo savybių ne mažiau kaip 2 metus nuo pristatymo dienos. </w:t>
      </w:r>
    </w:p>
    <w:p w:rsidR="00EC09E9" w:rsidRPr="00EC09E9" w:rsidRDefault="00EC09E9" w:rsidP="00EC09E9">
      <w:pPr>
        <w:tabs>
          <w:tab w:val="left" w:pos="720"/>
        </w:tabs>
        <w:ind w:firstLine="851"/>
        <w:jc w:val="both"/>
        <w:rPr>
          <w:sz w:val="16"/>
          <w:szCs w:val="16"/>
        </w:rPr>
      </w:pPr>
    </w:p>
    <w:p w:rsidR="00EC09E9" w:rsidRPr="00EC09E9" w:rsidRDefault="00EC09E9" w:rsidP="00EC09E9">
      <w:pPr>
        <w:tabs>
          <w:tab w:val="left" w:pos="7020"/>
        </w:tabs>
        <w:jc w:val="both"/>
        <w:rPr>
          <w:b/>
          <w:szCs w:val="20"/>
          <w:u w:val="single"/>
          <w:lang w:eastAsia="en-US"/>
        </w:rPr>
      </w:pPr>
      <w:r w:rsidRPr="00EC09E9">
        <w:rPr>
          <w:b/>
          <w:szCs w:val="20"/>
        </w:rPr>
        <w:t xml:space="preserve">4. </w:t>
      </w:r>
      <w:r w:rsidRPr="00EC09E9">
        <w:rPr>
          <w:b/>
          <w:szCs w:val="20"/>
          <w:u w:val="single"/>
          <w:lang w:eastAsia="en-US"/>
        </w:rPr>
        <w:t>Papildomi reikalavimai:</w:t>
      </w:r>
    </w:p>
    <w:p w:rsidR="00EC09E9" w:rsidRPr="00EC09E9" w:rsidRDefault="00EC09E9" w:rsidP="00EC09E9">
      <w:pPr>
        <w:tabs>
          <w:tab w:val="left" w:pos="720"/>
        </w:tabs>
        <w:ind w:firstLine="697"/>
        <w:jc w:val="both"/>
        <w:rPr>
          <w:szCs w:val="20"/>
        </w:rPr>
      </w:pPr>
      <w:r w:rsidRPr="00EC09E9">
        <w:rPr>
          <w:szCs w:val="20"/>
        </w:rPr>
        <w:t xml:space="preserve">4.1. Tirpiklis turi būti tiekiamas IBC konteineriuose, ne daugiau kaip </w:t>
      </w:r>
      <w:smartTag w:uri="urn:schemas-microsoft-com:office:smarttags" w:element="metricconverter">
        <w:smartTagPr>
          <w:attr w:name="ProductID" w:val="1000 l"/>
        </w:smartTagPr>
        <w:r w:rsidRPr="00EC09E9">
          <w:rPr>
            <w:szCs w:val="20"/>
          </w:rPr>
          <w:t>1000 l</w:t>
        </w:r>
      </w:smartTag>
      <w:r w:rsidRPr="00EC09E9">
        <w:rPr>
          <w:szCs w:val="20"/>
        </w:rPr>
        <w:t xml:space="preserve"> talpos. Konteineriai turi būti pritaikyti dirbti su šakiniu keltuvu. Konteinerių iškrovimą ir pakrovimą iš / į sunkvežimius vykdo pirkėjas. Po tirpiklio panaudojimo tušti konteineriai grąžinami pardavėjui. </w:t>
      </w:r>
    </w:p>
    <w:p w:rsidR="00EC09E9" w:rsidRPr="00EC09E9" w:rsidRDefault="00EC09E9" w:rsidP="00EC09E9">
      <w:pPr>
        <w:tabs>
          <w:tab w:val="num" w:pos="142"/>
        </w:tabs>
        <w:ind w:firstLine="697"/>
        <w:jc w:val="both"/>
      </w:pPr>
      <w:r w:rsidRPr="00EC09E9">
        <w:t xml:space="preserve">4.2. Jei tirpiklio užsakymas mažiau kaip 50 t, tirpiklis turi būti pristatytas adresu Lakūnų g. 3, Šiauliai per 72 val. Tokie užsakymai teikiami ne dažniau nei kas 72 val.  </w:t>
      </w:r>
    </w:p>
    <w:p w:rsidR="00EC09E9" w:rsidRPr="00EC09E9" w:rsidRDefault="00EC09E9" w:rsidP="00EC09E9">
      <w:pPr>
        <w:tabs>
          <w:tab w:val="num" w:pos="142"/>
        </w:tabs>
        <w:ind w:firstLine="697"/>
        <w:jc w:val="both"/>
      </w:pPr>
      <w:r w:rsidRPr="00EC09E9">
        <w:t>4.3. Jei tirpiklio užsakymas daugiau kaip 50 t, ledo tirpiklis turi būti pristatytas adresu                         Lakūnų g. 3, Šiauliai per 30 d. po užsakymo pateikimo.</w:t>
      </w:r>
    </w:p>
    <w:p w:rsidR="00EC09E9" w:rsidRPr="00EC09E9" w:rsidRDefault="00EC09E9" w:rsidP="00EC09E9">
      <w:pPr>
        <w:tabs>
          <w:tab w:val="num" w:pos="142"/>
        </w:tabs>
        <w:ind w:firstLine="697"/>
        <w:jc w:val="both"/>
      </w:pPr>
      <w:r w:rsidRPr="00EC09E9">
        <w:t xml:space="preserve">4.4. Minimalus vieno užsakymo kiekis – 22 tonos. </w:t>
      </w:r>
    </w:p>
    <w:p w:rsidR="00EC09E9" w:rsidRPr="00EC09E9" w:rsidRDefault="00EC09E9" w:rsidP="00EC09E9">
      <w:pPr>
        <w:tabs>
          <w:tab w:val="left" w:pos="720"/>
        </w:tabs>
        <w:ind w:firstLine="697"/>
        <w:jc w:val="both"/>
        <w:rPr>
          <w:szCs w:val="20"/>
        </w:rPr>
      </w:pPr>
      <w:r w:rsidRPr="00EC09E9">
        <w:rPr>
          <w:szCs w:val="20"/>
        </w:rPr>
        <w:t>4.5. Konteinerio išpylimo kranas ir pripildymo anga turi būti plombuoti gamintojo, plombos turi būti pažymėtos išpilstymo partijos numeriu.</w:t>
      </w:r>
    </w:p>
    <w:p w:rsidR="00EC09E9" w:rsidRPr="00EC09E9" w:rsidRDefault="00EC09E9" w:rsidP="00EC09E9">
      <w:pPr>
        <w:tabs>
          <w:tab w:val="left" w:pos="720"/>
        </w:tabs>
        <w:ind w:firstLine="697"/>
        <w:jc w:val="both"/>
        <w:rPr>
          <w:szCs w:val="20"/>
        </w:rPr>
      </w:pPr>
      <w:r w:rsidRPr="00EC09E9">
        <w:rPr>
          <w:szCs w:val="20"/>
          <w:lang w:eastAsia="en-US"/>
        </w:rPr>
        <w:t>4.6. Ant konteinerio pateikiama informacija apie tirpiklį: pagaminimo data, išpilstymo data, medžiagos pavadinimas.</w:t>
      </w:r>
    </w:p>
    <w:p w:rsidR="00EC09E9" w:rsidRDefault="00EC09E9" w:rsidP="00EC09E9">
      <w:pPr>
        <w:tabs>
          <w:tab w:val="left" w:pos="720"/>
        </w:tabs>
        <w:ind w:firstLine="697"/>
        <w:jc w:val="both"/>
        <w:rPr>
          <w:szCs w:val="20"/>
        </w:rPr>
      </w:pPr>
      <w:r w:rsidRPr="00EC09E9">
        <w:rPr>
          <w:szCs w:val="20"/>
        </w:rPr>
        <w:t xml:space="preserve">4.7. Saugos duomenų lapai, techninių duomenų lapai ir naudojimo instrukcija turi būti pateikta lietuvių ir anglų kalbomis.  </w:t>
      </w: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Pr="0008169D" w:rsidRDefault="003F2365" w:rsidP="003F2365">
      <w:pPr>
        <w:ind w:left="5040" w:firstLine="720"/>
        <w:rPr>
          <w:rFonts w:eastAsia="Calibri"/>
        </w:rPr>
      </w:pPr>
      <w:r w:rsidRPr="0008169D">
        <w:rPr>
          <w:rFonts w:eastAsia="Calibri"/>
        </w:rPr>
        <w:t>202</w:t>
      </w:r>
      <w:r>
        <w:rPr>
          <w:rFonts w:eastAsia="Calibri"/>
        </w:rPr>
        <w:t>5</w:t>
      </w:r>
      <w:r w:rsidRPr="0008169D">
        <w:rPr>
          <w:rFonts w:eastAsia="Calibri"/>
        </w:rPr>
        <w:t xml:space="preserve"> m.</w:t>
      </w:r>
      <w:r>
        <w:rPr>
          <w:rFonts w:eastAsia="Calibri"/>
        </w:rPr>
        <w:t xml:space="preserve"> vasario</w:t>
      </w:r>
      <w:r w:rsidR="00116A83">
        <w:rPr>
          <w:rFonts w:eastAsia="Calibri"/>
        </w:rPr>
        <w:t xml:space="preserve"> 18 </w:t>
      </w:r>
      <w:r w:rsidRPr="0008169D">
        <w:rPr>
          <w:rFonts w:eastAsia="Calibri"/>
        </w:rPr>
        <w:t>d.</w:t>
      </w:r>
    </w:p>
    <w:p w:rsidR="003F2365" w:rsidRPr="0008169D" w:rsidRDefault="009C14E3" w:rsidP="009C14E3">
      <w:pPr>
        <w:ind w:left="5760"/>
        <w:rPr>
          <w:rFonts w:eastAsia="Calibri"/>
        </w:rPr>
      </w:pPr>
      <w:r>
        <w:rPr>
          <w:rFonts w:eastAsia="Calibri"/>
        </w:rPr>
        <w:t xml:space="preserve">Prekių viešojo pirkimo </w:t>
      </w:r>
      <w:r w:rsidR="003F2365" w:rsidRPr="0008169D">
        <w:rPr>
          <w:rFonts w:eastAsia="Calibri"/>
        </w:rPr>
        <w:t xml:space="preserve">sutarties Nr. </w:t>
      </w:r>
      <w:r w:rsidR="00116A83">
        <w:rPr>
          <w:rFonts w:eastAsia="Calibri"/>
        </w:rPr>
        <w:t xml:space="preserve">SK-22, </w:t>
      </w:r>
      <w:r w:rsidR="003F2365">
        <w:rPr>
          <w:rFonts w:eastAsia="Calibri"/>
        </w:rPr>
        <w:t>3</w:t>
      </w:r>
      <w:r w:rsidR="003F2365" w:rsidRPr="0008169D">
        <w:rPr>
          <w:rFonts w:eastAsia="Calibri"/>
        </w:rPr>
        <w:t xml:space="preserve"> priedas</w:t>
      </w: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Default="003F2365" w:rsidP="00EC09E9">
      <w:pPr>
        <w:tabs>
          <w:tab w:val="left" w:pos="720"/>
        </w:tabs>
        <w:ind w:firstLine="697"/>
        <w:jc w:val="both"/>
        <w:rPr>
          <w:szCs w:val="20"/>
        </w:rPr>
      </w:pPr>
    </w:p>
    <w:p w:rsidR="003F2365" w:rsidRPr="0008169D" w:rsidRDefault="003F2365" w:rsidP="003F2365">
      <w:pPr>
        <w:tabs>
          <w:tab w:val="left" w:pos="3402"/>
        </w:tabs>
        <w:ind w:firstLine="720"/>
        <w:outlineLvl w:val="0"/>
        <w:rPr>
          <w:rFonts w:eastAsia="Calibri"/>
          <w:b/>
        </w:rPr>
      </w:pPr>
      <w:r w:rsidRPr="0008169D">
        <w:rPr>
          <w:rFonts w:eastAsia="Calibri"/>
          <w:b/>
          <w:caps/>
        </w:rPr>
        <w:tab/>
        <w:t>Prekių UŽSAKYMO forma</w:t>
      </w:r>
    </w:p>
    <w:p w:rsidR="003F2365" w:rsidRPr="0008169D" w:rsidRDefault="003F2365" w:rsidP="003F2365">
      <w:pPr>
        <w:ind w:firstLine="720"/>
        <w:jc w:val="center"/>
        <w:outlineLvl w:val="0"/>
        <w:rPr>
          <w:rFonts w:eastAsia="Calibri"/>
          <w:b/>
        </w:rPr>
      </w:pPr>
    </w:p>
    <w:p w:rsidR="003F2365" w:rsidRPr="0008169D" w:rsidRDefault="003F2365" w:rsidP="003F2365">
      <w:pPr>
        <w:ind w:firstLine="720"/>
        <w:jc w:val="center"/>
        <w:outlineLvl w:val="0"/>
        <w:rPr>
          <w:rFonts w:eastAsia="Calibri"/>
          <w:b/>
        </w:rPr>
      </w:pPr>
    </w:p>
    <w:p w:rsidR="003F2365" w:rsidRPr="0008169D" w:rsidRDefault="003F2365" w:rsidP="003F2365">
      <w:pPr>
        <w:tabs>
          <w:tab w:val="left" w:pos="8364"/>
        </w:tabs>
        <w:ind w:firstLine="720"/>
        <w:jc w:val="center"/>
        <w:outlineLvl w:val="0"/>
        <w:rPr>
          <w:rFonts w:eastAsia="Calibri"/>
          <w:caps/>
          <w:u w:val="single"/>
        </w:rPr>
      </w:pPr>
      <w:r w:rsidRPr="0008169D">
        <w:rPr>
          <w:rFonts w:eastAsia="Calibri"/>
          <w:b/>
          <w:caps/>
        </w:rPr>
        <w:t xml:space="preserve">Vykdant </w:t>
      </w:r>
      <w:r w:rsidRPr="0008169D">
        <w:rPr>
          <w:rFonts w:eastAsia="Calibri"/>
          <w:caps/>
          <w:u w:val="single"/>
        </w:rPr>
        <w:tab/>
      </w:r>
    </w:p>
    <w:p w:rsidR="003F2365" w:rsidRPr="0008169D" w:rsidRDefault="003F2365" w:rsidP="003F2365">
      <w:pPr>
        <w:jc w:val="center"/>
        <w:rPr>
          <w:rFonts w:eastAsia="Calibri"/>
        </w:rPr>
      </w:pPr>
      <w:r w:rsidRPr="0008169D">
        <w:rPr>
          <w:rFonts w:eastAsia="Calibri"/>
        </w:rPr>
        <w:t>(įrašyti sutarties datą, numerį)</w:t>
      </w:r>
    </w:p>
    <w:p w:rsidR="003F2365" w:rsidRPr="0008169D" w:rsidRDefault="003F2365" w:rsidP="003F2365">
      <w:pPr>
        <w:tabs>
          <w:tab w:val="left" w:pos="1843"/>
          <w:tab w:val="left" w:pos="3119"/>
          <w:tab w:val="left" w:pos="3686"/>
        </w:tabs>
        <w:jc w:val="center"/>
        <w:rPr>
          <w:rFonts w:eastAsia="Calibri"/>
          <w:u w:val="single"/>
        </w:rPr>
      </w:pPr>
    </w:p>
    <w:p w:rsidR="003F2365" w:rsidRPr="0008169D" w:rsidRDefault="003F2365" w:rsidP="003F2365">
      <w:pPr>
        <w:tabs>
          <w:tab w:val="left" w:pos="1843"/>
          <w:tab w:val="left" w:pos="3119"/>
          <w:tab w:val="left" w:pos="3686"/>
        </w:tabs>
        <w:jc w:val="center"/>
        <w:rPr>
          <w:rFonts w:eastAsia="Calibri"/>
          <w:u w:val="single"/>
        </w:rPr>
      </w:pPr>
    </w:p>
    <w:p w:rsidR="003F2365" w:rsidRPr="0008169D" w:rsidRDefault="003F2365" w:rsidP="003F2365">
      <w:pPr>
        <w:tabs>
          <w:tab w:val="left" w:pos="1843"/>
          <w:tab w:val="left" w:pos="3119"/>
          <w:tab w:val="left" w:pos="3686"/>
        </w:tabs>
        <w:jc w:val="center"/>
        <w:rPr>
          <w:rFonts w:eastAsia="Calibri"/>
          <w:u w:val="single"/>
        </w:rPr>
      </w:pPr>
      <w:r w:rsidRPr="0008169D">
        <w:rPr>
          <w:rFonts w:eastAsia="Calibri"/>
          <w:u w:val="single"/>
        </w:rPr>
        <w:tab/>
      </w:r>
      <w:r w:rsidRPr="0008169D">
        <w:rPr>
          <w:rFonts w:eastAsia="Calibri"/>
          <w:u w:val="single"/>
        </w:rPr>
        <w:tab/>
      </w:r>
    </w:p>
    <w:p w:rsidR="003F2365" w:rsidRPr="0008169D" w:rsidRDefault="003F2365" w:rsidP="003F2365">
      <w:pPr>
        <w:tabs>
          <w:tab w:val="left" w:pos="1843"/>
          <w:tab w:val="left" w:pos="3119"/>
          <w:tab w:val="left" w:pos="3686"/>
        </w:tabs>
        <w:jc w:val="center"/>
        <w:rPr>
          <w:rFonts w:eastAsia="Calibri"/>
        </w:rPr>
      </w:pPr>
      <w:r w:rsidRPr="0008169D">
        <w:rPr>
          <w:rFonts w:eastAsia="Calibri"/>
        </w:rPr>
        <w:t>(</w:t>
      </w:r>
      <w:r w:rsidRPr="0008169D">
        <w:rPr>
          <w:rFonts w:eastAsia="Calibri"/>
          <w:b/>
        </w:rPr>
        <w:t>užsakymo pateikimo data,</w:t>
      </w:r>
      <w:r w:rsidRPr="0008169D">
        <w:rPr>
          <w:rFonts w:eastAsia="Calibri"/>
        </w:rPr>
        <w:t xml:space="preserve"> numeris) </w:t>
      </w:r>
    </w:p>
    <w:p w:rsidR="003F2365" w:rsidRPr="0008169D" w:rsidRDefault="003F2365" w:rsidP="003F2365">
      <w:pP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9"/>
        <w:gridCol w:w="2098"/>
        <w:gridCol w:w="2761"/>
        <w:gridCol w:w="2086"/>
      </w:tblGrid>
      <w:tr w:rsidR="003F2365" w:rsidRPr="0008169D" w:rsidTr="00EC72D2">
        <w:tc>
          <w:tcPr>
            <w:tcW w:w="2376" w:type="dxa"/>
          </w:tcPr>
          <w:p w:rsidR="003F2365" w:rsidRPr="0008169D" w:rsidRDefault="003F2365" w:rsidP="00EC72D2">
            <w:pPr>
              <w:jc w:val="center"/>
              <w:rPr>
                <w:rFonts w:eastAsia="Calibri"/>
              </w:rPr>
            </w:pPr>
            <w:r w:rsidRPr="0008169D">
              <w:rPr>
                <w:rFonts w:eastAsia="Calibri"/>
              </w:rPr>
              <w:t>Prekės pavadinimas</w:t>
            </w:r>
          </w:p>
        </w:tc>
        <w:tc>
          <w:tcPr>
            <w:tcW w:w="2268" w:type="dxa"/>
          </w:tcPr>
          <w:p w:rsidR="003F2365" w:rsidRPr="0008169D" w:rsidRDefault="003F2365" w:rsidP="00EC72D2">
            <w:pPr>
              <w:jc w:val="center"/>
              <w:rPr>
                <w:rFonts w:eastAsia="Calibri"/>
              </w:rPr>
            </w:pPr>
            <w:r w:rsidRPr="0008169D">
              <w:rPr>
                <w:rFonts w:eastAsia="Calibri"/>
              </w:rPr>
              <w:t xml:space="preserve">Kiekis, </w:t>
            </w:r>
          </w:p>
          <w:p w:rsidR="003F2365" w:rsidRPr="0008169D" w:rsidRDefault="003F2365" w:rsidP="00EC72D2">
            <w:pPr>
              <w:jc w:val="center"/>
              <w:rPr>
                <w:rFonts w:eastAsia="Calibri"/>
              </w:rPr>
            </w:pPr>
            <w:r w:rsidRPr="0008169D">
              <w:rPr>
                <w:rFonts w:eastAsia="Calibri"/>
              </w:rPr>
              <w:t>(kg.)</w:t>
            </w:r>
          </w:p>
        </w:tc>
        <w:tc>
          <w:tcPr>
            <w:tcW w:w="2977" w:type="dxa"/>
          </w:tcPr>
          <w:p w:rsidR="003F2365" w:rsidRPr="0008169D" w:rsidRDefault="003F2365" w:rsidP="00EC72D2">
            <w:pPr>
              <w:jc w:val="center"/>
              <w:rPr>
                <w:rFonts w:eastAsia="Calibri"/>
              </w:rPr>
            </w:pPr>
            <w:r w:rsidRPr="0008169D">
              <w:rPr>
                <w:rFonts w:eastAsia="Calibri"/>
              </w:rPr>
              <w:t xml:space="preserve">Prekių pristatymo </w:t>
            </w:r>
          </w:p>
          <w:p w:rsidR="003F2365" w:rsidRPr="0008169D" w:rsidRDefault="003F2365" w:rsidP="00EC72D2">
            <w:pPr>
              <w:jc w:val="center"/>
              <w:rPr>
                <w:rFonts w:eastAsia="Calibri"/>
              </w:rPr>
            </w:pPr>
            <w:r w:rsidRPr="0008169D">
              <w:rPr>
                <w:rFonts w:eastAsia="Calibri"/>
              </w:rPr>
              <w:t>terminas</w:t>
            </w:r>
          </w:p>
        </w:tc>
        <w:tc>
          <w:tcPr>
            <w:tcW w:w="2233" w:type="dxa"/>
          </w:tcPr>
          <w:p w:rsidR="003F2365" w:rsidRPr="0008169D" w:rsidRDefault="003F2365" w:rsidP="00EC72D2">
            <w:pPr>
              <w:jc w:val="center"/>
              <w:rPr>
                <w:rFonts w:eastAsia="Calibri"/>
              </w:rPr>
            </w:pPr>
            <w:r w:rsidRPr="0008169D">
              <w:rPr>
                <w:rFonts w:eastAsia="Calibri"/>
              </w:rPr>
              <w:t>Pastabos</w:t>
            </w:r>
          </w:p>
        </w:tc>
      </w:tr>
      <w:tr w:rsidR="003F2365" w:rsidRPr="0008169D" w:rsidTr="00EC72D2">
        <w:trPr>
          <w:trHeight w:val="305"/>
        </w:trPr>
        <w:tc>
          <w:tcPr>
            <w:tcW w:w="2376" w:type="dxa"/>
          </w:tcPr>
          <w:p w:rsidR="003F2365" w:rsidRPr="0008169D" w:rsidRDefault="003F2365" w:rsidP="00EC72D2">
            <w:pPr>
              <w:rPr>
                <w:rFonts w:eastAsia="Calibri"/>
                <w:b/>
              </w:rPr>
            </w:pPr>
          </w:p>
        </w:tc>
        <w:tc>
          <w:tcPr>
            <w:tcW w:w="2268" w:type="dxa"/>
          </w:tcPr>
          <w:p w:rsidR="003F2365" w:rsidRPr="0008169D" w:rsidRDefault="003F2365" w:rsidP="00EC72D2">
            <w:pPr>
              <w:rPr>
                <w:rFonts w:eastAsia="Calibri"/>
                <w:b/>
              </w:rPr>
            </w:pPr>
          </w:p>
        </w:tc>
        <w:tc>
          <w:tcPr>
            <w:tcW w:w="2977" w:type="dxa"/>
          </w:tcPr>
          <w:p w:rsidR="003F2365" w:rsidRPr="0008169D" w:rsidRDefault="003F2365" w:rsidP="00EC72D2">
            <w:pPr>
              <w:rPr>
                <w:rFonts w:eastAsia="Calibri"/>
                <w:b/>
              </w:rPr>
            </w:pPr>
          </w:p>
        </w:tc>
        <w:tc>
          <w:tcPr>
            <w:tcW w:w="2233" w:type="dxa"/>
          </w:tcPr>
          <w:p w:rsidR="003F2365" w:rsidRPr="0008169D" w:rsidRDefault="003F2365" w:rsidP="00EC72D2">
            <w:pPr>
              <w:rPr>
                <w:rFonts w:eastAsia="Calibri"/>
                <w:b/>
              </w:rPr>
            </w:pPr>
          </w:p>
        </w:tc>
      </w:tr>
      <w:tr w:rsidR="003F2365" w:rsidRPr="0008169D" w:rsidTr="00EC72D2">
        <w:trPr>
          <w:trHeight w:val="305"/>
        </w:trPr>
        <w:tc>
          <w:tcPr>
            <w:tcW w:w="2376" w:type="dxa"/>
          </w:tcPr>
          <w:p w:rsidR="003F2365" w:rsidRPr="0008169D" w:rsidRDefault="003F2365" w:rsidP="00EC72D2">
            <w:pPr>
              <w:rPr>
                <w:rFonts w:eastAsia="Calibri"/>
                <w:b/>
              </w:rPr>
            </w:pPr>
          </w:p>
        </w:tc>
        <w:tc>
          <w:tcPr>
            <w:tcW w:w="2268" w:type="dxa"/>
          </w:tcPr>
          <w:p w:rsidR="003F2365" w:rsidRPr="0008169D" w:rsidRDefault="003F2365" w:rsidP="00EC72D2">
            <w:pPr>
              <w:rPr>
                <w:rFonts w:eastAsia="Calibri"/>
                <w:b/>
              </w:rPr>
            </w:pPr>
          </w:p>
        </w:tc>
        <w:tc>
          <w:tcPr>
            <w:tcW w:w="2977" w:type="dxa"/>
          </w:tcPr>
          <w:p w:rsidR="003F2365" w:rsidRPr="0008169D" w:rsidRDefault="003F2365" w:rsidP="00EC72D2">
            <w:pPr>
              <w:rPr>
                <w:rFonts w:eastAsia="Calibri"/>
                <w:b/>
              </w:rPr>
            </w:pPr>
          </w:p>
        </w:tc>
        <w:tc>
          <w:tcPr>
            <w:tcW w:w="2233" w:type="dxa"/>
          </w:tcPr>
          <w:p w:rsidR="003F2365" w:rsidRPr="0008169D" w:rsidRDefault="003F2365" w:rsidP="00EC72D2">
            <w:pPr>
              <w:rPr>
                <w:rFonts w:eastAsia="Calibri"/>
                <w:b/>
              </w:rPr>
            </w:pPr>
          </w:p>
        </w:tc>
      </w:tr>
      <w:tr w:rsidR="003F2365" w:rsidRPr="0008169D" w:rsidTr="00EC72D2">
        <w:trPr>
          <w:trHeight w:val="305"/>
        </w:trPr>
        <w:tc>
          <w:tcPr>
            <w:tcW w:w="2376" w:type="dxa"/>
          </w:tcPr>
          <w:p w:rsidR="003F2365" w:rsidRPr="0008169D" w:rsidRDefault="003F2365" w:rsidP="00EC72D2">
            <w:pPr>
              <w:rPr>
                <w:rFonts w:eastAsia="Calibri"/>
                <w:b/>
              </w:rPr>
            </w:pPr>
          </w:p>
        </w:tc>
        <w:tc>
          <w:tcPr>
            <w:tcW w:w="2268" w:type="dxa"/>
          </w:tcPr>
          <w:p w:rsidR="003F2365" w:rsidRPr="0008169D" w:rsidRDefault="003F2365" w:rsidP="00EC72D2">
            <w:pPr>
              <w:rPr>
                <w:rFonts w:eastAsia="Calibri"/>
                <w:b/>
              </w:rPr>
            </w:pPr>
          </w:p>
        </w:tc>
        <w:tc>
          <w:tcPr>
            <w:tcW w:w="2977" w:type="dxa"/>
          </w:tcPr>
          <w:p w:rsidR="003F2365" w:rsidRPr="0008169D" w:rsidRDefault="003F2365" w:rsidP="00EC72D2">
            <w:pPr>
              <w:rPr>
                <w:rFonts w:eastAsia="Calibri"/>
                <w:b/>
              </w:rPr>
            </w:pPr>
          </w:p>
        </w:tc>
        <w:tc>
          <w:tcPr>
            <w:tcW w:w="2233" w:type="dxa"/>
          </w:tcPr>
          <w:p w:rsidR="003F2365" w:rsidRPr="0008169D" w:rsidRDefault="003F2365" w:rsidP="00EC72D2">
            <w:pPr>
              <w:rPr>
                <w:rFonts w:eastAsia="Calibri"/>
                <w:b/>
              </w:rPr>
            </w:pPr>
          </w:p>
        </w:tc>
      </w:tr>
      <w:tr w:rsidR="003F2365" w:rsidRPr="0008169D" w:rsidTr="00EC72D2">
        <w:trPr>
          <w:trHeight w:val="305"/>
        </w:trPr>
        <w:tc>
          <w:tcPr>
            <w:tcW w:w="2376" w:type="dxa"/>
          </w:tcPr>
          <w:p w:rsidR="003F2365" w:rsidRPr="0008169D" w:rsidRDefault="003F2365" w:rsidP="00EC72D2">
            <w:pPr>
              <w:rPr>
                <w:rFonts w:eastAsia="Calibri"/>
                <w:b/>
              </w:rPr>
            </w:pPr>
          </w:p>
        </w:tc>
        <w:tc>
          <w:tcPr>
            <w:tcW w:w="2268" w:type="dxa"/>
          </w:tcPr>
          <w:p w:rsidR="003F2365" w:rsidRPr="0008169D" w:rsidRDefault="003F2365" w:rsidP="00EC72D2">
            <w:pPr>
              <w:rPr>
                <w:rFonts w:eastAsia="Calibri"/>
                <w:b/>
              </w:rPr>
            </w:pPr>
          </w:p>
        </w:tc>
        <w:tc>
          <w:tcPr>
            <w:tcW w:w="2977" w:type="dxa"/>
          </w:tcPr>
          <w:p w:rsidR="003F2365" w:rsidRPr="0008169D" w:rsidRDefault="003F2365" w:rsidP="00EC72D2">
            <w:pPr>
              <w:rPr>
                <w:rFonts w:eastAsia="Calibri"/>
                <w:b/>
              </w:rPr>
            </w:pPr>
          </w:p>
        </w:tc>
        <w:tc>
          <w:tcPr>
            <w:tcW w:w="2233" w:type="dxa"/>
          </w:tcPr>
          <w:p w:rsidR="003F2365" w:rsidRPr="0008169D" w:rsidRDefault="003F2365" w:rsidP="00EC72D2">
            <w:pPr>
              <w:rPr>
                <w:rFonts w:eastAsia="Calibri"/>
                <w:b/>
              </w:rPr>
            </w:pPr>
          </w:p>
        </w:tc>
      </w:tr>
      <w:tr w:rsidR="003F2365" w:rsidRPr="0008169D" w:rsidTr="00EC72D2">
        <w:trPr>
          <w:trHeight w:val="305"/>
        </w:trPr>
        <w:tc>
          <w:tcPr>
            <w:tcW w:w="2376" w:type="dxa"/>
          </w:tcPr>
          <w:p w:rsidR="003F2365" w:rsidRPr="0008169D" w:rsidRDefault="003F2365" w:rsidP="00EC72D2">
            <w:pPr>
              <w:rPr>
                <w:rFonts w:eastAsia="Calibri"/>
                <w:b/>
              </w:rPr>
            </w:pPr>
          </w:p>
        </w:tc>
        <w:tc>
          <w:tcPr>
            <w:tcW w:w="2268" w:type="dxa"/>
          </w:tcPr>
          <w:p w:rsidR="003F2365" w:rsidRPr="0008169D" w:rsidRDefault="003F2365" w:rsidP="00EC72D2">
            <w:pPr>
              <w:rPr>
                <w:rFonts w:eastAsia="Calibri"/>
                <w:b/>
              </w:rPr>
            </w:pPr>
          </w:p>
        </w:tc>
        <w:tc>
          <w:tcPr>
            <w:tcW w:w="2977" w:type="dxa"/>
          </w:tcPr>
          <w:p w:rsidR="003F2365" w:rsidRPr="0008169D" w:rsidRDefault="003F2365" w:rsidP="00EC72D2">
            <w:pPr>
              <w:rPr>
                <w:rFonts w:eastAsia="Calibri"/>
                <w:b/>
              </w:rPr>
            </w:pPr>
          </w:p>
        </w:tc>
        <w:tc>
          <w:tcPr>
            <w:tcW w:w="2233" w:type="dxa"/>
          </w:tcPr>
          <w:p w:rsidR="003F2365" w:rsidRPr="0008169D" w:rsidRDefault="003F2365" w:rsidP="00EC72D2">
            <w:pPr>
              <w:rPr>
                <w:rFonts w:eastAsia="Calibri"/>
                <w:b/>
              </w:rPr>
            </w:pPr>
          </w:p>
        </w:tc>
      </w:tr>
    </w:tbl>
    <w:p w:rsidR="003F2365" w:rsidRPr="0008169D" w:rsidRDefault="003F2365" w:rsidP="003F2365">
      <w:pPr>
        <w:rPr>
          <w:rFonts w:eastAsia="Calibri"/>
          <w:b/>
        </w:rPr>
      </w:pPr>
    </w:p>
    <w:p w:rsidR="003F2365" w:rsidRPr="0008169D" w:rsidRDefault="003F2365" w:rsidP="003F2365">
      <w:pPr>
        <w:rPr>
          <w:rFonts w:eastAsia="Calibri"/>
          <w:b/>
        </w:rPr>
      </w:pPr>
    </w:p>
    <w:p w:rsidR="003F2365" w:rsidRPr="0008169D" w:rsidRDefault="003F2365" w:rsidP="003F2365">
      <w:pPr>
        <w:outlineLvl w:val="0"/>
        <w:rPr>
          <w:rFonts w:eastAsia="Calibri"/>
          <w:u w:val="single"/>
        </w:rPr>
      </w:pPr>
      <w:r w:rsidRPr="0008169D">
        <w:rPr>
          <w:rFonts w:eastAsia="Calibri"/>
        </w:rPr>
        <w:t>Parengė: ______________________________________</w:t>
      </w:r>
    </w:p>
    <w:p w:rsidR="003F2365" w:rsidRPr="0008169D" w:rsidRDefault="003F2365" w:rsidP="003F2365">
      <w:pPr>
        <w:tabs>
          <w:tab w:val="left" w:pos="993"/>
        </w:tabs>
        <w:rPr>
          <w:rFonts w:eastAsia="Calibri"/>
        </w:rPr>
      </w:pPr>
      <w:r w:rsidRPr="0008169D">
        <w:rPr>
          <w:rFonts w:eastAsia="Calibri"/>
        </w:rPr>
        <w:tab/>
        <w:t>(Pirkėjo atsakingo asmens  pareigos, vardas, pavardė, parašas)</w:t>
      </w:r>
    </w:p>
    <w:p w:rsidR="003F2365" w:rsidRPr="0008169D" w:rsidRDefault="003F2365" w:rsidP="003F2365">
      <w:pPr>
        <w:rPr>
          <w:rFonts w:eastAsia="Calibri"/>
        </w:rPr>
      </w:pPr>
    </w:p>
    <w:p w:rsidR="003F2365" w:rsidRDefault="003F2365"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F4565B" w:rsidRDefault="00F4565B" w:rsidP="00EC09E9">
      <w:pPr>
        <w:tabs>
          <w:tab w:val="left" w:pos="720"/>
        </w:tabs>
        <w:ind w:firstLine="697"/>
        <w:jc w:val="both"/>
        <w:rPr>
          <w:szCs w:val="20"/>
        </w:rPr>
      </w:pPr>
    </w:p>
    <w:p w:rsidR="00F4565B" w:rsidRDefault="00F4565B" w:rsidP="00EC09E9">
      <w:pPr>
        <w:tabs>
          <w:tab w:val="left" w:pos="720"/>
        </w:tabs>
        <w:ind w:firstLine="697"/>
        <w:jc w:val="both"/>
        <w:rPr>
          <w:szCs w:val="20"/>
        </w:rPr>
      </w:pPr>
    </w:p>
    <w:p w:rsidR="00F4565B" w:rsidRDefault="00F4565B"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Default="009C14E3" w:rsidP="00EC09E9">
      <w:pPr>
        <w:tabs>
          <w:tab w:val="left" w:pos="720"/>
        </w:tabs>
        <w:ind w:firstLine="697"/>
        <w:jc w:val="both"/>
        <w:rPr>
          <w:szCs w:val="20"/>
        </w:rPr>
      </w:pPr>
    </w:p>
    <w:p w:rsidR="009C14E3" w:rsidRPr="009C14E3" w:rsidRDefault="009C14E3" w:rsidP="009C14E3">
      <w:pPr>
        <w:tabs>
          <w:tab w:val="left" w:pos="720"/>
        </w:tabs>
        <w:ind w:left="5760"/>
        <w:jc w:val="both"/>
        <w:rPr>
          <w:szCs w:val="20"/>
        </w:rPr>
      </w:pPr>
      <w:r w:rsidRPr="009C14E3">
        <w:rPr>
          <w:bCs/>
          <w:szCs w:val="20"/>
        </w:rPr>
        <w:t xml:space="preserve">                                                                                                                                                           </w:t>
      </w:r>
    </w:p>
    <w:p w:rsidR="009C14E3" w:rsidRPr="0008169D" w:rsidRDefault="009C14E3" w:rsidP="009C14E3">
      <w:pPr>
        <w:ind w:left="5040" w:firstLine="720"/>
        <w:rPr>
          <w:rFonts w:eastAsia="Calibri"/>
        </w:rPr>
      </w:pPr>
      <w:r w:rsidRPr="0008169D">
        <w:rPr>
          <w:rFonts w:eastAsia="Calibri"/>
        </w:rPr>
        <w:lastRenderedPageBreak/>
        <w:t>202</w:t>
      </w:r>
      <w:r>
        <w:rPr>
          <w:rFonts w:eastAsia="Calibri"/>
        </w:rPr>
        <w:t>5</w:t>
      </w:r>
      <w:r w:rsidRPr="0008169D">
        <w:rPr>
          <w:rFonts w:eastAsia="Calibri"/>
        </w:rPr>
        <w:t xml:space="preserve"> m.</w:t>
      </w:r>
      <w:r>
        <w:rPr>
          <w:rFonts w:eastAsia="Calibri"/>
        </w:rPr>
        <w:t xml:space="preserve"> vasario</w:t>
      </w:r>
      <w:r w:rsidR="00B33B03">
        <w:rPr>
          <w:rFonts w:eastAsia="Calibri"/>
        </w:rPr>
        <w:t xml:space="preserve"> 18 </w:t>
      </w:r>
      <w:r w:rsidRPr="0008169D">
        <w:rPr>
          <w:rFonts w:eastAsia="Calibri"/>
        </w:rPr>
        <w:t>d.</w:t>
      </w:r>
    </w:p>
    <w:p w:rsidR="00B33B03" w:rsidRDefault="009C14E3" w:rsidP="009C14E3">
      <w:pPr>
        <w:ind w:left="5760"/>
        <w:rPr>
          <w:rFonts w:eastAsia="Calibri"/>
        </w:rPr>
      </w:pPr>
      <w:r>
        <w:rPr>
          <w:rFonts w:eastAsia="Calibri"/>
        </w:rPr>
        <w:t xml:space="preserve">Prekių viešojo pirkimo </w:t>
      </w:r>
      <w:r w:rsidRPr="0008169D">
        <w:rPr>
          <w:rFonts w:eastAsia="Calibri"/>
        </w:rPr>
        <w:t xml:space="preserve">sutarties </w:t>
      </w:r>
    </w:p>
    <w:p w:rsidR="009C14E3" w:rsidRPr="0008169D" w:rsidRDefault="009C14E3" w:rsidP="009C14E3">
      <w:pPr>
        <w:ind w:left="5760"/>
        <w:rPr>
          <w:rFonts w:eastAsia="Calibri"/>
        </w:rPr>
      </w:pPr>
      <w:r w:rsidRPr="0008169D">
        <w:rPr>
          <w:rFonts w:eastAsia="Calibri"/>
        </w:rPr>
        <w:t>Nr.</w:t>
      </w:r>
      <w:r w:rsidR="00B33B03">
        <w:rPr>
          <w:rFonts w:eastAsia="Calibri"/>
        </w:rPr>
        <w:t xml:space="preserve"> SK-22,</w:t>
      </w:r>
      <w:r w:rsidRPr="0008169D">
        <w:rPr>
          <w:rFonts w:eastAsia="Calibri"/>
        </w:rPr>
        <w:t xml:space="preserve"> </w:t>
      </w:r>
      <w:r>
        <w:rPr>
          <w:rFonts w:eastAsia="Calibri"/>
        </w:rPr>
        <w:t>4</w:t>
      </w:r>
      <w:r w:rsidRPr="0008169D">
        <w:rPr>
          <w:rFonts w:eastAsia="Calibri"/>
        </w:rPr>
        <w:t xml:space="preserve"> priedas</w:t>
      </w:r>
    </w:p>
    <w:p w:rsidR="009C14E3" w:rsidRPr="009C14E3" w:rsidRDefault="009C14E3" w:rsidP="009C14E3">
      <w:pPr>
        <w:tabs>
          <w:tab w:val="left" w:pos="720"/>
        </w:tabs>
        <w:ind w:firstLine="697"/>
        <w:jc w:val="both"/>
        <w:rPr>
          <w:szCs w:val="20"/>
        </w:rPr>
      </w:pPr>
    </w:p>
    <w:p w:rsidR="009C14E3" w:rsidRPr="009C14E3" w:rsidRDefault="009C14E3" w:rsidP="009C14E3">
      <w:pPr>
        <w:tabs>
          <w:tab w:val="left" w:pos="720"/>
        </w:tabs>
        <w:ind w:firstLine="697"/>
        <w:jc w:val="both"/>
        <w:rPr>
          <w:szCs w:val="20"/>
        </w:rPr>
      </w:pPr>
    </w:p>
    <w:p w:rsidR="009C14E3" w:rsidRPr="009C14E3" w:rsidRDefault="009C14E3" w:rsidP="009C14E3">
      <w:pPr>
        <w:tabs>
          <w:tab w:val="left" w:pos="720"/>
        </w:tabs>
        <w:ind w:firstLine="697"/>
        <w:jc w:val="both"/>
        <w:rPr>
          <w:szCs w:val="20"/>
        </w:rPr>
      </w:pPr>
    </w:p>
    <w:p w:rsidR="009C14E3" w:rsidRPr="009C14E3" w:rsidRDefault="009C14E3" w:rsidP="009C14E3">
      <w:pPr>
        <w:tabs>
          <w:tab w:val="left" w:pos="720"/>
        </w:tabs>
        <w:ind w:firstLine="697"/>
        <w:jc w:val="center"/>
        <w:rPr>
          <w:b/>
          <w:szCs w:val="20"/>
        </w:rPr>
      </w:pPr>
      <w:r w:rsidRPr="009C14E3">
        <w:rPr>
          <w:b/>
          <w:szCs w:val="20"/>
        </w:rPr>
        <w:t>P R E K I Ų  P R I Ė M I M O - P E R D A V I M O</w:t>
      </w:r>
      <w:bookmarkStart w:id="0" w:name="_GoBack"/>
      <w:bookmarkEnd w:id="0"/>
    </w:p>
    <w:p w:rsidR="009C14E3" w:rsidRPr="009C14E3" w:rsidRDefault="009C14E3" w:rsidP="009C14E3">
      <w:pPr>
        <w:tabs>
          <w:tab w:val="left" w:pos="720"/>
        </w:tabs>
        <w:ind w:firstLine="697"/>
        <w:jc w:val="center"/>
        <w:rPr>
          <w:b/>
          <w:szCs w:val="20"/>
        </w:rPr>
      </w:pPr>
      <w:r w:rsidRPr="009C14E3">
        <w:rPr>
          <w:b/>
          <w:szCs w:val="20"/>
        </w:rPr>
        <w:t>A K T AS Nr.   (FORMA)</w:t>
      </w:r>
    </w:p>
    <w:p w:rsidR="009C14E3" w:rsidRPr="009C14E3" w:rsidRDefault="009C14E3" w:rsidP="009C14E3">
      <w:pPr>
        <w:tabs>
          <w:tab w:val="left" w:pos="720"/>
        </w:tabs>
        <w:ind w:firstLine="697"/>
        <w:jc w:val="center"/>
        <w:rPr>
          <w:szCs w:val="20"/>
        </w:rPr>
      </w:pPr>
      <w:r w:rsidRPr="009C14E3">
        <w:rPr>
          <w:szCs w:val="20"/>
        </w:rPr>
        <w:t>_________________</w:t>
      </w:r>
    </w:p>
    <w:p w:rsidR="009C14E3" w:rsidRPr="009C14E3" w:rsidRDefault="009C14E3" w:rsidP="009C14E3">
      <w:pPr>
        <w:tabs>
          <w:tab w:val="left" w:pos="720"/>
        </w:tabs>
        <w:ind w:firstLine="697"/>
        <w:jc w:val="center"/>
        <w:rPr>
          <w:szCs w:val="20"/>
        </w:rPr>
      </w:pPr>
      <w:r w:rsidRPr="009C14E3">
        <w:rPr>
          <w:szCs w:val="20"/>
        </w:rPr>
        <w:t>Data</w:t>
      </w:r>
    </w:p>
    <w:p w:rsidR="009C14E3" w:rsidRPr="009C14E3" w:rsidRDefault="009C14E3" w:rsidP="009C14E3">
      <w:pPr>
        <w:tabs>
          <w:tab w:val="left" w:pos="720"/>
        </w:tabs>
        <w:ind w:firstLine="697"/>
        <w:jc w:val="center"/>
        <w:rPr>
          <w:szCs w:val="20"/>
        </w:rPr>
      </w:pPr>
      <w:r w:rsidRPr="009C14E3">
        <w:rPr>
          <w:szCs w:val="20"/>
        </w:rPr>
        <w:t>_____________</w:t>
      </w:r>
    </w:p>
    <w:p w:rsidR="009C14E3" w:rsidRPr="009C14E3" w:rsidRDefault="009C14E3" w:rsidP="009C14E3">
      <w:pPr>
        <w:tabs>
          <w:tab w:val="left" w:pos="720"/>
        </w:tabs>
        <w:ind w:firstLine="697"/>
        <w:jc w:val="center"/>
        <w:rPr>
          <w:szCs w:val="20"/>
        </w:rPr>
      </w:pPr>
      <w:r w:rsidRPr="009C14E3">
        <w:rPr>
          <w:szCs w:val="20"/>
        </w:rPr>
        <w:t>Vieta</w:t>
      </w:r>
    </w:p>
    <w:p w:rsidR="009C14E3" w:rsidRPr="009C14E3" w:rsidRDefault="009C14E3" w:rsidP="009C14E3">
      <w:pPr>
        <w:tabs>
          <w:tab w:val="left" w:pos="720"/>
        </w:tabs>
        <w:ind w:firstLine="697"/>
        <w:jc w:val="center"/>
        <w:rPr>
          <w:b/>
          <w:szCs w:val="20"/>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szCs w:val="20"/>
        </w:rPr>
      </w:pPr>
    </w:p>
    <w:p w:rsidR="009C14E3" w:rsidRPr="009C14E3" w:rsidRDefault="009C14E3" w:rsidP="009C14E3">
      <w:pPr>
        <w:tabs>
          <w:tab w:val="left" w:pos="720"/>
        </w:tabs>
        <w:ind w:firstLine="697"/>
        <w:jc w:val="both"/>
        <w:rPr>
          <w:szCs w:val="20"/>
        </w:rPr>
      </w:pPr>
      <w:r w:rsidRPr="009C14E3">
        <w:rPr>
          <w:szCs w:val="20"/>
        </w:rPr>
        <w:t xml:space="preserve">Žemiau išvardintos Prekės yra pateiktos pagal 2025- ______________ pagal Sutartį Nr. ____________                            </w:t>
      </w:r>
    </w:p>
    <w:p w:rsidR="009C14E3" w:rsidRPr="009C14E3" w:rsidRDefault="009C14E3" w:rsidP="009C14E3">
      <w:pPr>
        <w:tabs>
          <w:tab w:val="left" w:pos="720"/>
        </w:tabs>
        <w:ind w:firstLine="697"/>
        <w:jc w:val="both"/>
        <w:rPr>
          <w:szCs w:val="20"/>
        </w:rPr>
      </w:pP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1843"/>
        <w:gridCol w:w="1418"/>
        <w:gridCol w:w="1417"/>
        <w:gridCol w:w="1418"/>
      </w:tblGrid>
      <w:tr w:rsidR="009C14E3" w:rsidRPr="009C14E3" w:rsidTr="00EC72D2">
        <w:trPr>
          <w:trHeight w:val="1074"/>
        </w:trPr>
        <w:tc>
          <w:tcPr>
            <w:tcW w:w="3510" w:type="dxa"/>
            <w:tcBorders>
              <w:top w:val="single" w:sz="4" w:space="0" w:color="auto"/>
              <w:left w:val="single" w:sz="4" w:space="0" w:color="auto"/>
              <w:bottom w:val="single" w:sz="4" w:space="0" w:color="auto"/>
              <w:right w:val="single" w:sz="4" w:space="0" w:color="auto"/>
            </w:tcBorders>
            <w:vAlign w:val="center"/>
          </w:tcPr>
          <w:p w:rsidR="009C14E3" w:rsidRPr="009C14E3" w:rsidRDefault="009C14E3" w:rsidP="009C14E3">
            <w:pPr>
              <w:tabs>
                <w:tab w:val="left" w:pos="720"/>
              </w:tabs>
              <w:ind w:firstLine="697"/>
              <w:jc w:val="both"/>
              <w:rPr>
                <w:szCs w:val="20"/>
              </w:rPr>
            </w:pPr>
            <w:r w:rsidRPr="009C14E3">
              <w:rPr>
                <w:szCs w:val="20"/>
              </w:rPr>
              <w:t>Prekės pavadinimas</w:t>
            </w:r>
          </w:p>
        </w:tc>
        <w:tc>
          <w:tcPr>
            <w:tcW w:w="1843" w:type="dxa"/>
            <w:tcBorders>
              <w:top w:val="single" w:sz="4" w:space="0" w:color="auto"/>
              <w:left w:val="single" w:sz="4" w:space="0" w:color="auto"/>
              <w:bottom w:val="single" w:sz="4" w:space="0" w:color="auto"/>
              <w:right w:val="single" w:sz="4" w:space="0" w:color="auto"/>
            </w:tcBorders>
            <w:vAlign w:val="center"/>
          </w:tcPr>
          <w:p w:rsidR="009C14E3" w:rsidRPr="009C14E3" w:rsidRDefault="009C14E3" w:rsidP="009C14E3">
            <w:pPr>
              <w:tabs>
                <w:tab w:val="left" w:pos="720"/>
              </w:tabs>
              <w:ind w:firstLine="697"/>
              <w:jc w:val="both"/>
              <w:rPr>
                <w:szCs w:val="20"/>
              </w:rPr>
            </w:pPr>
          </w:p>
          <w:p w:rsidR="009C14E3" w:rsidRPr="009C14E3" w:rsidRDefault="009C14E3" w:rsidP="009C14E3">
            <w:pPr>
              <w:tabs>
                <w:tab w:val="left" w:pos="720"/>
              </w:tabs>
              <w:jc w:val="both"/>
              <w:rPr>
                <w:szCs w:val="20"/>
              </w:rPr>
            </w:pPr>
            <w:r w:rsidRPr="009C14E3">
              <w:rPr>
                <w:szCs w:val="20"/>
              </w:rPr>
              <w:t>Užsakytas kiekis</w:t>
            </w:r>
          </w:p>
          <w:p w:rsidR="009C14E3" w:rsidRPr="009C14E3" w:rsidRDefault="009C14E3" w:rsidP="009C14E3">
            <w:pPr>
              <w:tabs>
                <w:tab w:val="left" w:pos="720"/>
              </w:tabs>
              <w:ind w:firstLine="697"/>
              <w:jc w:val="both"/>
              <w:rPr>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C14E3" w:rsidRPr="009C14E3" w:rsidRDefault="009C14E3" w:rsidP="009C14E3">
            <w:pPr>
              <w:tabs>
                <w:tab w:val="left" w:pos="720"/>
              </w:tabs>
              <w:jc w:val="both"/>
              <w:rPr>
                <w:szCs w:val="20"/>
              </w:rPr>
            </w:pPr>
            <w:r w:rsidRPr="009C14E3">
              <w:rPr>
                <w:szCs w:val="20"/>
              </w:rPr>
              <w:t>Gautas kiekis</w:t>
            </w:r>
          </w:p>
        </w:tc>
        <w:tc>
          <w:tcPr>
            <w:tcW w:w="1417" w:type="dxa"/>
            <w:tcBorders>
              <w:top w:val="single" w:sz="4" w:space="0" w:color="auto"/>
              <w:left w:val="single" w:sz="4" w:space="0" w:color="auto"/>
              <w:bottom w:val="single" w:sz="4" w:space="0" w:color="auto"/>
              <w:right w:val="single" w:sz="4" w:space="0" w:color="auto"/>
            </w:tcBorders>
            <w:vAlign w:val="center"/>
          </w:tcPr>
          <w:p w:rsidR="009C14E3" w:rsidRPr="009C14E3" w:rsidRDefault="009C14E3" w:rsidP="009C14E3">
            <w:pPr>
              <w:tabs>
                <w:tab w:val="left" w:pos="720"/>
              </w:tabs>
              <w:jc w:val="both"/>
              <w:rPr>
                <w:szCs w:val="20"/>
              </w:rPr>
            </w:pPr>
            <w:r w:rsidRPr="009C14E3">
              <w:rPr>
                <w:szCs w:val="20"/>
              </w:rPr>
              <w:t>Matavimo vnt.</w:t>
            </w:r>
          </w:p>
        </w:tc>
        <w:tc>
          <w:tcPr>
            <w:tcW w:w="1418" w:type="dxa"/>
            <w:tcBorders>
              <w:top w:val="single" w:sz="4" w:space="0" w:color="auto"/>
              <w:left w:val="single" w:sz="4" w:space="0" w:color="auto"/>
              <w:bottom w:val="single" w:sz="4" w:space="0" w:color="auto"/>
              <w:right w:val="single" w:sz="4" w:space="0" w:color="auto"/>
            </w:tcBorders>
            <w:vAlign w:val="center"/>
          </w:tcPr>
          <w:p w:rsidR="009C14E3" w:rsidRPr="009C14E3" w:rsidRDefault="009C14E3" w:rsidP="009C14E3">
            <w:pPr>
              <w:tabs>
                <w:tab w:val="left" w:pos="720"/>
              </w:tabs>
              <w:jc w:val="both"/>
              <w:rPr>
                <w:szCs w:val="20"/>
              </w:rPr>
            </w:pPr>
            <w:r w:rsidRPr="009C14E3">
              <w:rPr>
                <w:szCs w:val="20"/>
              </w:rPr>
              <w:t>Pastabos</w:t>
            </w:r>
          </w:p>
        </w:tc>
      </w:tr>
      <w:tr w:rsidR="009C14E3" w:rsidRPr="009C14E3" w:rsidTr="00EC72D2">
        <w:tc>
          <w:tcPr>
            <w:tcW w:w="3510" w:type="dxa"/>
            <w:tcBorders>
              <w:top w:val="single" w:sz="4" w:space="0" w:color="auto"/>
              <w:left w:val="single" w:sz="4" w:space="0" w:color="auto"/>
              <w:bottom w:val="single" w:sz="4" w:space="0" w:color="auto"/>
              <w:right w:val="single" w:sz="4" w:space="0" w:color="auto"/>
            </w:tcBorders>
          </w:tcPr>
          <w:p w:rsidR="009C14E3" w:rsidRPr="009C14E3" w:rsidRDefault="009C14E3" w:rsidP="009C14E3">
            <w:pPr>
              <w:tabs>
                <w:tab w:val="left" w:pos="720"/>
              </w:tabs>
              <w:ind w:firstLine="697"/>
              <w:jc w:val="both"/>
              <w:rPr>
                <w:szCs w:val="20"/>
              </w:rPr>
            </w:pPr>
          </w:p>
        </w:tc>
        <w:tc>
          <w:tcPr>
            <w:tcW w:w="1843" w:type="dxa"/>
            <w:tcBorders>
              <w:top w:val="single" w:sz="4" w:space="0" w:color="auto"/>
              <w:left w:val="single" w:sz="4" w:space="0" w:color="auto"/>
              <w:bottom w:val="single" w:sz="4" w:space="0" w:color="auto"/>
              <w:right w:val="single" w:sz="4" w:space="0" w:color="auto"/>
            </w:tcBorders>
          </w:tcPr>
          <w:p w:rsidR="009C14E3" w:rsidRPr="009C14E3" w:rsidRDefault="009C14E3" w:rsidP="009C14E3">
            <w:pPr>
              <w:tabs>
                <w:tab w:val="left" w:pos="720"/>
              </w:tabs>
              <w:ind w:firstLine="697"/>
              <w:jc w:val="both"/>
              <w:rPr>
                <w:szCs w:val="20"/>
              </w:rPr>
            </w:pPr>
          </w:p>
        </w:tc>
        <w:tc>
          <w:tcPr>
            <w:tcW w:w="1418" w:type="dxa"/>
            <w:tcBorders>
              <w:top w:val="single" w:sz="4" w:space="0" w:color="auto"/>
              <w:left w:val="single" w:sz="4" w:space="0" w:color="auto"/>
              <w:bottom w:val="single" w:sz="4" w:space="0" w:color="auto"/>
              <w:right w:val="single" w:sz="4" w:space="0" w:color="auto"/>
            </w:tcBorders>
          </w:tcPr>
          <w:p w:rsidR="009C14E3" w:rsidRPr="009C14E3" w:rsidRDefault="009C14E3" w:rsidP="009C14E3">
            <w:pPr>
              <w:tabs>
                <w:tab w:val="left" w:pos="720"/>
              </w:tabs>
              <w:ind w:firstLine="697"/>
              <w:jc w:val="both"/>
              <w:rPr>
                <w:szCs w:val="20"/>
              </w:rPr>
            </w:pPr>
          </w:p>
        </w:tc>
        <w:tc>
          <w:tcPr>
            <w:tcW w:w="1417" w:type="dxa"/>
            <w:tcBorders>
              <w:top w:val="single" w:sz="4" w:space="0" w:color="auto"/>
              <w:left w:val="single" w:sz="4" w:space="0" w:color="auto"/>
              <w:bottom w:val="single" w:sz="4" w:space="0" w:color="auto"/>
              <w:right w:val="single" w:sz="4" w:space="0" w:color="auto"/>
            </w:tcBorders>
          </w:tcPr>
          <w:p w:rsidR="009C14E3" w:rsidRPr="009C14E3" w:rsidRDefault="009C14E3" w:rsidP="009C14E3">
            <w:pPr>
              <w:tabs>
                <w:tab w:val="left" w:pos="720"/>
              </w:tabs>
              <w:ind w:firstLine="697"/>
              <w:jc w:val="both"/>
              <w:rPr>
                <w:szCs w:val="20"/>
              </w:rPr>
            </w:pPr>
          </w:p>
        </w:tc>
        <w:tc>
          <w:tcPr>
            <w:tcW w:w="1418" w:type="dxa"/>
            <w:tcBorders>
              <w:top w:val="single" w:sz="4" w:space="0" w:color="auto"/>
              <w:left w:val="single" w:sz="4" w:space="0" w:color="auto"/>
              <w:bottom w:val="single" w:sz="4" w:space="0" w:color="auto"/>
              <w:right w:val="single" w:sz="4" w:space="0" w:color="auto"/>
            </w:tcBorders>
          </w:tcPr>
          <w:p w:rsidR="009C14E3" w:rsidRPr="009C14E3" w:rsidRDefault="009C14E3" w:rsidP="009C14E3">
            <w:pPr>
              <w:tabs>
                <w:tab w:val="left" w:pos="720"/>
              </w:tabs>
              <w:ind w:firstLine="697"/>
              <w:jc w:val="both"/>
              <w:rPr>
                <w:szCs w:val="20"/>
              </w:rPr>
            </w:pPr>
          </w:p>
        </w:tc>
      </w:tr>
    </w:tbl>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szCs w:val="20"/>
        </w:rPr>
      </w:pPr>
    </w:p>
    <w:p w:rsidR="009C14E3" w:rsidRPr="009C14E3" w:rsidRDefault="009C14E3" w:rsidP="009C14E3">
      <w:pPr>
        <w:tabs>
          <w:tab w:val="left" w:pos="720"/>
        </w:tabs>
        <w:ind w:firstLine="697"/>
        <w:jc w:val="both"/>
        <w:rPr>
          <w:szCs w:val="20"/>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u w:val="single"/>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rPr>
      </w:pPr>
      <w:r w:rsidRPr="009C14E3">
        <w:rPr>
          <w:szCs w:val="20"/>
        </w:rPr>
        <w:t>Pirkėjo vardu:</w:t>
      </w:r>
      <w:r w:rsidRPr="009C14E3">
        <w:rPr>
          <w:b/>
          <w:szCs w:val="20"/>
        </w:rPr>
        <w:tab/>
      </w:r>
      <w:r w:rsidRPr="009C14E3">
        <w:rPr>
          <w:b/>
          <w:szCs w:val="20"/>
        </w:rPr>
        <w:tab/>
      </w:r>
      <w:r w:rsidRPr="009C14E3">
        <w:rPr>
          <w:b/>
          <w:szCs w:val="20"/>
        </w:rPr>
        <w:tab/>
      </w:r>
      <w:r w:rsidRPr="009C14E3">
        <w:rPr>
          <w:b/>
          <w:szCs w:val="20"/>
        </w:rPr>
        <w:tab/>
      </w:r>
      <w:r w:rsidRPr="009C14E3">
        <w:rPr>
          <w:b/>
          <w:szCs w:val="20"/>
        </w:rPr>
        <w:tab/>
      </w:r>
      <w:r w:rsidRPr="009C14E3">
        <w:rPr>
          <w:b/>
          <w:szCs w:val="20"/>
        </w:rPr>
        <w:tab/>
      </w:r>
      <w:r w:rsidRPr="009C14E3">
        <w:rPr>
          <w:b/>
          <w:szCs w:val="20"/>
        </w:rPr>
        <w:tab/>
      </w:r>
      <w:r w:rsidRPr="009C14E3">
        <w:rPr>
          <w:b/>
          <w:szCs w:val="20"/>
        </w:rPr>
        <w:tab/>
      </w:r>
      <w:r w:rsidRPr="009C14E3">
        <w:rPr>
          <w:szCs w:val="20"/>
        </w:rPr>
        <w:t>Pardavėjo vardu:</w:t>
      </w:r>
    </w:p>
    <w:p w:rsidR="009C14E3" w:rsidRPr="009C14E3" w:rsidRDefault="009C14E3" w:rsidP="009C14E3">
      <w:pPr>
        <w:tabs>
          <w:tab w:val="left" w:pos="720"/>
        </w:tabs>
        <w:ind w:firstLine="697"/>
        <w:jc w:val="both"/>
        <w:rPr>
          <w:szCs w:val="20"/>
        </w:rPr>
      </w:pPr>
    </w:p>
    <w:p w:rsidR="009C14E3" w:rsidRPr="009C14E3" w:rsidRDefault="009C14E3" w:rsidP="009C14E3">
      <w:pPr>
        <w:tabs>
          <w:tab w:val="left" w:pos="720"/>
        </w:tabs>
        <w:ind w:firstLine="697"/>
        <w:jc w:val="both"/>
        <w:rPr>
          <w:szCs w:val="20"/>
        </w:rPr>
      </w:pPr>
      <w:r w:rsidRPr="009C14E3">
        <w:rPr>
          <w:szCs w:val="20"/>
        </w:rPr>
        <w:t>___________________</w:t>
      </w:r>
      <w:r w:rsidRPr="009C14E3">
        <w:rPr>
          <w:szCs w:val="20"/>
        </w:rPr>
        <w:tab/>
      </w:r>
      <w:r w:rsidRPr="009C14E3">
        <w:rPr>
          <w:szCs w:val="20"/>
        </w:rPr>
        <w:tab/>
      </w:r>
      <w:r w:rsidRPr="009C14E3">
        <w:rPr>
          <w:szCs w:val="20"/>
        </w:rPr>
        <w:tab/>
      </w:r>
      <w:r w:rsidRPr="009C14E3">
        <w:rPr>
          <w:szCs w:val="20"/>
        </w:rPr>
        <w:tab/>
      </w:r>
      <w:r w:rsidRPr="009C14E3">
        <w:rPr>
          <w:szCs w:val="20"/>
        </w:rPr>
        <w:tab/>
      </w:r>
      <w:r w:rsidRPr="009C14E3">
        <w:rPr>
          <w:szCs w:val="20"/>
        </w:rPr>
        <w:tab/>
      </w:r>
      <w:r w:rsidRPr="009C14E3">
        <w:rPr>
          <w:szCs w:val="20"/>
          <w:u w:val="single"/>
        </w:rPr>
        <w:tab/>
      </w:r>
      <w:r w:rsidRPr="009C14E3">
        <w:rPr>
          <w:szCs w:val="20"/>
          <w:u w:val="single"/>
        </w:rPr>
        <w:tab/>
      </w: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rPr>
      </w:pPr>
    </w:p>
    <w:p w:rsidR="009C14E3" w:rsidRPr="009C14E3" w:rsidRDefault="009C14E3" w:rsidP="009C14E3">
      <w:pPr>
        <w:tabs>
          <w:tab w:val="left" w:pos="720"/>
        </w:tabs>
        <w:ind w:firstLine="697"/>
        <w:jc w:val="both"/>
        <w:rPr>
          <w:b/>
          <w:szCs w:val="20"/>
        </w:rPr>
      </w:pPr>
    </w:p>
    <w:p w:rsidR="009C14E3" w:rsidRPr="00EC09E9" w:rsidRDefault="009C14E3" w:rsidP="00EC09E9">
      <w:pPr>
        <w:tabs>
          <w:tab w:val="left" w:pos="720"/>
        </w:tabs>
        <w:ind w:firstLine="697"/>
        <w:jc w:val="both"/>
        <w:rPr>
          <w:szCs w:val="20"/>
        </w:rPr>
      </w:pPr>
    </w:p>
    <w:sectPr w:rsidR="009C14E3" w:rsidRPr="00EC09E9"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C0F" w:rsidRDefault="00D96C0F">
      <w:r>
        <w:separator/>
      </w:r>
    </w:p>
  </w:endnote>
  <w:endnote w:type="continuationSeparator" w:id="0">
    <w:p w:rsidR="00D96C0F" w:rsidRDefault="00D9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charset w:val="00"/>
    <w:family w:val="auto"/>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C0F" w:rsidRDefault="00D96C0F">
      <w:r>
        <w:separator/>
      </w:r>
    </w:p>
  </w:footnote>
  <w:footnote w:type="continuationSeparator" w:id="0">
    <w:p w:rsidR="00D96C0F" w:rsidRDefault="00D9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812BB2"/>
    <w:multiLevelType w:val="multilevel"/>
    <w:tmpl w:val="0427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CC0BCC"/>
    <w:multiLevelType w:val="multilevel"/>
    <w:tmpl w:val="7BFCD2B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848"/>
        </w:tabs>
        <w:ind w:left="1848" w:hanging="495"/>
      </w:pPr>
      <w:rPr>
        <w:rFonts w:hint="default"/>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497"/>
    <w:rsid w:val="00006E0F"/>
    <w:rsid w:val="000109F8"/>
    <w:rsid w:val="00010D70"/>
    <w:rsid w:val="000134F5"/>
    <w:rsid w:val="000137AA"/>
    <w:rsid w:val="000138E6"/>
    <w:rsid w:val="000143EA"/>
    <w:rsid w:val="000155AF"/>
    <w:rsid w:val="000163AF"/>
    <w:rsid w:val="00017F60"/>
    <w:rsid w:val="0002013B"/>
    <w:rsid w:val="00020553"/>
    <w:rsid w:val="00020ABB"/>
    <w:rsid w:val="00025727"/>
    <w:rsid w:val="000262AE"/>
    <w:rsid w:val="000274E3"/>
    <w:rsid w:val="000324B7"/>
    <w:rsid w:val="00033999"/>
    <w:rsid w:val="00034101"/>
    <w:rsid w:val="000420B3"/>
    <w:rsid w:val="00043F0E"/>
    <w:rsid w:val="00044E1B"/>
    <w:rsid w:val="000457FB"/>
    <w:rsid w:val="00046519"/>
    <w:rsid w:val="00047409"/>
    <w:rsid w:val="000530A6"/>
    <w:rsid w:val="00053538"/>
    <w:rsid w:val="00056D2A"/>
    <w:rsid w:val="00062BD0"/>
    <w:rsid w:val="00063E3D"/>
    <w:rsid w:val="00063FD4"/>
    <w:rsid w:val="000670D5"/>
    <w:rsid w:val="00067FB9"/>
    <w:rsid w:val="00072534"/>
    <w:rsid w:val="00074550"/>
    <w:rsid w:val="00074DAB"/>
    <w:rsid w:val="00075263"/>
    <w:rsid w:val="000803B6"/>
    <w:rsid w:val="0008050E"/>
    <w:rsid w:val="00082E83"/>
    <w:rsid w:val="00090C88"/>
    <w:rsid w:val="00091508"/>
    <w:rsid w:val="0009328E"/>
    <w:rsid w:val="000970F7"/>
    <w:rsid w:val="000A2EF1"/>
    <w:rsid w:val="000A3634"/>
    <w:rsid w:val="000A3FAF"/>
    <w:rsid w:val="000A7966"/>
    <w:rsid w:val="000B10FF"/>
    <w:rsid w:val="000B1E6C"/>
    <w:rsid w:val="000B3B27"/>
    <w:rsid w:val="000B3CAF"/>
    <w:rsid w:val="000B3F4C"/>
    <w:rsid w:val="000B6DAD"/>
    <w:rsid w:val="000C0FE3"/>
    <w:rsid w:val="000C1B9C"/>
    <w:rsid w:val="000C2205"/>
    <w:rsid w:val="000C3811"/>
    <w:rsid w:val="000C45FF"/>
    <w:rsid w:val="000C7166"/>
    <w:rsid w:val="000C7F90"/>
    <w:rsid w:val="000D0426"/>
    <w:rsid w:val="000D31DB"/>
    <w:rsid w:val="000D35FE"/>
    <w:rsid w:val="000D669E"/>
    <w:rsid w:val="000D792D"/>
    <w:rsid w:val="000E242A"/>
    <w:rsid w:val="000E2A49"/>
    <w:rsid w:val="000E3914"/>
    <w:rsid w:val="000E4893"/>
    <w:rsid w:val="000E5D67"/>
    <w:rsid w:val="000E6C17"/>
    <w:rsid w:val="000E7ECE"/>
    <w:rsid w:val="000F0222"/>
    <w:rsid w:val="000F1E27"/>
    <w:rsid w:val="000F3206"/>
    <w:rsid w:val="000F50B3"/>
    <w:rsid w:val="000F6744"/>
    <w:rsid w:val="0010248B"/>
    <w:rsid w:val="00104989"/>
    <w:rsid w:val="00107939"/>
    <w:rsid w:val="00107F79"/>
    <w:rsid w:val="00107FA3"/>
    <w:rsid w:val="001101A3"/>
    <w:rsid w:val="001112AB"/>
    <w:rsid w:val="00114A8E"/>
    <w:rsid w:val="00115837"/>
    <w:rsid w:val="00116A83"/>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5B5"/>
    <w:rsid w:val="001446DE"/>
    <w:rsid w:val="001458AF"/>
    <w:rsid w:val="0014638C"/>
    <w:rsid w:val="001469EB"/>
    <w:rsid w:val="00146E57"/>
    <w:rsid w:val="001473D3"/>
    <w:rsid w:val="00152921"/>
    <w:rsid w:val="00152DDB"/>
    <w:rsid w:val="00154671"/>
    <w:rsid w:val="00154A50"/>
    <w:rsid w:val="00155B77"/>
    <w:rsid w:val="00156293"/>
    <w:rsid w:val="001568B0"/>
    <w:rsid w:val="00161E0E"/>
    <w:rsid w:val="00162212"/>
    <w:rsid w:val="00163CFB"/>
    <w:rsid w:val="00164ED9"/>
    <w:rsid w:val="00164FA0"/>
    <w:rsid w:val="00170B15"/>
    <w:rsid w:val="00171524"/>
    <w:rsid w:val="001724C1"/>
    <w:rsid w:val="00172F4B"/>
    <w:rsid w:val="00173548"/>
    <w:rsid w:val="00174CEB"/>
    <w:rsid w:val="00190248"/>
    <w:rsid w:val="001914DD"/>
    <w:rsid w:val="00195E7B"/>
    <w:rsid w:val="00196FEF"/>
    <w:rsid w:val="00197C0A"/>
    <w:rsid w:val="001A0D32"/>
    <w:rsid w:val="001A1330"/>
    <w:rsid w:val="001A1C50"/>
    <w:rsid w:val="001A1F7A"/>
    <w:rsid w:val="001A299B"/>
    <w:rsid w:val="001A3672"/>
    <w:rsid w:val="001A4564"/>
    <w:rsid w:val="001A7311"/>
    <w:rsid w:val="001A7443"/>
    <w:rsid w:val="001B1F64"/>
    <w:rsid w:val="001B41AA"/>
    <w:rsid w:val="001B47DB"/>
    <w:rsid w:val="001B4E58"/>
    <w:rsid w:val="001C402E"/>
    <w:rsid w:val="001C61FF"/>
    <w:rsid w:val="001C6EDD"/>
    <w:rsid w:val="001C7C16"/>
    <w:rsid w:val="001D005E"/>
    <w:rsid w:val="001D1EEA"/>
    <w:rsid w:val="001D222D"/>
    <w:rsid w:val="001D270E"/>
    <w:rsid w:val="001D4DE5"/>
    <w:rsid w:val="001D7E6A"/>
    <w:rsid w:val="001E0046"/>
    <w:rsid w:val="001E17A9"/>
    <w:rsid w:val="001E762B"/>
    <w:rsid w:val="001F14E1"/>
    <w:rsid w:val="001F3DEA"/>
    <w:rsid w:val="002007A3"/>
    <w:rsid w:val="00201C02"/>
    <w:rsid w:val="0020271A"/>
    <w:rsid w:val="00202A76"/>
    <w:rsid w:val="00202F29"/>
    <w:rsid w:val="00203FCA"/>
    <w:rsid w:val="0020486A"/>
    <w:rsid w:val="002059BF"/>
    <w:rsid w:val="0021077C"/>
    <w:rsid w:val="00210B1E"/>
    <w:rsid w:val="00211E52"/>
    <w:rsid w:val="00213F8C"/>
    <w:rsid w:val="002171B8"/>
    <w:rsid w:val="002171CE"/>
    <w:rsid w:val="002179CD"/>
    <w:rsid w:val="002204FC"/>
    <w:rsid w:val="00221422"/>
    <w:rsid w:val="00224181"/>
    <w:rsid w:val="00227915"/>
    <w:rsid w:val="00230B21"/>
    <w:rsid w:val="00230C73"/>
    <w:rsid w:val="00236A22"/>
    <w:rsid w:val="00242262"/>
    <w:rsid w:val="00242BED"/>
    <w:rsid w:val="002443FF"/>
    <w:rsid w:val="0024476B"/>
    <w:rsid w:val="002455E4"/>
    <w:rsid w:val="00247AFE"/>
    <w:rsid w:val="00247D7A"/>
    <w:rsid w:val="002516EA"/>
    <w:rsid w:val="00254816"/>
    <w:rsid w:val="00257B89"/>
    <w:rsid w:val="0026173E"/>
    <w:rsid w:val="0026214F"/>
    <w:rsid w:val="00263377"/>
    <w:rsid w:val="00264C29"/>
    <w:rsid w:val="00273403"/>
    <w:rsid w:val="00274F0A"/>
    <w:rsid w:val="002765AE"/>
    <w:rsid w:val="00280A96"/>
    <w:rsid w:val="00284C03"/>
    <w:rsid w:val="00285033"/>
    <w:rsid w:val="002857F9"/>
    <w:rsid w:val="0028680C"/>
    <w:rsid w:val="00286C63"/>
    <w:rsid w:val="00290B54"/>
    <w:rsid w:val="00291200"/>
    <w:rsid w:val="0029437E"/>
    <w:rsid w:val="00297CD8"/>
    <w:rsid w:val="00297F99"/>
    <w:rsid w:val="002A0272"/>
    <w:rsid w:val="002A0F1D"/>
    <w:rsid w:val="002A15E4"/>
    <w:rsid w:val="002A3D36"/>
    <w:rsid w:val="002A7B95"/>
    <w:rsid w:val="002B083B"/>
    <w:rsid w:val="002B1748"/>
    <w:rsid w:val="002B3381"/>
    <w:rsid w:val="002B6BE8"/>
    <w:rsid w:val="002B70D9"/>
    <w:rsid w:val="002C048E"/>
    <w:rsid w:val="002C0E46"/>
    <w:rsid w:val="002C24F4"/>
    <w:rsid w:val="002C37D7"/>
    <w:rsid w:val="002C38B0"/>
    <w:rsid w:val="002C57F8"/>
    <w:rsid w:val="002C5A19"/>
    <w:rsid w:val="002D065D"/>
    <w:rsid w:val="002D0E09"/>
    <w:rsid w:val="002D1783"/>
    <w:rsid w:val="002D26CF"/>
    <w:rsid w:val="002D2935"/>
    <w:rsid w:val="002D330F"/>
    <w:rsid w:val="002D41F8"/>
    <w:rsid w:val="002D7249"/>
    <w:rsid w:val="002E07D6"/>
    <w:rsid w:val="002E18D4"/>
    <w:rsid w:val="002E4085"/>
    <w:rsid w:val="002E51A0"/>
    <w:rsid w:val="002E6F8C"/>
    <w:rsid w:val="002F0539"/>
    <w:rsid w:val="002F54E9"/>
    <w:rsid w:val="002F56AA"/>
    <w:rsid w:val="002F65A5"/>
    <w:rsid w:val="002F6744"/>
    <w:rsid w:val="002F6E38"/>
    <w:rsid w:val="00300B56"/>
    <w:rsid w:val="00300CF8"/>
    <w:rsid w:val="0030569F"/>
    <w:rsid w:val="00306063"/>
    <w:rsid w:val="00306781"/>
    <w:rsid w:val="0031093C"/>
    <w:rsid w:val="00310DE1"/>
    <w:rsid w:val="00311F94"/>
    <w:rsid w:val="0031363B"/>
    <w:rsid w:val="0031461D"/>
    <w:rsid w:val="003146F5"/>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55FC0"/>
    <w:rsid w:val="0036158A"/>
    <w:rsid w:val="0036276B"/>
    <w:rsid w:val="003629F4"/>
    <w:rsid w:val="003639C7"/>
    <w:rsid w:val="00364C11"/>
    <w:rsid w:val="003669B1"/>
    <w:rsid w:val="00367684"/>
    <w:rsid w:val="0037045D"/>
    <w:rsid w:val="00370923"/>
    <w:rsid w:val="003758B5"/>
    <w:rsid w:val="0038008E"/>
    <w:rsid w:val="003802E8"/>
    <w:rsid w:val="00380FCE"/>
    <w:rsid w:val="00382394"/>
    <w:rsid w:val="00382662"/>
    <w:rsid w:val="00390BEA"/>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8EF"/>
    <w:rsid w:val="003B4BCD"/>
    <w:rsid w:val="003B6421"/>
    <w:rsid w:val="003B65D9"/>
    <w:rsid w:val="003B79A7"/>
    <w:rsid w:val="003B7BF9"/>
    <w:rsid w:val="003C3415"/>
    <w:rsid w:val="003C64BB"/>
    <w:rsid w:val="003D09D2"/>
    <w:rsid w:val="003D3BB4"/>
    <w:rsid w:val="003D3FC8"/>
    <w:rsid w:val="003D5542"/>
    <w:rsid w:val="003D5E39"/>
    <w:rsid w:val="003D7292"/>
    <w:rsid w:val="003E090F"/>
    <w:rsid w:val="003E4185"/>
    <w:rsid w:val="003E6412"/>
    <w:rsid w:val="003E6D6F"/>
    <w:rsid w:val="003E7AF9"/>
    <w:rsid w:val="003F1425"/>
    <w:rsid w:val="003F2365"/>
    <w:rsid w:val="003F24C0"/>
    <w:rsid w:val="003F3AB7"/>
    <w:rsid w:val="003F46EA"/>
    <w:rsid w:val="003F7EB0"/>
    <w:rsid w:val="00401789"/>
    <w:rsid w:val="00402BFA"/>
    <w:rsid w:val="00403322"/>
    <w:rsid w:val="00403688"/>
    <w:rsid w:val="00403C8A"/>
    <w:rsid w:val="00404008"/>
    <w:rsid w:val="004055FB"/>
    <w:rsid w:val="00410503"/>
    <w:rsid w:val="004114B6"/>
    <w:rsid w:val="00411ECC"/>
    <w:rsid w:val="0041512E"/>
    <w:rsid w:val="00415D1F"/>
    <w:rsid w:val="00416688"/>
    <w:rsid w:val="004176BE"/>
    <w:rsid w:val="004211EA"/>
    <w:rsid w:val="0042513E"/>
    <w:rsid w:val="00425498"/>
    <w:rsid w:val="00425E86"/>
    <w:rsid w:val="00427155"/>
    <w:rsid w:val="00427F9A"/>
    <w:rsid w:val="00430481"/>
    <w:rsid w:val="00434ACC"/>
    <w:rsid w:val="00440292"/>
    <w:rsid w:val="00444F53"/>
    <w:rsid w:val="004467EC"/>
    <w:rsid w:val="004479F5"/>
    <w:rsid w:val="00447AAA"/>
    <w:rsid w:val="00450A7F"/>
    <w:rsid w:val="0045101D"/>
    <w:rsid w:val="004511EA"/>
    <w:rsid w:val="00451F50"/>
    <w:rsid w:val="004545BC"/>
    <w:rsid w:val="00457A24"/>
    <w:rsid w:val="004613B8"/>
    <w:rsid w:val="00461C7E"/>
    <w:rsid w:val="0046345B"/>
    <w:rsid w:val="004637F1"/>
    <w:rsid w:val="0046495C"/>
    <w:rsid w:val="004659BC"/>
    <w:rsid w:val="0046634F"/>
    <w:rsid w:val="00467C95"/>
    <w:rsid w:val="00470913"/>
    <w:rsid w:val="0047244B"/>
    <w:rsid w:val="00475103"/>
    <w:rsid w:val="004752BE"/>
    <w:rsid w:val="004776E5"/>
    <w:rsid w:val="00477F22"/>
    <w:rsid w:val="00480CF0"/>
    <w:rsid w:val="004826A0"/>
    <w:rsid w:val="00482710"/>
    <w:rsid w:val="00482ED6"/>
    <w:rsid w:val="00484AC2"/>
    <w:rsid w:val="004875F2"/>
    <w:rsid w:val="0049061F"/>
    <w:rsid w:val="00490EBE"/>
    <w:rsid w:val="004917A6"/>
    <w:rsid w:val="004926FD"/>
    <w:rsid w:val="00494217"/>
    <w:rsid w:val="004A0CAE"/>
    <w:rsid w:val="004A3DBE"/>
    <w:rsid w:val="004A6DBB"/>
    <w:rsid w:val="004B138D"/>
    <w:rsid w:val="004B2A04"/>
    <w:rsid w:val="004B391B"/>
    <w:rsid w:val="004B4FFE"/>
    <w:rsid w:val="004C0FE1"/>
    <w:rsid w:val="004C1DC9"/>
    <w:rsid w:val="004C5B22"/>
    <w:rsid w:val="004C6623"/>
    <w:rsid w:val="004C78BE"/>
    <w:rsid w:val="004D0953"/>
    <w:rsid w:val="004D1983"/>
    <w:rsid w:val="004D34AC"/>
    <w:rsid w:val="004D4B9C"/>
    <w:rsid w:val="004D6461"/>
    <w:rsid w:val="004E104C"/>
    <w:rsid w:val="004E2153"/>
    <w:rsid w:val="004E2477"/>
    <w:rsid w:val="004E3654"/>
    <w:rsid w:val="004E4DD3"/>
    <w:rsid w:val="004E5569"/>
    <w:rsid w:val="004E6219"/>
    <w:rsid w:val="004E6B59"/>
    <w:rsid w:val="004F0D9E"/>
    <w:rsid w:val="004F13BC"/>
    <w:rsid w:val="004F2201"/>
    <w:rsid w:val="004F38D0"/>
    <w:rsid w:val="004F6962"/>
    <w:rsid w:val="005004C4"/>
    <w:rsid w:val="0050107A"/>
    <w:rsid w:val="00504F6B"/>
    <w:rsid w:val="00505CF1"/>
    <w:rsid w:val="00507315"/>
    <w:rsid w:val="00507467"/>
    <w:rsid w:val="005078F3"/>
    <w:rsid w:val="00510160"/>
    <w:rsid w:val="00510336"/>
    <w:rsid w:val="00515AC5"/>
    <w:rsid w:val="00515E8C"/>
    <w:rsid w:val="005164B3"/>
    <w:rsid w:val="00517451"/>
    <w:rsid w:val="0051758C"/>
    <w:rsid w:val="00520E13"/>
    <w:rsid w:val="00520FCA"/>
    <w:rsid w:val="00521E04"/>
    <w:rsid w:val="00523F9A"/>
    <w:rsid w:val="00526273"/>
    <w:rsid w:val="005268AC"/>
    <w:rsid w:val="00530F55"/>
    <w:rsid w:val="005322FC"/>
    <w:rsid w:val="00532415"/>
    <w:rsid w:val="005331C1"/>
    <w:rsid w:val="00534894"/>
    <w:rsid w:val="0053760D"/>
    <w:rsid w:val="0053797C"/>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3D2"/>
    <w:rsid w:val="005605FB"/>
    <w:rsid w:val="00560D10"/>
    <w:rsid w:val="00562546"/>
    <w:rsid w:val="00562BE2"/>
    <w:rsid w:val="005639C2"/>
    <w:rsid w:val="00564489"/>
    <w:rsid w:val="005646FE"/>
    <w:rsid w:val="00564717"/>
    <w:rsid w:val="00564C5F"/>
    <w:rsid w:val="0056524B"/>
    <w:rsid w:val="00565FA3"/>
    <w:rsid w:val="005679DC"/>
    <w:rsid w:val="0057155C"/>
    <w:rsid w:val="00571C08"/>
    <w:rsid w:val="00572D87"/>
    <w:rsid w:val="005739F8"/>
    <w:rsid w:val="00574A76"/>
    <w:rsid w:val="005815B9"/>
    <w:rsid w:val="00582A2E"/>
    <w:rsid w:val="0058533A"/>
    <w:rsid w:val="0059088E"/>
    <w:rsid w:val="005912BC"/>
    <w:rsid w:val="00593CF1"/>
    <w:rsid w:val="00593E93"/>
    <w:rsid w:val="005940AE"/>
    <w:rsid w:val="00595ABA"/>
    <w:rsid w:val="00596BAB"/>
    <w:rsid w:val="0059771E"/>
    <w:rsid w:val="005A2081"/>
    <w:rsid w:val="005A2F0A"/>
    <w:rsid w:val="005A3478"/>
    <w:rsid w:val="005A3553"/>
    <w:rsid w:val="005A71D9"/>
    <w:rsid w:val="005B0EAA"/>
    <w:rsid w:val="005B2AFB"/>
    <w:rsid w:val="005B45F7"/>
    <w:rsid w:val="005B6897"/>
    <w:rsid w:val="005B742C"/>
    <w:rsid w:val="005C1112"/>
    <w:rsid w:val="005C316B"/>
    <w:rsid w:val="005C3AC7"/>
    <w:rsid w:val="005C5046"/>
    <w:rsid w:val="005D123D"/>
    <w:rsid w:val="005D1E5C"/>
    <w:rsid w:val="005D2B9E"/>
    <w:rsid w:val="005D576F"/>
    <w:rsid w:val="005D6A93"/>
    <w:rsid w:val="005E3407"/>
    <w:rsid w:val="005E34AE"/>
    <w:rsid w:val="005E431A"/>
    <w:rsid w:val="005E499F"/>
    <w:rsid w:val="005E634E"/>
    <w:rsid w:val="005E65D5"/>
    <w:rsid w:val="005E6645"/>
    <w:rsid w:val="005F26B1"/>
    <w:rsid w:val="005F48DF"/>
    <w:rsid w:val="005F5E52"/>
    <w:rsid w:val="005F673C"/>
    <w:rsid w:val="00600BEB"/>
    <w:rsid w:val="0060437B"/>
    <w:rsid w:val="00604477"/>
    <w:rsid w:val="00604A4C"/>
    <w:rsid w:val="0060674D"/>
    <w:rsid w:val="0060684D"/>
    <w:rsid w:val="00610CF0"/>
    <w:rsid w:val="006123AC"/>
    <w:rsid w:val="006125D7"/>
    <w:rsid w:val="00612CBF"/>
    <w:rsid w:val="00613BB6"/>
    <w:rsid w:val="00613FCA"/>
    <w:rsid w:val="00615C01"/>
    <w:rsid w:val="00615E4A"/>
    <w:rsid w:val="0061687B"/>
    <w:rsid w:val="00617CBB"/>
    <w:rsid w:val="0062140A"/>
    <w:rsid w:val="0062376F"/>
    <w:rsid w:val="00631A51"/>
    <w:rsid w:val="00632966"/>
    <w:rsid w:val="00634620"/>
    <w:rsid w:val="006346BE"/>
    <w:rsid w:val="00634CA2"/>
    <w:rsid w:val="00634D02"/>
    <w:rsid w:val="00635AC7"/>
    <w:rsid w:val="00635DE3"/>
    <w:rsid w:val="00641428"/>
    <w:rsid w:val="00641BD8"/>
    <w:rsid w:val="00645EAE"/>
    <w:rsid w:val="0064641E"/>
    <w:rsid w:val="00646DC6"/>
    <w:rsid w:val="00652C7D"/>
    <w:rsid w:val="00653344"/>
    <w:rsid w:val="00655E1B"/>
    <w:rsid w:val="006565EC"/>
    <w:rsid w:val="006573EA"/>
    <w:rsid w:val="0066117A"/>
    <w:rsid w:val="0066134A"/>
    <w:rsid w:val="00662280"/>
    <w:rsid w:val="0066522E"/>
    <w:rsid w:val="0066665F"/>
    <w:rsid w:val="00666C5D"/>
    <w:rsid w:val="00670913"/>
    <w:rsid w:val="00670AC5"/>
    <w:rsid w:val="00670AE2"/>
    <w:rsid w:val="00671D4B"/>
    <w:rsid w:val="00674589"/>
    <w:rsid w:val="00680C5A"/>
    <w:rsid w:val="00681C35"/>
    <w:rsid w:val="00681D91"/>
    <w:rsid w:val="00683419"/>
    <w:rsid w:val="006841A5"/>
    <w:rsid w:val="00684E2A"/>
    <w:rsid w:val="00690AB0"/>
    <w:rsid w:val="00693E67"/>
    <w:rsid w:val="006944FB"/>
    <w:rsid w:val="006958AF"/>
    <w:rsid w:val="0069677F"/>
    <w:rsid w:val="006976FE"/>
    <w:rsid w:val="006A0D94"/>
    <w:rsid w:val="006B392F"/>
    <w:rsid w:val="006B479B"/>
    <w:rsid w:val="006B64F4"/>
    <w:rsid w:val="006C05C4"/>
    <w:rsid w:val="006C0824"/>
    <w:rsid w:val="006C0E9C"/>
    <w:rsid w:val="006C10E8"/>
    <w:rsid w:val="006C2D07"/>
    <w:rsid w:val="006C37F8"/>
    <w:rsid w:val="006C3FEA"/>
    <w:rsid w:val="006C4385"/>
    <w:rsid w:val="006C5EEE"/>
    <w:rsid w:val="006D1B17"/>
    <w:rsid w:val="006D67EE"/>
    <w:rsid w:val="006D7BE8"/>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11039"/>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432"/>
    <w:rsid w:val="00736C6F"/>
    <w:rsid w:val="00737830"/>
    <w:rsid w:val="0074310B"/>
    <w:rsid w:val="007442D5"/>
    <w:rsid w:val="0074439D"/>
    <w:rsid w:val="00746F04"/>
    <w:rsid w:val="007504BC"/>
    <w:rsid w:val="007511AF"/>
    <w:rsid w:val="007522B4"/>
    <w:rsid w:val="00754BA4"/>
    <w:rsid w:val="007572E6"/>
    <w:rsid w:val="007702A5"/>
    <w:rsid w:val="0077168A"/>
    <w:rsid w:val="00771DB6"/>
    <w:rsid w:val="007728D0"/>
    <w:rsid w:val="00774A7E"/>
    <w:rsid w:val="00775D43"/>
    <w:rsid w:val="00777C4F"/>
    <w:rsid w:val="00777F64"/>
    <w:rsid w:val="00781D66"/>
    <w:rsid w:val="00782F8D"/>
    <w:rsid w:val="007848F0"/>
    <w:rsid w:val="0078753F"/>
    <w:rsid w:val="00787FB7"/>
    <w:rsid w:val="00790DFB"/>
    <w:rsid w:val="007910BD"/>
    <w:rsid w:val="00793EA3"/>
    <w:rsid w:val="00794FD8"/>
    <w:rsid w:val="007961D0"/>
    <w:rsid w:val="007967A9"/>
    <w:rsid w:val="007968B3"/>
    <w:rsid w:val="0079744B"/>
    <w:rsid w:val="007A0CD9"/>
    <w:rsid w:val="007A3E21"/>
    <w:rsid w:val="007A5B76"/>
    <w:rsid w:val="007A7A33"/>
    <w:rsid w:val="007B0C3F"/>
    <w:rsid w:val="007B52D5"/>
    <w:rsid w:val="007B5864"/>
    <w:rsid w:val="007B5A34"/>
    <w:rsid w:val="007B607C"/>
    <w:rsid w:val="007B6AA0"/>
    <w:rsid w:val="007C3926"/>
    <w:rsid w:val="007C39FD"/>
    <w:rsid w:val="007C497A"/>
    <w:rsid w:val="007C6912"/>
    <w:rsid w:val="007C7744"/>
    <w:rsid w:val="007D1042"/>
    <w:rsid w:val="007D1445"/>
    <w:rsid w:val="007D247D"/>
    <w:rsid w:val="007D2FDE"/>
    <w:rsid w:val="007D3592"/>
    <w:rsid w:val="007D3CF1"/>
    <w:rsid w:val="007D4895"/>
    <w:rsid w:val="007D57DC"/>
    <w:rsid w:val="007E1537"/>
    <w:rsid w:val="007E3835"/>
    <w:rsid w:val="007E4370"/>
    <w:rsid w:val="007F201E"/>
    <w:rsid w:val="007F2235"/>
    <w:rsid w:val="007F3BF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29D"/>
    <w:rsid w:val="00815EAA"/>
    <w:rsid w:val="008163BF"/>
    <w:rsid w:val="0082340A"/>
    <w:rsid w:val="00826164"/>
    <w:rsid w:val="008274E5"/>
    <w:rsid w:val="0083398E"/>
    <w:rsid w:val="008353C9"/>
    <w:rsid w:val="00835428"/>
    <w:rsid w:val="008370AC"/>
    <w:rsid w:val="0084205E"/>
    <w:rsid w:val="0084336E"/>
    <w:rsid w:val="0084595A"/>
    <w:rsid w:val="00847218"/>
    <w:rsid w:val="00847E89"/>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056B"/>
    <w:rsid w:val="00882AB8"/>
    <w:rsid w:val="0088508E"/>
    <w:rsid w:val="00892165"/>
    <w:rsid w:val="0089280A"/>
    <w:rsid w:val="00892904"/>
    <w:rsid w:val="008939B6"/>
    <w:rsid w:val="00894457"/>
    <w:rsid w:val="00896F39"/>
    <w:rsid w:val="008A029F"/>
    <w:rsid w:val="008A0D0C"/>
    <w:rsid w:val="008A176D"/>
    <w:rsid w:val="008A1B1E"/>
    <w:rsid w:val="008A1BFD"/>
    <w:rsid w:val="008A1F12"/>
    <w:rsid w:val="008A24D9"/>
    <w:rsid w:val="008A36E6"/>
    <w:rsid w:val="008A3B5D"/>
    <w:rsid w:val="008B09CE"/>
    <w:rsid w:val="008B3929"/>
    <w:rsid w:val="008B424C"/>
    <w:rsid w:val="008B4336"/>
    <w:rsid w:val="008B5732"/>
    <w:rsid w:val="008B70DF"/>
    <w:rsid w:val="008C1E8D"/>
    <w:rsid w:val="008C55C8"/>
    <w:rsid w:val="008D2DD4"/>
    <w:rsid w:val="008E1243"/>
    <w:rsid w:val="008E5120"/>
    <w:rsid w:val="008E64FC"/>
    <w:rsid w:val="008E7C0A"/>
    <w:rsid w:val="008F0586"/>
    <w:rsid w:val="008F0CA0"/>
    <w:rsid w:val="008F29B4"/>
    <w:rsid w:val="008F4636"/>
    <w:rsid w:val="00910B3B"/>
    <w:rsid w:val="009123ED"/>
    <w:rsid w:val="00912764"/>
    <w:rsid w:val="00912F58"/>
    <w:rsid w:val="00914BD3"/>
    <w:rsid w:val="0091504A"/>
    <w:rsid w:val="0091782B"/>
    <w:rsid w:val="009236A8"/>
    <w:rsid w:val="009262BD"/>
    <w:rsid w:val="00927B15"/>
    <w:rsid w:val="009300B1"/>
    <w:rsid w:val="00932E15"/>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91A5E"/>
    <w:rsid w:val="00993C0F"/>
    <w:rsid w:val="009966A0"/>
    <w:rsid w:val="00997A09"/>
    <w:rsid w:val="009A005D"/>
    <w:rsid w:val="009A0694"/>
    <w:rsid w:val="009A1D39"/>
    <w:rsid w:val="009A3FDD"/>
    <w:rsid w:val="009A5094"/>
    <w:rsid w:val="009A638A"/>
    <w:rsid w:val="009A6F92"/>
    <w:rsid w:val="009A74BB"/>
    <w:rsid w:val="009B1E46"/>
    <w:rsid w:val="009B4411"/>
    <w:rsid w:val="009B46A4"/>
    <w:rsid w:val="009B4CC4"/>
    <w:rsid w:val="009B51DA"/>
    <w:rsid w:val="009C03F2"/>
    <w:rsid w:val="009C14E3"/>
    <w:rsid w:val="009C2F81"/>
    <w:rsid w:val="009C351C"/>
    <w:rsid w:val="009D107C"/>
    <w:rsid w:val="009D4244"/>
    <w:rsid w:val="009D6A2D"/>
    <w:rsid w:val="009D706B"/>
    <w:rsid w:val="009E09E6"/>
    <w:rsid w:val="009E104F"/>
    <w:rsid w:val="009E2E30"/>
    <w:rsid w:val="009E2E9B"/>
    <w:rsid w:val="009E39D0"/>
    <w:rsid w:val="009E4094"/>
    <w:rsid w:val="009E43E9"/>
    <w:rsid w:val="009F0AB3"/>
    <w:rsid w:val="009F412A"/>
    <w:rsid w:val="009F51DA"/>
    <w:rsid w:val="00A041A3"/>
    <w:rsid w:val="00A0561C"/>
    <w:rsid w:val="00A06203"/>
    <w:rsid w:val="00A06452"/>
    <w:rsid w:val="00A1016B"/>
    <w:rsid w:val="00A130A8"/>
    <w:rsid w:val="00A134EE"/>
    <w:rsid w:val="00A13EE1"/>
    <w:rsid w:val="00A1440D"/>
    <w:rsid w:val="00A154FC"/>
    <w:rsid w:val="00A179BF"/>
    <w:rsid w:val="00A17C1E"/>
    <w:rsid w:val="00A21014"/>
    <w:rsid w:val="00A2178F"/>
    <w:rsid w:val="00A23765"/>
    <w:rsid w:val="00A23A42"/>
    <w:rsid w:val="00A25DD0"/>
    <w:rsid w:val="00A2619C"/>
    <w:rsid w:val="00A2635A"/>
    <w:rsid w:val="00A274B5"/>
    <w:rsid w:val="00A3091D"/>
    <w:rsid w:val="00A33FA3"/>
    <w:rsid w:val="00A36A7B"/>
    <w:rsid w:val="00A4005C"/>
    <w:rsid w:val="00A433B0"/>
    <w:rsid w:val="00A4604A"/>
    <w:rsid w:val="00A478B9"/>
    <w:rsid w:val="00A47F36"/>
    <w:rsid w:val="00A55C30"/>
    <w:rsid w:val="00A562AD"/>
    <w:rsid w:val="00A5652B"/>
    <w:rsid w:val="00A565CA"/>
    <w:rsid w:val="00A570DD"/>
    <w:rsid w:val="00A57CA3"/>
    <w:rsid w:val="00A60123"/>
    <w:rsid w:val="00A619F8"/>
    <w:rsid w:val="00A64FA2"/>
    <w:rsid w:val="00A710F2"/>
    <w:rsid w:val="00A73687"/>
    <w:rsid w:val="00A73B3F"/>
    <w:rsid w:val="00A7464C"/>
    <w:rsid w:val="00A7563A"/>
    <w:rsid w:val="00A759CC"/>
    <w:rsid w:val="00A777FF"/>
    <w:rsid w:val="00A81C61"/>
    <w:rsid w:val="00A82B7E"/>
    <w:rsid w:val="00A83637"/>
    <w:rsid w:val="00A9041F"/>
    <w:rsid w:val="00A926FA"/>
    <w:rsid w:val="00A9352E"/>
    <w:rsid w:val="00A93CD5"/>
    <w:rsid w:val="00AA0D56"/>
    <w:rsid w:val="00AA2BD4"/>
    <w:rsid w:val="00AA6A6D"/>
    <w:rsid w:val="00AA6F6E"/>
    <w:rsid w:val="00AB229C"/>
    <w:rsid w:val="00AB4E34"/>
    <w:rsid w:val="00AB575A"/>
    <w:rsid w:val="00AC017B"/>
    <w:rsid w:val="00AC110A"/>
    <w:rsid w:val="00AC356B"/>
    <w:rsid w:val="00AC38B8"/>
    <w:rsid w:val="00AC3965"/>
    <w:rsid w:val="00AC4AC9"/>
    <w:rsid w:val="00AC5C03"/>
    <w:rsid w:val="00AC739B"/>
    <w:rsid w:val="00AD1F49"/>
    <w:rsid w:val="00AD36F7"/>
    <w:rsid w:val="00AD3C76"/>
    <w:rsid w:val="00AD4BAE"/>
    <w:rsid w:val="00AD67C9"/>
    <w:rsid w:val="00AE153C"/>
    <w:rsid w:val="00AE446D"/>
    <w:rsid w:val="00AE6CE0"/>
    <w:rsid w:val="00AF1F75"/>
    <w:rsid w:val="00AF2974"/>
    <w:rsid w:val="00AF377A"/>
    <w:rsid w:val="00AF3D5D"/>
    <w:rsid w:val="00AF5175"/>
    <w:rsid w:val="00AF5F98"/>
    <w:rsid w:val="00AF65FF"/>
    <w:rsid w:val="00AF66A6"/>
    <w:rsid w:val="00AF7F4E"/>
    <w:rsid w:val="00B03C14"/>
    <w:rsid w:val="00B055D4"/>
    <w:rsid w:val="00B108A5"/>
    <w:rsid w:val="00B10DB9"/>
    <w:rsid w:val="00B131B8"/>
    <w:rsid w:val="00B14DAD"/>
    <w:rsid w:val="00B16867"/>
    <w:rsid w:val="00B178BE"/>
    <w:rsid w:val="00B21162"/>
    <w:rsid w:val="00B21581"/>
    <w:rsid w:val="00B21825"/>
    <w:rsid w:val="00B238C2"/>
    <w:rsid w:val="00B24184"/>
    <w:rsid w:val="00B2477E"/>
    <w:rsid w:val="00B25DF8"/>
    <w:rsid w:val="00B2621F"/>
    <w:rsid w:val="00B266B9"/>
    <w:rsid w:val="00B267D7"/>
    <w:rsid w:val="00B275CD"/>
    <w:rsid w:val="00B27DB2"/>
    <w:rsid w:val="00B30A16"/>
    <w:rsid w:val="00B3200A"/>
    <w:rsid w:val="00B33B03"/>
    <w:rsid w:val="00B33C8A"/>
    <w:rsid w:val="00B3451E"/>
    <w:rsid w:val="00B40E76"/>
    <w:rsid w:val="00B41E9A"/>
    <w:rsid w:val="00B41F59"/>
    <w:rsid w:val="00B42F56"/>
    <w:rsid w:val="00B45DAB"/>
    <w:rsid w:val="00B475CF"/>
    <w:rsid w:val="00B517EB"/>
    <w:rsid w:val="00B5208D"/>
    <w:rsid w:val="00B530AD"/>
    <w:rsid w:val="00B55010"/>
    <w:rsid w:val="00B5664B"/>
    <w:rsid w:val="00B56C6E"/>
    <w:rsid w:val="00B577A8"/>
    <w:rsid w:val="00B606CC"/>
    <w:rsid w:val="00B60897"/>
    <w:rsid w:val="00B60ACD"/>
    <w:rsid w:val="00B62915"/>
    <w:rsid w:val="00B65819"/>
    <w:rsid w:val="00B65CF2"/>
    <w:rsid w:val="00B71CCD"/>
    <w:rsid w:val="00B77B63"/>
    <w:rsid w:val="00B82D68"/>
    <w:rsid w:val="00B86072"/>
    <w:rsid w:val="00B915A1"/>
    <w:rsid w:val="00B9473A"/>
    <w:rsid w:val="00B9540B"/>
    <w:rsid w:val="00B95FA3"/>
    <w:rsid w:val="00B96854"/>
    <w:rsid w:val="00BA14EB"/>
    <w:rsid w:val="00BA1ECF"/>
    <w:rsid w:val="00BA34B6"/>
    <w:rsid w:val="00BA530F"/>
    <w:rsid w:val="00BA5788"/>
    <w:rsid w:val="00BB13B6"/>
    <w:rsid w:val="00BB2387"/>
    <w:rsid w:val="00BB28A4"/>
    <w:rsid w:val="00BB2E60"/>
    <w:rsid w:val="00BB4725"/>
    <w:rsid w:val="00BB53D3"/>
    <w:rsid w:val="00BC08D4"/>
    <w:rsid w:val="00BC230A"/>
    <w:rsid w:val="00BC2357"/>
    <w:rsid w:val="00BC3320"/>
    <w:rsid w:val="00BC3AEA"/>
    <w:rsid w:val="00BD3350"/>
    <w:rsid w:val="00BD4A1E"/>
    <w:rsid w:val="00BE2C85"/>
    <w:rsid w:val="00BE2DCC"/>
    <w:rsid w:val="00BE36F6"/>
    <w:rsid w:val="00BE57A9"/>
    <w:rsid w:val="00BE6BD3"/>
    <w:rsid w:val="00BF13D5"/>
    <w:rsid w:val="00BF33CA"/>
    <w:rsid w:val="00C0002A"/>
    <w:rsid w:val="00C031CB"/>
    <w:rsid w:val="00C03DBC"/>
    <w:rsid w:val="00C0644E"/>
    <w:rsid w:val="00C066EB"/>
    <w:rsid w:val="00C075C9"/>
    <w:rsid w:val="00C102B0"/>
    <w:rsid w:val="00C122D7"/>
    <w:rsid w:val="00C147DF"/>
    <w:rsid w:val="00C20CAD"/>
    <w:rsid w:val="00C212AA"/>
    <w:rsid w:val="00C26557"/>
    <w:rsid w:val="00C26DF7"/>
    <w:rsid w:val="00C332AB"/>
    <w:rsid w:val="00C33813"/>
    <w:rsid w:val="00C33CC2"/>
    <w:rsid w:val="00C33D3A"/>
    <w:rsid w:val="00C35C89"/>
    <w:rsid w:val="00C4065E"/>
    <w:rsid w:val="00C41C5A"/>
    <w:rsid w:val="00C43BC5"/>
    <w:rsid w:val="00C4447B"/>
    <w:rsid w:val="00C4732A"/>
    <w:rsid w:val="00C50603"/>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876"/>
    <w:rsid w:val="00C94F9A"/>
    <w:rsid w:val="00C96953"/>
    <w:rsid w:val="00CA3402"/>
    <w:rsid w:val="00CB1258"/>
    <w:rsid w:val="00CB2BDE"/>
    <w:rsid w:val="00CB36EE"/>
    <w:rsid w:val="00CB66EC"/>
    <w:rsid w:val="00CC2C8F"/>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2DFF"/>
    <w:rsid w:val="00CF390E"/>
    <w:rsid w:val="00CF52FE"/>
    <w:rsid w:val="00CF5485"/>
    <w:rsid w:val="00CF63E7"/>
    <w:rsid w:val="00CF7232"/>
    <w:rsid w:val="00CF7CD9"/>
    <w:rsid w:val="00D0053B"/>
    <w:rsid w:val="00D01E74"/>
    <w:rsid w:val="00D0327A"/>
    <w:rsid w:val="00D0549D"/>
    <w:rsid w:val="00D061C8"/>
    <w:rsid w:val="00D06ACE"/>
    <w:rsid w:val="00D1015D"/>
    <w:rsid w:val="00D1192A"/>
    <w:rsid w:val="00D136E9"/>
    <w:rsid w:val="00D139AE"/>
    <w:rsid w:val="00D244C3"/>
    <w:rsid w:val="00D262A9"/>
    <w:rsid w:val="00D27050"/>
    <w:rsid w:val="00D276C8"/>
    <w:rsid w:val="00D31CFE"/>
    <w:rsid w:val="00D3428D"/>
    <w:rsid w:val="00D40345"/>
    <w:rsid w:val="00D40E05"/>
    <w:rsid w:val="00D426A3"/>
    <w:rsid w:val="00D4444D"/>
    <w:rsid w:val="00D4555C"/>
    <w:rsid w:val="00D46F95"/>
    <w:rsid w:val="00D474F4"/>
    <w:rsid w:val="00D478FC"/>
    <w:rsid w:val="00D5171E"/>
    <w:rsid w:val="00D51C09"/>
    <w:rsid w:val="00D522FD"/>
    <w:rsid w:val="00D53D29"/>
    <w:rsid w:val="00D609D9"/>
    <w:rsid w:val="00D63C36"/>
    <w:rsid w:val="00D6574A"/>
    <w:rsid w:val="00D657D5"/>
    <w:rsid w:val="00D70353"/>
    <w:rsid w:val="00D70CB6"/>
    <w:rsid w:val="00D722BA"/>
    <w:rsid w:val="00D72B13"/>
    <w:rsid w:val="00D73574"/>
    <w:rsid w:val="00D7482F"/>
    <w:rsid w:val="00D8002B"/>
    <w:rsid w:val="00D804D5"/>
    <w:rsid w:val="00D906DE"/>
    <w:rsid w:val="00D92F70"/>
    <w:rsid w:val="00D93585"/>
    <w:rsid w:val="00D962AF"/>
    <w:rsid w:val="00D969C2"/>
    <w:rsid w:val="00D96C0F"/>
    <w:rsid w:val="00D9773A"/>
    <w:rsid w:val="00DA0090"/>
    <w:rsid w:val="00DA00ED"/>
    <w:rsid w:val="00DA0B98"/>
    <w:rsid w:val="00DA133F"/>
    <w:rsid w:val="00DA282E"/>
    <w:rsid w:val="00DA55E1"/>
    <w:rsid w:val="00DA5938"/>
    <w:rsid w:val="00DA64DF"/>
    <w:rsid w:val="00DA72C0"/>
    <w:rsid w:val="00DA7F08"/>
    <w:rsid w:val="00DB173D"/>
    <w:rsid w:val="00DB2A11"/>
    <w:rsid w:val="00DC0FDE"/>
    <w:rsid w:val="00DC1285"/>
    <w:rsid w:val="00DC3E96"/>
    <w:rsid w:val="00DC3F5D"/>
    <w:rsid w:val="00DC7C13"/>
    <w:rsid w:val="00DD143A"/>
    <w:rsid w:val="00DD2B77"/>
    <w:rsid w:val="00DD2BC1"/>
    <w:rsid w:val="00DD32E5"/>
    <w:rsid w:val="00DD41CC"/>
    <w:rsid w:val="00DD4233"/>
    <w:rsid w:val="00DD5457"/>
    <w:rsid w:val="00DD5BA0"/>
    <w:rsid w:val="00DD6B0A"/>
    <w:rsid w:val="00DD777F"/>
    <w:rsid w:val="00DD7EEE"/>
    <w:rsid w:val="00DE03D6"/>
    <w:rsid w:val="00DE219D"/>
    <w:rsid w:val="00DE4757"/>
    <w:rsid w:val="00DE5488"/>
    <w:rsid w:val="00DE72EA"/>
    <w:rsid w:val="00DE7504"/>
    <w:rsid w:val="00DE77B4"/>
    <w:rsid w:val="00DF18D4"/>
    <w:rsid w:val="00DF3E4B"/>
    <w:rsid w:val="00DF6402"/>
    <w:rsid w:val="00DF7478"/>
    <w:rsid w:val="00E02C12"/>
    <w:rsid w:val="00E02CA9"/>
    <w:rsid w:val="00E03423"/>
    <w:rsid w:val="00E04CD4"/>
    <w:rsid w:val="00E054DB"/>
    <w:rsid w:val="00E054E6"/>
    <w:rsid w:val="00E063B4"/>
    <w:rsid w:val="00E15728"/>
    <w:rsid w:val="00E15AFA"/>
    <w:rsid w:val="00E16D47"/>
    <w:rsid w:val="00E20234"/>
    <w:rsid w:val="00E21B83"/>
    <w:rsid w:val="00E24E38"/>
    <w:rsid w:val="00E2708E"/>
    <w:rsid w:val="00E275EF"/>
    <w:rsid w:val="00E27F10"/>
    <w:rsid w:val="00E30893"/>
    <w:rsid w:val="00E30EFC"/>
    <w:rsid w:val="00E31EED"/>
    <w:rsid w:val="00E331AB"/>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673AA"/>
    <w:rsid w:val="00E7211E"/>
    <w:rsid w:val="00E72675"/>
    <w:rsid w:val="00E72DF6"/>
    <w:rsid w:val="00E73CCA"/>
    <w:rsid w:val="00E7431C"/>
    <w:rsid w:val="00E77758"/>
    <w:rsid w:val="00E8082E"/>
    <w:rsid w:val="00E8141B"/>
    <w:rsid w:val="00E8189E"/>
    <w:rsid w:val="00E822C0"/>
    <w:rsid w:val="00E835AF"/>
    <w:rsid w:val="00E8665D"/>
    <w:rsid w:val="00E86815"/>
    <w:rsid w:val="00E9079C"/>
    <w:rsid w:val="00E907B3"/>
    <w:rsid w:val="00E92BFD"/>
    <w:rsid w:val="00E92FB3"/>
    <w:rsid w:val="00E962FD"/>
    <w:rsid w:val="00EA3843"/>
    <w:rsid w:val="00EA4347"/>
    <w:rsid w:val="00EA4DE9"/>
    <w:rsid w:val="00EA654F"/>
    <w:rsid w:val="00EA67D6"/>
    <w:rsid w:val="00EA6CFD"/>
    <w:rsid w:val="00EA73AC"/>
    <w:rsid w:val="00EA7641"/>
    <w:rsid w:val="00EB04AE"/>
    <w:rsid w:val="00EB114A"/>
    <w:rsid w:val="00EB1DD8"/>
    <w:rsid w:val="00EB3B83"/>
    <w:rsid w:val="00EB3C2A"/>
    <w:rsid w:val="00EB4422"/>
    <w:rsid w:val="00EB5367"/>
    <w:rsid w:val="00EB5D84"/>
    <w:rsid w:val="00EB6A89"/>
    <w:rsid w:val="00EB7F79"/>
    <w:rsid w:val="00EC09E9"/>
    <w:rsid w:val="00EC69B8"/>
    <w:rsid w:val="00EC72D2"/>
    <w:rsid w:val="00ED0D23"/>
    <w:rsid w:val="00ED2599"/>
    <w:rsid w:val="00ED2CF8"/>
    <w:rsid w:val="00ED4FDB"/>
    <w:rsid w:val="00ED5FE7"/>
    <w:rsid w:val="00ED6A8D"/>
    <w:rsid w:val="00ED7083"/>
    <w:rsid w:val="00EE3032"/>
    <w:rsid w:val="00EE3D9E"/>
    <w:rsid w:val="00EE4BD4"/>
    <w:rsid w:val="00EE51A8"/>
    <w:rsid w:val="00EE6302"/>
    <w:rsid w:val="00EE6808"/>
    <w:rsid w:val="00EF103C"/>
    <w:rsid w:val="00EF1E5D"/>
    <w:rsid w:val="00EF517F"/>
    <w:rsid w:val="00EF6229"/>
    <w:rsid w:val="00EF7207"/>
    <w:rsid w:val="00F000E2"/>
    <w:rsid w:val="00F028D1"/>
    <w:rsid w:val="00F036A5"/>
    <w:rsid w:val="00F039F8"/>
    <w:rsid w:val="00F0567C"/>
    <w:rsid w:val="00F05BC8"/>
    <w:rsid w:val="00F05C30"/>
    <w:rsid w:val="00F07D92"/>
    <w:rsid w:val="00F10760"/>
    <w:rsid w:val="00F13282"/>
    <w:rsid w:val="00F1478D"/>
    <w:rsid w:val="00F14CD0"/>
    <w:rsid w:val="00F16613"/>
    <w:rsid w:val="00F201A5"/>
    <w:rsid w:val="00F20776"/>
    <w:rsid w:val="00F20928"/>
    <w:rsid w:val="00F21DAA"/>
    <w:rsid w:val="00F26698"/>
    <w:rsid w:val="00F26E90"/>
    <w:rsid w:val="00F3043C"/>
    <w:rsid w:val="00F31463"/>
    <w:rsid w:val="00F34A81"/>
    <w:rsid w:val="00F35E5A"/>
    <w:rsid w:val="00F404EB"/>
    <w:rsid w:val="00F4159A"/>
    <w:rsid w:val="00F450F3"/>
    <w:rsid w:val="00F4565B"/>
    <w:rsid w:val="00F50F65"/>
    <w:rsid w:val="00F5213A"/>
    <w:rsid w:val="00F52F05"/>
    <w:rsid w:val="00F5495B"/>
    <w:rsid w:val="00F56F9F"/>
    <w:rsid w:val="00F57020"/>
    <w:rsid w:val="00F60A47"/>
    <w:rsid w:val="00F612A6"/>
    <w:rsid w:val="00F64239"/>
    <w:rsid w:val="00F6734F"/>
    <w:rsid w:val="00F74BA1"/>
    <w:rsid w:val="00F8051F"/>
    <w:rsid w:val="00F815BD"/>
    <w:rsid w:val="00F834CE"/>
    <w:rsid w:val="00F8412E"/>
    <w:rsid w:val="00F846A8"/>
    <w:rsid w:val="00F857C4"/>
    <w:rsid w:val="00F87933"/>
    <w:rsid w:val="00F91050"/>
    <w:rsid w:val="00F91D4D"/>
    <w:rsid w:val="00F929BC"/>
    <w:rsid w:val="00F93DEC"/>
    <w:rsid w:val="00F94439"/>
    <w:rsid w:val="00FA0B9D"/>
    <w:rsid w:val="00FB0202"/>
    <w:rsid w:val="00FB0A9E"/>
    <w:rsid w:val="00FB0F49"/>
    <w:rsid w:val="00FB33F0"/>
    <w:rsid w:val="00FC0184"/>
    <w:rsid w:val="00FC364A"/>
    <w:rsid w:val="00FC53F0"/>
    <w:rsid w:val="00FC5ACE"/>
    <w:rsid w:val="00FD1570"/>
    <w:rsid w:val="00FD157B"/>
    <w:rsid w:val="00FD1B82"/>
    <w:rsid w:val="00FD4BF6"/>
    <w:rsid w:val="00FD5F59"/>
    <w:rsid w:val="00FD5F69"/>
    <w:rsid w:val="00FD62AA"/>
    <w:rsid w:val="00FE2A7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D73B57"/>
  <w15:chartTrackingRefBased/>
  <w15:docId w15:val="{1E4B7B46-02CA-4E3E-8C94-8AF3852C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65B"/>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link w:val="ListParagraph"/>
    <w:uiPriority w:val="34"/>
    <w:rsid w:val="001C6EDD"/>
    <w:rPr>
      <w:rFonts w:eastAsia="Calibri"/>
      <w:sz w:val="24"/>
      <w:szCs w:val="24"/>
      <w:lang w:val="lt-LT"/>
    </w:rPr>
  </w:style>
  <w:style w:type="paragraph" w:customStyle="1" w:styleId="BodyText10">
    <w:name w:val="Body Text1"/>
    <w:rsid w:val="00B60ACD"/>
    <w:pPr>
      <w:suppressAutoHyphens/>
      <w:ind w:firstLine="312"/>
      <w:jc w:val="both"/>
    </w:pPr>
    <w:rPr>
      <w:rFonts w:ascii="TimesLT" w:eastAsia="Arial" w:hAnsi="TimesLT"/>
      <w:lang w:val="en-GB" w:eastAsia="ar-SA"/>
    </w:rPr>
  </w:style>
  <w:style w:type="paragraph" w:styleId="FootnoteText">
    <w:name w:val="footnote text"/>
    <w:basedOn w:val="Normal"/>
    <w:link w:val="FootnoteTextChar"/>
    <w:unhideWhenUsed/>
    <w:rsid w:val="00FB0A9E"/>
    <w:rPr>
      <w:rFonts w:eastAsia="Calibri"/>
      <w:sz w:val="20"/>
      <w:szCs w:val="20"/>
      <w:lang w:eastAsia="en-US"/>
    </w:rPr>
  </w:style>
  <w:style w:type="character" w:customStyle="1" w:styleId="FootnoteTextChar">
    <w:name w:val="Footnote Text Char"/>
    <w:link w:val="FootnoteText"/>
    <w:rsid w:val="00FB0A9E"/>
    <w:rPr>
      <w:rFonts w:eastAsia="Calibri"/>
      <w:lang w:val="lt-LT"/>
    </w:rPr>
  </w:style>
  <w:style w:type="paragraph" w:customStyle="1" w:styleId="Default">
    <w:name w:val="Default"/>
    <w:rsid w:val="003F3AB7"/>
    <w:pPr>
      <w:autoSpaceDE w:val="0"/>
      <w:autoSpaceDN w:val="0"/>
      <w:adjustRightInd w:val="0"/>
    </w:pPr>
    <w:rPr>
      <w:color w:val="000000"/>
      <w:sz w:val="24"/>
      <w:szCs w:val="24"/>
      <w:lang w:val="lt-LT" w:eastAsia="lt-LT"/>
    </w:rPr>
  </w:style>
  <w:style w:type="character" w:styleId="FollowedHyperlink">
    <w:name w:val="FollowedHyperlink"/>
    <w:rsid w:val="007910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911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3D3FC-737E-4E22-9D40-675BC734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8446</Words>
  <Characters>60509</Characters>
  <Application>Microsoft Office Word</Application>
  <DocSecurity>0</DocSecurity>
  <Lines>504</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68818</CharactersWithSpaces>
  <SharedDoc>false</SharedDoc>
  <HLinks>
    <vt:vector size="30" baseType="variant">
      <vt:variant>
        <vt:i4>6946828</vt:i4>
      </vt:variant>
      <vt:variant>
        <vt:i4>18</vt:i4>
      </vt:variant>
      <vt:variant>
        <vt:i4>0</vt:i4>
      </vt:variant>
      <vt:variant>
        <vt:i4>5</vt:i4>
      </vt:variant>
      <vt:variant>
        <vt:lpwstr>mailto:aurimas.kantauskas@mil.lt</vt:lpwstr>
      </vt:variant>
      <vt:variant>
        <vt:lpwstr/>
      </vt:variant>
      <vt:variant>
        <vt:i4>6946828</vt:i4>
      </vt:variant>
      <vt:variant>
        <vt:i4>15</vt:i4>
      </vt:variant>
      <vt:variant>
        <vt:i4>0</vt:i4>
      </vt:variant>
      <vt:variant>
        <vt:i4>5</vt:i4>
      </vt:variant>
      <vt:variant>
        <vt:lpwstr>mailto:aurimas.kantauskas@mil.lt</vt:lpwstr>
      </vt:variant>
      <vt:variant>
        <vt:lpwstr/>
      </vt:variant>
      <vt:variant>
        <vt:i4>1245241</vt:i4>
      </vt:variant>
      <vt:variant>
        <vt:i4>12</vt:i4>
      </vt:variant>
      <vt:variant>
        <vt:i4>0</vt:i4>
      </vt:variant>
      <vt:variant>
        <vt:i4>5</vt:i4>
      </vt:variant>
      <vt:variant>
        <vt:lpwstr>mailto:tomas@stega.lt</vt:lpwstr>
      </vt:variant>
      <vt:variant>
        <vt:lpwstr/>
      </vt:variant>
      <vt:variant>
        <vt:i4>5439589</vt:i4>
      </vt:variant>
      <vt:variant>
        <vt:i4>9</vt:i4>
      </vt:variant>
      <vt:variant>
        <vt:i4>0</vt:i4>
      </vt:variant>
      <vt:variant>
        <vt:i4>5</vt:i4>
      </vt:variant>
      <vt:variant>
        <vt:lpwstr>mailto:info@airstiga.lt</vt:lpwstr>
      </vt:variant>
      <vt:variant>
        <vt:lpwstr/>
      </vt:variant>
      <vt:variant>
        <vt:i4>983074</vt:i4>
      </vt:variant>
      <vt:variant>
        <vt:i4>3</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Arūnas Valatka</cp:lastModifiedBy>
  <cp:revision>5</cp:revision>
  <cp:lastPrinted>2020-06-05T06:08:00Z</cp:lastPrinted>
  <dcterms:created xsi:type="dcterms:W3CDTF">2025-02-19T13:17:00Z</dcterms:created>
  <dcterms:modified xsi:type="dcterms:W3CDTF">2025-02-19T13:19:00Z</dcterms:modified>
</cp:coreProperties>
</file>