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1EE585F"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22017E23" w14:textId="77777777" w:rsidR="002B515B" w:rsidRDefault="002B515B" w:rsidP="00E520D1">
      <w:pPr>
        <w:jc w:val="center"/>
        <w:rPr>
          <w:b/>
        </w:rPr>
      </w:pPr>
    </w:p>
    <w:p w14:paraId="6B40CFC1" w14:textId="468C5542" w:rsidR="002B515B" w:rsidRPr="000F0C81" w:rsidRDefault="002B515B" w:rsidP="002B515B">
      <w:pPr>
        <w:ind w:left="5760" w:hanging="5760"/>
        <w:jc w:val="center"/>
      </w:pPr>
      <w:r w:rsidRPr="000F0C81">
        <w:t>202</w:t>
      </w:r>
      <w:r>
        <w:t>5</w:t>
      </w:r>
      <w:r w:rsidRPr="000F0C81">
        <w:t xml:space="preserve"> m. </w:t>
      </w:r>
      <w:r w:rsidR="0099016E">
        <w:t>spalio 16</w:t>
      </w:r>
      <w:r w:rsidRPr="000F0C81">
        <w:t xml:space="preserve"> d.  Nr.</w:t>
      </w:r>
      <w:r>
        <w:t xml:space="preserve"> </w:t>
      </w:r>
      <w:r w:rsidR="0099016E">
        <w:t>DPS-514</w:t>
      </w:r>
    </w:p>
    <w:p w14:paraId="306F035E" w14:textId="77777777" w:rsidR="002B515B" w:rsidRPr="000F0C81" w:rsidRDefault="002B515B" w:rsidP="002B515B">
      <w:pPr>
        <w:jc w:val="center"/>
      </w:pPr>
      <w:r w:rsidRPr="000F0C81">
        <w:t>Vilnius</w:t>
      </w:r>
    </w:p>
    <w:p w14:paraId="2E50C275" w14:textId="77777777" w:rsidR="002B515B" w:rsidRPr="00EA73AC" w:rsidRDefault="002B515B" w:rsidP="00E520D1">
      <w:pPr>
        <w:jc w:val="center"/>
        <w:rPr>
          <w:b/>
        </w:rPr>
      </w:pP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578A4A0A" w14:textId="77777777" w:rsidR="002B515B" w:rsidRDefault="002B515B" w:rsidP="001E2757">
      <w:pPr>
        <w:jc w:val="both"/>
      </w:pPr>
    </w:p>
    <w:p w14:paraId="1D959128" w14:textId="450871FA" w:rsidR="002B515B" w:rsidRDefault="002B515B" w:rsidP="002B515B">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r w:rsidR="00205C0B">
        <w:rPr>
          <w:b/>
        </w:rPr>
        <w:t>Samsonas</w:t>
      </w:r>
      <w:r>
        <w:rPr>
          <w:b/>
        </w:rPr>
        <w:t>“</w:t>
      </w:r>
      <w:r w:rsidRPr="0028680C">
        <w:t>, atstovaujama</w:t>
      </w:r>
      <w:r>
        <w:t xml:space="preserve"> </w:t>
      </w:r>
      <w:r w:rsidR="00205C0B">
        <w:t>generalinio direktoriaus pavaduotojo Andriaus Lepinaičio</w:t>
      </w:r>
      <w:r w:rsidR="005C1E45">
        <w:t xml:space="preserve">, veikiančio pagal </w:t>
      </w:r>
      <w:r w:rsidR="000045D6">
        <w:t xml:space="preserve">2024 m. gruodžio 13 d. generalinio direktoriaus Henriko </w:t>
      </w:r>
      <w:proofErr w:type="spellStart"/>
      <w:r w:rsidR="000045D6">
        <w:t>Urbštos</w:t>
      </w:r>
      <w:proofErr w:type="spellEnd"/>
      <w:r w:rsidR="000045D6">
        <w:t xml:space="preserve"> įgaliojimą Nr. i20/2024</w:t>
      </w:r>
      <w:r w:rsidR="005C1E45" w:rsidRPr="000045D6">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010BE5">
        <w:t>Lietuvos Respublikos viešųjų pirkimų įstatymu</w:t>
      </w:r>
      <w:r w:rsidRPr="0028680C">
        <w:rPr>
          <w:i/>
        </w:rPr>
        <w:t xml:space="preserve">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 xml:space="preserve">2025 m. </w:t>
      </w:r>
      <w:r w:rsidR="006823A5">
        <w:rPr>
          <w:color w:val="000000" w:themeColor="text1"/>
        </w:rPr>
        <w:t>liepos</w:t>
      </w:r>
      <w:r>
        <w:rPr>
          <w:color w:val="000000" w:themeColor="text1"/>
        </w:rPr>
        <w:t xml:space="preserve"> </w:t>
      </w:r>
      <w:r w:rsidR="006823A5">
        <w:rPr>
          <w:color w:val="000000" w:themeColor="text1"/>
        </w:rPr>
        <w:t>15</w:t>
      </w:r>
      <w:r>
        <w:rPr>
          <w:color w:val="000000" w:themeColor="text1"/>
        </w:rPr>
        <w:t xml:space="preserve"> d</w:t>
      </w:r>
      <w:r w:rsidRPr="00394255">
        <w:rPr>
          <w:color w:val="000000" w:themeColor="text1"/>
        </w:rPr>
        <w:t>. Centrinėje viešųjų pirkimų informacinėje sistemoje (toliau – CVP IS) paskelbtomis viešojo pirkim</w:t>
      </w:r>
      <w:r>
        <w:rPr>
          <w:color w:val="000000" w:themeColor="text1"/>
        </w:rPr>
        <w:t>o „</w:t>
      </w:r>
      <w:r w:rsidR="006823A5">
        <w:rPr>
          <w:color w:val="000000" w:themeColor="text1"/>
        </w:rPr>
        <w:t>Miltai ir jų gaminiai</w:t>
      </w:r>
      <w:r>
        <w:rPr>
          <w:color w:val="000000" w:themeColor="text1"/>
        </w:rPr>
        <w:t xml:space="preserve">“ (pirkimo </w:t>
      </w:r>
      <w:r w:rsidR="006823A5">
        <w:rPr>
          <w:color w:val="000000" w:themeColor="text1"/>
        </w:rPr>
        <w:t>ID</w:t>
      </w:r>
      <w:r>
        <w:rPr>
          <w:color w:val="000000" w:themeColor="text1"/>
        </w:rPr>
        <w:t xml:space="preserve"> </w:t>
      </w:r>
      <w:r w:rsidR="006823A5" w:rsidRPr="006823A5">
        <w:rPr>
          <w:color w:val="000000" w:themeColor="text1"/>
        </w:rPr>
        <w:t>3577758</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F47559F" w14:textId="77777777" w:rsidR="002B515B" w:rsidRDefault="002B515B" w:rsidP="001E2757">
      <w:pPr>
        <w:jc w:val="both"/>
      </w:pPr>
    </w:p>
    <w:tbl>
      <w:tblPr>
        <w:tblW w:w="51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004"/>
        <w:gridCol w:w="787"/>
        <w:gridCol w:w="2059"/>
        <w:gridCol w:w="124"/>
        <w:gridCol w:w="3240"/>
        <w:gridCol w:w="283"/>
      </w:tblGrid>
      <w:tr w:rsidR="0051758C" w14:paraId="5E2B5261"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BEB3F31"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205C0B">
              <w:rPr>
                <w:b/>
              </w:rPr>
              <w:t>linų sėmenis (maltus) ir grikių trapučius</w:t>
            </w:r>
            <w:r w:rsidR="004F17D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048C50D1" w:rsidR="00412F57" w:rsidRDefault="00C0224A" w:rsidP="00412F57">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412F57">
        <w:trPr>
          <w:gridBefore w:val="1"/>
          <w:wBefore w:w="5" w:type="pct"/>
          <w:trHeight w:val="274"/>
        </w:trPr>
        <w:tc>
          <w:tcPr>
            <w:tcW w:w="4995" w:type="pct"/>
            <w:gridSpan w:val="6"/>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653A39E6"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w:t>
            </w:r>
            <w:r w:rsidR="005231CF">
              <w:t>S</w:t>
            </w:r>
            <w:r w:rsidR="004D7B17" w:rsidRPr="004D7B17">
              <w:t xml:space="preserve">utarties vertė </w:t>
            </w:r>
            <w:r w:rsidR="00205C0B">
              <w:rPr>
                <w:b/>
              </w:rPr>
              <w:t>28118,60</w:t>
            </w:r>
            <w:r w:rsidR="004D7B17" w:rsidRPr="00A6779E">
              <w:rPr>
                <w:b/>
              </w:rPr>
              <w:t xml:space="preserve"> </w:t>
            </w:r>
            <w:proofErr w:type="spellStart"/>
            <w:r w:rsidR="004D7B17" w:rsidRPr="00A6779E">
              <w:rPr>
                <w:b/>
              </w:rPr>
              <w:t>Eur</w:t>
            </w:r>
            <w:proofErr w:type="spellEnd"/>
            <w:r w:rsidR="004D7B17" w:rsidRPr="00A6779E">
              <w:rPr>
                <w:b/>
              </w:rPr>
              <w:t xml:space="preserve"> </w:t>
            </w:r>
            <w:r w:rsidR="004D7B17" w:rsidRPr="00A6779E">
              <w:t>(</w:t>
            </w:r>
            <w:r w:rsidR="00205C0B">
              <w:t>dvidešimt aštuoni tūkstančiai vienas šimtas vienuolika eurų, 60 centų</w:t>
            </w:r>
            <w:r w:rsidR="002F6DBC" w:rsidRPr="00A6779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205C0B" w:rsidRPr="00205C0B">
              <w:rPr>
                <w:rFonts w:eastAsia="Calibri"/>
                <w:b/>
                <w:color w:val="000000"/>
              </w:rPr>
              <w:t xml:space="preserve">34023,50 </w:t>
            </w:r>
            <w:proofErr w:type="spellStart"/>
            <w:r w:rsidR="00205C0B" w:rsidRPr="00205C0B">
              <w:rPr>
                <w:rFonts w:eastAsia="Calibri"/>
                <w:b/>
                <w:color w:val="000000"/>
              </w:rPr>
              <w:t>Eur</w:t>
            </w:r>
            <w:proofErr w:type="spellEnd"/>
            <w:r w:rsidR="00205C0B" w:rsidRPr="00205C0B">
              <w:rPr>
                <w:rFonts w:eastAsia="Calibri"/>
                <w:b/>
                <w:color w:val="000000"/>
              </w:rPr>
              <w:t xml:space="preserve"> (trisdešimt keturi tūkstančiai dvidešimt trys eurai, 50 centų)</w:t>
            </w:r>
            <w:r w:rsidR="00AE2D8A" w:rsidRPr="009F7A21">
              <w:rPr>
                <w:rFonts w:eastAsia="Calibri"/>
                <w:color w:val="000000"/>
              </w:rPr>
              <w:t xml:space="preserve"> </w:t>
            </w:r>
            <w:r w:rsidR="00AE2D8A">
              <w:rPr>
                <w:rFonts w:eastAsia="Calibri"/>
                <w:color w:val="000000"/>
              </w:rPr>
              <w:t xml:space="preserve">su </w:t>
            </w:r>
            <w:r w:rsidR="002D798C">
              <w:rPr>
                <w:rFonts w:eastAsia="Calibri"/>
                <w:color w:val="000000"/>
              </w:rPr>
              <w:t>21 proc. PVM</w:t>
            </w:r>
            <w:r w:rsidR="00AE2D8A">
              <w:rPr>
                <w:rFonts w:eastAsia="Calibri"/>
                <w:color w:val="000000"/>
              </w:rPr>
              <w:t>.</w:t>
            </w:r>
          </w:p>
          <w:p w14:paraId="6AD34126" w14:textId="506A295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1D240DC0"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 xml:space="preserve">e ir Sutarties </w:t>
            </w:r>
            <w:r w:rsidR="00955ADD">
              <w:t>3</w:t>
            </w:r>
            <w:r w:rsidRPr="004D7B17">
              <w:t xml:space="preserve"> priede ,,</w:t>
            </w:r>
            <w:r w:rsidRPr="004D7B17">
              <w:rPr>
                <w:i/>
              </w:rPr>
              <w:t>Kainodaros taisyklės</w:t>
            </w:r>
            <w:r w:rsidRPr="004D7B17">
              <w:t xml:space="preserve">“ (toliau – </w:t>
            </w:r>
            <w:r w:rsidR="00955ADD">
              <w:t>3</w:t>
            </w:r>
            <w:r w:rsidRPr="004D7B17">
              <w:t xml:space="preserve"> priedas). </w:t>
            </w:r>
            <w:r w:rsidR="00BA7EA4">
              <w:t>A</w:t>
            </w:r>
            <w:r w:rsidR="00BA7EA4" w:rsidRPr="00496004">
              <w:t xml:space="preserve">tlikus prekių fiksuotų įkainių peržiūrą pagal Sutarties </w:t>
            </w:r>
            <w:r w:rsidR="00955ADD">
              <w:t>3</w:t>
            </w:r>
            <w:r w:rsidR="00BA7EA4" w:rsidRPr="00496004">
              <w:t xml:space="preserve"> priede nurodytas kainų peržiūros sąlygas, </w:t>
            </w:r>
            <w:r w:rsidR="00BA7EA4" w:rsidRPr="00FA5E96">
              <w:t>pradinė</w:t>
            </w:r>
            <w:r w:rsidR="00D00B7D" w:rsidRPr="00FA5E96">
              <w:t>s</w:t>
            </w:r>
            <w:r w:rsidR="00BA7EA4" w:rsidRPr="00FA5E96">
              <w:t xml:space="preserve"> </w:t>
            </w:r>
            <w:r w:rsidR="005231CF">
              <w:t>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0E58ED17" w:rsidR="00412F57" w:rsidRPr="004D7B17" w:rsidRDefault="004D7B17" w:rsidP="00412F57">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4E6028DD"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xml:space="preserve">, jas pristatant Sutarties </w:t>
            </w:r>
            <w:r w:rsidR="00955ADD">
              <w:rPr>
                <w:rFonts w:eastAsia="Calibri"/>
              </w:rPr>
              <w:t>4</w:t>
            </w:r>
            <w:r w:rsidRPr="0009582B">
              <w:rPr>
                <w:rFonts w:eastAsia="Calibri"/>
              </w:rPr>
              <w:t xml:space="preserve">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xml:space="preserve">“ (toliau – </w:t>
            </w:r>
            <w:r w:rsidR="00955ADD">
              <w:rPr>
                <w:rFonts w:eastAsia="Calibri"/>
              </w:rPr>
              <w:t>4</w:t>
            </w:r>
            <w:r w:rsidRPr="0009582B">
              <w:rPr>
                <w:rFonts w:eastAsia="Calibri"/>
              </w:rPr>
              <w:t xml:space="preserve">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8281BB"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3030DD">
              <w:t xml:space="preserve"> </w:t>
            </w:r>
            <w:r w:rsidR="003030DD" w:rsidRPr="003030DD">
              <w:t>Praėjus 6 (šešiems) mėnesiams nuo Sutarties įsigaliojimo dienos 1 priede numatyti prekių gamintojai gali būti keičiami tik Sutarties Specialiosios dalies 3.4 punkte nustatyta tvarka</w:t>
            </w:r>
            <w:r w:rsidR="003030DD">
              <w:t>.</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55ADD">
              <w:t>(elektroniniu paštu –</w:t>
            </w:r>
            <w:hyperlink r:id="rId8" w:history="1"/>
            <w:r w:rsidRPr="00955ADD">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CBE0186"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3030DD">
              <w:rPr>
                <w:lang w:eastAsia="en-US"/>
              </w:rPr>
              <w:t>pateikimo</w:t>
            </w:r>
            <w:r w:rsidR="00A25A50" w:rsidRPr="00AD3525">
              <w:rPr>
                <w:lang w:eastAsia="en-US"/>
              </w:rPr>
              <w:t xml:space="preserve"> dienos.</w:t>
            </w:r>
          </w:p>
          <w:p w14:paraId="2AB40E73" w14:textId="4BF84416" w:rsidR="00412F57" w:rsidRPr="00A44A73" w:rsidRDefault="00A44A73" w:rsidP="00412F57">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04D6C90"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3030DD">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05A86F6" w:rsidR="00C7751E" w:rsidRPr="00C61B59" w:rsidRDefault="00C61B59" w:rsidP="00412F57">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w:t>
            </w:r>
            <w:r w:rsidRPr="00F025EE">
              <w:lastRenderedPageBreak/>
              <w:t xml:space="preserve">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E662BF1" w:rsidR="00412F57" w:rsidRDefault="004D7B17" w:rsidP="003030DD">
            <w:pPr>
              <w:jc w:val="both"/>
              <w:rPr>
                <w:b/>
              </w:rPr>
            </w:pPr>
            <w:r>
              <w:t>5.2</w:t>
            </w:r>
            <w:r w:rsidR="00A25A50" w:rsidRPr="00F025EE">
              <w:t xml:space="preserve">. Kitais Sutarties </w:t>
            </w:r>
            <w:r w:rsidR="003030DD" w:rsidRPr="003030DD">
              <w:t>Specialiosios dalies 9.6,</w:t>
            </w:r>
            <w:r w:rsidR="003030DD">
              <w:t xml:space="preserve"> </w:t>
            </w:r>
            <w:r w:rsidR="00A25A50" w:rsidRPr="00F025EE">
              <w:t xml:space="preserve">Bendrosios dalies 9.2 </w:t>
            </w:r>
            <w:r w:rsidR="00344DAF">
              <w:t>punkt</w:t>
            </w:r>
            <w:r w:rsidR="003030DD">
              <w:t>uose</w:t>
            </w:r>
            <w:r w:rsidR="00A25A50" w:rsidRPr="00F025EE">
              <w:t xml:space="preserve"> numatytais pagrindais.</w:t>
            </w:r>
          </w:p>
        </w:tc>
      </w:tr>
      <w:tr w:rsidR="0051758C" w14:paraId="6D668C50" w14:textId="77777777" w:rsidTr="00412F57">
        <w:trPr>
          <w:gridBefore w:val="1"/>
          <w:wBefore w:w="5" w:type="pct"/>
          <w:trHeight w:val="557"/>
        </w:trPr>
        <w:tc>
          <w:tcPr>
            <w:tcW w:w="4995" w:type="pct"/>
            <w:gridSpan w:val="6"/>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50B07738"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3030DD">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479DC81" w:rsidR="00C61B59" w:rsidRPr="00F025EE" w:rsidRDefault="00C61B59" w:rsidP="00C61B59">
            <w:pPr>
              <w:jc w:val="both"/>
            </w:pPr>
            <w:r>
              <w:t>6.3</w:t>
            </w:r>
            <w:r w:rsidRPr="00F025EE">
              <w:t xml:space="preserve">. Prekių kokybė vertinama ir </w:t>
            </w:r>
            <w:r w:rsidR="00B12A26">
              <w:t>p</w:t>
            </w:r>
            <w:r w:rsidRPr="00F025EE">
              <w:t xml:space="preserve">rekės priimamos pristačius jas Sutarties </w:t>
            </w:r>
            <w:r w:rsidR="00955ADD">
              <w:t>4</w:t>
            </w:r>
            <w:r w:rsidRPr="00F025EE">
              <w:t xml:space="preserve">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36558658" w:rsidR="00412F57"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57A46CA7"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3D8D0C16" w14:textId="0A0F9BCA" w:rsidR="00412F57" w:rsidRDefault="00123EEF">
            <w:pPr>
              <w:jc w:val="both"/>
              <w:rPr>
                <w:b/>
              </w:rPr>
            </w:pPr>
            <w:r>
              <w:rPr>
                <w:b/>
              </w:rPr>
              <w:lastRenderedPageBreak/>
              <w:t>8. Papildomas prievolių įvykdymo užtikrinimas netaikomas.</w:t>
            </w:r>
          </w:p>
        </w:tc>
      </w:tr>
      <w:tr w:rsidR="0051758C" w14:paraId="42A0A9C0" w14:textId="77777777" w:rsidTr="00412F57">
        <w:trPr>
          <w:gridBefore w:val="1"/>
          <w:wBefore w:w="5" w:type="pct"/>
          <w:trHeight w:val="983"/>
        </w:trPr>
        <w:tc>
          <w:tcPr>
            <w:tcW w:w="4995" w:type="pct"/>
            <w:gridSpan w:val="6"/>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018A9DC7"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7F2761">
              <w:rPr>
                <w:bCs/>
              </w:rPr>
              <w:t>1968,30</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7F2761">
              <w:rPr>
                <w:bCs/>
              </w:rPr>
              <w:t>vienas tūkstantis devyni šimtai šešiasdešimt aštuoni eurai, 30 centų</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1320EC55"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A142A">
              <w:t>4217,79</w:t>
            </w:r>
            <w:r w:rsidR="0045306F">
              <w:t xml:space="preserve"> </w:t>
            </w:r>
            <w:proofErr w:type="spellStart"/>
            <w:r w:rsidR="0045306F">
              <w:t>Eur</w:t>
            </w:r>
            <w:proofErr w:type="spellEnd"/>
            <w:r w:rsidR="0045306F">
              <w:t xml:space="preserve"> (</w:t>
            </w:r>
            <w:r w:rsidR="00E45CFD">
              <w:t>keturi tūkstančiai du šimtai septyniolika eurų, 79 centai</w:t>
            </w:r>
            <w:r w:rsidR="0045306F">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D5834D" w:rsidR="00E20F85" w:rsidRPr="000814BD" w:rsidRDefault="00E20F85" w:rsidP="00E20F85">
            <w:pPr>
              <w:jc w:val="both"/>
            </w:pPr>
            <w:r>
              <w:t xml:space="preserve">9.6. </w:t>
            </w:r>
            <w:r w:rsidRPr="00950E34">
              <w:rPr>
                <w:b/>
              </w:rPr>
              <w:t>Pardavėjas</w:t>
            </w:r>
            <w:r w:rsidRPr="000814BD">
              <w:t xml:space="preserve"> įsipareigoja susipažinti ir </w:t>
            </w:r>
            <w:r w:rsidR="00E86D45">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5231C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3C455790"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3030DD" w:rsidRPr="003030DD">
              <w:t>dalies 9.2 punkto</w:t>
            </w:r>
            <w:r w:rsidRPr="000814BD">
              <w:t xml:space="preserve"> nustatyta tvarka.</w:t>
            </w:r>
          </w:p>
          <w:p w14:paraId="3AC4CB8A" w14:textId="44D0D448"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2AC13CDC" w14:textId="16A76616"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už Sutarties vykdymą bei koordinavimą, tiekiamų </w:t>
            </w:r>
            <w:r w:rsidR="00C4713F">
              <w:t>p</w:t>
            </w:r>
            <w:r w:rsidR="00D4028D" w:rsidRPr="004625D0">
              <w:t xml:space="preserve">rekių kokybę atsakingas </w:t>
            </w:r>
          </w:p>
          <w:p w14:paraId="42A04423" w14:textId="2F040860"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už Sutarties vykdymą</w:t>
            </w:r>
            <w:r w:rsidR="00D4028D">
              <w:t xml:space="preserve"> </w:t>
            </w:r>
            <w:r w:rsidR="00D4028D" w:rsidRPr="004625D0">
              <w:t xml:space="preserve">atsakinga </w:t>
            </w:r>
          </w:p>
          <w:p w14:paraId="6EAADEAC" w14:textId="48C20F0F" w:rsidR="00EA6D56" w:rsidRDefault="00C61B59" w:rsidP="00A84DFD">
            <w:pPr>
              <w:jc w:val="both"/>
              <w:rPr>
                <w:rStyle w:val="Hyperlink"/>
              </w:rPr>
            </w:pPr>
            <w:r>
              <w:lastRenderedPageBreak/>
              <w:t>9</w:t>
            </w:r>
            <w:r w:rsidR="0060441D">
              <w:t>.1</w:t>
            </w:r>
            <w:r w:rsidR="00C4713F">
              <w:t>0</w:t>
            </w:r>
            <w:r>
              <w:t xml:space="preserve">. </w:t>
            </w:r>
            <w:r w:rsidR="00D4028D" w:rsidRPr="002258BA">
              <w:t>Asmuo, atsakingas už Sutarties paskelbimą –</w:t>
            </w:r>
            <w:r w:rsidR="00A84DFD">
              <w:t xml:space="preserve"> </w:t>
            </w:r>
          </w:p>
          <w:p w14:paraId="007BDC2C" w14:textId="57C89787"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6D9DA24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D00536">
              <w:rPr>
                <w:rFonts w:eastAsia="Calibri"/>
              </w:rPr>
              <w:t xml:space="preserve">, </w:t>
            </w:r>
            <w:r w:rsidR="00317FF6">
              <w:rPr>
                <w:rFonts w:eastAsia="Calibri"/>
              </w:rPr>
              <w:t>1</w:t>
            </w:r>
            <w:r w:rsidR="00EA6D56">
              <w:rPr>
                <w:rFonts w:eastAsia="Calibri"/>
              </w:rPr>
              <w:t xml:space="preserve"> </w:t>
            </w:r>
            <w:r w:rsidR="004D7B17" w:rsidRPr="00D00536">
              <w:rPr>
                <w:rFonts w:eastAsia="Calibri"/>
              </w:rPr>
              <w:t>lap</w:t>
            </w:r>
            <w:r w:rsidR="00EA6D56">
              <w:rPr>
                <w:rFonts w:eastAsia="Calibri"/>
              </w:rPr>
              <w:t>a</w:t>
            </w:r>
            <w:r w:rsidR="00317FF6">
              <w:rPr>
                <w:rFonts w:eastAsia="Calibri"/>
              </w:rPr>
              <w:t>s</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0609B46" w14:textId="77777777" w:rsidR="00E455CD" w:rsidRPr="00E455CD" w:rsidRDefault="00E455CD" w:rsidP="00E455CD">
            <w:pPr>
              <w:spacing w:line="276" w:lineRule="auto"/>
              <w:contextualSpacing/>
              <w:jc w:val="both"/>
              <w:rPr>
                <w:rFonts w:eastAsia="Calibri"/>
                <w:lang w:eastAsia="en-US"/>
              </w:rPr>
            </w:pPr>
            <w:r w:rsidRPr="00E455CD">
              <w:rPr>
                <w:rFonts w:eastAsia="Calibri"/>
                <w:lang w:eastAsia="en-US"/>
              </w:rPr>
              <w:t>9.12.3. 3 priedas „Kainodaros taisyklės“, 3 lapai;</w:t>
            </w:r>
          </w:p>
          <w:p w14:paraId="44711E35" w14:textId="4AE52340" w:rsidR="00E455CD" w:rsidRPr="00B22732" w:rsidRDefault="00E455CD" w:rsidP="00E455CD">
            <w:pPr>
              <w:jc w:val="both"/>
              <w:rPr>
                <w:rFonts w:eastAsia="Calibri"/>
                <w:lang w:eastAsia="en-US"/>
              </w:rPr>
            </w:pPr>
            <w:r w:rsidRPr="00E455CD">
              <w:rPr>
                <w:rFonts w:eastAsia="Calibri"/>
                <w:lang w:eastAsia="en-US"/>
              </w:rPr>
              <w:t>9.12.4. 4 priedas „Gavėjai ir jų adresai“, 2 lapai.</w:t>
            </w:r>
          </w:p>
        </w:tc>
      </w:tr>
      <w:tr w:rsidR="0051758C" w14:paraId="12331922" w14:textId="77777777" w:rsidTr="00412F57">
        <w:trPr>
          <w:gridBefore w:val="1"/>
          <w:wBefore w:w="5" w:type="pct"/>
          <w:trHeight w:val="1147"/>
        </w:trPr>
        <w:tc>
          <w:tcPr>
            <w:tcW w:w="4995" w:type="pct"/>
            <w:gridSpan w:val="6"/>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70AC05BE" w:rsidR="00B57D76" w:rsidRPr="00EB4422" w:rsidRDefault="00C61B59" w:rsidP="00B57D76">
            <w:pPr>
              <w:jc w:val="both"/>
              <w:rPr>
                <w:bCs/>
              </w:rPr>
            </w:pPr>
            <w:r w:rsidRPr="00EB4422">
              <w:rPr>
                <w:bCs/>
              </w:rPr>
              <w:t xml:space="preserve">10.1. </w:t>
            </w:r>
            <w:r w:rsidR="003030DD" w:rsidRPr="003030DD">
              <w:rPr>
                <w:bCs/>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412F57">
        <w:trPr>
          <w:gridBefore w:val="1"/>
          <w:wBefore w:w="5" w:type="pct"/>
          <w:trHeight w:val="447"/>
        </w:trPr>
        <w:tc>
          <w:tcPr>
            <w:tcW w:w="4995" w:type="pct"/>
            <w:gridSpan w:val="6"/>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4569F128" w:rsidR="00B22732" w:rsidRDefault="00B22732" w:rsidP="006B0345">
            <w:pPr>
              <w:rPr>
                <w:b/>
              </w:rPr>
            </w:pPr>
          </w:p>
        </w:tc>
      </w:tr>
      <w:tr w:rsidR="003D3BB4" w14:paraId="797C7C46" w14:textId="77777777" w:rsidTr="00412F57">
        <w:trPr>
          <w:gridBefore w:val="1"/>
          <w:wBefore w:w="5" w:type="pct"/>
          <w:trHeight w:val="441"/>
        </w:trPr>
        <w:tc>
          <w:tcPr>
            <w:tcW w:w="4995" w:type="pct"/>
            <w:gridSpan w:val="6"/>
            <w:tcBorders>
              <w:top w:val="single" w:sz="4" w:space="0" w:color="auto"/>
              <w:left w:val="single" w:sz="4" w:space="0" w:color="auto"/>
              <w:bottom w:val="single" w:sz="4" w:space="0" w:color="auto"/>
              <w:right w:val="single" w:sz="4" w:space="0" w:color="auto"/>
            </w:tcBorders>
          </w:tcPr>
          <w:p w14:paraId="5CEC3BA7" w14:textId="6415D603" w:rsidR="00AD3B2E" w:rsidRDefault="00AD3B2E" w:rsidP="00AD3B2E">
            <w:pPr>
              <w:rPr>
                <w:b/>
              </w:rPr>
            </w:pPr>
            <w:r w:rsidRPr="005507ED">
              <w:rPr>
                <w:b/>
              </w:rPr>
              <w:t xml:space="preserve">12. Pardavėjo rekvizitai </w:t>
            </w:r>
          </w:p>
          <w:p w14:paraId="6F7F2BC0" w14:textId="3EC02FFB" w:rsidR="00897C03" w:rsidRPr="00897C03" w:rsidRDefault="00897C03" w:rsidP="00897C03">
            <w:pPr>
              <w:rPr>
                <w:b/>
              </w:rPr>
            </w:pPr>
            <w:r w:rsidRPr="00897C03">
              <w:rPr>
                <w:b/>
              </w:rPr>
              <w:t>UAB „</w:t>
            </w:r>
            <w:r w:rsidR="00CB4E79">
              <w:rPr>
                <w:b/>
              </w:rPr>
              <w:t>Samsonas</w:t>
            </w:r>
            <w:r w:rsidRPr="00897C03">
              <w:rPr>
                <w:b/>
              </w:rPr>
              <w:t>“</w:t>
            </w:r>
          </w:p>
          <w:p w14:paraId="4F1CAA11" w14:textId="62A8AAEF" w:rsidR="008B0D21" w:rsidRDefault="00897C03" w:rsidP="00897C03">
            <w:r>
              <w:t xml:space="preserve">Kodas </w:t>
            </w:r>
            <w:r w:rsidR="00CB4E79" w:rsidRPr="00CB4E79">
              <w:t>133140587</w:t>
            </w:r>
          </w:p>
          <w:p w14:paraId="6DB9519A" w14:textId="0C556094" w:rsidR="0049440F" w:rsidRPr="002606B2" w:rsidRDefault="0049440F" w:rsidP="009021AC">
            <w:pPr>
              <w:rPr>
                <w:rFonts w:eastAsia="Calibri"/>
                <w:lang w:eastAsia="en-US"/>
              </w:rPr>
            </w:pPr>
          </w:p>
        </w:tc>
      </w:tr>
      <w:tr w:rsidR="00E655B8" w14:paraId="23E63AC6" w14:textId="77777777" w:rsidTr="00412F57">
        <w:trPr>
          <w:gridBefore w:val="1"/>
          <w:wBefore w:w="5" w:type="pct"/>
          <w:trHeight w:val="712"/>
        </w:trPr>
        <w:tc>
          <w:tcPr>
            <w:tcW w:w="4995" w:type="pct"/>
            <w:gridSpan w:val="6"/>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4266C776" w:rsidR="00E655B8" w:rsidRDefault="00E655B8" w:rsidP="006B0345">
            <w:pPr>
              <w:rPr>
                <w:b/>
              </w:rPr>
            </w:pPr>
          </w:p>
        </w:tc>
      </w:tr>
      <w:tr w:rsidR="003D3BB4" w:rsidRPr="003802E8" w14:paraId="2D4321B1"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Pr>
        <w:tc>
          <w:tcPr>
            <w:tcW w:w="1580"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gridSpan w:val="3"/>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5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9022C6" w:rsidRPr="00BD57A6" w14:paraId="60A6B134"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8" w:type="pct"/>
        </w:trPr>
        <w:tc>
          <w:tcPr>
            <w:tcW w:w="1999" w:type="pct"/>
            <w:gridSpan w:val="3"/>
            <w:shd w:val="clear" w:color="auto" w:fill="auto"/>
          </w:tcPr>
          <w:p w14:paraId="22361B8F" w14:textId="77777777" w:rsidR="009022C6" w:rsidRDefault="009022C6" w:rsidP="009038EF">
            <w:pPr>
              <w:widowControl w:val="0"/>
              <w:suppressAutoHyphens/>
              <w:jc w:val="both"/>
              <w:rPr>
                <w:rFonts w:eastAsia="Arial Unicode MS"/>
                <w:b/>
                <w:color w:val="000000"/>
                <w:lang w:eastAsia="en-US" w:bidi="lt-LT"/>
              </w:rPr>
            </w:pPr>
          </w:p>
          <w:p w14:paraId="10CC10B9"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A3F87" w14:textId="77777777" w:rsidR="009022C6" w:rsidRPr="00BD57A6" w:rsidRDefault="009022C6" w:rsidP="009038EF">
            <w:pPr>
              <w:widowControl w:val="0"/>
              <w:suppressAutoHyphens/>
              <w:rPr>
                <w:rFonts w:eastAsia="Arial Unicode MS"/>
                <w:b/>
                <w:color w:val="000000"/>
                <w:lang w:eastAsia="en-US" w:bidi="lt-LT"/>
              </w:rPr>
            </w:pPr>
          </w:p>
          <w:p w14:paraId="41541255" w14:textId="77777777" w:rsidR="009022C6" w:rsidRPr="00BD57A6" w:rsidRDefault="009022C6"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501D1F" w14:textId="77777777" w:rsidR="009022C6" w:rsidRPr="00BD57A6" w:rsidRDefault="009022C6"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9DE2CC8"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FA69575" w14:textId="77777777" w:rsidR="009022C6" w:rsidRPr="00BD57A6" w:rsidRDefault="009022C6"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E74D3EA" w14:textId="77777777" w:rsidR="009022C6" w:rsidRPr="00BD57A6" w:rsidRDefault="009022C6"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83" w:type="pct"/>
            <w:shd w:val="clear" w:color="auto" w:fill="auto"/>
          </w:tcPr>
          <w:p w14:paraId="42F292AC" w14:textId="77777777" w:rsidR="009022C6" w:rsidRPr="00BD57A6" w:rsidRDefault="009022C6" w:rsidP="009038EF">
            <w:pPr>
              <w:widowControl w:val="0"/>
              <w:suppressAutoHyphens/>
              <w:ind w:right="870"/>
              <w:jc w:val="both"/>
              <w:rPr>
                <w:rFonts w:eastAsia="Arial Unicode MS"/>
                <w:b/>
                <w:color w:val="000000"/>
                <w:lang w:eastAsia="en-US" w:bidi="lt-LT"/>
              </w:rPr>
            </w:pPr>
          </w:p>
        </w:tc>
        <w:tc>
          <w:tcPr>
            <w:tcW w:w="1769" w:type="pct"/>
            <w:gridSpan w:val="2"/>
            <w:shd w:val="clear" w:color="auto" w:fill="auto"/>
          </w:tcPr>
          <w:p w14:paraId="6EF1A214" w14:textId="77777777" w:rsidR="009022C6" w:rsidRDefault="009022C6" w:rsidP="009038EF">
            <w:pPr>
              <w:widowControl w:val="0"/>
              <w:suppressAutoHyphens/>
              <w:jc w:val="both"/>
              <w:rPr>
                <w:rFonts w:eastAsia="Arial Unicode MS"/>
                <w:b/>
                <w:color w:val="000000"/>
                <w:lang w:eastAsia="en-US" w:bidi="lt-LT"/>
              </w:rPr>
            </w:pPr>
          </w:p>
          <w:p w14:paraId="069E689A" w14:textId="77777777" w:rsidR="00CE6AAC" w:rsidRDefault="00CE6AAC" w:rsidP="009038EF">
            <w:pPr>
              <w:widowControl w:val="0"/>
              <w:suppressAutoHyphens/>
              <w:jc w:val="both"/>
              <w:rPr>
                <w:rFonts w:eastAsia="Arial Unicode MS"/>
                <w:b/>
                <w:color w:val="000000"/>
                <w:lang w:eastAsia="en-US" w:bidi="lt-LT"/>
              </w:rPr>
            </w:pPr>
          </w:p>
          <w:p w14:paraId="46E3D20D"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CFE0F12" w14:textId="77777777" w:rsidR="009022C6" w:rsidRPr="00BD57A6" w:rsidRDefault="009022C6" w:rsidP="009038EF">
            <w:pPr>
              <w:widowControl w:val="0"/>
              <w:suppressAutoHyphens/>
              <w:jc w:val="both"/>
              <w:rPr>
                <w:rFonts w:eastAsia="Arial Unicode MS"/>
                <w:b/>
                <w:color w:val="000000"/>
                <w:lang w:eastAsia="en-US" w:bidi="lt-LT"/>
              </w:rPr>
            </w:pPr>
          </w:p>
          <w:p w14:paraId="2994F0EB" w14:textId="5E8528AD" w:rsidR="009022C6" w:rsidRPr="006C727A" w:rsidRDefault="009022C6"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CB4E79">
              <w:rPr>
                <w:rFonts w:eastAsia="Arial Unicode MS"/>
                <w:b/>
                <w:color w:val="000000"/>
                <w:lang w:bidi="lt-LT"/>
              </w:rPr>
              <w:t>Samsonas</w:t>
            </w:r>
            <w:r>
              <w:rPr>
                <w:rFonts w:eastAsia="Calibri"/>
                <w:b/>
                <w:lang w:eastAsia="en-US"/>
              </w:rPr>
              <w:t>“</w:t>
            </w:r>
          </w:p>
          <w:p w14:paraId="5C7682AE" w14:textId="77777777" w:rsidR="00CB4E79" w:rsidRDefault="00CB4E79" w:rsidP="00412F57">
            <w:pPr>
              <w:widowControl w:val="0"/>
              <w:suppressAutoHyphens/>
              <w:jc w:val="both"/>
            </w:pPr>
            <w:r>
              <w:t xml:space="preserve">Generalinio </w:t>
            </w:r>
          </w:p>
          <w:p w14:paraId="27AB78D0" w14:textId="49802241" w:rsidR="00412F57" w:rsidRDefault="00CB4E79" w:rsidP="00412F57">
            <w:pPr>
              <w:widowControl w:val="0"/>
              <w:suppressAutoHyphens/>
              <w:jc w:val="both"/>
            </w:pPr>
            <w:r>
              <w:t>direktoriaus pavaduotojas</w:t>
            </w:r>
          </w:p>
          <w:p w14:paraId="16A0196F" w14:textId="77777777" w:rsidR="005C1E45" w:rsidRDefault="005C1E45" w:rsidP="009038EF">
            <w:pPr>
              <w:widowControl w:val="0"/>
              <w:suppressAutoHyphens/>
              <w:jc w:val="both"/>
              <w:rPr>
                <w:rFonts w:eastAsia="Arial Unicode MS"/>
                <w:b/>
                <w:color w:val="000000"/>
                <w:lang w:eastAsia="en-US" w:bidi="lt-LT"/>
              </w:rPr>
            </w:pPr>
          </w:p>
          <w:p w14:paraId="53AEF7AC" w14:textId="77777777" w:rsidR="00CB4E79" w:rsidRDefault="00CB4E79" w:rsidP="009038EF">
            <w:pPr>
              <w:widowControl w:val="0"/>
              <w:suppressAutoHyphens/>
              <w:jc w:val="both"/>
              <w:rPr>
                <w:rFonts w:eastAsia="Arial"/>
                <w:color w:val="000000"/>
                <w:lang w:eastAsia="ar-SA" w:bidi="lt-LT"/>
              </w:rPr>
            </w:pPr>
          </w:p>
          <w:p w14:paraId="1A04895D" w14:textId="77777777" w:rsidR="009022C6" w:rsidRPr="006C727A" w:rsidRDefault="009022C6"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99EEAE8" w14:textId="5CD319E0" w:rsidR="009022C6" w:rsidRPr="00BD57A6" w:rsidRDefault="00CB4E79" w:rsidP="009038EF">
            <w:pPr>
              <w:widowControl w:val="0"/>
              <w:suppressAutoHyphens/>
              <w:jc w:val="both"/>
              <w:rPr>
                <w:rFonts w:eastAsia="Arial Unicode MS"/>
                <w:color w:val="000000"/>
                <w:lang w:eastAsia="en-US" w:bidi="lt-LT"/>
              </w:rPr>
            </w:pPr>
            <w:r>
              <w:rPr>
                <w:rFonts w:eastAsia="Arial Unicode MS"/>
                <w:color w:val="000000"/>
                <w:lang w:eastAsia="en-US" w:bidi="lt-LT"/>
              </w:rPr>
              <w:t>Andrius Lepinaitis</w:t>
            </w:r>
          </w:p>
        </w:tc>
      </w:tr>
    </w:tbl>
    <w:p w14:paraId="383EA4B0" w14:textId="77777777" w:rsidR="009022C6" w:rsidRDefault="009022C6" w:rsidP="00A93FA2">
      <w:pPr>
        <w:jc w:val="center"/>
        <w:rPr>
          <w:b/>
        </w:rPr>
      </w:pPr>
    </w:p>
    <w:p w14:paraId="7BFECE75" w14:textId="77777777" w:rsidR="00546DDA" w:rsidRDefault="00546DDA" w:rsidP="00A93FA2">
      <w:pPr>
        <w:jc w:val="center"/>
        <w:rPr>
          <w:b/>
        </w:rPr>
      </w:pPr>
    </w:p>
    <w:p w14:paraId="7943617A" w14:textId="77777777" w:rsidR="00546DDA" w:rsidRDefault="00546DDA" w:rsidP="00A93FA2">
      <w:pPr>
        <w:jc w:val="center"/>
        <w:rPr>
          <w:b/>
        </w:rPr>
      </w:pPr>
    </w:p>
    <w:p w14:paraId="28FF72A4" w14:textId="77777777" w:rsidR="00546DDA" w:rsidRDefault="00546DDA" w:rsidP="00A93FA2">
      <w:pPr>
        <w:jc w:val="center"/>
        <w:rPr>
          <w:b/>
        </w:rPr>
      </w:pPr>
    </w:p>
    <w:p w14:paraId="6ADDD804" w14:textId="77777777" w:rsidR="00546DDA" w:rsidRDefault="00546DDA" w:rsidP="00A93FA2">
      <w:pPr>
        <w:jc w:val="center"/>
        <w:rPr>
          <w:b/>
        </w:rPr>
      </w:pPr>
    </w:p>
    <w:p w14:paraId="5BB4F482" w14:textId="77777777" w:rsidR="00546DDA" w:rsidRDefault="00546DDA" w:rsidP="00A93FA2">
      <w:pPr>
        <w:jc w:val="center"/>
        <w:rPr>
          <w:b/>
        </w:rPr>
      </w:pPr>
    </w:p>
    <w:p w14:paraId="4814FE29" w14:textId="77777777" w:rsidR="00546DDA" w:rsidRDefault="00546DDA" w:rsidP="00A93FA2">
      <w:pPr>
        <w:jc w:val="center"/>
        <w:rPr>
          <w:b/>
        </w:rPr>
      </w:pPr>
    </w:p>
    <w:p w14:paraId="68674A0D" w14:textId="77777777" w:rsidR="00546DDA" w:rsidRDefault="00546DDA" w:rsidP="00A93FA2">
      <w:pPr>
        <w:jc w:val="center"/>
        <w:rPr>
          <w:b/>
        </w:rPr>
      </w:pPr>
    </w:p>
    <w:p w14:paraId="5D90C8C9" w14:textId="77777777" w:rsidR="00546DDA" w:rsidRDefault="00546DDA" w:rsidP="00A93FA2">
      <w:pPr>
        <w:jc w:val="center"/>
        <w:rPr>
          <w:b/>
        </w:rPr>
      </w:pPr>
    </w:p>
    <w:p w14:paraId="1673AEB9" w14:textId="77777777" w:rsidR="00546DDA" w:rsidRDefault="00546DDA" w:rsidP="00A93FA2">
      <w:pPr>
        <w:jc w:val="center"/>
        <w:rPr>
          <w:b/>
        </w:rPr>
      </w:pPr>
    </w:p>
    <w:p w14:paraId="6F02B1AA" w14:textId="77777777" w:rsidR="00546DDA" w:rsidRDefault="00546DDA" w:rsidP="00A93FA2">
      <w:pPr>
        <w:jc w:val="center"/>
        <w:rPr>
          <w:b/>
        </w:rPr>
      </w:pPr>
    </w:p>
    <w:p w14:paraId="5566CB61" w14:textId="77777777" w:rsidR="00546DDA" w:rsidRDefault="00546DDA" w:rsidP="00A93FA2">
      <w:pPr>
        <w:jc w:val="center"/>
        <w:rPr>
          <w:b/>
        </w:rPr>
      </w:pPr>
    </w:p>
    <w:p w14:paraId="6395358F" w14:textId="77777777" w:rsidR="00546DDA" w:rsidRDefault="00546DDA" w:rsidP="00A93FA2">
      <w:pPr>
        <w:jc w:val="center"/>
        <w:rPr>
          <w:b/>
        </w:rPr>
      </w:pPr>
    </w:p>
    <w:p w14:paraId="6E34894F" w14:textId="77777777" w:rsidR="00546DDA" w:rsidRDefault="00546DDA" w:rsidP="00A93FA2">
      <w:pPr>
        <w:jc w:val="center"/>
        <w:rPr>
          <w:b/>
        </w:rPr>
      </w:pPr>
    </w:p>
    <w:p w14:paraId="70849E26" w14:textId="77777777" w:rsidR="00546DDA" w:rsidRDefault="00546DDA" w:rsidP="00A93FA2">
      <w:pPr>
        <w:jc w:val="center"/>
        <w:rPr>
          <w:b/>
        </w:rPr>
      </w:pPr>
    </w:p>
    <w:p w14:paraId="2AB3FAC9" w14:textId="77777777" w:rsidR="00546DDA" w:rsidRDefault="00546DDA" w:rsidP="00A93FA2">
      <w:pPr>
        <w:jc w:val="center"/>
        <w:rPr>
          <w:b/>
        </w:rPr>
      </w:pPr>
      <w:bookmarkStart w:id="0" w:name="_GoBack"/>
      <w:bookmarkEnd w:id="0"/>
    </w:p>
    <w:p w14:paraId="5640D7BE" w14:textId="77777777" w:rsidR="009022C6" w:rsidRDefault="009022C6" w:rsidP="00A93FA2">
      <w:pPr>
        <w:jc w:val="center"/>
        <w:rPr>
          <w:b/>
        </w:rPr>
      </w:pPr>
    </w:p>
    <w:p w14:paraId="4D4FA284" w14:textId="04E4DEA4" w:rsidR="00593E93" w:rsidRPr="00A93FA2" w:rsidRDefault="004B4FFE" w:rsidP="00A93FA2">
      <w:pPr>
        <w:jc w:val="center"/>
      </w:pPr>
      <w:r w:rsidRPr="00010D70">
        <w:rPr>
          <w:b/>
        </w:rPr>
        <w:lastRenderedPageBreak/>
        <w:t>PREKIŲ PIRKIMO-PARDAVIMO SUTARTIS</w:t>
      </w:r>
      <w:r w:rsidR="00CA5679">
        <w:rPr>
          <w:b/>
        </w:rPr>
        <w:t xml:space="preserve"> </w:t>
      </w:r>
    </w:p>
    <w:p w14:paraId="5B3DF512" w14:textId="77777777" w:rsidR="009022C6" w:rsidRDefault="009022C6" w:rsidP="00EB04AE">
      <w:pPr>
        <w:jc w:val="center"/>
        <w:rPr>
          <w:b/>
        </w:rPr>
      </w:pPr>
    </w:p>
    <w:p w14:paraId="72EF95EB" w14:textId="77777777" w:rsidR="009022C6" w:rsidRDefault="009022C6" w:rsidP="00EB04AE">
      <w:pPr>
        <w:jc w:val="center"/>
        <w:rPr>
          <w:b/>
        </w:rPr>
      </w:pP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5F9B502" w14:textId="77777777" w:rsidR="00F17221" w:rsidRPr="00433D5D" w:rsidRDefault="00F17221"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xml:space="preserve">, privalo pateikti dokumentus, patvirtinančius siūlomo naujo gamintojo prekių atitikimą Sutarties reikalavimams, suderinti ir patvirtinti naujo gamintojo prekių darbinius pavyzdžius (jeigu pagal Sutarties reikalavimus buvo privalomas </w:t>
      </w:r>
      <w:r w:rsidRPr="00433D5D">
        <w:rPr>
          <w:rFonts w:eastAsiaTheme="minorHAnsi"/>
          <w:lang w:eastAsia="en-US"/>
        </w:rPr>
        <w:lastRenderedPageBreak/>
        <w:t>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w:t>
      </w:r>
      <w:r w:rsidRPr="00433D5D">
        <w:rPr>
          <w:lang w:eastAsia="en-US"/>
        </w:rPr>
        <w:lastRenderedPageBreak/>
        <w:t xml:space="preserve">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Default="00433D5D" w:rsidP="00A32A61">
      <w:pPr>
        <w:contextualSpacing/>
        <w:jc w:val="both"/>
        <w:rPr>
          <w:rFonts w:eastAsiaTheme="minorHAnsi"/>
          <w:b/>
          <w:lang w:eastAsia="en-US"/>
        </w:rPr>
      </w:pPr>
    </w:p>
    <w:p w14:paraId="3FA0C668" w14:textId="77777777" w:rsidR="00412F57" w:rsidRPr="00433D5D" w:rsidRDefault="00412F57"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w:t>
      </w:r>
      <w:r w:rsidRPr="00433D5D">
        <w:rPr>
          <w:rFonts w:eastAsiaTheme="minorHAnsi"/>
          <w:lang w:eastAsia="en-US"/>
        </w:rPr>
        <w:lastRenderedPageBreak/>
        <w:t xml:space="preserve">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 xml:space="preserve">likviduojamas ar kreipiamasi į teismą dėl bankroto ar restruktūrizavimo bylos iškėlimo, arba jam </w:t>
      </w:r>
      <w:r w:rsidRPr="00433D5D">
        <w:rPr>
          <w:rFonts w:eastAsiaTheme="minorHAnsi"/>
          <w:color w:val="000000"/>
          <w:lang w:eastAsia="en-US"/>
        </w:rPr>
        <w:lastRenderedPageBreak/>
        <w:t>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w:t>
      </w:r>
      <w:r w:rsidRPr="00433D5D">
        <w:rPr>
          <w:rFonts w:eastAsiaTheme="minorHAnsi"/>
          <w:lang w:eastAsia="en-US"/>
        </w:rPr>
        <w:lastRenderedPageBreak/>
        <w:t xml:space="preserve">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w:t>
      </w:r>
      <w:r w:rsidRPr="00433D5D">
        <w:rPr>
          <w:rFonts w:eastAsiaTheme="minorHAnsi"/>
          <w:lang w:eastAsia="en-US"/>
        </w:rPr>
        <w:lastRenderedPageBreak/>
        <w:t xml:space="preserve">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5" w:type="pct"/>
        <w:tblInd w:w="-5" w:type="dxa"/>
        <w:tblLook w:val="04A0" w:firstRow="1" w:lastRow="0" w:firstColumn="1" w:lastColumn="0" w:noHBand="0" w:noVBand="1"/>
      </w:tblPr>
      <w:tblGrid>
        <w:gridCol w:w="3801"/>
        <w:gridCol w:w="2059"/>
        <w:gridCol w:w="3363"/>
      </w:tblGrid>
      <w:tr w:rsidR="001E4631" w:rsidRPr="00BD57A6" w14:paraId="24060BEC" w14:textId="77777777" w:rsidTr="009038EF">
        <w:tc>
          <w:tcPr>
            <w:tcW w:w="1954" w:type="pct"/>
            <w:shd w:val="clear" w:color="auto" w:fill="auto"/>
          </w:tcPr>
          <w:p w14:paraId="4D4DB696" w14:textId="77777777" w:rsidR="001E4631" w:rsidRDefault="001E4631" w:rsidP="009038EF">
            <w:pPr>
              <w:widowControl w:val="0"/>
              <w:suppressAutoHyphens/>
              <w:jc w:val="both"/>
              <w:rPr>
                <w:rFonts w:eastAsia="Arial Unicode MS"/>
                <w:b/>
                <w:color w:val="000000"/>
                <w:lang w:eastAsia="en-US" w:bidi="lt-LT"/>
              </w:rPr>
            </w:pPr>
          </w:p>
          <w:p w14:paraId="39626C30"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FDD4329" w14:textId="77777777" w:rsidR="001E4631" w:rsidRPr="00BD57A6" w:rsidRDefault="001E4631" w:rsidP="009038EF">
            <w:pPr>
              <w:widowControl w:val="0"/>
              <w:suppressAutoHyphens/>
              <w:rPr>
                <w:rFonts w:eastAsia="Arial Unicode MS"/>
                <w:b/>
                <w:color w:val="000000"/>
                <w:lang w:eastAsia="en-US" w:bidi="lt-LT"/>
              </w:rPr>
            </w:pPr>
          </w:p>
          <w:p w14:paraId="36662794" w14:textId="77777777" w:rsidR="001E4631" w:rsidRPr="00BD57A6" w:rsidRDefault="001E4631"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8092EA3" w14:textId="77777777" w:rsidR="001E4631" w:rsidRPr="00BD57A6" w:rsidRDefault="001E4631"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1D173DC"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8D8B5E1" w14:textId="77777777" w:rsidR="001E4631" w:rsidRPr="00BD57A6" w:rsidRDefault="001E4631"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237C89C" w14:textId="77777777" w:rsidR="001E4631" w:rsidRPr="00BD57A6" w:rsidRDefault="001E4631"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58" w:type="pct"/>
            <w:shd w:val="clear" w:color="auto" w:fill="auto"/>
          </w:tcPr>
          <w:p w14:paraId="4117E0F0" w14:textId="77777777" w:rsidR="001E4631" w:rsidRPr="00BD57A6" w:rsidRDefault="001E4631" w:rsidP="009038EF">
            <w:pPr>
              <w:widowControl w:val="0"/>
              <w:suppressAutoHyphens/>
              <w:ind w:right="870"/>
              <w:jc w:val="both"/>
              <w:rPr>
                <w:rFonts w:eastAsia="Arial Unicode MS"/>
                <w:b/>
                <w:color w:val="000000"/>
                <w:lang w:eastAsia="en-US" w:bidi="lt-LT"/>
              </w:rPr>
            </w:pPr>
          </w:p>
        </w:tc>
        <w:tc>
          <w:tcPr>
            <w:tcW w:w="1729" w:type="pct"/>
            <w:shd w:val="clear" w:color="auto" w:fill="auto"/>
          </w:tcPr>
          <w:p w14:paraId="4C1D2FFA" w14:textId="77777777" w:rsidR="001E4631" w:rsidRDefault="001E4631" w:rsidP="009038EF">
            <w:pPr>
              <w:widowControl w:val="0"/>
              <w:suppressAutoHyphens/>
              <w:jc w:val="both"/>
              <w:rPr>
                <w:rFonts w:eastAsia="Arial Unicode MS"/>
                <w:b/>
                <w:color w:val="000000"/>
                <w:lang w:eastAsia="en-US" w:bidi="lt-LT"/>
              </w:rPr>
            </w:pPr>
          </w:p>
          <w:p w14:paraId="16C66D07"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5516BE6" w14:textId="77777777" w:rsidR="001E4631" w:rsidRPr="00BD57A6" w:rsidRDefault="001E4631" w:rsidP="009038EF">
            <w:pPr>
              <w:widowControl w:val="0"/>
              <w:suppressAutoHyphens/>
              <w:jc w:val="both"/>
              <w:rPr>
                <w:rFonts w:eastAsia="Arial Unicode MS"/>
                <w:b/>
                <w:color w:val="000000"/>
                <w:lang w:eastAsia="en-US" w:bidi="lt-LT"/>
              </w:rPr>
            </w:pPr>
          </w:p>
          <w:p w14:paraId="2FA545E6" w14:textId="43F2EE07" w:rsidR="001E4631" w:rsidRPr="006C727A" w:rsidRDefault="001E4631"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CB4E79">
              <w:rPr>
                <w:rFonts w:eastAsia="Arial Unicode MS"/>
                <w:b/>
                <w:color w:val="000000"/>
                <w:lang w:bidi="lt-LT"/>
              </w:rPr>
              <w:t>Samsonas</w:t>
            </w:r>
            <w:r>
              <w:rPr>
                <w:rFonts w:eastAsia="Calibri"/>
                <w:b/>
                <w:lang w:eastAsia="en-US"/>
              </w:rPr>
              <w:t>“</w:t>
            </w:r>
          </w:p>
          <w:p w14:paraId="0E3CFF9A" w14:textId="77777777" w:rsidR="00CB4E79" w:rsidRDefault="00CB4E79" w:rsidP="00412F57">
            <w:pPr>
              <w:widowControl w:val="0"/>
              <w:suppressAutoHyphens/>
              <w:jc w:val="both"/>
            </w:pPr>
            <w:r>
              <w:t xml:space="preserve">Generalinio </w:t>
            </w:r>
          </w:p>
          <w:p w14:paraId="17ECCC7C" w14:textId="552665C6" w:rsidR="00412F57" w:rsidRDefault="00CB4E79" w:rsidP="00412F57">
            <w:pPr>
              <w:widowControl w:val="0"/>
              <w:suppressAutoHyphens/>
              <w:jc w:val="both"/>
            </w:pPr>
            <w:r>
              <w:t>direktoriaus pavaduotojas</w:t>
            </w:r>
          </w:p>
          <w:p w14:paraId="726D60A0" w14:textId="77777777" w:rsidR="00412F57" w:rsidRDefault="00412F57" w:rsidP="00412F57">
            <w:pPr>
              <w:widowControl w:val="0"/>
              <w:suppressAutoHyphens/>
              <w:jc w:val="both"/>
            </w:pPr>
          </w:p>
          <w:p w14:paraId="72775F3E" w14:textId="77777777" w:rsidR="001E4631" w:rsidRDefault="001E4631" w:rsidP="009038EF">
            <w:pPr>
              <w:widowControl w:val="0"/>
              <w:suppressAutoHyphens/>
              <w:jc w:val="both"/>
              <w:rPr>
                <w:rFonts w:eastAsia="Arial Unicode MS"/>
                <w:b/>
                <w:color w:val="000000"/>
                <w:lang w:eastAsia="en-US" w:bidi="lt-LT"/>
              </w:rPr>
            </w:pPr>
          </w:p>
          <w:p w14:paraId="2402FFC5" w14:textId="77777777" w:rsidR="001E4631" w:rsidRDefault="001E4631" w:rsidP="009038EF">
            <w:pPr>
              <w:widowControl w:val="0"/>
              <w:suppressAutoHyphens/>
              <w:jc w:val="both"/>
              <w:rPr>
                <w:rFonts w:eastAsia="Arial"/>
                <w:color w:val="000000"/>
                <w:lang w:eastAsia="ar-SA" w:bidi="lt-LT"/>
              </w:rPr>
            </w:pPr>
          </w:p>
          <w:p w14:paraId="221AE70F" w14:textId="77777777" w:rsidR="001E4631" w:rsidRPr="006C727A" w:rsidRDefault="001E4631"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27F2D9F" w14:textId="220E7BFE" w:rsidR="001E4631" w:rsidRPr="00BD57A6" w:rsidRDefault="00CB4E79" w:rsidP="004A36FE">
            <w:pPr>
              <w:widowControl w:val="0"/>
              <w:suppressAutoHyphens/>
              <w:jc w:val="both"/>
              <w:rPr>
                <w:rFonts w:eastAsia="Arial Unicode MS"/>
                <w:color w:val="000000"/>
                <w:lang w:eastAsia="en-US" w:bidi="lt-LT"/>
              </w:rPr>
            </w:pPr>
            <w:r>
              <w:rPr>
                <w:rFonts w:eastAsia="Arial Unicode MS"/>
                <w:color w:val="000000"/>
                <w:lang w:eastAsia="en-US" w:bidi="lt-LT"/>
              </w:rPr>
              <w:t>Andrius Lepinaitis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412F57">
      <w:headerReference w:type="even" r:id="rId10"/>
      <w:headerReference w:type="default" r:id="rId11"/>
      <w:pgSz w:w="11906" w:h="16838"/>
      <w:pgMar w:top="993" w:right="991"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75C59" w14:textId="77777777" w:rsidR="00EA02BE" w:rsidRDefault="00EA02BE">
      <w:r>
        <w:separator/>
      </w:r>
    </w:p>
  </w:endnote>
  <w:endnote w:type="continuationSeparator" w:id="0">
    <w:p w14:paraId="5ADDD354" w14:textId="77777777" w:rsidR="00EA02BE" w:rsidRDefault="00EA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213B6" w14:textId="77777777" w:rsidR="00EA02BE" w:rsidRDefault="00EA02BE">
      <w:r>
        <w:separator/>
      </w:r>
    </w:p>
  </w:footnote>
  <w:footnote w:type="continuationSeparator" w:id="0">
    <w:p w14:paraId="6968B90A" w14:textId="77777777" w:rsidR="00EA02BE" w:rsidRDefault="00EA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45D6"/>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B8C"/>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1A4"/>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E85"/>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3625"/>
    <w:rsid w:val="001E4631"/>
    <w:rsid w:val="001E72FE"/>
    <w:rsid w:val="001E757D"/>
    <w:rsid w:val="001F14E1"/>
    <w:rsid w:val="002007A3"/>
    <w:rsid w:val="00201C02"/>
    <w:rsid w:val="00201FD4"/>
    <w:rsid w:val="00202A76"/>
    <w:rsid w:val="00202F29"/>
    <w:rsid w:val="00203FCA"/>
    <w:rsid w:val="0020486A"/>
    <w:rsid w:val="00205C0B"/>
    <w:rsid w:val="00207959"/>
    <w:rsid w:val="0021077C"/>
    <w:rsid w:val="00211E52"/>
    <w:rsid w:val="00213F8C"/>
    <w:rsid w:val="00217160"/>
    <w:rsid w:val="002171B8"/>
    <w:rsid w:val="002179CD"/>
    <w:rsid w:val="002204FC"/>
    <w:rsid w:val="00221422"/>
    <w:rsid w:val="00224181"/>
    <w:rsid w:val="0022701E"/>
    <w:rsid w:val="00230B21"/>
    <w:rsid w:val="00230C73"/>
    <w:rsid w:val="002359BC"/>
    <w:rsid w:val="00236A22"/>
    <w:rsid w:val="00242262"/>
    <w:rsid w:val="00242BED"/>
    <w:rsid w:val="002436A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66FBC"/>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515B"/>
    <w:rsid w:val="002B6BE8"/>
    <w:rsid w:val="002B70D9"/>
    <w:rsid w:val="002C048E"/>
    <w:rsid w:val="002C24F4"/>
    <w:rsid w:val="002C37D7"/>
    <w:rsid w:val="002C38B0"/>
    <w:rsid w:val="002C57F8"/>
    <w:rsid w:val="002C5A19"/>
    <w:rsid w:val="002D065D"/>
    <w:rsid w:val="002D0A2B"/>
    <w:rsid w:val="002D2061"/>
    <w:rsid w:val="002D2935"/>
    <w:rsid w:val="002D2DCD"/>
    <w:rsid w:val="002D330F"/>
    <w:rsid w:val="002D41F8"/>
    <w:rsid w:val="002D43C0"/>
    <w:rsid w:val="002D6636"/>
    <w:rsid w:val="002D7249"/>
    <w:rsid w:val="002D798C"/>
    <w:rsid w:val="002E07D6"/>
    <w:rsid w:val="002E10F4"/>
    <w:rsid w:val="002E4085"/>
    <w:rsid w:val="002E51A0"/>
    <w:rsid w:val="002E6F8C"/>
    <w:rsid w:val="002F0539"/>
    <w:rsid w:val="002F2A03"/>
    <w:rsid w:val="002F54E9"/>
    <w:rsid w:val="002F65A5"/>
    <w:rsid w:val="002F6DBC"/>
    <w:rsid w:val="002F6E38"/>
    <w:rsid w:val="00300B56"/>
    <w:rsid w:val="00300CF8"/>
    <w:rsid w:val="003030DD"/>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17FF6"/>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76E9A"/>
    <w:rsid w:val="0038008E"/>
    <w:rsid w:val="003802E8"/>
    <w:rsid w:val="00380BF1"/>
    <w:rsid w:val="00381A9A"/>
    <w:rsid w:val="00382394"/>
    <w:rsid w:val="00382662"/>
    <w:rsid w:val="003911A8"/>
    <w:rsid w:val="00392292"/>
    <w:rsid w:val="003932BE"/>
    <w:rsid w:val="00393E7A"/>
    <w:rsid w:val="00394EA5"/>
    <w:rsid w:val="00396C9D"/>
    <w:rsid w:val="003971F1"/>
    <w:rsid w:val="003A12E8"/>
    <w:rsid w:val="003A18B9"/>
    <w:rsid w:val="003A19CD"/>
    <w:rsid w:val="003A2652"/>
    <w:rsid w:val="003A4AE2"/>
    <w:rsid w:val="003A528D"/>
    <w:rsid w:val="003A52A4"/>
    <w:rsid w:val="003A5A25"/>
    <w:rsid w:val="003A6E57"/>
    <w:rsid w:val="003A6EA2"/>
    <w:rsid w:val="003A7B7C"/>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2F57"/>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06F"/>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5E5"/>
    <w:rsid w:val="00476243"/>
    <w:rsid w:val="004776E5"/>
    <w:rsid w:val="00477D7A"/>
    <w:rsid w:val="00477F22"/>
    <w:rsid w:val="00480830"/>
    <w:rsid w:val="00480CF0"/>
    <w:rsid w:val="004826A0"/>
    <w:rsid w:val="00482710"/>
    <w:rsid w:val="00482ED6"/>
    <w:rsid w:val="004830CF"/>
    <w:rsid w:val="00484AC2"/>
    <w:rsid w:val="00490EBE"/>
    <w:rsid w:val="004917A6"/>
    <w:rsid w:val="004926FD"/>
    <w:rsid w:val="0049440F"/>
    <w:rsid w:val="004A0CAE"/>
    <w:rsid w:val="004A0F16"/>
    <w:rsid w:val="004A142A"/>
    <w:rsid w:val="004A36FE"/>
    <w:rsid w:val="004A37FE"/>
    <w:rsid w:val="004A3DBE"/>
    <w:rsid w:val="004A5542"/>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17D1"/>
    <w:rsid w:val="004F2201"/>
    <w:rsid w:val="004F2A30"/>
    <w:rsid w:val="004F38D0"/>
    <w:rsid w:val="004F5404"/>
    <w:rsid w:val="005004C4"/>
    <w:rsid w:val="0050107A"/>
    <w:rsid w:val="005016A3"/>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1CF"/>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46DDA"/>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1E45"/>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26EDB"/>
    <w:rsid w:val="00631871"/>
    <w:rsid w:val="00631A51"/>
    <w:rsid w:val="00632966"/>
    <w:rsid w:val="00634620"/>
    <w:rsid w:val="006346BE"/>
    <w:rsid w:val="00634CA2"/>
    <w:rsid w:val="00635915"/>
    <w:rsid w:val="00635AC7"/>
    <w:rsid w:val="00635DE3"/>
    <w:rsid w:val="006372DB"/>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3A5"/>
    <w:rsid w:val="0068248D"/>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EC4"/>
    <w:rsid w:val="00794FD8"/>
    <w:rsid w:val="007961D0"/>
    <w:rsid w:val="0079744B"/>
    <w:rsid w:val="007A0CD9"/>
    <w:rsid w:val="007A1447"/>
    <w:rsid w:val="007A5B76"/>
    <w:rsid w:val="007B0C3F"/>
    <w:rsid w:val="007B0FCC"/>
    <w:rsid w:val="007B210F"/>
    <w:rsid w:val="007B4789"/>
    <w:rsid w:val="007B52D5"/>
    <w:rsid w:val="007B5864"/>
    <w:rsid w:val="007B5A34"/>
    <w:rsid w:val="007B607C"/>
    <w:rsid w:val="007B6AA0"/>
    <w:rsid w:val="007C20DD"/>
    <w:rsid w:val="007C3926"/>
    <w:rsid w:val="007C497A"/>
    <w:rsid w:val="007C67BD"/>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2761"/>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97C03"/>
    <w:rsid w:val="008A029F"/>
    <w:rsid w:val="008A176D"/>
    <w:rsid w:val="008A1B1E"/>
    <w:rsid w:val="008A1BFD"/>
    <w:rsid w:val="008A24D9"/>
    <w:rsid w:val="008A36E6"/>
    <w:rsid w:val="008A3B5D"/>
    <w:rsid w:val="008A5D1B"/>
    <w:rsid w:val="008A60A7"/>
    <w:rsid w:val="008B09CE"/>
    <w:rsid w:val="008B0D21"/>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21AC"/>
    <w:rsid w:val="009022C6"/>
    <w:rsid w:val="009037EE"/>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ADD"/>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8D8"/>
    <w:rsid w:val="00980E83"/>
    <w:rsid w:val="00983053"/>
    <w:rsid w:val="00984E2B"/>
    <w:rsid w:val="00985BF3"/>
    <w:rsid w:val="00987CA7"/>
    <w:rsid w:val="0099016E"/>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6779E"/>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21E"/>
    <w:rsid w:val="00A976B2"/>
    <w:rsid w:val="00A979B5"/>
    <w:rsid w:val="00AA0D56"/>
    <w:rsid w:val="00AA24C9"/>
    <w:rsid w:val="00AA2BD4"/>
    <w:rsid w:val="00AA6A6D"/>
    <w:rsid w:val="00AA6F6E"/>
    <w:rsid w:val="00AB1068"/>
    <w:rsid w:val="00AB48BF"/>
    <w:rsid w:val="00AB4E34"/>
    <w:rsid w:val="00AB575A"/>
    <w:rsid w:val="00AB6F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12FA"/>
    <w:rsid w:val="00B82B7D"/>
    <w:rsid w:val="00B82D68"/>
    <w:rsid w:val="00B853F7"/>
    <w:rsid w:val="00B87E4A"/>
    <w:rsid w:val="00B915A1"/>
    <w:rsid w:val="00B92CC1"/>
    <w:rsid w:val="00B95FA3"/>
    <w:rsid w:val="00BA14EB"/>
    <w:rsid w:val="00BA1ECF"/>
    <w:rsid w:val="00BA2F12"/>
    <w:rsid w:val="00BA3304"/>
    <w:rsid w:val="00BA530F"/>
    <w:rsid w:val="00BA7EA4"/>
    <w:rsid w:val="00BB0A67"/>
    <w:rsid w:val="00BB13B6"/>
    <w:rsid w:val="00BB4725"/>
    <w:rsid w:val="00BB53D3"/>
    <w:rsid w:val="00BC08D4"/>
    <w:rsid w:val="00BC230A"/>
    <w:rsid w:val="00BC2357"/>
    <w:rsid w:val="00BC27E1"/>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16DD"/>
    <w:rsid w:val="00C12009"/>
    <w:rsid w:val="00C12D59"/>
    <w:rsid w:val="00C145F4"/>
    <w:rsid w:val="00C147DF"/>
    <w:rsid w:val="00C20AA0"/>
    <w:rsid w:val="00C20CAD"/>
    <w:rsid w:val="00C212AA"/>
    <w:rsid w:val="00C21F5C"/>
    <w:rsid w:val="00C26557"/>
    <w:rsid w:val="00C26DF7"/>
    <w:rsid w:val="00C27EA6"/>
    <w:rsid w:val="00C322BA"/>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4E79"/>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6AAC"/>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15E8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55A0"/>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5CD"/>
    <w:rsid w:val="00E45BC7"/>
    <w:rsid w:val="00E45CFD"/>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D45"/>
    <w:rsid w:val="00E92BFD"/>
    <w:rsid w:val="00E92FB3"/>
    <w:rsid w:val="00E9496F"/>
    <w:rsid w:val="00EA02BE"/>
    <w:rsid w:val="00EA38ED"/>
    <w:rsid w:val="00EA3BF4"/>
    <w:rsid w:val="00EA4347"/>
    <w:rsid w:val="00EA4DE9"/>
    <w:rsid w:val="00EA654F"/>
    <w:rsid w:val="00EA67D6"/>
    <w:rsid w:val="00EA6CFD"/>
    <w:rsid w:val="00EA6D56"/>
    <w:rsid w:val="00EA73AC"/>
    <w:rsid w:val="00EA7641"/>
    <w:rsid w:val="00EB04AE"/>
    <w:rsid w:val="00EB1DD8"/>
    <w:rsid w:val="00EB3B83"/>
    <w:rsid w:val="00EB3C2A"/>
    <w:rsid w:val="00EB4148"/>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437A"/>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17221"/>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2D32"/>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5B36"/>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57"/>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A158-9E2D-4BBF-9B1F-974A2CC8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9802</Words>
  <Characters>55873</Characters>
  <Application>Microsoft Office Word</Application>
  <DocSecurity>0</DocSecurity>
  <Lines>465</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65544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2025-10-17T10:53:00Z</dcterms:created>
  <dcterms:modified xsi:type="dcterms:W3CDTF">2025-10-17T10:54:00Z</dcterms:modified>
</cp:coreProperties>
</file>