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B7918" w14:textId="77777777" w:rsidR="00D94923" w:rsidRPr="00D94923" w:rsidRDefault="00D94923" w:rsidP="00D949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lt-LT"/>
          <w14:ligatures w14:val="none"/>
        </w:rPr>
      </w:pPr>
      <w:r w:rsidRPr="00D94923">
        <w:rPr>
          <w:rFonts w:ascii="Times New Roman" w:eastAsia="Times New Roman" w:hAnsi="Times New Roman" w:cs="Times New Roman"/>
          <w:bCs/>
          <w:lang w:eastAsia="lt-LT"/>
          <w14:ligatures w14:val="none"/>
        </w:rPr>
        <w:t>Sutarties 1 priedas</w:t>
      </w:r>
    </w:p>
    <w:p w14:paraId="580169A8" w14:textId="77777777" w:rsidR="00D94923" w:rsidRPr="00D94923" w:rsidRDefault="00D94923" w:rsidP="00D9492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lt-LT"/>
          <w14:ligatures w14:val="none"/>
        </w:rPr>
      </w:pPr>
    </w:p>
    <w:p w14:paraId="493F2700" w14:textId="77777777" w:rsidR="00D94923" w:rsidRPr="00D94923" w:rsidRDefault="00D94923" w:rsidP="00D94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3"/>
          <w:szCs w:val="23"/>
          <w:lang w:eastAsia="lt-LT"/>
          <w14:ligatures w14:val="none"/>
        </w:rPr>
      </w:pPr>
      <w:r w:rsidRPr="00D94923">
        <w:rPr>
          <w:rFonts w:ascii="Times New Roman" w:eastAsia="Times New Roman" w:hAnsi="Times New Roman" w:cs="Times New Roman"/>
          <w:b/>
          <w:caps/>
          <w:sz w:val="23"/>
          <w:szCs w:val="23"/>
          <w:lang w:eastAsia="lt-LT"/>
          <w14:ligatures w14:val="none"/>
        </w:rPr>
        <w:t>Įkainotos veiklos sąrašas</w:t>
      </w:r>
    </w:p>
    <w:p w14:paraId="16C80418" w14:textId="77777777" w:rsidR="00D94923" w:rsidRPr="00D94923" w:rsidRDefault="00D94923" w:rsidP="00D94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3"/>
          <w:szCs w:val="23"/>
          <w:lang w:eastAsia="lt-LT"/>
          <w14:ligatures w14:val="none"/>
        </w:rPr>
      </w:pPr>
    </w:p>
    <w:p w14:paraId="1251BF13" w14:textId="77777777" w:rsidR="00D94923" w:rsidRPr="00D94923" w:rsidRDefault="00D94923" w:rsidP="00D94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lt-LT"/>
          <w14:ligatures w14:val="none"/>
        </w:rPr>
      </w:pPr>
      <w:r w:rsidRPr="00D94923">
        <w:rPr>
          <w:rFonts w:ascii="Times New Roman" w:eastAsia="Times New Roman" w:hAnsi="Times New Roman" w:cs="Times New Roman"/>
          <w:b/>
          <w:bCs/>
          <w:sz w:val="23"/>
          <w:szCs w:val="23"/>
          <w:lang w:eastAsia="lt-LT"/>
          <w14:ligatures w14:val="none"/>
        </w:rPr>
        <w:t>Tilto per Nevėžio upę Nemuno gatvėje, Panevėžio mieste, kapitalinio remonto darbai</w:t>
      </w:r>
    </w:p>
    <w:tbl>
      <w:tblPr>
        <w:tblpPr w:leftFromText="180" w:rightFromText="180" w:vertAnchor="text" w:horzAnchor="margin" w:tblpY="168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92"/>
        <w:gridCol w:w="3118"/>
        <w:gridCol w:w="1558"/>
        <w:gridCol w:w="1558"/>
      </w:tblGrid>
      <w:tr w:rsidR="00D94923" w:rsidRPr="00D94923" w14:paraId="50988EC1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BF1C6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  <w:t>Nr.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29C5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  <w:t>Darbų veiklos (etapo) pavadinimas</w:t>
            </w:r>
          </w:p>
          <w:p w14:paraId="1FAA598A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B70E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  <w:t>Pastabos</w:t>
            </w:r>
          </w:p>
          <w:p w14:paraId="72308F91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  <w:lang w:eastAsia="lt-LT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94B4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  <w:t xml:space="preserve">Bendra darbo apimtis </w:t>
            </w:r>
          </w:p>
          <w:p w14:paraId="4D558DF0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  <w:lang w:eastAsia="lt-LT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31424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  <w:t xml:space="preserve">Darbo (etapo) kaina, (Eur) </w:t>
            </w:r>
          </w:p>
        </w:tc>
      </w:tr>
      <w:tr w:rsidR="00D94923" w:rsidRPr="00D94923" w14:paraId="73062988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96E9D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5311D" w14:textId="77777777" w:rsidR="00D94923" w:rsidRPr="00D94923" w:rsidRDefault="00D94923" w:rsidP="00D94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 xml:space="preserve">Tilto, gatvės (gatvės dangos konstrukcijos A variantas) kapitalinio remonto darbai ir kt. </w:t>
            </w:r>
          </w:p>
          <w:p w14:paraId="0439E23B" w14:textId="77777777" w:rsidR="00D94923" w:rsidRPr="00D94923" w:rsidRDefault="00D94923" w:rsidP="00D94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(Projekto Architektūrinė, Statinio konstrukcijų, Susisiekimo dalys)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8A9DB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907C8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1 komplektas*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C599A" w14:textId="35E1128E" w:rsidR="00D94923" w:rsidRPr="00D94923" w:rsidRDefault="00D94923" w:rsidP="00D94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2 </w:t>
            </w:r>
            <w:r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842</w:t>
            </w:r>
            <w:r w:rsidRPr="00D94923"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466</w:t>
            </w:r>
            <w:r w:rsidRPr="00D94923"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77</w:t>
            </w:r>
          </w:p>
        </w:tc>
      </w:tr>
      <w:tr w:rsidR="00D94923" w:rsidRPr="00D94923" w14:paraId="46534EB7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3646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2</w:t>
            </w:r>
          </w:p>
          <w:p w14:paraId="5B52FC9C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1DD11" w14:textId="77777777" w:rsidR="00D94923" w:rsidRPr="00D94923" w:rsidRDefault="00D94923" w:rsidP="00D94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Apšvietimo įrengimas ir kt. (Projekto Elektrotechninė dalis. Apšvietimas)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A9A55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FA1D2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1 komplektas*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FC131" w14:textId="77777777" w:rsidR="00D94923" w:rsidRPr="00D94923" w:rsidRDefault="00D94923" w:rsidP="00D94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31 505,32</w:t>
            </w:r>
          </w:p>
        </w:tc>
      </w:tr>
      <w:tr w:rsidR="00D94923" w:rsidRPr="00D94923" w14:paraId="3519E9C8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F9B20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EC987" w14:textId="77777777" w:rsidR="00D94923" w:rsidRPr="00D94923" w:rsidRDefault="00D94923" w:rsidP="00D94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Elektroninių ryšių tinklų įrengimas ir kt.</w:t>
            </w:r>
          </w:p>
          <w:p w14:paraId="4FB63501" w14:textId="77777777" w:rsidR="00D94923" w:rsidRPr="00D94923" w:rsidRDefault="00D94923" w:rsidP="00D94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(Projekto Elektroninių ryšių (telekomunikacijų) dalis)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C55F6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A75BE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1 komplektas*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3B66A" w14:textId="77777777" w:rsidR="00D94923" w:rsidRPr="00D94923" w:rsidRDefault="00D94923" w:rsidP="00D94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149 122,08</w:t>
            </w:r>
          </w:p>
        </w:tc>
      </w:tr>
      <w:tr w:rsidR="00D94923" w:rsidRPr="00D94923" w14:paraId="203E1E8A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7F5D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4E73A" w14:textId="77777777" w:rsidR="00D94923" w:rsidRPr="00D94923" w:rsidRDefault="00D94923" w:rsidP="00D94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Statinių kadastrinių matavimų bylų parengimas, jeigu reikia, atliekamas statinio žemės sklypo kadastro duomenų patikslinimas</w:t>
            </w:r>
            <w:r w:rsidRPr="00D94923">
              <w:rPr>
                <w:rFonts w:ascii="Times New Roman" w:eastAsia="Times New Roman" w:hAnsi="Times New Roman" w:cs="Times New Roman"/>
                <w:lang w:eastAsia="ar-SA"/>
                <w14:ligatures w14:val="none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7911B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Kadastrinių matavimų bylų parengimas ir statinio žemės sklypo kadastro duomenų patikslinimas atliekamas, vadovaujantis  teisės aktais, reglamentuojančiais jų rengimą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AE86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1 komplektas*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0BDE" w14:textId="77777777" w:rsidR="00D94923" w:rsidRPr="00D94923" w:rsidRDefault="00D94923" w:rsidP="00D94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1 324,60</w:t>
            </w:r>
          </w:p>
        </w:tc>
      </w:tr>
      <w:tr w:rsidR="00D94923" w:rsidRPr="00D94923" w14:paraId="4F79CF8C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65446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BC77C" w14:textId="77777777" w:rsidR="00D94923" w:rsidRPr="00D94923" w:rsidRDefault="00D94923" w:rsidP="00D94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Statybos užbaigimo procedūrų vykdymas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0D9E1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Statybos užbaigimo procedūros vykdomas, vadovaujantis statybos techninio reglamento STR 05.01:2017 „Statybą leidžiantys dokumentai. Statybos užbaigimas. Statybos sustabdymas. Savavališkos statybos padarinių šalinimas. Statybos pagal neteisėtai išduotą statybą leidžiantį dokumentą padarinių šalinimas“ ir kitų teisės aktų,  reglamentuojančių statybos užbaigimą, reikalavimais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37410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1 komplektas*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87629" w14:textId="77777777" w:rsidR="00D94923" w:rsidRPr="00D94923" w:rsidRDefault="00D94923" w:rsidP="00D94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2 523,05</w:t>
            </w:r>
          </w:p>
        </w:tc>
      </w:tr>
      <w:tr w:rsidR="00D94923" w:rsidRPr="00D94923" w14:paraId="6CC15F84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00BC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4DBBA" w14:textId="77777777" w:rsidR="00D94923" w:rsidRPr="00D94923" w:rsidRDefault="00D94923" w:rsidP="00D94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  <w:t>Suma (be PVM)**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4797" w14:textId="77777777" w:rsidR="00D94923" w:rsidRPr="00D94923" w:rsidRDefault="00D94923" w:rsidP="00D94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D173E" w14:textId="57FF07F8" w:rsidR="00D94923" w:rsidRPr="00D94923" w:rsidRDefault="00D94923" w:rsidP="00D94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3</w:t>
            </w:r>
            <w:r w:rsidRPr="00D94923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026</w:t>
            </w:r>
            <w:r w:rsidRPr="00D94923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941</w:t>
            </w:r>
            <w:r w:rsidRPr="00D94923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82</w:t>
            </w:r>
          </w:p>
        </w:tc>
      </w:tr>
      <w:tr w:rsidR="00D94923" w:rsidRPr="00D94923" w14:paraId="25C46725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3B6B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66A6F" w14:textId="77777777" w:rsidR="00D94923" w:rsidRPr="00D94923" w:rsidRDefault="00D94923" w:rsidP="00D94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  <w:t>PVM [%] suma**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1A1C" w14:textId="77777777" w:rsidR="00D94923" w:rsidRPr="00D94923" w:rsidRDefault="00D94923" w:rsidP="00D94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C92B2" w14:textId="090EFFAB" w:rsidR="00D94923" w:rsidRPr="00D94923" w:rsidRDefault="00D94923" w:rsidP="00D94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635</w:t>
            </w:r>
            <w:r w:rsidRPr="00D94923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657</w:t>
            </w:r>
            <w:r w:rsidRPr="00D94923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78</w:t>
            </w:r>
          </w:p>
        </w:tc>
      </w:tr>
      <w:tr w:rsidR="00D94923" w:rsidRPr="00D94923" w14:paraId="78E89DF6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BDEB" w14:textId="77777777" w:rsidR="00D94923" w:rsidRPr="00D94923" w:rsidRDefault="00D94923" w:rsidP="00D94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EB84" w14:textId="77777777" w:rsidR="00D94923" w:rsidRPr="00D94923" w:rsidRDefault="00D94923" w:rsidP="00D94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  <w:t>Bendra suma**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E645" w14:textId="77777777" w:rsidR="00D94923" w:rsidRPr="00D94923" w:rsidRDefault="00D94923" w:rsidP="00D94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4AB33" w14:textId="1BF75343" w:rsidR="00D94923" w:rsidRPr="00D94923" w:rsidRDefault="00D94923" w:rsidP="00D94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3 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662</w:t>
            </w:r>
            <w:r w:rsidRPr="00D94923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 599,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6</w:t>
            </w:r>
            <w:r w:rsidRPr="00D94923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0</w:t>
            </w:r>
          </w:p>
        </w:tc>
      </w:tr>
    </w:tbl>
    <w:p w14:paraId="0F00EFCA" w14:textId="77777777" w:rsidR="00D94923" w:rsidRPr="00D94923" w:rsidRDefault="00D94923" w:rsidP="00D949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</w:pPr>
      <w:r w:rsidRPr="00D94923"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  <w:t>* - komplektas, tai visi Darbai reikalingi įvykdyti „Tilto per Nevėžio upę Nemuno gatvėje, Panevėžio mieste, kapitalinio remonto darbai“ Darbų veiklą (etapą), kad būtų pasirašyti / patvirtinti / užregistruoti Statinio statybos užbaigimo dokumentai.</w:t>
      </w:r>
    </w:p>
    <w:p w14:paraId="31FBD0F4" w14:textId="77777777" w:rsidR="00D94923" w:rsidRPr="00D94923" w:rsidRDefault="00D94923" w:rsidP="00D9492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</w:pPr>
      <w:r w:rsidRPr="00D94923">
        <w:rPr>
          <w:rFonts w:ascii="Times New Roman" w:eastAsia="Times New Roman" w:hAnsi="Times New Roman" w:cs="Times New Roman"/>
          <w:sz w:val="23"/>
          <w:szCs w:val="23"/>
          <w:lang w:val="en-GB" w:eastAsia="lt-LT"/>
          <w14:ligatures w14:val="none"/>
        </w:rPr>
        <w:t xml:space="preserve">** </w:t>
      </w:r>
      <w:r w:rsidRPr="00D94923"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  <w:t>- nurodytos sumos privalo sutapti su Pasiūlymo rašte nurodytomis sumomis</w:t>
      </w:r>
    </w:p>
    <w:p w14:paraId="248BFFCD" w14:textId="77777777" w:rsidR="00D94923" w:rsidRPr="00D94923" w:rsidRDefault="00D94923" w:rsidP="00D949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</w:pPr>
      <w:r w:rsidRPr="00D94923"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  <w:t>Pastabos:</w:t>
      </w:r>
    </w:p>
    <w:p w14:paraId="29E1292D" w14:textId="77777777" w:rsidR="00D94923" w:rsidRPr="00D94923" w:rsidRDefault="00D94923" w:rsidP="00D949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</w:pPr>
      <w:r w:rsidRPr="00D94923"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  <w:t xml:space="preserve">pateikiant veiklos sąrašo eilutės kainą, būtina įvertinti pateiktą </w:t>
      </w:r>
      <w:r w:rsidRPr="00D94923">
        <w:rPr>
          <w:rFonts w:ascii="Times New Roman" w:eastAsia="Times New Roman" w:hAnsi="Times New Roman" w:cs="Times New Roman"/>
          <w:lang w:eastAsia="lt-LT"/>
          <w14:ligatures w14:val="none"/>
        </w:rPr>
        <w:t>techninį darbo projektą</w:t>
      </w:r>
      <w:r w:rsidRPr="00D94923"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  <w:t xml:space="preserve">, reikalavimus numatytus viešojo pirkimo dokumentuose, apžiūrėti Statinį, išsimatuoti kiekius, įvertinant darbus; kuriuos reikia atlikti, kad būtų pasirašyti / patvirtinti / užregistruoti Statinio statybos užbaigimo dokumentai; </w:t>
      </w:r>
    </w:p>
    <w:p w14:paraId="3DF564B0" w14:textId="77777777" w:rsidR="00D94923" w:rsidRPr="00D94923" w:rsidRDefault="00D94923" w:rsidP="00D949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</w:pPr>
      <w:r w:rsidRPr="00D94923"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  <w:t>kainos pasiūlyme nurodomos paliekant du skaičius po kablelio;</w:t>
      </w:r>
    </w:p>
    <w:p w14:paraId="0A247667" w14:textId="77777777" w:rsidR="00D94923" w:rsidRPr="00D94923" w:rsidRDefault="00D94923" w:rsidP="00D949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</w:pPr>
      <w:r w:rsidRPr="00D94923"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  <w:t>bendra kaina turi atitikti pateiktų jos sudėtinių dalių sumą.</w:t>
      </w:r>
    </w:p>
    <w:p w14:paraId="33DF0551" w14:textId="77777777" w:rsidR="00D94923" w:rsidRPr="00D94923" w:rsidRDefault="00D94923" w:rsidP="00D9492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</w:pPr>
    </w:p>
    <w:tbl>
      <w:tblPr>
        <w:tblpPr w:leftFromText="180" w:rightFromText="180" w:vertAnchor="text" w:horzAnchor="margin" w:tblpXSpec="center" w:tblpY="-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D94923" w:rsidRPr="00D94923" w14:paraId="41AAB939" w14:textId="77777777">
        <w:trPr>
          <w:trHeight w:val="1467"/>
        </w:trPr>
        <w:tc>
          <w:tcPr>
            <w:tcW w:w="9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BBB3D" w14:textId="77777777" w:rsidR="00D94923" w:rsidRPr="00D94923" w:rsidRDefault="00D94923" w:rsidP="00D94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 xml:space="preserve">Teikdami šį pasiūlymą, mes patvirtiname, kad įvertinome visą pateiktą projektinę dokumentaciją, viešojo pirkimo dokumentus, apžiūrėjome Statinį ir į mūsų siūlomą kainą įskaičiuotos visos išlaidos ir visi mokesčiai, ir kad mes prisiimame riziką už visas išlaidas, kurias, teikdami pasiūlymą ir laikydamiesi pirkimo dokumentuose nustatytų reikalavimų, privalėjome įskaičiuoti į pasiūlymo kainą. Prisiimdami riziką mes suprantame, kad žiniaraščiuose pateikti darbų kiekiai yra tik preliminarūs. Mes patvirtiname, kad įvertinome visus Darbus, kurie būtini atlikti, kad būtų </w:t>
            </w:r>
            <w:r w:rsidRPr="00D94923"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 xml:space="preserve">pasirašyti / patvirtinti / užregistruoti </w:t>
            </w: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 xml:space="preserve"> Statinio  statybos užbaigimo dokumentai. </w:t>
            </w:r>
          </w:p>
        </w:tc>
      </w:tr>
    </w:tbl>
    <w:p w14:paraId="4D90A409" w14:textId="77777777" w:rsidR="00D94923" w:rsidRPr="00D94923" w:rsidRDefault="00D94923" w:rsidP="00D9492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lt-LT"/>
          <w14:ligatures w14:val="none"/>
        </w:rPr>
      </w:pPr>
      <w:r w:rsidRPr="00D94923">
        <w:rPr>
          <w:rFonts w:ascii="Times New Roman" w:eastAsia="Times New Roman" w:hAnsi="Times New Roman" w:cs="Times New Roman"/>
          <w:lang w:eastAsia="lt-LT"/>
          <w14:ligatures w14:val="none"/>
        </w:rPr>
        <w:t xml:space="preserve">Generalinis direktorius Robert Ziminski </w:t>
      </w:r>
      <w:r w:rsidRPr="00D94923"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  <w:t>___________________________________________________</w:t>
      </w:r>
    </w:p>
    <w:p w14:paraId="40F1CF6D" w14:textId="77777777" w:rsidR="00D94923" w:rsidRPr="00D94923" w:rsidRDefault="00D94923" w:rsidP="00D94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</w:pPr>
      <w:r w:rsidRPr="00D94923"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  <w:t>(Rangovo arba jo įgalioto asmens vardas, pavardė, parašas)</w:t>
      </w:r>
    </w:p>
    <w:p w14:paraId="04A95301" w14:textId="77777777" w:rsidR="00FB1268" w:rsidRDefault="00FB1268"/>
    <w:sectPr w:rsidR="00FB1268" w:rsidSect="009D0E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634253"/>
    <w:multiLevelType w:val="hybridMultilevel"/>
    <w:tmpl w:val="9D5A328A"/>
    <w:lvl w:ilvl="0" w:tplc="E732F828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55072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923"/>
    <w:rsid w:val="00062D63"/>
    <w:rsid w:val="001A35F2"/>
    <w:rsid w:val="00465C9D"/>
    <w:rsid w:val="009773A4"/>
    <w:rsid w:val="009D0EE0"/>
    <w:rsid w:val="00AC6769"/>
    <w:rsid w:val="00D94923"/>
    <w:rsid w:val="00E77175"/>
    <w:rsid w:val="00F02111"/>
    <w:rsid w:val="00FB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9670"/>
  <w15:chartTrackingRefBased/>
  <w15:docId w15:val="{C3E9CEA0-91B1-44B8-80DF-A81965F5F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D949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949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D949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D949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D949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949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D949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949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D949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D949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D949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D949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D94923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D94923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94923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D94923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94923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D94923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D949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D949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D949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D949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D949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D94923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D94923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D94923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D949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D94923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D9492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2214</Words>
  <Characters>1263</Characters>
  <Application>Microsoft Office Word</Application>
  <DocSecurity>4</DocSecurity>
  <Lines>10</Lines>
  <Paragraphs>6</Paragraphs>
  <ScaleCrop>false</ScaleCrop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Neringa Kintaitė</dc:creator>
  <cp:keywords/>
  <dc:description/>
  <cp:lastModifiedBy>Eglė Mickevičienė</cp:lastModifiedBy>
  <cp:revision>2</cp:revision>
  <dcterms:created xsi:type="dcterms:W3CDTF">2025-11-19T14:39:00Z</dcterms:created>
  <dcterms:modified xsi:type="dcterms:W3CDTF">2025-11-19T14:39:00Z</dcterms:modified>
</cp:coreProperties>
</file>