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58A1" w14:textId="77777777" w:rsidR="00353884" w:rsidRDefault="00353884" w:rsidP="00F04703">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PASIŪLYMAS </w:t>
      </w:r>
    </w:p>
    <w:p w14:paraId="257ED995" w14:textId="5FD502CE" w:rsidR="00F04703" w:rsidRPr="005F124A" w:rsidRDefault="00F04703" w:rsidP="00F04703">
      <w:pPr>
        <w:widowControl w:val="0"/>
        <w:spacing w:after="0" w:line="240" w:lineRule="auto"/>
        <w:jc w:val="center"/>
        <w:rPr>
          <w:rFonts w:ascii="Times New Roman" w:eastAsia="Times New Roman" w:hAnsi="Times New Roman" w:cs="Times New Roman"/>
          <w:b/>
          <w:sz w:val="24"/>
          <w:szCs w:val="24"/>
        </w:rPr>
      </w:pPr>
      <w:r w:rsidRPr="005F124A">
        <w:rPr>
          <w:rFonts w:ascii="Times New Roman" w:eastAsia="Times New Roman" w:hAnsi="Times New Roman" w:cs="Times New Roman"/>
          <w:b/>
          <w:sz w:val="24"/>
          <w:szCs w:val="24"/>
        </w:rPr>
        <w:t xml:space="preserve">DĖL </w:t>
      </w:r>
      <w:r w:rsidR="00353884">
        <w:rPr>
          <w:rFonts w:ascii="Times New Roman" w:hAnsi="Times New Roman"/>
          <w:b/>
          <w:sz w:val="24"/>
          <w:szCs w:val="24"/>
        </w:rPr>
        <w:t>VIRTUVĖS IR TUALETŲ ĮRENGIMO</w:t>
      </w:r>
      <w:r w:rsidR="00353884" w:rsidRPr="005229D4">
        <w:rPr>
          <w:rFonts w:ascii="Times New Roman" w:hAnsi="Times New Roman"/>
          <w:b/>
          <w:sz w:val="24"/>
          <w:szCs w:val="24"/>
        </w:rPr>
        <w:t xml:space="preserve"> DARBŲ </w:t>
      </w:r>
      <w:r w:rsidRPr="005F124A">
        <w:rPr>
          <w:rFonts w:ascii="Times New Roman" w:eastAsia="Times New Roman" w:hAnsi="Times New Roman" w:cs="Times New Roman"/>
          <w:b/>
          <w:sz w:val="24"/>
          <w:szCs w:val="24"/>
        </w:rPr>
        <w:t>VIEŠOJO PIRKIMO</w:t>
      </w:r>
    </w:p>
    <w:p w14:paraId="531AA518" w14:textId="77777777" w:rsidR="00696FEF" w:rsidRDefault="00F04703" w:rsidP="00951ACA">
      <w:pPr>
        <w:pBdr>
          <w:bottom w:val="single" w:sz="12" w:space="1" w:color="auto"/>
        </w:pBdr>
        <w:tabs>
          <w:tab w:val="right" w:leader="underscore" w:pos="8505"/>
        </w:tabs>
        <w:spacing w:after="20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p>
    <w:p w14:paraId="7CB6F352" w14:textId="1569D2B5" w:rsidR="00951ACA" w:rsidRDefault="00F04703" w:rsidP="00951ACA">
      <w:pPr>
        <w:pBdr>
          <w:bottom w:val="single" w:sz="12" w:space="1" w:color="auto"/>
        </w:pBdr>
        <w:tabs>
          <w:tab w:val="right" w:leader="underscore" w:pos="8505"/>
        </w:tabs>
        <w:spacing w:after="200" w:line="240" w:lineRule="auto"/>
        <w:jc w:val="center"/>
        <w:rPr>
          <w:rFonts w:ascii="Times New Roman" w:eastAsia="Calibri" w:hAnsi="Times New Roman" w:cs="Times New Roman"/>
          <w:color w:val="000000"/>
          <w:sz w:val="24"/>
          <w:szCs w:val="24"/>
          <w:lang w:eastAsia="lt-LT"/>
        </w:rPr>
      </w:pPr>
      <w:r>
        <w:rPr>
          <w:rFonts w:ascii="Times New Roman" w:eastAsia="Calibri" w:hAnsi="Times New Roman" w:cs="Times New Roman"/>
          <w:sz w:val="24"/>
          <w:szCs w:val="24"/>
          <w:lang w:eastAsia="lt-LT"/>
        </w:rPr>
        <w:t xml:space="preserve">    </w:t>
      </w:r>
      <w:r w:rsidR="00951ACA">
        <w:rPr>
          <w:rFonts w:ascii="Times New Roman" w:eastAsia="Calibri" w:hAnsi="Times New Roman" w:cs="Times New Roman"/>
          <w:sz w:val="24"/>
          <w:szCs w:val="24"/>
          <w:lang w:eastAsia="lt-LT"/>
        </w:rPr>
        <w:t>20</w:t>
      </w:r>
      <w:r w:rsidR="00192D58">
        <w:rPr>
          <w:rFonts w:ascii="Times New Roman" w:eastAsia="Calibri" w:hAnsi="Times New Roman" w:cs="Times New Roman"/>
          <w:sz w:val="24"/>
          <w:szCs w:val="24"/>
          <w:lang w:eastAsia="lt-LT"/>
        </w:rPr>
        <w:t>2</w:t>
      </w:r>
      <w:r w:rsidR="00353884">
        <w:rPr>
          <w:rFonts w:ascii="Times New Roman" w:eastAsia="Calibri" w:hAnsi="Times New Roman" w:cs="Times New Roman"/>
          <w:sz w:val="24"/>
          <w:szCs w:val="24"/>
          <w:lang w:eastAsia="lt-LT"/>
        </w:rPr>
        <w:t>5</w:t>
      </w:r>
      <w:r w:rsidR="00951ACA" w:rsidRPr="00072B4E">
        <w:rPr>
          <w:rFonts w:ascii="Times New Roman" w:eastAsia="Calibri" w:hAnsi="Times New Roman" w:cs="Times New Roman"/>
          <w:sz w:val="24"/>
          <w:szCs w:val="24"/>
          <w:lang w:eastAsia="lt-LT"/>
        </w:rPr>
        <w:t xml:space="preserve"> m.</w:t>
      </w:r>
      <w:r w:rsidR="00951ACA" w:rsidRPr="00072B4E">
        <w:rPr>
          <w:rFonts w:ascii="Times New Roman" w:eastAsia="Calibri" w:hAnsi="Times New Roman" w:cs="Times New Roman"/>
          <w:b/>
          <w:bCs/>
          <w:color w:val="000000"/>
          <w:sz w:val="24"/>
          <w:szCs w:val="24"/>
          <w:lang w:eastAsia="lt-LT"/>
        </w:rPr>
        <w:t xml:space="preserve"> </w:t>
      </w:r>
      <w:r w:rsidR="00353884">
        <w:rPr>
          <w:rFonts w:ascii="Times New Roman" w:eastAsia="Calibri" w:hAnsi="Times New Roman" w:cs="Times New Roman"/>
          <w:color w:val="000000"/>
          <w:sz w:val="24"/>
          <w:szCs w:val="24"/>
          <w:lang w:eastAsia="lt-LT"/>
        </w:rPr>
        <w:t>balandžio</w:t>
      </w:r>
      <w:r w:rsidR="00E24DE3">
        <w:rPr>
          <w:rFonts w:ascii="Times New Roman" w:eastAsia="Calibri" w:hAnsi="Times New Roman" w:cs="Times New Roman"/>
          <w:color w:val="000000"/>
          <w:sz w:val="24"/>
          <w:szCs w:val="24"/>
          <w:lang w:eastAsia="lt-LT"/>
        </w:rPr>
        <w:t xml:space="preserve"> </w:t>
      </w:r>
      <w:r w:rsidR="00BA64A5">
        <w:rPr>
          <w:rFonts w:ascii="Times New Roman" w:eastAsia="Calibri" w:hAnsi="Times New Roman" w:cs="Times New Roman"/>
          <w:color w:val="000000"/>
          <w:sz w:val="24"/>
          <w:szCs w:val="24"/>
          <w:lang w:eastAsia="lt-LT"/>
        </w:rPr>
        <w:t>14</w:t>
      </w:r>
      <w:r w:rsidR="00563815">
        <w:rPr>
          <w:rFonts w:ascii="Times New Roman" w:eastAsia="Calibri" w:hAnsi="Times New Roman" w:cs="Times New Roman"/>
          <w:color w:val="000000"/>
          <w:sz w:val="24"/>
          <w:szCs w:val="24"/>
          <w:lang w:eastAsia="lt-LT"/>
        </w:rPr>
        <w:t xml:space="preserve"> d.</w:t>
      </w:r>
    </w:p>
    <w:p w14:paraId="34E66578" w14:textId="61A3D4DA" w:rsidR="00072B4E" w:rsidRPr="00113810" w:rsidRDefault="00072B4E" w:rsidP="00696FEF">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430"/>
      </w:tblGrid>
      <w:tr w:rsidR="000D3ADC" w:rsidRPr="00072B4E" w14:paraId="6E5CDFA2" w14:textId="77777777" w:rsidTr="000D3ADC">
        <w:trPr>
          <w:trHeight w:val="540"/>
        </w:trPr>
        <w:tc>
          <w:tcPr>
            <w:tcW w:w="3204" w:type="dxa"/>
            <w:tcBorders>
              <w:top w:val="single" w:sz="4" w:space="0" w:color="auto"/>
              <w:left w:val="single" w:sz="4" w:space="0" w:color="auto"/>
              <w:bottom w:val="single" w:sz="4" w:space="0" w:color="auto"/>
              <w:right w:val="single" w:sz="4" w:space="0" w:color="auto"/>
            </w:tcBorders>
            <w:hideMark/>
          </w:tcPr>
          <w:p w14:paraId="05CF88C2" w14:textId="77777777" w:rsidR="000D3ADC" w:rsidRPr="00072B4E" w:rsidRDefault="000D3ADC" w:rsidP="00951ACA">
            <w:pPr>
              <w:spacing w:after="0" w:line="240" w:lineRule="auto"/>
              <w:jc w:val="both"/>
              <w:rPr>
                <w:rFonts w:ascii="Times New Roman" w:eastAsia="Calibri" w:hAnsi="Times New Roman" w:cs="Times New Roman"/>
                <w:i/>
                <w:sz w:val="24"/>
                <w:szCs w:val="24"/>
                <w:lang w:eastAsia="lt-LT"/>
              </w:rPr>
            </w:pPr>
            <w:r w:rsidRPr="00072B4E">
              <w:rPr>
                <w:rFonts w:ascii="Times New Roman" w:eastAsia="Calibri" w:hAnsi="Times New Roman" w:cs="Times New Roman"/>
                <w:sz w:val="24"/>
                <w:szCs w:val="24"/>
                <w:lang w:eastAsia="lt-LT"/>
              </w:rPr>
              <w:t xml:space="preserve">Tiekėjo pavadinimas </w:t>
            </w:r>
            <w:r w:rsidRPr="00072B4E">
              <w:rPr>
                <w:rFonts w:ascii="Times New Roman" w:eastAsia="Calibri" w:hAnsi="Times New Roman" w:cs="Times New Roman"/>
                <w:i/>
                <w:sz w:val="24"/>
                <w:szCs w:val="24"/>
                <w:lang w:eastAsia="lt-LT"/>
              </w:rPr>
              <w:t>/Jeigu dalyvauja ūkio subjektų grupė, surašomi visi dalyvių pavadinimai/</w:t>
            </w:r>
          </w:p>
        </w:tc>
        <w:tc>
          <w:tcPr>
            <w:tcW w:w="6430" w:type="dxa"/>
            <w:tcBorders>
              <w:top w:val="single" w:sz="4" w:space="0" w:color="auto"/>
              <w:left w:val="single" w:sz="4" w:space="0" w:color="auto"/>
              <w:bottom w:val="single" w:sz="4" w:space="0" w:color="auto"/>
              <w:right w:val="single" w:sz="4" w:space="0" w:color="auto"/>
            </w:tcBorders>
          </w:tcPr>
          <w:p w14:paraId="05BE3DFE" w14:textId="30A7E0A7" w:rsidR="00E24DE3" w:rsidRPr="00072B4E" w:rsidRDefault="00E24DE3" w:rsidP="00951ACA">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Dainius Batutis</w:t>
            </w:r>
          </w:p>
        </w:tc>
      </w:tr>
      <w:tr w:rsidR="000D3ADC" w:rsidRPr="00072B4E" w14:paraId="780BE7CF" w14:textId="77777777" w:rsidTr="000D3ADC">
        <w:trPr>
          <w:trHeight w:val="360"/>
        </w:trPr>
        <w:tc>
          <w:tcPr>
            <w:tcW w:w="3204" w:type="dxa"/>
            <w:tcBorders>
              <w:top w:val="single" w:sz="4" w:space="0" w:color="auto"/>
              <w:left w:val="single" w:sz="4" w:space="0" w:color="auto"/>
              <w:bottom w:val="single" w:sz="4" w:space="0" w:color="auto"/>
              <w:right w:val="single" w:sz="4" w:space="0" w:color="auto"/>
            </w:tcBorders>
            <w:hideMark/>
          </w:tcPr>
          <w:p w14:paraId="7BFC4A0D" w14:textId="77777777" w:rsidR="000D3ADC" w:rsidRPr="00072B4E" w:rsidRDefault="000D3ADC" w:rsidP="00951ACA">
            <w:pPr>
              <w:spacing w:after="0" w:line="240" w:lineRule="auto"/>
              <w:jc w:val="both"/>
              <w:rPr>
                <w:rFonts w:ascii="Times New Roman" w:eastAsia="Calibri" w:hAnsi="Times New Roman" w:cs="Times New Roman"/>
                <w:sz w:val="24"/>
                <w:szCs w:val="24"/>
                <w:lang w:eastAsia="lt-LT"/>
              </w:rPr>
            </w:pPr>
            <w:r w:rsidRPr="00072B4E">
              <w:rPr>
                <w:rFonts w:ascii="Times New Roman" w:eastAsia="Calibri" w:hAnsi="Times New Roman" w:cs="Times New Roman"/>
                <w:sz w:val="24"/>
                <w:szCs w:val="24"/>
                <w:lang w:eastAsia="lt-LT"/>
              </w:rPr>
              <w:t>Tiekėjo adresas</w:t>
            </w:r>
            <w:r w:rsidRPr="00072B4E">
              <w:rPr>
                <w:rFonts w:ascii="Times New Roman" w:eastAsia="Calibri" w:hAnsi="Times New Roman" w:cs="Times New Roman"/>
                <w:i/>
                <w:sz w:val="24"/>
                <w:szCs w:val="24"/>
                <w:lang w:eastAsia="lt-LT"/>
              </w:rPr>
              <w:t xml:space="preserve"> /Jeigu dalyvauja ūkio subjektų grupė, surašomi visi dalyvių adresai/</w:t>
            </w:r>
          </w:p>
        </w:tc>
        <w:tc>
          <w:tcPr>
            <w:tcW w:w="6430" w:type="dxa"/>
            <w:tcBorders>
              <w:top w:val="single" w:sz="4" w:space="0" w:color="auto"/>
              <w:left w:val="single" w:sz="4" w:space="0" w:color="auto"/>
              <w:bottom w:val="single" w:sz="4" w:space="0" w:color="auto"/>
              <w:right w:val="single" w:sz="4" w:space="0" w:color="auto"/>
            </w:tcBorders>
          </w:tcPr>
          <w:p w14:paraId="18B1CCD6" w14:textId="46D747CC" w:rsidR="000D3ADC" w:rsidRPr="00563815" w:rsidRDefault="000D3ADC" w:rsidP="00951ACA">
            <w:pPr>
              <w:spacing w:after="0" w:line="240" w:lineRule="auto"/>
              <w:jc w:val="both"/>
              <w:rPr>
                <w:rFonts w:ascii="Times New Roman" w:eastAsia="Calibri" w:hAnsi="Times New Roman" w:cs="Times New Roman"/>
                <w:sz w:val="24"/>
                <w:szCs w:val="24"/>
                <w:lang w:eastAsia="lt-LT"/>
              </w:rPr>
            </w:pPr>
          </w:p>
        </w:tc>
      </w:tr>
      <w:tr w:rsidR="000D3ADC" w:rsidRPr="00072B4E" w14:paraId="59C5B35A" w14:textId="77777777" w:rsidTr="000D3ADC">
        <w:trPr>
          <w:trHeight w:val="172"/>
        </w:trPr>
        <w:tc>
          <w:tcPr>
            <w:tcW w:w="3204" w:type="dxa"/>
            <w:tcBorders>
              <w:top w:val="single" w:sz="4" w:space="0" w:color="auto"/>
              <w:left w:val="single" w:sz="4" w:space="0" w:color="auto"/>
              <w:bottom w:val="single" w:sz="4" w:space="0" w:color="auto"/>
              <w:right w:val="single" w:sz="4" w:space="0" w:color="auto"/>
            </w:tcBorders>
            <w:hideMark/>
          </w:tcPr>
          <w:p w14:paraId="7BC8E7A2" w14:textId="77777777" w:rsidR="000D3ADC" w:rsidRPr="00072B4E" w:rsidRDefault="000D3ADC" w:rsidP="00951ACA">
            <w:pPr>
              <w:spacing w:after="0" w:line="240" w:lineRule="auto"/>
              <w:jc w:val="both"/>
              <w:rPr>
                <w:rFonts w:ascii="Times New Roman" w:eastAsia="Calibri" w:hAnsi="Times New Roman" w:cs="Times New Roman"/>
                <w:sz w:val="24"/>
                <w:szCs w:val="24"/>
                <w:lang w:eastAsia="lt-LT"/>
              </w:rPr>
            </w:pPr>
            <w:r w:rsidRPr="00072B4E">
              <w:rPr>
                <w:rFonts w:ascii="Times New Roman" w:eastAsia="Calibri" w:hAnsi="Times New Roman" w:cs="Times New Roman"/>
                <w:sz w:val="24"/>
                <w:szCs w:val="24"/>
                <w:lang w:eastAsia="lt-LT"/>
              </w:rPr>
              <w:t>Už pasiūlymą atsakingo asmens vardas, pavardė</w:t>
            </w:r>
          </w:p>
        </w:tc>
        <w:tc>
          <w:tcPr>
            <w:tcW w:w="6430" w:type="dxa"/>
            <w:tcBorders>
              <w:top w:val="single" w:sz="4" w:space="0" w:color="auto"/>
              <w:left w:val="single" w:sz="4" w:space="0" w:color="auto"/>
              <w:bottom w:val="single" w:sz="4" w:space="0" w:color="auto"/>
              <w:right w:val="single" w:sz="4" w:space="0" w:color="auto"/>
            </w:tcBorders>
          </w:tcPr>
          <w:p w14:paraId="656B205E" w14:textId="4BEA3872" w:rsidR="000D3ADC" w:rsidRPr="00072B4E" w:rsidRDefault="000D3ADC" w:rsidP="00951ACA">
            <w:pPr>
              <w:spacing w:after="0" w:line="240" w:lineRule="auto"/>
              <w:jc w:val="both"/>
              <w:rPr>
                <w:rFonts w:ascii="Times New Roman" w:eastAsia="Calibri" w:hAnsi="Times New Roman" w:cs="Times New Roman"/>
                <w:sz w:val="24"/>
                <w:szCs w:val="24"/>
                <w:lang w:eastAsia="lt-LT"/>
              </w:rPr>
            </w:pPr>
          </w:p>
        </w:tc>
      </w:tr>
      <w:tr w:rsidR="000D3ADC" w:rsidRPr="00072B4E" w14:paraId="0DC19340" w14:textId="77777777" w:rsidTr="000D3ADC">
        <w:trPr>
          <w:trHeight w:val="180"/>
        </w:trPr>
        <w:tc>
          <w:tcPr>
            <w:tcW w:w="3204" w:type="dxa"/>
            <w:tcBorders>
              <w:top w:val="single" w:sz="4" w:space="0" w:color="auto"/>
              <w:left w:val="single" w:sz="4" w:space="0" w:color="auto"/>
              <w:bottom w:val="single" w:sz="4" w:space="0" w:color="auto"/>
              <w:right w:val="single" w:sz="4" w:space="0" w:color="auto"/>
            </w:tcBorders>
            <w:hideMark/>
          </w:tcPr>
          <w:p w14:paraId="107E718B" w14:textId="77777777" w:rsidR="000D3ADC" w:rsidRPr="00072B4E" w:rsidRDefault="000D3ADC" w:rsidP="00951ACA">
            <w:pPr>
              <w:spacing w:after="0" w:line="240" w:lineRule="auto"/>
              <w:jc w:val="both"/>
              <w:rPr>
                <w:rFonts w:ascii="Times New Roman" w:eastAsia="Calibri" w:hAnsi="Times New Roman" w:cs="Times New Roman"/>
                <w:sz w:val="24"/>
                <w:szCs w:val="24"/>
                <w:lang w:eastAsia="lt-LT"/>
              </w:rPr>
            </w:pPr>
            <w:r w:rsidRPr="00072B4E">
              <w:rPr>
                <w:rFonts w:ascii="Times New Roman" w:eastAsia="Calibri" w:hAnsi="Times New Roman" w:cs="Times New Roman"/>
                <w:sz w:val="24"/>
                <w:szCs w:val="24"/>
                <w:lang w:eastAsia="lt-LT"/>
              </w:rPr>
              <w:t>Įmonės kodas</w:t>
            </w:r>
          </w:p>
        </w:tc>
        <w:tc>
          <w:tcPr>
            <w:tcW w:w="6430" w:type="dxa"/>
            <w:tcBorders>
              <w:top w:val="single" w:sz="4" w:space="0" w:color="auto"/>
              <w:left w:val="single" w:sz="4" w:space="0" w:color="auto"/>
              <w:bottom w:val="single" w:sz="4" w:space="0" w:color="auto"/>
              <w:right w:val="single" w:sz="4" w:space="0" w:color="auto"/>
            </w:tcBorders>
          </w:tcPr>
          <w:p w14:paraId="5DD69FE9" w14:textId="7384575C" w:rsidR="000D3ADC" w:rsidRPr="00072B4E" w:rsidRDefault="00E24DE3" w:rsidP="00951ACA">
            <w:pPr>
              <w:spacing w:after="0" w:line="240" w:lineRule="auto"/>
              <w:jc w:val="both"/>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Individaulios</w:t>
            </w:r>
            <w:proofErr w:type="spellEnd"/>
            <w:r>
              <w:rPr>
                <w:rFonts w:ascii="Times New Roman" w:eastAsia="Calibri" w:hAnsi="Times New Roman" w:cs="Times New Roman"/>
                <w:sz w:val="24"/>
                <w:szCs w:val="24"/>
                <w:lang w:eastAsia="lt-LT"/>
              </w:rPr>
              <w:t xml:space="preserve"> veiklos vykdymo pažyma Nr. </w:t>
            </w:r>
          </w:p>
        </w:tc>
      </w:tr>
      <w:tr w:rsidR="000D3ADC" w:rsidRPr="00072B4E" w14:paraId="4DCEF0DB" w14:textId="77777777" w:rsidTr="000D3ADC">
        <w:trPr>
          <w:trHeight w:val="180"/>
        </w:trPr>
        <w:tc>
          <w:tcPr>
            <w:tcW w:w="3204" w:type="dxa"/>
            <w:tcBorders>
              <w:top w:val="single" w:sz="4" w:space="0" w:color="auto"/>
              <w:left w:val="single" w:sz="4" w:space="0" w:color="auto"/>
              <w:bottom w:val="single" w:sz="4" w:space="0" w:color="auto"/>
              <w:right w:val="single" w:sz="4" w:space="0" w:color="auto"/>
            </w:tcBorders>
            <w:hideMark/>
          </w:tcPr>
          <w:p w14:paraId="563ABD6A" w14:textId="77777777" w:rsidR="000D3ADC" w:rsidRPr="00072B4E" w:rsidRDefault="000D3ADC" w:rsidP="00951ACA">
            <w:pPr>
              <w:spacing w:after="0" w:line="240" w:lineRule="auto"/>
              <w:jc w:val="both"/>
              <w:rPr>
                <w:rFonts w:ascii="Times New Roman" w:eastAsia="Calibri" w:hAnsi="Times New Roman" w:cs="Times New Roman"/>
                <w:sz w:val="24"/>
                <w:szCs w:val="24"/>
                <w:lang w:eastAsia="lt-LT"/>
              </w:rPr>
            </w:pPr>
            <w:r w:rsidRPr="00072B4E">
              <w:rPr>
                <w:rFonts w:ascii="Times New Roman" w:eastAsia="Calibri" w:hAnsi="Times New Roman" w:cs="Times New Roman"/>
                <w:sz w:val="24"/>
                <w:szCs w:val="24"/>
                <w:lang w:eastAsia="lt-LT"/>
              </w:rPr>
              <w:t>Telefono numeris</w:t>
            </w:r>
          </w:p>
        </w:tc>
        <w:tc>
          <w:tcPr>
            <w:tcW w:w="6430" w:type="dxa"/>
            <w:tcBorders>
              <w:top w:val="single" w:sz="4" w:space="0" w:color="auto"/>
              <w:left w:val="single" w:sz="4" w:space="0" w:color="auto"/>
              <w:bottom w:val="single" w:sz="4" w:space="0" w:color="auto"/>
              <w:right w:val="single" w:sz="4" w:space="0" w:color="auto"/>
            </w:tcBorders>
          </w:tcPr>
          <w:p w14:paraId="26816A12" w14:textId="701DFC00" w:rsidR="000D3ADC" w:rsidRPr="00072B4E" w:rsidRDefault="00E24DE3" w:rsidP="00951ACA">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+370</w:t>
            </w:r>
            <w:r w:rsidR="00254A32">
              <w:rPr>
                <w:rFonts w:ascii="Times New Roman" w:eastAsia="Calibri" w:hAnsi="Times New Roman" w:cs="Times New Roman"/>
                <w:sz w:val="24"/>
                <w:szCs w:val="24"/>
                <w:lang w:eastAsia="lt-LT"/>
              </w:rPr>
              <w:t>______</w:t>
            </w:r>
          </w:p>
        </w:tc>
      </w:tr>
      <w:tr w:rsidR="000D3ADC" w:rsidRPr="00072B4E" w14:paraId="573262BB" w14:textId="77777777" w:rsidTr="000D3ADC">
        <w:trPr>
          <w:trHeight w:val="180"/>
        </w:trPr>
        <w:tc>
          <w:tcPr>
            <w:tcW w:w="3204" w:type="dxa"/>
            <w:tcBorders>
              <w:top w:val="single" w:sz="4" w:space="0" w:color="auto"/>
              <w:left w:val="single" w:sz="4" w:space="0" w:color="auto"/>
              <w:bottom w:val="single" w:sz="4" w:space="0" w:color="auto"/>
              <w:right w:val="single" w:sz="4" w:space="0" w:color="auto"/>
            </w:tcBorders>
            <w:hideMark/>
          </w:tcPr>
          <w:p w14:paraId="563C9B81" w14:textId="77777777" w:rsidR="000D3ADC" w:rsidRPr="00072B4E" w:rsidRDefault="000D3ADC" w:rsidP="00951ACA">
            <w:pPr>
              <w:spacing w:after="0" w:line="240" w:lineRule="auto"/>
              <w:jc w:val="both"/>
              <w:rPr>
                <w:rFonts w:ascii="Times New Roman" w:eastAsia="Calibri" w:hAnsi="Times New Roman" w:cs="Times New Roman"/>
                <w:sz w:val="24"/>
                <w:szCs w:val="24"/>
                <w:lang w:eastAsia="lt-LT"/>
              </w:rPr>
            </w:pPr>
            <w:r w:rsidRPr="00072B4E">
              <w:rPr>
                <w:rFonts w:ascii="Times New Roman" w:eastAsia="Calibri" w:hAnsi="Times New Roman" w:cs="Times New Roman"/>
                <w:sz w:val="24"/>
                <w:szCs w:val="24"/>
                <w:lang w:eastAsia="lt-LT"/>
              </w:rPr>
              <w:t>El. pašto adresas</w:t>
            </w:r>
          </w:p>
        </w:tc>
        <w:tc>
          <w:tcPr>
            <w:tcW w:w="6430" w:type="dxa"/>
            <w:tcBorders>
              <w:top w:val="single" w:sz="4" w:space="0" w:color="auto"/>
              <w:left w:val="single" w:sz="4" w:space="0" w:color="auto"/>
              <w:bottom w:val="single" w:sz="4" w:space="0" w:color="auto"/>
              <w:right w:val="single" w:sz="4" w:space="0" w:color="auto"/>
            </w:tcBorders>
          </w:tcPr>
          <w:p w14:paraId="6E2687BD" w14:textId="49597B31" w:rsidR="000D3ADC" w:rsidRPr="00491EA1" w:rsidRDefault="000D3ADC" w:rsidP="00951ACA">
            <w:pPr>
              <w:spacing w:after="0" w:line="240" w:lineRule="auto"/>
              <w:jc w:val="both"/>
              <w:rPr>
                <w:rFonts w:ascii="Times New Roman" w:eastAsia="Calibri" w:hAnsi="Times New Roman" w:cs="Times New Roman"/>
                <w:sz w:val="24"/>
                <w:szCs w:val="24"/>
                <w:lang w:val="en-US" w:eastAsia="lt-LT"/>
              </w:rPr>
            </w:pPr>
          </w:p>
        </w:tc>
      </w:tr>
    </w:tbl>
    <w:p w14:paraId="4302908D" w14:textId="691FB8D6" w:rsidR="002A018F" w:rsidRDefault="002A018F" w:rsidP="007E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704226" w14:textId="6BB36999" w:rsidR="00353884" w:rsidRPr="00353884" w:rsidRDefault="00F35DC7" w:rsidP="00353884">
      <w:pPr>
        <w:rPr>
          <w:rFonts w:ascii="Times New Roman" w:eastAsia="Times New Roman" w:hAnsi="Times New Roman" w:cs="Times New Roman"/>
          <w:b/>
          <w:sz w:val="24"/>
          <w:szCs w:val="24"/>
        </w:rPr>
      </w:pPr>
      <w:r w:rsidRPr="007B4BAB">
        <w:rPr>
          <w:rFonts w:ascii="Times New Roman" w:eastAsia="Times New Roman" w:hAnsi="Times New Roman" w:cs="Times New Roman"/>
          <w:b/>
          <w:bCs/>
          <w:sz w:val="24"/>
          <w:szCs w:val="24"/>
        </w:rPr>
        <w:t>Pirkimo objekta</w:t>
      </w:r>
      <w:r w:rsidR="00F76ADF" w:rsidRPr="007B4BAB">
        <w:rPr>
          <w:rFonts w:ascii="Times New Roman" w:eastAsia="Times New Roman" w:hAnsi="Times New Roman" w:cs="Times New Roman"/>
          <w:b/>
          <w:bCs/>
          <w:sz w:val="24"/>
          <w:szCs w:val="24"/>
        </w:rPr>
        <w:t>s</w:t>
      </w:r>
      <w:r w:rsidRPr="007B4BAB">
        <w:rPr>
          <w:rFonts w:ascii="Times New Roman" w:eastAsia="Times New Roman" w:hAnsi="Times New Roman" w:cs="Times New Roman"/>
          <w:b/>
          <w:bCs/>
          <w:sz w:val="24"/>
          <w:szCs w:val="24"/>
        </w:rPr>
        <w:t>:</w:t>
      </w:r>
      <w:r w:rsidR="00D55417" w:rsidRPr="007B4BAB">
        <w:rPr>
          <w:rFonts w:ascii="Times New Roman" w:eastAsia="Times New Roman" w:hAnsi="Times New Roman" w:cs="Times New Roman"/>
          <w:b/>
          <w:sz w:val="24"/>
          <w:szCs w:val="24"/>
        </w:rPr>
        <w:t xml:space="preserve"> </w:t>
      </w:r>
      <w:r w:rsidR="00353884" w:rsidRPr="007B4BAB">
        <w:rPr>
          <w:rFonts w:ascii="Times New Roman" w:eastAsia="Times New Roman" w:hAnsi="Times New Roman" w:cs="Times New Roman"/>
          <w:b/>
          <w:sz w:val="24"/>
          <w:szCs w:val="24"/>
        </w:rPr>
        <w:t>Virtuvės - poilsio zonos ir WC patalpos įrengimo (remonto) darbai (toliau - Darbai).</w:t>
      </w:r>
    </w:p>
    <w:p w14:paraId="6DA6650C" w14:textId="77777777" w:rsidR="00353884" w:rsidRPr="00353884" w:rsidRDefault="00353884" w:rsidP="00353884">
      <w:pPr>
        <w:widowControl w:val="0"/>
        <w:spacing w:after="0" w:line="240" w:lineRule="auto"/>
        <w:rPr>
          <w:rFonts w:ascii="Times New Roman" w:eastAsia="Times New Roman" w:hAnsi="Times New Roman" w:cs="Times New Roman"/>
          <w:sz w:val="24"/>
          <w:szCs w:val="24"/>
        </w:rPr>
      </w:pPr>
      <w:r w:rsidRPr="00353884">
        <w:rPr>
          <w:rFonts w:ascii="Times New Roman" w:eastAsia="Times New Roman" w:hAnsi="Times New Roman" w:cs="Times New Roman"/>
          <w:b/>
          <w:sz w:val="24"/>
          <w:szCs w:val="24"/>
        </w:rPr>
        <w:t>Darbų atlikimo vieta</w:t>
      </w:r>
      <w:r w:rsidRPr="00353884">
        <w:rPr>
          <w:rFonts w:ascii="Times New Roman" w:eastAsia="Times New Roman" w:hAnsi="Times New Roman" w:cs="Times New Roman"/>
          <w:sz w:val="24"/>
          <w:szCs w:val="24"/>
        </w:rPr>
        <w:t>: STT Panevėžio valdyba, adresu Vasario 16-osios g. 22, Panevėžys.</w:t>
      </w:r>
    </w:p>
    <w:p w14:paraId="526BB745" w14:textId="237F74E0" w:rsidR="00C1767D" w:rsidRPr="007B4BAB" w:rsidRDefault="00C1767D" w:rsidP="00353884">
      <w:pPr>
        <w:spacing w:after="0" w:line="240" w:lineRule="auto"/>
        <w:rPr>
          <w:rFonts w:ascii="Times New Roman" w:eastAsia="Times New Roman" w:hAnsi="Times New Roman" w:cs="Times New Roman"/>
          <w:b/>
          <w:sz w:val="24"/>
          <w:szCs w:val="24"/>
        </w:rPr>
      </w:pPr>
    </w:p>
    <w:p w14:paraId="5E24AC78" w14:textId="77777777" w:rsidR="00353884" w:rsidRPr="00353884" w:rsidRDefault="00353884" w:rsidP="00353884">
      <w:pPr>
        <w:widowControl w:val="0"/>
        <w:spacing w:after="0" w:line="240" w:lineRule="auto"/>
        <w:rPr>
          <w:rFonts w:ascii="Times New Roman" w:eastAsia="Times New Roman" w:hAnsi="Times New Roman" w:cs="Times New Roman"/>
          <w:i/>
          <w:sz w:val="24"/>
          <w:szCs w:val="24"/>
        </w:rPr>
      </w:pPr>
      <w:bookmarkStart w:id="0" w:name="_Hlk174966736"/>
      <w:r w:rsidRPr="00353884">
        <w:rPr>
          <w:rFonts w:ascii="Times New Roman" w:eastAsia="Times New Roman" w:hAnsi="Times New Roman" w:cs="Times New Roman"/>
          <w:b/>
          <w:i/>
          <w:sz w:val="24"/>
          <w:szCs w:val="24"/>
        </w:rPr>
        <w:t>Darbų sudėtis</w:t>
      </w:r>
      <w:r w:rsidRPr="00353884">
        <w:rPr>
          <w:rFonts w:ascii="Times New Roman" w:eastAsia="Times New Roman" w:hAnsi="Times New Roman" w:cs="Times New Roman"/>
          <w:i/>
          <w:sz w:val="24"/>
          <w:szCs w:val="24"/>
        </w:rPr>
        <w:t>:</w:t>
      </w:r>
    </w:p>
    <w:p w14:paraId="3FF94DC3"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Esamų sienų (pertvarų) griovimas, plytelių, betoninių grindų, durų, tualetų, kriauklių demontavimas.</w:t>
      </w:r>
    </w:p>
    <w:p w14:paraId="5A290755"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Pertvarų ir lubų iš gipso-kartono įrengimas.</w:t>
      </w:r>
    </w:p>
    <w:p w14:paraId="730B2B62"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Naujų durų montavimas.</w:t>
      </w:r>
    </w:p>
    <w:p w14:paraId="0E8C30D6"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Naujų santechnikos prietaisų klozetų, kriauklių montavimas (įskaitant vandentiekio ir nuotekų stovų atšakų privedimą).</w:t>
      </w:r>
    </w:p>
    <w:p w14:paraId="333A3A50"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Naujos patalpų ventiliacijos įrengimas.</w:t>
      </w:r>
    </w:p>
    <w:p w14:paraId="5BDBEE38"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Naujos elektros instaliacijos darbai: laidų išvedžiojimas į reikiamas vietas, rozečių, jungiklių ir šviestuvų montavimas ir prijungimas.</w:t>
      </w:r>
    </w:p>
    <w:p w14:paraId="1F4ECE69"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Sienų, lubų ir grindų apdailos darbai: tinkavimas, glaistymas, dažymas, plytelių klijavimas.</w:t>
      </w:r>
    </w:p>
    <w:p w14:paraId="2D51537C" w14:textId="77777777" w:rsidR="00353884" w:rsidRPr="00353884" w:rsidRDefault="00353884" w:rsidP="00353884">
      <w:pPr>
        <w:widowControl w:val="0"/>
        <w:numPr>
          <w:ilvl w:val="0"/>
          <w:numId w:val="19"/>
        </w:numPr>
        <w:spacing w:after="0" w:line="240" w:lineRule="auto"/>
        <w:contextualSpacing/>
        <w:jc w:val="both"/>
        <w:rPr>
          <w:rFonts w:ascii="Times New Roman" w:eastAsia="Times New Roman" w:hAnsi="Times New Roman" w:cs="Times New Roman"/>
          <w:i/>
          <w:sz w:val="24"/>
          <w:szCs w:val="24"/>
        </w:rPr>
      </w:pPr>
      <w:r w:rsidRPr="00353884">
        <w:rPr>
          <w:rFonts w:ascii="Times New Roman" w:eastAsia="Times New Roman" w:hAnsi="Times New Roman" w:cs="Times New Roman"/>
          <w:i/>
          <w:sz w:val="24"/>
          <w:szCs w:val="24"/>
        </w:rPr>
        <w:t>Statybinių atliekų išvežimas ir utilizavimas.</w:t>
      </w:r>
    </w:p>
    <w:p w14:paraId="51BE8818" w14:textId="57DAFA2A" w:rsidR="00353884" w:rsidRPr="007B4BAB" w:rsidRDefault="00353884" w:rsidP="00353884">
      <w:pPr>
        <w:spacing w:after="0" w:line="240" w:lineRule="auto"/>
        <w:jc w:val="both"/>
        <w:rPr>
          <w:rFonts w:ascii="Times New Roman" w:hAnsi="Times New Roman" w:cs="Times New Roman"/>
          <w:sz w:val="24"/>
          <w:szCs w:val="24"/>
          <w:shd w:val="clear" w:color="auto" w:fill="FBFCFE"/>
        </w:rPr>
      </w:pPr>
    </w:p>
    <w:p w14:paraId="79642B72" w14:textId="5706F023" w:rsidR="00353884" w:rsidRPr="00353884" w:rsidRDefault="00353884" w:rsidP="00353884">
      <w:pPr>
        <w:widowControl w:val="0"/>
        <w:spacing w:after="0" w:line="240" w:lineRule="auto"/>
        <w:rPr>
          <w:rFonts w:ascii="Times New Roman" w:eastAsia="Times New Roman" w:hAnsi="Times New Roman" w:cs="Times New Roman"/>
          <w:b/>
          <w:iCs/>
          <w:sz w:val="24"/>
          <w:szCs w:val="24"/>
        </w:rPr>
      </w:pPr>
      <w:r w:rsidRPr="007B4BAB">
        <w:rPr>
          <w:rFonts w:ascii="Times New Roman" w:eastAsia="Times New Roman" w:hAnsi="Times New Roman" w:cs="Times New Roman"/>
          <w:b/>
          <w:iCs/>
          <w:sz w:val="24"/>
          <w:szCs w:val="24"/>
        </w:rPr>
        <w:t xml:space="preserve">Remontuojamų patalpų planas ir </w:t>
      </w:r>
      <w:r w:rsidRPr="007B4BAB">
        <w:rPr>
          <w:rFonts w:ascii="Times New Roman" w:eastAsia="Times New Roman" w:hAnsi="Times New Roman" w:cs="Times New Roman"/>
          <w:iCs/>
          <w:sz w:val="24"/>
          <w:szCs w:val="24"/>
          <w:u w:val="single"/>
        </w:rPr>
        <w:t>p</w:t>
      </w:r>
      <w:r w:rsidRPr="00353884">
        <w:rPr>
          <w:rFonts w:ascii="Times New Roman" w:eastAsia="Times New Roman" w:hAnsi="Times New Roman" w:cs="Times New Roman"/>
          <w:iCs/>
          <w:sz w:val="24"/>
          <w:szCs w:val="24"/>
          <w:u w:val="single"/>
        </w:rPr>
        <w:t>reliminarūs</w:t>
      </w:r>
      <w:r w:rsidRPr="00353884">
        <w:rPr>
          <w:rFonts w:ascii="Times New Roman" w:eastAsia="Times New Roman" w:hAnsi="Times New Roman" w:cs="Times New Roman"/>
          <w:iCs/>
          <w:sz w:val="24"/>
          <w:szCs w:val="24"/>
        </w:rPr>
        <w:t xml:space="preserve"> darbų kiekiai bei medžiagos pateiktos</w:t>
      </w:r>
      <w:r w:rsidRPr="00353884">
        <w:rPr>
          <w:rFonts w:ascii="Times New Roman" w:eastAsia="Times New Roman" w:hAnsi="Times New Roman" w:cs="Times New Roman"/>
          <w:b/>
          <w:iCs/>
          <w:sz w:val="24"/>
          <w:szCs w:val="24"/>
        </w:rPr>
        <w:t xml:space="preserve"> pried</w:t>
      </w:r>
      <w:r w:rsidRPr="007B4BAB">
        <w:rPr>
          <w:rFonts w:ascii="Times New Roman" w:eastAsia="Times New Roman" w:hAnsi="Times New Roman" w:cs="Times New Roman"/>
          <w:b/>
          <w:iCs/>
          <w:sz w:val="24"/>
          <w:szCs w:val="24"/>
        </w:rPr>
        <w:t>uose (pridedama)</w:t>
      </w:r>
      <w:r w:rsidRPr="00353884">
        <w:rPr>
          <w:rFonts w:ascii="Times New Roman" w:eastAsia="Times New Roman" w:hAnsi="Times New Roman" w:cs="Times New Roman"/>
          <w:b/>
          <w:iCs/>
          <w:sz w:val="24"/>
          <w:szCs w:val="24"/>
        </w:rPr>
        <w:t>.</w:t>
      </w:r>
      <w:r w:rsidRPr="007B4BAB">
        <w:rPr>
          <w:rFonts w:ascii="Times New Roman" w:eastAsia="Times New Roman" w:hAnsi="Times New Roman" w:cs="Times New Roman"/>
          <w:b/>
          <w:iCs/>
          <w:sz w:val="24"/>
          <w:szCs w:val="24"/>
        </w:rPr>
        <w:t xml:space="preserve"> </w:t>
      </w:r>
    </w:p>
    <w:p w14:paraId="3C677E70" w14:textId="11069696" w:rsidR="00F530E2" w:rsidRPr="007B4BAB" w:rsidRDefault="00353884" w:rsidP="007B4BAB">
      <w:pPr>
        <w:jc w:val="both"/>
        <w:rPr>
          <w:rFonts w:ascii="Times New Roman" w:eastAsia="Times New Roman" w:hAnsi="Times New Roman" w:cs="Times New Roman"/>
          <w:iCs/>
          <w:sz w:val="24"/>
          <w:szCs w:val="24"/>
        </w:rPr>
      </w:pPr>
      <w:r w:rsidRPr="00353884">
        <w:rPr>
          <w:rFonts w:ascii="Times New Roman" w:eastAsia="Times New Roman" w:hAnsi="Times New Roman" w:cs="Times New Roman"/>
          <w:b/>
          <w:bCs/>
          <w:iCs/>
          <w:sz w:val="24"/>
          <w:szCs w:val="24"/>
        </w:rPr>
        <w:t>Atkreipiame dėmesį</w:t>
      </w:r>
      <w:r w:rsidRPr="00353884">
        <w:rPr>
          <w:rFonts w:ascii="Times New Roman" w:eastAsia="Times New Roman" w:hAnsi="Times New Roman" w:cs="Times New Roman"/>
          <w:iCs/>
          <w:sz w:val="24"/>
          <w:szCs w:val="24"/>
        </w:rPr>
        <w:t>, kad Rangovas teikdamas pasiūlymą į pasiūlymo kainą turi įskaičiuoti visas galimas išlaidas, mokesčius ir rinkliavas, susijusias su Darbų atlikimu.</w:t>
      </w:r>
      <w:r w:rsidRPr="007B4BAB">
        <w:rPr>
          <w:rFonts w:ascii="Times New Roman" w:eastAsia="Times New Roman" w:hAnsi="Times New Roman" w:cs="Times New Roman"/>
          <w:iCs/>
          <w:sz w:val="24"/>
          <w:szCs w:val="24"/>
        </w:rPr>
        <w:t xml:space="preserve"> Rangovo pasiūlymo kaina turi apimti ir tuos darbus, kurie nors ir nebuvo tiesiogiai nurodyti pirkimo dokumentuose, bet yra būtini Sutarčiai įvykdyti, o Rangovas turėjo ir galėjo juos numatyti ir įvertinti dar iki pasiūlymų pateikimo termino pabaigos. Rangovo siūlomi įkainiai pateikiami suapvalinus iki dviejų skaitmenų po kablelio.</w:t>
      </w:r>
      <w:bookmarkEnd w:id="0"/>
    </w:p>
    <w:p w14:paraId="0C7D9224" w14:textId="5F28BBD2" w:rsidR="00F530E2" w:rsidRPr="007B4BAB" w:rsidRDefault="00F530E2" w:rsidP="00F530E2">
      <w:pPr>
        <w:spacing w:after="0" w:line="240" w:lineRule="auto"/>
        <w:jc w:val="both"/>
        <w:rPr>
          <w:rFonts w:ascii="Times New Roman" w:eastAsia="Times New Roman" w:hAnsi="Times New Roman" w:cs="Times New Roman"/>
          <w:b/>
          <w:sz w:val="24"/>
          <w:szCs w:val="24"/>
        </w:rPr>
      </w:pPr>
      <w:r w:rsidRPr="007B4BAB">
        <w:rPr>
          <w:rFonts w:ascii="Times New Roman" w:eastAsia="Times New Roman" w:hAnsi="Times New Roman" w:cs="Times New Roman"/>
          <w:b/>
          <w:sz w:val="24"/>
          <w:szCs w:val="24"/>
        </w:rPr>
        <w:t>Pastaba:</w:t>
      </w:r>
    </w:p>
    <w:p w14:paraId="0AFC544D" w14:textId="3855660B" w:rsidR="00F530E2" w:rsidRPr="007B4BAB" w:rsidRDefault="00F530E2" w:rsidP="00F530E2">
      <w:pPr>
        <w:spacing w:after="0"/>
        <w:jc w:val="both"/>
        <w:rPr>
          <w:rFonts w:ascii="Times New Roman" w:eastAsia="Times New Roman" w:hAnsi="Times New Roman" w:cs="Times New Roman"/>
          <w:sz w:val="24"/>
          <w:szCs w:val="24"/>
        </w:rPr>
      </w:pPr>
      <w:r w:rsidRPr="007B4BAB">
        <w:rPr>
          <w:rFonts w:ascii="Times New Roman" w:eastAsia="Times New Roman" w:hAnsi="Times New Roman" w:cs="Times New Roman"/>
          <w:sz w:val="24"/>
          <w:szCs w:val="24"/>
        </w:rPr>
        <w:t xml:space="preserve">Pateikiamos nuotraukos </w:t>
      </w:r>
      <w:r w:rsidR="00353884" w:rsidRPr="007B4BAB">
        <w:rPr>
          <w:rFonts w:ascii="Times New Roman" w:eastAsia="Times New Roman" w:hAnsi="Times New Roman" w:cs="Times New Roman"/>
          <w:sz w:val="24"/>
          <w:szCs w:val="24"/>
        </w:rPr>
        <w:t>(</w:t>
      </w:r>
      <w:r w:rsidRPr="007B4BAB">
        <w:rPr>
          <w:rFonts w:ascii="Times New Roman" w:eastAsia="Times New Roman" w:hAnsi="Times New Roman" w:cs="Times New Roman"/>
          <w:sz w:val="24"/>
          <w:szCs w:val="24"/>
        </w:rPr>
        <w:t>prieda</w:t>
      </w:r>
      <w:r w:rsidR="00353884" w:rsidRPr="007B4BAB">
        <w:rPr>
          <w:rFonts w:ascii="Times New Roman" w:eastAsia="Times New Roman" w:hAnsi="Times New Roman" w:cs="Times New Roman"/>
          <w:sz w:val="24"/>
          <w:szCs w:val="24"/>
        </w:rPr>
        <w:t>i</w:t>
      </w:r>
      <w:r w:rsidRPr="007B4BAB">
        <w:rPr>
          <w:rFonts w:ascii="Times New Roman" w:eastAsia="Times New Roman" w:hAnsi="Times New Roman" w:cs="Times New Roman"/>
          <w:sz w:val="24"/>
          <w:szCs w:val="24"/>
        </w:rPr>
        <w:t>) įsivertinti reikiamus atlikti darbų kiekius, darbų apimtis, medžiagas.</w:t>
      </w:r>
    </w:p>
    <w:p w14:paraId="1AD093EF" w14:textId="66CCF828" w:rsidR="00F530E2" w:rsidRPr="007B4BAB" w:rsidRDefault="00F530E2" w:rsidP="00F530E2">
      <w:pPr>
        <w:spacing w:after="0"/>
        <w:jc w:val="both"/>
        <w:rPr>
          <w:rFonts w:ascii="Times New Roman" w:eastAsia="Times New Roman" w:hAnsi="Times New Roman" w:cs="Times New Roman"/>
          <w:sz w:val="24"/>
          <w:szCs w:val="24"/>
        </w:rPr>
      </w:pPr>
      <w:r w:rsidRPr="007B4BAB">
        <w:rPr>
          <w:rFonts w:ascii="Times New Roman" w:eastAsia="Times New Roman" w:hAnsi="Times New Roman" w:cs="Times New Roman"/>
          <w:sz w:val="24"/>
          <w:szCs w:val="24"/>
        </w:rPr>
        <w:t xml:space="preserve">Taip pat </w:t>
      </w:r>
      <w:r w:rsidR="00353884" w:rsidRPr="007B4BAB">
        <w:rPr>
          <w:rFonts w:ascii="Times New Roman" w:hAnsi="Times New Roman"/>
          <w:sz w:val="24"/>
          <w:szCs w:val="24"/>
        </w:rPr>
        <w:t xml:space="preserve">Rangovui, prieš pateikiant pasiūlymą, iš anksto suderintu laiku bus sudarytos sąlygos apžiūrėti patalpas ir įsivertinti reikiamus atlikti darbų apimtis, kiekius ir medžiagas. </w:t>
      </w:r>
    </w:p>
    <w:p w14:paraId="57EE27C8" w14:textId="344E356A" w:rsidR="00353884" w:rsidRPr="00353884" w:rsidRDefault="00353884" w:rsidP="00353884">
      <w:pPr>
        <w:widowControl w:val="0"/>
        <w:spacing w:after="0" w:line="240" w:lineRule="auto"/>
        <w:jc w:val="both"/>
        <w:rPr>
          <w:rFonts w:ascii="Times New Roman" w:eastAsia="Times New Roman" w:hAnsi="Times New Roman" w:cs="Times New Roman"/>
          <w:b/>
          <w:bCs/>
          <w:sz w:val="24"/>
          <w:szCs w:val="24"/>
        </w:rPr>
      </w:pPr>
      <w:r w:rsidRPr="007B4BAB">
        <w:rPr>
          <w:rFonts w:ascii="Times New Roman" w:eastAsia="Times New Roman" w:hAnsi="Times New Roman" w:cs="Times New Roman"/>
          <w:b/>
          <w:bCs/>
          <w:sz w:val="24"/>
          <w:szCs w:val="24"/>
        </w:rPr>
        <w:lastRenderedPageBreak/>
        <w:t>STT a</w:t>
      </w:r>
      <w:r w:rsidRPr="00353884">
        <w:rPr>
          <w:rFonts w:ascii="Times New Roman" w:eastAsia="Times New Roman" w:hAnsi="Times New Roman" w:cs="Times New Roman"/>
          <w:b/>
          <w:bCs/>
          <w:sz w:val="24"/>
          <w:szCs w:val="24"/>
        </w:rPr>
        <w:t>tsakingi asmenys dėl STT Panevėžio valdybos patalpų apžiūros: Gintaras Grigaitis, mob.: +370 655 16259, o jam nesant Paulius Čiapas, mob.: +370 667 05014.</w:t>
      </w:r>
    </w:p>
    <w:p w14:paraId="10834E29" w14:textId="77777777" w:rsidR="00BF6D66" w:rsidRPr="00BF6D66" w:rsidRDefault="00BF6D66" w:rsidP="00F530E2">
      <w:pPr>
        <w:spacing w:after="0" w:line="240" w:lineRule="auto"/>
        <w:jc w:val="both"/>
        <w:rPr>
          <w:rFonts w:ascii="Times New Roman" w:eastAsia="Times New Roman" w:hAnsi="Times New Roman" w:cs="Times New Roman"/>
          <w:sz w:val="24"/>
          <w:szCs w:val="24"/>
        </w:rPr>
      </w:pPr>
    </w:p>
    <w:p w14:paraId="15BC6A84" w14:textId="2131128D" w:rsidR="00B65C41" w:rsidRPr="007B4BAB" w:rsidRDefault="00353884" w:rsidP="00F530E2">
      <w:pPr>
        <w:spacing w:after="0" w:line="240" w:lineRule="auto"/>
        <w:jc w:val="both"/>
        <w:rPr>
          <w:rFonts w:ascii="Times New Roman" w:eastAsia="Times New Roman" w:hAnsi="Times New Roman" w:cs="Times New Roman"/>
          <w:b/>
          <w:bCs/>
          <w:sz w:val="24"/>
          <w:szCs w:val="24"/>
        </w:rPr>
      </w:pPr>
      <w:r w:rsidRPr="007B4BAB">
        <w:rPr>
          <w:rFonts w:ascii="Times New Roman" w:eastAsia="Times New Roman" w:hAnsi="Times New Roman" w:cs="Times New Roman"/>
          <w:b/>
          <w:bCs/>
          <w:sz w:val="24"/>
          <w:szCs w:val="24"/>
        </w:rPr>
        <w:t>Darbų</w:t>
      </w:r>
      <w:r w:rsidR="00B65C41" w:rsidRPr="007B4BAB">
        <w:rPr>
          <w:rFonts w:ascii="Times New Roman" w:eastAsia="Times New Roman" w:hAnsi="Times New Roman" w:cs="Times New Roman"/>
          <w:b/>
          <w:bCs/>
          <w:sz w:val="24"/>
          <w:szCs w:val="24"/>
        </w:rPr>
        <w:t xml:space="preserve"> atlikimo terminas</w:t>
      </w:r>
      <w:r w:rsidR="00B65C41" w:rsidRPr="007B4BAB">
        <w:rPr>
          <w:rFonts w:ascii="Times New Roman" w:eastAsia="Times New Roman" w:hAnsi="Times New Roman" w:cs="Times New Roman"/>
          <w:sz w:val="24"/>
          <w:szCs w:val="24"/>
        </w:rPr>
        <w:t xml:space="preserve"> </w:t>
      </w:r>
      <w:r w:rsidR="00B65C41" w:rsidRPr="007B4BAB">
        <w:rPr>
          <w:rFonts w:ascii="Times New Roman" w:eastAsia="Times New Roman" w:hAnsi="Times New Roman" w:cs="Times New Roman"/>
          <w:sz w:val="24"/>
          <w:szCs w:val="24"/>
          <w:lang w:eastAsia="lt-LT"/>
        </w:rPr>
        <w:t xml:space="preserve">– </w:t>
      </w:r>
      <w:r w:rsidR="00B65C41" w:rsidRPr="007B4BAB">
        <w:rPr>
          <w:rFonts w:ascii="Times New Roman" w:eastAsia="Times New Roman" w:hAnsi="Times New Roman" w:cs="Times New Roman"/>
          <w:b/>
          <w:bCs/>
          <w:sz w:val="24"/>
          <w:szCs w:val="24"/>
          <w:lang w:eastAsia="lt-LT"/>
        </w:rPr>
        <w:t xml:space="preserve">per </w:t>
      </w:r>
      <w:r w:rsidR="00F76ADF" w:rsidRPr="007B4BAB">
        <w:rPr>
          <w:rFonts w:ascii="Times New Roman" w:eastAsia="Times New Roman" w:hAnsi="Times New Roman" w:cs="Times New Roman"/>
          <w:b/>
          <w:bCs/>
          <w:sz w:val="24"/>
          <w:szCs w:val="24"/>
          <w:lang w:eastAsia="lt-LT"/>
        </w:rPr>
        <w:t>4</w:t>
      </w:r>
      <w:r w:rsidR="00B65C41" w:rsidRPr="007B4BAB">
        <w:rPr>
          <w:rFonts w:ascii="Times New Roman" w:eastAsia="Times New Roman" w:hAnsi="Times New Roman" w:cs="Times New Roman"/>
          <w:b/>
          <w:bCs/>
          <w:sz w:val="24"/>
          <w:szCs w:val="24"/>
          <w:lang w:eastAsia="lt-LT"/>
        </w:rPr>
        <w:t xml:space="preserve">0 darbo dienų nuo </w:t>
      </w:r>
      <w:r w:rsidRPr="007B4BAB">
        <w:rPr>
          <w:rFonts w:ascii="Times New Roman" w:eastAsia="Times New Roman" w:hAnsi="Times New Roman" w:cs="Times New Roman"/>
          <w:b/>
          <w:bCs/>
          <w:sz w:val="24"/>
          <w:szCs w:val="24"/>
          <w:lang w:eastAsia="lt-LT"/>
        </w:rPr>
        <w:t>sutarties pasirašymo.</w:t>
      </w:r>
    </w:p>
    <w:p w14:paraId="2A2A9FBE" w14:textId="77777777" w:rsidR="00C1767D" w:rsidRPr="00353884" w:rsidRDefault="00C1767D" w:rsidP="00C1767D">
      <w:pPr>
        <w:spacing w:after="0" w:line="240" w:lineRule="auto"/>
        <w:rPr>
          <w:rFonts w:ascii="Times New Roman" w:eastAsia="Times New Roman" w:hAnsi="Times New Roman" w:cs="Times New Roman"/>
          <w:i/>
          <w:sz w:val="24"/>
          <w:szCs w:val="24"/>
          <w:highlight w:val="yellow"/>
        </w:rPr>
      </w:pPr>
    </w:p>
    <w:p w14:paraId="05C800B4" w14:textId="439A8666" w:rsidR="00BF6D66" w:rsidRPr="00AA10E6" w:rsidRDefault="00AA10E6" w:rsidP="00AA10E6">
      <w:pPr>
        <w:pStyle w:val="Sraopastraipa"/>
        <w:widowControl w:val="0"/>
        <w:tabs>
          <w:tab w:val="left" w:pos="320"/>
        </w:tabs>
        <w:spacing w:line="276" w:lineRule="auto"/>
        <w:ind w:left="37"/>
        <w:jc w:val="both"/>
        <w:rPr>
          <w:rFonts w:ascii="Times New Roman" w:hAnsi="Times New Roman"/>
          <w:bCs/>
          <w:sz w:val="24"/>
          <w:szCs w:val="24"/>
          <w:u w:val="single"/>
        </w:rPr>
      </w:pPr>
      <w:r w:rsidRPr="004B0E0A">
        <w:rPr>
          <w:rFonts w:ascii="Times New Roman" w:hAnsi="Times New Roman"/>
          <w:bCs/>
          <w:sz w:val="24"/>
          <w:szCs w:val="24"/>
          <w:u w:val="single"/>
        </w:rPr>
        <w:t>Vykdomas žaliasis pirkimas, kuriuo siekiama:</w:t>
      </w:r>
    </w:p>
    <w:tbl>
      <w:tblPr>
        <w:tblStyle w:val="Lentelstinklelis"/>
        <w:tblW w:w="0" w:type="auto"/>
        <w:tblLook w:val="04A0" w:firstRow="1" w:lastRow="0" w:firstColumn="1" w:lastColumn="0" w:noHBand="0" w:noVBand="1"/>
      </w:tblPr>
      <w:tblGrid>
        <w:gridCol w:w="6232"/>
        <w:gridCol w:w="3396"/>
      </w:tblGrid>
      <w:tr w:rsidR="004A299F" w:rsidRPr="00353884" w14:paraId="10AF3BA6" w14:textId="77777777" w:rsidTr="00D721D3">
        <w:tc>
          <w:tcPr>
            <w:tcW w:w="6232" w:type="dxa"/>
          </w:tcPr>
          <w:p w14:paraId="32AFA939" w14:textId="77777777" w:rsidR="004A299F" w:rsidRPr="007B4BAB" w:rsidRDefault="004A299F" w:rsidP="0087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u w:val="single"/>
              </w:rPr>
            </w:pPr>
            <w:r w:rsidRPr="007B4BAB">
              <w:rPr>
                <w:rFonts w:ascii="Times New Roman" w:eastAsia="Times New Roman" w:hAnsi="Times New Roman"/>
                <w:b/>
                <w:bCs/>
                <w:sz w:val="24"/>
                <w:szCs w:val="24"/>
                <w:u w:val="single"/>
              </w:rPr>
              <w:t>Žalieji reikalavimai</w:t>
            </w:r>
          </w:p>
          <w:p w14:paraId="17FBB518" w14:textId="77777777" w:rsidR="004A299F" w:rsidRPr="007B4BAB" w:rsidRDefault="004A299F" w:rsidP="0087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u w:val="single"/>
              </w:rPr>
            </w:pPr>
          </w:p>
        </w:tc>
        <w:tc>
          <w:tcPr>
            <w:tcW w:w="3396" w:type="dxa"/>
          </w:tcPr>
          <w:p w14:paraId="2E5F14D7" w14:textId="77777777" w:rsidR="004A299F" w:rsidRPr="00353884" w:rsidRDefault="004A299F" w:rsidP="0087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u w:val="single"/>
              </w:rPr>
            </w:pPr>
            <w:r w:rsidRPr="00353884">
              <w:rPr>
                <w:rFonts w:ascii="Times New Roman" w:eastAsia="Times New Roman" w:hAnsi="Times New Roman"/>
                <w:b/>
                <w:bCs/>
                <w:sz w:val="24"/>
                <w:szCs w:val="24"/>
                <w:u w:val="single"/>
              </w:rPr>
              <w:t xml:space="preserve">Atitikimas žaliesiems </w:t>
            </w:r>
            <w:proofErr w:type="spellStart"/>
            <w:r w:rsidRPr="00353884">
              <w:rPr>
                <w:rFonts w:ascii="Times New Roman" w:eastAsia="Times New Roman" w:hAnsi="Times New Roman"/>
                <w:b/>
                <w:bCs/>
                <w:sz w:val="24"/>
                <w:szCs w:val="24"/>
                <w:u w:val="single"/>
              </w:rPr>
              <w:t>reikalaivmams</w:t>
            </w:r>
            <w:proofErr w:type="spellEnd"/>
          </w:p>
        </w:tc>
      </w:tr>
      <w:tr w:rsidR="004A299F" w:rsidRPr="00BF6D66" w14:paraId="2459D040" w14:textId="77777777" w:rsidTr="00D721D3">
        <w:tc>
          <w:tcPr>
            <w:tcW w:w="6232" w:type="dxa"/>
          </w:tcPr>
          <w:p w14:paraId="06605F94" w14:textId="77777777" w:rsidR="00353884" w:rsidRPr="00353884" w:rsidRDefault="00353884" w:rsidP="00353884">
            <w:pPr>
              <w:widowControl w:val="0"/>
              <w:jc w:val="both"/>
              <w:rPr>
                <w:rFonts w:ascii="Times New Roman" w:eastAsia="Times New Roman" w:hAnsi="Times New Roman"/>
                <w:i/>
                <w:sz w:val="24"/>
                <w:szCs w:val="24"/>
              </w:rPr>
            </w:pPr>
            <w:r w:rsidRPr="00353884">
              <w:rPr>
                <w:rFonts w:ascii="Times New Roman" w:eastAsia="Times New Roman" w:hAnsi="Times New Roman"/>
                <w:i/>
                <w:sz w:val="24"/>
                <w:szCs w:val="24"/>
              </w:rPr>
              <w:t xml:space="preserve">1. Naudojamos statybinės medžiagos turi atitikti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 </w:t>
            </w:r>
          </w:p>
          <w:p w14:paraId="1BC68CC1" w14:textId="3A3F5794" w:rsidR="004A299F" w:rsidRPr="007B4BAB" w:rsidRDefault="005A55E6" w:rsidP="00353884">
            <w:pPr>
              <w:widowControl w:val="0"/>
              <w:rPr>
                <w:rFonts w:ascii="Times New Roman" w:eastAsia="Times New Roman" w:hAnsi="Times New Roman"/>
                <w:sz w:val="24"/>
                <w:szCs w:val="24"/>
                <w:u w:val="single"/>
              </w:rPr>
            </w:pPr>
            <w:hyperlink r:id="rId5" w:history="1">
              <w:r w:rsidR="00353884" w:rsidRPr="007B4BAB">
                <w:rPr>
                  <w:rFonts w:ascii="Times New Roman" w:eastAsia="Times New Roman" w:hAnsi="Times New Roman"/>
                  <w:i/>
                  <w:color w:val="0563C1" w:themeColor="hyperlink"/>
                  <w:sz w:val="24"/>
                  <w:szCs w:val="24"/>
                  <w:u w:val="single"/>
                </w:rPr>
                <w:t>https://www.e-tar.lt/portal/lt/legalAct/TAR.4B60A8C9678B/asr</w:t>
              </w:r>
            </w:hyperlink>
          </w:p>
        </w:tc>
        <w:tc>
          <w:tcPr>
            <w:tcW w:w="3396" w:type="dxa"/>
          </w:tcPr>
          <w:p w14:paraId="2B1281E2" w14:textId="77777777" w:rsidR="004A299F" w:rsidRPr="00353884" w:rsidRDefault="004A299F" w:rsidP="0087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u w:val="single"/>
              </w:rPr>
            </w:pPr>
          </w:p>
          <w:p w14:paraId="000D96AB" w14:textId="4B429126" w:rsidR="004A299F" w:rsidRPr="00BF6D66" w:rsidRDefault="00BF5824" w:rsidP="0087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rPr>
            </w:pPr>
            <w:r>
              <w:rPr>
                <w:rFonts w:ascii="Times New Roman" w:eastAsia="Times New Roman" w:hAnsi="Times New Roman"/>
                <w:sz w:val="24"/>
                <w:szCs w:val="24"/>
              </w:rPr>
              <w:t>Atitinka</w:t>
            </w:r>
          </w:p>
        </w:tc>
      </w:tr>
      <w:tr w:rsidR="005A2AAF" w:rsidRPr="00BF6D66" w14:paraId="4004031A" w14:textId="77777777" w:rsidTr="00D721D3">
        <w:tc>
          <w:tcPr>
            <w:tcW w:w="6232" w:type="dxa"/>
          </w:tcPr>
          <w:p w14:paraId="2D7B2ADC" w14:textId="45FBE9F4" w:rsidR="005A2AAF" w:rsidRPr="007B4BAB" w:rsidRDefault="00353884" w:rsidP="005A2AAF">
            <w:pPr>
              <w:widowControl w:val="0"/>
              <w:jc w:val="both"/>
              <w:rPr>
                <w:rFonts w:ascii="Times New Roman" w:eastAsia="Times New Roman" w:hAnsi="Times New Roman"/>
                <w:i/>
                <w:sz w:val="24"/>
                <w:szCs w:val="24"/>
              </w:rPr>
            </w:pPr>
            <w:r w:rsidRPr="007B4BAB">
              <w:rPr>
                <w:rFonts w:ascii="Times New Roman" w:hAnsi="Times New Roman"/>
                <w:i/>
                <w:sz w:val="24"/>
                <w:szCs w:val="24"/>
              </w:rPr>
              <w:t>2. Mažinti popieriaus sunaudojimą, atsisakyti nebūtino dokumentų kopijavimo ir spausdinimo, dokumentacija, kuri turi būti pasirašoma, ir paslaugų perdavimo–priėmimo aktai turi būti pasirašomi elektroniniu parašu.</w:t>
            </w:r>
          </w:p>
        </w:tc>
        <w:tc>
          <w:tcPr>
            <w:tcW w:w="3396" w:type="dxa"/>
          </w:tcPr>
          <w:p w14:paraId="69280992" w14:textId="65497E45" w:rsidR="005A2AAF" w:rsidRPr="00BF6D66" w:rsidRDefault="00BF5824" w:rsidP="007B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u w:val="single"/>
              </w:rPr>
            </w:pPr>
            <w:r>
              <w:rPr>
                <w:rFonts w:ascii="Times New Roman" w:eastAsia="Times New Roman" w:hAnsi="Times New Roman"/>
                <w:sz w:val="24"/>
                <w:szCs w:val="24"/>
              </w:rPr>
              <w:t>Atitinka</w:t>
            </w:r>
          </w:p>
        </w:tc>
      </w:tr>
    </w:tbl>
    <w:p w14:paraId="53A13D76" w14:textId="1A22CF53" w:rsidR="00B618B8" w:rsidRDefault="00B618B8" w:rsidP="0010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lt-LT"/>
        </w:rPr>
      </w:pPr>
    </w:p>
    <w:p w14:paraId="5A1F79C4" w14:textId="77777777" w:rsidR="00AA10E6" w:rsidRPr="00074E2F" w:rsidRDefault="00AA10E6" w:rsidP="00AA10E6">
      <w:pPr>
        <w:tabs>
          <w:tab w:val="left" w:pos="394"/>
          <w:tab w:val="left" w:pos="1832"/>
          <w:tab w:val="left" w:pos="2748"/>
          <w:tab w:val="right" w:pos="6652"/>
        </w:tabs>
        <w:jc w:val="both"/>
        <w:rPr>
          <w:rFonts w:ascii="Times New Roman" w:hAnsi="Times New Roman"/>
          <w:sz w:val="24"/>
          <w:szCs w:val="24"/>
          <w:u w:val="single"/>
        </w:rPr>
      </w:pPr>
      <w:r w:rsidRPr="00074E2F">
        <w:rPr>
          <w:rFonts w:ascii="Times New Roman" w:hAnsi="Times New Roman"/>
          <w:sz w:val="24"/>
          <w:szCs w:val="24"/>
          <w:u w:val="single"/>
        </w:rPr>
        <w:t>Paslaugų teikėjui taikomas reikalavimas dėl pašalinimo pagrindų:</w:t>
      </w:r>
    </w:p>
    <w:tbl>
      <w:tblPr>
        <w:tblStyle w:val="Lentelstinklelis"/>
        <w:tblW w:w="0" w:type="auto"/>
        <w:tblLook w:val="04A0" w:firstRow="1" w:lastRow="0" w:firstColumn="1" w:lastColumn="0" w:noHBand="0" w:noVBand="1"/>
      </w:tblPr>
      <w:tblGrid>
        <w:gridCol w:w="5240"/>
        <w:gridCol w:w="3827"/>
      </w:tblGrid>
      <w:tr w:rsidR="00AA10E6" w:rsidRPr="00074E2F" w14:paraId="1DB058CE" w14:textId="77777777" w:rsidTr="00914FFF">
        <w:tc>
          <w:tcPr>
            <w:tcW w:w="5240" w:type="dxa"/>
          </w:tcPr>
          <w:p w14:paraId="048F4D84" w14:textId="77777777" w:rsidR="00AA10E6" w:rsidRPr="00074E2F" w:rsidRDefault="00AA10E6" w:rsidP="00914FFF">
            <w:pPr>
              <w:tabs>
                <w:tab w:val="left" w:pos="394"/>
                <w:tab w:val="left" w:pos="1832"/>
                <w:tab w:val="left" w:pos="2748"/>
                <w:tab w:val="right" w:pos="6652"/>
              </w:tabs>
              <w:jc w:val="center"/>
              <w:rPr>
                <w:rFonts w:ascii="Times New Roman" w:hAnsi="Times New Roman"/>
                <w:b/>
                <w:bCs/>
                <w:sz w:val="24"/>
                <w:szCs w:val="24"/>
                <w:u w:val="single"/>
              </w:rPr>
            </w:pPr>
            <w:r w:rsidRPr="00074E2F">
              <w:rPr>
                <w:rFonts w:ascii="Times New Roman" w:hAnsi="Times New Roman"/>
                <w:b/>
                <w:bCs/>
                <w:sz w:val="24"/>
                <w:szCs w:val="24"/>
                <w:u w:val="single"/>
              </w:rPr>
              <w:t>Reikalavimas</w:t>
            </w:r>
          </w:p>
        </w:tc>
        <w:tc>
          <w:tcPr>
            <w:tcW w:w="3827" w:type="dxa"/>
          </w:tcPr>
          <w:p w14:paraId="089D82D2" w14:textId="77777777" w:rsidR="00AA10E6" w:rsidRPr="00074E2F" w:rsidRDefault="00AA10E6" w:rsidP="00914FFF">
            <w:pPr>
              <w:tabs>
                <w:tab w:val="left" w:pos="394"/>
                <w:tab w:val="left" w:pos="1832"/>
                <w:tab w:val="left" w:pos="2748"/>
                <w:tab w:val="right" w:pos="6652"/>
              </w:tabs>
              <w:jc w:val="center"/>
              <w:rPr>
                <w:rFonts w:ascii="Times New Roman" w:hAnsi="Times New Roman"/>
                <w:b/>
                <w:bCs/>
                <w:sz w:val="24"/>
                <w:szCs w:val="24"/>
                <w:u w:val="single"/>
              </w:rPr>
            </w:pPr>
            <w:r w:rsidRPr="00074E2F">
              <w:rPr>
                <w:rFonts w:ascii="Times New Roman" w:hAnsi="Times New Roman"/>
                <w:b/>
                <w:bCs/>
                <w:sz w:val="24"/>
                <w:szCs w:val="24"/>
                <w:u w:val="single"/>
              </w:rPr>
              <w:t>Atitikimas reikalavimams</w:t>
            </w:r>
          </w:p>
        </w:tc>
      </w:tr>
      <w:tr w:rsidR="00AA10E6" w:rsidRPr="00074E2F" w14:paraId="5617B4E0" w14:textId="77777777" w:rsidTr="00914FFF">
        <w:trPr>
          <w:trHeight w:val="1258"/>
        </w:trPr>
        <w:tc>
          <w:tcPr>
            <w:tcW w:w="5240" w:type="dxa"/>
          </w:tcPr>
          <w:p w14:paraId="114B9840" w14:textId="4E380D65" w:rsidR="00AA10E6" w:rsidRPr="007B4BAB" w:rsidRDefault="00A75C74" w:rsidP="00914FFF">
            <w:pPr>
              <w:pStyle w:val="Betarp"/>
              <w:jc w:val="both"/>
              <w:rPr>
                <w:rFonts w:ascii="Times New Roman" w:eastAsia="Yu Mincho" w:hAnsi="Times New Roman" w:cs="Times New Roman"/>
                <w:b/>
                <w:bCs/>
                <w:color w:val="FFC000"/>
                <w:sz w:val="24"/>
                <w:szCs w:val="24"/>
              </w:rPr>
            </w:pPr>
            <w:r w:rsidRPr="007B4BAB">
              <w:rPr>
                <w:rFonts w:ascii="Times New Roman" w:hAnsi="Times New Roman" w:cs="Times New Roman"/>
                <w:bCs/>
                <w:color w:val="000000" w:themeColor="text1"/>
                <w:sz w:val="24"/>
                <w:szCs w:val="24"/>
              </w:rPr>
              <w:t>Rangova</w:t>
            </w:r>
            <w:r w:rsidR="00AA10E6" w:rsidRPr="007B4BAB">
              <w:rPr>
                <w:rFonts w:ascii="Times New Roman" w:hAnsi="Times New Roman" w:cs="Times New Roman"/>
                <w:bCs/>
                <w:color w:val="000000" w:themeColor="text1"/>
                <w:sz w:val="24"/>
                <w:szCs w:val="24"/>
              </w:rPr>
              <w:t xml:space="preserve">s </w:t>
            </w:r>
            <w:r w:rsidR="00AA10E6" w:rsidRPr="007B4BAB">
              <w:rPr>
                <w:rFonts w:ascii="Times New Roman" w:hAnsi="Times New Roman" w:cs="Times New Roman"/>
                <w:color w:val="000000" w:themeColor="text1"/>
                <w:sz w:val="24"/>
                <w:szCs w:val="24"/>
              </w:rPr>
              <w:t>yra neatlikęs jam paskirtos baudžiamojo poveikio priemonės – uždraudimo juridiniam asmeniui dalyvauti viešuosiuose pirkimuose (</w:t>
            </w:r>
            <w:r w:rsidR="00AA10E6" w:rsidRPr="007B4BAB">
              <w:rPr>
                <w:rFonts w:ascii="Times New Roman" w:eastAsia="Yu Mincho" w:hAnsi="Times New Roman" w:cs="Times New Roman"/>
                <w:color w:val="000000" w:themeColor="text1"/>
                <w:sz w:val="24"/>
                <w:szCs w:val="24"/>
              </w:rPr>
              <w:t>VPĮ 46 straipsnio 2¹ dalis)*</w:t>
            </w:r>
          </w:p>
        </w:tc>
        <w:tc>
          <w:tcPr>
            <w:tcW w:w="3827" w:type="dxa"/>
          </w:tcPr>
          <w:p w14:paraId="6CD4E53B" w14:textId="77777777" w:rsidR="00A75C74" w:rsidRPr="007B4BAB" w:rsidRDefault="00A75C74" w:rsidP="007B4BAB">
            <w:pPr>
              <w:jc w:val="both"/>
              <w:rPr>
                <w:rFonts w:ascii="Times New Roman" w:hAnsi="Times New Roman"/>
                <w:sz w:val="24"/>
                <w:szCs w:val="24"/>
              </w:rPr>
            </w:pPr>
            <w:r w:rsidRPr="007B4BAB">
              <w:rPr>
                <w:rFonts w:ascii="Times New Roman" w:hAnsi="Times New Roman"/>
                <w:sz w:val="24"/>
                <w:szCs w:val="24"/>
              </w:rPr>
              <w:t>Pateikiama laisvos formos deklaracija.</w:t>
            </w:r>
          </w:p>
          <w:p w14:paraId="101A255A" w14:textId="3E6AE9D7" w:rsidR="00AA10E6" w:rsidRPr="00DF31BB" w:rsidRDefault="00A75C74" w:rsidP="007B4BAB">
            <w:pPr>
              <w:tabs>
                <w:tab w:val="left" w:pos="394"/>
                <w:tab w:val="left" w:pos="1832"/>
                <w:tab w:val="left" w:pos="2748"/>
                <w:tab w:val="right" w:pos="6652"/>
              </w:tabs>
              <w:jc w:val="both"/>
              <w:rPr>
                <w:rFonts w:ascii="Times New Roman" w:hAnsi="Times New Roman"/>
                <w:b/>
                <w:sz w:val="24"/>
                <w:szCs w:val="24"/>
                <w:u w:val="single"/>
              </w:rPr>
            </w:pPr>
            <w:r w:rsidRPr="007B4BAB">
              <w:rPr>
                <w:rFonts w:ascii="Times New Roman" w:hAnsi="Times New Roman"/>
                <w:sz w:val="24"/>
                <w:szCs w:val="24"/>
              </w:rPr>
              <w:t>PO pažymų, parvirtinančių Viešųjų pirkimų įstatymo 46 straipsnyje nurodytų tiekėjo pašalinimo pagrindų nebuvimą, nereikalauja, išskyrus tuos atvejus, kai kyla pagrįstų abejonių dėl tiekėjų patikimumo.</w:t>
            </w:r>
          </w:p>
        </w:tc>
      </w:tr>
      <w:tr w:rsidR="00AA10E6" w:rsidRPr="00074E2F" w14:paraId="1634D9AB" w14:textId="77777777" w:rsidTr="00914FFF">
        <w:trPr>
          <w:trHeight w:val="1258"/>
        </w:trPr>
        <w:tc>
          <w:tcPr>
            <w:tcW w:w="5240" w:type="dxa"/>
          </w:tcPr>
          <w:p w14:paraId="1B77C2DD" w14:textId="032451D9" w:rsidR="00AA10E6" w:rsidRPr="00AA10E6" w:rsidRDefault="00AA10E6" w:rsidP="00AA1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i/>
                <w:sz w:val="24"/>
                <w:szCs w:val="24"/>
                <w:lang w:eastAsia="lt-LT"/>
              </w:rPr>
            </w:pPr>
            <w:r w:rsidRPr="00AA10E6">
              <w:rPr>
                <w:rFonts w:ascii="Times New Roman" w:eastAsia="Times New Roman" w:hAnsi="Times New Roman"/>
                <w:b/>
                <w:i/>
                <w:sz w:val="24"/>
                <w:szCs w:val="24"/>
                <w:lang w:eastAsia="lt-LT"/>
              </w:rPr>
              <w:t>Rangovas nėra įtrauktas į nepatikimų tiekėjų sąrašą.</w:t>
            </w:r>
          </w:p>
          <w:p w14:paraId="5C7B5979" w14:textId="77777777" w:rsidR="00AA10E6" w:rsidRPr="00AA10E6" w:rsidRDefault="00AA10E6" w:rsidP="00AA1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4"/>
                <w:szCs w:val="24"/>
                <w:lang w:eastAsia="lt-LT"/>
              </w:rPr>
            </w:pPr>
            <w:r w:rsidRPr="00AA10E6">
              <w:rPr>
                <w:rFonts w:ascii="Times New Roman" w:eastAsia="Times New Roman" w:hAnsi="Times New Roman"/>
                <w:b/>
                <w:i/>
                <w:sz w:val="24"/>
                <w:szCs w:val="24"/>
                <w:lang w:eastAsia="lt-LT"/>
              </w:rPr>
              <w:t xml:space="preserve">Nuoroda internete - </w:t>
            </w:r>
            <w:hyperlink r:id="rId6" w:history="1">
              <w:r w:rsidRPr="00AA10E6">
                <w:rPr>
                  <w:rFonts w:ascii="Times New Roman" w:eastAsia="Times New Roman" w:hAnsi="Times New Roman"/>
                  <w:b/>
                  <w:i/>
                  <w:color w:val="0563C1" w:themeColor="hyperlink"/>
                  <w:sz w:val="24"/>
                  <w:szCs w:val="24"/>
                  <w:u w:val="single"/>
                  <w:lang w:eastAsia="lt-LT"/>
                </w:rPr>
                <w:t>https://vpt.lrv.lt/lt/nuorodos/kiti-duomenys/powerbi/nepatikimi-tiekejai-1/</w:t>
              </w:r>
            </w:hyperlink>
          </w:p>
          <w:p w14:paraId="468A5DAA" w14:textId="4FEA580B" w:rsidR="00AA10E6" w:rsidRPr="00074E2F" w:rsidRDefault="00A75C74" w:rsidP="00914FFF">
            <w:pPr>
              <w:pStyle w:val="Betarp"/>
              <w:jc w:val="both"/>
              <w:rPr>
                <w:rFonts w:ascii="Times New Roman" w:hAnsi="Times New Roman" w:cs="Times New Roman"/>
                <w:bCs/>
                <w:i/>
                <w:iCs/>
                <w:color w:val="000000" w:themeColor="text1"/>
                <w:sz w:val="24"/>
                <w:szCs w:val="24"/>
              </w:rPr>
            </w:pPr>
            <w:r>
              <w:rPr>
                <w:rFonts w:ascii="Times New Roman" w:hAnsi="Times New Roman"/>
                <w:i/>
                <w:sz w:val="24"/>
                <w:szCs w:val="24"/>
                <w:lang w:eastAsia="lt-LT"/>
              </w:rPr>
              <w:t>Viešųjų pirkimų įstatymo 55 straipsnio 1 dalies 3 punktas</w:t>
            </w:r>
          </w:p>
        </w:tc>
        <w:tc>
          <w:tcPr>
            <w:tcW w:w="3827" w:type="dxa"/>
          </w:tcPr>
          <w:p w14:paraId="453826C9" w14:textId="77777777" w:rsidR="00AA10E6" w:rsidRPr="00074E2F" w:rsidRDefault="00AA10E6" w:rsidP="00914FFF">
            <w:pPr>
              <w:tabs>
                <w:tab w:val="left" w:pos="394"/>
                <w:tab w:val="left" w:pos="1832"/>
                <w:tab w:val="left" w:pos="2748"/>
                <w:tab w:val="right" w:pos="6652"/>
              </w:tabs>
              <w:jc w:val="center"/>
              <w:rPr>
                <w:rFonts w:ascii="Times New Roman" w:hAnsi="Times New Roman"/>
                <w:sz w:val="24"/>
                <w:szCs w:val="24"/>
                <w:u w:val="single"/>
              </w:rPr>
            </w:pPr>
            <w:r w:rsidRPr="00DF31BB">
              <w:rPr>
                <w:rFonts w:ascii="Times New Roman" w:hAnsi="Times New Roman"/>
                <w:b/>
                <w:sz w:val="24"/>
                <w:szCs w:val="24"/>
                <w:u w:val="single"/>
              </w:rPr>
              <w:t>ATITINKA</w:t>
            </w:r>
          </w:p>
        </w:tc>
      </w:tr>
    </w:tbl>
    <w:p w14:paraId="048F3723" w14:textId="77777777" w:rsidR="00AA10E6" w:rsidRPr="00F006C0" w:rsidRDefault="00AA10E6" w:rsidP="00AA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Cs w:val="24"/>
        </w:rPr>
      </w:pPr>
      <w:r w:rsidRPr="00F006C0">
        <w:rPr>
          <w:rFonts w:ascii="Times New Roman" w:eastAsia="Yu Mincho" w:hAnsi="Times New Roman"/>
          <w:b/>
          <w:bCs/>
          <w:color w:val="000000" w:themeColor="text1"/>
          <w:szCs w:val="24"/>
        </w:rPr>
        <w:t xml:space="preserve">* </w:t>
      </w:r>
      <w:r w:rsidRPr="00F006C0">
        <w:rPr>
          <w:rFonts w:ascii="Times New Roman" w:hAnsi="Times New Roman"/>
          <w:color w:val="000000" w:themeColor="text1"/>
          <w:szCs w:val="24"/>
        </w:rPr>
        <w:t xml:space="preserve">Perkančioji organizacija pašalina tiekėją iš pirkimo procedūros, jeigu patikrinusi ar kitu būdu sužinojusi, nustato </w:t>
      </w:r>
      <w:r w:rsidRPr="00F006C0">
        <w:rPr>
          <w:rFonts w:ascii="Times New Roman" w:eastAsia="Yu Mincho" w:hAnsi="Times New Roman"/>
          <w:color w:val="000000" w:themeColor="text1"/>
          <w:szCs w:val="24"/>
        </w:rPr>
        <w:t xml:space="preserve">VPĮ 46 straipsnio </w:t>
      </w:r>
      <w:bookmarkStart w:id="1" w:name="_Hlk190336100"/>
      <w:r w:rsidRPr="00F006C0">
        <w:rPr>
          <w:rFonts w:ascii="Times New Roman" w:eastAsia="Yu Mincho" w:hAnsi="Times New Roman"/>
          <w:color w:val="000000" w:themeColor="text1"/>
          <w:szCs w:val="24"/>
        </w:rPr>
        <w:t xml:space="preserve">2¹ dalyje </w:t>
      </w:r>
      <w:bookmarkEnd w:id="1"/>
      <w:r w:rsidRPr="00F006C0">
        <w:rPr>
          <w:rFonts w:ascii="Times New Roman" w:eastAsia="Yu Mincho" w:hAnsi="Times New Roman"/>
          <w:color w:val="000000" w:themeColor="text1"/>
          <w:szCs w:val="24"/>
        </w:rPr>
        <w:t xml:space="preserve">nurodytą </w:t>
      </w:r>
      <w:r w:rsidRPr="00F006C0">
        <w:rPr>
          <w:rFonts w:ascii="Times New Roman" w:hAnsi="Times New Roman"/>
          <w:color w:val="000000" w:themeColor="text1"/>
          <w:szCs w:val="24"/>
        </w:rPr>
        <w:t>pašalinimo pagrindą.</w:t>
      </w:r>
    </w:p>
    <w:p w14:paraId="44785594" w14:textId="77777777" w:rsidR="00AA10E6" w:rsidRPr="00BF6D66" w:rsidRDefault="00AA10E6" w:rsidP="0010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lt-LT"/>
        </w:rPr>
      </w:pPr>
    </w:p>
    <w:p w14:paraId="200F300E" w14:textId="77777777" w:rsidR="0058183A" w:rsidRPr="007B4BAB" w:rsidRDefault="0058183A"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lang w:eastAsia="lt-LT"/>
        </w:rPr>
      </w:pPr>
      <w:r w:rsidRPr="007B4BAB">
        <w:rPr>
          <w:rFonts w:ascii="Times New Roman" w:eastAsia="Times New Roman" w:hAnsi="Times New Roman" w:cs="Times New Roman"/>
          <w:b/>
          <w:bCs/>
          <w:iCs/>
          <w:sz w:val="24"/>
          <w:szCs w:val="24"/>
          <w:lang w:eastAsia="lt-LT"/>
        </w:rPr>
        <w:t>Sutarties sąlygos:</w:t>
      </w:r>
    </w:p>
    <w:p w14:paraId="17216633" w14:textId="48ECF395"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1. Turi b</w:t>
      </w:r>
      <w:r w:rsidRPr="00353884">
        <w:rPr>
          <w:rFonts w:ascii="Times New Roman" w:eastAsia="Times New Roman" w:hAnsi="Times New Roman" w:cs="Times New Roman" w:hint="eastAsia"/>
          <w:iCs/>
          <w:sz w:val="24"/>
          <w:szCs w:val="24"/>
          <w:lang w:eastAsia="lt-LT"/>
        </w:rPr>
        <w:t>ū</w:t>
      </w:r>
      <w:r w:rsidRPr="00353884">
        <w:rPr>
          <w:rFonts w:ascii="Times New Roman" w:eastAsia="Times New Roman" w:hAnsi="Times New Roman" w:cs="Times New Roman"/>
          <w:iCs/>
          <w:sz w:val="24"/>
          <w:szCs w:val="24"/>
          <w:lang w:eastAsia="lt-LT"/>
        </w:rPr>
        <w:t>ti fiksuota prekių ir paslaug</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xml:space="preserve"> kaina be PVM ir su PVM.</w:t>
      </w:r>
    </w:p>
    <w:p w14:paraId="775A6E21" w14:textId="654D4859"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 xml:space="preserve">2. </w:t>
      </w:r>
      <w:r w:rsidRPr="00353884">
        <w:rPr>
          <w:rFonts w:ascii="Times New Roman" w:eastAsia="Times New Roman" w:hAnsi="Times New Roman" w:cs="Times New Roman" w:hint="eastAsia"/>
          <w:iCs/>
          <w:sz w:val="24"/>
          <w:szCs w:val="24"/>
          <w:lang w:eastAsia="lt-LT"/>
        </w:rPr>
        <w:t>Į</w:t>
      </w:r>
      <w:r w:rsidRPr="00353884">
        <w:rPr>
          <w:rFonts w:ascii="Times New Roman" w:eastAsia="Times New Roman" w:hAnsi="Times New Roman" w:cs="Times New Roman"/>
          <w:iCs/>
          <w:sz w:val="24"/>
          <w:szCs w:val="24"/>
          <w:lang w:eastAsia="lt-LT"/>
        </w:rPr>
        <w:t xml:space="preserve"> pasi</w:t>
      </w:r>
      <w:r w:rsidRPr="00353884">
        <w:rPr>
          <w:rFonts w:ascii="Times New Roman" w:eastAsia="Times New Roman" w:hAnsi="Times New Roman" w:cs="Times New Roman" w:hint="eastAsia"/>
          <w:iCs/>
          <w:sz w:val="24"/>
          <w:szCs w:val="24"/>
          <w:lang w:eastAsia="lt-LT"/>
        </w:rPr>
        <w:t>ū</w:t>
      </w:r>
      <w:r w:rsidRPr="00353884">
        <w:rPr>
          <w:rFonts w:ascii="Times New Roman" w:eastAsia="Times New Roman" w:hAnsi="Times New Roman" w:cs="Times New Roman"/>
          <w:iCs/>
          <w:sz w:val="24"/>
          <w:szCs w:val="24"/>
          <w:lang w:eastAsia="lt-LT"/>
        </w:rPr>
        <w:t>lymo kain</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 xml:space="preserve"> turi būti </w:t>
      </w:r>
      <w:r w:rsidRPr="00353884">
        <w:rPr>
          <w:rFonts w:ascii="Times New Roman" w:eastAsia="Times New Roman" w:hAnsi="Times New Roman" w:cs="Times New Roman" w:hint="eastAsia"/>
          <w:iCs/>
          <w:sz w:val="24"/>
          <w:szCs w:val="24"/>
          <w:lang w:eastAsia="lt-LT"/>
        </w:rPr>
        <w:t>į</w:t>
      </w:r>
      <w:r w:rsidRPr="00353884">
        <w:rPr>
          <w:rFonts w:ascii="Times New Roman" w:eastAsia="Times New Roman" w:hAnsi="Times New Roman" w:cs="Times New Roman"/>
          <w:iCs/>
          <w:sz w:val="24"/>
          <w:szCs w:val="24"/>
          <w:lang w:eastAsia="lt-LT"/>
        </w:rPr>
        <w:t>skai</w:t>
      </w:r>
      <w:r w:rsidRPr="00353884">
        <w:rPr>
          <w:rFonts w:ascii="Times New Roman" w:eastAsia="Times New Roman" w:hAnsi="Times New Roman" w:cs="Times New Roman" w:hint="eastAsia"/>
          <w:iCs/>
          <w:sz w:val="24"/>
          <w:szCs w:val="24"/>
          <w:lang w:eastAsia="lt-LT"/>
        </w:rPr>
        <w:t>č</w:t>
      </w:r>
      <w:r w:rsidRPr="00353884">
        <w:rPr>
          <w:rFonts w:ascii="Times New Roman" w:eastAsia="Times New Roman" w:hAnsi="Times New Roman" w:cs="Times New Roman"/>
          <w:iCs/>
          <w:sz w:val="24"/>
          <w:szCs w:val="24"/>
          <w:lang w:eastAsia="lt-LT"/>
        </w:rPr>
        <w:t>iuotos visos su Darbų atlikimu (medžiag</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xml:space="preserve">, </w:t>
      </w:r>
      <w:r w:rsidRPr="00353884">
        <w:rPr>
          <w:rFonts w:ascii="Times New Roman" w:eastAsia="Times New Roman" w:hAnsi="Times New Roman" w:cs="Times New Roman" w:hint="eastAsia"/>
          <w:iCs/>
          <w:sz w:val="24"/>
          <w:szCs w:val="24"/>
          <w:lang w:eastAsia="lt-LT"/>
        </w:rPr>
        <w:t>į</w:t>
      </w:r>
      <w:r w:rsidRPr="00353884">
        <w:rPr>
          <w:rFonts w:ascii="Times New Roman" w:eastAsia="Times New Roman" w:hAnsi="Times New Roman" w:cs="Times New Roman"/>
          <w:iCs/>
          <w:sz w:val="24"/>
          <w:szCs w:val="24"/>
          <w:lang w:eastAsia="lt-LT"/>
        </w:rPr>
        <w:t>ranki</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atvykimo į STT Panevėžio valdybą, atliekų išvežimo ir utilizavimo ir kt.) susijusios išlaidos, būtinos darbams atlikti.</w:t>
      </w:r>
    </w:p>
    <w:p w14:paraId="633FE800" w14:textId="33215E22"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 xml:space="preserve">3. Už atliktus darbus ir sunaudotas medžiagas apmokama pagal fiksuotą kainą, į kurią įskaičiuoti </w:t>
      </w:r>
      <w:r w:rsidRPr="00353884">
        <w:rPr>
          <w:rFonts w:ascii="Times New Roman" w:eastAsia="Times New Roman" w:hAnsi="Times New Roman" w:cs="Times New Roman"/>
          <w:iCs/>
          <w:sz w:val="24"/>
          <w:szCs w:val="24"/>
          <w:lang w:eastAsia="lt-LT"/>
        </w:rPr>
        <w:lastRenderedPageBreak/>
        <w:t>darbai, kurie nors ir nebuvo tiesiogiai nurodyti, bet yra būtini sutarčiai įvykdyti, o Rangovas turėjo ir galėjo juos numatyti ir įvertinti dar iki pasiūlymų pateikimo termino pabaigos. Atlikti darbai perduodami ir priimami sutarties šalims pasirašant darb</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xml:space="preserve"> perdavimo – pri</w:t>
      </w:r>
      <w:r w:rsidRPr="00353884">
        <w:rPr>
          <w:rFonts w:ascii="Times New Roman" w:eastAsia="Times New Roman" w:hAnsi="Times New Roman" w:cs="Times New Roman" w:hint="eastAsia"/>
          <w:iCs/>
          <w:sz w:val="24"/>
          <w:szCs w:val="24"/>
          <w:lang w:eastAsia="lt-LT"/>
        </w:rPr>
        <w:t>ė</w:t>
      </w:r>
      <w:r w:rsidRPr="00353884">
        <w:rPr>
          <w:rFonts w:ascii="Times New Roman" w:eastAsia="Times New Roman" w:hAnsi="Times New Roman" w:cs="Times New Roman"/>
          <w:iCs/>
          <w:sz w:val="24"/>
          <w:szCs w:val="24"/>
          <w:lang w:eastAsia="lt-LT"/>
        </w:rPr>
        <w:t>mimo akt</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 xml:space="preserve">. </w:t>
      </w:r>
    </w:p>
    <w:p w14:paraId="25B441E9" w14:textId="180246CF" w:rsidR="00353884" w:rsidRPr="007B4BAB" w:rsidRDefault="00353884" w:rsidP="00353884">
      <w:pPr>
        <w:tabs>
          <w:tab w:val="left" w:pos="601"/>
          <w:tab w:val="left" w:pos="1134"/>
        </w:tabs>
        <w:spacing w:after="200" w:line="276"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4. Už paslaugas bus atsiskaitoma pagal s</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skait</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 xml:space="preserve"> fakt</w:t>
      </w:r>
      <w:r w:rsidRPr="00353884">
        <w:rPr>
          <w:rFonts w:ascii="Times New Roman" w:eastAsia="Times New Roman" w:hAnsi="Times New Roman" w:cs="Times New Roman" w:hint="eastAsia"/>
          <w:iCs/>
          <w:sz w:val="24"/>
          <w:szCs w:val="24"/>
          <w:lang w:eastAsia="lt-LT"/>
        </w:rPr>
        <w:t>ū</w:t>
      </w:r>
      <w:r w:rsidRPr="00353884">
        <w:rPr>
          <w:rFonts w:ascii="Times New Roman" w:eastAsia="Times New Roman" w:hAnsi="Times New Roman" w:cs="Times New Roman"/>
          <w:iCs/>
          <w:sz w:val="24"/>
          <w:szCs w:val="24"/>
          <w:lang w:eastAsia="lt-LT"/>
        </w:rPr>
        <w:t>r</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 xml:space="preserve"> pavedimu, apmok</w:t>
      </w:r>
      <w:r w:rsidRPr="00353884">
        <w:rPr>
          <w:rFonts w:ascii="Times New Roman" w:eastAsia="Times New Roman" w:hAnsi="Times New Roman" w:cs="Times New Roman" w:hint="eastAsia"/>
          <w:iCs/>
          <w:sz w:val="24"/>
          <w:szCs w:val="24"/>
          <w:lang w:eastAsia="lt-LT"/>
        </w:rPr>
        <w:t>ė</w:t>
      </w:r>
      <w:r w:rsidRPr="00353884">
        <w:rPr>
          <w:rFonts w:ascii="Times New Roman" w:eastAsia="Times New Roman" w:hAnsi="Times New Roman" w:cs="Times New Roman"/>
          <w:iCs/>
          <w:sz w:val="24"/>
          <w:szCs w:val="24"/>
          <w:lang w:eastAsia="lt-LT"/>
        </w:rPr>
        <w:t>jimo terminas – 20 kalendorini</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xml:space="preserve"> dien</w:t>
      </w:r>
      <w:r w:rsidRPr="00353884">
        <w:rPr>
          <w:rFonts w:ascii="Times New Roman" w:eastAsia="Times New Roman" w:hAnsi="Times New Roman" w:cs="Times New Roman" w:hint="eastAsia"/>
          <w:iCs/>
          <w:sz w:val="24"/>
          <w:szCs w:val="24"/>
          <w:lang w:eastAsia="lt-LT"/>
        </w:rPr>
        <w:t>ų</w:t>
      </w:r>
      <w:r w:rsidRPr="00353884">
        <w:rPr>
          <w:rFonts w:ascii="Times New Roman" w:eastAsia="Times New Roman" w:hAnsi="Times New Roman" w:cs="Times New Roman"/>
          <w:iCs/>
          <w:sz w:val="24"/>
          <w:szCs w:val="24"/>
          <w:lang w:eastAsia="lt-LT"/>
        </w:rPr>
        <w:t xml:space="preserve"> nuo s</w:t>
      </w:r>
      <w:r w:rsidRPr="00353884">
        <w:rPr>
          <w:rFonts w:ascii="Times New Roman" w:eastAsia="Times New Roman" w:hAnsi="Times New Roman" w:cs="Times New Roman" w:hint="eastAsia"/>
          <w:iCs/>
          <w:sz w:val="24"/>
          <w:szCs w:val="24"/>
          <w:lang w:eastAsia="lt-LT"/>
        </w:rPr>
        <w:t>ą</w:t>
      </w:r>
      <w:r w:rsidRPr="00353884">
        <w:rPr>
          <w:rFonts w:ascii="Times New Roman" w:eastAsia="Times New Roman" w:hAnsi="Times New Roman" w:cs="Times New Roman"/>
          <w:iCs/>
          <w:sz w:val="24"/>
          <w:szCs w:val="24"/>
          <w:lang w:eastAsia="lt-LT"/>
        </w:rPr>
        <w:t>skaitos fakt</w:t>
      </w:r>
      <w:r w:rsidRPr="00353884">
        <w:rPr>
          <w:rFonts w:ascii="Times New Roman" w:eastAsia="Times New Roman" w:hAnsi="Times New Roman" w:cs="Times New Roman" w:hint="eastAsia"/>
          <w:iCs/>
          <w:sz w:val="24"/>
          <w:szCs w:val="24"/>
          <w:lang w:eastAsia="lt-LT"/>
        </w:rPr>
        <w:t>ū</w:t>
      </w:r>
      <w:r w:rsidRPr="00353884">
        <w:rPr>
          <w:rFonts w:ascii="Times New Roman" w:eastAsia="Times New Roman" w:hAnsi="Times New Roman" w:cs="Times New Roman"/>
          <w:iCs/>
          <w:sz w:val="24"/>
          <w:szCs w:val="24"/>
          <w:lang w:eastAsia="lt-LT"/>
        </w:rPr>
        <w:t>ros gavimo dienos.</w:t>
      </w:r>
    </w:p>
    <w:p w14:paraId="3BF18870" w14:textId="79664C9F" w:rsidR="00353884" w:rsidRPr="00353884" w:rsidRDefault="00353884" w:rsidP="007B4BAB">
      <w:pPr>
        <w:tabs>
          <w:tab w:val="left" w:pos="601"/>
          <w:tab w:val="left" w:pos="1134"/>
        </w:tabs>
        <w:spacing w:after="0" w:line="276" w:lineRule="auto"/>
        <w:jc w:val="both"/>
        <w:rPr>
          <w:rFonts w:ascii="Times New Roman" w:eastAsia="Times New Roman" w:hAnsi="Times New Roman" w:cs="Times New Roman"/>
          <w:b/>
          <w:bCs/>
          <w:iCs/>
          <w:sz w:val="24"/>
          <w:szCs w:val="24"/>
        </w:rPr>
      </w:pPr>
      <w:r w:rsidRPr="00353884">
        <w:rPr>
          <w:rFonts w:ascii="Times New Roman" w:eastAsia="Times New Roman" w:hAnsi="Times New Roman" w:cs="Times New Roman"/>
          <w:b/>
          <w:bCs/>
          <w:iCs/>
          <w:sz w:val="24"/>
          <w:szCs w:val="24"/>
        </w:rPr>
        <w:t>Rangovas įsipareigoja:</w:t>
      </w:r>
    </w:p>
    <w:p w14:paraId="3C0C0B34" w14:textId="624BF664"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1. savarankiškai apsirūpinti materialiniais ištekliais, reikalingais sutartyje numatytiems Darbams atlikti, Darbų vykdymui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w:t>
      </w:r>
    </w:p>
    <w:p w14:paraId="35168D8D" w14:textId="4423477D"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2.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w:t>
      </w:r>
    </w:p>
    <w:p w14:paraId="3D4134E3" w14:textId="05F841BC"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3. saugoti atliktus Darbus ir reikmenis nuo sugadinimo ir vagystės, nuo meteorologinių sąlygų poveikio iki galutinio objekto perdavimo Užsakovui dienos. Pastatuose ar jų dalyje, kurioje atliekami Darbai, atsitiktinio žuvimo ar sugadinimo rizika tenka Rangovui iki Darbų užbaigimo pabaigos ir Darbų perdavimo-priėmimo aktų pasirašymo;</w:t>
      </w:r>
    </w:p>
    <w:p w14:paraId="0996BA11" w14:textId="4AC360C0"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4. savo sąskaita ištaisyti Darbus, kurie dėl Rangovo kaltės yra netinkamai įvykdyti ir neatitinkantys Pirkimo sutarties sąlygų. Taip pat savo sąskaita ištaisyti atliktų Darbų trūkumus ir defektus, išaiškėjusius ar atsiradusius pasibaigus Pirkimo sutarties vykdymo laikui, bei tebegaliojant statinio garantiniam laikotarpiui, Užsakovui pateikus raštišką pretenziją, per protingą terminą, suderintą su Užsakovu, jeigu dėl defekto pobūdžio jie neturi būti pašalinti anksčiau;</w:t>
      </w:r>
    </w:p>
    <w:p w14:paraId="766CCA3B" w14:textId="0B28AF64" w:rsidR="00353884" w:rsidRPr="00353884" w:rsidRDefault="00353884" w:rsidP="00353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353884">
        <w:rPr>
          <w:rFonts w:ascii="Times New Roman" w:eastAsia="Times New Roman" w:hAnsi="Times New Roman" w:cs="Times New Roman"/>
          <w:iCs/>
          <w:sz w:val="24"/>
          <w:szCs w:val="24"/>
          <w:lang w:eastAsia="lt-LT"/>
        </w:rPr>
        <w:t xml:space="preserve">5. Darbams naudoti tik naujas, Lietuvos Respublikos teisės aktų nustatyta tvarka sertifikuotas medžiagas, taip pat atitinkančius jiems keliamus Lietuvos Respublikos standartus ir normas; </w:t>
      </w:r>
    </w:p>
    <w:p w14:paraId="2A633B95" w14:textId="09C62CDB" w:rsidR="00353884" w:rsidRPr="00353884" w:rsidRDefault="00353884" w:rsidP="00353884">
      <w:pPr>
        <w:tabs>
          <w:tab w:val="left" w:pos="601"/>
          <w:tab w:val="left" w:pos="1134"/>
        </w:tabs>
        <w:spacing w:after="200" w:line="276" w:lineRule="auto"/>
        <w:jc w:val="both"/>
        <w:rPr>
          <w:rFonts w:ascii="Times New Roman" w:eastAsia="Times New Roman" w:hAnsi="Times New Roman" w:cs="Times New Roman"/>
          <w:iCs/>
          <w:sz w:val="24"/>
          <w:szCs w:val="24"/>
          <w:lang w:eastAsia="lt-LT"/>
        </w:rPr>
      </w:pPr>
      <w:r w:rsidRPr="007B4BAB">
        <w:rPr>
          <w:rFonts w:ascii="Times New Roman" w:eastAsia="Times New Roman" w:hAnsi="Times New Roman" w:cs="Times New Roman"/>
          <w:iCs/>
          <w:sz w:val="24"/>
          <w:szCs w:val="24"/>
          <w:lang w:eastAsia="lt-LT"/>
        </w:rPr>
        <w:t>6. atlikti Darbus tvarkingai, neteršiant teritorijos, kompaktiškai laikyti statybos atliekas bei išvežus jas iš teritorijos į tam skirtas vietas pateikti Užsakovui tai patvirtinančius dokumentus.</w:t>
      </w:r>
    </w:p>
    <w:p w14:paraId="6E733CF2" w14:textId="77777777" w:rsidR="002A2A0B" w:rsidRPr="00BF6D66" w:rsidRDefault="002A2A0B" w:rsidP="002A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4546A" w:themeColor="text2"/>
          <w:sz w:val="24"/>
          <w:szCs w:val="24"/>
        </w:rPr>
      </w:pPr>
    </w:p>
    <w:p w14:paraId="18B6C089" w14:textId="77777777" w:rsidR="002A2A0B" w:rsidRPr="007B4BAB" w:rsidRDefault="002A2A0B" w:rsidP="002A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B4BAB">
        <w:rPr>
          <w:rFonts w:ascii="Times New Roman" w:eastAsia="Times New Roman" w:hAnsi="Times New Roman" w:cs="Times New Roman"/>
          <w:sz w:val="24"/>
          <w:szCs w:val="24"/>
        </w:rPr>
        <w:t xml:space="preserve">Pasiūlymai bus vertinami </w:t>
      </w:r>
      <w:r w:rsidRPr="007B4BAB">
        <w:rPr>
          <w:rFonts w:ascii="Times New Roman" w:eastAsia="Times New Roman" w:hAnsi="Times New Roman" w:cs="Times New Roman"/>
          <w:b/>
          <w:sz w:val="24"/>
          <w:szCs w:val="24"/>
        </w:rPr>
        <w:t>mažiausios kainos kriterijumi.</w:t>
      </w:r>
      <w:r w:rsidRPr="007B4BAB">
        <w:rPr>
          <w:rFonts w:ascii="Times New Roman" w:eastAsia="Times New Roman" w:hAnsi="Times New Roman" w:cs="Times New Roman"/>
          <w:sz w:val="24"/>
          <w:szCs w:val="24"/>
        </w:rPr>
        <w:t xml:space="preserve"> </w:t>
      </w:r>
    </w:p>
    <w:p w14:paraId="5963CFA5" w14:textId="1FC94A24" w:rsidR="002A2A0B" w:rsidRPr="00E24DE3" w:rsidRDefault="002A2A0B" w:rsidP="00E24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B4BAB">
        <w:rPr>
          <w:rFonts w:ascii="Times New Roman" w:eastAsia="Times New Roman" w:hAnsi="Times New Roman" w:cs="Times New Roman"/>
          <w:sz w:val="24"/>
          <w:szCs w:val="24"/>
        </w:rPr>
        <w:t xml:space="preserve">Kainodara – </w:t>
      </w:r>
      <w:r w:rsidRPr="007B4BAB">
        <w:rPr>
          <w:rFonts w:ascii="Times New Roman" w:eastAsia="Times New Roman" w:hAnsi="Times New Roman" w:cs="Times New Roman"/>
          <w:b/>
          <w:bCs/>
          <w:sz w:val="24"/>
          <w:szCs w:val="24"/>
        </w:rPr>
        <w:t>fiksuota kaina.</w:t>
      </w:r>
    </w:p>
    <w:p w14:paraId="2FF9AEE1" w14:textId="7C0EF5DB" w:rsidR="002A2A0B" w:rsidRPr="00AA10E6" w:rsidRDefault="00AA10E6" w:rsidP="00AA10E6">
      <w:pPr>
        <w:ind w:firstLine="567"/>
        <w:jc w:val="both"/>
        <w:rPr>
          <w:rFonts w:ascii="Times New Roman" w:hAnsi="Times New Roman"/>
          <w:b/>
          <w:sz w:val="24"/>
          <w:szCs w:val="24"/>
        </w:rPr>
      </w:pPr>
      <w:bookmarkStart w:id="2" w:name="_Hlk150767989"/>
      <w:r w:rsidRPr="005E0EC0">
        <w:rPr>
          <w:rFonts w:ascii="Times New Roman" w:hAnsi="Times New Roman"/>
          <w:b/>
          <w:sz w:val="24"/>
          <w:szCs w:val="24"/>
        </w:rPr>
        <w:t xml:space="preserve">Pasiūlymą </w:t>
      </w:r>
      <w:r>
        <w:rPr>
          <w:rFonts w:ascii="Times New Roman" w:hAnsi="Times New Roman"/>
          <w:b/>
          <w:sz w:val="24"/>
          <w:szCs w:val="24"/>
        </w:rPr>
        <w:t xml:space="preserve">(užpildytą PRIDEDAMĄ) lentelę </w:t>
      </w:r>
      <w:r w:rsidRPr="005E0EC0">
        <w:rPr>
          <w:rFonts w:ascii="Times New Roman" w:hAnsi="Times New Roman"/>
          <w:b/>
          <w:sz w:val="24"/>
          <w:szCs w:val="24"/>
        </w:rPr>
        <w:t xml:space="preserve">pateikti STT Veiklos administravimo valdybos Pirkimų ir dokumentų valdymo skyriaus vyresniajai specialistei Laimai </w:t>
      </w:r>
      <w:proofErr w:type="spellStart"/>
      <w:r w:rsidRPr="005E0EC0">
        <w:rPr>
          <w:rFonts w:ascii="Times New Roman" w:hAnsi="Times New Roman"/>
          <w:b/>
          <w:sz w:val="24"/>
          <w:szCs w:val="24"/>
        </w:rPr>
        <w:t>Ratkevičienei</w:t>
      </w:r>
      <w:proofErr w:type="spellEnd"/>
      <w:r w:rsidRPr="005E0EC0">
        <w:rPr>
          <w:rFonts w:ascii="Times New Roman" w:hAnsi="Times New Roman"/>
          <w:b/>
          <w:sz w:val="24"/>
          <w:szCs w:val="24"/>
        </w:rPr>
        <w:t xml:space="preserve">, el. paštu </w:t>
      </w:r>
      <w:hyperlink r:id="rId7" w:history="1">
        <w:r w:rsidRPr="005E0EC0">
          <w:rPr>
            <w:rStyle w:val="Hipersaitas"/>
            <w:rFonts w:ascii="Times New Roman" w:hAnsi="Times New Roman"/>
            <w:bCs/>
            <w:sz w:val="24"/>
            <w:szCs w:val="24"/>
          </w:rPr>
          <w:t>laima.ratkeviciene@stt.lt</w:t>
        </w:r>
      </w:hyperlink>
      <w:r w:rsidRPr="005E0EC0">
        <w:rPr>
          <w:rStyle w:val="Hipersaitas"/>
          <w:rFonts w:ascii="Times New Roman" w:hAnsi="Times New Roman"/>
          <w:bCs/>
          <w:sz w:val="24"/>
          <w:szCs w:val="24"/>
        </w:rPr>
        <w:t xml:space="preserve">, </w:t>
      </w:r>
      <w:r w:rsidRPr="005E0EC0">
        <w:rPr>
          <w:rFonts w:ascii="Times New Roman" w:hAnsi="Times New Roman"/>
          <w:bCs/>
          <w:sz w:val="24"/>
          <w:szCs w:val="24"/>
        </w:rPr>
        <w:t xml:space="preserve">tel. </w:t>
      </w:r>
      <w:r>
        <w:rPr>
          <w:rFonts w:ascii="Times New Roman" w:hAnsi="Times New Roman"/>
          <w:bCs/>
          <w:sz w:val="24"/>
          <w:szCs w:val="24"/>
        </w:rPr>
        <w:t>+370</w:t>
      </w:r>
      <w:r w:rsidRPr="005E0EC0">
        <w:rPr>
          <w:rFonts w:ascii="Times New Roman" w:hAnsi="Times New Roman"/>
          <w:bCs/>
          <w:sz w:val="24"/>
          <w:szCs w:val="24"/>
        </w:rPr>
        <w:t xml:space="preserve"> 654 55652 </w:t>
      </w:r>
      <w:r w:rsidRPr="005E0EC0">
        <w:rPr>
          <w:rStyle w:val="phone1"/>
          <w:rFonts w:ascii="Times New Roman" w:hAnsi="Times New Roman"/>
          <w:sz w:val="24"/>
          <w:szCs w:val="24"/>
        </w:rPr>
        <w:t>,</w:t>
      </w:r>
      <w:r>
        <w:rPr>
          <w:rStyle w:val="phone1"/>
          <w:rFonts w:ascii="Times New Roman" w:hAnsi="Times New Roman"/>
          <w:sz w:val="24"/>
          <w:szCs w:val="24"/>
        </w:rPr>
        <w:t xml:space="preserve"> </w:t>
      </w:r>
      <w:r w:rsidRPr="005E0EC0">
        <w:rPr>
          <w:rFonts w:ascii="Times New Roman" w:hAnsi="Times New Roman"/>
          <w:b/>
          <w:sz w:val="24"/>
          <w:szCs w:val="24"/>
        </w:rPr>
        <w:t xml:space="preserve">iki šių metų balandžio </w:t>
      </w:r>
      <w:r>
        <w:rPr>
          <w:rFonts w:ascii="Times New Roman" w:hAnsi="Times New Roman"/>
          <w:b/>
          <w:sz w:val="24"/>
          <w:szCs w:val="24"/>
        </w:rPr>
        <w:t>24</w:t>
      </w:r>
      <w:r w:rsidRPr="005E0EC0">
        <w:rPr>
          <w:rFonts w:ascii="Times New Roman" w:hAnsi="Times New Roman"/>
          <w:b/>
          <w:sz w:val="24"/>
          <w:szCs w:val="24"/>
        </w:rPr>
        <w:t xml:space="preserve"> d. 14.00 val.</w:t>
      </w:r>
      <w:bookmarkEnd w:id="2"/>
    </w:p>
    <w:p w14:paraId="6D2C42EB" w14:textId="2B92CA63" w:rsidR="004B2355" w:rsidRPr="00BF6D66" w:rsidRDefault="004B2355" w:rsidP="004B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F6D66">
        <w:rPr>
          <w:rFonts w:ascii="Times New Roman" w:hAnsi="Times New Roman" w:cs="Times New Roman"/>
          <w:b/>
          <w:bCs/>
          <w:sz w:val="24"/>
          <w:szCs w:val="24"/>
        </w:rPr>
        <w:t>PASIŪLYMAS</w:t>
      </w:r>
    </w:p>
    <w:p w14:paraId="039D0042" w14:textId="61C118C4" w:rsidR="004B2355" w:rsidRPr="00BF6D66" w:rsidRDefault="004B2355" w:rsidP="004B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546A" w:themeColor="text2"/>
          <w:sz w:val="24"/>
          <w:szCs w:val="24"/>
        </w:rPr>
      </w:pPr>
      <w:r w:rsidRPr="00BF6D66">
        <w:rPr>
          <w:rFonts w:ascii="Times New Roman" w:hAnsi="Times New Roman" w:cs="Times New Roman"/>
          <w:sz w:val="24"/>
          <w:szCs w:val="24"/>
        </w:rPr>
        <w:t>Mes siūlome šias paslaugas:</w:t>
      </w:r>
    </w:p>
    <w:tbl>
      <w:tblPr>
        <w:tblStyle w:val="Lentelstinklelis"/>
        <w:tblW w:w="0" w:type="auto"/>
        <w:tblLook w:val="04A0" w:firstRow="1" w:lastRow="0" w:firstColumn="1" w:lastColumn="0" w:noHBand="0" w:noVBand="1"/>
      </w:tblPr>
      <w:tblGrid>
        <w:gridCol w:w="710"/>
        <w:gridCol w:w="5714"/>
        <w:gridCol w:w="1657"/>
        <w:gridCol w:w="1276"/>
      </w:tblGrid>
      <w:tr w:rsidR="00872F10" w:rsidRPr="00BF6D66" w14:paraId="0BD5A0B3" w14:textId="77777777" w:rsidTr="00B14C7E">
        <w:tc>
          <w:tcPr>
            <w:tcW w:w="710" w:type="dxa"/>
          </w:tcPr>
          <w:p w14:paraId="19D9F52D" w14:textId="77777777"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BF6D66">
              <w:rPr>
                <w:rStyle w:val="Grietas"/>
                <w:rFonts w:ascii="Times New Roman" w:hAnsi="Times New Roman"/>
                <w:sz w:val="24"/>
                <w:szCs w:val="24"/>
              </w:rPr>
              <w:t>Eilės Nr.</w:t>
            </w:r>
          </w:p>
        </w:tc>
        <w:tc>
          <w:tcPr>
            <w:tcW w:w="5714" w:type="dxa"/>
          </w:tcPr>
          <w:p w14:paraId="599F72F9" w14:textId="77777777"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rPr>
            </w:pPr>
            <w:r w:rsidRPr="00BF6D66">
              <w:rPr>
                <w:rStyle w:val="Grietas"/>
                <w:rFonts w:ascii="Times New Roman" w:hAnsi="Times New Roman"/>
                <w:sz w:val="24"/>
                <w:szCs w:val="24"/>
              </w:rPr>
              <w:t>Paslaugų pavadinimas</w:t>
            </w:r>
          </w:p>
        </w:tc>
        <w:tc>
          <w:tcPr>
            <w:tcW w:w="1657" w:type="dxa"/>
          </w:tcPr>
          <w:p w14:paraId="12C54F54" w14:textId="7D8D441B" w:rsidR="00872F10" w:rsidRPr="00BF6D66" w:rsidRDefault="00872F10" w:rsidP="0087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BF6D66">
              <w:rPr>
                <w:rFonts w:ascii="Times New Roman" w:hAnsi="Times New Roman"/>
                <w:b/>
                <w:sz w:val="24"/>
                <w:szCs w:val="24"/>
              </w:rPr>
              <w:t>Kiekis, vnt.</w:t>
            </w:r>
          </w:p>
        </w:tc>
        <w:tc>
          <w:tcPr>
            <w:tcW w:w="1276" w:type="dxa"/>
          </w:tcPr>
          <w:p w14:paraId="3680F221" w14:textId="48E44702"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rPr>
            </w:pPr>
            <w:r w:rsidRPr="00BF6D66">
              <w:rPr>
                <w:rFonts w:ascii="Times New Roman" w:eastAsia="Times New Roman" w:hAnsi="Times New Roman"/>
                <w:b/>
                <w:sz w:val="24"/>
                <w:szCs w:val="24"/>
              </w:rPr>
              <w:t>Kaina*, Eur be PVM</w:t>
            </w:r>
          </w:p>
        </w:tc>
      </w:tr>
      <w:tr w:rsidR="00872F10" w:rsidRPr="00BF6D66" w14:paraId="6D2F46A7" w14:textId="77777777" w:rsidTr="00B14C7E">
        <w:tc>
          <w:tcPr>
            <w:tcW w:w="710" w:type="dxa"/>
          </w:tcPr>
          <w:p w14:paraId="1D82BC29" w14:textId="77777777"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sidRPr="00BF6D66">
              <w:rPr>
                <w:rFonts w:ascii="Times New Roman" w:eastAsia="Times New Roman" w:hAnsi="Times New Roman"/>
                <w:sz w:val="24"/>
                <w:szCs w:val="24"/>
              </w:rPr>
              <w:t>1.</w:t>
            </w:r>
          </w:p>
        </w:tc>
        <w:tc>
          <w:tcPr>
            <w:tcW w:w="5714" w:type="dxa"/>
          </w:tcPr>
          <w:p w14:paraId="3B792F29" w14:textId="530D53F1" w:rsidR="00872F10" w:rsidRPr="007B4BAB" w:rsidRDefault="00AA10E6" w:rsidP="007B4BAB">
            <w:pPr>
              <w:spacing w:after="160" w:line="259" w:lineRule="auto"/>
              <w:jc w:val="both"/>
              <w:rPr>
                <w:rFonts w:ascii="Times New Roman" w:eastAsia="Times New Roman" w:hAnsi="Times New Roman"/>
                <w:bCs/>
                <w:i/>
                <w:iCs/>
                <w:sz w:val="24"/>
                <w:szCs w:val="24"/>
                <w:highlight w:val="yellow"/>
              </w:rPr>
            </w:pPr>
            <w:r w:rsidRPr="007B4BAB">
              <w:rPr>
                <w:rFonts w:ascii="Times New Roman" w:eastAsia="Times New Roman" w:hAnsi="Times New Roman"/>
                <w:bCs/>
                <w:i/>
                <w:iCs/>
                <w:sz w:val="24"/>
                <w:szCs w:val="24"/>
              </w:rPr>
              <w:t xml:space="preserve">Virtuvės - poilsio zonos ir WC patalpos įrengimo (remonto) darbai </w:t>
            </w:r>
            <w:r w:rsidRPr="00353884">
              <w:rPr>
                <w:rFonts w:ascii="Times New Roman" w:eastAsia="Times New Roman" w:hAnsi="Times New Roman"/>
                <w:bCs/>
                <w:i/>
                <w:iCs/>
                <w:sz w:val="24"/>
                <w:szCs w:val="24"/>
              </w:rPr>
              <w:t>STT Panevėžio valdyb</w:t>
            </w:r>
            <w:r w:rsidRPr="007B4BAB">
              <w:rPr>
                <w:rFonts w:ascii="Times New Roman" w:eastAsia="Times New Roman" w:hAnsi="Times New Roman"/>
                <w:bCs/>
                <w:i/>
                <w:iCs/>
                <w:sz w:val="24"/>
                <w:szCs w:val="24"/>
              </w:rPr>
              <w:t xml:space="preserve">oje </w:t>
            </w:r>
            <w:r w:rsidRPr="00353884">
              <w:rPr>
                <w:rFonts w:ascii="Times New Roman" w:eastAsia="Times New Roman" w:hAnsi="Times New Roman"/>
                <w:bCs/>
                <w:i/>
                <w:iCs/>
                <w:sz w:val="24"/>
                <w:szCs w:val="24"/>
              </w:rPr>
              <w:t>adresu</w:t>
            </w:r>
            <w:r w:rsidRPr="007B4BAB">
              <w:rPr>
                <w:rFonts w:ascii="Times New Roman" w:eastAsia="Times New Roman" w:hAnsi="Times New Roman"/>
                <w:bCs/>
                <w:i/>
                <w:iCs/>
                <w:sz w:val="24"/>
                <w:szCs w:val="24"/>
              </w:rPr>
              <w:t>:</w:t>
            </w:r>
            <w:r w:rsidRPr="00353884">
              <w:rPr>
                <w:rFonts w:ascii="Times New Roman" w:eastAsia="Times New Roman" w:hAnsi="Times New Roman"/>
                <w:bCs/>
                <w:i/>
                <w:iCs/>
                <w:sz w:val="24"/>
                <w:szCs w:val="24"/>
              </w:rPr>
              <w:t xml:space="preserve"> Vasario 16-osios g. 22, Panevėžys</w:t>
            </w:r>
            <w:r w:rsidR="007B4BAB">
              <w:rPr>
                <w:rFonts w:ascii="Times New Roman" w:eastAsia="Times New Roman" w:hAnsi="Times New Roman"/>
                <w:bCs/>
                <w:i/>
                <w:iCs/>
                <w:sz w:val="24"/>
                <w:szCs w:val="24"/>
              </w:rPr>
              <w:t>.</w:t>
            </w:r>
          </w:p>
        </w:tc>
        <w:tc>
          <w:tcPr>
            <w:tcW w:w="1657" w:type="dxa"/>
          </w:tcPr>
          <w:p w14:paraId="33130F90" w14:textId="2D1E2A84"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rPr>
            </w:pPr>
            <w:r w:rsidRPr="00BF6D66">
              <w:rPr>
                <w:rFonts w:ascii="Times New Roman" w:eastAsia="Times New Roman" w:hAnsi="Times New Roman"/>
                <w:sz w:val="24"/>
                <w:szCs w:val="24"/>
              </w:rPr>
              <w:t>1</w:t>
            </w:r>
          </w:p>
        </w:tc>
        <w:tc>
          <w:tcPr>
            <w:tcW w:w="1276" w:type="dxa"/>
          </w:tcPr>
          <w:p w14:paraId="7D48CEB7" w14:textId="4BC5B8B8" w:rsidR="00872F10" w:rsidRPr="00BF6D66" w:rsidRDefault="00E24DE3"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Pr>
                <w:rFonts w:ascii="Times New Roman" w:eastAsia="Times New Roman" w:hAnsi="Times New Roman"/>
                <w:sz w:val="24"/>
                <w:szCs w:val="24"/>
              </w:rPr>
              <w:t>14</w:t>
            </w:r>
            <w:r w:rsidR="00F8672F">
              <w:rPr>
                <w:rFonts w:ascii="Times New Roman" w:eastAsia="Times New Roman" w:hAnsi="Times New Roman"/>
                <w:sz w:val="24"/>
                <w:szCs w:val="24"/>
              </w:rPr>
              <w:t>765,00</w:t>
            </w:r>
          </w:p>
        </w:tc>
      </w:tr>
      <w:tr w:rsidR="00872F10" w:rsidRPr="00BF6D66" w14:paraId="4542B4EB" w14:textId="77777777" w:rsidTr="00582BBF">
        <w:tc>
          <w:tcPr>
            <w:tcW w:w="710" w:type="dxa"/>
          </w:tcPr>
          <w:p w14:paraId="015C7D74" w14:textId="77777777"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p>
        </w:tc>
        <w:tc>
          <w:tcPr>
            <w:tcW w:w="7371" w:type="dxa"/>
            <w:gridSpan w:val="2"/>
          </w:tcPr>
          <w:p w14:paraId="078A96EC" w14:textId="04C8813C" w:rsidR="00872F10" w:rsidRPr="00BF6D66" w:rsidRDefault="004B2355" w:rsidP="0087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bCs/>
                <w:sz w:val="24"/>
                <w:szCs w:val="24"/>
              </w:rPr>
            </w:pPr>
            <w:r w:rsidRPr="00BF6D66">
              <w:rPr>
                <w:rFonts w:ascii="Times New Roman" w:hAnsi="Times New Roman"/>
                <w:b/>
                <w:color w:val="000000"/>
                <w:sz w:val="24"/>
                <w:szCs w:val="24"/>
                <w:lang w:eastAsia="lt-LT"/>
              </w:rPr>
              <w:t>PVM (21 proc.) sudaro, Eur</w:t>
            </w:r>
          </w:p>
        </w:tc>
        <w:tc>
          <w:tcPr>
            <w:tcW w:w="1276" w:type="dxa"/>
          </w:tcPr>
          <w:p w14:paraId="6ACC937B" w14:textId="4D905D76" w:rsidR="00872F10" w:rsidRPr="00BF6D66" w:rsidRDefault="00E24DE3"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Pr>
                <w:rFonts w:ascii="Times New Roman" w:eastAsia="Times New Roman" w:hAnsi="Times New Roman"/>
                <w:sz w:val="24"/>
                <w:szCs w:val="24"/>
              </w:rPr>
              <w:t>3</w:t>
            </w:r>
            <w:r w:rsidR="00F8672F">
              <w:rPr>
                <w:rFonts w:ascii="Times New Roman" w:eastAsia="Times New Roman" w:hAnsi="Times New Roman"/>
                <w:sz w:val="24"/>
                <w:szCs w:val="24"/>
              </w:rPr>
              <w:t>100,65</w:t>
            </w:r>
          </w:p>
        </w:tc>
      </w:tr>
      <w:tr w:rsidR="00872F10" w:rsidRPr="00BF6D66" w14:paraId="3D3EBBA3" w14:textId="77777777" w:rsidTr="00B14C7E">
        <w:trPr>
          <w:trHeight w:val="385"/>
        </w:trPr>
        <w:tc>
          <w:tcPr>
            <w:tcW w:w="8081" w:type="dxa"/>
            <w:gridSpan w:val="3"/>
          </w:tcPr>
          <w:p w14:paraId="49B65E64" w14:textId="77777777" w:rsidR="00872F10" w:rsidRPr="00BF6D66" w:rsidRDefault="00872F10"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sz w:val="24"/>
                <w:szCs w:val="24"/>
              </w:rPr>
            </w:pPr>
            <w:r w:rsidRPr="00BF6D66">
              <w:rPr>
                <w:rFonts w:ascii="Times New Roman" w:eastAsia="Times New Roman" w:hAnsi="Times New Roman"/>
                <w:b/>
                <w:sz w:val="24"/>
                <w:szCs w:val="24"/>
              </w:rPr>
              <w:t>Bendra pasiūlymo kaina*, Eur su PVM</w:t>
            </w:r>
          </w:p>
        </w:tc>
        <w:tc>
          <w:tcPr>
            <w:tcW w:w="1276" w:type="dxa"/>
          </w:tcPr>
          <w:p w14:paraId="7450078E" w14:textId="696376F7" w:rsidR="00872F10" w:rsidRPr="00BF6D66" w:rsidRDefault="00E24DE3" w:rsidP="00B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rPr>
            </w:pPr>
            <w:r>
              <w:rPr>
                <w:rFonts w:ascii="Times New Roman" w:eastAsia="Times New Roman" w:hAnsi="Times New Roman"/>
                <w:sz w:val="24"/>
                <w:szCs w:val="24"/>
              </w:rPr>
              <w:t>17865,65</w:t>
            </w:r>
          </w:p>
        </w:tc>
      </w:tr>
    </w:tbl>
    <w:p w14:paraId="3EC800F8" w14:textId="77777777" w:rsidR="00872F10" w:rsidRPr="00BF6D66" w:rsidRDefault="00872F10" w:rsidP="00A65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4546A" w:themeColor="text2"/>
          <w:sz w:val="24"/>
          <w:szCs w:val="24"/>
        </w:rPr>
      </w:pPr>
    </w:p>
    <w:p w14:paraId="51C34B8E" w14:textId="3EE82491" w:rsidR="007C76A0" w:rsidRPr="007B4BAB" w:rsidRDefault="00872F10" w:rsidP="007C76A0">
      <w:pPr>
        <w:tabs>
          <w:tab w:val="right" w:leader="underscore" w:pos="8505"/>
        </w:tabs>
        <w:jc w:val="both"/>
        <w:rPr>
          <w:rFonts w:ascii="Times New Roman" w:eastAsia="Calibri" w:hAnsi="Times New Roman" w:cs="Times New Roman"/>
          <w:i/>
          <w:iCs/>
          <w:color w:val="000000" w:themeColor="text1"/>
          <w:sz w:val="24"/>
          <w:szCs w:val="24"/>
        </w:rPr>
      </w:pPr>
      <w:r w:rsidRPr="007B4BAB">
        <w:rPr>
          <w:rFonts w:ascii="Times New Roman" w:eastAsia="Times New Roman" w:hAnsi="Times New Roman"/>
          <w:b/>
          <w:i/>
          <w:iCs/>
          <w:sz w:val="24"/>
          <w:szCs w:val="24"/>
        </w:rPr>
        <w:lastRenderedPageBreak/>
        <w:t>*</w:t>
      </w:r>
      <w:r w:rsidR="004A299F" w:rsidRPr="007B4BAB">
        <w:rPr>
          <w:rFonts w:ascii="Times New Roman" w:eastAsia="Times New Roman" w:hAnsi="Times New Roman" w:cs="Times New Roman"/>
          <w:i/>
          <w:iCs/>
          <w:sz w:val="24"/>
          <w:szCs w:val="24"/>
          <w:lang w:eastAsia="lt-LT"/>
        </w:rPr>
        <w:t xml:space="preserve"> </w:t>
      </w:r>
      <w:r w:rsidR="007C76A0" w:rsidRPr="007B4BAB">
        <w:rPr>
          <w:rFonts w:ascii="Times New Roman" w:eastAsia="Calibri" w:hAnsi="Times New Roman" w:cs="Times New Roman"/>
          <w:i/>
          <w:iCs/>
          <w:color w:val="000000" w:themeColor="text1"/>
          <w:sz w:val="24"/>
          <w:szCs w:val="24"/>
        </w:rPr>
        <w:t>Visos lentelėje nurodomos kainos pateikiamos (nurodomos) ne daugiau kaip su dviem skaičiais po kablelio.</w:t>
      </w:r>
    </w:p>
    <w:p w14:paraId="490E697F" w14:textId="77777777" w:rsidR="00AA10E6" w:rsidRPr="00AA10E6" w:rsidRDefault="00AA10E6" w:rsidP="00AA1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AA10E6">
        <w:rPr>
          <w:rFonts w:ascii="Times New Roman" w:eastAsia="Times New Roman" w:hAnsi="Times New Roman" w:cs="Times New Roman" w:hint="eastAsia"/>
          <w:sz w:val="24"/>
          <w:szCs w:val="24"/>
          <w:lang w:eastAsia="lt-LT"/>
        </w:rPr>
        <w:t>Į</w:t>
      </w:r>
      <w:r w:rsidRPr="00AA10E6">
        <w:rPr>
          <w:rFonts w:ascii="Times New Roman" w:eastAsia="Times New Roman" w:hAnsi="Times New Roman" w:cs="Times New Roman"/>
          <w:sz w:val="24"/>
          <w:szCs w:val="24"/>
          <w:lang w:eastAsia="lt-LT"/>
        </w:rPr>
        <w:t xml:space="preserve"> pasi</w:t>
      </w:r>
      <w:r w:rsidRPr="00AA10E6">
        <w:rPr>
          <w:rFonts w:ascii="Times New Roman" w:eastAsia="Times New Roman" w:hAnsi="Times New Roman" w:cs="Times New Roman" w:hint="eastAsia"/>
          <w:sz w:val="24"/>
          <w:szCs w:val="24"/>
          <w:lang w:eastAsia="lt-LT"/>
        </w:rPr>
        <w:t>ū</w:t>
      </w:r>
      <w:r w:rsidRPr="00AA10E6">
        <w:rPr>
          <w:rFonts w:ascii="Times New Roman" w:eastAsia="Times New Roman" w:hAnsi="Times New Roman" w:cs="Times New Roman"/>
          <w:sz w:val="24"/>
          <w:szCs w:val="24"/>
          <w:lang w:eastAsia="lt-LT"/>
        </w:rPr>
        <w:t>lymo kain</w:t>
      </w:r>
      <w:r w:rsidRPr="00AA10E6">
        <w:rPr>
          <w:rFonts w:ascii="Times New Roman" w:eastAsia="Times New Roman" w:hAnsi="Times New Roman" w:cs="Times New Roman" w:hint="eastAsia"/>
          <w:sz w:val="24"/>
          <w:szCs w:val="24"/>
          <w:lang w:eastAsia="lt-LT"/>
        </w:rPr>
        <w:t>ą</w:t>
      </w:r>
      <w:r w:rsidRPr="00AA10E6">
        <w:rPr>
          <w:rFonts w:ascii="Times New Roman" w:eastAsia="Times New Roman" w:hAnsi="Times New Roman" w:cs="Times New Roman"/>
          <w:sz w:val="24"/>
          <w:szCs w:val="24"/>
          <w:lang w:eastAsia="lt-LT"/>
        </w:rPr>
        <w:t xml:space="preserve"> turi būti </w:t>
      </w:r>
      <w:r w:rsidRPr="00AA10E6">
        <w:rPr>
          <w:rFonts w:ascii="Times New Roman" w:eastAsia="Times New Roman" w:hAnsi="Times New Roman" w:cs="Times New Roman" w:hint="eastAsia"/>
          <w:sz w:val="24"/>
          <w:szCs w:val="24"/>
          <w:lang w:eastAsia="lt-LT"/>
        </w:rPr>
        <w:t>į</w:t>
      </w:r>
      <w:r w:rsidRPr="00AA10E6">
        <w:rPr>
          <w:rFonts w:ascii="Times New Roman" w:eastAsia="Times New Roman" w:hAnsi="Times New Roman" w:cs="Times New Roman"/>
          <w:sz w:val="24"/>
          <w:szCs w:val="24"/>
          <w:lang w:eastAsia="lt-LT"/>
        </w:rPr>
        <w:t>skai</w:t>
      </w:r>
      <w:r w:rsidRPr="00AA10E6">
        <w:rPr>
          <w:rFonts w:ascii="Times New Roman" w:eastAsia="Times New Roman" w:hAnsi="Times New Roman" w:cs="Times New Roman" w:hint="eastAsia"/>
          <w:sz w:val="24"/>
          <w:szCs w:val="24"/>
          <w:lang w:eastAsia="lt-LT"/>
        </w:rPr>
        <w:t>č</w:t>
      </w:r>
      <w:r w:rsidRPr="00AA10E6">
        <w:rPr>
          <w:rFonts w:ascii="Times New Roman" w:eastAsia="Times New Roman" w:hAnsi="Times New Roman" w:cs="Times New Roman"/>
          <w:sz w:val="24"/>
          <w:szCs w:val="24"/>
          <w:lang w:eastAsia="lt-LT"/>
        </w:rPr>
        <w:t>iuotos visos su Darbų atlikimu (medžiag</w:t>
      </w:r>
      <w:r w:rsidRPr="00AA10E6">
        <w:rPr>
          <w:rFonts w:ascii="Times New Roman" w:eastAsia="Times New Roman" w:hAnsi="Times New Roman" w:cs="Times New Roman" w:hint="eastAsia"/>
          <w:sz w:val="24"/>
          <w:szCs w:val="24"/>
          <w:lang w:eastAsia="lt-LT"/>
        </w:rPr>
        <w:t>ų</w:t>
      </w:r>
      <w:r w:rsidRPr="00AA10E6">
        <w:rPr>
          <w:rFonts w:ascii="Times New Roman" w:eastAsia="Times New Roman" w:hAnsi="Times New Roman" w:cs="Times New Roman"/>
          <w:sz w:val="24"/>
          <w:szCs w:val="24"/>
          <w:lang w:eastAsia="lt-LT"/>
        </w:rPr>
        <w:t xml:space="preserve">, </w:t>
      </w:r>
      <w:r w:rsidRPr="00AA10E6">
        <w:rPr>
          <w:rFonts w:ascii="Times New Roman" w:eastAsia="Times New Roman" w:hAnsi="Times New Roman" w:cs="Times New Roman" w:hint="eastAsia"/>
          <w:sz w:val="24"/>
          <w:szCs w:val="24"/>
          <w:lang w:eastAsia="lt-LT"/>
        </w:rPr>
        <w:t>į</w:t>
      </w:r>
      <w:r w:rsidRPr="00AA10E6">
        <w:rPr>
          <w:rFonts w:ascii="Times New Roman" w:eastAsia="Times New Roman" w:hAnsi="Times New Roman" w:cs="Times New Roman"/>
          <w:sz w:val="24"/>
          <w:szCs w:val="24"/>
          <w:lang w:eastAsia="lt-LT"/>
        </w:rPr>
        <w:t>ranki</w:t>
      </w:r>
      <w:r w:rsidRPr="00AA10E6">
        <w:rPr>
          <w:rFonts w:ascii="Times New Roman" w:eastAsia="Times New Roman" w:hAnsi="Times New Roman" w:cs="Times New Roman" w:hint="eastAsia"/>
          <w:sz w:val="24"/>
          <w:szCs w:val="24"/>
          <w:lang w:eastAsia="lt-LT"/>
        </w:rPr>
        <w:t>ų</w:t>
      </w:r>
      <w:r w:rsidRPr="00AA10E6">
        <w:rPr>
          <w:rFonts w:ascii="Times New Roman" w:eastAsia="Times New Roman" w:hAnsi="Times New Roman" w:cs="Times New Roman"/>
          <w:sz w:val="24"/>
          <w:szCs w:val="24"/>
          <w:lang w:eastAsia="lt-LT"/>
        </w:rPr>
        <w:t>, atvykimo į STT Panevėžio valdybą, atliekų išvežimo ir utilizavimo ir kt.) susijusios išlaidos, būtinos darbams atlikti.</w:t>
      </w:r>
    </w:p>
    <w:p w14:paraId="4ADD6D6B" w14:textId="77777777" w:rsidR="00D721D3" w:rsidRPr="007B4BAB" w:rsidRDefault="00D721D3" w:rsidP="007E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495349D" w14:textId="0F19CB3D" w:rsidR="00DB4022" w:rsidRPr="007B4BAB" w:rsidRDefault="00DB4022" w:rsidP="00AA10E6">
      <w:pPr>
        <w:spacing w:after="0"/>
        <w:jc w:val="both"/>
        <w:rPr>
          <w:rFonts w:ascii="Times New Roman" w:hAnsi="Times New Roman" w:cs="Times New Roman"/>
          <w:sz w:val="24"/>
          <w:szCs w:val="24"/>
        </w:rPr>
      </w:pPr>
      <w:r w:rsidRPr="007B4BAB">
        <w:rPr>
          <w:rFonts w:ascii="Times New Roman" w:hAnsi="Times New Roman" w:cs="Times New Roman"/>
          <w:b/>
          <w:bCs/>
          <w:sz w:val="24"/>
          <w:szCs w:val="24"/>
        </w:rPr>
        <w:t xml:space="preserve">Kartu su pasiūlymu turi būti pateikta </w:t>
      </w:r>
      <w:r w:rsidR="00CC1761" w:rsidRPr="007B4BAB">
        <w:rPr>
          <w:rFonts w:ascii="Times New Roman" w:hAnsi="Times New Roman" w:cs="Times New Roman"/>
          <w:b/>
          <w:bCs/>
          <w:sz w:val="24"/>
          <w:szCs w:val="24"/>
        </w:rPr>
        <w:t>užpildyta</w:t>
      </w:r>
      <w:r w:rsidR="00CC1761" w:rsidRPr="007B4BAB">
        <w:rPr>
          <w:rFonts w:ascii="Times New Roman" w:hAnsi="Times New Roman" w:cs="Times New Roman"/>
          <w:sz w:val="24"/>
          <w:szCs w:val="24"/>
        </w:rPr>
        <w:t xml:space="preserve"> </w:t>
      </w:r>
      <w:r w:rsidRPr="007B4BAB">
        <w:rPr>
          <w:rFonts w:ascii="Times New Roman" w:hAnsi="Times New Roman" w:cs="Times New Roman"/>
          <w:b/>
          <w:bCs/>
          <w:sz w:val="24"/>
          <w:szCs w:val="24"/>
        </w:rPr>
        <w:t>Lokalinė sąmata (1 priedas)</w:t>
      </w:r>
      <w:r w:rsidR="00CC1761" w:rsidRPr="007B4BAB">
        <w:rPr>
          <w:rFonts w:ascii="Times New Roman" w:hAnsi="Times New Roman" w:cs="Times New Roman"/>
          <w:sz w:val="24"/>
          <w:szCs w:val="24"/>
        </w:rPr>
        <w:t>.</w:t>
      </w:r>
      <w:r w:rsidR="00F530E2" w:rsidRPr="007B4BAB">
        <w:rPr>
          <w:rFonts w:ascii="Times New Roman" w:hAnsi="Times New Roman" w:cs="Times New Roman"/>
          <w:sz w:val="24"/>
          <w:szCs w:val="24"/>
        </w:rPr>
        <w:t xml:space="preserve"> </w:t>
      </w:r>
      <w:r w:rsidR="00AA10E6" w:rsidRPr="007B4BAB">
        <w:rPr>
          <w:rFonts w:ascii="Times New Roman" w:hAnsi="Times New Roman"/>
          <w:sz w:val="24"/>
          <w:szCs w:val="24"/>
        </w:rPr>
        <w:t>Rangovo pasiūlymo kaina turi apimti ir tuos darbus, kurie nors ir nebuvo tiesiogiai nurodyti pirkimo dokumentuose, bet yra būtini Sutarčiai įvykdyti, o Rangovas turėjo ir galėjo juos numatyti ir įvertinti dar iki pasiūlymų pateikimo termino pabaigos.</w:t>
      </w:r>
    </w:p>
    <w:p w14:paraId="03C8536E" w14:textId="77777777" w:rsidR="00DB4022" w:rsidRDefault="00DB4022" w:rsidP="007E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5BEC1AC" w14:textId="77777777" w:rsidR="00D721D3" w:rsidRDefault="00D721D3" w:rsidP="007E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24E0DBC" w14:textId="77777777" w:rsidR="002A2A0B" w:rsidRPr="003B1E00" w:rsidRDefault="002A2A0B" w:rsidP="0011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sectPr w:rsidR="002A2A0B" w:rsidRPr="003B1E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123CCEA2"/>
    <w:lvl w:ilvl="0">
      <w:start w:val="1"/>
      <w:numFmt w:val="decimal"/>
      <w:lvlText w:val="%1."/>
      <w:lvlJc w:val="left"/>
      <w:pPr>
        <w:ind w:left="2628" w:hanging="360"/>
      </w:pPr>
      <w:rPr>
        <w:b w:val="0"/>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02CF6834"/>
    <w:multiLevelType w:val="hybridMultilevel"/>
    <w:tmpl w:val="BAF6F1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037505"/>
    <w:multiLevelType w:val="hybridMultilevel"/>
    <w:tmpl w:val="B8B6BCA4"/>
    <w:lvl w:ilvl="0" w:tplc="7466FA58">
      <w:numFmt w:val="bullet"/>
      <w:lvlText w:val=""/>
      <w:lvlJc w:val="left"/>
      <w:pPr>
        <w:ind w:left="2190" w:hanging="360"/>
      </w:pPr>
      <w:rPr>
        <w:rFonts w:ascii="Symbol" w:eastAsia="Times New Roman" w:hAnsi="Symbol" w:cs="Times New Roman" w:hint="default"/>
      </w:rPr>
    </w:lvl>
    <w:lvl w:ilvl="1" w:tplc="04270003" w:tentative="1">
      <w:start w:val="1"/>
      <w:numFmt w:val="bullet"/>
      <w:lvlText w:val="o"/>
      <w:lvlJc w:val="left"/>
      <w:pPr>
        <w:ind w:left="2910" w:hanging="360"/>
      </w:pPr>
      <w:rPr>
        <w:rFonts w:ascii="Courier New" w:hAnsi="Courier New" w:cs="Courier New" w:hint="default"/>
      </w:rPr>
    </w:lvl>
    <w:lvl w:ilvl="2" w:tplc="04270005" w:tentative="1">
      <w:start w:val="1"/>
      <w:numFmt w:val="bullet"/>
      <w:lvlText w:val=""/>
      <w:lvlJc w:val="left"/>
      <w:pPr>
        <w:ind w:left="3630" w:hanging="360"/>
      </w:pPr>
      <w:rPr>
        <w:rFonts w:ascii="Wingdings" w:hAnsi="Wingdings" w:hint="default"/>
      </w:rPr>
    </w:lvl>
    <w:lvl w:ilvl="3" w:tplc="04270001" w:tentative="1">
      <w:start w:val="1"/>
      <w:numFmt w:val="bullet"/>
      <w:lvlText w:val=""/>
      <w:lvlJc w:val="left"/>
      <w:pPr>
        <w:ind w:left="4350" w:hanging="360"/>
      </w:pPr>
      <w:rPr>
        <w:rFonts w:ascii="Symbol" w:hAnsi="Symbol" w:hint="default"/>
      </w:rPr>
    </w:lvl>
    <w:lvl w:ilvl="4" w:tplc="04270003" w:tentative="1">
      <w:start w:val="1"/>
      <w:numFmt w:val="bullet"/>
      <w:lvlText w:val="o"/>
      <w:lvlJc w:val="left"/>
      <w:pPr>
        <w:ind w:left="5070" w:hanging="360"/>
      </w:pPr>
      <w:rPr>
        <w:rFonts w:ascii="Courier New" w:hAnsi="Courier New" w:cs="Courier New" w:hint="default"/>
      </w:rPr>
    </w:lvl>
    <w:lvl w:ilvl="5" w:tplc="04270005" w:tentative="1">
      <w:start w:val="1"/>
      <w:numFmt w:val="bullet"/>
      <w:lvlText w:val=""/>
      <w:lvlJc w:val="left"/>
      <w:pPr>
        <w:ind w:left="5790" w:hanging="360"/>
      </w:pPr>
      <w:rPr>
        <w:rFonts w:ascii="Wingdings" w:hAnsi="Wingdings" w:hint="default"/>
      </w:rPr>
    </w:lvl>
    <w:lvl w:ilvl="6" w:tplc="04270001" w:tentative="1">
      <w:start w:val="1"/>
      <w:numFmt w:val="bullet"/>
      <w:lvlText w:val=""/>
      <w:lvlJc w:val="left"/>
      <w:pPr>
        <w:ind w:left="6510" w:hanging="360"/>
      </w:pPr>
      <w:rPr>
        <w:rFonts w:ascii="Symbol" w:hAnsi="Symbol" w:hint="default"/>
      </w:rPr>
    </w:lvl>
    <w:lvl w:ilvl="7" w:tplc="04270003" w:tentative="1">
      <w:start w:val="1"/>
      <w:numFmt w:val="bullet"/>
      <w:lvlText w:val="o"/>
      <w:lvlJc w:val="left"/>
      <w:pPr>
        <w:ind w:left="7230" w:hanging="360"/>
      </w:pPr>
      <w:rPr>
        <w:rFonts w:ascii="Courier New" w:hAnsi="Courier New" w:cs="Courier New" w:hint="default"/>
      </w:rPr>
    </w:lvl>
    <w:lvl w:ilvl="8" w:tplc="04270005" w:tentative="1">
      <w:start w:val="1"/>
      <w:numFmt w:val="bullet"/>
      <w:lvlText w:val=""/>
      <w:lvlJc w:val="left"/>
      <w:pPr>
        <w:ind w:left="7950" w:hanging="360"/>
      </w:pPr>
      <w:rPr>
        <w:rFonts w:ascii="Wingdings" w:hAnsi="Wingdings" w:hint="default"/>
      </w:rPr>
    </w:lvl>
  </w:abstractNum>
  <w:abstractNum w:abstractNumId="3" w15:restartNumberingAfterBreak="0">
    <w:nsid w:val="10D90DDA"/>
    <w:multiLevelType w:val="hybridMultilevel"/>
    <w:tmpl w:val="BB44CED4"/>
    <w:lvl w:ilvl="0" w:tplc="39A497EC">
      <w:start w:val="1"/>
      <w:numFmt w:val="bullet"/>
      <w:lvlText w:val=""/>
      <w:lvlJc w:val="left"/>
      <w:pPr>
        <w:ind w:left="720" w:hanging="360"/>
      </w:pPr>
      <w:rPr>
        <w:rFonts w:ascii="Symbol" w:eastAsia="Times New Roman" w:hAnsi="Symbol" w:cstheme="minorBid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F17B73"/>
    <w:multiLevelType w:val="hybridMultilevel"/>
    <w:tmpl w:val="6E565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FA61CB"/>
    <w:multiLevelType w:val="hybridMultilevel"/>
    <w:tmpl w:val="D3864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A251D"/>
    <w:multiLevelType w:val="hybridMultilevel"/>
    <w:tmpl w:val="1736B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8C15D9"/>
    <w:multiLevelType w:val="hybridMultilevel"/>
    <w:tmpl w:val="9E4EA4EA"/>
    <w:lvl w:ilvl="0" w:tplc="C1322004">
      <w:start w:val="1"/>
      <w:numFmt w:val="decimal"/>
      <w:lvlText w:val="%1."/>
      <w:lvlJc w:val="left"/>
      <w:pPr>
        <w:ind w:left="389" w:hanging="360"/>
      </w:pPr>
      <w:rPr>
        <w:rFonts w:cs="Calibri"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8" w15:restartNumberingAfterBreak="0">
    <w:nsid w:val="2A4A23B6"/>
    <w:multiLevelType w:val="hybridMultilevel"/>
    <w:tmpl w:val="F4E818E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5C4149"/>
    <w:multiLevelType w:val="hybridMultilevel"/>
    <w:tmpl w:val="66AC59CE"/>
    <w:lvl w:ilvl="0" w:tplc="57B07DB8">
      <w:start w:val="1"/>
      <w:numFmt w:val="decimal"/>
      <w:lvlText w:val="%1."/>
      <w:lvlJc w:val="left"/>
      <w:pPr>
        <w:ind w:left="720" w:hanging="360"/>
      </w:pPr>
      <w:rPr>
        <w:rFonts w:eastAsia="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1F40A9"/>
    <w:multiLevelType w:val="multilevel"/>
    <w:tmpl w:val="93B8A1BE"/>
    <w:lvl w:ilvl="0">
      <w:start w:val="1"/>
      <w:numFmt w:val="decimal"/>
      <w:lvlText w:val="%1."/>
      <w:lvlJc w:val="left"/>
      <w:pPr>
        <w:ind w:left="1920" w:hanging="360"/>
      </w:pPr>
      <w:rPr>
        <w:sz w:val="24"/>
        <w:szCs w:val="24"/>
      </w:rPr>
    </w:lvl>
    <w:lvl w:ilvl="1">
      <w:start w:val="1"/>
      <w:numFmt w:val="decimal"/>
      <w:isLgl/>
      <w:lvlText w:val="%1.%2."/>
      <w:lvlJc w:val="left"/>
      <w:pPr>
        <w:ind w:left="1920" w:hanging="360"/>
      </w:pPr>
    </w:lvl>
    <w:lvl w:ilvl="2">
      <w:start w:val="1"/>
      <w:numFmt w:val="decimal"/>
      <w:isLgl/>
      <w:lvlText w:val="%1.%2.%3."/>
      <w:lvlJc w:val="left"/>
      <w:pPr>
        <w:ind w:left="2280" w:hanging="720"/>
      </w:pPr>
    </w:lvl>
    <w:lvl w:ilvl="3">
      <w:start w:val="1"/>
      <w:numFmt w:val="decimal"/>
      <w:isLgl/>
      <w:lvlText w:val="%1.%2.%3.%4."/>
      <w:lvlJc w:val="left"/>
      <w:pPr>
        <w:ind w:left="2280" w:hanging="720"/>
      </w:pPr>
    </w:lvl>
    <w:lvl w:ilvl="4">
      <w:start w:val="1"/>
      <w:numFmt w:val="decimal"/>
      <w:isLgl/>
      <w:lvlText w:val="%1.%2.%3.%4.%5."/>
      <w:lvlJc w:val="left"/>
      <w:pPr>
        <w:ind w:left="2640" w:hanging="1080"/>
      </w:pPr>
    </w:lvl>
    <w:lvl w:ilvl="5">
      <w:start w:val="1"/>
      <w:numFmt w:val="decimal"/>
      <w:isLgl/>
      <w:lvlText w:val="%1.%2.%3.%4.%5.%6."/>
      <w:lvlJc w:val="left"/>
      <w:pPr>
        <w:ind w:left="2640" w:hanging="1080"/>
      </w:pPr>
    </w:lvl>
    <w:lvl w:ilvl="6">
      <w:start w:val="1"/>
      <w:numFmt w:val="decimal"/>
      <w:isLgl/>
      <w:lvlText w:val="%1.%2.%3.%4.%5.%6.%7."/>
      <w:lvlJc w:val="left"/>
      <w:pPr>
        <w:ind w:left="3000" w:hanging="1440"/>
      </w:pPr>
    </w:lvl>
    <w:lvl w:ilvl="7">
      <w:start w:val="1"/>
      <w:numFmt w:val="decimal"/>
      <w:isLgl/>
      <w:lvlText w:val="%1.%2.%3.%4.%5.%6.%7.%8."/>
      <w:lvlJc w:val="left"/>
      <w:pPr>
        <w:ind w:left="3000" w:hanging="1440"/>
      </w:pPr>
    </w:lvl>
    <w:lvl w:ilvl="8">
      <w:start w:val="1"/>
      <w:numFmt w:val="decimal"/>
      <w:isLgl/>
      <w:lvlText w:val="%1.%2.%3.%4.%5.%6.%7.%8.%9."/>
      <w:lvlJc w:val="left"/>
      <w:pPr>
        <w:ind w:left="3360" w:hanging="1800"/>
      </w:pPr>
    </w:lvl>
  </w:abstractNum>
  <w:abstractNum w:abstractNumId="11" w15:restartNumberingAfterBreak="0">
    <w:nsid w:val="3C3A2FAB"/>
    <w:multiLevelType w:val="hybridMultilevel"/>
    <w:tmpl w:val="960E1DB4"/>
    <w:lvl w:ilvl="0" w:tplc="33FA65E6">
      <w:numFmt w:val="bullet"/>
      <w:lvlText w:val=""/>
      <w:lvlJc w:val="left"/>
      <w:pPr>
        <w:ind w:left="1003" w:hanging="360"/>
      </w:pPr>
      <w:rPr>
        <w:rFonts w:ascii="Symbol" w:eastAsiaTheme="minorHAnsi" w:hAnsi="Symbol" w:cs="Calibri" w:hint="default"/>
        <w:sz w:val="24"/>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2" w15:restartNumberingAfterBreak="0">
    <w:nsid w:val="42027B21"/>
    <w:multiLevelType w:val="hybridMultilevel"/>
    <w:tmpl w:val="D03C1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B83908"/>
    <w:multiLevelType w:val="hybridMultilevel"/>
    <w:tmpl w:val="1876D650"/>
    <w:lvl w:ilvl="0" w:tplc="38EC28F2">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3D0CE0"/>
    <w:multiLevelType w:val="hybridMultilevel"/>
    <w:tmpl w:val="563213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D570B02"/>
    <w:multiLevelType w:val="hybridMultilevel"/>
    <w:tmpl w:val="9B822EF2"/>
    <w:lvl w:ilvl="0" w:tplc="E8B60E22">
      <w:start w:val="1"/>
      <w:numFmt w:val="decimal"/>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6" w15:restartNumberingAfterBreak="0">
    <w:nsid w:val="6E947067"/>
    <w:multiLevelType w:val="hybridMultilevel"/>
    <w:tmpl w:val="2D904A82"/>
    <w:lvl w:ilvl="0" w:tplc="C088A58A">
      <w:start w:val="1"/>
      <w:numFmt w:val="decimal"/>
      <w:lvlText w:val="%1."/>
      <w:lvlJc w:val="left"/>
      <w:pPr>
        <w:ind w:left="771" w:hanging="360"/>
      </w:pPr>
    </w:lvl>
    <w:lvl w:ilvl="1" w:tplc="04270019">
      <w:start w:val="1"/>
      <w:numFmt w:val="lowerLetter"/>
      <w:lvlText w:val="%2."/>
      <w:lvlJc w:val="left"/>
      <w:pPr>
        <w:ind w:left="1491" w:hanging="360"/>
      </w:pPr>
    </w:lvl>
    <w:lvl w:ilvl="2" w:tplc="0427001B">
      <w:start w:val="1"/>
      <w:numFmt w:val="lowerRoman"/>
      <w:lvlText w:val="%3."/>
      <w:lvlJc w:val="right"/>
      <w:pPr>
        <w:ind w:left="2211" w:hanging="180"/>
      </w:pPr>
    </w:lvl>
    <w:lvl w:ilvl="3" w:tplc="0427000F">
      <w:start w:val="1"/>
      <w:numFmt w:val="decimal"/>
      <w:lvlText w:val="%4."/>
      <w:lvlJc w:val="left"/>
      <w:pPr>
        <w:ind w:left="2931" w:hanging="360"/>
      </w:pPr>
    </w:lvl>
    <w:lvl w:ilvl="4" w:tplc="04270019">
      <w:start w:val="1"/>
      <w:numFmt w:val="lowerLetter"/>
      <w:lvlText w:val="%5."/>
      <w:lvlJc w:val="left"/>
      <w:pPr>
        <w:ind w:left="3651" w:hanging="360"/>
      </w:pPr>
    </w:lvl>
    <w:lvl w:ilvl="5" w:tplc="0427001B">
      <w:start w:val="1"/>
      <w:numFmt w:val="lowerRoman"/>
      <w:lvlText w:val="%6."/>
      <w:lvlJc w:val="right"/>
      <w:pPr>
        <w:ind w:left="4371" w:hanging="180"/>
      </w:pPr>
    </w:lvl>
    <w:lvl w:ilvl="6" w:tplc="0427000F">
      <w:start w:val="1"/>
      <w:numFmt w:val="decimal"/>
      <w:lvlText w:val="%7."/>
      <w:lvlJc w:val="left"/>
      <w:pPr>
        <w:ind w:left="5091" w:hanging="360"/>
      </w:pPr>
    </w:lvl>
    <w:lvl w:ilvl="7" w:tplc="04270019">
      <w:start w:val="1"/>
      <w:numFmt w:val="lowerLetter"/>
      <w:lvlText w:val="%8."/>
      <w:lvlJc w:val="left"/>
      <w:pPr>
        <w:ind w:left="5811" w:hanging="360"/>
      </w:pPr>
    </w:lvl>
    <w:lvl w:ilvl="8" w:tplc="0427001B">
      <w:start w:val="1"/>
      <w:numFmt w:val="lowerRoman"/>
      <w:lvlText w:val="%9."/>
      <w:lvlJc w:val="right"/>
      <w:pPr>
        <w:ind w:left="6531" w:hanging="180"/>
      </w:pPr>
    </w:lvl>
  </w:abstractNum>
  <w:abstractNum w:abstractNumId="17" w15:restartNumberingAfterBreak="0">
    <w:nsid w:val="72DB01AB"/>
    <w:multiLevelType w:val="hybridMultilevel"/>
    <w:tmpl w:val="A4863C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555167B"/>
    <w:multiLevelType w:val="hybridMultilevel"/>
    <w:tmpl w:val="579AFF8E"/>
    <w:lvl w:ilvl="0" w:tplc="8760D6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
  </w:num>
  <w:num w:numId="9">
    <w:abstractNumId w:val="13"/>
  </w:num>
  <w:num w:numId="10">
    <w:abstractNumId w:val="9"/>
  </w:num>
  <w:num w:numId="11">
    <w:abstractNumId w:val="4"/>
  </w:num>
  <w:num w:numId="12">
    <w:abstractNumId w:val="8"/>
  </w:num>
  <w:num w:numId="13">
    <w:abstractNumId w:val="11"/>
  </w:num>
  <w:num w:numId="14">
    <w:abstractNumId w:val="6"/>
  </w:num>
  <w:num w:numId="15">
    <w:abstractNumId w:val="5"/>
  </w:num>
  <w:num w:numId="16">
    <w:abstractNumId w:val="12"/>
  </w:num>
  <w:num w:numId="17">
    <w:abstractNumId w:val="18"/>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4E"/>
    <w:rsid w:val="000241BD"/>
    <w:rsid w:val="00072B4E"/>
    <w:rsid w:val="00095367"/>
    <w:rsid w:val="00096EE0"/>
    <w:rsid w:val="000A790F"/>
    <w:rsid w:val="000C6376"/>
    <w:rsid w:val="000C66DC"/>
    <w:rsid w:val="000D3ADC"/>
    <w:rsid w:val="001051EA"/>
    <w:rsid w:val="00110905"/>
    <w:rsid w:val="00113810"/>
    <w:rsid w:val="00121351"/>
    <w:rsid w:val="00123FF7"/>
    <w:rsid w:val="00127F4C"/>
    <w:rsid w:val="00144213"/>
    <w:rsid w:val="00145345"/>
    <w:rsid w:val="00147A82"/>
    <w:rsid w:val="00154CE4"/>
    <w:rsid w:val="00176257"/>
    <w:rsid w:val="00192D58"/>
    <w:rsid w:val="001A72FC"/>
    <w:rsid w:val="001C4BBA"/>
    <w:rsid w:val="001C7A1C"/>
    <w:rsid w:val="001F66EE"/>
    <w:rsid w:val="00254A32"/>
    <w:rsid w:val="002A018F"/>
    <w:rsid w:val="002A2A0B"/>
    <w:rsid w:val="002B3AC5"/>
    <w:rsid w:val="00321F30"/>
    <w:rsid w:val="003461D4"/>
    <w:rsid w:val="00353884"/>
    <w:rsid w:val="0036432C"/>
    <w:rsid w:val="00386310"/>
    <w:rsid w:val="003A2001"/>
    <w:rsid w:val="003B1E00"/>
    <w:rsid w:val="003C1B1C"/>
    <w:rsid w:val="003D2633"/>
    <w:rsid w:val="003E39D9"/>
    <w:rsid w:val="003E41C0"/>
    <w:rsid w:val="004056DA"/>
    <w:rsid w:val="00421D31"/>
    <w:rsid w:val="004271F7"/>
    <w:rsid w:val="004323D4"/>
    <w:rsid w:val="00452071"/>
    <w:rsid w:val="0046349E"/>
    <w:rsid w:val="004755E7"/>
    <w:rsid w:val="004A299F"/>
    <w:rsid w:val="004B2355"/>
    <w:rsid w:val="004C5888"/>
    <w:rsid w:val="00504F92"/>
    <w:rsid w:val="005421CF"/>
    <w:rsid w:val="005433F0"/>
    <w:rsid w:val="00543B1D"/>
    <w:rsid w:val="005534A2"/>
    <w:rsid w:val="005550DA"/>
    <w:rsid w:val="00563815"/>
    <w:rsid w:val="0058183A"/>
    <w:rsid w:val="005A2AAF"/>
    <w:rsid w:val="005A7A7F"/>
    <w:rsid w:val="005B32CE"/>
    <w:rsid w:val="005E5F47"/>
    <w:rsid w:val="005F2C88"/>
    <w:rsid w:val="005F6F28"/>
    <w:rsid w:val="00616109"/>
    <w:rsid w:val="00653758"/>
    <w:rsid w:val="00674F30"/>
    <w:rsid w:val="00696FEF"/>
    <w:rsid w:val="00757203"/>
    <w:rsid w:val="007B4BAB"/>
    <w:rsid w:val="007C76A0"/>
    <w:rsid w:val="007E2C54"/>
    <w:rsid w:val="007F2B8B"/>
    <w:rsid w:val="00827881"/>
    <w:rsid w:val="00831044"/>
    <w:rsid w:val="008576BD"/>
    <w:rsid w:val="00872F10"/>
    <w:rsid w:val="00882101"/>
    <w:rsid w:val="008E352B"/>
    <w:rsid w:val="00951ACA"/>
    <w:rsid w:val="00977D2C"/>
    <w:rsid w:val="009926B3"/>
    <w:rsid w:val="009932D2"/>
    <w:rsid w:val="009A2441"/>
    <w:rsid w:val="009A4785"/>
    <w:rsid w:val="009D30B5"/>
    <w:rsid w:val="009F7BAF"/>
    <w:rsid w:val="00A00927"/>
    <w:rsid w:val="00A01880"/>
    <w:rsid w:val="00A13A60"/>
    <w:rsid w:val="00A20EEA"/>
    <w:rsid w:val="00A216DD"/>
    <w:rsid w:val="00A349A8"/>
    <w:rsid w:val="00A60CFB"/>
    <w:rsid w:val="00A65F27"/>
    <w:rsid w:val="00A75C74"/>
    <w:rsid w:val="00A931F0"/>
    <w:rsid w:val="00AA10E6"/>
    <w:rsid w:val="00AD0E25"/>
    <w:rsid w:val="00AD6866"/>
    <w:rsid w:val="00AF2A2C"/>
    <w:rsid w:val="00AF5D65"/>
    <w:rsid w:val="00B22A11"/>
    <w:rsid w:val="00B32F6D"/>
    <w:rsid w:val="00B42934"/>
    <w:rsid w:val="00B618B8"/>
    <w:rsid w:val="00B65C41"/>
    <w:rsid w:val="00B721C4"/>
    <w:rsid w:val="00B824A4"/>
    <w:rsid w:val="00BA64A5"/>
    <w:rsid w:val="00BC40A3"/>
    <w:rsid w:val="00BF5824"/>
    <w:rsid w:val="00BF6D66"/>
    <w:rsid w:val="00C04936"/>
    <w:rsid w:val="00C1767D"/>
    <w:rsid w:val="00C224F3"/>
    <w:rsid w:val="00C37890"/>
    <w:rsid w:val="00C40631"/>
    <w:rsid w:val="00C656F4"/>
    <w:rsid w:val="00C9024F"/>
    <w:rsid w:val="00C97A7E"/>
    <w:rsid w:val="00CC132C"/>
    <w:rsid w:val="00CC1761"/>
    <w:rsid w:val="00CC737B"/>
    <w:rsid w:val="00CE0439"/>
    <w:rsid w:val="00D069A5"/>
    <w:rsid w:val="00D41649"/>
    <w:rsid w:val="00D55417"/>
    <w:rsid w:val="00D62E4E"/>
    <w:rsid w:val="00D6355D"/>
    <w:rsid w:val="00D721D3"/>
    <w:rsid w:val="00D9012A"/>
    <w:rsid w:val="00DB4022"/>
    <w:rsid w:val="00DC2C99"/>
    <w:rsid w:val="00DC7DF2"/>
    <w:rsid w:val="00E24DE3"/>
    <w:rsid w:val="00E348FF"/>
    <w:rsid w:val="00E9055E"/>
    <w:rsid w:val="00E90C37"/>
    <w:rsid w:val="00E920F5"/>
    <w:rsid w:val="00EA0830"/>
    <w:rsid w:val="00EC3505"/>
    <w:rsid w:val="00ED4423"/>
    <w:rsid w:val="00EE27F0"/>
    <w:rsid w:val="00EF600D"/>
    <w:rsid w:val="00F04703"/>
    <w:rsid w:val="00F154A8"/>
    <w:rsid w:val="00F35DC7"/>
    <w:rsid w:val="00F42897"/>
    <w:rsid w:val="00F530E2"/>
    <w:rsid w:val="00F76ADF"/>
    <w:rsid w:val="00F8672F"/>
    <w:rsid w:val="00F96E85"/>
    <w:rsid w:val="00FD2A8D"/>
    <w:rsid w:val="00FF5DC1"/>
    <w:rsid w:val="00FF6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DCC3"/>
  <w15:chartTrackingRefBased/>
  <w15:docId w15:val="{1A236836-EF3E-4406-9678-EE7125DB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3B1E0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entele,Lente"/>
    <w:basedOn w:val="prastasis"/>
    <w:link w:val="SraopastraipaDiagrama"/>
    <w:uiPriority w:val="99"/>
    <w:qFormat/>
    <w:rsid w:val="00072B4E"/>
    <w:pPr>
      <w:ind w:left="720"/>
      <w:contextualSpacing/>
    </w:pPr>
  </w:style>
  <w:style w:type="paragraph" w:styleId="Debesliotekstas">
    <w:name w:val="Balloon Text"/>
    <w:basedOn w:val="prastasis"/>
    <w:link w:val="DebesliotekstasDiagrama"/>
    <w:uiPriority w:val="99"/>
    <w:semiHidden/>
    <w:unhideWhenUsed/>
    <w:rsid w:val="005421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21CF"/>
    <w:rPr>
      <w:rFonts w:ascii="Segoe UI" w:hAnsi="Segoe UI" w:cs="Segoe UI"/>
      <w:sz w:val="18"/>
      <w:szCs w:val="18"/>
    </w:rPr>
  </w:style>
  <w:style w:type="table" w:styleId="Lentelstinklelis">
    <w:name w:val="Table Grid"/>
    <w:basedOn w:val="prastojilentel"/>
    <w:uiPriority w:val="59"/>
    <w:rsid w:val="007E2C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461D4"/>
    <w:rPr>
      <w:color w:val="0563C1" w:themeColor="hyperlink"/>
      <w:u w:val="single"/>
    </w:rPr>
  </w:style>
  <w:style w:type="paragraph" w:styleId="Betarp">
    <w:name w:val="No Spacing"/>
    <w:link w:val="BetarpDiagrama"/>
    <w:uiPriority w:val="1"/>
    <w:qFormat/>
    <w:rsid w:val="001A72FC"/>
    <w:pPr>
      <w:suppressAutoHyphens/>
      <w:autoSpaceDN w:val="0"/>
      <w:spacing w:after="0" w:line="240" w:lineRule="auto"/>
    </w:pPr>
    <w:rPr>
      <w:rFonts w:ascii="Calibri" w:eastAsia="Times New Roman" w:hAnsi="Calibri" w:cs="Calibri"/>
    </w:rPr>
  </w:style>
  <w:style w:type="character" w:customStyle="1" w:styleId="Bodytext2">
    <w:name w:val="Body text (2)_"/>
    <w:basedOn w:val="Numatytasispastraiposriftas"/>
    <w:link w:val="Bodytext20"/>
    <w:locked/>
    <w:rsid w:val="001A72FC"/>
    <w:rPr>
      <w:shd w:val="clear" w:color="auto" w:fill="FFFFFF"/>
    </w:rPr>
  </w:style>
  <w:style w:type="paragraph" w:customStyle="1" w:styleId="Bodytext20">
    <w:name w:val="Body text (2)"/>
    <w:basedOn w:val="prastasis"/>
    <w:link w:val="Bodytext2"/>
    <w:rsid w:val="001A72FC"/>
    <w:pPr>
      <w:widowControl w:val="0"/>
      <w:shd w:val="clear" w:color="auto" w:fill="FFFFFF"/>
      <w:spacing w:after="660" w:line="304" w:lineRule="exact"/>
    </w:pPr>
  </w:style>
  <w:style w:type="character" w:customStyle="1" w:styleId="Antrat1Diagrama">
    <w:name w:val="Antraštė 1 Diagrama"/>
    <w:basedOn w:val="Numatytasispastraiposriftas"/>
    <w:link w:val="Antrat1"/>
    <w:uiPriority w:val="9"/>
    <w:rsid w:val="003B1E00"/>
    <w:rPr>
      <w:rFonts w:ascii="Times New Roman" w:eastAsia="Times New Roman" w:hAnsi="Times New Roman" w:cs="Times New Roman"/>
      <w:b/>
      <w:bCs/>
      <w:kern w:val="36"/>
      <w:sz w:val="48"/>
      <w:szCs w:val="48"/>
      <w:lang w:val="en-GB" w:eastAsia="en-GB"/>
    </w:rPr>
  </w:style>
  <w:style w:type="character" w:styleId="Grietas">
    <w:name w:val="Strong"/>
    <w:basedOn w:val="Numatytasispastraiposriftas"/>
    <w:uiPriority w:val="22"/>
    <w:qFormat/>
    <w:rsid w:val="002A018F"/>
    <w:rPr>
      <w:b/>
      <w:bCs/>
    </w:rPr>
  </w:style>
  <w:style w:type="paragraph" w:customStyle="1" w:styleId="gmail-msolistparagraph">
    <w:name w:val="gmail-msolistparagraph"/>
    <w:basedOn w:val="prastasis"/>
    <w:rsid w:val="00110905"/>
    <w:pPr>
      <w:spacing w:before="100" w:beforeAutospacing="1" w:after="100" w:afterAutospacing="1" w:line="240" w:lineRule="auto"/>
    </w:pPr>
    <w:rPr>
      <w:rFonts w:ascii="Calibri" w:hAnsi="Calibri" w:cs="Calibri"/>
      <w:color w:val="000000"/>
      <w:lang w:eastAsia="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AA10E6"/>
  </w:style>
  <w:style w:type="character" w:customStyle="1" w:styleId="BetarpDiagrama">
    <w:name w:val="Be tarpų Diagrama"/>
    <w:basedOn w:val="Numatytasispastraiposriftas"/>
    <w:link w:val="Betarp"/>
    <w:uiPriority w:val="1"/>
    <w:rsid w:val="00AA10E6"/>
    <w:rPr>
      <w:rFonts w:ascii="Calibri" w:eastAsia="Times New Roman" w:hAnsi="Calibri" w:cs="Calibri"/>
    </w:rPr>
  </w:style>
  <w:style w:type="character" w:customStyle="1" w:styleId="phone1">
    <w:name w:val="phone1"/>
    <w:basedOn w:val="Numatytasispastraiposriftas"/>
    <w:rsid w:val="00AA10E6"/>
    <w:rPr>
      <w:rFonts w:ascii="Trebuchet MS" w:hAnsi="Trebuchet MS" w:hint="default"/>
      <w:color w:val="000000"/>
      <w:sz w:val="20"/>
      <w:szCs w:val="20"/>
    </w:rPr>
  </w:style>
  <w:style w:type="character" w:styleId="Komentaronuoroda">
    <w:name w:val="annotation reference"/>
    <w:basedOn w:val="Numatytasispastraiposriftas"/>
    <w:uiPriority w:val="99"/>
    <w:semiHidden/>
    <w:unhideWhenUsed/>
    <w:rsid w:val="00AD6866"/>
    <w:rPr>
      <w:sz w:val="16"/>
      <w:szCs w:val="16"/>
    </w:rPr>
  </w:style>
  <w:style w:type="paragraph" w:styleId="Komentarotekstas">
    <w:name w:val="annotation text"/>
    <w:basedOn w:val="prastasis"/>
    <w:link w:val="KomentarotekstasDiagrama"/>
    <w:uiPriority w:val="99"/>
    <w:semiHidden/>
    <w:unhideWhenUsed/>
    <w:rsid w:val="00AD68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6866"/>
    <w:rPr>
      <w:sz w:val="20"/>
      <w:szCs w:val="20"/>
    </w:rPr>
  </w:style>
  <w:style w:type="paragraph" w:styleId="Komentarotema">
    <w:name w:val="annotation subject"/>
    <w:basedOn w:val="Komentarotekstas"/>
    <w:next w:val="Komentarotekstas"/>
    <w:link w:val="KomentarotemaDiagrama"/>
    <w:uiPriority w:val="99"/>
    <w:semiHidden/>
    <w:unhideWhenUsed/>
    <w:rsid w:val="00AD6866"/>
    <w:rPr>
      <w:b/>
      <w:bCs/>
    </w:rPr>
  </w:style>
  <w:style w:type="character" w:customStyle="1" w:styleId="KomentarotemaDiagrama">
    <w:name w:val="Komentaro tema Diagrama"/>
    <w:basedOn w:val="KomentarotekstasDiagrama"/>
    <w:link w:val="Komentarotema"/>
    <w:uiPriority w:val="99"/>
    <w:semiHidden/>
    <w:rsid w:val="00AD68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66">
      <w:bodyDiv w:val="1"/>
      <w:marLeft w:val="0"/>
      <w:marRight w:val="0"/>
      <w:marTop w:val="0"/>
      <w:marBottom w:val="0"/>
      <w:divBdr>
        <w:top w:val="none" w:sz="0" w:space="0" w:color="auto"/>
        <w:left w:val="none" w:sz="0" w:space="0" w:color="auto"/>
        <w:bottom w:val="none" w:sz="0" w:space="0" w:color="auto"/>
        <w:right w:val="none" w:sz="0" w:space="0" w:color="auto"/>
      </w:divBdr>
    </w:div>
    <w:div w:id="107699738">
      <w:bodyDiv w:val="1"/>
      <w:marLeft w:val="0"/>
      <w:marRight w:val="0"/>
      <w:marTop w:val="0"/>
      <w:marBottom w:val="0"/>
      <w:divBdr>
        <w:top w:val="none" w:sz="0" w:space="0" w:color="auto"/>
        <w:left w:val="none" w:sz="0" w:space="0" w:color="auto"/>
        <w:bottom w:val="none" w:sz="0" w:space="0" w:color="auto"/>
        <w:right w:val="none" w:sz="0" w:space="0" w:color="auto"/>
      </w:divBdr>
    </w:div>
    <w:div w:id="195240129">
      <w:bodyDiv w:val="1"/>
      <w:marLeft w:val="0"/>
      <w:marRight w:val="0"/>
      <w:marTop w:val="0"/>
      <w:marBottom w:val="0"/>
      <w:divBdr>
        <w:top w:val="none" w:sz="0" w:space="0" w:color="auto"/>
        <w:left w:val="none" w:sz="0" w:space="0" w:color="auto"/>
        <w:bottom w:val="none" w:sz="0" w:space="0" w:color="auto"/>
        <w:right w:val="none" w:sz="0" w:space="0" w:color="auto"/>
      </w:divBdr>
    </w:div>
    <w:div w:id="260912186">
      <w:bodyDiv w:val="1"/>
      <w:marLeft w:val="0"/>
      <w:marRight w:val="0"/>
      <w:marTop w:val="0"/>
      <w:marBottom w:val="0"/>
      <w:divBdr>
        <w:top w:val="none" w:sz="0" w:space="0" w:color="auto"/>
        <w:left w:val="none" w:sz="0" w:space="0" w:color="auto"/>
        <w:bottom w:val="none" w:sz="0" w:space="0" w:color="auto"/>
        <w:right w:val="none" w:sz="0" w:space="0" w:color="auto"/>
      </w:divBdr>
    </w:div>
    <w:div w:id="452869874">
      <w:bodyDiv w:val="1"/>
      <w:marLeft w:val="0"/>
      <w:marRight w:val="0"/>
      <w:marTop w:val="0"/>
      <w:marBottom w:val="0"/>
      <w:divBdr>
        <w:top w:val="none" w:sz="0" w:space="0" w:color="auto"/>
        <w:left w:val="none" w:sz="0" w:space="0" w:color="auto"/>
        <w:bottom w:val="none" w:sz="0" w:space="0" w:color="auto"/>
        <w:right w:val="none" w:sz="0" w:space="0" w:color="auto"/>
      </w:divBdr>
    </w:div>
    <w:div w:id="481889965">
      <w:bodyDiv w:val="1"/>
      <w:marLeft w:val="0"/>
      <w:marRight w:val="0"/>
      <w:marTop w:val="0"/>
      <w:marBottom w:val="0"/>
      <w:divBdr>
        <w:top w:val="none" w:sz="0" w:space="0" w:color="auto"/>
        <w:left w:val="none" w:sz="0" w:space="0" w:color="auto"/>
        <w:bottom w:val="none" w:sz="0" w:space="0" w:color="auto"/>
        <w:right w:val="none" w:sz="0" w:space="0" w:color="auto"/>
      </w:divBdr>
    </w:div>
    <w:div w:id="513416802">
      <w:bodyDiv w:val="1"/>
      <w:marLeft w:val="0"/>
      <w:marRight w:val="0"/>
      <w:marTop w:val="0"/>
      <w:marBottom w:val="0"/>
      <w:divBdr>
        <w:top w:val="none" w:sz="0" w:space="0" w:color="auto"/>
        <w:left w:val="none" w:sz="0" w:space="0" w:color="auto"/>
        <w:bottom w:val="none" w:sz="0" w:space="0" w:color="auto"/>
        <w:right w:val="none" w:sz="0" w:space="0" w:color="auto"/>
      </w:divBdr>
    </w:div>
    <w:div w:id="694505379">
      <w:bodyDiv w:val="1"/>
      <w:marLeft w:val="0"/>
      <w:marRight w:val="0"/>
      <w:marTop w:val="0"/>
      <w:marBottom w:val="0"/>
      <w:divBdr>
        <w:top w:val="none" w:sz="0" w:space="0" w:color="auto"/>
        <w:left w:val="none" w:sz="0" w:space="0" w:color="auto"/>
        <w:bottom w:val="none" w:sz="0" w:space="0" w:color="auto"/>
        <w:right w:val="none" w:sz="0" w:space="0" w:color="auto"/>
      </w:divBdr>
    </w:div>
    <w:div w:id="902525564">
      <w:bodyDiv w:val="1"/>
      <w:marLeft w:val="0"/>
      <w:marRight w:val="0"/>
      <w:marTop w:val="0"/>
      <w:marBottom w:val="0"/>
      <w:divBdr>
        <w:top w:val="none" w:sz="0" w:space="0" w:color="auto"/>
        <w:left w:val="none" w:sz="0" w:space="0" w:color="auto"/>
        <w:bottom w:val="none" w:sz="0" w:space="0" w:color="auto"/>
        <w:right w:val="none" w:sz="0" w:space="0" w:color="auto"/>
      </w:divBdr>
    </w:div>
    <w:div w:id="904219331">
      <w:bodyDiv w:val="1"/>
      <w:marLeft w:val="0"/>
      <w:marRight w:val="0"/>
      <w:marTop w:val="0"/>
      <w:marBottom w:val="0"/>
      <w:divBdr>
        <w:top w:val="none" w:sz="0" w:space="0" w:color="auto"/>
        <w:left w:val="none" w:sz="0" w:space="0" w:color="auto"/>
        <w:bottom w:val="none" w:sz="0" w:space="0" w:color="auto"/>
        <w:right w:val="none" w:sz="0" w:space="0" w:color="auto"/>
      </w:divBdr>
    </w:div>
    <w:div w:id="1068265595">
      <w:bodyDiv w:val="1"/>
      <w:marLeft w:val="0"/>
      <w:marRight w:val="0"/>
      <w:marTop w:val="0"/>
      <w:marBottom w:val="0"/>
      <w:divBdr>
        <w:top w:val="none" w:sz="0" w:space="0" w:color="auto"/>
        <w:left w:val="none" w:sz="0" w:space="0" w:color="auto"/>
        <w:bottom w:val="none" w:sz="0" w:space="0" w:color="auto"/>
        <w:right w:val="none" w:sz="0" w:space="0" w:color="auto"/>
      </w:divBdr>
    </w:div>
    <w:div w:id="1096294229">
      <w:bodyDiv w:val="1"/>
      <w:marLeft w:val="0"/>
      <w:marRight w:val="0"/>
      <w:marTop w:val="0"/>
      <w:marBottom w:val="0"/>
      <w:divBdr>
        <w:top w:val="none" w:sz="0" w:space="0" w:color="auto"/>
        <w:left w:val="none" w:sz="0" w:space="0" w:color="auto"/>
        <w:bottom w:val="none" w:sz="0" w:space="0" w:color="auto"/>
        <w:right w:val="none" w:sz="0" w:space="0" w:color="auto"/>
      </w:divBdr>
    </w:div>
    <w:div w:id="1097868409">
      <w:bodyDiv w:val="1"/>
      <w:marLeft w:val="0"/>
      <w:marRight w:val="0"/>
      <w:marTop w:val="0"/>
      <w:marBottom w:val="0"/>
      <w:divBdr>
        <w:top w:val="none" w:sz="0" w:space="0" w:color="auto"/>
        <w:left w:val="none" w:sz="0" w:space="0" w:color="auto"/>
        <w:bottom w:val="none" w:sz="0" w:space="0" w:color="auto"/>
        <w:right w:val="none" w:sz="0" w:space="0" w:color="auto"/>
      </w:divBdr>
    </w:div>
    <w:div w:id="1171527525">
      <w:bodyDiv w:val="1"/>
      <w:marLeft w:val="0"/>
      <w:marRight w:val="0"/>
      <w:marTop w:val="0"/>
      <w:marBottom w:val="0"/>
      <w:divBdr>
        <w:top w:val="none" w:sz="0" w:space="0" w:color="auto"/>
        <w:left w:val="none" w:sz="0" w:space="0" w:color="auto"/>
        <w:bottom w:val="none" w:sz="0" w:space="0" w:color="auto"/>
        <w:right w:val="none" w:sz="0" w:space="0" w:color="auto"/>
      </w:divBdr>
    </w:div>
    <w:div w:id="1340043748">
      <w:bodyDiv w:val="1"/>
      <w:marLeft w:val="0"/>
      <w:marRight w:val="0"/>
      <w:marTop w:val="0"/>
      <w:marBottom w:val="0"/>
      <w:divBdr>
        <w:top w:val="none" w:sz="0" w:space="0" w:color="auto"/>
        <w:left w:val="none" w:sz="0" w:space="0" w:color="auto"/>
        <w:bottom w:val="none" w:sz="0" w:space="0" w:color="auto"/>
        <w:right w:val="none" w:sz="0" w:space="0" w:color="auto"/>
      </w:divBdr>
    </w:div>
    <w:div w:id="1426344073">
      <w:bodyDiv w:val="1"/>
      <w:marLeft w:val="0"/>
      <w:marRight w:val="0"/>
      <w:marTop w:val="0"/>
      <w:marBottom w:val="0"/>
      <w:divBdr>
        <w:top w:val="none" w:sz="0" w:space="0" w:color="auto"/>
        <w:left w:val="none" w:sz="0" w:space="0" w:color="auto"/>
        <w:bottom w:val="none" w:sz="0" w:space="0" w:color="auto"/>
        <w:right w:val="none" w:sz="0" w:space="0" w:color="auto"/>
      </w:divBdr>
    </w:div>
    <w:div w:id="1572346669">
      <w:bodyDiv w:val="1"/>
      <w:marLeft w:val="0"/>
      <w:marRight w:val="0"/>
      <w:marTop w:val="0"/>
      <w:marBottom w:val="0"/>
      <w:divBdr>
        <w:top w:val="none" w:sz="0" w:space="0" w:color="auto"/>
        <w:left w:val="none" w:sz="0" w:space="0" w:color="auto"/>
        <w:bottom w:val="none" w:sz="0" w:space="0" w:color="auto"/>
        <w:right w:val="none" w:sz="0" w:space="0" w:color="auto"/>
      </w:divBdr>
    </w:div>
    <w:div w:id="1840998909">
      <w:bodyDiv w:val="1"/>
      <w:marLeft w:val="0"/>
      <w:marRight w:val="0"/>
      <w:marTop w:val="0"/>
      <w:marBottom w:val="0"/>
      <w:divBdr>
        <w:top w:val="none" w:sz="0" w:space="0" w:color="auto"/>
        <w:left w:val="none" w:sz="0" w:space="0" w:color="auto"/>
        <w:bottom w:val="none" w:sz="0" w:space="0" w:color="auto"/>
        <w:right w:val="none" w:sz="0" w:space="0" w:color="auto"/>
      </w:divBdr>
    </w:div>
    <w:div w:id="1913078265">
      <w:bodyDiv w:val="1"/>
      <w:marLeft w:val="0"/>
      <w:marRight w:val="0"/>
      <w:marTop w:val="0"/>
      <w:marBottom w:val="0"/>
      <w:divBdr>
        <w:top w:val="none" w:sz="0" w:space="0" w:color="auto"/>
        <w:left w:val="none" w:sz="0" w:space="0" w:color="auto"/>
        <w:bottom w:val="none" w:sz="0" w:space="0" w:color="auto"/>
        <w:right w:val="none" w:sz="0" w:space="0" w:color="auto"/>
      </w:divBdr>
    </w:div>
    <w:div w:id="19333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ma.ratkeviciene@st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5348</Words>
  <Characters>3049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Dmukauskaitė</dc:creator>
  <cp:keywords/>
  <dc:description/>
  <cp:lastModifiedBy>Laima Ratkevičienė</cp:lastModifiedBy>
  <cp:revision>127</cp:revision>
  <cp:lastPrinted>2019-05-21T13:50:00Z</cp:lastPrinted>
  <dcterms:created xsi:type="dcterms:W3CDTF">2021-01-26T07:15:00Z</dcterms:created>
  <dcterms:modified xsi:type="dcterms:W3CDTF">2025-05-21T12:12:00Z</dcterms:modified>
</cp:coreProperties>
</file>