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752" w14:textId="594DD769" w:rsidR="0021759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PAPILDOMAS SUSITARIMAS N</w:t>
      </w:r>
      <w:r w:rsidR="006F3730">
        <w:rPr>
          <w:rFonts w:ascii="Times New Roman" w:hAnsi="Times New Roman" w:cs="Times New Roman"/>
          <w:b/>
          <w:sz w:val="24"/>
          <w:szCs w:val="24"/>
          <w:lang w:val="lt-LT"/>
        </w:rPr>
        <w:t>R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. </w:t>
      </w:r>
      <w:r w:rsidR="00BF7E4A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</w:p>
    <w:p w14:paraId="4D763A48" w14:textId="7389D90B" w:rsidR="00AA6BF1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 xml:space="preserve">PRIE 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20</w:t>
      </w:r>
      <w:r w:rsidR="00217595" w:rsidRPr="001B029C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 w:rsidR="009F4465">
        <w:rPr>
          <w:rFonts w:ascii="Times New Roman" w:hAnsi="Times New Roman" w:cs="Times New Roman"/>
          <w:b/>
          <w:sz w:val="24"/>
          <w:szCs w:val="24"/>
          <w:lang w:val="lt-LT"/>
        </w:rPr>
        <w:t>3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11</w:t>
      </w:r>
      <w:r w:rsidR="00C36BF0" w:rsidRPr="001B029C">
        <w:rPr>
          <w:rFonts w:ascii="Times New Roman" w:hAnsi="Times New Roman" w:cs="Times New Roman"/>
          <w:b/>
          <w:sz w:val="24"/>
          <w:szCs w:val="24"/>
          <w:lang w:val="lt-LT"/>
        </w:rPr>
        <w:t>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30</w:t>
      </w:r>
      <w:r w:rsidR="00FD7F70"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571C6">
        <w:rPr>
          <w:rFonts w:ascii="Times New Roman" w:hAnsi="Times New Roman" w:cs="Times New Roman"/>
          <w:b/>
          <w:sz w:val="24"/>
          <w:szCs w:val="24"/>
          <w:lang w:val="lt-LT"/>
        </w:rPr>
        <w:t>PIRKIMO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C04886">
        <w:rPr>
          <w:rFonts w:ascii="Times New Roman" w:hAnsi="Times New Roman" w:cs="Times New Roman"/>
          <w:b/>
          <w:sz w:val="24"/>
          <w:szCs w:val="24"/>
          <w:lang w:val="lt-LT"/>
        </w:rPr>
        <w:t>SUTARTIES NR.</w:t>
      </w:r>
      <w:r w:rsidR="00AA6BF1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75973" w:rsidRPr="00375973">
        <w:rPr>
          <w:rFonts w:ascii="Times New Roman" w:hAnsi="Times New Roman" w:cs="Times New Roman"/>
          <w:b/>
          <w:sz w:val="24"/>
          <w:szCs w:val="24"/>
          <w:lang w:val="lt-LT"/>
        </w:rPr>
        <w:t>CPO279594-18688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b/>
          <w:sz w:val="24"/>
          <w:szCs w:val="24"/>
          <w:lang w:val="lt-LT"/>
        </w:rPr>
        <w:t>/ 1VS-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0868</w:t>
      </w:r>
    </w:p>
    <w:p w14:paraId="0F6D4380" w14:textId="77777777" w:rsidR="009F4465" w:rsidRDefault="009F4465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BA6BFA9" w14:textId="0A628C15" w:rsidR="00C04886" w:rsidRPr="009F4465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BF7E4A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BF7E4A">
        <w:rPr>
          <w:rFonts w:ascii="Times New Roman" w:hAnsi="Times New Roman" w:cs="Times New Roman"/>
          <w:bCs/>
          <w:sz w:val="24"/>
          <w:szCs w:val="24"/>
          <w:lang w:val="lt-LT"/>
        </w:rPr>
        <w:t>gegužės</w:t>
      </w:r>
      <w:r w:rsidR="0037597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    </w:t>
      </w: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d. </w:t>
      </w:r>
    </w:p>
    <w:p w14:paraId="571398A0" w14:textId="77777777" w:rsidR="00C04886" w:rsidRPr="009F4465" w:rsidRDefault="00C04886" w:rsidP="009929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9F4465">
        <w:rPr>
          <w:rFonts w:ascii="Times New Roman" w:hAnsi="Times New Roman" w:cs="Times New Roman"/>
          <w:bCs/>
          <w:sz w:val="24"/>
          <w:szCs w:val="24"/>
          <w:lang w:val="lt-LT"/>
        </w:rPr>
        <w:t>Kaunas</w:t>
      </w:r>
    </w:p>
    <w:p w14:paraId="25D310FC" w14:textId="77777777" w:rsidR="00C04886" w:rsidRDefault="00C04886" w:rsidP="00C048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D3F6BBD" w14:textId="2FE5DC4D" w:rsidR="00C1159E" w:rsidRPr="00C1159E" w:rsidRDefault="00C04886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C04886">
        <w:rPr>
          <w:rFonts w:ascii="Times New Roman" w:hAnsi="Times New Roman" w:cs="Times New Roman"/>
          <w:sz w:val="24"/>
          <w:szCs w:val="24"/>
          <w:lang w:val="lt-LT"/>
        </w:rPr>
        <w:t xml:space="preserve">Viešoji įstaiga 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Lietuvos sveikatos mokslų universiteto Kauno ligoninė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toliau – 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, atstovaujama </w:t>
      </w:r>
      <w:r w:rsidR="00BF7E4A">
        <w:rPr>
          <w:rFonts w:ascii="Times New Roman" w:hAnsi="Times New Roman" w:cs="Times New Roman"/>
          <w:sz w:val="24"/>
          <w:szCs w:val="24"/>
          <w:lang w:val="lt-LT"/>
        </w:rPr>
        <w:t xml:space="preserve">direktorės valdymui Egitos Brazaitienės, veikiančios pagal 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BF7E4A" w:rsidRPr="00D03B75">
        <w:rPr>
          <w:rFonts w:ascii="Times New Roman" w:hAnsi="Times New Roman" w:cs="Times New Roman"/>
          <w:sz w:val="24"/>
          <w:szCs w:val="24"/>
        </w:rPr>
        <w:t>5</w:t>
      </w:r>
      <w:r w:rsidR="00BF7E4A" w:rsidRPr="00D03B75">
        <w:rPr>
          <w:rFonts w:ascii="Times New Roman" w:hAnsi="Times New Roman" w:cs="Times New Roman"/>
          <w:sz w:val="24"/>
          <w:szCs w:val="24"/>
          <w:lang w:val="lt-LT"/>
        </w:rPr>
        <w:t xml:space="preserve"> m. vasario 3 d. Ligoninės generalinio direktoriaus įsakymą Nr. 1V-63 „Dėl įgaliojimo pasirašyti dokumentus“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Azas, A.</w:t>
      </w:r>
      <w:r w:rsidR="009F4465">
        <w:rPr>
          <w:rFonts w:ascii="Times New Roman" w:hAnsi="Times New Roman" w:cs="Times New Roman"/>
          <w:sz w:val="24"/>
          <w:szCs w:val="24"/>
          <w:lang w:val="lt-LT"/>
        </w:rPr>
        <w:t> 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Zapalskio IĮ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(toliau –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54D35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="00EB136D">
        <w:rPr>
          <w:rFonts w:ascii="Times New Roman" w:hAnsi="Times New Roman" w:cs="Times New Roman"/>
          <w:sz w:val="24"/>
          <w:szCs w:val="24"/>
          <w:lang w:val="lt-LT"/>
        </w:rPr>
        <w:t>kėjas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202154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direktoriaus Juozo Devižio</w:t>
      </w:r>
      <w:r w:rsidRPr="00BA1E15">
        <w:rPr>
          <w:rFonts w:ascii="Times New Roman" w:hAnsi="Times New Roman" w:cs="Times New Roman"/>
          <w:sz w:val="24"/>
          <w:szCs w:val="24"/>
          <w:lang w:val="lt-LT"/>
        </w:rPr>
        <w:t>, veikiančio paga</w:t>
      </w:r>
      <w:r w:rsidR="00FD7F70" w:rsidRPr="00BA1E15">
        <w:rPr>
          <w:rFonts w:ascii="Times New Roman" w:hAnsi="Times New Roman" w:cs="Times New Roman"/>
          <w:sz w:val="24"/>
          <w:szCs w:val="24"/>
          <w:lang w:val="lt-LT"/>
        </w:rPr>
        <w:t xml:space="preserve">l </w:t>
      </w:r>
      <w:r w:rsidR="00BA1E15" w:rsidRPr="00BA1E15">
        <w:rPr>
          <w:rFonts w:ascii="Times New Roman" w:hAnsi="Times New Roman" w:cs="Times New Roman"/>
          <w:sz w:val="24"/>
          <w:szCs w:val="24"/>
          <w:lang w:val="lt-LT"/>
        </w:rPr>
        <w:t>įmonės įstatus</w:t>
      </w:r>
      <w:r>
        <w:rPr>
          <w:rFonts w:ascii="Times New Roman" w:hAnsi="Times New Roman" w:cs="Times New Roman"/>
          <w:sz w:val="24"/>
          <w:szCs w:val="24"/>
          <w:lang w:val="lt-LT"/>
        </w:rPr>
        <w:t>, toliau kartu šiame susitarime vadinam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>os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Šalimis, 20</w:t>
      </w:r>
      <w:r w:rsidR="00BA1E15">
        <w:rPr>
          <w:rFonts w:ascii="Times New Roman" w:hAnsi="Times New Roman" w:cs="Times New Roman"/>
          <w:sz w:val="24"/>
          <w:szCs w:val="24"/>
        </w:rPr>
        <w:t>2</w:t>
      </w:r>
      <w:r w:rsidR="009F4465">
        <w:rPr>
          <w:rFonts w:ascii="Times New Roman" w:hAnsi="Times New Roman" w:cs="Times New Roman"/>
          <w:sz w:val="24"/>
          <w:szCs w:val="24"/>
        </w:rPr>
        <w:t>3</w:t>
      </w:r>
      <w:r w:rsidR="00A6723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m. </w:t>
      </w:r>
      <w:r w:rsidR="00375973">
        <w:rPr>
          <w:rFonts w:ascii="Times New Roman" w:hAnsi="Times New Roman" w:cs="Times New Roman"/>
          <w:sz w:val="24"/>
          <w:szCs w:val="24"/>
          <w:lang w:val="lt-LT"/>
        </w:rPr>
        <w:t>lapkričio 30</w:t>
      </w:r>
      <w:r w:rsidRPr="001B0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d. sudar</w:t>
      </w:r>
      <w:r w:rsidR="00755849">
        <w:rPr>
          <w:rFonts w:ascii="Times New Roman" w:hAnsi="Times New Roman" w:cs="Times New Roman"/>
          <w:sz w:val="24"/>
          <w:szCs w:val="24"/>
          <w:lang w:val="lt-LT"/>
        </w:rPr>
        <w:t>iusios</w:t>
      </w:r>
      <w:r w:rsidR="009929B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B00D00">
        <w:rPr>
          <w:rFonts w:ascii="Times New Roman" w:hAnsi="Times New Roman" w:cs="Times New Roman"/>
          <w:sz w:val="24"/>
          <w:szCs w:val="24"/>
          <w:lang w:val="lt-LT"/>
        </w:rPr>
        <w:t>irkimo</w:t>
      </w:r>
      <w:r w:rsidR="00170CF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07733">
        <w:rPr>
          <w:rFonts w:ascii="Times New Roman" w:hAnsi="Times New Roman" w:cs="Times New Roman"/>
          <w:sz w:val="24"/>
          <w:szCs w:val="24"/>
          <w:lang w:val="lt-LT"/>
        </w:rPr>
        <w:t>sutartį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="00375973" w:rsidRPr="00375973">
        <w:rPr>
          <w:rFonts w:ascii="Times New Roman" w:hAnsi="Times New Roman" w:cs="Times New Roman"/>
          <w:sz w:val="24"/>
          <w:szCs w:val="24"/>
          <w:lang w:val="lt-LT"/>
        </w:rPr>
        <w:t>CPO279594-18688 / 1VS-0868</w:t>
      </w:r>
      <w:r w:rsidR="0021759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57B7">
        <w:rPr>
          <w:rFonts w:ascii="Times New Roman" w:hAnsi="Times New Roman" w:cs="Times New Roman"/>
          <w:sz w:val="24"/>
          <w:szCs w:val="24"/>
          <w:lang w:val="lt-LT"/>
        </w:rPr>
        <w:t>(toliau – Sutartis),</w:t>
      </w:r>
    </w:p>
    <w:p w14:paraId="7515037B" w14:textId="77777777" w:rsidR="00C1159E" w:rsidRDefault="00C1159E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</w:p>
    <w:p w14:paraId="42336D03" w14:textId="77777777" w:rsidR="00510F23" w:rsidRPr="00C1159E" w:rsidRDefault="00510F23" w:rsidP="00811ED6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964EEC">
        <w:rPr>
          <w:rFonts w:ascii="Times New Roman" w:hAnsi="Times New Roman" w:cs="Times New Roman"/>
          <w:i/>
          <w:sz w:val="24"/>
          <w:szCs w:val="24"/>
          <w:lang w:val="lt-LT"/>
        </w:rPr>
        <w:t>atsižvelgdamos į tai, kad:</w:t>
      </w:r>
    </w:p>
    <w:p w14:paraId="49E9D226" w14:textId="77777777" w:rsidR="009929BE" w:rsidRDefault="00AD2DD3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Lietuvos Respublikos viešųjų pirkimų įstatymo (toliau – VPĮ) </w:t>
      </w:r>
      <w:bookmarkStart w:id="0" w:name="part_77efbef323044a0084dca92260e2b8ed"/>
      <w:bookmarkEnd w:id="0"/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89 str. 1 d. </w:t>
      </w:r>
      <w:r w:rsidR="00126846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5 </w:t>
      </w:r>
      <w:r w:rsidR="0024215E" w:rsidRPr="009929BE">
        <w:rPr>
          <w:rFonts w:ascii="Times New Roman" w:hAnsi="Times New Roman" w:cs="Times New Roman"/>
          <w:sz w:val="24"/>
          <w:szCs w:val="24"/>
          <w:lang w:val="lt-LT"/>
        </w:rPr>
        <w:t xml:space="preserve">p. numato, </w:t>
      </w:r>
      <w:r w:rsidR="009853DC" w:rsidRPr="009929BE">
        <w:rPr>
          <w:rFonts w:ascii="Times New Roman" w:hAnsi="Times New Roman" w:cs="Times New Roman"/>
          <w:sz w:val="24"/>
          <w:szCs w:val="24"/>
          <w:lang w:val="lt-LT"/>
        </w:rPr>
        <w:t>kad „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Pirkimo sutartis ar preliminarioji sutartis jos galiojimo laikotarpiu gali būti keičiama neatliekant naujos pirkimo procedūros pagal šį įstatymą, &lt;</w:t>
      </w:r>
      <w:r w:rsidR="0024215E" w:rsidRPr="009929BE">
        <w:rPr>
          <w:rFonts w:ascii="Times New Roman" w:hAnsi="Times New Roman" w:cs="Times New Roman"/>
          <w:i/>
          <w:sz w:val="24"/>
          <w:szCs w:val="24"/>
          <w:lang w:val="lt-LT"/>
        </w:rPr>
        <w:t>....</w:t>
      </w:r>
      <w:r w:rsidR="009853DC" w:rsidRPr="009929BE">
        <w:rPr>
          <w:rFonts w:ascii="Times New Roman" w:hAnsi="Times New Roman" w:cs="Times New Roman"/>
          <w:i/>
          <w:sz w:val="24"/>
          <w:szCs w:val="24"/>
          <w:lang w:val="lt-LT"/>
        </w:rPr>
        <w:t>&gt; kai pakeitimas, neatsižvelgiant į jo vertę, nėra esminis, kaip nustatyta šio straipsnio 4 dalyje</w:t>
      </w:r>
      <w:r w:rsidR="00D23FA8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</w:t>
      </w:r>
      <w:r w:rsidR="00D65470"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;</w:t>
      </w:r>
    </w:p>
    <w:p w14:paraId="2A2FCF47" w14:textId="77777777" w:rsid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VPĮ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89 str. 1 d. 1 p. numato, kad Pirkimo sutartis ar preliminarioji sutartis jos galiojimo laikotarpiu gali būti keičiama neatlieka</w:t>
      </w:r>
      <w:r w:rsidR="00354D3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nt naujos pirkimo procedūros ,,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1) </w:t>
      </w:r>
      <w:r w:rsidRPr="009929BE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t-LT"/>
        </w:rPr>
        <w:t>kai pakeitimas, neatsižvelgiant į jo piniginę vertę, iš anksto buvo aiškiai, tiksliai ir nedviprasmiškai suformuluotas pirkimo dokumentuose</w:t>
      </w:r>
      <w:r w:rsidRPr="009929BE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&lt;..&gt;.”;</w:t>
      </w:r>
    </w:p>
    <w:p w14:paraId="072F979C" w14:textId="4C148C38" w:rsidR="009929BE" w:rsidRPr="009929BE" w:rsidRDefault="009929BE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Sutarties </w:t>
      </w:r>
      <w:r w:rsidR="00BA1E1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10.3.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numatyta, jog ,,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10.3. Užsakovui Pirkimo sutarties galiojimo metu nenupirkus 100 (šimto) procentų bent vienos Pirkimo sutarties priede nurodytos Prekės vienetų, Pirkimo sutartis abipusiu Šalių sutarimu gali būti pratęsiama ne ilgesniems kaip 6 (šešių) mėnesių laikotarpiams iki Užsakovas nupirks 100 procentų kiekvienos Pirkimo sutarties priede nurodytos Prekės vienetų. Bendra Pirkimo sutarties trukmė, įskaitant pratęsimus, negali būti ilgesnė nei 36 (trisdešimt šeši) mėnesiai, skai</w:t>
      </w:r>
      <w:r w:rsidR="00BA1E15">
        <w:rPr>
          <w:rFonts w:ascii="Times New Roman" w:hAnsi="Times New Roman" w:cs="Times New Roman"/>
          <w:i/>
          <w:iCs/>
          <w:color w:val="000000"/>
          <w:sz w:val="24"/>
          <w:szCs w:val="24"/>
          <w:lang w:val="lt-LT"/>
        </w:rPr>
        <w:t>č</w:t>
      </w:r>
      <w:r w:rsidR="00BA1E15" w:rsidRPr="00BA1E15">
        <w:rPr>
          <w:rFonts w:ascii="Times New Roman" w:hAnsi="Times New Roman" w:cs="Times New Roman"/>
          <w:i/>
          <w:iCs/>
          <w:color w:val="000000"/>
          <w:sz w:val="24"/>
          <w:szCs w:val="24"/>
        </w:rPr>
        <w:t>iuojant nuo Pirkimo sutarties įsigaliojimo datos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“;</w:t>
      </w:r>
    </w:p>
    <w:p w14:paraId="47D7F3B8" w14:textId="76198B79" w:rsidR="004C477F" w:rsidRPr="009929BE" w:rsidRDefault="006F543B" w:rsidP="00811ED6">
      <w:pPr>
        <w:pStyle w:val="Betarp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numatom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Sutarties pakeitima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esmini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s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ir j</w:t>
      </w:r>
      <w:r w:rsidR="00BA1E15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uo</w:t>
      </w:r>
      <w:r w:rsidR="00B56F00" w:rsidRPr="009929BE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nėra pakeičiamas </w:t>
      </w:r>
      <w:r w:rsidR="00B56F00"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 bendrasis pobūdis</w:t>
      </w:r>
      <w:r w:rsidRPr="009929BE">
        <w:rPr>
          <w:rFonts w:ascii="Times New Roman" w:hAnsi="Times New Roman" w:cs="Times New Roman"/>
          <w:color w:val="000000"/>
          <w:sz w:val="24"/>
          <w:szCs w:val="24"/>
          <w:lang w:val="lt-LT"/>
        </w:rPr>
        <w:t>,</w:t>
      </w:r>
    </w:p>
    <w:p w14:paraId="42ADAE96" w14:textId="77777777" w:rsidR="0098184B" w:rsidRPr="0098184B" w:rsidRDefault="0098184B" w:rsidP="00811ED6">
      <w:pPr>
        <w:pStyle w:val="Antrats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</w:p>
    <w:p w14:paraId="1C0F9B0B" w14:textId="77777777" w:rsidR="00285CF9" w:rsidRPr="00BB0636" w:rsidRDefault="00510F23" w:rsidP="00811ED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510F2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susitaria: </w:t>
      </w:r>
    </w:p>
    <w:p w14:paraId="1DBBB3B7" w14:textId="6A50EFB5" w:rsidR="000277F3" w:rsidRPr="00DF0775" w:rsidRDefault="000277F3" w:rsidP="000277F3">
      <w:pPr>
        <w:pStyle w:val="Sraopastraipa"/>
        <w:numPr>
          <w:ilvl w:val="0"/>
          <w:numId w:val="1"/>
        </w:numPr>
        <w:ind w:left="993" w:hanging="273"/>
        <w:rPr>
          <w:rFonts w:ascii="Times New Roman" w:hAnsi="Times New Roman" w:cs="Times New Roman"/>
          <w:sz w:val="24"/>
          <w:szCs w:val="24"/>
          <w:lang w:val="lt-LT"/>
        </w:rPr>
      </w:pPr>
      <w:r w:rsidRPr="00DF0775">
        <w:rPr>
          <w:rFonts w:ascii="Times New Roman" w:hAnsi="Times New Roman" w:cs="Times New Roman"/>
          <w:sz w:val="24"/>
          <w:szCs w:val="24"/>
          <w:lang w:val="lt-LT"/>
        </w:rPr>
        <w:t xml:space="preserve">Pratęsti Sutartį 6 mėnesių laikotarpiui,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t. y. iki 202</w:t>
      </w:r>
      <w:r w:rsidR="009208A4">
        <w:rPr>
          <w:rFonts w:ascii="Times New Roman" w:hAnsi="Times New Roman" w:cs="Times New Roman"/>
          <w:b/>
          <w:sz w:val="24"/>
          <w:szCs w:val="24"/>
        </w:rPr>
        <w:t>5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BF7E4A">
        <w:rPr>
          <w:rFonts w:ascii="Times New Roman" w:hAnsi="Times New Roman" w:cs="Times New Roman"/>
          <w:b/>
          <w:sz w:val="24"/>
          <w:szCs w:val="24"/>
          <w:lang w:val="lt-LT"/>
        </w:rPr>
        <w:t xml:space="preserve">lapkričio </w:t>
      </w:r>
      <w:r w:rsidR="00375973">
        <w:rPr>
          <w:rFonts w:ascii="Times New Roman" w:hAnsi="Times New Roman" w:cs="Times New Roman"/>
          <w:b/>
          <w:sz w:val="24"/>
          <w:szCs w:val="24"/>
          <w:lang w:val="lt-LT"/>
        </w:rPr>
        <w:t>29</w:t>
      </w:r>
      <w:r w:rsidRPr="001B029C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DF0775">
        <w:rPr>
          <w:rFonts w:ascii="Times New Roman" w:hAnsi="Times New Roman" w:cs="Times New Roman"/>
          <w:b/>
          <w:sz w:val="24"/>
          <w:szCs w:val="24"/>
          <w:lang w:val="lt-LT"/>
        </w:rPr>
        <w:t>d</w:t>
      </w:r>
      <w:r w:rsidRPr="00DF0775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4EA283B" w14:textId="77777777" w:rsidR="0002448F" w:rsidRDefault="0002448F" w:rsidP="00811ED6">
      <w:pPr>
        <w:pStyle w:val="Sraopastraipa"/>
        <w:numPr>
          <w:ilvl w:val="0"/>
          <w:numId w:val="1"/>
        </w:numPr>
        <w:spacing w:after="0" w:line="240" w:lineRule="auto"/>
        <w:ind w:left="993" w:hanging="273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Kitos Sutarties sąlygos lieka nepakeistos ir galioja visa apimtimi.</w:t>
      </w:r>
    </w:p>
    <w:p w14:paraId="6616347A" w14:textId="77777777" w:rsidR="008A0F45" w:rsidRDefault="0002448F" w:rsidP="00A20128">
      <w:pPr>
        <w:pStyle w:val="Sraopastraipa"/>
        <w:numPr>
          <w:ilvl w:val="0"/>
          <w:numId w:val="1"/>
        </w:numPr>
        <w:tabs>
          <w:tab w:val="left" w:pos="990"/>
        </w:tabs>
        <w:spacing w:after="0" w:line="240" w:lineRule="auto"/>
        <w:ind w:left="180" w:firstLine="54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>Šis susitarimas įsigalioja</w:t>
      </w:r>
      <w:r w:rsidR="00AA4A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20128">
        <w:rPr>
          <w:rFonts w:ascii="Times New Roman" w:hAnsi="Times New Roman" w:cs="Times New Roman"/>
          <w:sz w:val="24"/>
          <w:szCs w:val="24"/>
          <w:lang w:val="lt-LT"/>
        </w:rPr>
        <w:t>jį pasirašius abiem Šalims</w:t>
      </w:r>
      <w:r w:rsidR="00792E56">
        <w:rPr>
          <w:rFonts w:ascii="Times New Roman" w:hAnsi="Times New Roman" w:cs="Times New Roman"/>
          <w:sz w:val="24"/>
          <w:szCs w:val="24"/>
          <w:lang w:val="lt-LT"/>
        </w:rPr>
        <w:t xml:space="preserve"> ir galioja iki Sutarties galiojimo pabaigos</w:t>
      </w:r>
      <w:r w:rsidR="008A0F45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7CE80C60" w14:textId="4DBCA68C" w:rsidR="006058E9" w:rsidRPr="006058E9" w:rsidRDefault="0002448F" w:rsidP="00811ED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A0F45">
        <w:rPr>
          <w:rFonts w:ascii="Times New Roman" w:hAnsi="Times New Roman" w:cs="Times New Roman"/>
          <w:sz w:val="24"/>
          <w:szCs w:val="24"/>
          <w:lang w:val="lt-LT"/>
        </w:rPr>
        <w:t xml:space="preserve">Šis susitarimas </w:t>
      </w:r>
      <w:r w:rsidR="00992E14" w:rsidRPr="00E75B54">
        <w:rPr>
          <w:rFonts w:ascii="Times New Roman" w:eastAsia="Arial Unicode MS" w:hAnsi="Times New Roman"/>
          <w:color w:val="000000"/>
          <w:sz w:val="24"/>
          <w:szCs w:val="24"/>
          <w:lang w:val="lt-LT"/>
        </w:rPr>
        <w:t xml:space="preserve">yra neatskiriama </w:t>
      </w:r>
      <w:r w:rsidR="00992E14" w:rsidRPr="00E75B54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Sutarties dalis</w:t>
      </w:r>
      <w:r w:rsidR="006058E9">
        <w:rPr>
          <w:rFonts w:ascii="Times New Roman" w:eastAsia="Times New Roman" w:hAnsi="Times New Roman"/>
          <w:color w:val="000000"/>
          <w:sz w:val="24"/>
          <w:szCs w:val="24"/>
          <w:lang w:val="lt-LT"/>
        </w:rPr>
        <w:t>.</w:t>
      </w:r>
    </w:p>
    <w:p w14:paraId="6D2FB9D4" w14:textId="77777777" w:rsidR="00811ED6" w:rsidRPr="000277F3" w:rsidRDefault="000277F3" w:rsidP="000277F3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Šalių rekvizitai ir parašai.</w:t>
      </w:r>
    </w:p>
    <w:p w14:paraId="5AF8FD10" w14:textId="77777777" w:rsidR="00811ED6" w:rsidRPr="00754E29" w:rsidRDefault="00811ED6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D11432E" w14:textId="77777777" w:rsidR="008C0F8F" w:rsidRPr="00754E29" w:rsidRDefault="00754E29" w:rsidP="00811ED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>UŽSAKOV</w:t>
      </w:r>
      <w:r w:rsidR="004A7CC3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  <w:t xml:space="preserve">                       </w:t>
      </w:r>
      <w:r w:rsidR="00777966">
        <w:rPr>
          <w:rFonts w:ascii="Times New Roman" w:hAnsi="Times New Roman" w:cs="Times New Roman"/>
          <w:sz w:val="24"/>
          <w:szCs w:val="24"/>
          <w:lang w:val="lt-LT"/>
        </w:rPr>
        <w:t xml:space="preserve">    </w:t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>TIEKĖJAS</w:t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="008C0F8F" w:rsidRPr="00754E29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754E29">
        <w:rPr>
          <w:rFonts w:ascii="Times New Roman" w:hAnsi="Times New Roman" w:cs="Times New Roman"/>
          <w:sz w:val="24"/>
          <w:szCs w:val="24"/>
          <w:lang w:val="lt-LT"/>
        </w:rPr>
        <w:t xml:space="preserve">   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83"/>
        <w:gridCol w:w="4962"/>
      </w:tblGrid>
      <w:tr w:rsidR="00754E29" w:rsidRPr="00754E29" w14:paraId="7D7B80A9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A4AF28F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Viešoji įstaiga </w:t>
            </w:r>
            <w:r w:rsidR="00A6723D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Lietuvos sveikatos mokslų universiteto Kauno ligoninė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848304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7166A4" w14:textId="77777777" w:rsidR="00754E29" w:rsidRPr="00754E29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Azas, A. Zapalskio IĮ</w:t>
            </w:r>
            <w:r w:rsidR="00754E29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3BA701E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603C07E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Josvainių 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g.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2,</w:t>
            </w:r>
            <w:r w:rsidR="00754E29"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Kaunas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FC673B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6112AE2" w14:textId="77777777" w:rsidR="00754E29" w:rsidRPr="00FC0DDA" w:rsidRDefault="00654F15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Tiekimo g. 2A, Panevėžys </w:t>
            </w:r>
            <w:r w:rsidR="000924B8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847801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A76AF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F6F809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2A3970A" w14:textId="77777777" w:rsidR="00754E29" w:rsidRDefault="00754E29" w:rsidP="000277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</w:t>
            </w:r>
            <w:r w:rsidRP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kodas </w:t>
            </w:r>
            <w:r w:rsidR="00C230A4" w:rsidRPr="00C230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302583800</w:t>
            </w:r>
          </w:p>
          <w:p w14:paraId="11001684" w14:textId="7FFA0043" w:rsidR="002205FF" w:rsidRPr="00754E29" w:rsidRDefault="002205FF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PVM mokėtojo kodas </w:t>
            </w:r>
            <w:r w:rsidRPr="00220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LT100005939715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B6C908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7B60297" w14:textId="77777777" w:rsidR="00754E29" w:rsidRDefault="00754E29" w:rsidP="00AB67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Įmonės kodas </w:t>
            </w:r>
            <w:r w:rsidR="00654F15">
              <w:rPr>
                <w:rFonts w:ascii="Times New Roman" w:eastAsia="Times New Roman" w:hAnsi="Times New Roman"/>
                <w:iCs/>
                <w:sz w:val="24"/>
                <w:szCs w:val="24"/>
                <w:lang w:val="lt-LT" w:eastAsia="lt-LT"/>
              </w:rPr>
              <w:t>147838431</w:t>
            </w:r>
          </w:p>
          <w:p w14:paraId="1EF09ACE" w14:textId="7CDA15FE" w:rsidR="002205FF" w:rsidRPr="00FC0DDA" w:rsidRDefault="002205FF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PVM mokėtojo kodas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2205FF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LT478384314</w:t>
            </w:r>
          </w:p>
        </w:tc>
      </w:tr>
      <w:tr w:rsidR="00754E29" w:rsidRPr="00754E29" w14:paraId="7F31738F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3A40933" w14:textId="77777777" w:rsidR="00754E29" w:rsidRPr="00754E29" w:rsidRDefault="00C230A4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Tel. (8 37) 306 000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01D12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6BC1A706" w14:textId="77777777" w:rsidR="00754E29" w:rsidRPr="00FC0DDA" w:rsidRDefault="00754E29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Tel. </w:t>
            </w:r>
            <w:r w:rsidR="00FC0DDA"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8 45) 508 288</w:t>
            </w:r>
          </w:p>
        </w:tc>
      </w:tr>
      <w:tr w:rsidR="00754E29" w:rsidRPr="00754E29" w14:paraId="1A0E52F1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72B21D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37) 3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06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C230A4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073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4C4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45243B93" w14:textId="5DA11710" w:rsidR="00754E29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Faks. (8 45) 571 361</w:t>
            </w:r>
          </w:p>
        </w:tc>
      </w:tr>
      <w:tr w:rsidR="00754E29" w:rsidRPr="00754E29" w14:paraId="0DAB0C9A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3290A78A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Pr="00754E29">
                <w:rPr>
                  <w:rFonts w:ascii="Times New Roman" w:eastAsia="Calibri" w:hAnsi="Times New Roman" w:cs="Times New Roman"/>
                  <w:sz w:val="24"/>
                  <w:szCs w:val="24"/>
                  <w:lang w:val="lt-LT"/>
                </w:rPr>
                <w:t>info@kaunoligonine.lt</w:t>
              </w:r>
            </w:hyperlink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278379D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FA841D" w14:textId="77777777" w:rsidR="00754E29" w:rsidRPr="00FC0DDA" w:rsidRDefault="000C2134" w:rsidP="00AB6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FC0DD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El. p. </w:t>
            </w:r>
            <w:r w:rsidR="00AB678A">
              <w:rPr>
                <w:rFonts w:ascii="Times New Roman" w:eastAsia="Calibri" w:hAnsi="Times New Roman" w:cs="Times New Roman"/>
                <w:sz w:val="24"/>
                <w:szCs w:val="24"/>
              </w:rPr>
              <w:t>info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@</w:t>
            </w:r>
            <w:r w:rsidR="00654F15">
              <w:rPr>
                <w:rFonts w:ascii="Times New Roman" w:eastAsia="Calibri" w:hAnsi="Times New Roman" w:cs="Times New Roman"/>
                <w:sz w:val="24"/>
                <w:szCs w:val="24"/>
              </w:rPr>
              <w:t>azas</w:t>
            </w:r>
            <w:r w:rsidR="00727125" w:rsidRPr="00727125">
              <w:rPr>
                <w:rFonts w:ascii="Times New Roman" w:eastAsia="Calibri" w:hAnsi="Times New Roman" w:cs="Times New Roman"/>
                <w:sz w:val="24"/>
                <w:szCs w:val="24"/>
              </w:rPr>
              <w:t>.lt</w:t>
            </w:r>
          </w:p>
        </w:tc>
      </w:tr>
      <w:tr w:rsidR="00754E29" w:rsidRPr="00754E29" w14:paraId="3960BC02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60F2F08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F8C43DC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1435CD" w14:textId="77777777" w:rsidR="00754E29" w:rsidRPr="00FC0DDA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54E29" w:rsidRPr="00754E29" w14:paraId="6735814D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4F197DF5" w14:textId="0EB486A2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Direktorė valdymui </w:t>
            </w:r>
          </w:p>
          <w:p w14:paraId="2001F9B2" w14:textId="15DF9914" w:rsidR="00754E29" w:rsidRPr="00754E29" w:rsidRDefault="00BF7E4A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Egita Brazaitienė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6D4E567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0715BB0" w14:textId="416558A5" w:rsidR="00754E29" w:rsidRPr="00BA1E15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Direktorius </w:t>
            </w:r>
          </w:p>
          <w:p w14:paraId="07D73C6B" w14:textId="411FA57C" w:rsidR="00834976" w:rsidRPr="00FC0DDA" w:rsidRDefault="00BA1E15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Juozas Devižis</w:t>
            </w:r>
            <w:r w:rsidR="00834976" w:rsidRPr="00BA1E15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754E29" w:rsidRPr="00754E29" w14:paraId="0D7559AD" w14:textId="77777777" w:rsidTr="000277F3">
        <w:trPr>
          <w:trHeight w:val="6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0AAE5C2A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126E07" w14:textId="77777777" w:rsidR="00754E29" w:rsidRPr="00754E29" w:rsidRDefault="00754E29" w:rsidP="00027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413FA48" w14:textId="77777777" w:rsidR="00754E29" w:rsidRPr="00754E29" w:rsidRDefault="00754E29" w:rsidP="000277F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                    </w:t>
            </w:r>
            <w:r w:rsidR="00834976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 xml:space="preserve">         </w:t>
            </w:r>
            <w:r w:rsidRPr="00754E29">
              <w:rPr>
                <w:rFonts w:ascii="Times New Roman" w:eastAsia="Calibri" w:hAnsi="Times New Roman" w:cs="Times New Roman"/>
                <w:i/>
                <w:sz w:val="24"/>
                <w:szCs w:val="24"/>
                <w:lang w:val="lt-LT"/>
              </w:rPr>
              <w:t>(parašas)</w:t>
            </w:r>
          </w:p>
        </w:tc>
      </w:tr>
      <w:tr w:rsidR="00754E29" w:rsidRPr="00754E29" w14:paraId="3D953B67" w14:textId="77777777" w:rsidTr="00397F3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9FDFA31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741A6B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342654F0" w14:textId="77777777" w:rsidR="00754E29" w:rsidRPr="00754E29" w:rsidRDefault="00754E29" w:rsidP="000277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A. V.</w:t>
            </w:r>
          </w:p>
        </w:tc>
      </w:tr>
      <w:tr w:rsidR="00754E29" w:rsidRPr="00754E29" w14:paraId="6DF4D237" w14:textId="77777777" w:rsidTr="00397F3E">
        <w:trPr>
          <w:trHeight w:val="86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4AB72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ata</w:t>
            </w: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: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10203C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3764" w14:textId="77777777" w:rsidR="00754E29" w:rsidRPr="00754E29" w:rsidRDefault="00754E29" w:rsidP="000277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54E29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Susitarimo pasirašymo data:</w:t>
            </w:r>
          </w:p>
        </w:tc>
      </w:tr>
    </w:tbl>
    <w:p w14:paraId="5768511B" w14:textId="77777777" w:rsidR="00754E29" w:rsidRPr="00754E29" w:rsidRDefault="00754E29" w:rsidP="008C0F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754E29" w:rsidRPr="00754E29" w:rsidSect="009F4465">
      <w:pgSz w:w="12240" w:h="15840"/>
      <w:pgMar w:top="720" w:right="763" w:bottom="288" w:left="155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33DD"/>
    <w:multiLevelType w:val="hybridMultilevel"/>
    <w:tmpl w:val="D400C4C2"/>
    <w:lvl w:ilvl="0" w:tplc="0B949342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1AA"/>
    <w:multiLevelType w:val="hybridMultilevel"/>
    <w:tmpl w:val="90BE43BE"/>
    <w:lvl w:ilvl="0" w:tplc="7B1E8A98">
      <w:start w:val="1"/>
      <w:numFmt w:val="upperLetter"/>
      <w:lvlText w:val="%1."/>
      <w:lvlJc w:val="left"/>
      <w:pPr>
        <w:ind w:left="1080" w:hanging="360"/>
      </w:pPr>
      <w:rPr>
        <w:rFonts w:eastAsiaTheme="minorHAnsi" w:cstheme="minorBidi"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3F5A86"/>
    <w:multiLevelType w:val="hybridMultilevel"/>
    <w:tmpl w:val="34286C74"/>
    <w:lvl w:ilvl="0" w:tplc="63647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EE3639"/>
    <w:multiLevelType w:val="hybridMultilevel"/>
    <w:tmpl w:val="B958D766"/>
    <w:lvl w:ilvl="0" w:tplc="F45AE0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23301C"/>
    <w:multiLevelType w:val="hybridMultilevel"/>
    <w:tmpl w:val="516AD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33DF3"/>
    <w:multiLevelType w:val="hybridMultilevel"/>
    <w:tmpl w:val="0B4CB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4F0C7F"/>
    <w:multiLevelType w:val="multilevel"/>
    <w:tmpl w:val="D6E47C5C"/>
    <w:lvl w:ilvl="0">
      <w:start w:val="1"/>
      <w:numFmt w:val="upperLetter"/>
      <w:lvlText w:val="%1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 w16cid:durableId="1803964944">
    <w:abstractNumId w:val="2"/>
  </w:num>
  <w:num w:numId="2" w16cid:durableId="376513567">
    <w:abstractNumId w:val="3"/>
  </w:num>
  <w:num w:numId="3" w16cid:durableId="1620603900">
    <w:abstractNumId w:val="6"/>
  </w:num>
  <w:num w:numId="4" w16cid:durableId="1412966707">
    <w:abstractNumId w:val="4"/>
  </w:num>
  <w:num w:numId="5" w16cid:durableId="676662225">
    <w:abstractNumId w:val="5"/>
  </w:num>
  <w:num w:numId="6" w16cid:durableId="1232499507">
    <w:abstractNumId w:val="1"/>
  </w:num>
  <w:num w:numId="7" w16cid:durableId="445928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886"/>
    <w:rsid w:val="00013566"/>
    <w:rsid w:val="0002448F"/>
    <w:rsid w:val="00025BC1"/>
    <w:rsid w:val="000277F3"/>
    <w:rsid w:val="000312FD"/>
    <w:rsid w:val="000374F3"/>
    <w:rsid w:val="0006007A"/>
    <w:rsid w:val="00070E80"/>
    <w:rsid w:val="00077172"/>
    <w:rsid w:val="00077402"/>
    <w:rsid w:val="000818E7"/>
    <w:rsid w:val="00084D78"/>
    <w:rsid w:val="00086032"/>
    <w:rsid w:val="000924B8"/>
    <w:rsid w:val="00092D6C"/>
    <w:rsid w:val="000977BD"/>
    <w:rsid w:val="000C0823"/>
    <w:rsid w:val="000C2134"/>
    <w:rsid w:val="000D69EA"/>
    <w:rsid w:val="000E0977"/>
    <w:rsid w:val="00106A9D"/>
    <w:rsid w:val="00107733"/>
    <w:rsid w:val="00126846"/>
    <w:rsid w:val="00146B1E"/>
    <w:rsid w:val="00170CFA"/>
    <w:rsid w:val="00192A75"/>
    <w:rsid w:val="001B029C"/>
    <w:rsid w:val="00202154"/>
    <w:rsid w:val="002038AA"/>
    <w:rsid w:val="002043AE"/>
    <w:rsid w:val="00217595"/>
    <w:rsid w:val="002205FF"/>
    <w:rsid w:val="00240939"/>
    <w:rsid w:val="00241A3E"/>
    <w:rsid w:val="0024215E"/>
    <w:rsid w:val="00285CF9"/>
    <w:rsid w:val="002B0085"/>
    <w:rsid w:val="002D5963"/>
    <w:rsid w:val="002E49A0"/>
    <w:rsid w:val="002E7C8D"/>
    <w:rsid w:val="002F478A"/>
    <w:rsid w:val="00354D35"/>
    <w:rsid w:val="00357D18"/>
    <w:rsid w:val="00363270"/>
    <w:rsid w:val="00375973"/>
    <w:rsid w:val="00376D8D"/>
    <w:rsid w:val="003967AF"/>
    <w:rsid w:val="00397D6B"/>
    <w:rsid w:val="003E3826"/>
    <w:rsid w:val="00432660"/>
    <w:rsid w:val="00461211"/>
    <w:rsid w:val="00476F84"/>
    <w:rsid w:val="00481BD6"/>
    <w:rsid w:val="004A7CC3"/>
    <w:rsid w:val="004B0B01"/>
    <w:rsid w:val="004C477F"/>
    <w:rsid w:val="004E39E5"/>
    <w:rsid w:val="004F690D"/>
    <w:rsid w:val="00510F23"/>
    <w:rsid w:val="0051184F"/>
    <w:rsid w:val="00542877"/>
    <w:rsid w:val="00561A6E"/>
    <w:rsid w:val="00563932"/>
    <w:rsid w:val="00564BD1"/>
    <w:rsid w:val="0058727C"/>
    <w:rsid w:val="005B0A6D"/>
    <w:rsid w:val="005B62A1"/>
    <w:rsid w:val="006058E9"/>
    <w:rsid w:val="006152EB"/>
    <w:rsid w:val="006340A9"/>
    <w:rsid w:val="00654F15"/>
    <w:rsid w:val="006764D5"/>
    <w:rsid w:val="00683745"/>
    <w:rsid w:val="006932FB"/>
    <w:rsid w:val="006D7E78"/>
    <w:rsid w:val="006F3730"/>
    <w:rsid w:val="006F543B"/>
    <w:rsid w:val="00727125"/>
    <w:rsid w:val="00754E29"/>
    <w:rsid w:val="00755758"/>
    <w:rsid w:val="00755849"/>
    <w:rsid w:val="007571C6"/>
    <w:rsid w:val="00777966"/>
    <w:rsid w:val="0078470C"/>
    <w:rsid w:val="0078532A"/>
    <w:rsid w:val="00792E56"/>
    <w:rsid w:val="00794062"/>
    <w:rsid w:val="007A76AF"/>
    <w:rsid w:val="007D42CF"/>
    <w:rsid w:val="007E6AA1"/>
    <w:rsid w:val="00811ED6"/>
    <w:rsid w:val="008166BF"/>
    <w:rsid w:val="0083388A"/>
    <w:rsid w:val="00834976"/>
    <w:rsid w:val="00847801"/>
    <w:rsid w:val="00860E41"/>
    <w:rsid w:val="0086795E"/>
    <w:rsid w:val="00871A56"/>
    <w:rsid w:val="00881604"/>
    <w:rsid w:val="00883208"/>
    <w:rsid w:val="008A0F45"/>
    <w:rsid w:val="008C0CB2"/>
    <w:rsid w:val="008C0F8F"/>
    <w:rsid w:val="008C2E1A"/>
    <w:rsid w:val="008E510A"/>
    <w:rsid w:val="009208A4"/>
    <w:rsid w:val="00964EEC"/>
    <w:rsid w:val="00970D01"/>
    <w:rsid w:val="00973339"/>
    <w:rsid w:val="009775EF"/>
    <w:rsid w:val="0098184B"/>
    <w:rsid w:val="009853DC"/>
    <w:rsid w:val="009863F4"/>
    <w:rsid w:val="009929BE"/>
    <w:rsid w:val="00992E14"/>
    <w:rsid w:val="0099543B"/>
    <w:rsid w:val="009A2F90"/>
    <w:rsid w:val="009A67A1"/>
    <w:rsid w:val="009F4465"/>
    <w:rsid w:val="009F7115"/>
    <w:rsid w:val="009F7990"/>
    <w:rsid w:val="00A143BD"/>
    <w:rsid w:val="00A20128"/>
    <w:rsid w:val="00A21562"/>
    <w:rsid w:val="00A60F66"/>
    <w:rsid w:val="00A6723D"/>
    <w:rsid w:val="00AA4A13"/>
    <w:rsid w:val="00AA6BF1"/>
    <w:rsid w:val="00AB678A"/>
    <w:rsid w:val="00AC6EF5"/>
    <w:rsid w:val="00AD2DD3"/>
    <w:rsid w:val="00B00D00"/>
    <w:rsid w:val="00B057B7"/>
    <w:rsid w:val="00B31654"/>
    <w:rsid w:val="00B37C96"/>
    <w:rsid w:val="00B44F7C"/>
    <w:rsid w:val="00B56F00"/>
    <w:rsid w:val="00B90118"/>
    <w:rsid w:val="00BA1E15"/>
    <w:rsid w:val="00BB0636"/>
    <w:rsid w:val="00BF7E4A"/>
    <w:rsid w:val="00C04886"/>
    <w:rsid w:val="00C1159E"/>
    <w:rsid w:val="00C230A4"/>
    <w:rsid w:val="00C24DC0"/>
    <w:rsid w:val="00C3430F"/>
    <w:rsid w:val="00C36BF0"/>
    <w:rsid w:val="00C46766"/>
    <w:rsid w:val="00CC13CB"/>
    <w:rsid w:val="00CC6277"/>
    <w:rsid w:val="00D0377B"/>
    <w:rsid w:val="00D23FA8"/>
    <w:rsid w:val="00D30397"/>
    <w:rsid w:val="00D365C7"/>
    <w:rsid w:val="00D65470"/>
    <w:rsid w:val="00D65EC0"/>
    <w:rsid w:val="00D67B12"/>
    <w:rsid w:val="00DA451F"/>
    <w:rsid w:val="00DB7D96"/>
    <w:rsid w:val="00DF0775"/>
    <w:rsid w:val="00E43783"/>
    <w:rsid w:val="00EA4535"/>
    <w:rsid w:val="00EB0342"/>
    <w:rsid w:val="00EB136D"/>
    <w:rsid w:val="00ED3A31"/>
    <w:rsid w:val="00EE5E53"/>
    <w:rsid w:val="00F0132C"/>
    <w:rsid w:val="00F40FA1"/>
    <w:rsid w:val="00F507DC"/>
    <w:rsid w:val="00F60EDD"/>
    <w:rsid w:val="00F66463"/>
    <w:rsid w:val="00F82978"/>
    <w:rsid w:val="00F876C0"/>
    <w:rsid w:val="00F9414A"/>
    <w:rsid w:val="00FC0DDA"/>
    <w:rsid w:val="00FC3BDE"/>
    <w:rsid w:val="00FD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26F9"/>
  <w15:chartTrackingRefBased/>
  <w15:docId w15:val="{6050C9BF-A420-4F5E-9D14-CE89FDE6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2448F"/>
    <w:pPr>
      <w:ind w:left="720"/>
      <w:contextualSpacing/>
    </w:pPr>
  </w:style>
  <w:style w:type="paragraph" w:customStyle="1" w:styleId="Body2">
    <w:name w:val="Body 2"/>
    <w:qFormat/>
    <w:rsid w:val="000E097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rsid w:val="00B44F7C"/>
    <w:pPr>
      <w:tabs>
        <w:tab w:val="center" w:pos="4819"/>
        <w:tab w:val="right" w:pos="9638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pl-PL"/>
    </w:rPr>
  </w:style>
  <w:style w:type="character" w:customStyle="1" w:styleId="AntratsDiagrama">
    <w:name w:val="Antraštės Diagrama"/>
    <w:basedOn w:val="Numatytasispastraiposriftas"/>
    <w:link w:val="Antrats"/>
    <w:rsid w:val="00B44F7C"/>
    <w:rPr>
      <w:rFonts w:ascii="Calibri" w:eastAsia="Times New Roman" w:hAnsi="Calibri" w:cs="Times New Roman"/>
      <w:sz w:val="20"/>
      <w:szCs w:val="20"/>
      <w:lang w:val="en-GB" w:eastAsia="pl-PL"/>
    </w:rPr>
  </w:style>
  <w:style w:type="paragraph" w:styleId="prastasiniatinklio">
    <w:name w:val="Normal (Web)"/>
    <w:basedOn w:val="prastasis"/>
    <w:uiPriority w:val="99"/>
    <w:semiHidden/>
    <w:unhideWhenUsed/>
    <w:rsid w:val="0097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775EF"/>
    <w:rPr>
      <w:color w:val="0000FF"/>
      <w:u w:val="single"/>
    </w:rPr>
  </w:style>
  <w:style w:type="table" w:styleId="Lentelstinklelis">
    <w:name w:val="Table Grid"/>
    <w:basedOn w:val="prastojilentel"/>
    <w:uiPriority w:val="39"/>
    <w:rsid w:val="00EE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55758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9929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76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235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5654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78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0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6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04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716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551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4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3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aunoligonine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D00D8-979F-479F-9906-DAEA8C428A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F1DE4-2F68-4B6A-9538-A561FC13D89B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39BA462-F223-4C24-9456-61E68AED7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1972</Words>
  <Characters>1125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VšĮ Respublikinė Kauno ligoninė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Liutvinaitė</dc:creator>
  <cp:keywords/>
  <dc:description/>
  <cp:lastModifiedBy>Rasa Bužinskienė</cp:lastModifiedBy>
  <cp:revision>2</cp:revision>
  <dcterms:created xsi:type="dcterms:W3CDTF">2025-05-29T09:17:00Z</dcterms:created>
  <dcterms:modified xsi:type="dcterms:W3CDTF">2025-05-29T09:17:00Z</dcterms:modified>
</cp:coreProperties>
</file>