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BBED" w14:textId="499EF86D"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F0838">
        <w:rPr>
          <w:rFonts w:eastAsia="Calibri" w:cstheme="minorHAnsi"/>
          <w:sz w:val="24"/>
          <w:szCs w:val="24"/>
        </w:rPr>
        <w:t>PREKIŲ</w:t>
      </w:r>
      <w:r w:rsidR="00FB47FF">
        <w:rPr>
          <w:rFonts w:eastAsia="Calibri" w:cstheme="minorHAnsi"/>
          <w:sz w:val="24"/>
          <w:szCs w:val="24"/>
        </w:rPr>
        <w:t xml:space="preserve"> (AGURKAI)</w:t>
      </w:r>
      <w:r w:rsidRPr="002F0838">
        <w:rPr>
          <w:rFonts w:eastAsia="Calibri" w:cstheme="minorHAnsi"/>
          <w:sz w:val="24"/>
          <w:szCs w:val="24"/>
        </w:rPr>
        <w:t xml:space="preserve"> TECHNINĖ </w:t>
      </w:r>
      <w:r w:rsidRPr="002F0838">
        <w:rPr>
          <w:rFonts w:eastAsia="Calibri" w:cstheme="minorHAnsi"/>
          <w:caps/>
          <w:sz w:val="24"/>
          <w:szCs w:val="24"/>
        </w:rPr>
        <w:t>specifikacija</w:t>
      </w:r>
      <w:r w:rsidR="00167C51">
        <w:rPr>
          <w:rFonts w:eastAsia="Calibri" w:cstheme="minorHAnsi"/>
          <w:caps/>
          <w:sz w:val="24"/>
          <w:szCs w:val="24"/>
        </w:rPr>
        <w:t>,</w:t>
      </w:r>
      <w:r w:rsidRPr="002F0838">
        <w:rPr>
          <w:rFonts w:eastAsia="Calibri" w:cstheme="minorHAnsi"/>
          <w:caps/>
          <w:sz w:val="24"/>
          <w:szCs w:val="24"/>
        </w:rPr>
        <w:t xml:space="preserve"> </w:t>
      </w:r>
      <w:r w:rsidR="00167C51">
        <w:rPr>
          <w:rFonts w:eastAsia="Calibri" w:cstheme="minorHAnsi"/>
          <w:caps/>
          <w:sz w:val="24"/>
          <w:szCs w:val="24"/>
        </w:rPr>
        <w:t>PREKIŲ KIEKIAI IR SUTARTIES ĮKAINIAI</w:t>
      </w:r>
    </w:p>
    <w:p w14:paraId="69F65E78" w14:textId="77777777" w:rsidR="00FF6EFF" w:rsidRPr="006F75C7" w:rsidRDefault="00FF6EFF" w:rsidP="00FF6EFF">
      <w:pPr>
        <w:overflowPunct w:val="0"/>
        <w:autoSpaceDE w:val="0"/>
        <w:autoSpaceDN w:val="0"/>
        <w:adjustRightInd w:val="0"/>
        <w:spacing w:after="0" w:line="240" w:lineRule="auto"/>
        <w:jc w:val="center"/>
        <w:rPr>
          <w:rFonts w:cstheme="minorHAnsi"/>
          <w:caps/>
        </w:rPr>
      </w:pPr>
      <w:r w:rsidRPr="006F75C7">
        <w:rPr>
          <w:rFonts w:cstheme="minorHAnsi"/>
          <w:b/>
          <w:caps/>
          <w:color w:val="0070C0"/>
          <w:sz w:val="24"/>
          <w:szCs w:val="24"/>
        </w:rPr>
        <w:t>(I pirkimo OBJEKTO DALIS)</w:t>
      </w:r>
    </w:p>
    <w:p w14:paraId="2B930699" w14:textId="77777777" w:rsidR="002C13A3" w:rsidRPr="002F0838" w:rsidRDefault="002C13A3" w:rsidP="002C13A3">
      <w:pPr>
        <w:rPr>
          <w:rFonts w:cstheme="minorHAnsi"/>
        </w:rPr>
      </w:pPr>
    </w:p>
    <w:p w14:paraId="60628AFB" w14:textId="77777777" w:rsidR="008410A0" w:rsidRPr="00D2012C" w:rsidRDefault="000D5069" w:rsidP="00C12C60">
      <w:pPr>
        <w:spacing w:after="0" w:line="240" w:lineRule="auto"/>
        <w:rPr>
          <w:rFonts w:eastAsia="Times New Roman" w:cstheme="minorHAnsi"/>
          <w:i/>
        </w:rPr>
      </w:pPr>
      <w:r>
        <w:rPr>
          <w:rFonts w:eastAsia="Times New Roman" w:cstheme="minorHAnsi"/>
          <w:i/>
          <w:highlight w:val="lightGray"/>
        </w:rPr>
        <w:t>S</w:t>
      </w:r>
      <w:r w:rsidR="008410A0" w:rsidRPr="00D2012C">
        <w:rPr>
          <w:rFonts w:eastAsia="Times New Roman" w:cstheme="minorHAnsi"/>
          <w:i/>
          <w:highlight w:val="lightGray"/>
        </w:rPr>
        <w:t>iūlom</w:t>
      </w:r>
      <w:r w:rsidR="008410A0">
        <w:rPr>
          <w:rFonts w:eastAsia="Times New Roman" w:cstheme="minorHAnsi"/>
          <w:i/>
          <w:highlight w:val="lightGray"/>
        </w:rPr>
        <w:t>ų</w:t>
      </w:r>
      <w:r w:rsidR="008410A0" w:rsidRPr="00D2012C">
        <w:rPr>
          <w:rFonts w:eastAsia="Times New Roman" w:cstheme="minorHAnsi"/>
          <w:i/>
          <w:highlight w:val="lightGray"/>
        </w:rPr>
        <w:t xml:space="preserve"> </w:t>
      </w:r>
      <w:r w:rsidR="008410A0">
        <w:rPr>
          <w:rFonts w:eastAsia="Times New Roman" w:cstheme="minorHAnsi"/>
          <w:i/>
          <w:highlight w:val="lightGray"/>
        </w:rPr>
        <w:t>p</w:t>
      </w:r>
      <w:r w:rsidR="008410A0" w:rsidRPr="00D2012C">
        <w:rPr>
          <w:rFonts w:eastAsia="Times New Roman" w:cstheme="minorHAnsi"/>
          <w:i/>
          <w:highlight w:val="lightGray"/>
        </w:rPr>
        <w:t>rek</w:t>
      </w:r>
      <w:r w:rsidR="008410A0">
        <w:rPr>
          <w:rFonts w:eastAsia="Times New Roman" w:cstheme="minorHAnsi"/>
          <w:i/>
          <w:highlight w:val="lightGray"/>
        </w:rPr>
        <w:t>ių atitiktis</w:t>
      </w:r>
      <w:r w:rsidR="006E12FC">
        <w:rPr>
          <w:rFonts w:eastAsia="Times New Roman" w:cstheme="minorHAnsi"/>
          <w:i/>
          <w:highlight w:val="lightGray"/>
        </w:rPr>
        <w:t xml:space="preserve"> techninėje specifikacijoje</w:t>
      </w:r>
      <w:r w:rsidR="008410A0">
        <w:rPr>
          <w:rFonts w:eastAsia="Times New Roman" w:cstheme="minorHAnsi"/>
          <w:i/>
          <w:highlight w:val="lightGray"/>
        </w:rPr>
        <w:t xml:space="preserve"> nurodytiems</w:t>
      </w:r>
      <w:r w:rsidR="008410A0" w:rsidRPr="00D2012C">
        <w:rPr>
          <w:rFonts w:eastAsia="Times New Roman" w:cstheme="minorHAnsi"/>
          <w:i/>
          <w:highlight w:val="lightGray"/>
        </w:rPr>
        <w:t xml:space="preserve"> reikalavim</w:t>
      </w:r>
      <w:r w:rsidR="008410A0">
        <w:rPr>
          <w:rFonts w:eastAsia="Times New Roman" w:cstheme="minorHAnsi"/>
          <w:i/>
          <w:highlight w:val="lightGray"/>
        </w:rPr>
        <w:t>ams</w:t>
      </w:r>
      <w:r w:rsidR="008410A0" w:rsidRPr="00D2012C">
        <w:rPr>
          <w:rFonts w:eastAsia="Times New Roman" w:cstheme="minorHAnsi"/>
          <w:i/>
          <w:highlight w:val="lightGray"/>
        </w:rPr>
        <w:t xml:space="preserve"> bus tikrinama sutarties vykdymo metu, tačiau </w:t>
      </w:r>
      <w:r w:rsidR="008410A0">
        <w:rPr>
          <w:rFonts w:eastAsia="Times New Roman" w:cstheme="minorHAnsi"/>
          <w:i/>
          <w:highlight w:val="lightGray"/>
        </w:rPr>
        <w:t>Perkančiajai organizacijai</w:t>
      </w:r>
      <w:r w:rsidR="008410A0" w:rsidRPr="00D2012C">
        <w:rPr>
          <w:rFonts w:eastAsia="Times New Roman" w:cstheme="minorHAnsi"/>
          <w:i/>
          <w:highlight w:val="lightGray"/>
        </w:rPr>
        <w:t xml:space="preserve"> kilus įtarimams dėl siūlom</w:t>
      </w:r>
      <w:r w:rsidR="008410A0">
        <w:rPr>
          <w:rFonts w:eastAsia="Times New Roman" w:cstheme="minorHAnsi"/>
          <w:i/>
          <w:highlight w:val="lightGray"/>
        </w:rPr>
        <w:t>ų</w:t>
      </w:r>
      <w:r w:rsidR="008410A0" w:rsidRPr="00D2012C">
        <w:rPr>
          <w:rFonts w:eastAsia="Times New Roman" w:cstheme="minorHAnsi"/>
          <w:i/>
          <w:highlight w:val="lightGray"/>
        </w:rPr>
        <w:t xml:space="preserve"> </w:t>
      </w:r>
      <w:r w:rsidR="008410A0">
        <w:rPr>
          <w:rFonts w:eastAsia="Times New Roman" w:cstheme="minorHAnsi"/>
          <w:i/>
          <w:highlight w:val="lightGray"/>
        </w:rPr>
        <w:t>p</w:t>
      </w:r>
      <w:r w:rsidR="008410A0" w:rsidRPr="00D2012C">
        <w:rPr>
          <w:rFonts w:eastAsia="Times New Roman" w:cstheme="minorHAnsi"/>
          <w:i/>
          <w:highlight w:val="lightGray"/>
        </w:rPr>
        <w:t>rek</w:t>
      </w:r>
      <w:r w:rsidR="008410A0">
        <w:rPr>
          <w:rFonts w:eastAsia="Times New Roman" w:cstheme="minorHAnsi"/>
          <w:i/>
          <w:highlight w:val="lightGray"/>
        </w:rPr>
        <w:t>ių</w:t>
      </w:r>
      <w:r w:rsidR="008410A0" w:rsidRPr="00D2012C">
        <w:rPr>
          <w:rFonts w:eastAsia="Times New Roman" w:cstheme="minorHAnsi"/>
          <w:i/>
          <w:highlight w:val="lightGray"/>
        </w:rPr>
        <w:t xml:space="preserve"> atitikties nurodyt</w:t>
      </w:r>
      <w:r w:rsidR="008410A0">
        <w:rPr>
          <w:rFonts w:eastAsia="Times New Roman" w:cstheme="minorHAnsi"/>
          <w:i/>
          <w:highlight w:val="lightGray"/>
        </w:rPr>
        <w:t>iems</w:t>
      </w:r>
      <w:r w:rsidR="008410A0" w:rsidRPr="00D2012C">
        <w:rPr>
          <w:rFonts w:eastAsia="Times New Roman" w:cstheme="minorHAnsi"/>
          <w:i/>
          <w:highlight w:val="lightGray"/>
        </w:rPr>
        <w:t xml:space="preserve"> reikalavim</w:t>
      </w:r>
      <w:r w:rsidR="008410A0">
        <w:rPr>
          <w:rFonts w:eastAsia="Times New Roman" w:cstheme="minorHAnsi"/>
          <w:i/>
          <w:highlight w:val="lightGray"/>
        </w:rPr>
        <w:t>ams</w:t>
      </w:r>
      <w:r w:rsidR="008410A0" w:rsidRPr="00D2012C">
        <w:rPr>
          <w:rFonts w:eastAsia="Times New Roman" w:cstheme="minorHAnsi"/>
          <w:i/>
          <w:highlight w:val="lightGray"/>
        </w:rPr>
        <w:t>, turi teisę paprašyti tiekėjo pateikti atitiktį įrodančius dokumentus pasiūlymų vertinimo metu.</w:t>
      </w:r>
    </w:p>
    <w:p w14:paraId="3F7A974D" w14:textId="77777777" w:rsidR="006E12FC" w:rsidRDefault="006E12FC" w:rsidP="00C12C60">
      <w:pPr>
        <w:overflowPunct w:val="0"/>
        <w:autoSpaceDE w:val="0"/>
        <w:autoSpaceDN w:val="0"/>
        <w:adjustRightInd w:val="0"/>
        <w:spacing w:after="0"/>
        <w:jc w:val="both"/>
        <w:rPr>
          <w:rFonts w:eastAsia="Times New Roman" w:cstheme="minorHAnsi"/>
          <w:i/>
          <w:u w:val="single"/>
        </w:rPr>
      </w:pP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827"/>
        <w:gridCol w:w="3232"/>
        <w:gridCol w:w="850"/>
        <w:gridCol w:w="1730"/>
      </w:tblGrid>
      <w:tr w:rsidR="002C13A3" w:rsidRPr="002F0838" w14:paraId="210E381D" w14:textId="77777777" w:rsidTr="00590613">
        <w:trPr>
          <w:trHeight w:val="20"/>
        </w:trPr>
        <w:tc>
          <w:tcPr>
            <w:tcW w:w="570" w:type="dxa"/>
            <w:vMerge w:val="restart"/>
            <w:vAlign w:val="center"/>
            <w:hideMark/>
          </w:tcPr>
          <w:p w14:paraId="5D0B3B4A" w14:textId="77777777" w:rsidR="00590613" w:rsidRDefault="00590613" w:rsidP="00E512A3">
            <w:pPr>
              <w:spacing w:after="160" w:line="259" w:lineRule="auto"/>
              <w:jc w:val="center"/>
              <w:rPr>
                <w:rFonts w:eastAsia="Times New Roman" w:cstheme="minorHAnsi"/>
                <w:b/>
                <w:sz w:val="20"/>
                <w:szCs w:val="20"/>
              </w:rPr>
            </w:pPr>
          </w:p>
          <w:p w14:paraId="12EE6951" w14:textId="77777777" w:rsidR="002C13A3" w:rsidRPr="002F0838" w:rsidRDefault="002C13A3" w:rsidP="00E512A3">
            <w:pPr>
              <w:spacing w:after="160" w:line="259" w:lineRule="auto"/>
              <w:jc w:val="center"/>
              <w:rPr>
                <w:rFonts w:eastAsia="Times New Roman" w:cstheme="minorHAnsi"/>
                <w:sz w:val="20"/>
                <w:szCs w:val="20"/>
                <w:lang w:eastAsia="lt-LT"/>
              </w:rPr>
            </w:pPr>
            <w:r w:rsidRPr="002F0838">
              <w:rPr>
                <w:rFonts w:eastAsia="Times New Roman" w:cstheme="minorHAnsi"/>
                <w:b/>
                <w:sz w:val="20"/>
                <w:szCs w:val="20"/>
              </w:rPr>
              <w:t>Eil. Nr.</w:t>
            </w:r>
          </w:p>
        </w:tc>
        <w:tc>
          <w:tcPr>
            <w:tcW w:w="1991" w:type="dxa"/>
            <w:vMerge w:val="restart"/>
            <w:noWrap/>
            <w:vAlign w:val="center"/>
            <w:hideMark/>
          </w:tcPr>
          <w:p w14:paraId="5F4AFD53" w14:textId="77777777" w:rsidR="002C13A3" w:rsidRPr="002F0838" w:rsidRDefault="000D5069" w:rsidP="006E12FC">
            <w:pPr>
              <w:spacing w:after="160" w:line="259" w:lineRule="auto"/>
              <w:jc w:val="center"/>
              <w:rPr>
                <w:rFonts w:eastAsia="Times New Roman" w:cstheme="minorHAnsi"/>
                <w:sz w:val="20"/>
                <w:szCs w:val="20"/>
                <w:lang w:eastAsia="lt-LT"/>
              </w:rPr>
            </w:pPr>
            <w:r w:rsidRPr="003F3115">
              <w:rPr>
                <w:rFonts w:eastAsia="Times New Roman" w:cstheme="minorHAnsi"/>
                <w:b/>
                <w:sz w:val="20"/>
                <w:szCs w:val="20"/>
              </w:rPr>
              <w:t>Maisto produkto pavadinimas ir nomenklatūrinis numeris (kodas)</w:t>
            </w:r>
            <w:r w:rsidRPr="003F311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5AE53C22" w14:textId="77777777"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2740BC2B" w14:textId="77777777"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rPr>
              <w:t>Pasiūlyme</w:t>
            </w:r>
          </w:p>
          <w:p w14:paraId="797F92F6" w14:textId="77777777" w:rsidR="002C13A3" w:rsidRPr="002F0838" w:rsidRDefault="002C13A3" w:rsidP="00E512A3">
            <w:pPr>
              <w:spacing w:after="160" w:line="259" w:lineRule="auto"/>
              <w:ind w:right="-71"/>
              <w:jc w:val="center"/>
              <w:rPr>
                <w:rFonts w:eastAsia="Times New Roman" w:cstheme="minorHAnsi"/>
                <w:b/>
                <w:sz w:val="20"/>
                <w:szCs w:val="20"/>
                <w:lang w:eastAsia="lt-LT"/>
              </w:rPr>
            </w:pPr>
            <w:r w:rsidRPr="002F0838">
              <w:rPr>
                <w:rFonts w:eastAsia="Times New Roman" w:cstheme="minorHAnsi"/>
                <w:b/>
                <w:sz w:val="20"/>
                <w:szCs w:val="20"/>
              </w:rPr>
              <w:t>nurodomo mato vnt.</w:t>
            </w:r>
          </w:p>
        </w:tc>
        <w:tc>
          <w:tcPr>
            <w:tcW w:w="827" w:type="dxa"/>
            <w:vMerge w:val="restart"/>
            <w:tcBorders>
              <w:left w:val="single" w:sz="4" w:space="0" w:color="auto"/>
            </w:tcBorders>
            <w:vAlign w:val="center"/>
          </w:tcPr>
          <w:p w14:paraId="2E35E34D" w14:textId="77777777"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Preliminarus kiekis</w:t>
            </w:r>
          </w:p>
          <w:p w14:paraId="645DC53B" w14:textId="77777777"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Times New Roman" w:cstheme="minorHAnsi"/>
                <w:b/>
                <w:sz w:val="20"/>
                <w:szCs w:val="20"/>
                <w:lang w:eastAsia="lt-LT"/>
              </w:rPr>
              <w:t>per 12 mėn.</w:t>
            </w:r>
          </w:p>
        </w:tc>
        <w:tc>
          <w:tcPr>
            <w:tcW w:w="3232" w:type="dxa"/>
            <w:vMerge w:val="restart"/>
            <w:vAlign w:val="center"/>
          </w:tcPr>
          <w:p w14:paraId="7C64547A" w14:textId="77777777" w:rsidR="002C13A3" w:rsidRPr="002F0838" w:rsidRDefault="000D5069" w:rsidP="000D5069">
            <w:pPr>
              <w:spacing w:after="160" w:line="259" w:lineRule="auto"/>
              <w:jc w:val="center"/>
              <w:rPr>
                <w:rFonts w:eastAsia="Times New Roman" w:cstheme="minorHAnsi"/>
                <w:sz w:val="20"/>
                <w:szCs w:val="20"/>
                <w:lang w:eastAsia="lt-LT"/>
              </w:rPr>
            </w:pPr>
            <w:r w:rsidRPr="003F3115">
              <w:rPr>
                <w:rFonts w:eastAsia="Calibri" w:cstheme="minorHAnsi"/>
                <w:b/>
                <w:bCs/>
                <w:color w:val="000000"/>
                <w:sz w:val="20"/>
                <w:szCs w:val="20"/>
                <w:lang w:eastAsia="lt-LT"/>
              </w:rPr>
              <w:t>Siūlomų prekių gamintojas ar platintojas, atitikties techninėje specifikacijoje nurodytiems reikalavimams patvirtinimas</w:t>
            </w:r>
          </w:p>
        </w:tc>
        <w:tc>
          <w:tcPr>
            <w:tcW w:w="850" w:type="dxa"/>
            <w:vMerge w:val="restart"/>
            <w:vAlign w:val="center"/>
          </w:tcPr>
          <w:p w14:paraId="3009C9AD" w14:textId="77777777"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Calibri" w:cstheme="minorHAnsi"/>
                <w:b/>
                <w:sz w:val="20"/>
                <w:szCs w:val="20"/>
              </w:rPr>
              <w:t>PVM tarifas, %</w:t>
            </w:r>
          </w:p>
        </w:tc>
        <w:tc>
          <w:tcPr>
            <w:tcW w:w="1730" w:type="dxa"/>
            <w:vMerge w:val="restart"/>
            <w:vAlign w:val="center"/>
          </w:tcPr>
          <w:p w14:paraId="028AC758" w14:textId="77777777" w:rsidR="002C13A3" w:rsidRPr="002F0838" w:rsidRDefault="002C13A3" w:rsidP="00E512A3">
            <w:pPr>
              <w:spacing w:after="160" w:line="259" w:lineRule="auto"/>
              <w:jc w:val="center"/>
              <w:rPr>
                <w:rFonts w:eastAsia="Times New Roman" w:cstheme="minorHAnsi"/>
                <w:b/>
                <w:sz w:val="20"/>
                <w:szCs w:val="20"/>
                <w:lang w:eastAsia="lt-LT"/>
              </w:rPr>
            </w:pPr>
            <w:r w:rsidRPr="002F0838">
              <w:rPr>
                <w:rFonts w:eastAsia="Calibri" w:cstheme="minorHAnsi"/>
                <w:b/>
                <w:sz w:val="20"/>
                <w:szCs w:val="20"/>
              </w:rPr>
              <w:t>Vieneto įkainis, Eur (be PVM)</w:t>
            </w:r>
          </w:p>
        </w:tc>
      </w:tr>
      <w:tr w:rsidR="002C13A3" w:rsidRPr="002F0838" w14:paraId="6B81FB51" w14:textId="77777777" w:rsidTr="00590613">
        <w:trPr>
          <w:trHeight w:val="20"/>
        </w:trPr>
        <w:tc>
          <w:tcPr>
            <w:tcW w:w="570" w:type="dxa"/>
            <w:vMerge/>
            <w:vAlign w:val="center"/>
          </w:tcPr>
          <w:p w14:paraId="398B6C68" w14:textId="77777777" w:rsidR="002C13A3" w:rsidRPr="002F0838" w:rsidRDefault="002C13A3" w:rsidP="00E512A3">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34CAA148" w14:textId="77777777" w:rsidR="002C13A3" w:rsidRPr="002F0838" w:rsidRDefault="002C13A3" w:rsidP="00E512A3">
            <w:pPr>
              <w:spacing w:after="160" w:line="259" w:lineRule="auto"/>
              <w:jc w:val="center"/>
              <w:rPr>
                <w:rFonts w:eastAsia="Times New Roman" w:cstheme="minorHAnsi"/>
                <w:b/>
                <w:sz w:val="20"/>
                <w:szCs w:val="20"/>
              </w:rPr>
            </w:pPr>
          </w:p>
        </w:tc>
        <w:tc>
          <w:tcPr>
            <w:tcW w:w="2262" w:type="dxa"/>
            <w:vAlign w:val="center"/>
          </w:tcPr>
          <w:p w14:paraId="5C9A1647" w14:textId="77777777" w:rsidR="002C13A3" w:rsidRPr="002F0838" w:rsidRDefault="002C13A3" w:rsidP="00E512A3">
            <w:pPr>
              <w:spacing w:after="160" w:line="259" w:lineRule="auto"/>
              <w:jc w:val="center"/>
              <w:rPr>
                <w:rFonts w:eastAsia="Times New Roman" w:cstheme="minorHAnsi"/>
                <w:b/>
                <w:sz w:val="20"/>
                <w:szCs w:val="20"/>
              </w:rPr>
            </w:pPr>
            <w:r w:rsidRPr="002F0838">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1E559ACE" w14:textId="77777777" w:rsidR="002C13A3" w:rsidRPr="002F0838" w:rsidRDefault="002C13A3" w:rsidP="00E512A3">
            <w:pPr>
              <w:spacing w:after="160" w:line="259" w:lineRule="auto"/>
              <w:ind w:right="-71"/>
              <w:jc w:val="center"/>
              <w:rPr>
                <w:rFonts w:eastAsia="Times New Roman" w:cstheme="minorHAnsi"/>
                <w:b/>
                <w:sz w:val="20"/>
                <w:szCs w:val="20"/>
                <w:lang w:eastAsia="lt-LT"/>
              </w:rPr>
            </w:pPr>
            <w:r w:rsidRPr="002F0838">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552091B9" w14:textId="77777777"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827" w:type="dxa"/>
            <w:vMerge/>
            <w:tcBorders>
              <w:left w:val="single" w:sz="4" w:space="0" w:color="auto"/>
            </w:tcBorders>
          </w:tcPr>
          <w:p w14:paraId="5D834B95" w14:textId="77777777"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3232" w:type="dxa"/>
            <w:vMerge/>
          </w:tcPr>
          <w:p w14:paraId="10F78A1E" w14:textId="77777777"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850" w:type="dxa"/>
            <w:vMerge/>
          </w:tcPr>
          <w:p w14:paraId="037A6576" w14:textId="77777777" w:rsidR="002C13A3" w:rsidRPr="002F0838" w:rsidRDefault="002C13A3" w:rsidP="00E512A3">
            <w:pPr>
              <w:spacing w:after="160" w:line="259" w:lineRule="auto"/>
              <w:ind w:right="-71"/>
              <w:jc w:val="center"/>
              <w:rPr>
                <w:rFonts w:eastAsia="Times New Roman" w:cstheme="minorHAnsi"/>
                <w:b/>
                <w:sz w:val="20"/>
                <w:szCs w:val="20"/>
                <w:lang w:eastAsia="lt-LT"/>
              </w:rPr>
            </w:pPr>
          </w:p>
        </w:tc>
        <w:tc>
          <w:tcPr>
            <w:tcW w:w="1730" w:type="dxa"/>
            <w:vMerge/>
          </w:tcPr>
          <w:p w14:paraId="09931B10" w14:textId="77777777" w:rsidR="002C13A3" w:rsidRPr="002F0838" w:rsidRDefault="002C13A3" w:rsidP="00E512A3">
            <w:pPr>
              <w:spacing w:after="160" w:line="259" w:lineRule="auto"/>
              <w:ind w:right="-71"/>
              <w:jc w:val="center"/>
              <w:rPr>
                <w:rFonts w:eastAsia="Times New Roman" w:cstheme="minorHAnsi"/>
                <w:b/>
                <w:sz w:val="20"/>
                <w:szCs w:val="20"/>
                <w:lang w:eastAsia="lt-LT"/>
              </w:rPr>
            </w:pPr>
          </w:p>
        </w:tc>
      </w:tr>
      <w:tr w:rsidR="002C13A3" w:rsidRPr="002F0838" w14:paraId="481397E2" w14:textId="77777777" w:rsidTr="00590613">
        <w:trPr>
          <w:trHeight w:val="20"/>
        </w:trPr>
        <w:tc>
          <w:tcPr>
            <w:tcW w:w="570" w:type="dxa"/>
            <w:vAlign w:val="center"/>
          </w:tcPr>
          <w:p w14:paraId="74934FB4" w14:textId="77777777" w:rsidR="002C13A3" w:rsidRPr="002F0838" w:rsidRDefault="002C13A3" w:rsidP="00E512A3">
            <w:pPr>
              <w:overflowPunct w:val="0"/>
              <w:autoSpaceDE w:val="0"/>
              <w:autoSpaceDN w:val="0"/>
              <w:adjustRightInd w:val="0"/>
              <w:snapToGrid w:val="0"/>
              <w:spacing w:after="160"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14:paraId="5265A134" w14:textId="77777777" w:rsidR="002C13A3" w:rsidRPr="002F0838" w:rsidRDefault="002C13A3" w:rsidP="00E512A3">
            <w:pPr>
              <w:spacing w:after="160"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14:paraId="1FE628A0" w14:textId="77777777" w:rsidR="002C13A3" w:rsidRPr="002F0838" w:rsidRDefault="002C13A3" w:rsidP="00E512A3">
            <w:pPr>
              <w:spacing w:after="160"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14:paraId="5BB148B5" w14:textId="77777777"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14:paraId="3B3F25A4" w14:textId="77777777"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827" w:type="dxa"/>
          </w:tcPr>
          <w:p w14:paraId="0093CEE9" w14:textId="77777777"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14:paraId="41757B50" w14:textId="77777777"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14:paraId="53088E85" w14:textId="77777777"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730" w:type="dxa"/>
          </w:tcPr>
          <w:p w14:paraId="0A505D2F" w14:textId="77777777" w:rsidR="002C13A3" w:rsidRPr="002F0838" w:rsidRDefault="002C13A3" w:rsidP="00E512A3">
            <w:pPr>
              <w:spacing w:after="160"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r w:rsidR="002C13A3" w:rsidRPr="002F0838" w14:paraId="270BD095" w14:textId="77777777" w:rsidTr="00590613">
        <w:trPr>
          <w:trHeight w:val="20"/>
        </w:trPr>
        <w:tc>
          <w:tcPr>
            <w:tcW w:w="14596" w:type="dxa"/>
            <w:gridSpan w:val="9"/>
            <w:vAlign w:val="center"/>
          </w:tcPr>
          <w:p w14:paraId="32B6A1B4" w14:textId="77777777" w:rsidR="002C13A3" w:rsidRPr="002F0838" w:rsidRDefault="002C13A3" w:rsidP="00E512A3">
            <w:pPr>
              <w:ind w:right="-71"/>
              <w:rPr>
                <w:rFonts w:eastAsia="Times New Roman" w:cstheme="minorHAnsi"/>
                <w:b/>
                <w:sz w:val="20"/>
                <w:szCs w:val="20"/>
                <w:lang w:eastAsia="lt-LT"/>
              </w:rPr>
            </w:pPr>
            <w:r w:rsidRPr="002F0838">
              <w:rPr>
                <w:rFonts w:eastAsia="Times New Roman" w:cstheme="minorHAnsi"/>
                <w:b/>
                <w:sz w:val="20"/>
                <w:szCs w:val="20"/>
                <w:lang w:eastAsia="lt-LT"/>
              </w:rPr>
              <w:t>Bendrieji reikalavimai:</w:t>
            </w:r>
          </w:p>
          <w:p w14:paraId="23663FBF"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F0838">
              <w:rPr>
                <w:rFonts w:eastAsia="Times New Roman" w:cstheme="minorHAnsi"/>
                <w:b/>
                <w:sz w:val="20"/>
                <w:szCs w:val="20"/>
                <w:lang w:eastAsia="lt-LT"/>
              </w:rPr>
              <w:t>Vaikų maitinimo aprašas</w:t>
            </w:r>
            <w:r w:rsidRPr="002F0838">
              <w:rPr>
                <w:rFonts w:eastAsia="Times New Roman" w:cstheme="minorHAnsi"/>
                <w:sz w:val="20"/>
                <w:szCs w:val="20"/>
                <w:lang w:eastAsia="lt-LT"/>
              </w:rPr>
              <w:t>) nustatytus reikalavimus;</w:t>
            </w:r>
          </w:p>
          <w:p w14:paraId="24A8558F"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68E71A40"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4E6F826"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2BCA76B0"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11381036"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2ED2AC07"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631E5C29" w14:textId="77777777" w:rsidR="002C13A3" w:rsidRPr="002F0838" w:rsidRDefault="002C13A3" w:rsidP="00E512A3">
            <w:pPr>
              <w:numPr>
                <w:ilvl w:val="0"/>
                <w:numId w:val="1"/>
              </w:numPr>
              <w:ind w:right="-71"/>
              <w:rPr>
                <w:rFonts w:eastAsia="Times New Roman" w:cstheme="minorHAnsi"/>
                <w:sz w:val="20"/>
                <w:szCs w:val="20"/>
                <w:lang w:eastAsia="lt-LT"/>
              </w:rPr>
            </w:pPr>
            <w:r w:rsidRPr="002F0838">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1EC28603" w14:textId="77777777" w:rsidR="00890B6D" w:rsidRPr="002F0838" w:rsidRDefault="00890B6D" w:rsidP="00890B6D">
            <w:pPr>
              <w:pStyle w:val="Sraopastraipa"/>
              <w:numPr>
                <w:ilvl w:val="0"/>
                <w:numId w:val="1"/>
              </w:numPr>
              <w:rPr>
                <w:rFonts w:eastAsia="Times New Roman" w:cstheme="minorHAnsi"/>
                <w:sz w:val="20"/>
                <w:szCs w:val="20"/>
                <w:lang w:eastAsia="lt-LT"/>
              </w:rPr>
            </w:pPr>
            <w:r w:rsidRPr="002F0838">
              <w:rPr>
                <w:rFonts w:eastAsia="Times New Roman" w:cstheme="minorHAnsi"/>
                <w:sz w:val="20"/>
                <w:szCs w:val="20"/>
                <w:lang w:eastAsia="lt-LT"/>
              </w:rPr>
              <w:lastRenderedPageBreak/>
              <w:t>Vaisiai ir daržovės turi atitikti 2011 m. birželio 7 d. Komisijos įgyvendinimo reglamente (ES) Nr. 543/2011, kuriuo nustatomos išsamios Tarybos reglamento (EB) Nr. 1234/2007 taikymo vaisių bei daržovių ir perdirbtų vaisių bei daržovių sekt</w:t>
            </w:r>
            <w:r w:rsidR="006D2792">
              <w:rPr>
                <w:rFonts w:eastAsia="Times New Roman" w:cstheme="minorHAnsi"/>
                <w:sz w:val="20"/>
                <w:szCs w:val="20"/>
                <w:lang w:eastAsia="lt-LT"/>
              </w:rPr>
              <w:t>oriuose taisyklės, reikalavimus.</w:t>
            </w:r>
          </w:p>
          <w:p w14:paraId="279BD0E5" w14:textId="77777777" w:rsidR="00890B6D" w:rsidRPr="002F0838" w:rsidRDefault="008D7E13" w:rsidP="002F0838">
            <w:pPr>
              <w:ind w:left="360" w:right="-71" w:hanging="338"/>
              <w:rPr>
                <w:rFonts w:eastAsia="Times New Roman" w:cstheme="minorHAnsi"/>
                <w:b/>
                <w:sz w:val="20"/>
                <w:szCs w:val="20"/>
                <w:lang w:eastAsia="lt-LT"/>
              </w:rPr>
            </w:pPr>
            <w:r w:rsidRPr="002F0838">
              <w:rPr>
                <w:rFonts w:eastAsia="Times New Roman" w:cstheme="minorHAnsi"/>
                <w:b/>
                <w:sz w:val="20"/>
                <w:szCs w:val="20"/>
                <w:highlight w:val="lightGray"/>
                <w:lang w:eastAsia="lt-LT"/>
              </w:rPr>
              <w:t>Agurkai</w:t>
            </w:r>
            <w:r w:rsidR="002F0838" w:rsidRPr="002F0838">
              <w:rPr>
                <w:rFonts w:eastAsia="Times New Roman" w:cstheme="minorHAnsi"/>
                <w:b/>
                <w:sz w:val="20"/>
                <w:szCs w:val="20"/>
                <w:highlight w:val="lightGray"/>
                <w:lang w:eastAsia="lt-LT"/>
              </w:rPr>
              <w:t xml:space="preserve"> turi atitikti šiuos reikalavimus</w:t>
            </w:r>
            <w:r w:rsidR="000E475A" w:rsidRPr="002F0838">
              <w:rPr>
                <w:rFonts w:eastAsia="Times New Roman" w:cstheme="minorHAnsi"/>
                <w:b/>
                <w:sz w:val="20"/>
                <w:szCs w:val="20"/>
                <w:lang w:eastAsia="lt-LT"/>
              </w:rPr>
              <w:t>:</w:t>
            </w:r>
          </w:p>
          <w:p w14:paraId="1FA9B6B0" w14:textId="77777777" w:rsidR="00890B6D" w:rsidRPr="002F0838" w:rsidRDefault="00890B6D" w:rsidP="00890B6D">
            <w:pPr>
              <w:ind w:right="-71"/>
              <w:rPr>
                <w:rFonts w:eastAsia="Times New Roman" w:cstheme="minorHAnsi"/>
                <w:sz w:val="20"/>
                <w:szCs w:val="20"/>
                <w:lang w:eastAsia="lt-LT"/>
              </w:rPr>
            </w:pPr>
            <w:r w:rsidRPr="002F0838">
              <w:rPr>
                <w:rFonts w:eastAsia="Times New Roman" w:cstheme="minorHAnsi"/>
                <w:b/>
                <w:sz w:val="20"/>
                <w:szCs w:val="20"/>
                <w:lang w:eastAsia="lt-LT"/>
              </w:rPr>
              <w:t>1.    Būtiniausi</w:t>
            </w:r>
            <w:r w:rsidR="000E475A" w:rsidRPr="002F0838">
              <w:rPr>
                <w:rFonts w:eastAsia="Times New Roman" w:cstheme="minorHAnsi"/>
                <w:b/>
                <w:sz w:val="20"/>
                <w:szCs w:val="20"/>
                <w:lang w:eastAsia="lt-LT"/>
              </w:rPr>
              <w:t>us:</w:t>
            </w:r>
          </w:p>
          <w:p w14:paraId="4CD23B14" w14:textId="77777777" w:rsidR="00890B6D" w:rsidRPr="002F0838" w:rsidRDefault="00890B6D" w:rsidP="00890B6D">
            <w:pPr>
              <w:ind w:right="-71"/>
              <w:rPr>
                <w:rFonts w:eastAsia="Times New Roman" w:cstheme="minorHAnsi"/>
                <w:sz w:val="20"/>
                <w:szCs w:val="20"/>
                <w:u w:val="single"/>
                <w:lang w:eastAsia="lt-LT"/>
              </w:rPr>
            </w:pPr>
            <w:r w:rsidRPr="002F0838">
              <w:rPr>
                <w:rFonts w:eastAsia="Times New Roman" w:cstheme="minorHAnsi"/>
                <w:sz w:val="20"/>
                <w:szCs w:val="20"/>
                <w:u w:val="single"/>
                <w:lang w:eastAsia="lt-LT"/>
              </w:rPr>
              <w:t>Atsižvelgiant į leidžiamąsias nuokrypas, produktai turi būti:</w:t>
            </w:r>
          </w:p>
          <w:p w14:paraId="3831507F" w14:textId="77777777" w:rsidR="00890B6D" w:rsidRPr="002F0838" w:rsidRDefault="000E475A" w:rsidP="006D2792">
            <w:pPr>
              <w:ind w:right="-74"/>
              <w:rPr>
                <w:rFonts w:eastAsia="Times New Roman" w:cstheme="minorHAnsi"/>
                <w:sz w:val="20"/>
                <w:szCs w:val="20"/>
                <w:lang w:eastAsia="lt-LT"/>
              </w:rPr>
            </w:pPr>
            <w:r w:rsidRPr="002F0838">
              <w:rPr>
                <w:rFonts w:eastAsia="Times New Roman" w:cstheme="minorHAnsi"/>
                <w:sz w:val="20"/>
                <w:szCs w:val="20"/>
                <w:lang w:eastAsia="lt-LT"/>
              </w:rPr>
              <w:t>nepažeisti,</w:t>
            </w:r>
          </w:p>
          <w:p w14:paraId="56E9F6FF" w14:textId="77777777"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nesugedę; produktai, kurie yra puvinio pažeisti arba kurių kokybė suprastėjusi tiek, kad jie yra n</w:t>
            </w:r>
            <w:r w:rsidR="000E475A" w:rsidRPr="002F0838">
              <w:rPr>
                <w:rFonts w:eastAsia="Times New Roman" w:cstheme="minorHAnsi"/>
                <w:sz w:val="20"/>
                <w:szCs w:val="20"/>
                <w:lang w:eastAsia="lt-LT"/>
              </w:rPr>
              <w:t>etinkami vartoti, neleidžiami,</w:t>
            </w:r>
          </w:p>
          <w:p w14:paraId="68B56CD3" w14:textId="77777777"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švarūs, beveik be j</w:t>
            </w:r>
            <w:r w:rsidR="000E475A" w:rsidRPr="002F0838">
              <w:rPr>
                <w:rFonts w:eastAsia="Times New Roman" w:cstheme="minorHAnsi"/>
                <w:sz w:val="20"/>
                <w:szCs w:val="20"/>
                <w:lang w:eastAsia="lt-LT"/>
              </w:rPr>
              <w:t>okių matomų pašalinių medžiagų,</w:t>
            </w:r>
          </w:p>
          <w:p w14:paraId="131CD2D7" w14:textId="77777777"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b</w:t>
            </w:r>
            <w:r w:rsidR="000E475A" w:rsidRPr="002F0838">
              <w:rPr>
                <w:rFonts w:eastAsia="Times New Roman" w:cstheme="minorHAnsi"/>
                <w:sz w:val="20"/>
                <w:szCs w:val="20"/>
                <w:lang w:eastAsia="lt-LT"/>
              </w:rPr>
              <w:t>e perteklinės išorinės drėgmės,</w:t>
            </w:r>
          </w:p>
          <w:p w14:paraId="53D14311" w14:textId="77777777" w:rsidR="00890B6D" w:rsidRPr="002F0838" w:rsidRDefault="000E475A" w:rsidP="006D2792">
            <w:pPr>
              <w:ind w:right="-74"/>
              <w:rPr>
                <w:rFonts w:eastAsia="Times New Roman" w:cstheme="minorHAnsi"/>
                <w:sz w:val="20"/>
                <w:szCs w:val="20"/>
                <w:lang w:eastAsia="lt-LT"/>
              </w:rPr>
            </w:pPr>
            <w:r w:rsidRPr="002F0838">
              <w:rPr>
                <w:rFonts w:eastAsia="Times New Roman" w:cstheme="minorHAnsi"/>
                <w:sz w:val="20"/>
                <w:szCs w:val="20"/>
                <w:lang w:eastAsia="lt-LT"/>
              </w:rPr>
              <w:t>beveik be kenkėjų,</w:t>
            </w:r>
          </w:p>
          <w:p w14:paraId="1E06CF86" w14:textId="77777777" w:rsidR="00890B6D" w:rsidRPr="002F0838" w:rsidRDefault="000E475A" w:rsidP="006D2792">
            <w:pPr>
              <w:ind w:right="-74"/>
              <w:rPr>
                <w:rFonts w:eastAsia="Times New Roman" w:cstheme="minorHAnsi"/>
                <w:sz w:val="20"/>
                <w:szCs w:val="20"/>
                <w:lang w:eastAsia="lt-LT"/>
              </w:rPr>
            </w:pPr>
            <w:r w:rsidRPr="002F0838">
              <w:rPr>
                <w:rFonts w:eastAsia="Times New Roman" w:cstheme="minorHAnsi"/>
                <w:sz w:val="20"/>
                <w:szCs w:val="20"/>
                <w:lang w:eastAsia="lt-LT"/>
              </w:rPr>
              <w:t>kenkėjų nepažeistu minkštimu,</w:t>
            </w:r>
          </w:p>
          <w:p w14:paraId="0654142F" w14:textId="77777777" w:rsidR="00890B6D" w:rsidRPr="002F0838" w:rsidRDefault="00890B6D" w:rsidP="006D2792">
            <w:pPr>
              <w:ind w:right="-74"/>
              <w:rPr>
                <w:rFonts w:eastAsia="Times New Roman" w:cstheme="minorHAnsi"/>
                <w:sz w:val="20"/>
                <w:szCs w:val="20"/>
                <w:lang w:eastAsia="lt-LT"/>
              </w:rPr>
            </w:pPr>
            <w:r w:rsidRPr="002F0838">
              <w:rPr>
                <w:rFonts w:eastAsia="Times New Roman" w:cstheme="minorHAnsi"/>
                <w:sz w:val="20"/>
                <w:szCs w:val="20"/>
                <w:lang w:eastAsia="lt-LT"/>
              </w:rPr>
              <w:t>be pašalinio kvapo ir (arba) skonio.</w:t>
            </w:r>
          </w:p>
          <w:p w14:paraId="62971402" w14:textId="77777777" w:rsidR="00890B6D" w:rsidRPr="002F0838" w:rsidRDefault="00890B6D" w:rsidP="00890B6D">
            <w:pPr>
              <w:ind w:right="-71"/>
              <w:rPr>
                <w:rFonts w:eastAsia="Times New Roman" w:cstheme="minorHAnsi"/>
                <w:sz w:val="20"/>
                <w:szCs w:val="20"/>
                <w:u w:val="single"/>
                <w:lang w:eastAsia="lt-LT"/>
              </w:rPr>
            </w:pPr>
            <w:r w:rsidRPr="002F0838">
              <w:rPr>
                <w:rFonts w:eastAsia="Times New Roman" w:cstheme="minorHAnsi"/>
                <w:sz w:val="20"/>
                <w:szCs w:val="20"/>
                <w:u w:val="single"/>
                <w:lang w:eastAsia="lt-LT"/>
              </w:rPr>
              <w:t xml:space="preserve">Produktų </w:t>
            </w:r>
            <w:r w:rsidR="000E475A" w:rsidRPr="002F0838">
              <w:rPr>
                <w:rFonts w:eastAsia="Times New Roman" w:cstheme="minorHAnsi"/>
                <w:sz w:val="20"/>
                <w:szCs w:val="20"/>
                <w:u w:val="single"/>
                <w:lang w:eastAsia="lt-LT"/>
              </w:rPr>
              <w:t>būklė turi būti tokia, kad jie:</w:t>
            </w:r>
          </w:p>
          <w:p w14:paraId="58E76EC3" w14:textId="77777777" w:rsidR="00890B6D" w:rsidRPr="002F0838" w:rsidRDefault="000E475A" w:rsidP="00890B6D">
            <w:pPr>
              <w:ind w:right="-71"/>
              <w:rPr>
                <w:rFonts w:eastAsia="Times New Roman" w:cstheme="minorHAnsi"/>
                <w:sz w:val="20"/>
                <w:szCs w:val="20"/>
                <w:lang w:eastAsia="lt-LT"/>
              </w:rPr>
            </w:pPr>
            <w:r w:rsidRPr="002F0838">
              <w:rPr>
                <w:rFonts w:eastAsia="Times New Roman" w:cstheme="minorHAnsi"/>
                <w:sz w:val="20"/>
                <w:szCs w:val="20"/>
                <w:lang w:eastAsia="lt-LT"/>
              </w:rPr>
              <w:t>nenukentėtų vežant ir tvarkant,</w:t>
            </w:r>
          </w:p>
          <w:p w14:paraId="4191071B" w14:textId="77777777" w:rsidR="00890B6D" w:rsidRPr="002F0838" w:rsidRDefault="006D2792"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2F0838">
              <w:rPr>
                <w:rFonts w:eastAsia="Times New Roman" w:cstheme="minorHAnsi"/>
                <w:sz w:val="20"/>
                <w:szCs w:val="20"/>
                <w:lang w:eastAsia="lt-LT"/>
              </w:rPr>
              <w:t>paskirties vietą būtų pristatyti tinkamos būklės.</w:t>
            </w:r>
          </w:p>
          <w:p w14:paraId="73CA6F99" w14:textId="77777777" w:rsidR="00890B6D" w:rsidRPr="002F0838" w:rsidRDefault="000E475A" w:rsidP="00890B6D">
            <w:pPr>
              <w:ind w:right="-71"/>
              <w:rPr>
                <w:rFonts w:eastAsia="Times New Roman" w:cstheme="minorHAnsi"/>
                <w:b/>
                <w:sz w:val="20"/>
                <w:szCs w:val="20"/>
                <w:lang w:eastAsia="lt-LT"/>
              </w:rPr>
            </w:pPr>
            <w:r w:rsidRPr="002F0838">
              <w:rPr>
                <w:rFonts w:eastAsia="Times New Roman" w:cstheme="minorHAnsi"/>
                <w:b/>
                <w:sz w:val="20"/>
                <w:szCs w:val="20"/>
                <w:lang w:eastAsia="lt-LT"/>
              </w:rPr>
              <w:t>2.    Būtiniausius prinokimo:</w:t>
            </w:r>
          </w:p>
          <w:p w14:paraId="382823CA" w14:textId="77777777"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Produktai turi būti pakankamai, bet ne per daug subrendę, o vaisiai turi būti pakankamai prinokę, bet nepernokę.</w:t>
            </w:r>
          </w:p>
          <w:p w14:paraId="76F1C2BD" w14:textId="77777777"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Produktai turi būti tiek subrendę ir prinokę, kad galėtų nokti toliau, kol pakankamai prinoks.</w:t>
            </w:r>
          </w:p>
          <w:p w14:paraId="33C8BC01" w14:textId="77777777" w:rsidR="00890B6D" w:rsidRPr="002F0838" w:rsidRDefault="00890B6D" w:rsidP="00890B6D">
            <w:pPr>
              <w:ind w:right="-71"/>
              <w:rPr>
                <w:rFonts w:eastAsia="Times New Roman" w:cstheme="minorHAnsi"/>
                <w:b/>
                <w:sz w:val="20"/>
                <w:szCs w:val="20"/>
                <w:lang w:eastAsia="lt-LT"/>
              </w:rPr>
            </w:pPr>
            <w:r w:rsidRPr="002F0838">
              <w:rPr>
                <w:rFonts w:eastAsia="Times New Roman" w:cstheme="minorHAnsi"/>
                <w:b/>
                <w:sz w:val="20"/>
                <w:szCs w:val="20"/>
                <w:lang w:eastAsia="lt-LT"/>
              </w:rPr>
              <w:t>3.    Leidžiamosios nuokrypos</w:t>
            </w:r>
          </w:p>
          <w:p w14:paraId="36E14935" w14:textId="77777777" w:rsidR="00890B6D" w:rsidRPr="002F0838" w:rsidRDefault="00890B6D" w:rsidP="00890B6D">
            <w:pPr>
              <w:ind w:right="-71"/>
              <w:rPr>
                <w:rFonts w:eastAsia="Times New Roman" w:cstheme="minorHAnsi"/>
                <w:sz w:val="20"/>
                <w:szCs w:val="20"/>
                <w:lang w:eastAsia="lt-LT"/>
              </w:rPr>
            </w:pPr>
            <w:r w:rsidRPr="002F0838">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7BC23DBB" w14:textId="77777777" w:rsidR="002C13A3" w:rsidRPr="002F0838" w:rsidRDefault="002C13A3" w:rsidP="00E512A3">
            <w:pPr>
              <w:ind w:right="-71"/>
              <w:rPr>
                <w:rFonts w:eastAsia="Times New Roman" w:cstheme="minorHAnsi"/>
                <w:b/>
                <w:sz w:val="20"/>
                <w:szCs w:val="20"/>
                <w:lang w:eastAsia="lt-LT"/>
              </w:rPr>
            </w:pPr>
            <w:r w:rsidRPr="002F0838">
              <w:rPr>
                <w:rFonts w:eastAsia="Times New Roman" w:cstheme="minorHAnsi"/>
                <w:b/>
                <w:sz w:val="20"/>
                <w:szCs w:val="20"/>
                <w:lang w:eastAsia="lt-LT"/>
              </w:rPr>
              <w:t xml:space="preserve">Kiti reikalavimai </w:t>
            </w:r>
            <w:r w:rsidR="00E2223B">
              <w:rPr>
                <w:rFonts w:eastAsia="Times New Roman" w:cstheme="minorHAnsi"/>
                <w:b/>
                <w:sz w:val="20"/>
                <w:szCs w:val="20"/>
                <w:lang w:eastAsia="lt-LT"/>
              </w:rPr>
              <w:t xml:space="preserve">1 – 4 pozicijos </w:t>
            </w:r>
            <w:r w:rsidRPr="002F0838">
              <w:rPr>
                <w:rFonts w:eastAsia="Times New Roman" w:cstheme="minorHAnsi"/>
                <w:b/>
                <w:sz w:val="20"/>
                <w:szCs w:val="20"/>
                <w:lang w:eastAsia="lt-LT"/>
              </w:rPr>
              <w:t>prekėms:</w:t>
            </w:r>
          </w:p>
          <w:p w14:paraId="65C73A13" w14:textId="77777777" w:rsidR="002C13A3" w:rsidRPr="002F0838" w:rsidRDefault="00E2223B" w:rsidP="00BC7485">
            <w:pPr>
              <w:ind w:right="-71"/>
              <w:rPr>
                <w:rFonts w:eastAsia="Times New Roman" w:cstheme="minorHAnsi"/>
                <w:sz w:val="20"/>
                <w:szCs w:val="20"/>
                <w:lang w:eastAsia="lt-LT"/>
              </w:rPr>
            </w:pPr>
            <w:r>
              <w:rPr>
                <w:rFonts w:eastAsia="Times New Roman" w:cstheme="minorHAnsi"/>
                <w:sz w:val="20"/>
                <w:szCs w:val="20"/>
                <w:lang w:eastAsia="lt-LT"/>
              </w:rPr>
              <w:t>J</w:t>
            </w:r>
            <w:r w:rsidR="00164E8B" w:rsidRPr="002F0838">
              <w:rPr>
                <w:rFonts w:eastAsia="Times New Roman" w:cstheme="minorHAnsi"/>
                <w:sz w:val="20"/>
                <w:szCs w:val="20"/>
                <w:lang w:eastAsia="lt-LT"/>
              </w:rPr>
              <w:t xml:space="preserve">ei agurkai </w:t>
            </w:r>
            <w:proofErr w:type="spellStart"/>
            <w:r w:rsidR="00164E8B" w:rsidRPr="002F0838">
              <w:rPr>
                <w:rFonts w:eastAsia="Times New Roman" w:cstheme="minorHAnsi"/>
                <w:sz w:val="20"/>
                <w:szCs w:val="20"/>
                <w:lang w:eastAsia="lt-LT"/>
              </w:rPr>
              <w:t>trumpavaisiai</w:t>
            </w:r>
            <w:proofErr w:type="spellEnd"/>
            <w:r w:rsidR="00164E8B" w:rsidRPr="002F0838">
              <w:rPr>
                <w:rFonts w:eastAsia="Times New Roman" w:cstheme="minorHAnsi"/>
                <w:sz w:val="20"/>
                <w:szCs w:val="20"/>
                <w:lang w:eastAsia="lt-LT"/>
              </w:rPr>
              <w:t>, tuomet agurko ilgis netur</w:t>
            </w:r>
            <w:r w:rsidR="00BC7485">
              <w:rPr>
                <w:rFonts w:eastAsia="Times New Roman" w:cstheme="minorHAnsi"/>
                <w:sz w:val="20"/>
                <w:szCs w:val="20"/>
                <w:lang w:eastAsia="lt-LT"/>
              </w:rPr>
              <w:t>i</w:t>
            </w:r>
            <w:r w:rsidR="00164E8B" w:rsidRPr="002F0838">
              <w:rPr>
                <w:rFonts w:eastAsia="Times New Roman" w:cstheme="minorHAnsi"/>
                <w:sz w:val="20"/>
                <w:szCs w:val="20"/>
                <w:lang w:eastAsia="lt-LT"/>
              </w:rPr>
              <w:t xml:space="preserve"> būti ilgesnis nei 10 cm, o skersmuo iki 3 cm. Jei agurkai </w:t>
            </w:r>
            <w:proofErr w:type="spellStart"/>
            <w:r w:rsidR="00164E8B" w:rsidRPr="002F0838">
              <w:rPr>
                <w:rFonts w:eastAsia="Times New Roman" w:cstheme="minorHAnsi"/>
                <w:sz w:val="20"/>
                <w:szCs w:val="20"/>
                <w:lang w:eastAsia="lt-LT"/>
              </w:rPr>
              <w:t>ilgavaisiai</w:t>
            </w:r>
            <w:proofErr w:type="spellEnd"/>
            <w:r w:rsidR="00164E8B" w:rsidRPr="002F0838">
              <w:rPr>
                <w:rFonts w:eastAsia="Times New Roman" w:cstheme="minorHAnsi"/>
                <w:sz w:val="20"/>
                <w:szCs w:val="20"/>
                <w:lang w:eastAsia="lt-LT"/>
              </w:rPr>
              <w:t>, tuomet agurko ilgis tur</w:t>
            </w:r>
            <w:r w:rsidR="00BC7485">
              <w:rPr>
                <w:rFonts w:eastAsia="Times New Roman" w:cstheme="minorHAnsi"/>
                <w:sz w:val="20"/>
                <w:szCs w:val="20"/>
                <w:lang w:eastAsia="lt-LT"/>
              </w:rPr>
              <w:t>i</w:t>
            </w:r>
            <w:r w:rsidR="00164E8B" w:rsidRPr="002F0838">
              <w:rPr>
                <w:rFonts w:eastAsia="Times New Roman" w:cstheme="minorHAnsi"/>
                <w:sz w:val="20"/>
                <w:szCs w:val="20"/>
                <w:lang w:eastAsia="lt-LT"/>
              </w:rPr>
              <w:t xml:space="preserve"> būti nuo 10 – 20 cm, o skersmuo nuo 3 – 5 cm.</w:t>
            </w:r>
          </w:p>
        </w:tc>
      </w:tr>
    </w:tbl>
    <w:p w14:paraId="0B4DAA44" w14:textId="77777777" w:rsidR="00972FCD" w:rsidRDefault="00972FCD" w:rsidP="00017D08">
      <w:pPr>
        <w:spacing w:after="0"/>
      </w:pPr>
    </w:p>
    <w:p w14:paraId="3D89A6C7" w14:textId="584EDC9A" w:rsidR="00017D08" w:rsidRDefault="00017D08" w:rsidP="00017D08">
      <w:pPr>
        <w:spacing w:after="0"/>
      </w:pPr>
      <w:r>
        <w:t xml:space="preserve"> </w:t>
      </w: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2F0838" w14:paraId="09C0E5C2" w14:textId="77777777" w:rsidTr="00590613">
        <w:trPr>
          <w:trHeight w:val="227"/>
        </w:trPr>
        <w:tc>
          <w:tcPr>
            <w:tcW w:w="570" w:type="dxa"/>
            <w:vAlign w:val="center"/>
          </w:tcPr>
          <w:p w14:paraId="64D00359" w14:textId="77777777" w:rsidR="00CB1051" w:rsidRPr="002F0838" w:rsidRDefault="00CB1051" w:rsidP="00175B34">
            <w:pPr>
              <w:overflowPunct w:val="0"/>
              <w:autoSpaceDE w:val="0"/>
              <w:autoSpaceDN w:val="0"/>
              <w:adjustRightInd w:val="0"/>
              <w:snapToGrid w:val="0"/>
              <w:spacing w:line="259" w:lineRule="auto"/>
              <w:jc w:val="center"/>
              <w:rPr>
                <w:rFonts w:eastAsia="Times New Roman" w:cstheme="minorHAnsi"/>
                <w:i/>
                <w:sz w:val="20"/>
                <w:szCs w:val="20"/>
              </w:rPr>
            </w:pPr>
            <w:r w:rsidRPr="002F0838">
              <w:rPr>
                <w:rFonts w:eastAsia="Times New Roman" w:cstheme="minorHAnsi"/>
                <w:i/>
                <w:sz w:val="20"/>
                <w:szCs w:val="20"/>
              </w:rPr>
              <w:t>1</w:t>
            </w:r>
          </w:p>
        </w:tc>
        <w:tc>
          <w:tcPr>
            <w:tcW w:w="1991" w:type="dxa"/>
            <w:noWrap/>
            <w:vAlign w:val="center"/>
          </w:tcPr>
          <w:p w14:paraId="1B1D4C1E" w14:textId="77777777" w:rsidR="00CB1051" w:rsidRPr="002F0838" w:rsidRDefault="00AE42C0" w:rsidP="00EA6720">
            <w:pPr>
              <w:spacing w:line="259" w:lineRule="auto"/>
              <w:jc w:val="center"/>
              <w:rPr>
                <w:rFonts w:eastAsia="Times New Roman" w:cstheme="minorHAnsi"/>
                <w:i/>
                <w:sz w:val="20"/>
                <w:szCs w:val="20"/>
              </w:rPr>
            </w:pPr>
            <w:r w:rsidRPr="002F0838">
              <w:rPr>
                <w:rFonts w:eastAsia="Times New Roman" w:cstheme="minorHAnsi"/>
                <w:i/>
                <w:sz w:val="20"/>
                <w:szCs w:val="20"/>
              </w:rPr>
              <w:t>2</w:t>
            </w:r>
          </w:p>
        </w:tc>
        <w:tc>
          <w:tcPr>
            <w:tcW w:w="2262" w:type="dxa"/>
            <w:vAlign w:val="center"/>
          </w:tcPr>
          <w:p w14:paraId="4DFDEC1F" w14:textId="77777777" w:rsidR="00CB1051" w:rsidRPr="002F0838" w:rsidRDefault="00AE42C0" w:rsidP="00175B34">
            <w:pPr>
              <w:spacing w:line="259" w:lineRule="auto"/>
              <w:jc w:val="center"/>
              <w:rPr>
                <w:rFonts w:eastAsia="Times New Roman" w:cstheme="minorHAnsi"/>
                <w:i/>
                <w:sz w:val="20"/>
                <w:szCs w:val="20"/>
              </w:rPr>
            </w:pPr>
            <w:r w:rsidRPr="002F0838">
              <w:rPr>
                <w:rFonts w:eastAsia="Times New Roman" w:cstheme="minorHAnsi"/>
                <w:i/>
                <w:sz w:val="20"/>
                <w:szCs w:val="20"/>
              </w:rPr>
              <w:t>3</w:t>
            </w:r>
          </w:p>
        </w:tc>
        <w:tc>
          <w:tcPr>
            <w:tcW w:w="2273" w:type="dxa"/>
            <w:tcBorders>
              <w:top w:val="single" w:sz="4" w:space="0" w:color="auto"/>
              <w:bottom w:val="single" w:sz="4" w:space="0" w:color="auto"/>
            </w:tcBorders>
            <w:vAlign w:val="center"/>
          </w:tcPr>
          <w:p w14:paraId="21583735"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4</w:t>
            </w:r>
          </w:p>
        </w:tc>
        <w:tc>
          <w:tcPr>
            <w:tcW w:w="861" w:type="dxa"/>
            <w:tcBorders>
              <w:top w:val="single" w:sz="4" w:space="0" w:color="auto"/>
              <w:bottom w:val="single" w:sz="4" w:space="0" w:color="auto"/>
            </w:tcBorders>
          </w:tcPr>
          <w:p w14:paraId="504AACD7"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5</w:t>
            </w:r>
          </w:p>
        </w:tc>
        <w:tc>
          <w:tcPr>
            <w:tcW w:w="997" w:type="dxa"/>
          </w:tcPr>
          <w:p w14:paraId="5BD5A3F9" w14:textId="77777777" w:rsidR="00CB1051" w:rsidRPr="002F0838" w:rsidRDefault="00AE42C0"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6</w:t>
            </w:r>
          </w:p>
        </w:tc>
        <w:tc>
          <w:tcPr>
            <w:tcW w:w="3232" w:type="dxa"/>
          </w:tcPr>
          <w:p w14:paraId="2E006891"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7</w:t>
            </w:r>
          </w:p>
        </w:tc>
        <w:tc>
          <w:tcPr>
            <w:tcW w:w="850" w:type="dxa"/>
          </w:tcPr>
          <w:p w14:paraId="60B845BC"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8</w:t>
            </w:r>
          </w:p>
        </w:tc>
        <w:tc>
          <w:tcPr>
            <w:tcW w:w="1560" w:type="dxa"/>
          </w:tcPr>
          <w:p w14:paraId="18582CF1" w14:textId="77777777" w:rsidR="00CB1051" w:rsidRPr="002F0838" w:rsidRDefault="00CB1051" w:rsidP="00175B34">
            <w:pPr>
              <w:spacing w:line="259" w:lineRule="auto"/>
              <w:ind w:right="-71"/>
              <w:jc w:val="center"/>
              <w:rPr>
                <w:rFonts w:eastAsia="Times New Roman" w:cstheme="minorHAnsi"/>
                <w:i/>
                <w:sz w:val="20"/>
                <w:szCs w:val="20"/>
                <w:lang w:eastAsia="lt-LT"/>
              </w:rPr>
            </w:pPr>
            <w:r w:rsidRPr="002F0838">
              <w:rPr>
                <w:rFonts w:eastAsia="Times New Roman" w:cstheme="minorHAnsi"/>
                <w:i/>
                <w:sz w:val="20"/>
                <w:szCs w:val="20"/>
                <w:lang w:eastAsia="lt-LT"/>
              </w:rPr>
              <w:t>9</w:t>
            </w:r>
          </w:p>
        </w:tc>
      </w:tr>
      <w:tr w:rsidR="00017D08" w:rsidRPr="002F0838" w14:paraId="3FDD1883" w14:textId="77777777" w:rsidTr="00017D08">
        <w:trPr>
          <w:trHeight w:val="20"/>
        </w:trPr>
        <w:tc>
          <w:tcPr>
            <w:tcW w:w="570" w:type="dxa"/>
            <w:vAlign w:val="center"/>
          </w:tcPr>
          <w:p w14:paraId="483AEC89" w14:textId="77777777"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2F0838">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1324B" w14:textId="77777777"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 ketvirtis</w:t>
            </w:r>
          </w:p>
          <w:p w14:paraId="384317A7" w14:textId="77777777"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14:paraId="00EF222F" w14:textId="77777777"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14:paraId="70FF279C" w14:textId="77777777"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79F70E8" w14:textId="77777777"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ABB1C39" w14:textId="518B6C76" w:rsidR="00017D08" w:rsidRPr="00590613" w:rsidRDefault="00FA5CED" w:rsidP="00017D08">
            <w:pPr>
              <w:jc w:val="center"/>
              <w:rPr>
                <w:rFonts w:ascii="Calibri" w:hAnsi="Calibri" w:cs="Calibri"/>
                <w:color w:val="000000"/>
                <w:sz w:val="20"/>
                <w:szCs w:val="20"/>
              </w:rPr>
            </w:pPr>
            <w:r>
              <w:rPr>
                <w:rFonts w:ascii="Calibri" w:hAnsi="Calibri" w:cs="Calibri"/>
                <w:color w:val="000000"/>
                <w:sz w:val="20"/>
                <w:szCs w:val="20"/>
              </w:rPr>
              <w:t>500</w:t>
            </w:r>
          </w:p>
        </w:tc>
        <w:tc>
          <w:tcPr>
            <w:tcW w:w="3232" w:type="dxa"/>
            <w:tcBorders>
              <w:top w:val="single" w:sz="4" w:space="0" w:color="auto"/>
              <w:left w:val="single" w:sz="4" w:space="0" w:color="auto"/>
              <w:bottom w:val="single" w:sz="4" w:space="0" w:color="auto"/>
              <w:right w:val="single" w:sz="4" w:space="0" w:color="auto"/>
            </w:tcBorders>
            <w:vAlign w:val="center"/>
          </w:tcPr>
          <w:p w14:paraId="47366311" w14:textId="77777777" w:rsidR="00D26BA2" w:rsidRDefault="00D26BA2" w:rsidP="00017D08">
            <w:pPr>
              <w:pStyle w:val="Default"/>
              <w:jc w:val="center"/>
              <w:rPr>
                <w:sz w:val="20"/>
                <w:szCs w:val="20"/>
                <w:u w:val="single"/>
              </w:rPr>
            </w:pPr>
          </w:p>
          <w:p w14:paraId="0C834B09" w14:textId="77777777" w:rsidR="00017D08" w:rsidRPr="00017D08" w:rsidRDefault="00017D08" w:rsidP="00017D08">
            <w:pPr>
              <w:pStyle w:val="Default"/>
              <w:jc w:val="center"/>
              <w:rPr>
                <w:sz w:val="20"/>
                <w:szCs w:val="20"/>
                <w:u w:val="single"/>
              </w:rPr>
            </w:pPr>
            <w:r w:rsidRPr="00017D08">
              <w:rPr>
                <w:sz w:val="20"/>
                <w:szCs w:val="20"/>
                <w:u w:val="single"/>
              </w:rPr>
              <w:t>Atitinka</w:t>
            </w:r>
          </w:p>
          <w:p w14:paraId="23E2532A" w14:textId="77777777" w:rsidR="00017D08" w:rsidRDefault="00017D08" w:rsidP="00017D08">
            <w:pPr>
              <w:pStyle w:val="Default"/>
              <w:jc w:val="center"/>
              <w:rPr>
                <w:sz w:val="20"/>
                <w:szCs w:val="20"/>
              </w:rPr>
            </w:pPr>
            <w:r w:rsidRPr="00017D08">
              <w:rPr>
                <w:sz w:val="20"/>
                <w:szCs w:val="20"/>
              </w:rPr>
              <w:t>(įrašyti atitinka/neatitinka)</w:t>
            </w:r>
          </w:p>
          <w:p w14:paraId="3C9D4341" w14:textId="77777777" w:rsidR="00017D08" w:rsidRPr="00017D08" w:rsidRDefault="00017D08" w:rsidP="00017D08">
            <w:pPr>
              <w:pStyle w:val="Default"/>
              <w:jc w:val="center"/>
              <w:rPr>
                <w:sz w:val="20"/>
                <w:szCs w:val="20"/>
              </w:rPr>
            </w:pPr>
          </w:p>
          <w:p w14:paraId="7829FC03" w14:textId="77777777" w:rsidR="00017D08" w:rsidRPr="00017D08" w:rsidRDefault="00017D08" w:rsidP="00017D08">
            <w:pPr>
              <w:pStyle w:val="Default"/>
              <w:jc w:val="center"/>
              <w:rPr>
                <w:sz w:val="13"/>
                <w:szCs w:val="13"/>
              </w:rPr>
            </w:pPr>
            <w:r w:rsidRPr="00017D08">
              <w:rPr>
                <w:sz w:val="20"/>
                <w:szCs w:val="20"/>
                <w:u w:val="single"/>
              </w:rPr>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tc>
        <w:tc>
          <w:tcPr>
            <w:tcW w:w="850" w:type="dxa"/>
            <w:vAlign w:val="center"/>
          </w:tcPr>
          <w:p w14:paraId="7DB5F267" w14:textId="77777777" w:rsidR="00017D08" w:rsidRPr="00017D08" w:rsidRDefault="00017D08" w:rsidP="00017D08">
            <w:pPr>
              <w:pStyle w:val="Default"/>
              <w:jc w:val="center"/>
              <w:rPr>
                <w:sz w:val="20"/>
                <w:szCs w:val="20"/>
              </w:rPr>
            </w:pPr>
            <w:r w:rsidRPr="00017D08">
              <w:rPr>
                <w:iCs/>
                <w:sz w:val="20"/>
                <w:szCs w:val="20"/>
              </w:rPr>
              <w:t>21</w:t>
            </w:r>
          </w:p>
        </w:tc>
        <w:tc>
          <w:tcPr>
            <w:tcW w:w="1560" w:type="dxa"/>
            <w:vAlign w:val="center"/>
          </w:tcPr>
          <w:p w14:paraId="4821483D" w14:textId="77777777" w:rsidR="00017D08" w:rsidRPr="00017D08" w:rsidRDefault="00017D08" w:rsidP="00017D08">
            <w:pPr>
              <w:pStyle w:val="Default"/>
              <w:jc w:val="center"/>
              <w:rPr>
                <w:sz w:val="20"/>
                <w:szCs w:val="20"/>
              </w:rPr>
            </w:pPr>
            <w:r w:rsidRPr="00017D08">
              <w:rPr>
                <w:sz w:val="20"/>
                <w:szCs w:val="20"/>
              </w:rPr>
              <w:t>1,65</w:t>
            </w:r>
          </w:p>
        </w:tc>
      </w:tr>
      <w:tr w:rsidR="00017D08" w:rsidRPr="002F0838" w14:paraId="001BEC2E" w14:textId="77777777" w:rsidTr="00017D08">
        <w:trPr>
          <w:trHeight w:val="20"/>
        </w:trPr>
        <w:tc>
          <w:tcPr>
            <w:tcW w:w="570" w:type="dxa"/>
            <w:vAlign w:val="center"/>
          </w:tcPr>
          <w:p w14:paraId="200236F4" w14:textId="77777777"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002EE8F" w14:textId="77777777"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II ketvirtis</w:t>
            </w:r>
          </w:p>
          <w:p w14:paraId="5B86951A" w14:textId="77777777"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14:paraId="5512E647" w14:textId="77777777"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 xml:space="preserve">Tamsiai arba vidutiniškai žali, be pageltimų. Pailgi, cilindro formos. Oda be įtrūkimų. Tekstūra turi </w:t>
            </w:r>
            <w:r w:rsidRPr="002F0838">
              <w:rPr>
                <w:rFonts w:eastAsia="Times New Roman" w:cstheme="minorHAnsi"/>
                <w:sz w:val="20"/>
                <w:szCs w:val="20"/>
              </w:rPr>
              <w:lastRenderedPageBreak/>
              <w:t>būti be minkštumo požymių.</w:t>
            </w:r>
          </w:p>
        </w:tc>
        <w:tc>
          <w:tcPr>
            <w:tcW w:w="2273" w:type="dxa"/>
            <w:tcBorders>
              <w:top w:val="single" w:sz="4" w:space="0" w:color="auto"/>
              <w:bottom w:val="single" w:sz="4" w:space="0" w:color="auto"/>
            </w:tcBorders>
            <w:vAlign w:val="center"/>
          </w:tcPr>
          <w:p w14:paraId="511917D8" w14:textId="77777777"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4AB4A271" w14:textId="77777777" w:rsidR="00017D08" w:rsidRPr="002F0838" w:rsidRDefault="00017D08" w:rsidP="00017D08">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EC8B540" w14:textId="53DB7283" w:rsidR="00017D08" w:rsidRPr="00590613" w:rsidRDefault="00FA5CED" w:rsidP="00017D08">
            <w:pPr>
              <w:jc w:val="center"/>
              <w:rPr>
                <w:rFonts w:ascii="Calibri" w:hAnsi="Calibri" w:cs="Calibri"/>
                <w:color w:val="000000"/>
                <w:sz w:val="20"/>
                <w:szCs w:val="20"/>
              </w:rPr>
            </w:pPr>
            <w:r>
              <w:rPr>
                <w:rFonts w:ascii="Calibri" w:hAnsi="Calibri" w:cs="Calibri"/>
                <w:color w:val="000000"/>
                <w:sz w:val="20"/>
                <w:szCs w:val="20"/>
              </w:rPr>
              <w:t>550</w:t>
            </w:r>
          </w:p>
        </w:tc>
        <w:tc>
          <w:tcPr>
            <w:tcW w:w="3232" w:type="dxa"/>
            <w:tcBorders>
              <w:top w:val="single" w:sz="4" w:space="0" w:color="auto"/>
              <w:left w:val="single" w:sz="4" w:space="0" w:color="auto"/>
              <w:bottom w:val="single" w:sz="4" w:space="0" w:color="auto"/>
              <w:right w:val="single" w:sz="4" w:space="0" w:color="auto"/>
            </w:tcBorders>
            <w:vAlign w:val="center"/>
          </w:tcPr>
          <w:p w14:paraId="44DE16D1" w14:textId="77777777" w:rsidR="00D26BA2" w:rsidRDefault="00D26BA2" w:rsidP="00017D08">
            <w:pPr>
              <w:pStyle w:val="Default"/>
              <w:jc w:val="center"/>
              <w:rPr>
                <w:sz w:val="20"/>
                <w:szCs w:val="20"/>
                <w:u w:val="single"/>
              </w:rPr>
            </w:pPr>
          </w:p>
          <w:p w14:paraId="171E1D1B" w14:textId="77777777" w:rsidR="00017D08" w:rsidRPr="00017D08" w:rsidRDefault="00017D08" w:rsidP="00017D08">
            <w:pPr>
              <w:pStyle w:val="Default"/>
              <w:jc w:val="center"/>
              <w:rPr>
                <w:sz w:val="20"/>
                <w:szCs w:val="20"/>
                <w:u w:val="single"/>
              </w:rPr>
            </w:pPr>
            <w:r w:rsidRPr="00017D08">
              <w:rPr>
                <w:sz w:val="20"/>
                <w:szCs w:val="20"/>
                <w:u w:val="single"/>
              </w:rPr>
              <w:t>Atitinka</w:t>
            </w:r>
          </w:p>
          <w:p w14:paraId="794F4BBA" w14:textId="77777777" w:rsidR="00017D08" w:rsidRDefault="00017D08" w:rsidP="00017D08">
            <w:pPr>
              <w:pStyle w:val="Default"/>
              <w:jc w:val="center"/>
              <w:rPr>
                <w:sz w:val="20"/>
                <w:szCs w:val="20"/>
              </w:rPr>
            </w:pPr>
            <w:r w:rsidRPr="00017D08">
              <w:rPr>
                <w:sz w:val="20"/>
                <w:szCs w:val="20"/>
              </w:rPr>
              <w:t>(įrašyti atitinka/neatitinka)</w:t>
            </w:r>
          </w:p>
          <w:p w14:paraId="7219243D" w14:textId="77777777" w:rsidR="00017D08" w:rsidRPr="00017D08" w:rsidRDefault="00017D08" w:rsidP="00017D08">
            <w:pPr>
              <w:pStyle w:val="Default"/>
              <w:jc w:val="center"/>
              <w:rPr>
                <w:sz w:val="20"/>
                <w:szCs w:val="20"/>
              </w:rPr>
            </w:pPr>
          </w:p>
          <w:p w14:paraId="49903A29" w14:textId="77777777" w:rsidR="00017D08" w:rsidRPr="00017D08" w:rsidRDefault="00017D08" w:rsidP="00017D08">
            <w:pPr>
              <w:pStyle w:val="Default"/>
              <w:jc w:val="center"/>
              <w:rPr>
                <w:sz w:val="13"/>
                <w:szCs w:val="13"/>
              </w:rPr>
            </w:pPr>
            <w:r w:rsidRPr="00017D08">
              <w:rPr>
                <w:sz w:val="20"/>
                <w:szCs w:val="20"/>
                <w:u w:val="single"/>
              </w:rPr>
              <w:lastRenderedPageBreak/>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tc>
        <w:tc>
          <w:tcPr>
            <w:tcW w:w="850" w:type="dxa"/>
            <w:vAlign w:val="center"/>
          </w:tcPr>
          <w:p w14:paraId="3D14166E" w14:textId="77777777" w:rsidR="00017D08" w:rsidRPr="00017D08" w:rsidRDefault="00017D08" w:rsidP="00017D08">
            <w:pPr>
              <w:ind w:right="-71"/>
              <w:jc w:val="center"/>
              <w:rPr>
                <w:rFonts w:eastAsia="Times New Roman" w:cstheme="minorHAnsi"/>
                <w:sz w:val="20"/>
                <w:szCs w:val="20"/>
                <w:lang w:eastAsia="lt-LT"/>
              </w:rPr>
            </w:pPr>
            <w:r w:rsidRPr="00017D08">
              <w:rPr>
                <w:iCs/>
                <w:sz w:val="20"/>
                <w:szCs w:val="20"/>
              </w:rPr>
              <w:lastRenderedPageBreak/>
              <w:t>21</w:t>
            </w:r>
          </w:p>
        </w:tc>
        <w:tc>
          <w:tcPr>
            <w:tcW w:w="1560" w:type="dxa"/>
            <w:vAlign w:val="center"/>
          </w:tcPr>
          <w:p w14:paraId="46AD4424" w14:textId="77777777"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sz w:val="20"/>
                <w:szCs w:val="20"/>
                <w:lang w:eastAsia="lt-LT"/>
              </w:rPr>
              <w:t>1,49</w:t>
            </w:r>
          </w:p>
        </w:tc>
      </w:tr>
      <w:tr w:rsidR="00017D08" w:rsidRPr="002F0838" w14:paraId="05D61765" w14:textId="77777777" w:rsidTr="00017D08">
        <w:trPr>
          <w:trHeight w:val="20"/>
        </w:trPr>
        <w:tc>
          <w:tcPr>
            <w:tcW w:w="570" w:type="dxa"/>
            <w:vAlign w:val="center"/>
          </w:tcPr>
          <w:p w14:paraId="4A403EAF" w14:textId="77777777"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DB18C3B" w14:textId="77777777"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III ketvirtis</w:t>
            </w:r>
          </w:p>
          <w:p w14:paraId="3F5D6E54" w14:textId="77777777"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14:paraId="7E5E5D82" w14:textId="77777777"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14:paraId="053651FF" w14:textId="77777777"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FF44A3A" w14:textId="77777777" w:rsidR="00017D08" w:rsidRPr="002F0838" w:rsidRDefault="00017D08" w:rsidP="00017D08">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9D05B74" w14:textId="14436B6C" w:rsidR="00017D08" w:rsidRPr="00590613" w:rsidRDefault="00FA5CED" w:rsidP="00017D08">
            <w:pPr>
              <w:jc w:val="center"/>
              <w:rPr>
                <w:rFonts w:ascii="Calibri" w:hAnsi="Calibri" w:cs="Calibri"/>
                <w:color w:val="000000"/>
                <w:sz w:val="20"/>
                <w:szCs w:val="20"/>
              </w:rPr>
            </w:pPr>
            <w:r>
              <w:rPr>
                <w:rFonts w:ascii="Calibri" w:hAnsi="Calibri" w:cs="Calibri"/>
                <w:color w:val="000000"/>
                <w:sz w:val="20"/>
                <w:szCs w:val="20"/>
              </w:rPr>
              <w:t>400</w:t>
            </w:r>
          </w:p>
        </w:tc>
        <w:tc>
          <w:tcPr>
            <w:tcW w:w="3232" w:type="dxa"/>
            <w:tcBorders>
              <w:top w:val="single" w:sz="4" w:space="0" w:color="auto"/>
              <w:left w:val="single" w:sz="4" w:space="0" w:color="auto"/>
              <w:bottom w:val="single" w:sz="4" w:space="0" w:color="auto"/>
              <w:right w:val="single" w:sz="4" w:space="0" w:color="auto"/>
            </w:tcBorders>
            <w:vAlign w:val="center"/>
          </w:tcPr>
          <w:p w14:paraId="39513673" w14:textId="77777777" w:rsidR="00D26BA2" w:rsidRDefault="00D26BA2" w:rsidP="00017D08">
            <w:pPr>
              <w:pStyle w:val="Default"/>
              <w:jc w:val="center"/>
              <w:rPr>
                <w:sz w:val="20"/>
                <w:szCs w:val="20"/>
                <w:u w:val="single"/>
              </w:rPr>
            </w:pPr>
          </w:p>
          <w:p w14:paraId="7BA2B44A" w14:textId="77777777" w:rsidR="00017D08" w:rsidRPr="00017D08" w:rsidRDefault="00017D08" w:rsidP="00017D08">
            <w:pPr>
              <w:pStyle w:val="Default"/>
              <w:jc w:val="center"/>
              <w:rPr>
                <w:sz w:val="20"/>
                <w:szCs w:val="20"/>
                <w:u w:val="single"/>
              </w:rPr>
            </w:pPr>
            <w:r w:rsidRPr="00017D08">
              <w:rPr>
                <w:sz w:val="20"/>
                <w:szCs w:val="20"/>
                <w:u w:val="single"/>
              </w:rPr>
              <w:t>Atitinka</w:t>
            </w:r>
          </w:p>
          <w:p w14:paraId="2BEB64E8" w14:textId="77777777" w:rsidR="00017D08" w:rsidRDefault="00017D08" w:rsidP="00017D08">
            <w:pPr>
              <w:pStyle w:val="Default"/>
              <w:jc w:val="center"/>
              <w:rPr>
                <w:sz w:val="20"/>
                <w:szCs w:val="20"/>
              </w:rPr>
            </w:pPr>
            <w:r w:rsidRPr="00017D08">
              <w:rPr>
                <w:sz w:val="20"/>
                <w:szCs w:val="20"/>
              </w:rPr>
              <w:t>(įrašyti atitinka/neatitinka)</w:t>
            </w:r>
          </w:p>
          <w:p w14:paraId="008AF306" w14:textId="77777777" w:rsidR="00017D08" w:rsidRPr="00017D08" w:rsidRDefault="00017D08" w:rsidP="00017D08">
            <w:pPr>
              <w:pStyle w:val="Default"/>
              <w:jc w:val="center"/>
              <w:rPr>
                <w:sz w:val="20"/>
                <w:szCs w:val="20"/>
              </w:rPr>
            </w:pPr>
          </w:p>
          <w:p w14:paraId="6D99DF61" w14:textId="77777777" w:rsidR="00017D08" w:rsidRPr="00017D08" w:rsidRDefault="00017D08" w:rsidP="00017D08">
            <w:pPr>
              <w:pStyle w:val="Default"/>
              <w:jc w:val="center"/>
              <w:rPr>
                <w:sz w:val="13"/>
                <w:szCs w:val="13"/>
              </w:rPr>
            </w:pPr>
            <w:r w:rsidRPr="00017D08">
              <w:rPr>
                <w:sz w:val="20"/>
                <w:szCs w:val="20"/>
                <w:u w:val="single"/>
              </w:rPr>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tc>
        <w:tc>
          <w:tcPr>
            <w:tcW w:w="850" w:type="dxa"/>
            <w:vAlign w:val="center"/>
          </w:tcPr>
          <w:p w14:paraId="431B80E7" w14:textId="77777777"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iCs/>
                <w:sz w:val="20"/>
                <w:szCs w:val="20"/>
                <w:lang w:eastAsia="lt-LT"/>
              </w:rPr>
              <w:t>21</w:t>
            </w:r>
          </w:p>
        </w:tc>
        <w:tc>
          <w:tcPr>
            <w:tcW w:w="1560" w:type="dxa"/>
            <w:vAlign w:val="center"/>
          </w:tcPr>
          <w:p w14:paraId="112CFC42" w14:textId="77777777"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sz w:val="20"/>
                <w:szCs w:val="20"/>
                <w:lang w:eastAsia="lt-LT"/>
              </w:rPr>
              <w:t>0,99</w:t>
            </w:r>
          </w:p>
        </w:tc>
      </w:tr>
      <w:tr w:rsidR="00017D08" w:rsidRPr="002F0838" w14:paraId="27C518C9" w14:textId="77777777" w:rsidTr="00017D08">
        <w:trPr>
          <w:trHeight w:val="20"/>
        </w:trPr>
        <w:tc>
          <w:tcPr>
            <w:tcW w:w="570" w:type="dxa"/>
            <w:vAlign w:val="center"/>
          </w:tcPr>
          <w:p w14:paraId="014C1FA3" w14:textId="77777777" w:rsidR="00017D08" w:rsidRPr="002F0838" w:rsidRDefault="00017D08" w:rsidP="00017D0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0666E8E" w14:textId="77777777" w:rsidR="00017D08" w:rsidRDefault="00017D08" w:rsidP="00017D08">
            <w:pPr>
              <w:rPr>
                <w:rFonts w:ascii="Calibri" w:hAnsi="Calibri" w:cs="Calibri"/>
                <w:color w:val="000000"/>
                <w:sz w:val="20"/>
                <w:szCs w:val="20"/>
              </w:rPr>
            </w:pPr>
            <w:r w:rsidRPr="002F0838">
              <w:rPr>
                <w:rFonts w:ascii="Calibri" w:hAnsi="Calibri" w:cs="Calibri"/>
                <w:color w:val="000000"/>
                <w:sz w:val="20"/>
                <w:szCs w:val="20"/>
              </w:rPr>
              <w:t>Agurkai, IV ketvirtis</w:t>
            </w:r>
          </w:p>
          <w:p w14:paraId="54AC1C38" w14:textId="77777777" w:rsidR="00017D08" w:rsidRPr="002F0838" w:rsidRDefault="00017D08" w:rsidP="00017D08">
            <w:pPr>
              <w:rPr>
                <w:rFonts w:ascii="Calibri" w:hAnsi="Calibri" w:cs="Calibri"/>
                <w:color w:val="000000"/>
                <w:sz w:val="20"/>
                <w:szCs w:val="20"/>
              </w:rPr>
            </w:pPr>
            <w:r>
              <w:rPr>
                <w:rFonts w:ascii="Calibri" w:hAnsi="Calibri" w:cs="Calibri"/>
                <w:color w:val="000000"/>
                <w:sz w:val="20"/>
                <w:szCs w:val="20"/>
              </w:rPr>
              <w:t>(</w:t>
            </w:r>
            <w:r w:rsidRPr="00580DC7">
              <w:rPr>
                <w:rFonts w:ascii="Calibri" w:hAnsi="Calibri" w:cs="Calibri"/>
                <w:color w:val="000000"/>
                <w:sz w:val="20"/>
                <w:szCs w:val="20"/>
              </w:rPr>
              <w:t>6150860</w:t>
            </w:r>
            <w:r>
              <w:rPr>
                <w:rFonts w:ascii="Calibri" w:hAnsi="Calibri" w:cs="Calibri"/>
                <w:color w:val="000000"/>
                <w:sz w:val="20"/>
                <w:szCs w:val="20"/>
              </w:rPr>
              <w:t>)</w:t>
            </w:r>
          </w:p>
        </w:tc>
        <w:tc>
          <w:tcPr>
            <w:tcW w:w="2262" w:type="dxa"/>
            <w:vAlign w:val="center"/>
          </w:tcPr>
          <w:p w14:paraId="69C38574" w14:textId="77777777" w:rsidR="00017D08" w:rsidRPr="002F0838" w:rsidRDefault="00017D08" w:rsidP="00017D08">
            <w:pPr>
              <w:jc w:val="both"/>
              <w:rPr>
                <w:rFonts w:eastAsia="Times New Roman" w:cstheme="minorHAnsi"/>
                <w:sz w:val="20"/>
                <w:szCs w:val="20"/>
              </w:rPr>
            </w:pPr>
            <w:r w:rsidRPr="002F0838">
              <w:rPr>
                <w:rFonts w:eastAsia="Times New Roman" w:cstheme="minorHAnsi"/>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14:paraId="0CE3AFAD" w14:textId="77777777" w:rsidR="00017D08" w:rsidRPr="002F0838" w:rsidRDefault="00017D08" w:rsidP="00017D08">
            <w:pPr>
              <w:ind w:right="-71"/>
              <w:jc w:val="both"/>
              <w:rPr>
                <w:rFonts w:eastAsia="Times New Roman" w:cstheme="minorHAnsi"/>
                <w:sz w:val="20"/>
                <w:szCs w:val="20"/>
                <w:lang w:eastAsia="lt-LT"/>
              </w:rPr>
            </w:pPr>
            <w:r w:rsidRPr="002F0838">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5D72EFB" w14:textId="77777777" w:rsidR="00017D08" w:rsidRPr="002F0838" w:rsidRDefault="00017D08" w:rsidP="00017D08">
            <w:pPr>
              <w:ind w:right="-71"/>
              <w:jc w:val="both"/>
              <w:rPr>
                <w:rFonts w:eastAsia="Times New Roman" w:cstheme="minorHAnsi"/>
                <w:sz w:val="20"/>
                <w:szCs w:val="20"/>
                <w:lang w:eastAsia="lt-LT"/>
              </w:rPr>
            </w:pPr>
            <w:r>
              <w:rPr>
                <w:rFonts w:eastAsia="Times New Roman" w:cstheme="minorHAnsi"/>
                <w:sz w:val="20"/>
                <w:szCs w:val="20"/>
                <w:lang w:eastAsia="lt-LT"/>
              </w:rPr>
              <w:t>k</w:t>
            </w:r>
            <w:r w:rsidRPr="002F0838">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7B321052" w14:textId="110DC8E2" w:rsidR="00017D08" w:rsidRPr="00590613" w:rsidRDefault="00FA5CED" w:rsidP="00017D08">
            <w:pPr>
              <w:jc w:val="center"/>
              <w:rPr>
                <w:rFonts w:ascii="Calibri" w:hAnsi="Calibri" w:cs="Calibri"/>
                <w:color w:val="000000"/>
                <w:sz w:val="20"/>
                <w:szCs w:val="20"/>
              </w:rPr>
            </w:pPr>
            <w:r>
              <w:rPr>
                <w:rFonts w:ascii="Calibri" w:hAnsi="Calibri" w:cs="Calibri"/>
                <w:color w:val="000000"/>
                <w:sz w:val="20"/>
                <w:szCs w:val="20"/>
              </w:rPr>
              <w:t>550</w:t>
            </w:r>
          </w:p>
        </w:tc>
        <w:tc>
          <w:tcPr>
            <w:tcW w:w="3232" w:type="dxa"/>
            <w:tcBorders>
              <w:top w:val="single" w:sz="4" w:space="0" w:color="auto"/>
              <w:left w:val="single" w:sz="4" w:space="0" w:color="auto"/>
              <w:bottom w:val="single" w:sz="4" w:space="0" w:color="auto"/>
              <w:right w:val="single" w:sz="4" w:space="0" w:color="auto"/>
            </w:tcBorders>
            <w:vAlign w:val="center"/>
          </w:tcPr>
          <w:p w14:paraId="4AA92262" w14:textId="77777777" w:rsidR="00D26BA2" w:rsidRDefault="00D26BA2" w:rsidP="00017D08">
            <w:pPr>
              <w:pStyle w:val="Default"/>
              <w:jc w:val="center"/>
              <w:rPr>
                <w:sz w:val="20"/>
                <w:szCs w:val="20"/>
                <w:u w:val="single"/>
              </w:rPr>
            </w:pPr>
          </w:p>
          <w:p w14:paraId="5598E889" w14:textId="77777777" w:rsidR="00017D08" w:rsidRPr="00017D08" w:rsidRDefault="00017D08" w:rsidP="00017D08">
            <w:pPr>
              <w:pStyle w:val="Default"/>
              <w:jc w:val="center"/>
              <w:rPr>
                <w:sz w:val="20"/>
                <w:szCs w:val="20"/>
                <w:u w:val="single"/>
              </w:rPr>
            </w:pPr>
            <w:r w:rsidRPr="00017D08">
              <w:rPr>
                <w:sz w:val="20"/>
                <w:szCs w:val="20"/>
                <w:u w:val="single"/>
              </w:rPr>
              <w:t>Atitinka</w:t>
            </w:r>
          </w:p>
          <w:p w14:paraId="661DAEED" w14:textId="77777777" w:rsidR="00017D08" w:rsidRDefault="00017D08" w:rsidP="00017D08">
            <w:pPr>
              <w:pStyle w:val="Default"/>
              <w:jc w:val="center"/>
              <w:rPr>
                <w:sz w:val="20"/>
                <w:szCs w:val="20"/>
              </w:rPr>
            </w:pPr>
            <w:r w:rsidRPr="00017D08">
              <w:rPr>
                <w:sz w:val="20"/>
                <w:szCs w:val="20"/>
              </w:rPr>
              <w:t>(įrašyti atitinka/neatitinka)</w:t>
            </w:r>
          </w:p>
          <w:p w14:paraId="1BCCAE2A" w14:textId="77777777" w:rsidR="00017D08" w:rsidRPr="00017D08" w:rsidRDefault="00017D08" w:rsidP="00017D08">
            <w:pPr>
              <w:pStyle w:val="Default"/>
              <w:jc w:val="center"/>
              <w:rPr>
                <w:sz w:val="20"/>
                <w:szCs w:val="20"/>
              </w:rPr>
            </w:pPr>
          </w:p>
          <w:p w14:paraId="16424299" w14:textId="77777777" w:rsidR="00017D08" w:rsidRPr="00017D08" w:rsidRDefault="00017D08" w:rsidP="00017D08">
            <w:pPr>
              <w:pStyle w:val="Default"/>
              <w:jc w:val="center"/>
              <w:rPr>
                <w:sz w:val="13"/>
                <w:szCs w:val="13"/>
              </w:rPr>
            </w:pPr>
            <w:r w:rsidRPr="00017D08">
              <w:rPr>
                <w:sz w:val="20"/>
                <w:szCs w:val="20"/>
                <w:u w:val="single"/>
              </w:rPr>
              <w:t xml:space="preserve">P.H. 'PAZAL' </w:t>
            </w:r>
            <w:proofErr w:type="spellStart"/>
            <w:r w:rsidRPr="00017D08">
              <w:rPr>
                <w:sz w:val="20"/>
                <w:szCs w:val="20"/>
                <w:u w:val="single"/>
              </w:rPr>
              <w:t>Pawel</w:t>
            </w:r>
            <w:proofErr w:type="spellEnd"/>
            <w:r w:rsidRPr="00017D08">
              <w:rPr>
                <w:sz w:val="20"/>
                <w:szCs w:val="20"/>
                <w:u w:val="single"/>
              </w:rPr>
              <w:t xml:space="preserve"> </w:t>
            </w:r>
            <w:proofErr w:type="spellStart"/>
            <w:r w:rsidRPr="00017D08">
              <w:rPr>
                <w:sz w:val="20"/>
                <w:szCs w:val="20"/>
                <w:u w:val="single"/>
              </w:rPr>
              <w:t>Zaleski</w:t>
            </w:r>
            <w:proofErr w:type="spellEnd"/>
            <w:r w:rsidRPr="00017D08">
              <w:rPr>
                <w:sz w:val="20"/>
                <w:szCs w:val="20"/>
                <w:u w:val="single"/>
              </w:rPr>
              <w:t xml:space="preserve">; MB </w:t>
            </w:r>
            <w:proofErr w:type="spellStart"/>
            <w:r w:rsidRPr="00017D08">
              <w:rPr>
                <w:sz w:val="20"/>
                <w:szCs w:val="20"/>
                <w:u w:val="single"/>
              </w:rPr>
              <w:t>Fructus</w:t>
            </w:r>
            <w:proofErr w:type="spellEnd"/>
            <w:r w:rsidRPr="00017D08">
              <w:rPr>
                <w:sz w:val="20"/>
                <w:szCs w:val="20"/>
                <w:u w:val="single"/>
              </w:rPr>
              <w:t xml:space="preserve"> Bonus, UAB Baltic </w:t>
            </w:r>
            <w:proofErr w:type="spellStart"/>
            <w:r w:rsidRPr="00017D08">
              <w:rPr>
                <w:sz w:val="20"/>
                <w:szCs w:val="20"/>
                <w:u w:val="single"/>
              </w:rPr>
              <w:t>Fresh</w:t>
            </w:r>
            <w:proofErr w:type="spellEnd"/>
            <w:r w:rsidRPr="00017D08">
              <w:rPr>
                <w:sz w:val="20"/>
                <w:szCs w:val="20"/>
                <w:u w:val="single"/>
              </w:rPr>
              <w:t xml:space="preserve"> </w:t>
            </w:r>
            <w:proofErr w:type="spellStart"/>
            <w:r w:rsidRPr="00017D08">
              <w:rPr>
                <w:sz w:val="20"/>
                <w:szCs w:val="20"/>
                <w:u w:val="single"/>
              </w:rPr>
              <w:t>Fruit</w:t>
            </w:r>
            <w:proofErr w:type="spellEnd"/>
            <w:r w:rsidRPr="00017D08">
              <w:rPr>
                <w:sz w:val="20"/>
                <w:szCs w:val="20"/>
                <w:u w:val="single"/>
              </w:rPr>
              <w:t xml:space="preserve">; UAB </w:t>
            </w:r>
            <w:proofErr w:type="spellStart"/>
            <w:r w:rsidRPr="00017D08">
              <w:rPr>
                <w:sz w:val="20"/>
                <w:szCs w:val="20"/>
                <w:u w:val="single"/>
              </w:rPr>
              <w:t>Litbana</w:t>
            </w:r>
            <w:proofErr w:type="spellEnd"/>
            <w:r w:rsidRPr="00017D08">
              <w:rPr>
                <w:sz w:val="20"/>
                <w:szCs w:val="20"/>
                <w:u w:val="single"/>
              </w:rPr>
              <w:t xml:space="preserve">; UAB </w:t>
            </w:r>
            <w:proofErr w:type="spellStart"/>
            <w:r w:rsidRPr="00017D08">
              <w:rPr>
                <w:sz w:val="20"/>
                <w:szCs w:val="20"/>
                <w:u w:val="single"/>
              </w:rPr>
              <w:t>Domeina</w:t>
            </w:r>
            <w:proofErr w:type="spellEnd"/>
            <w:r w:rsidRPr="00017D08">
              <w:rPr>
                <w:sz w:val="20"/>
                <w:szCs w:val="20"/>
              </w:rPr>
              <w:t xml:space="preserve"> (nurodyti gamintoją ar platintoją)</w:t>
            </w:r>
            <w:r w:rsidRPr="00017D08">
              <w:rPr>
                <w:sz w:val="20"/>
                <w:szCs w:val="20"/>
                <w:vertAlign w:val="superscript"/>
              </w:rPr>
              <w:t>2</w:t>
            </w:r>
          </w:p>
        </w:tc>
        <w:tc>
          <w:tcPr>
            <w:tcW w:w="850" w:type="dxa"/>
            <w:vAlign w:val="center"/>
          </w:tcPr>
          <w:p w14:paraId="0701AA0C" w14:textId="77777777"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iCs/>
                <w:sz w:val="20"/>
                <w:szCs w:val="20"/>
                <w:lang w:eastAsia="lt-LT"/>
              </w:rPr>
              <w:t>21</w:t>
            </w:r>
          </w:p>
        </w:tc>
        <w:tc>
          <w:tcPr>
            <w:tcW w:w="1560" w:type="dxa"/>
            <w:vAlign w:val="center"/>
          </w:tcPr>
          <w:p w14:paraId="65E54641" w14:textId="77777777" w:rsidR="00017D08" w:rsidRPr="00017D08" w:rsidRDefault="00017D08" w:rsidP="00017D08">
            <w:pPr>
              <w:ind w:right="-71"/>
              <w:jc w:val="center"/>
              <w:rPr>
                <w:rFonts w:eastAsia="Times New Roman" w:cstheme="minorHAnsi"/>
                <w:sz w:val="20"/>
                <w:szCs w:val="20"/>
                <w:lang w:eastAsia="lt-LT"/>
              </w:rPr>
            </w:pPr>
            <w:r w:rsidRPr="00017D08">
              <w:rPr>
                <w:rFonts w:eastAsia="Times New Roman" w:cstheme="minorHAnsi"/>
                <w:sz w:val="20"/>
                <w:szCs w:val="20"/>
                <w:lang w:eastAsia="lt-LT"/>
              </w:rPr>
              <w:t>1,49</w:t>
            </w:r>
          </w:p>
        </w:tc>
      </w:tr>
    </w:tbl>
    <w:p w14:paraId="4F54A372" w14:textId="77777777" w:rsidR="00972FCD" w:rsidRDefault="00972FCD" w:rsidP="00D26BA2">
      <w:pPr>
        <w:spacing w:after="0"/>
        <w:rPr>
          <w:rFonts w:cstheme="minorHAnsi"/>
        </w:rPr>
      </w:pPr>
    </w:p>
    <w:p w14:paraId="2ECB94BA" w14:textId="77777777" w:rsidR="00972FCD" w:rsidRDefault="00972FCD" w:rsidP="00972FCD">
      <w:pPr>
        <w:spacing w:after="0" w:line="276" w:lineRule="auto"/>
        <w:jc w:val="both"/>
        <w:rPr>
          <w:rFonts w:eastAsia="Times New Roman" w:cstheme="minorHAnsi"/>
          <w:sz w:val="24"/>
          <w:szCs w:val="24"/>
          <w:lang w:eastAsia="lt-LT"/>
        </w:rPr>
        <w:sectPr w:rsidR="00972FCD" w:rsidSect="00ED410B">
          <w:headerReference w:type="default" r:id="rId8"/>
          <w:footerReference w:type="default" r:id="rId9"/>
          <w:headerReference w:type="first" r:id="rId10"/>
          <w:pgSz w:w="16838" w:h="11906" w:orient="landscape"/>
          <w:pgMar w:top="1276" w:right="1103" w:bottom="567" w:left="1134" w:header="567" w:footer="0" w:gutter="0"/>
          <w:cols w:space="1296"/>
          <w:titlePg/>
          <w:docGrid w:linePitch="360"/>
        </w:sectPr>
      </w:pPr>
    </w:p>
    <w:tbl>
      <w:tblPr>
        <w:tblW w:w="8354" w:type="dxa"/>
        <w:tblInd w:w="-168" w:type="dxa"/>
        <w:tblLayout w:type="fixed"/>
        <w:tblLook w:val="04A0" w:firstRow="1" w:lastRow="0" w:firstColumn="1" w:lastColumn="0" w:noHBand="0" w:noVBand="1"/>
      </w:tblPr>
      <w:tblGrid>
        <w:gridCol w:w="4177"/>
        <w:gridCol w:w="4177"/>
      </w:tblGrid>
      <w:tr w:rsidR="00ED410B" w:rsidRPr="00ED410B" w14:paraId="487B4053" w14:textId="77777777" w:rsidTr="00ED410B">
        <w:trPr>
          <w:trHeight w:val="1888"/>
        </w:trPr>
        <w:tc>
          <w:tcPr>
            <w:tcW w:w="4177" w:type="dxa"/>
            <w:tcBorders>
              <w:top w:val="nil"/>
              <w:left w:val="nil"/>
              <w:bottom w:val="nil"/>
              <w:right w:val="nil"/>
            </w:tcBorders>
            <w:hideMark/>
          </w:tcPr>
          <w:p w14:paraId="7F701348"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b/>
                <w:bCs/>
                <w:sz w:val="24"/>
                <w:szCs w:val="24"/>
                <w:lang w:eastAsia="lt-LT"/>
              </w:rPr>
              <w:t xml:space="preserve">Įstaiga </w:t>
            </w:r>
          </w:p>
          <w:p w14:paraId="09A0A021"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Kauno Žaliakalnio lopšelis darželis </w:t>
            </w:r>
          </w:p>
          <w:p w14:paraId="722BC5E9"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Įstaigos kodas 291638790 </w:t>
            </w:r>
          </w:p>
          <w:p w14:paraId="14547721"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Adresas Savanorių pr. 179C, </w:t>
            </w:r>
          </w:p>
          <w:p w14:paraId="076AEDA8"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LT-50177 Kaunas </w:t>
            </w:r>
          </w:p>
          <w:p w14:paraId="2C2BF024"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A. s. LT634010042502235013 </w:t>
            </w:r>
          </w:p>
          <w:p w14:paraId="2CA87211" w14:textId="77777777" w:rsidR="00ED410B" w:rsidRPr="00ED410B" w:rsidRDefault="00ED410B" w:rsidP="00ED410B">
            <w:pPr>
              <w:spacing w:after="0" w:line="276" w:lineRule="auto"/>
              <w:jc w:val="both"/>
              <w:rPr>
                <w:rFonts w:eastAsia="Times New Roman" w:cstheme="minorHAnsi"/>
                <w:sz w:val="24"/>
                <w:szCs w:val="24"/>
                <w:lang w:eastAsia="lt-LT"/>
              </w:rPr>
            </w:pPr>
            <w:proofErr w:type="spellStart"/>
            <w:r w:rsidRPr="00ED410B">
              <w:rPr>
                <w:rFonts w:eastAsia="Times New Roman" w:cstheme="minorHAnsi"/>
                <w:sz w:val="24"/>
                <w:szCs w:val="24"/>
                <w:lang w:eastAsia="lt-LT"/>
              </w:rPr>
              <w:t>Luminor</w:t>
            </w:r>
            <w:proofErr w:type="spellEnd"/>
            <w:r w:rsidRPr="00ED410B">
              <w:rPr>
                <w:rFonts w:eastAsia="Times New Roman" w:cstheme="minorHAnsi"/>
                <w:sz w:val="24"/>
                <w:szCs w:val="24"/>
                <w:lang w:eastAsia="lt-LT"/>
              </w:rPr>
              <w:t xml:space="preserve"> Bank AS, Lietuvos sk. </w:t>
            </w:r>
          </w:p>
          <w:p w14:paraId="552CB99C"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Banko kodas 40100 </w:t>
            </w:r>
          </w:p>
          <w:p w14:paraId="2FD981CB"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Direktorė_________________ </w:t>
            </w:r>
          </w:p>
          <w:p w14:paraId="465526B5"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(parašas) </w:t>
            </w:r>
          </w:p>
          <w:p w14:paraId="4BBABF0D"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Iveta </w:t>
            </w:r>
            <w:proofErr w:type="spellStart"/>
            <w:r w:rsidRPr="00ED410B">
              <w:rPr>
                <w:rFonts w:eastAsia="Times New Roman" w:cstheme="minorHAnsi"/>
                <w:sz w:val="24"/>
                <w:szCs w:val="24"/>
                <w:lang w:eastAsia="lt-LT"/>
              </w:rPr>
              <w:t>Ledzinskaitė</w:t>
            </w:r>
            <w:proofErr w:type="spellEnd"/>
            <w:r w:rsidRPr="00ED410B">
              <w:rPr>
                <w:rFonts w:eastAsia="Times New Roman" w:cstheme="minorHAnsi"/>
                <w:sz w:val="24"/>
                <w:szCs w:val="24"/>
                <w:lang w:eastAsia="lt-LT"/>
              </w:rPr>
              <w:t xml:space="preserve"> </w:t>
            </w:r>
          </w:p>
        </w:tc>
        <w:tc>
          <w:tcPr>
            <w:tcW w:w="4177" w:type="dxa"/>
            <w:tcBorders>
              <w:top w:val="nil"/>
              <w:left w:val="nil"/>
              <w:bottom w:val="nil"/>
              <w:right w:val="nil"/>
            </w:tcBorders>
            <w:hideMark/>
          </w:tcPr>
          <w:p w14:paraId="564032A2"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b/>
                <w:bCs/>
                <w:sz w:val="24"/>
                <w:szCs w:val="24"/>
                <w:lang w:eastAsia="lt-LT"/>
              </w:rPr>
              <w:t xml:space="preserve">Tiekėjas </w:t>
            </w:r>
          </w:p>
          <w:p w14:paraId="77E353AE"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UAB „Viržis“ </w:t>
            </w:r>
          </w:p>
          <w:p w14:paraId="670E2A74"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Įmonės kodas 159750366 </w:t>
            </w:r>
          </w:p>
          <w:p w14:paraId="257F81E1"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PVM mokėtojo kodas LT597503610 </w:t>
            </w:r>
          </w:p>
          <w:p w14:paraId="27A65122"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Neveronių k., Neveronių sen., </w:t>
            </w:r>
          </w:p>
          <w:p w14:paraId="32834844"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LT-54477 Kauno r. </w:t>
            </w:r>
          </w:p>
          <w:p w14:paraId="7178140B"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A. s. LT077230000002467182 </w:t>
            </w:r>
          </w:p>
          <w:p w14:paraId="26A5E4CE"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UAB Medicinos bankas </w:t>
            </w:r>
          </w:p>
          <w:p w14:paraId="45478196"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Banko kodas 72300 </w:t>
            </w:r>
          </w:p>
          <w:p w14:paraId="63432DA8"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Direktorius_____________ </w:t>
            </w:r>
          </w:p>
          <w:p w14:paraId="233B81E4"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(parašas) </w:t>
            </w:r>
          </w:p>
          <w:p w14:paraId="3CF2C4F8" w14:textId="77777777" w:rsidR="00ED410B" w:rsidRPr="00ED410B" w:rsidRDefault="00ED410B" w:rsidP="00ED410B">
            <w:pPr>
              <w:spacing w:after="0" w:line="276" w:lineRule="auto"/>
              <w:jc w:val="both"/>
              <w:rPr>
                <w:rFonts w:eastAsia="Times New Roman" w:cstheme="minorHAnsi"/>
                <w:sz w:val="24"/>
                <w:szCs w:val="24"/>
                <w:lang w:eastAsia="lt-LT"/>
              </w:rPr>
            </w:pPr>
            <w:r w:rsidRPr="00ED410B">
              <w:rPr>
                <w:rFonts w:eastAsia="Times New Roman" w:cstheme="minorHAnsi"/>
                <w:sz w:val="24"/>
                <w:szCs w:val="24"/>
                <w:lang w:eastAsia="lt-LT"/>
              </w:rPr>
              <w:t xml:space="preserve">Viktoras Visockas </w:t>
            </w:r>
          </w:p>
        </w:tc>
      </w:tr>
    </w:tbl>
    <w:p w14:paraId="44E50B7F" w14:textId="77777777" w:rsidR="00972FCD" w:rsidRDefault="00972FCD" w:rsidP="00972FCD">
      <w:pPr>
        <w:spacing w:after="0" w:line="276" w:lineRule="auto"/>
        <w:jc w:val="both"/>
        <w:rPr>
          <w:rFonts w:eastAsia="Times New Roman" w:cstheme="minorHAnsi"/>
          <w:sz w:val="24"/>
          <w:szCs w:val="24"/>
          <w:lang w:eastAsia="lt-LT"/>
        </w:rPr>
      </w:pPr>
    </w:p>
    <w:p w14:paraId="21F6E373" w14:textId="77777777" w:rsidR="00972FCD" w:rsidRDefault="00972FCD" w:rsidP="00972FCD">
      <w:pPr>
        <w:spacing w:after="0" w:line="276" w:lineRule="auto"/>
        <w:jc w:val="both"/>
        <w:rPr>
          <w:rFonts w:eastAsia="Times New Roman" w:cstheme="minorHAnsi"/>
          <w:sz w:val="24"/>
          <w:szCs w:val="24"/>
          <w:lang w:eastAsia="lt-LT"/>
        </w:rPr>
      </w:pPr>
    </w:p>
    <w:p w14:paraId="1780843A" w14:textId="77777777" w:rsidR="00972FCD" w:rsidRDefault="00972FCD" w:rsidP="00972FCD">
      <w:pPr>
        <w:spacing w:after="0" w:line="276" w:lineRule="auto"/>
        <w:jc w:val="both"/>
        <w:rPr>
          <w:rFonts w:eastAsia="Times New Roman" w:cstheme="minorHAnsi"/>
          <w:sz w:val="24"/>
          <w:szCs w:val="24"/>
          <w:lang w:eastAsia="lt-LT"/>
        </w:rPr>
      </w:pPr>
    </w:p>
    <w:p w14:paraId="385D698E" w14:textId="77777777" w:rsidR="00972FCD" w:rsidRDefault="00972FCD" w:rsidP="00972FCD">
      <w:pPr>
        <w:spacing w:after="0" w:line="276" w:lineRule="auto"/>
        <w:jc w:val="both"/>
        <w:rPr>
          <w:rFonts w:eastAsia="Times New Roman" w:cstheme="minorHAnsi"/>
          <w:sz w:val="24"/>
          <w:szCs w:val="24"/>
          <w:lang w:eastAsia="lt-LT"/>
        </w:rPr>
      </w:pPr>
    </w:p>
    <w:p w14:paraId="72A7472C" w14:textId="77777777" w:rsidR="00972FCD" w:rsidRDefault="00972FCD" w:rsidP="00972FCD">
      <w:pPr>
        <w:spacing w:after="0" w:line="276" w:lineRule="auto"/>
        <w:jc w:val="both"/>
        <w:rPr>
          <w:rFonts w:eastAsia="Times New Roman" w:cstheme="minorHAnsi"/>
          <w:sz w:val="24"/>
          <w:szCs w:val="24"/>
          <w:lang w:eastAsia="lt-LT"/>
        </w:rPr>
      </w:pPr>
    </w:p>
    <w:p w14:paraId="166253FB" w14:textId="77777777" w:rsidR="00972FCD" w:rsidRDefault="00972FCD" w:rsidP="00972FCD">
      <w:pPr>
        <w:spacing w:after="0" w:line="276" w:lineRule="auto"/>
        <w:jc w:val="both"/>
        <w:rPr>
          <w:rFonts w:eastAsia="Times New Roman" w:cstheme="minorHAnsi"/>
          <w:sz w:val="24"/>
          <w:szCs w:val="24"/>
          <w:lang w:eastAsia="lt-LT"/>
        </w:rPr>
      </w:pPr>
    </w:p>
    <w:p w14:paraId="553C745D" w14:textId="77777777" w:rsidR="00972FCD" w:rsidRDefault="00972FCD" w:rsidP="00972FCD">
      <w:pPr>
        <w:spacing w:after="0" w:line="276" w:lineRule="auto"/>
        <w:jc w:val="both"/>
        <w:rPr>
          <w:rFonts w:eastAsia="Times New Roman" w:cstheme="minorHAnsi"/>
          <w:sz w:val="24"/>
          <w:szCs w:val="24"/>
          <w:lang w:eastAsia="lt-LT"/>
        </w:rPr>
      </w:pPr>
    </w:p>
    <w:p w14:paraId="0B48E5C3" w14:textId="77777777" w:rsidR="00972FCD" w:rsidRDefault="00972FCD" w:rsidP="00972FCD">
      <w:pPr>
        <w:spacing w:after="0" w:line="276" w:lineRule="auto"/>
        <w:jc w:val="both"/>
        <w:rPr>
          <w:rFonts w:eastAsia="Times New Roman" w:cstheme="minorHAnsi"/>
          <w:sz w:val="24"/>
          <w:szCs w:val="24"/>
          <w:lang w:eastAsia="lt-LT"/>
        </w:rPr>
      </w:pPr>
    </w:p>
    <w:p w14:paraId="06A31261" w14:textId="77777777" w:rsidR="00972FCD" w:rsidRDefault="00972FCD" w:rsidP="00972FCD">
      <w:pPr>
        <w:spacing w:after="0" w:line="276" w:lineRule="auto"/>
        <w:jc w:val="both"/>
        <w:rPr>
          <w:rFonts w:eastAsia="Times New Roman" w:cstheme="minorHAnsi"/>
          <w:sz w:val="24"/>
          <w:szCs w:val="24"/>
          <w:lang w:eastAsia="lt-LT"/>
        </w:rPr>
      </w:pPr>
    </w:p>
    <w:p w14:paraId="3904D0FB" w14:textId="77777777" w:rsidR="00972FCD" w:rsidRDefault="00972FCD" w:rsidP="00972FCD">
      <w:pPr>
        <w:spacing w:after="0" w:line="276" w:lineRule="auto"/>
        <w:jc w:val="both"/>
        <w:rPr>
          <w:rFonts w:eastAsia="Times New Roman" w:cstheme="minorHAnsi"/>
          <w:sz w:val="24"/>
          <w:szCs w:val="24"/>
          <w:lang w:eastAsia="lt-LT"/>
        </w:rPr>
      </w:pPr>
    </w:p>
    <w:p w14:paraId="08D1FA70" w14:textId="77777777" w:rsidR="00972FCD" w:rsidRDefault="00972FCD" w:rsidP="00972FCD">
      <w:pPr>
        <w:spacing w:after="0" w:line="276" w:lineRule="auto"/>
        <w:jc w:val="both"/>
        <w:rPr>
          <w:rFonts w:eastAsia="Times New Roman" w:cstheme="minorHAnsi"/>
          <w:sz w:val="24"/>
          <w:szCs w:val="24"/>
          <w:lang w:eastAsia="lt-LT"/>
        </w:rPr>
      </w:pPr>
    </w:p>
    <w:p w14:paraId="7A815893" w14:textId="77777777" w:rsidR="00972FCD" w:rsidRDefault="00972FCD" w:rsidP="00972FCD">
      <w:pPr>
        <w:spacing w:after="0" w:line="276" w:lineRule="auto"/>
        <w:jc w:val="both"/>
        <w:rPr>
          <w:rFonts w:eastAsia="Times New Roman" w:cstheme="minorHAnsi"/>
          <w:sz w:val="24"/>
          <w:szCs w:val="24"/>
          <w:lang w:eastAsia="lt-LT"/>
        </w:rPr>
      </w:pPr>
    </w:p>
    <w:p w14:paraId="4F3000F4" w14:textId="77777777" w:rsidR="00972FCD" w:rsidRDefault="00972FCD" w:rsidP="00972FCD">
      <w:pPr>
        <w:spacing w:after="0" w:line="276" w:lineRule="auto"/>
        <w:jc w:val="both"/>
        <w:rPr>
          <w:rFonts w:eastAsia="Times New Roman" w:cstheme="minorHAnsi"/>
          <w:sz w:val="24"/>
          <w:szCs w:val="24"/>
          <w:lang w:eastAsia="lt-LT"/>
        </w:rPr>
      </w:pPr>
    </w:p>
    <w:p w14:paraId="7FA16CB9" w14:textId="77777777" w:rsidR="00972FCD" w:rsidRDefault="00972FCD" w:rsidP="00972FCD">
      <w:pPr>
        <w:spacing w:after="0" w:line="276" w:lineRule="auto"/>
        <w:jc w:val="both"/>
        <w:rPr>
          <w:rFonts w:eastAsia="Times New Roman" w:cstheme="minorHAnsi"/>
          <w:sz w:val="24"/>
          <w:szCs w:val="24"/>
          <w:lang w:eastAsia="lt-LT"/>
        </w:rPr>
      </w:pPr>
    </w:p>
    <w:p w14:paraId="6ED4FE79" w14:textId="77777777" w:rsidR="00972FCD" w:rsidRDefault="00972FCD" w:rsidP="00972FCD">
      <w:pPr>
        <w:spacing w:after="0" w:line="276" w:lineRule="auto"/>
        <w:jc w:val="both"/>
        <w:rPr>
          <w:rFonts w:eastAsia="Times New Roman" w:cstheme="minorHAnsi"/>
          <w:sz w:val="24"/>
          <w:szCs w:val="24"/>
          <w:lang w:eastAsia="lt-LT"/>
        </w:rPr>
      </w:pPr>
    </w:p>
    <w:p w14:paraId="7C335F2A" w14:textId="77777777" w:rsidR="00972FCD" w:rsidRDefault="00972FCD" w:rsidP="00972FCD">
      <w:pPr>
        <w:spacing w:after="0" w:line="276" w:lineRule="auto"/>
        <w:jc w:val="both"/>
        <w:rPr>
          <w:rFonts w:eastAsia="Times New Roman" w:cstheme="minorHAnsi"/>
          <w:sz w:val="24"/>
          <w:szCs w:val="24"/>
          <w:lang w:eastAsia="lt-LT"/>
        </w:rPr>
      </w:pPr>
    </w:p>
    <w:p w14:paraId="59D6CE29" w14:textId="77777777" w:rsidR="00972FCD" w:rsidRDefault="00972FCD" w:rsidP="00972FCD">
      <w:pPr>
        <w:spacing w:after="0" w:line="276" w:lineRule="auto"/>
        <w:jc w:val="both"/>
        <w:rPr>
          <w:rFonts w:eastAsia="Times New Roman" w:cstheme="minorHAnsi"/>
          <w:sz w:val="24"/>
          <w:szCs w:val="24"/>
          <w:lang w:eastAsia="lt-LT"/>
        </w:rPr>
      </w:pPr>
    </w:p>
    <w:p w14:paraId="20AFD722" w14:textId="77777777" w:rsidR="00972FCD" w:rsidRDefault="00972FCD" w:rsidP="00972FCD">
      <w:pPr>
        <w:spacing w:after="0" w:line="276" w:lineRule="auto"/>
        <w:jc w:val="both"/>
        <w:rPr>
          <w:rFonts w:eastAsia="Times New Roman" w:cstheme="minorHAnsi"/>
          <w:sz w:val="24"/>
          <w:szCs w:val="24"/>
          <w:lang w:eastAsia="lt-LT"/>
        </w:rPr>
      </w:pPr>
    </w:p>
    <w:p w14:paraId="14DCFDD5" w14:textId="77777777" w:rsidR="00972FCD" w:rsidRDefault="00972FCD" w:rsidP="00972FCD">
      <w:pPr>
        <w:spacing w:after="0" w:line="276" w:lineRule="auto"/>
        <w:jc w:val="both"/>
        <w:rPr>
          <w:rFonts w:eastAsia="Times New Roman" w:cstheme="minorHAnsi"/>
          <w:sz w:val="24"/>
          <w:szCs w:val="24"/>
          <w:lang w:eastAsia="lt-LT"/>
        </w:rPr>
      </w:pPr>
    </w:p>
    <w:p w14:paraId="7D029CFB" w14:textId="77777777" w:rsidR="00972FCD" w:rsidRDefault="00972FCD" w:rsidP="00972FCD">
      <w:pPr>
        <w:spacing w:after="0" w:line="276" w:lineRule="auto"/>
        <w:jc w:val="both"/>
        <w:rPr>
          <w:rFonts w:eastAsia="Times New Roman" w:cstheme="minorHAnsi"/>
          <w:sz w:val="24"/>
          <w:szCs w:val="24"/>
          <w:lang w:eastAsia="lt-LT"/>
        </w:rPr>
      </w:pPr>
    </w:p>
    <w:p w14:paraId="684D49C2" w14:textId="77777777" w:rsidR="00972FCD" w:rsidRDefault="00972FCD" w:rsidP="00972FCD">
      <w:pPr>
        <w:spacing w:after="0" w:line="276" w:lineRule="auto"/>
        <w:jc w:val="both"/>
        <w:rPr>
          <w:rFonts w:eastAsia="Times New Roman" w:cstheme="minorHAnsi"/>
          <w:sz w:val="24"/>
          <w:szCs w:val="24"/>
          <w:lang w:eastAsia="lt-LT"/>
        </w:rPr>
      </w:pPr>
    </w:p>
    <w:p w14:paraId="4A4C9A89" w14:textId="4E24AD4B" w:rsidR="00972FCD" w:rsidRPr="00E2627A" w:rsidRDefault="00972FCD" w:rsidP="00972FCD">
      <w:pPr>
        <w:spacing w:after="0" w:line="276" w:lineRule="auto"/>
        <w:jc w:val="both"/>
        <w:rPr>
          <w:rFonts w:eastAsia="Times New Roman" w:cstheme="minorHAnsi"/>
          <w:sz w:val="24"/>
          <w:szCs w:val="24"/>
          <w:lang w:eastAsia="lt-LT"/>
        </w:rPr>
      </w:pPr>
    </w:p>
    <w:sectPr w:rsidR="00972FCD" w:rsidRPr="00E2627A" w:rsidSect="00972FCD">
      <w:type w:val="continuous"/>
      <w:pgSz w:w="16838" w:h="11906" w:orient="landscape"/>
      <w:pgMar w:top="1701" w:right="1103" w:bottom="567" w:left="1134" w:header="567" w:footer="0"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6357" w14:textId="77777777" w:rsidR="00415CDB" w:rsidRDefault="00415CDB" w:rsidP="002C13A3">
      <w:pPr>
        <w:spacing w:after="0" w:line="240" w:lineRule="auto"/>
      </w:pPr>
      <w:r>
        <w:separator/>
      </w:r>
    </w:p>
  </w:endnote>
  <w:endnote w:type="continuationSeparator" w:id="0">
    <w:p w14:paraId="6E8CEF96" w14:textId="77777777" w:rsidR="00415CDB" w:rsidRDefault="00415CDB"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CAC1" w14:textId="77777777" w:rsidR="000D5069" w:rsidRPr="003F3115" w:rsidRDefault="000D5069" w:rsidP="000D5069">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2B9A2C26" w14:textId="77777777" w:rsidR="00164F26" w:rsidRPr="004802C6" w:rsidRDefault="000D5069" w:rsidP="000D5069">
    <w:pPr>
      <w:tabs>
        <w:tab w:val="center" w:pos="4819"/>
        <w:tab w:val="right" w:pos="9638"/>
      </w:tabs>
      <w:overflowPunct w:val="0"/>
      <w:autoSpaceDE w:val="0"/>
      <w:autoSpaceDN w:val="0"/>
      <w:adjustRightInd w:val="0"/>
      <w:spacing w:after="0" w:line="240" w:lineRule="auto"/>
      <w:jc w:val="both"/>
      <w:rPr>
        <w:rFonts w:eastAsia="Calibri" w:cstheme="minorHAnsi"/>
        <w:color w:val="000000"/>
        <w:sz w:val="20"/>
        <w:szCs w:val="20"/>
        <w:lang w:eastAsia="lt-LT"/>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p w14:paraId="549C8612" w14:textId="77777777" w:rsidR="002F0838" w:rsidRDefault="002F08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FA4D" w14:textId="77777777" w:rsidR="00415CDB" w:rsidRDefault="00415CDB" w:rsidP="002C13A3">
      <w:pPr>
        <w:spacing w:after="0" w:line="240" w:lineRule="auto"/>
      </w:pPr>
      <w:r>
        <w:separator/>
      </w:r>
    </w:p>
  </w:footnote>
  <w:footnote w:type="continuationSeparator" w:id="0">
    <w:p w14:paraId="10F59279" w14:textId="77777777" w:rsidR="00415CDB" w:rsidRDefault="00415CDB"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532EB522" w14:textId="77777777" w:rsidR="002C13A3" w:rsidRDefault="002C13A3">
        <w:pPr>
          <w:pStyle w:val="Antrats"/>
          <w:jc w:val="center"/>
        </w:pPr>
        <w:r>
          <w:fldChar w:fldCharType="begin"/>
        </w:r>
        <w:r>
          <w:instrText>PAGE   \* MERGEFORMAT</w:instrText>
        </w:r>
        <w:r>
          <w:fldChar w:fldCharType="separate"/>
        </w:r>
        <w:r w:rsidR="00972FCD">
          <w:rPr>
            <w:noProof/>
          </w:rPr>
          <w:t>6</w:t>
        </w:r>
        <w:r>
          <w:fldChar w:fldCharType="end"/>
        </w:r>
      </w:p>
    </w:sdtContent>
  </w:sdt>
  <w:p w14:paraId="41E7B656" w14:textId="77777777" w:rsidR="002C13A3" w:rsidRDefault="002C1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2EB9" w14:textId="24BFAC52" w:rsidR="002C13A3" w:rsidRPr="002C13A3" w:rsidRDefault="002C13A3" w:rsidP="002C13A3">
    <w:pPr>
      <w:pStyle w:val="Antrats"/>
      <w:tabs>
        <w:tab w:val="clear" w:pos="4819"/>
        <w:tab w:val="center" w:pos="5529"/>
        <w:tab w:val="left" w:pos="9498"/>
      </w:tabs>
      <w:ind w:left="10632"/>
    </w:pPr>
    <w:r w:rsidRPr="002C13A3">
      <w:t>202</w:t>
    </w:r>
    <w:r w:rsidR="00CE702A">
      <w:t>5</w:t>
    </w:r>
    <w:r w:rsidRPr="002C13A3">
      <w:t xml:space="preserve"> m. </w:t>
    </w:r>
    <w:r w:rsidR="00CE702A">
      <w:t xml:space="preserve">birželio 01 </w:t>
    </w:r>
    <w:r w:rsidRPr="002C13A3">
      <w:t>d.</w:t>
    </w:r>
  </w:p>
  <w:p w14:paraId="62A0C4A7" w14:textId="2217F1CF" w:rsidR="002C13A3" w:rsidRDefault="002C13A3" w:rsidP="00580DC7">
    <w:pPr>
      <w:pStyle w:val="Antrats"/>
      <w:tabs>
        <w:tab w:val="clear" w:pos="4819"/>
        <w:tab w:val="center" w:pos="5529"/>
        <w:tab w:val="left" w:pos="9498"/>
      </w:tabs>
      <w:ind w:left="10632"/>
    </w:pPr>
    <w:r w:rsidRPr="002C13A3">
      <w:t>Maisto produktų (</w:t>
    </w:r>
    <w:r w:rsidR="00C12C60">
      <w:t>agurkų</w:t>
    </w:r>
    <w:r w:rsidR="00234289">
      <w:t xml:space="preserve"> ir pomidorų</w:t>
    </w:r>
    <w:r w:rsidRPr="002C13A3">
      <w:t>) centralizuoto pirkimo</w:t>
    </w:r>
    <w:r w:rsidR="00030AE5">
      <w:t xml:space="preserve"> (agurkų pirkimo dalies)</w:t>
    </w:r>
    <w:r>
      <w:t xml:space="preserve"> </w:t>
    </w:r>
    <w:r w:rsidRPr="002C13A3">
      <w:rPr>
        <w:iCs/>
      </w:rPr>
      <w:t>p</w:t>
    </w:r>
    <w:r w:rsidR="00CE702A">
      <w:rPr>
        <w:iCs/>
      </w:rPr>
      <w:t xml:space="preserve">agrindinės </w:t>
    </w:r>
    <w:r w:rsidRPr="002C13A3">
      <w:t xml:space="preserve"> sutarties Nr.</w:t>
    </w:r>
    <w:r w:rsidR="00CE702A">
      <w:t>MPA-20250601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85185460">
    <w:abstractNumId w:val="5"/>
  </w:num>
  <w:num w:numId="2" w16cid:durableId="1200630983">
    <w:abstractNumId w:val="4"/>
  </w:num>
  <w:num w:numId="3" w16cid:durableId="1275091592">
    <w:abstractNumId w:val="0"/>
  </w:num>
  <w:num w:numId="4" w16cid:durableId="196626187">
    <w:abstractNumId w:val="2"/>
  </w:num>
  <w:num w:numId="5" w16cid:durableId="827671886">
    <w:abstractNumId w:val="3"/>
  </w:num>
  <w:num w:numId="6" w16cid:durableId="106032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17D08"/>
    <w:rsid w:val="00030AE5"/>
    <w:rsid w:val="000C194B"/>
    <w:rsid w:val="000D5069"/>
    <w:rsid w:val="000E4685"/>
    <w:rsid w:val="000E475A"/>
    <w:rsid w:val="000E60D2"/>
    <w:rsid w:val="00106E21"/>
    <w:rsid w:val="00164E8B"/>
    <w:rsid w:val="00164F26"/>
    <w:rsid w:val="00167C51"/>
    <w:rsid w:val="0018246D"/>
    <w:rsid w:val="001D78BD"/>
    <w:rsid w:val="001E3DB6"/>
    <w:rsid w:val="002169E8"/>
    <w:rsid w:val="00220E75"/>
    <w:rsid w:val="00234289"/>
    <w:rsid w:val="00280C41"/>
    <w:rsid w:val="002C13A3"/>
    <w:rsid w:val="002F0838"/>
    <w:rsid w:val="00306890"/>
    <w:rsid w:val="00382363"/>
    <w:rsid w:val="0038490B"/>
    <w:rsid w:val="003B5F5E"/>
    <w:rsid w:val="00415CDB"/>
    <w:rsid w:val="004419DA"/>
    <w:rsid w:val="00461B82"/>
    <w:rsid w:val="00472455"/>
    <w:rsid w:val="00476240"/>
    <w:rsid w:val="004842EA"/>
    <w:rsid w:val="004A2ACB"/>
    <w:rsid w:val="004C1C6A"/>
    <w:rsid w:val="005663F0"/>
    <w:rsid w:val="00580DC7"/>
    <w:rsid w:val="00581772"/>
    <w:rsid w:val="00590613"/>
    <w:rsid w:val="005F38E1"/>
    <w:rsid w:val="006522FA"/>
    <w:rsid w:val="006928B5"/>
    <w:rsid w:val="00697306"/>
    <w:rsid w:val="006A702D"/>
    <w:rsid w:val="006B6E7E"/>
    <w:rsid w:val="006D2792"/>
    <w:rsid w:val="006E12FC"/>
    <w:rsid w:val="006E2A6B"/>
    <w:rsid w:val="00741082"/>
    <w:rsid w:val="00772CED"/>
    <w:rsid w:val="007761FA"/>
    <w:rsid w:val="00780150"/>
    <w:rsid w:val="0082719B"/>
    <w:rsid w:val="008410A0"/>
    <w:rsid w:val="00844722"/>
    <w:rsid w:val="00872CAC"/>
    <w:rsid w:val="00890B6D"/>
    <w:rsid w:val="0089173C"/>
    <w:rsid w:val="008D7E13"/>
    <w:rsid w:val="00914433"/>
    <w:rsid w:val="00943A82"/>
    <w:rsid w:val="00972FCD"/>
    <w:rsid w:val="00A11072"/>
    <w:rsid w:val="00A74121"/>
    <w:rsid w:val="00AB777B"/>
    <w:rsid w:val="00AC5F78"/>
    <w:rsid w:val="00AD70C3"/>
    <w:rsid w:val="00AE42C0"/>
    <w:rsid w:val="00B14BA2"/>
    <w:rsid w:val="00BC7485"/>
    <w:rsid w:val="00BE480E"/>
    <w:rsid w:val="00C12C60"/>
    <w:rsid w:val="00CB1051"/>
    <w:rsid w:val="00CC3C52"/>
    <w:rsid w:val="00CC6B56"/>
    <w:rsid w:val="00CD7DD2"/>
    <w:rsid w:val="00CE702A"/>
    <w:rsid w:val="00CF6DCD"/>
    <w:rsid w:val="00D0175F"/>
    <w:rsid w:val="00D069B7"/>
    <w:rsid w:val="00D26BA2"/>
    <w:rsid w:val="00D76C1C"/>
    <w:rsid w:val="00DF7AA8"/>
    <w:rsid w:val="00E2223B"/>
    <w:rsid w:val="00E439D0"/>
    <w:rsid w:val="00EA6720"/>
    <w:rsid w:val="00EB20C1"/>
    <w:rsid w:val="00ED410B"/>
    <w:rsid w:val="00F3650A"/>
    <w:rsid w:val="00FA5CED"/>
    <w:rsid w:val="00FB47FF"/>
    <w:rsid w:val="00FE32F8"/>
    <w:rsid w:val="00FF6E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7183"/>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BA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D78BD"/>
    <w:pPr>
      <w:spacing w:after="0" w:line="240" w:lineRule="auto"/>
    </w:pPr>
    <w:rPr>
      <w:lang w:val="en-US"/>
    </w:rPr>
  </w:style>
  <w:style w:type="character" w:styleId="Nerykuspabraukimas">
    <w:name w:val="Subtle Emphasis"/>
    <w:basedOn w:val="Numatytasispastraiposriftas"/>
    <w:uiPriority w:val="19"/>
    <w:qFormat/>
    <w:rsid w:val="001D78BD"/>
    <w:rPr>
      <w:i/>
      <w:iCs/>
      <w:color w:val="404040" w:themeColor="text1" w:themeTint="BF"/>
    </w:rPr>
  </w:style>
  <w:style w:type="paragraph" w:styleId="Pagrindinistekstas">
    <w:name w:val="Body Text"/>
    <w:basedOn w:val="prastasis"/>
    <w:link w:val="PagrindinistekstasDiagrama"/>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D78B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C19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94B"/>
    <w:rPr>
      <w:rFonts w:ascii="Segoe UI" w:hAnsi="Segoe UI" w:cs="Segoe UI"/>
      <w:sz w:val="18"/>
      <w:szCs w:val="18"/>
    </w:rPr>
  </w:style>
  <w:style w:type="paragraph" w:customStyle="1" w:styleId="Default">
    <w:name w:val="Default"/>
    <w:rsid w:val="00017D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0B21-69D0-47C7-A2FB-4BEA5E33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4484</Words>
  <Characters>2557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Žaliakalnio LD</cp:lastModifiedBy>
  <cp:revision>8</cp:revision>
  <cp:lastPrinted>2024-12-02T14:37:00Z</cp:lastPrinted>
  <dcterms:created xsi:type="dcterms:W3CDTF">2025-05-27T12:33:00Z</dcterms:created>
  <dcterms:modified xsi:type="dcterms:W3CDTF">2025-05-27T14:17:00Z</dcterms:modified>
</cp:coreProperties>
</file>