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129" w:rsidRDefault="00000000">
      <w:pPr>
        <w:ind w:left="5670"/>
        <w:jc w:val="both"/>
        <w:rPr>
          <w:rFonts w:ascii="Arial" w:hAnsi="Arial" w:cs="Arial"/>
          <w:sz w:val="22"/>
          <w:szCs w:val="22"/>
        </w:rPr>
      </w:pPr>
      <w:r>
        <w:rPr>
          <w:rFonts w:ascii="Arial" w:hAnsi="Arial" w:cs="Arial"/>
          <w:sz w:val="22"/>
          <w:szCs w:val="22"/>
        </w:rPr>
        <w:t xml:space="preserve">Atviro konkurso Specialiųjų sąlygų </w:t>
      </w:r>
    </w:p>
    <w:p w:rsidR="00D54129" w:rsidRDefault="00000000">
      <w:pPr>
        <w:ind w:left="5670"/>
        <w:jc w:val="both"/>
        <w:rPr>
          <w:rFonts w:ascii="Arial" w:eastAsia="Calibri" w:hAnsi="Arial" w:cs="Arial"/>
          <w:b/>
          <w:sz w:val="22"/>
          <w:szCs w:val="22"/>
        </w:rPr>
      </w:pPr>
      <w:bookmarkStart w:id="0" w:name="_Hlk117683498"/>
      <w:r>
        <w:rPr>
          <w:rFonts w:ascii="Arial" w:hAnsi="Arial" w:cs="Arial"/>
          <w:sz w:val="22"/>
          <w:szCs w:val="22"/>
        </w:rPr>
        <w:t xml:space="preserve">5 priedas </w:t>
      </w:r>
      <w:bookmarkEnd w:id="0"/>
    </w:p>
    <w:p w:rsidR="00D54129" w:rsidRDefault="00D54129">
      <w:pPr>
        <w:tabs>
          <w:tab w:val="left" w:pos="5400"/>
        </w:tabs>
        <w:ind w:firstLine="62"/>
        <w:textAlignment w:val="center"/>
      </w:pPr>
    </w:p>
    <w:p w:rsidR="00D54129" w:rsidRDefault="00D54129">
      <w:pPr>
        <w:tabs>
          <w:tab w:val="left" w:pos="5400"/>
        </w:tabs>
        <w:textAlignment w:val="center"/>
        <w:rPr>
          <w:szCs w:val="24"/>
        </w:rPr>
      </w:pPr>
    </w:p>
    <w:p w:rsidR="00D54129" w:rsidRDefault="00000000">
      <w:pPr>
        <w:widowControl w:val="0"/>
        <w:tabs>
          <w:tab w:val="left" w:pos="567"/>
          <w:tab w:val="left" w:pos="851"/>
        </w:tabs>
        <w:jc w:val="center"/>
        <w:rPr>
          <w:b/>
          <w:bCs/>
          <w:caps/>
          <w:szCs w:val="24"/>
        </w:rPr>
      </w:pPr>
      <w:r>
        <w:rPr>
          <w:b/>
          <w:bCs/>
          <w:caps/>
          <w:szCs w:val="24"/>
        </w:rPr>
        <w:t>paslaugų pirkimo-pardavimo sutarties Specialiosios sąlygos</w:t>
      </w:r>
    </w:p>
    <w:p w:rsidR="00D54129" w:rsidRDefault="00D54129">
      <w:pPr>
        <w:widowControl w:val="0"/>
        <w:tabs>
          <w:tab w:val="left" w:pos="567"/>
          <w:tab w:val="left" w:pos="851"/>
        </w:tabs>
        <w:jc w:val="center"/>
        <w:rPr>
          <w:b/>
          <w:bCs/>
          <w:caps/>
          <w:szCs w:val="24"/>
        </w:rPr>
      </w:pPr>
    </w:p>
    <w:p w:rsidR="00D54129" w:rsidRDefault="00D54129">
      <w:pPr>
        <w:widowControl w:val="0"/>
        <w:tabs>
          <w:tab w:val="left" w:pos="567"/>
          <w:tab w:val="left" w:pos="851"/>
        </w:tabs>
        <w:jc w:val="center"/>
        <w:rPr>
          <w:caps/>
          <w:szCs w:val="24"/>
        </w:rPr>
      </w:pPr>
    </w:p>
    <w:p w:rsidR="00D54129" w:rsidRDefault="00D54129">
      <w:pPr>
        <w:jc w:val="center"/>
        <w:rPr>
          <w:szCs w:val="24"/>
        </w:rPr>
      </w:pPr>
    </w:p>
    <w:tbl>
      <w:tblPr>
        <w:tblW w:w="9558" w:type="dxa"/>
        <w:tblLayout w:type="fixed"/>
        <w:tblLook w:val="04A0" w:firstRow="1" w:lastRow="0" w:firstColumn="1" w:lastColumn="0" w:noHBand="0" w:noVBand="1"/>
      </w:tblPr>
      <w:tblGrid>
        <w:gridCol w:w="2445"/>
        <w:gridCol w:w="2181"/>
        <w:gridCol w:w="2361"/>
        <w:gridCol w:w="2571"/>
      </w:tblGrid>
      <w:tr w:rsidR="00D54129">
        <w:tc>
          <w:tcPr>
            <w:tcW w:w="2444"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b/>
                <w:kern w:val="2"/>
                <w:sz w:val="22"/>
                <w:szCs w:val="22"/>
              </w:rPr>
            </w:pPr>
            <w:r>
              <w:rPr>
                <w:rFonts w:ascii="Arial" w:hAnsi="Arial" w:cs="Arial"/>
                <w:b/>
                <w:kern w:val="2"/>
                <w:sz w:val="22"/>
                <w:szCs w:val="22"/>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b/>
                <w:bCs/>
                <w:kern w:val="2"/>
                <w:sz w:val="22"/>
                <w:szCs w:val="22"/>
              </w:rPr>
            </w:pPr>
            <w:r>
              <w:rPr>
                <w:rFonts w:ascii="Arial" w:hAnsi="Arial" w:cs="Arial"/>
                <w:b/>
                <w:bCs/>
                <w:kern w:val="2"/>
                <w:sz w:val="22"/>
                <w:szCs w:val="22"/>
              </w:rPr>
              <w:t>MIŠKININKYSTĖS PASLAUGŲ TEIKIMO PIRKIMAS – PARDAVIMAS</w:t>
            </w:r>
          </w:p>
        </w:tc>
      </w:tr>
      <w:tr w:rsidR="00D54129">
        <w:tc>
          <w:tcPr>
            <w:tcW w:w="2444"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b/>
                <w:kern w:val="2"/>
                <w:sz w:val="22"/>
                <w:szCs w:val="22"/>
              </w:rPr>
            </w:pPr>
            <w:r>
              <w:rPr>
                <w:rFonts w:ascii="Arial" w:hAnsi="Arial" w:cs="Arial"/>
                <w:b/>
                <w:kern w:val="2"/>
                <w:sz w:val="22"/>
                <w:szCs w:val="22"/>
              </w:rPr>
              <w:t>Sutarties data</w:t>
            </w:r>
          </w:p>
        </w:tc>
        <w:tc>
          <w:tcPr>
            <w:tcW w:w="2181"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kern w:val="2"/>
                <w:sz w:val="22"/>
                <w:szCs w:val="22"/>
              </w:rPr>
            </w:pPr>
            <w:r>
              <w:rPr>
                <w:rFonts w:ascii="Arial" w:hAnsi="Arial" w:cs="Arial"/>
                <w:kern w:val="2"/>
                <w:sz w:val="22"/>
                <w:szCs w:val="22"/>
              </w:rPr>
              <w:t>2025-06</w:t>
            </w:r>
          </w:p>
        </w:tc>
        <w:tc>
          <w:tcPr>
            <w:tcW w:w="2361"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b/>
                <w:kern w:val="2"/>
                <w:sz w:val="22"/>
                <w:szCs w:val="22"/>
              </w:rPr>
            </w:pPr>
            <w:r>
              <w:rPr>
                <w:rFonts w:ascii="Arial" w:hAnsi="Arial" w:cs="Arial"/>
                <w:b/>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rsidR="00D54129" w:rsidRDefault="00D54129">
            <w:pPr>
              <w:widowControl w:val="0"/>
              <w:jc w:val="both"/>
              <w:rPr>
                <w:rFonts w:ascii="Arial" w:hAnsi="Arial" w:cs="Arial"/>
                <w:kern w:val="2"/>
                <w:sz w:val="22"/>
                <w:szCs w:val="22"/>
              </w:rPr>
            </w:pPr>
          </w:p>
        </w:tc>
      </w:tr>
    </w:tbl>
    <w:p w:rsidR="00D54129" w:rsidRDefault="00D54129">
      <w:pPr>
        <w:jc w:val="both"/>
        <w:rPr>
          <w:rFonts w:ascii="Arial" w:hAnsi="Arial" w:cs="Arial"/>
          <w:sz w:val="22"/>
          <w:szCs w:val="22"/>
        </w:rPr>
      </w:pPr>
    </w:p>
    <w:tbl>
      <w:tblPr>
        <w:tblW w:w="9558" w:type="dxa"/>
        <w:tblLayout w:type="fixed"/>
        <w:tblLook w:val="04A0" w:firstRow="1" w:lastRow="0" w:firstColumn="1" w:lastColumn="0" w:noHBand="0" w:noVBand="1"/>
      </w:tblPr>
      <w:tblGrid>
        <w:gridCol w:w="2808"/>
        <w:gridCol w:w="3240"/>
        <w:gridCol w:w="3510"/>
      </w:tblGrid>
      <w:tr w:rsidR="00D54129">
        <w:tc>
          <w:tcPr>
            <w:tcW w:w="9558"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 SUTARTIES ŠALYS</w:t>
            </w:r>
          </w:p>
        </w:tc>
      </w:tr>
      <w:tr w:rsidR="00D54129">
        <w:tc>
          <w:tcPr>
            <w:tcW w:w="2808" w:type="dxa"/>
            <w:vMerge w:val="restart"/>
            <w:tcBorders>
              <w:top w:val="single" w:sz="4" w:space="0" w:color="000000"/>
              <w:left w:val="single" w:sz="4" w:space="0" w:color="000000"/>
              <w:bottom w:val="single" w:sz="4" w:space="0" w:color="000000"/>
              <w:right w:val="single" w:sz="4" w:space="0" w:color="000000"/>
            </w:tcBorders>
          </w:tcPr>
          <w:p w:rsidR="00D54129" w:rsidRDefault="00D54129">
            <w:pPr>
              <w:widowControl w:val="0"/>
              <w:jc w:val="center"/>
              <w:rPr>
                <w:rFonts w:ascii="Arial" w:hAnsi="Arial" w:cs="Arial"/>
                <w:b/>
                <w:kern w:val="2"/>
                <w:sz w:val="22"/>
                <w:szCs w:val="22"/>
              </w:rPr>
            </w:pPr>
          </w:p>
          <w:p w:rsidR="00D54129" w:rsidRDefault="00D54129">
            <w:pPr>
              <w:widowControl w:val="0"/>
              <w:jc w:val="center"/>
              <w:rPr>
                <w:rFonts w:ascii="Arial" w:hAnsi="Arial" w:cs="Arial"/>
                <w:b/>
                <w:kern w:val="2"/>
                <w:sz w:val="22"/>
                <w:szCs w:val="22"/>
              </w:rPr>
            </w:pPr>
          </w:p>
          <w:p w:rsidR="00D54129" w:rsidRDefault="00D54129">
            <w:pPr>
              <w:widowControl w:val="0"/>
              <w:jc w:val="center"/>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000000">
            <w:pPr>
              <w:widowControl w:val="0"/>
              <w:rPr>
                <w:rFonts w:ascii="Arial" w:hAnsi="Arial" w:cs="Arial"/>
                <w:b/>
                <w:kern w:val="2"/>
                <w:sz w:val="22"/>
                <w:szCs w:val="22"/>
              </w:rPr>
            </w:pPr>
            <w:r>
              <w:rPr>
                <w:rFonts w:ascii="Arial" w:hAnsi="Arial" w:cs="Arial"/>
                <w:b/>
                <w:kern w:val="2"/>
                <w:sz w:val="22"/>
                <w:szCs w:val="22"/>
              </w:rPr>
              <w:t>1.1. Pirkėjas</w:t>
            </w: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1.1.1. Pavadinimas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VĮ Valstybinių  miškų urėdija</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132340880</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1.1.3. Adresas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Savanorių pr. 176 03154 Vilnius</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LT323408811</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LT387300010153812951</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7300</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1.1.7. Telefonas</w:t>
            </w:r>
          </w:p>
        </w:tc>
        <w:tc>
          <w:tcPr>
            <w:tcW w:w="3510" w:type="dxa"/>
            <w:tcBorders>
              <w:top w:val="single" w:sz="4" w:space="0" w:color="000000"/>
              <w:left w:val="single" w:sz="4" w:space="0" w:color="000000"/>
              <w:bottom w:val="single" w:sz="4" w:space="0" w:color="000000"/>
              <w:right w:val="single" w:sz="4" w:space="0" w:color="000000"/>
            </w:tcBorders>
          </w:tcPr>
          <w:p w:rsidR="00D54129" w:rsidRPr="000A139B" w:rsidRDefault="00000000">
            <w:pPr>
              <w:widowControl w:val="0"/>
              <w:jc w:val="center"/>
              <w:rPr>
                <w:rFonts w:ascii="Arial" w:hAnsi="Arial" w:cs="Arial"/>
                <w:kern w:val="2"/>
                <w:sz w:val="22"/>
                <w:szCs w:val="22"/>
                <w:highlight w:val="black"/>
              </w:rPr>
            </w:pPr>
            <w:r w:rsidRPr="000A139B">
              <w:rPr>
                <w:rFonts w:ascii="Arial" w:hAnsi="Arial" w:cs="Arial"/>
                <w:kern w:val="2"/>
                <w:sz w:val="22"/>
                <w:szCs w:val="22"/>
                <w:highlight w:val="black"/>
              </w:rPr>
              <w:t>+37062080045</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1.1.8. El. paštas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proofErr w:type="spellStart"/>
            <w:r>
              <w:rPr>
                <w:rFonts w:ascii="Arial" w:hAnsi="Arial" w:cs="Arial"/>
                <w:kern w:val="2"/>
                <w:sz w:val="22"/>
                <w:szCs w:val="22"/>
              </w:rPr>
              <w:t>varena</w:t>
            </w:r>
            <w:proofErr w:type="spellEnd"/>
            <w:r>
              <w:rPr>
                <w:rFonts w:ascii="Arial" w:hAnsi="Arial" w:cs="Arial"/>
                <w:kern w:val="2"/>
                <w:sz w:val="22"/>
                <w:szCs w:val="22"/>
                <w:lang w:val="en-US"/>
              </w:rPr>
              <w:t>@</w:t>
            </w:r>
            <w:proofErr w:type="spellStart"/>
            <w:r>
              <w:rPr>
                <w:rFonts w:ascii="Arial" w:hAnsi="Arial" w:cs="Arial"/>
                <w:kern w:val="2"/>
                <w:sz w:val="22"/>
                <w:szCs w:val="22"/>
              </w:rPr>
              <w:t>vmu.lt</w:t>
            </w:r>
            <w:proofErr w:type="spellEnd"/>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1.1.9. Šalies atstovas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Tomas Bazevičius</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 xml:space="preserve">2024-12-20 įgaliojimas </w:t>
            </w:r>
          </w:p>
          <w:p w:rsidR="00D54129" w:rsidRDefault="00000000">
            <w:pPr>
              <w:widowControl w:val="0"/>
              <w:jc w:val="center"/>
              <w:rPr>
                <w:rFonts w:ascii="Arial" w:hAnsi="Arial" w:cs="Arial"/>
                <w:kern w:val="2"/>
                <w:sz w:val="22"/>
                <w:szCs w:val="22"/>
              </w:rPr>
            </w:pPr>
            <w:r>
              <w:rPr>
                <w:rFonts w:ascii="Arial" w:hAnsi="Arial" w:cs="Arial"/>
                <w:kern w:val="2"/>
                <w:sz w:val="22"/>
                <w:szCs w:val="22"/>
              </w:rPr>
              <w:t>Nr. 77-ĮG-432</w:t>
            </w:r>
          </w:p>
        </w:tc>
      </w:tr>
      <w:tr w:rsidR="00D54129">
        <w:tc>
          <w:tcPr>
            <w:tcW w:w="2808" w:type="dxa"/>
            <w:vMerge w:val="restart"/>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000000">
            <w:pPr>
              <w:widowControl w:val="0"/>
              <w:rPr>
                <w:rFonts w:ascii="Arial" w:hAnsi="Arial" w:cs="Arial"/>
                <w:b/>
                <w:kern w:val="2"/>
                <w:sz w:val="22"/>
                <w:szCs w:val="22"/>
              </w:rPr>
            </w:pPr>
            <w:r>
              <w:rPr>
                <w:rFonts w:ascii="Arial" w:hAnsi="Arial" w:cs="Arial"/>
                <w:b/>
                <w:kern w:val="2"/>
                <w:sz w:val="22"/>
                <w:szCs w:val="22"/>
              </w:rPr>
              <w:t>1.2. Tiekėjas</w:t>
            </w:r>
          </w:p>
          <w:p w:rsidR="00D54129" w:rsidRDefault="00D54129">
            <w:pPr>
              <w:widowControl w:val="0"/>
              <w:rPr>
                <w:rFonts w:ascii="Arial" w:hAnsi="Arial" w:cs="Arial"/>
                <w:color w:val="4472C4"/>
                <w:kern w:val="2"/>
                <w:sz w:val="22"/>
                <w:szCs w:val="22"/>
              </w:rPr>
            </w:pPr>
          </w:p>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1.2.1. Pavadinimas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Vaidas Račkauskas</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1.2.2. Individuli veikla Nr.</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sidRPr="000A139B">
              <w:rPr>
                <w:rFonts w:ascii="Arial" w:hAnsi="Arial" w:cs="Arial"/>
                <w:kern w:val="2"/>
                <w:sz w:val="22"/>
                <w:szCs w:val="22"/>
                <w:highlight w:val="black"/>
              </w:rPr>
              <w:t>874256</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1.2.3. Adresas</w:t>
            </w:r>
          </w:p>
        </w:tc>
        <w:tc>
          <w:tcPr>
            <w:tcW w:w="3510" w:type="dxa"/>
            <w:tcBorders>
              <w:top w:val="single" w:sz="4" w:space="0" w:color="000000"/>
              <w:left w:val="single" w:sz="4" w:space="0" w:color="000000"/>
              <w:bottom w:val="single" w:sz="4" w:space="0" w:color="000000"/>
              <w:right w:val="single" w:sz="4" w:space="0" w:color="000000"/>
            </w:tcBorders>
          </w:tcPr>
          <w:p w:rsidR="00D54129" w:rsidRPr="000A139B" w:rsidRDefault="00000000">
            <w:pPr>
              <w:widowControl w:val="0"/>
              <w:jc w:val="center"/>
              <w:rPr>
                <w:rFonts w:ascii="Arial" w:hAnsi="Arial" w:cs="Arial"/>
                <w:kern w:val="2"/>
                <w:sz w:val="22"/>
                <w:szCs w:val="22"/>
                <w:highlight w:val="black"/>
              </w:rPr>
            </w:pPr>
            <w:r w:rsidRPr="000A139B">
              <w:rPr>
                <w:rFonts w:ascii="Arial" w:hAnsi="Arial" w:cs="Arial"/>
                <w:kern w:val="2"/>
                <w:sz w:val="22"/>
                <w:szCs w:val="22"/>
                <w:highlight w:val="black"/>
              </w:rPr>
              <w:t>Vėtrungių g.  99-38, Vilnius</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LT100011947219</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LT587044000156612929</w:t>
            </w:r>
          </w:p>
        </w:tc>
      </w:tr>
      <w:tr w:rsidR="00D54129" w:rsidTr="000A139B">
        <w:trPr>
          <w:trHeight w:val="409"/>
        </w:trPr>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7044</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1.2.7. Telefonas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sidRPr="000A139B">
              <w:rPr>
                <w:rFonts w:ascii="Arial" w:hAnsi="Arial" w:cs="Arial"/>
                <w:kern w:val="2"/>
                <w:sz w:val="22"/>
                <w:szCs w:val="22"/>
                <w:highlight w:val="black"/>
              </w:rPr>
              <w:t>+37060999438</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1.2.8. El. paštas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proofErr w:type="spellStart"/>
            <w:r w:rsidRPr="000A139B">
              <w:rPr>
                <w:rFonts w:ascii="Arial" w:hAnsi="Arial" w:cs="Arial"/>
                <w:kern w:val="2"/>
                <w:sz w:val="22"/>
                <w:szCs w:val="22"/>
                <w:highlight w:val="black"/>
              </w:rPr>
              <w:t>vrackauskas</w:t>
            </w:r>
            <w:proofErr w:type="spellEnd"/>
            <w:r w:rsidRPr="000A139B">
              <w:rPr>
                <w:rFonts w:ascii="Arial" w:hAnsi="Arial" w:cs="Arial"/>
                <w:kern w:val="2"/>
                <w:sz w:val="22"/>
                <w:szCs w:val="22"/>
                <w:highlight w:val="black"/>
                <w:lang w:val="en-US"/>
              </w:rPr>
              <w:t>@gmail.com</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1.2.9. Šalies atstovas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lang w:val="en-US"/>
              </w:rPr>
            </w:pPr>
            <w:r>
              <w:rPr>
                <w:rFonts w:ascii="Arial" w:hAnsi="Arial" w:cs="Arial"/>
                <w:kern w:val="2"/>
                <w:sz w:val="22"/>
                <w:szCs w:val="22"/>
                <w:lang w:val="en-US"/>
              </w:rPr>
              <w:t xml:space="preserve">Vaidas </w:t>
            </w:r>
            <w:r>
              <w:rPr>
                <w:rFonts w:ascii="Arial" w:hAnsi="Arial" w:cs="Arial"/>
                <w:kern w:val="2"/>
                <w:sz w:val="22"/>
                <w:szCs w:val="22"/>
              </w:rPr>
              <w:t>Račkauskas</w:t>
            </w:r>
          </w:p>
        </w:tc>
      </w:tr>
      <w:tr w:rsidR="00D54129">
        <w:tc>
          <w:tcPr>
            <w:tcW w:w="2808" w:type="dxa"/>
            <w:vMerge/>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b/>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kern w:val="2"/>
                <w:sz w:val="22"/>
                <w:szCs w:val="22"/>
              </w:rPr>
              <w:t>Individuali veikla</w:t>
            </w:r>
          </w:p>
        </w:tc>
      </w:tr>
    </w:tbl>
    <w:p w:rsidR="00D54129" w:rsidRDefault="00D54129">
      <w:pPr>
        <w:jc w:val="both"/>
        <w:rPr>
          <w:rFonts w:ascii="Arial" w:hAnsi="Arial" w:cs="Arial"/>
          <w:sz w:val="22"/>
          <w:szCs w:val="22"/>
        </w:rPr>
      </w:pPr>
    </w:p>
    <w:tbl>
      <w:tblPr>
        <w:tblW w:w="9542" w:type="dxa"/>
        <w:tblInd w:w="34" w:type="dxa"/>
        <w:tblLayout w:type="fixed"/>
        <w:tblLook w:val="04A0" w:firstRow="1" w:lastRow="0" w:firstColumn="1" w:lastColumn="0" w:noHBand="0" w:noVBand="1"/>
      </w:tblPr>
      <w:tblGrid>
        <w:gridCol w:w="3225"/>
        <w:gridCol w:w="1905"/>
        <w:gridCol w:w="4412"/>
      </w:tblGrid>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2. ATSAKINGI ASMENYS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 xml:space="preserve">2.1. Pirkėjo kontaktiniai asmenys, atsakingi už Sutarties vykdymą, </w:t>
            </w:r>
            <w:r>
              <w:rPr>
                <w:rFonts w:ascii="Arial" w:hAnsi="Arial" w:cs="Arial"/>
                <w:b/>
                <w:sz w:val="22"/>
                <w:szCs w:val="22"/>
              </w:rPr>
              <w:t>Paslaugų</w:t>
            </w:r>
            <w:r>
              <w:rPr>
                <w:rFonts w:ascii="Arial" w:hAnsi="Arial" w:cs="Arial"/>
                <w:b/>
                <w:kern w:val="2"/>
                <w:sz w:val="22"/>
                <w:szCs w:val="22"/>
              </w:rPr>
              <w:t xml:space="preserve"> priėmimą, Sąskaitų per informacinę sistemą SABIS priėmimą</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color w:val="000000"/>
              </w:rPr>
            </w:pPr>
            <w:r>
              <w:rPr>
                <w:rFonts w:ascii="Arial" w:hAnsi="Arial" w:cs="Arial"/>
                <w:color w:val="000000"/>
                <w:kern w:val="2"/>
                <w:sz w:val="22"/>
                <w:szCs w:val="22"/>
              </w:rPr>
              <w:t xml:space="preserve">Individualios veiklos vykdytojas Vaidas Račkauskas </w:t>
            </w:r>
          </w:p>
          <w:p w:rsidR="00D54129" w:rsidRDefault="00000000">
            <w:pPr>
              <w:widowControl w:val="0"/>
              <w:rPr>
                <w:color w:val="000000"/>
              </w:rPr>
            </w:pPr>
            <w:r>
              <w:rPr>
                <w:rFonts w:ascii="Arial" w:hAnsi="Arial" w:cs="Arial"/>
                <w:color w:val="000000"/>
                <w:kern w:val="2"/>
                <w:sz w:val="22"/>
                <w:szCs w:val="22"/>
              </w:rPr>
              <w:t xml:space="preserve">tel. </w:t>
            </w:r>
            <w:r w:rsidRPr="00685256">
              <w:rPr>
                <w:rFonts w:ascii="Arial" w:hAnsi="Arial" w:cs="Arial"/>
                <w:color w:val="000000"/>
                <w:kern w:val="2"/>
                <w:sz w:val="22"/>
                <w:szCs w:val="22"/>
                <w:highlight w:val="black"/>
              </w:rPr>
              <w:t xml:space="preserve">+37060999438, el. paštas </w:t>
            </w:r>
            <w:proofErr w:type="spellStart"/>
            <w:r w:rsidRPr="00685256">
              <w:rPr>
                <w:rFonts w:ascii="Arial" w:hAnsi="Arial" w:cs="Arial"/>
                <w:color w:val="000000"/>
                <w:kern w:val="2"/>
                <w:sz w:val="22"/>
                <w:szCs w:val="22"/>
                <w:highlight w:val="black"/>
              </w:rPr>
              <w:t>vrackauskas</w:t>
            </w:r>
            <w:proofErr w:type="spellEnd"/>
            <w:r w:rsidRPr="00685256">
              <w:rPr>
                <w:rFonts w:ascii="Arial" w:hAnsi="Arial" w:cs="Arial"/>
                <w:color w:val="000000"/>
                <w:kern w:val="2"/>
                <w:sz w:val="22"/>
                <w:szCs w:val="22"/>
                <w:highlight w:val="black"/>
                <w:lang w:val="en-US"/>
              </w:rPr>
              <w:t>@gmail.com</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2.2. Tiekėjo kontaktiniai asmenys, atsakingi už Sutarties vykdymą</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color w:val="000000"/>
                <w:lang w:val="en-US"/>
              </w:rPr>
            </w:pPr>
            <w:r>
              <w:rPr>
                <w:rFonts w:ascii="Arial" w:hAnsi="Arial" w:cs="Arial"/>
                <w:color w:val="000000"/>
                <w:kern w:val="2"/>
                <w:sz w:val="22"/>
                <w:szCs w:val="22"/>
                <w:lang w:val="en-US"/>
              </w:rPr>
              <w:t>Var</w:t>
            </w:r>
            <w:proofErr w:type="spellStart"/>
            <w:r>
              <w:rPr>
                <w:rFonts w:ascii="Arial" w:hAnsi="Arial" w:cs="Arial"/>
                <w:color w:val="000000"/>
                <w:kern w:val="2"/>
                <w:sz w:val="22"/>
                <w:szCs w:val="22"/>
              </w:rPr>
              <w:t>ėnos</w:t>
            </w:r>
            <w:proofErr w:type="spellEnd"/>
            <w:r>
              <w:rPr>
                <w:rFonts w:ascii="Arial" w:hAnsi="Arial" w:cs="Arial"/>
                <w:color w:val="000000"/>
                <w:kern w:val="2"/>
                <w:sz w:val="22"/>
                <w:szCs w:val="22"/>
              </w:rPr>
              <w:t xml:space="preserve"> regioninio padalinio vyr. miškininkas Deimantas Stankevičius </w:t>
            </w:r>
            <w:r w:rsidRPr="00685256">
              <w:rPr>
                <w:rFonts w:ascii="Arial" w:hAnsi="Arial" w:cs="Arial"/>
                <w:color w:val="000000"/>
                <w:kern w:val="2"/>
                <w:sz w:val="22"/>
                <w:szCs w:val="22"/>
                <w:highlight w:val="black"/>
              </w:rPr>
              <w:t xml:space="preserve">tel. +37061014730, el. paštas </w:t>
            </w:r>
            <w:proofErr w:type="spellStart"/>
            <w:r w:rsidRPr="00685256">
              <w:rPr>
                <w:rFonts w:ascii="Arial" w:hAnsi="Arial" w:cs="Arial"/>
                <w:color w:val="000000"/>
                <w:kern w:val="2"/>
                <w:sz w:val="22"/>
                <w:szCs w:val="22"/>
                <w:highlight w:val="black"/>
              </w:rPr>
              <w:t>deimantas.stankevicius</w:t>
            </w:r>
            <w:proofErr w:type="spellEnd"/>
            <w:r w:rsidRPr="00685256">
              <w:rPr>
                <w:rFonts w:ascii="Arial" w:hAnsi="Arial" w:cs="Arial"/>
                <w:color w:val="000000"/>
                <w:kern w:val="2"/>
                <w:sz w:val="22"/>
                <w:szCs w:val="22"/>
                <w:highlight w:val="black"/>
                <w:lang w:val="en-US"/>
              </w:rPr>
              <w:t>@</w:t>
            </w:r>
            <w:proofErr w:type="spellStart"/>
            <w:r w:rsidRPr="00685256">
              <w:rPr>
                <w:rFonts w:ascii="Arial" w:hAnsi="Arial" w:cs="Arial"/>
                <w:color w:val="000000"/>
                <w:kern w:val="2"/>
                <w:sz w:val="22"/>
                <w:szCs w:val="22"/>
                <w:highlight w:val="black"/>
              </w:rPr>
              <w:t>vmu.lt</w:t>
            </w:r>
            <w:proofErr w:type="spellEnd"/>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3. SUTARTIES DALYKAS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lastRenderedPageBreak/>
              <w:t>3.1. Sutarties dalykas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pStyle w:val="Antrat2"/>
              <w:widowControl w:val="0"/>
              <w:spacing w:before="0"/>
              <w:jc w:val="both"/>
              <w:rPr>
                <w:rFonts w:ascii="Arial" w:hAnsi="Arial" w:cs="Arial"/>
                <w:color w:val="auto"/>
                <w:sz w:val="22"/>
                <w:szCs w:val="22"/>
              </w:rPr>
            </w:pPr>
            <w:r>
              <w:rPr>
                <w:rFonts w:ascii="Arial" w:eastAsia="Times New Roman" w:hAnsi="Arial" w:cs="Arial"/>
                <w:color w:val="auto"/>
                <w:sz w:val="22"/>
                <w:szCs w:val="22"/>
                <w:lang w:eastAsia="lt-LT"/>
              </w:rPr>
              <w:t xml:space="preserve">3.1.Pirkimo objektas skaidomas į pirkimo objekto dalis  pagal teritorijas (girininkijas) ir paslaugų grupes. </w:t>
            </w:r>
            <w:r>
              <w:rPr>
                <w:rFonts w:ascii="Arial" w:hAnsi="Arial" w:cs="Arial"/>
                <w:color w:val="auto"/>
                <w:sz w:val="22"/>
                <w:szCs w:val="22"/>
              </w:rPr>
              <w:t>Sutartis sudaroma dėl šių pirkimo objekto dalių</w:t>
            </w:r>
            <w:r>
              <w:rPr>
                <w:rFonts w:ascii="Arial" w:hAnsi="Arial" w:cs="Arial"/>
                <w:color w:val="auto"/>
                <w:sz w:val="22"/>
                <w:szCs w:val="22"/>
                <w:lang w:val="en-US"/>
              </w:rPr>
              <w:t>+</w:t>
            </w:r>
            <w:r>
              <w:rPr>
                <w:rFonts w:ascii="Arial" w:hAnsi="Arial" w:cs="Arial"/>
                <w:color w:val="auto"/>
                <w:sz w:val="22"/>
                <w:szCs w:val="22"/>
              </w:rPr>
              <w:t xml:space="preserve"> (toliau - </w:t>
            </w:r>
            <w:proofErr w:type="spellStart"/>
            <w:r>
              <w:rPr>
                <w:rFonts w:ascii="Arial" w:hAnsi="Arial" w:cs="Arial"/>
                <w:color w:val="auto"/>
                <w:sz w:val="22"/>
                <w:szCs w:val="22"/>
              </w:rPr>
              <w:t>P.o.d</w:t>
            </w:r>
            <w:proofErr w:type="spellEnd"/>
            <w:r>
              <w:rPr>
                <w:rFonts w:ascii="Arial" w:hAnsi="Arial" w:cs="Arial"/>
                <w:color w:val="auto"/>
                <w:sz w:val="22"/>
                <w:szCs w:val="22"/>
              </w:rPr>
              <w:t xml:space="preserve">.) Nr. </w:t>
            </w:r>
            <w:sdt>
              <w:sdtPr>
                <w:alias w:val="Tiekėjo pavadinimas"/>
                <w:id w:val="1477808408"/>
                <w:placeholder>
                  <w:docPart w:val="3777670BB2104A7AAC6957115F8F9D8E"/>
                </w:placeholder>
                <w:text/>
              </w:sdtPr>
              <w:sdtContent>
                <w:r>
                  <w:t>89</w:t>
                </w:r>
              </w:sdtContent>
            </w:sdt>
            <w:r>
              <w:rPr>
                <w:rFonts w:ascii="Arial" w:hAnsi="Arial" w:cs="Arial"/>
                <w:color w:val="auto"/>
                <w:kern w:val="2"/>
                <w:sz w:val="22"/>
                <w:szCs w:val="22"/>
              </w:rPr>
              <w:t xml:space="preserve"> Tiekėjas įsipareigoja Sutartyje numatytomis sąlygomis suteikti Pirkėjui šias Paslaugas</w:t>
            </w:r>
            <w:r>
              <w:rPr>
                <w:rFonts w:ascii="Arial" w:hAnsi="Arial" w:cs="Arial"/>
                <w:color w:val="auto"/>
                <w:sz w:val="22"/>
                <w:szCs w:val="22"/>
              </w:rPr>
              <w:t xml:space="preserve"> (toliau – Paslaugos):</w:t>
            </w:r>
          </w:p>
          <w:p w:rsidR="00D54129" w:rsidRDefault="00000000">
            <w:pPr>
              <w:pStyle w:val="Antrat2"/>
              <w:widowControl w:val="0"/>
              <w:spacing w:before="0"/>
              <w:ind w:firstLine="567"/>
              <w:jc w:val="both"/>
              <w:rPr>
                <w:rFonts w:ascii="Arial" w:hAnsi="Arial" w:cs="Arial"/>
                <w:color w:val="0B769F" w:themeColor="accent4" w:themeShade="BF"/>
                <w:sz w:val="22"/>
                <w:szCs w:val="22"/>
              </w:rPr>
            </w:pPr>
            <w:r>
              <w:rPr>
                <w:rFonts w:ascii="Arial" w:hAnsi="Arial" w:cs="Arial"/>
                <w:color w:val="auto"/>
                <w:sz w:val="22"/>
                <w:szCs w:val="22"/>
              </w:rPr>
              <w:t xml:space="preserve">3.1.1.  </w:t>
            </w:r>
            <w:sdt>
              <w:sdtPr>
                <w:alias w:val="Tiekėjo pavadinimas"/>
                <w:id w:val="1064867788"/>
                <w:placeholder>
                  <w:docPart w:val="4EFFD29573764DA685D16229BF2689CE"/>
                </w:placeholder>
                <w:text/>
              </w:sdtPr>
              <w:sdtContent>
                <w:r>
                  <w:t xml:space="preserve">Želdinių, </w:t>
                </w:r>
                <w:proofErr w:type="spellStart"/>
                <w:r>
                  <w:t>žėlinių</w:t>
                </w:r>
                <w:proofErr w:type="spellEnd"/>
                <w:r>
                  <w:t xml:space="preserve"> apsauga nuo kanopinių žvėrių daromos žalos, tveriant vielos tinklo tvora</w:t>
                </w:r>
              </w:sdtContent>
            </w:sdt>
          </w:p>
          <w:p w:rsidR="00D54129" w:rsidRDefault="00000000">
            <w:pPr>
              <w:pStyle w:val="Antrat2"/>
              <w:widowControl w:val="0"/>
              <w:spacing w:before="0"/>
              <w:jc w:val="both"/>
              <w:rPr>
                <w:rFonts w:ascii="Arial" w:hAnsi="Arial" w:cs="Arial"/>
                <w:color w:val="auto"/>
                <w:sz w:val="22"/>
                <w:szCs w:val="22"/>
              </w:rPr>
            </w:pPr>
            <w:r>
              <w:rPr>
                <w:rFonts w:ascii="Arial" w:hAnsi="Arial" w:cs="Arial"/>
                <w:color w:val="auto"/>
                <w:sz w:val="22"/>
                <w:szCs w:val="22"/>
              </w:rPr>
              <w:t>3.2.</w:t>
            </w:r>
            <w:r>
              <w:rPr>
                <w:rFonts w:ascii="Arial" w:hAnsi="Arial" w:cs="Arial"/>
                <w:color w:val="auto"/>
                <w:kern w:val="2"/>
                <w:sz w:val="22"/>
                <w:szCs w:val="22"/>
              </w:rPr>
              <w:t xml:space="preserve"> Išsamus </w:t>
            </w:r>
            <w:r>
              <w:rPr>
                <w:rFonts w:ascii="Arial" w:hAnsi="Arial" w:cs="Arial"/>
                <w:color w:val="auto"/>
                <w:sz w:val="22"/>
                <w:szCs w:val="22"/>
              </w:rPr>
              <w:t>Paslaugų</w:t>
            </w:r>
            <w:r>
              <w:rPr>
                <w:rFonts w:ascii="Arial" w:hAnsi="Arial" w:cs="Arial"/>
                <w:color w:val="auto"/>
                <w:kern w:val="2"/>
                <w:sz w:val="22"/>
                <w:szCs w:val="22"/>
              </w:rPr>
              <w:t xml:space="preserve"> aprašymas ir kiti reikalavimai teikiamoms </w:t>
            </w:r>
            <w:r>
              <w:rPr>
                <w:rFonts w:ascii="Arial" w:hAnsi="Arial" w:cs="Arial"/>
                <w:color w:val="auto"/>
                <w:sz w:val="22"/>
                <w:szCs w:val="22"/>
              </w:rPr>
              <w:t>Paslaugoms</w:t>
            </w:r>
            <w:r>
              <w:rPr>
                <w:rFonts w:ascii="Arial" w:hAnsi="Arial" w:cs="Arial"/>
                <w:color w:val="auto"/>
                <w:kern w:val="2"/>
                <w:sz w:val="22"/>
                <w:szCs w:val="22"/>
              </w:rPr>
              <w:t xml:space="preserve"> nustatyti Sutarties priede Nr. 1 „Techninė specifikacija“ (toliau – Techninė specifikacija) ir Sutarties priede Nr.2  „Pasiūlymas“</w:t>
            </w:r>
            <w:r>
              <w:rPr>
                <w:rFonts w:ascii="Arial" w:hAnsi="Arial" w:cs="Arial"/>
                <w:color w:val="auto"/>
                <w:sz w:val="22"/>
                <w:szCs w:val="22"/>
              </w:rPr>
              <w:t>, Sutarties prieduose ir papildomuose  Šalių susitarimuose. Pirkėjas įsipareigoja Tiekėjui sumokėti už tinkamai suteiktas Paslaugas.</w:t>
            </w:r>
          </w:p>
          <w:p w:rsidR="00D54129" w:rsidRDefault="00000000">
            <w:pPr>
              <w:pStyle w:val="Antrat2"/>
              <w:widowControl w:val="0"/>
              <w:spacing w:before="0"/>
              <w:jc w:val="both"/>
              <w:rPr>
                <w:rFonts w:ascii="Arial" w:hAnsi="Arial" w:cs="Arial"/>
                <w:color w:val="auto"/>
                <w:sz w:val="22"/>
                <w:szCs w:val="22"/>
              </w:rPr>
            </w:pPr>
            <w:r>
              <w:rPr>
                <w:rFonts w:ascii="Arial" w:hAnsi="Arial" w:cs="Arial"/>
                <w:color w:val="auto"/>
                <w:sz w:val="22"/>
                <w:szCs w:val="22"/>
              </w:rPr>
              <w:t>3.3.Šalys susitaria, kad Sutarties 1 priede  Techninėje specifikacijoje nurodyti Paslaugų  kiekiai gali padidėti ar sumažėti iki 30%, esant šioms aplinkybėms:</w:t>
            </w:r>
          </w:p>
          <w:p w:rsidR="00D54129" w:rsidRDefault="00000000">
            <w:pPr>
              <w:pStyle w:val="Antrat2"/>
              <w:widowControl w:val="0"/>
              <w:spacing w:before="0"/>
              <w:ind w:left="284"/>
              <w:jc w:val="both"/>
              <w:rPr>
                <w:rFonts w:ascii="Arial" w:hAnsi="Arial" w:cs="Arial"/>
                <w:color w:val="auto"/>
                <w:sz w:val="22"/>
                <w:szCs w:val="22"/>
              </w:rPr>
            </w:pPr>
            <w:r>
              <w:rPr>
                <w:rFonts w:ascii="Arial" w:hAnsi="Arial" w:cs="Arial"/>
                <w:color w:val="auto"/>
                <w:sz w:val="22"/>
                <w:szCs w:val="22"/>
              </w:rPr>
              <w:t xml:space="preserve">3.3.1.susiklosčius ypatingai nepalankioms gamtinėms sąlygoms; </w:t>
            </w:r>
          </w:p>
          <w:p w:rsidR="00D54129" w:rsidRDefault="00000000">
            <w:pPr>
              <w:pStyle w:val="Antrat2"/>
              <w:widowControl w:val="0"/>
              <w:spacing w:before="0"/>
              <w:ind w:left="284"/>
              <w:jc w:val="both"/>
              <w:rPr>
                <w:rFonts w:ascii="Arial" w:hAnsi="Arial" w:cs="Arial"/>
                <w:color w:val="auto"/>
                <w:sz w:val="22"/>
                <w:szCs w:val="22"/>
              </w:rPr>
            </w:pPr>
            <w:r>
              <w:rPr>
                <w:rFonts w:ascii="Arial" w:hAnsi="Arial" w:cs="Arial"/>
                <w:color w:val="auto"/>
                <w:sz w:val="22"/>
                <w:szCs w:val="22"/>
              </w:rPr>
              <w:t>3.3.2.atsiradus kitoms iš anksto nenumatytoms aplinkybėms, dėl kurių pasikeičia Pirkėjo poreikis Paslaugoms.</w:t>
            </w:r>
          </w:p>
          <w:p w:rsidR="00D54129" w:rsidRDefault="00000000">
            <w:pPr>
              <w:pStyle w:val="Antrat2"/>
              <w:widowControl w:val="0"/>
              <w:spacing w:before="0"/>
              <w:jc w:val="both"/>
              <w:rPr>
                <w:rFonts w:ascii="Arial" w:hAnsi="Arial" w:cs="Arial"/>
                <w:color w:val="auto"/>
                <w:sz w:val="22"/>
                <w:szCs w:val="22"/>
              </w:rPr>
            </w:pPr>
            <w:r>
              <w:rPr>
                <w:rFonts w:ascii="Arial" w:hAnsi="Arial" w:cs="Arial"/>
                <w:color w:val="auto"/>
                <w:sz w:val="22"/>
                <w:szCs w:val="22"/>
              </w:rPr>
              <w:t>3.4.Konkrečias Paslaugų teikimo vietas (girininkijas/teritorijas) Pirkėjas nurodo Sutarties 4 priede Miškininkystės paslaugų teikimo užduotis. Atsiradus ypatingai nepalankioms gamtinėms sąlygoms ar kitoms iš anksto nenumatytoms aplinkybėms, dėl kurių pasikeičia Pirkėjo  poreikis Paslaugų kiekiui, Šalys turi teisę rašytiniu susitarimu pakeisti Paslaugų tiekimo vietą. Tokiais atvejais Tiekėjas Paslaugas privalo teikti įkainiais, nurodytais Tiekėjo pasiūlyme, ir neviršyti Sutartyje nurodytų įsipareigojimų.</w:t>
            </w:r>
          </w:p>
          <w:p w:rsidR="00D54129" w:rsidRDefault="00D54129">
            <w:pPr>
              <w:widowControl w:val="0"/>
              <w:jc w:val="both"/>
              <w:rPr>
                <w:rFonts w:ascii="Arial" w:hAnsi="Arial" w:cs="Arial"/>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3.2. Pirkimo pavadinimas ir numeris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Miškininkystės paslaugų pirkimas  Nr.1688665</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3.3. Informacija apie Europos Sąjungos lėšomis finansuojamą projektą arba kitą projektą</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kern w:val="2"/>
                <w:sz w:val="22"/>
                <w:szCs w:val="22"/>
              </w:rPr>
            </w:pP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 xml:space="preserve">4. PASLAUGŲ SUTEIKIMO TERMINAI IR PASLAUGŲ PERDAVIMO </w:t>
            </w:r>
            <w:r>
              <w:rPr>
                <w:rFonts w:ascii="Arial" w:hAnsi="Arial" w:cs="Arial"/>
                <w:color w:val="000000"/>
                <w:kern w:val="2"/>
                <w:sz w:val="22"/>
                <w:szCs w:val="22"/>
              </w:rPr>
              <w:t>–</w:t>
            </w:r>
            <w:r>
              <w:rPr>
                <w:rFonts w:ascii="Arial" w:hAnsi="Arial" w:cs="Arial"/>
                <w:b/>
                <w:kern w:val="2"/>
                <w:sz w:val="22"/>
                <w:szCs w:val="22"/>
              </w:rPr>
              <w:t xml:space="preserve"> PRIĖMIMO TVARKA</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sz w:val="22"/>
                <w:szCs w:val="22"/>
              </w:rPr>
            </w:pPr>
            <w:r>
              <w:rPr>
                <w:rFonts w:ascii="Arial" w:hAnsi="Arial" w:cs="Arial"/>
                <w:b/>
                <w:kern w:val="2"/>
                <w:sz w:val="22"/>
                <w:szCs w:val="22"/>
              </w:rPr>
              <w:t xml:space="preserve">4.1. </w:t>
            </w:r>
            <w:r>
              <w:rPr>
                <w:rFonts w:ascii="Arial" w:hAnsi="Arial" w:cs="Arial"/>
                <w:b/>
                <w:sz w:val="22"/>
                <w:szCs w:val="22"/>
              </w:rPr>
              <w:t>Paslaugų</w:t>
            </w:r>
            <w:r>
              <w:rPr>
                <w:rFonts w:ascii="Arial" w:hAnsi="Arial" w:cs="Arial"/>
                <w:b/>
                <w:kern w:val="2"/>
                <w:sz w:val="22"/>
                <w:szCs w:val="22"/>
              </w:rPr>
              <w:t xml:space="preserve"> </w:t>
            </w:r>
            <w:r>
              <w:rPr>
                <w:rFonts w:ascii="Arial" w:hAnsi="Arial" w:cs="Arial"/>
                <w:b/>
                <w:sz w:val="22"/>
                <w:szCs w:val="22"/>
              </w:rPr>
              <w:t>suteikimo</w:t>
            </w:r>
            <w:r>
              <w:rPr>
                <w:rFonts w:ascii="Arial" w:hAnsi="Arial" w:cs="Arial"/>
                <w:b/>
                <w:kern w:val="2"/>
                <w:sz w:val="22"/>
                <w:szCs w:val="22"/>
              </w:rPr>
              <w:t xml:space="preserve"> terminai, kai </w:t>
            </w:r>
            <w:r>
              <w:rPr>
                <w:rFonts w:ascii="Arial" w:hAnsi="Arial" w:cs="Arial"/>
                <w:b/>
                <w:sz w:val="22"/>
                <w:szCs w:val="22"/>
              </w:rPr>
              <w:t>Paslaugos</w:t>
            </w:r>
            <w:r>
              <w:rPr>
                <w:rFonts w:ascii="Arial" w:hAnsi="Arial" w:cs="Arial"/>
                <w:b/>
                <w:kern w:val="2"/>
                <w:sz w:val="22"/>
                <w:szCs w:val="22"/>
              </w:rPr>
              <w:t xml:space="preserve"> </w:t>
            </w:r>
            <w:r>
              <w:rPr>
                <w:rFonts w:ascii="Arial" w:hAnsi="Arial" w:cs="Arial"/>
                <w:b/>
                <w:sz w:val="22"/>
                <w:szCs w:val="22"/>
              </w:rPr>
              <w:t>teikiamos</w:t>
            </w:r>
            <w:r>
              <w:rPr>
                <w:rFonts w:ascii="Arial" w:hAnsi="Arial" w:cs="Arial"/>
                <w:b/>
                <w:kern w:val="2"/>
                <w:sz w:val="22"/>
                <w:szCs w:val="22"/>
              </w:rPr>
              <w:t xml:space="preserve"> </w:t>
            </w:r>
            <w:r>
              <w:rPr>
                <w:rFonts w:ascii="Arial" w:hAnsi="Arial" w:cs="Arial"/>
                <w:b/>
                <w:sz w:val="22"/>
                <w:szCs w:val="22"/>
              </w:rPr>
              <w:t>etapais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pStyle w:val="Tekstas"/>
              <w:widowControl w:val="0"/>
              <w:ind w:firstLine="0"/>
              <w:rPr>
                <w:rFonts w:ascii="Arial" w:hAnsi="Arial" w:cs="Arial"/>
                <w:sz w:val="22"/>
                <w:szCs w:val="22"/>
              </w:rPr>
            </w:pPr>
            <w:r>
              <w:rPr>
                <w:rFonts w:ascii="Arial" w:hAnsi="Arial" w:cs="Arial"/>
                <w:iCs/>
                <w:sz w:val="22"/>
                <w:szCs w:val="22"/>
              </w:rPr>
              <w:t>4.1.1.</w:t>
            </w:r>
            <w:r>
              <w:rPr>
                <w:rFonts w:ascii="Arial" w:hAnsi="Arial" w:cs="Arial"/>
                <w:sz w:val="22"/>
                <w:szCs w:val="22"/>
              </w:rPr>
              <w:t xml:space="preserve">Paslaugos turi būti teikiamos Sutarties 3 priede Miškininkystės paslaugų teikimo grafike (toliau – Grafikas) ir Sutarties 4 priede Miškininkystės paslaugų teikimo užduotyje (toliau – Užduotis) nustatytais terminais. </w:t>
            </w:r>
          </w:p>
          <w:p w:rsidR="00D54129" w:rsidRDefault="00000000">
            <w:pPr>
              <w:widowControl w:val="0"/>
              <w:jc w:val="both"/>
              <w:rPr>
                <w:rFonts w:ascii="Arial" w:hAnsi="Arial" w:cs="Arial"/>
                <w:sz w:val="22"/>
                <w:szCs w:val="22"/>
              </w:rPr>
            </w:pPr>
            <w:r>
              <w:rPr>
                <w:rFonts w:ascii="Arial" w:hAnsi="Arial" w:cs="Arial"/>
                <w:sz w:val="22"/>
                <w:szCs w:val="22"/>
              </w:rPr>
              <w:t xml:space="preserve">4.1.2. Pirkėjas Paslaugų teikimą užsako pateikdamas Tiekėjui rašytinę Užduotį. Užduotyje nurodoma girininkija/teritorija, kurioje bus teikiamos Paslaugos, jų rūšis ir kiekis/apimtis, </w:t>
            </w:r>
            <w:r>
              <w:rPr>
                <w:rFonts w:ascii="Arial" w:hAnsi="Arial" w:cs="Arial"/>
                <w:sz w:val="22"/>
                <w:szCs w:val="22"/>
              </w:rPr>
              <w:lastRenderedPageBreak/>
              <w:t>atlikimo terminas ir kita informacija, svarbi Paslaugų teikimui. Tiekėjas, pasirašydamas Užduotį, priima Pirkėjo  pateiktą Užduotį Paslaugų vykdymui.</w:t>
            </w:r>
          </w:p>
          <w:p w:rsidR="00D54129" w:rsidRDefault="00D54129">
            <w:pPr>
              <w:pStyle w:val="Antrat2"/>
              <w:widowControl w:val="0"/>
              <w:spacing w:before="0"/>
              <w:rPr>
                <w:rFonts w:ascii="Arial" w:hAnsi="Arial" w:cs="Arial"/>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lastRenderedPageBreak/>
              <w:t>4.2. Paslaugų / jų dalies / etapo / periodo suteikimo termino pratęsimas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sz w:val="22"/>
                <w:szCs w:val="22"/>
              </w:rPr>
            </w:pPr>
          </w:p>
          <w:p w:rsidR="00D54129" w:rsidRDefault="00D54129">
            <w:pPr>
              <w:widowControl w:val="0"/>
              <w:rPr>
                <w:rFonts w:ascii="Arial" w:hAnsi="Arial" w:cs="Arial"/>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4.3. Užsakymų teikimo tvarka</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sz w:val="22"/>
                <w:szCs w:val="22"/>
              </w:rPr>
            </w:pPr>
            <w:r>
              <w:rPr>
                <w:rFonts w:ascii="Arial" w:hAnsi="Arial" w:cs="Arial"/>
                <w:sz w:val="22"/>
                <w:szCs w:val="22"/>
              </w:rPr>
              <w:t>Paslaugos turi būti teikiamos Sutarties 3 priede - Grafikas ir Sutarties 4 priede – Užduotis  nustatytais terminais (pateikiama sutarties sudarymo metu).</w:t>
            </w:r>
          </w:p>
          <w:p w:rsidR="00D54129" w:rsidRDefault="00D54129">
            <w:pPr>
              <w:widowControl w:val="0"/>
              <w:rPr>
                <w:rFonts w:ascii="Arial" w:hAnsi="Arial" w:cs="Arial"/>
                <w:sz w:val="22"/>
                <w:szCs w:val="22"/>
              </w:rPr>
            </w:pPr>
          </w:p>
        </w:tc>
      </w:tr>
      <w:tr w:rsidR="00D54129">
        <w:trPr>
          <w:trHeight w:val="3341"/>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4.4. Dėl minimalios Užsakymo vertės ar apimties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D54129">
            <w:pPr>
              <w:widowControl w:val="0"/>
              <w:rPr>
                <w:rFonts w:ascii="Arial" w:hAnsi="Arial" w:cs="Arial"/>
                <w:sz w:val="22"/>
                <w:szCs w:val="22"/>
              </w:rPr>
            </w:pPr>
          </w:p>
          <w:p w:rsidR="00D54129" w:rsidRDefault="00000000">
            <w:pPr>
              <w:widowControl w:val="0"/>
              <w:rPr>
                <w:rFonts w:ascii="Arial" w:hAnsi="Arial" w:cs="Arial"/>
                <w:sz w:val="22"/>
                <w:szCs w:val="22"/>
              </w:rPr>
            </w:pPr>
            <w:r>
              <w:rPr>
                <w:rFonts w:ascii="Arial" w:hAnsi="Arial" w:cs="Arial"/>
                <w:sz w:val="22"/>
                <w:szCs w:val="22"/>
              </w:rPr>
              <w:t>Netaikoma</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4.5. Pateikiami dokumentai</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pStyle w:val="Antrat2"/>
              <w:widowControl w:val="0"/>
              <w:spacing w:before="0"/>
              <w:rPr>
                <w:rFonts w:ascii="Arial" w:hAnsi="Arial" w:cs="Arial"/>
                <w:sz w:val="22"/>
                <w:szCs w:val="22"/>
              </w:rPr>
            </w:pPr>
            <w:r>
              <w:rPr>
                <w:rFonts w:ascii="Arial" w:hAnsi="Arial" w:cs="Arial"/>
                <w:sz w:val="22"/>
                <w:szCs w:val="22"/>
              </w:rPr>
              <w:t>4.</w:t>
            </w:r>
            <w:r>
              <w:rPr>
                <w:rFonts w:ascii="Arial" w:hAnsi="Arial" w:cs="Arial"/>
                <w:color w:val="auto"/>
                <w:sz w:val="22"/>
                <w:szCs w:val="22"/>
              </w:rPr>
              <w:t xml:space="preserve">5.1.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5. SUTARTIES KAINA IR ATSISKAITYMO TVARKA</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5.1. Sutarčiai taikomas kainos apskaičiavimo būdas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Fiksuoto įkainio kainodara</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 xml:space="preserve">5.2. Pradinės Sutarties vertė ir Sutarties kaina, kai taikoma </w:t>
            </w:r>
            <w:r>
              <w:rPr>
                <w:rFonts w:ascii="Arial" w:hAnsi="Arial" w:cs="Arial"/>
                <w:b/>
                <w:kern w:val="2"/>
                <w:sz w:val="22"/>
                <w:szCs w:val="22"/>
                <w:u w:val="single"/>
              </w:rPr>
              <w:t>fiksuoto įkainio</w:t>
            </w:r>
            <w:r>
              <w:rPr>
                <w:rFonts w:ascii="Arial" w:hAnsi="Arial" w:cs="Arial"/>
                <w:b/>
                <w:kern w:val="2"/>
                <w:sz w:val="22"/>
                <w:szCs w:val="22"/>
              </w:rPr>
              <w:t xml:space="preserve"> kainodara</w:t>
            </w: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rPr>
                <w:rFonts w:ascii="Arial" w:hAnsi="Arial" w:cs="Arial"/>
                <w:b/>
                <w:kern w:val="2"/>
                <w:sz w:val="22"/>
                <w:szCs w:val="22"/>
              </w:rPr>
            </w:pPr>
          </w:p>
          <w:p w:rsidR="00D54129" w:rsidRDefault="00D54129">
            <w:pPr>
              <w:widowControl w:val="0"/>
              <w:jc w:val="both"/>
              <w:rPr>
                <w:rFonts w:ascii="Arial" w:hAnsi="Arial" w:cs="Arial"/>
                <w:b/>
                <w:kern w:val="2"/>
                <w:sz w:val="22"/>
                <w:szCs w:val="22"/>
              </w:rPr>
            </w:pP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sz w:val="22"/>
                <w:szCs w:val="22"/>
              </w:rPr>
            </w:pPr>
            <w:r>
              <w:rPr>
                <w:rFonts w:ascii="Arial" w:hAnsi="Arial" w:cs="Arial"/>
                <w:kern w:val="2"/>
                <w:sz w:val="22"/>
                <w:szCs w:val="22"/>
              </w:rPr>
              <w:lastRenderedPageBreak/>
              <w:t>Pradinės Sutarties vertė yra</w:t>
            </w:r>
            <w:r>
              <w:rPr>
                <w:rFonts w:ascii="Arial" w:hAnsi="Arial" w:cs="Arial"/>
                <w:b/>
                <w:bCs/>
                <w:kern w:val="2"/>
                <w:sz w:val="22"/>
                <w:szCs w:val="22"/>
              </w:rPr>
              <w:t xml:space="preserve">14430,00 </w:t>
            </w:r>
            <w:r>
              <w:rPr>
                <w:rFonts w:ascii="Arial" w:hAnsi="Arial" w:cs="Arial"/>
                <w:b/>
                <w:bCs/>
                <w:color w:val="000000"/>
                <w:kern w:val="2"/>
                <w:sz w:val="22"/>
                <w:szCs w:val="22"/>
              </w:rPr>
              <w:t xml:space="preserve">Eur </w:t>
            </w:r>
            <w:proofErr w:type="spellStart"/>
            <w:r>
              <w:rPr>
                <w:rFonts w:ascii="Arial" w:hAnsi="Arial" w:cs="Arial"/>
                <w:b/>
                <w:bCs/>
                <w:color w:val="000000"/>
                <w:kern w:val="2"/>
                <w:sz w:val="22"/>
                <w:szCs w:val="22"/>
              </w:rPr>
              <w:t>keturioloka</w:t>
            </w:r>
            <w:proofErr w:type="spellEnd"/>
            <w:r>
              <w:rPr>
                <w:rFonts w:ascii="Arial" w:hAnsi="Arial" w:cs="Arial"/>
                <w:b/>
                <w:bCs/>
                <w:color w:val="000000"/>
                <w:kern w:val="2"/>
                <w:sz w:val="22"/>
                <w:szCs w:val="22"/>
              </w:rPr>
              <w:t xml:space="preserve"> tūkstančių keturi šimtai trisdešimt Eur ir 00 cnt. be PVM.</w:t>
            </w:r>
          </w:p>
          <w:p w:rsidR="00D54129" w:rsidRDefault="00D54129">
            <w:pPr>
              <w:widowControl w:val="0"/>
              <w:rPr>
                <w:rFonts w:ascii="Arial" w:hAnsi="Arial" w:cs="Arial"/>
                <w:sz w:val="22"/>
                <w:szCs w:val="22"/>
              </w:rPr>
            </w:pPr>
          </w:p>
          <w:p w:rsidR="00D54129" w:rsidRDefault="00000000">
            <w:pPr>
              <w:widowControl w:val="0"/>
              <w:rPr>
                <w:rFonts w:ascii="Arial" w:hAnsi="Arial" w:cs="Arial"/>
                <w:sz w:val="22"/>
                <w:szCs w:val="22"/>
              </w:rPr>
            </w:pPr>
            <w:r>
              <w:rPr>
                <w:rFonts w:ascii="Arial" w:hAnsi="Arial" w:cs="Arial"/>
                <w:kern w:val="2"/>
                <w:sz w:val="22"/>
                <w:szCs w:val="22"/>
              </w:rPr>
              <w:t xml:space="preserve">PVM sudaro </w:t>
            </w:r>
            <w:r>
              <w:rPr>
                <w:rFonts w:ascii="Arial" w:hAnsi="Arial" w:cs="Arial"/>
                <w:color w:val="000000"/>
                <w:kern w:val="2"/>
                <w:sz w:val="22"/>
                <w:szCs w:val="22"/>
              </w:rPr>
              <w:t xml:space="preserve">3030,30 </w:t>
            </w:r>
            <w:r>
              <w:rPr>
                <w:rFonts w:ascii="Arial" w:hAnsi="Arial" w:cs="Arial"/>
                <w:kern w:val="2"/>
                <w:sz w:val="22"/>
                <w:szCs w:val="22"/>
              </w:rPr>
              <w:t xml:space="preserve">Eur </w:t>
            </w:r>
            <w:r>
              <w:rPr>
                <w:rFonts w:ascii="Arial" w:hAnsi="Arial" w:cs="Arial"/>
                <w:color w:val="000000"/>
                <w:kern w:val="2"/>
                <w:sz w:val="22"/>
                <w:szCs w:val="22"/>
              </w:rPr>
              <w:t>trys tūkstančiai trisdešimt Eur. ir 30 cnt</w:t>
            </w:r>
            <w:r>
              <w:rPr>
                <w:rFonts w:ascii="Arial" w:hAnsi="Arial" w:cs="Arial"/>
                <w:kern w:val="2"/>
                <w:sz w:val="22"/>
                <w:szCs w:val="22"/>
              </w:rPr>
              <w:t>.</w:t>
            </w:r>
          </w:p>
          <w:p w:rsidR="00D54129" w:rsidRDefault="00000000">
            <w:pPr>
              <w:widowControl w:val="0"/>
              <w:rPr>
                <w:b/>
                <w:bCs/>
              </w:rPr>
            </w:pPr>
            <w:r>
              <w:rPr>
                <w:rFonts w:ascii="Arial" w:hAnsi="Arial" w:cs="Arial"/>
                <w:b/>
                <w:bCs/>
                <w:kern w:val="2"/>
                <w:sz w:val="22"/>
                <w:szCs w:val="22"/>
              </w:rPr>
              <w:t xml:space="preserve">Sutarties kaina yra </w:t>
            </w:r>
            <w:r>
              <w:rPr>
                <w:rFonts w:ascii="Arial" w:hAnsi="Arial" w:cs="Arial"/>
                <w:b/>
                <w:bCs/>
                <w:color w:val="000000"/>
                <w:kern w:val="2"/>
                <w:sz w:val="22"/>
                <w:szCs w:val="22"/>
              </w:rPr>
              <w:t>17460,30</w:t>
            </w:r>
            <w:r>
              <w:rPr>
                <w:rFonts w:ascii="Arial" w:hAnsi="Arial" w:cs="Arial"/>
                <w:b/>
                <w:bCs/>
                <w:kern w:val="2"/>
                <w:sz w:val="22"/>
                <w:szCs w:val="22"/>
              </w:rPr>
              <w:t xml:space="preserve"> Eur </w:t>
            </w:r>
            <w:r>
              <w:rPr>
                <w:rFonts w:ascii="Arial" w:hAnsi="Arial" w:cs="Arial"/>
                <w:b/>
                <w:bCs/>
                <w:color w:val="000000"/>
                <w:kern w:val="2"/>
                <w:sz w:val="22"/>
                <w:szCs w:val="22"/>
              </w:rPr>
              <w:t>septyniolika tūkstančių keturi šimtai šešiasdešimt Eur. ir 30 cnt.</w:t>
            </w:r>
            <w:r>
              <w:rPr>
                <w:rFonts w:ascii="Arial" w:hAnsi="Arial" w:cs="Arial"/>
                <w:b/>
                <w:bCs/>
                <w:kern w:val="2"/>
                <w:sz w:val="22"/>
                <w:szCs w:val="22"/>
              </w:rPr>
              <w:t xml:space="preserve"> su PVM.</w:t>
            </w:r>
          </w:p>
          <w:p w:rsidR="00D54129" w:rsidRDefault="00D54129">
            <w:pPr>
              <w:widowControl w:val="0"/>
              <w:rPr>
                <w:rFonts w:ascii="Arial" w:hAnsi="Arial" w:cs="Arial"/>
                <w:kern w:val="2"/>
                <w:sz w:val="22"/>
                <w:szCs w:val="22"/>
              </w:rPr>
            </w:pPr>
          </w:p>
          <w:p w:rsidR="00D54129" w:rsidRDefault="00000000">
            <w:pPr>
              <w:widowControl w:val="0"/>
              <w:rPr>
                <w:rFonts w:ascii="Arial" w:hAnsi="Arial" w:cs="Arial"/>
                <w:color w:val="000000"/>
                <w:kern w:val="2"/>
                <w:sz w:val="22"/>
                <w:szCs w:val="22"/>
              </w:rPr>
            </w:pPr>
            <w:r>
              <w:rPr>
                <w:rFonts w:ascii="Arial" w:hAnsi="Arial" w:cs="Arial"/>
                <w:color w:val="000000"/>
                <w:kern w:val="2"/>
                <w:sz w:val="22"/>
                <w:szCs w:val="22"/>
              </w:rPr>
              <w:t xml:space="preserve">Šioje Sutartyje Pradinės Sutarties vertė yra lygi </w:t>
            </w:r>
            <w:r>
              <w:rPr>
                <w:rFonts w:ascii="Arial" w:hAnsi="Arial" w:cs="Arial"/>
                <w:b/>
                <w:color w:val="000000"/>
                <w:kern w:val="2"/>
                <w:sz w:val="22"/>
                <w:szCs w:val="22"/>
              </w:rPr>
              <w:t xml:space="preserve">maksimaliai pirkimui skirtai lėšų sumai be PVM </w:t>
            </w:r>
            <w:r>
              <w:rPr>
                <w:rFonts w:ascii="Arial" w:hAnsi="Arial" w:cs="Arial"/>
                <w:color w:val="000000"/>
                <w:kern w:val="2"/>
                <w:sz w:val="22"/>
                <w:szCs w:val="22"/>
              </w:rPr>
              <w:t xml:space="preserve">pirkimo dokumentuose ir Sutartyje nurodytų </w:t>
            </w:r>
            <w:r>
              <w:rPr>
                <w:rFonts w:ascii="Arial" w:hAnsi="Arial" w:cs="Arial"/>
                <w:color w:val="000000"/>
                <w:sz w:val="22"/>
                <w:szCs w:val="22"/>
              </w:rPr>
              <w:t xml:space="preserve">Paslaugų </w:t>
            </w:r>
            <w:r>
              <w:rPr>
                <w:rFonts w:ascii="Arial" w:hAnsi="Arial" w:cs="Arial"/>
                <w:color w:val="000000"/>
                <w:kern w:val="2"/>
                <w:sz w:val="22"/>
                <w:szCs w:val="22"/>
              </w:rPr>
              <w:t xml:space="preserve">įsigijimui. Pirkėjas perka </w:t>
            </w:r>
            <w:r>
              <w:rPr>
                <w:rFonts w:ascii="Arial" w:hAnsi="Arial" w:cs="Arial"/>
                <w:color w:val="000000"/>
                <w:sz w:val="22"/>
                <w:szCs w:val="22"/>
              </w:rPr>
              <w:t>Paslaugas</w:t>
            </w:r>
            <w:r>
              <w:rPr>
                <w:rFonts w:ascii="Arial" w:hAnsi="Arial" w:cs="Arial"/>
                <w:color w:val="000000"/>
                <w:kern w:val="2"/>
                <w:sz w:val="22"/>
                <w:szCs w:val="22"/>
              </w:rPr>
              <w:t xml:space="preserve"> Sutartyje arba jos priede Nr.5 nurodytais įkainiais, neviršijant Sutarties kainos. Sutartyje arba jos priede Nr. 2 atskirose eilutėse nurodytas </w:t>
            </w:r>
            <w:r>
              <w:rPr>
                <w:rFonts w:ascii="Arial" w:hAnsi="Arial" w:cs="Arial"/>
                <w:color w:val="000000"/>
                <w:sz w:val="22"/>
                <w:szCs w:val="22"/>
              </w:rPr>
              <w:t>Paslaugų</w:t>
            </w:r>
            <w:r>
              <w:rPr>
                <w:rFonts w:ascii="Arial" w:hAnsi="Arial" w:cs="Arial"/>
                <w:color w:val="000000"/>
                <w:kern w:val="2"/>
                <w:sz w:val="22"/>
                <w:szCs w:val="22"/>
              </w:rPr>
              <w:t xml:space="preserve"> kiekis gali būti keičiamas (didėti ar mažėti 30 </w:t>
            </w:r>
            <w:proofErr w:type="spellStart"/>
            <w:r>
              <w:rPr>
                <w:rFonts w:ascii="Arial" w:hAnsi="Arial" w:cs="Arial"/>
                <w:color w:val="000000"/>
                <w:kern w:val="2"/>
                <w:sz w:val="22"/>
                <w:szCs w:val="22"/>
              </w:rPr>
              <w:t>proc</w:t>
            </w:r>
            <w:proofErr w:type="spellEnd"/>
            <w:r>
              <w:rPr>
                <w:rFonts w:ascii="Arial" w:hAnsi="Arial" w:cs="Arial"/>
                <w:color w:val="000000"/>
                <w:kern w:val="2"/>
                <w:sz w:val="22"/>
                <w:szCs w:val="22"/>
              </w:rPr>
              <w:t>).</w:t>
            </w:r>
          </w:p>
          <w:p w:rsidR="00D54129" w:rsidRDefault="00000000">
            <w:pPr>
              <w:pStyle w:val="Puslapioinaostekstas"/>
              <w:widowControl w:val="0"/>
              <w:jc w:val="both"/>
              <w:rPr>
                <w:rFonts w:ascii="Arial" w:hAnsi="Arial" w:cs="Arial"/>
                <w:sz w:val="22"/>
                <w:szCs w:val="22"/>
              </w:rPr>
            </w:pPr>
            <w:r>
              <w:rPr>
                <w:rFonts w:ascii="Arial" w:hAnsi="Arial" w:cs="Arial"/>
                <w:sz w:val="22"/>
                <w:szCs w:val="22"/>
              </w:rPr>
              <w:t xml:space="preserve">Pradinės Sutarties vertė yra techninėje specifikacijoje nurodytų Paslaugų, dėl kurių sudaroma Sutartis preliminarių apimčių ir </w:t>
            </w:r>
            <w:r>
              <w:rPr>
                <w:rFonts w:ascii="Arial" w:hAnsi="Arial" w:cs="Arial"/>
                <w:sz w:val="22"/>
                <w:szCs w:val="22"/>
              </w:rPr>
              <w:lastRenderedPageBreak/>
              <w:t>Pirkėjo  patvirtintų maksimalių įkainių</w:t>
            </w:r>
            <w:r>
              <w:rPr>
                <w:rFonts w:ascii="Arial" w:hAnsi="Arial" w:cs="Arial"/>
                <w:b/>
                <w:bCs/>
                <w:sz w:val="22"/>
                <w:szCs w:val="22"/>
              </w:rPr>
              <w:t xml:space="preserve"> </w:t>
            </w:r>
            <w:r>
              <w:rPr>
                <w:rFonts w:ascii="Arial" w:hAnsi="Arial" w:cs="Arial"/>
                <w:sz w:val="22"/>
                <w:szCs w:val="22"/>
              </w:rPr>
              <w:t xml:space="preserve"> sandauga, padauginta iš koeficiento 1,3 (nes Paslaugų apimtys gali svyruoti iki 30 </w:t>
            </w:r>
            <w:proofErr w:type="spellStart"/>
            <w:r>
              <w:rPr>
                <w:rFonts w:ascii="Arial" w:hAnsi="Arial" w:cs="Arial"/>
                <w:sz w:val="22"/>
                <w:szCs w:val="22"/>
              </w:rPr>
              <w:t>proc</w:t>
            </w:r>
            <w:proofErr w:type="spellEnd"/>
            <w:r>
              <w:rPr>
                <w:rFonts w:ascii="Arial" w:hAnsi="Arial" w:cs="Arial"/>
                <w:sz w:val="22"/>
                <w:szCs w:val="22"/>
              </w:rPr>
              <w:t xml:space="preserve">,) ir padauginta iš koeficiento 3 (nes Sutartis gali būti pratęsta 2 kartus iki kalendorinių metų pabaigos). Pradinė Sutarties vertė kiekvienai </w:t>
            </w:r>
            <w:proofErr w:type="spellStart"/>
            <w:r>
              <w:rPr>
                <w:rFonts w:ascii="Arial" w:hAnsi="Arial" w:cs="Arial"/>
                <w:sz w:val="22"/>
                <w:szCs w:val="22"/>
              </w:rPr>
              <w:t>p.o.d</w:t>
            </w:r>
            <w:proofErr w:type="spellEnd"/>
            <w:r>
              <w:rPr>
                <w:rFonts w:ascii="Arial" w:hAnsi="Arial" w:cs="Arial"/>
                <w:sz w:val="22"/>
                <w:szCs w:val="22"/>
              </w:rPr>
              <w:t xml:space="preserve">  nurodyta Pirkimo dokumentų 1(1) priede ,,Maksimali sutarties vertė  kiekvienai </w:t>
            </w:r>
            <w:proofErr w:type="spellStart"/>
            <w:r>
              <w:rPr>
                <w:rFonts w:ascii="Arial" w:hAnsi="Arial" w:cs="Arial"/>
                <w:sz w:val="22"/>
                <w:szCs w:val="22"/>
              </w:rPr>
              <w:t>p.o.d</w:t>
            </w:r>
            <w:proofErr w:type="spellEnd"/>
            <w:r>
              <w:rPr>
                <w:rFonts w:ascii="Arial" w:hAnsi="Arial" w:cs="Arial"/>
                <w:sz w:val="22"/>
                <w:szCs w:val="22"/>
              </w:rPr>
              <w:t>.‘‘</w:t>
            </w:r>
          </w:p>
          <w:p w:rsidR="00D54129" w:rsidRDefault="00000000">
            <w:pPr>
              <w:pStyle w:val="Antrat2"/>
              <w:widowControl w:val="0"/>
              <w:spacing w:before="0"/>
              <w:rPr>
                <w:color w:val="000000"/>
              </w:rPr>
            </w:pPr>
            <w:bookmarkStart w:id="1" w:name="_Hlk13556512"/>
            <w:r>
              <w:rPr>
                <w:rFonts w:ascii="Arial" w:hAnsi="Arial" w:cs="Arial"/>
                <w:color w:val="000000"/>
                <w:sz w:val="22"/>
                <w:szCs w:val="22"/>
              </w:rPr>
              <w:t xml:space="preserve">Tiekėjo pasiūlyme pateikti įkainiai (toliau – </w:t>
            </w:r>
            <w:r>
              <w:rPr>
                <w:rFonts w:ascii="Arial" w:hAnsi="Arial" w:cs="Arial"/>
                <w:b/>
                <w:bCs/>
                <w:color w:val="000000"/>
                <w:sz w:val="22"/>
                <w:szCs w:val="22"/>
              </w:rPr>
              <w:t>Paslaugų baziniai įkainiai</w:t>
            </w:r>
            <w:r>
              <w:rPr>
                <w:rFonts w:ascii="Arial" w:hAnsi="Arial" w:cs="Arial"/>
                <w:color w:val="000000"/>
                <w:sz w:val="22"/>
                <w:szCs w:val="22"/>
              </w:rPr>
              <w:t>) nurodyti Sutarties 5 priede.</w:t>
            </w:r>
            <w:bookmarkEnd w:id="1"/>
          </w:p>
          <w:p w:rsidR="00D54129" w:rsidRDefault="00000000">
            <w:pPr>
              <w:pStyle w:val="Antrat2"/>
              <w:widowControl w:val="0"/>
              <w:spacing w:before="0"/>
              <w:rPr>
                <w:color w:val="000000"/>
              </w:rPr>
            </w:pPr>
            <w:r>
              <w:rPr>
                <w:rFonts w:ascii="Arial" w:hAnsi="Arial" w:cs="Arial"/>
                <w:color w:val="000000"/>
                <w:sz w:val="22"/>
                <w:szCs w:val="22"/>
              </w:rPr>
              <w:t xml:space="preserve">Už faktiškai suteiktas Paslaugas Pirkėjas Tiekėjui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rsidR="00D54129" w:rsidRDefault="00000000">
            <w:pPr>
              <w:pStyle w:val="Tekstas"/>
              <w:widowControl w:val="0"/>
              <w:ind w:firstLine="0"/>
              <w:rPr>
                <w:rFonts w:ascii="Arial" w:hAnsi="Arial" w:cs="Arial"/>
                <w:sz w:val="22"/>
                <w:szCs w:val="22"/>
              </w:rPr>
            </w:pPr>
            <w:r>
              <w:rPr>
                <w:rFonts w:ascii="Arial" w:hAnsi="Arial" w:cs="Arial"/>
                <w:b/>
                <w:bCs/>
                <w:sz w:val="22"/>
                <w:szCs w:val="22"/>
              </w:rPr>
              <w:t>Pastaba</w:t>
            </w:r>
            <w:r>
              <w:rPr>
                <w:rFonts w:ascii="Arial" w:hAnsi="Arial" w:cs="Arial"/>
                <w:sz w:val="22"/>
                <w:szCs w:val="22"/>
              </w:rPr>
              <w:t>: Į Sutarties 5 priede nurodytus įkainius ir įkainius, apskaičiuotus pagal Sutarties 6 priede pateiktas formules, yra įtraukti visi mokesčiai ir visos kitos Tiekėjo išlaidos, kurios reikalingos Sutarties reikalavimus atitinkančių ir kokybiškų Paslaugų teikimui.</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lastRenderedPageBreak/>
              <w:t xml:space="preserve">5.3. Sutarties kainos / įkainių perskaičiavimas taikant </w:t>
            </w:r>
            <w:r>
              <w:rPr>
                <w:rFonts w:ascii="Arial" w:hAnsi="Arial" w:cs="Arial"/>
                <w:b/>
                <w:kern w:val="2"/>
                <w:sz w:val="22"/>
                <w:szCs w:val="22"/>
                <w:u w:val="single"/>
              </w:rPr>
              <w:t>peržiūros</w:t>
            </w:r>
            <w:r>
              <w:rPr>
                <w:rFonts w:ascii="Arial" w:hAnsi="Arial" w:cs="Arial"/>
                <w:b/>
                <w:kern w:val="2"/>
                <w:sz w:val="22"/>
                <w:szCs w:val="22"/>
              </w:rPr>
              <w:t xml:space="preserve"> taisykles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sz w:val="22"/>
                <w:szCs w:val="22"/>
              </w:rPr>
            </w:pPr>
            <w:r>
              <w:rPr>
                <w:rFonts w:ascii="Arial" w:hAnsi="Arial" w:cs="Arial"/>
                <w:kern w:val="2"/>
                <w:sz w:val="22"/>
                <w:szCs w:val="22"/>
              </w:rPr>
              <w:t>Sutarties įkainiai bus perskaičiuojami:</w:t>
            </w:r>
          </w:p>
          <w:p w:rsidR="00D54129" w:rsidRDefault="00000000">
            <w:pPr>
              <w:widowControl w:val="0"/>
              <w:rPr>
                <w:rFonts w:ascii="Arial" w:hAnsi="Arial" w:cs="Arial"/>
                <w:color w:val="FF0000"/>
                <w:kern w:val="2"/>
                <w:sz w:val="22"/>
                <w:szCs w:val="22"/>
              </w:rPr>
            </w:pPr>
            <w:r>
              <w:rPr>
                <w:rFonts w:ascii="Arial" w:hAnsi="Arial" w:cs="Arial"/>
                <w:kern w:val="2"/>
                <w:sz w:val="22"/>
                <w:szCs w:val="22"/>
              </w:rPr>
              <w:t>5.3.1. dėl PVM tarifo pasikeitimo;</w:t>
            </w:r>
          </w:p>
          <w:p w:rsidR="00D54129" w:rsidRDefault="00000000">
            <w:pPr>
              <w:widowControl w:val="0"/>
              <w:rPr>
                <w:rFonts w:ascii="Arial" w:hAnsi="Arial" w:cs="Arial"/>
                <w:color w:val="FF0000"/>
                <w:kern w:val="2"/>
                <w:sz w:val="22"/>
                <w:szCs w:val="22"/>
              </w:rPr>
            </w:pPr>
            <w:r>
              <w:rPr>
                <w:rFonts w:ascii="Arial" w:hAnsi="Arial" w:cs="Arial"/>
                <w:kern w:val="2"/>
                <w:sz w:val="22"/>
                <w:szCs w:val="22"/>
              </w:rPr>
              <w:t>5.3.2. dėl kainų lygio pokyčio</w:t>
            </w:r>
            <w:r>
              <w:rPr>
                <w:rFonts w:ascii="Arial" w:hAnsi="Arial" w:cs="Arial"/>
                <w:color w:val="4472C4"/>
                <w:kern w:val="2"/>
                <w:sz w:val="22"/>
                <w:szCs w:val="22"/>
              </w:rPr>
              <w:t xml:space="preserve"> </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5.3.1. Sutarties kainos / įkainių peržiūra dėl PVM tarifo pasikeitimo</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sz w:val="22"/>
                <w:szCs w:val="22"/>
              </w:rPr>
            </w:pPr>
            <w:r>
              <w:rPr>
                <w:rFonts w:ascii="Arial" w:hAnsi="Arial" w:cs="Arial"/>
                <w:kern w:val="2"/>
                <w:sz w:val="22"/>
                <w:szCs w:val="22"/>
              </w:rPr>
              <w:t>Jeigu Sutarties vykdymo metu pasikeičia PVM mokėjimą reglamentuojantys teisės aktai, darantys tiesioginę įtaką Tiekėjo t</w:t>
            </w:r>
            <w:r>
              <w:rPr>
                <w:rFonts w:ascii="Arial" w:hAnsi="Arial" w:cs="Arial"/>
                <w:sz w:val="22"/>
                <w:szCs w:val="22"/>
              </w:rPr>
              <w:t>ei</w:t>
            </w:r>
            <w:r>
              <w:rPr>
                <w:rFonts w:ascii="Arial" w:hAnsi="Arial" w:cs="Arial"/>
                <w:kern w:val="2"/>
                <w:sz w:val="22"/>
                <w:szCs w:val="22"/>
              </w:rPr>
              <w:t>kiamų P</w:t>
            </w:r>
            <w:r>
              <w:rPr>
                <w:rFonts w:ascii="Arial" w:hAnsi="Arial" w:cs="Arial"/>
                <w:sz w:val="22"/>
                <w:szCs w:val="22"/>
              </w:rPr>
              <w:t>aslaugų</w:t>
            </w:r>
            <w:r>
              <w:rPr>
                <w:rFonts w:ascii="Arial" w:hAnsi="Arial" w:cs="Arial"/>
                <w:kern w:val="2"/>
                <w:sz w:val="22"/>
                <w:szCs w:val="22"/>
              </w:rPr>
              <w:t xml:space="preserve"> Sutartyje nurodytai kainai / įkainiams, Sutarties kaina / įkainiai perskaičiuojami nekeičiant P</w:t>
            </w:r>
            <w:r>
              <w:rPr>
                <w:rFonts w:ascii="Arial" w:hAnsi="Arial" w:cs="Arial"/>
                <w:sz w:val="22"/>
                <w:szCs w:val="22"/>
              </w:rPr>
              <w:t>aslaugų</w:t>
            </w:r>
            <w:r>
              <w:rPr>
                <w:rFonts w:ascii="Arial" w:hAnsi="Arial" w:cs="Arial"/>
                <w:kern w:val="2"/>
                <w:sz w:val="22"/>
                <w:szCs w:val="22"/>
              </w:rPr>
              <w:t xml:space="preserve"> kainos / įkainio be PVM.</w:t>
            </w:r>
          </w:p>
          <w:p w:rsidR="00D54129" w:rsidRDefault="00D54129">
            <w:pPr>
              <w:widowControl w:val="0"/>
              <w:rPr>
                <w:rFonts w:ascii="Arial" w:hAnsi="Arial" w:cs="Arial"/>
                <w:kern w:val="2"/>
                <w:sz w:val="22"/>
                <w:szCs w:val="22"/>
              </w:rPr>
            </w:pPr>
          </w:p>
          <w:p w:rsidR="00D54129" w:rsidRDefault="00000000">
            <w:pPr>
              <w:widowControl w:val="0"/>
              <w:rPr>
                <w:rFonts w:ascii="Arial" w:hAnsi="Arial" w:cs="Arial"/>
                <w:color w:val="FF0000"/>
                <w:kern w:val="2"/>
                <w:sz w:val="22"/>
                <w:szCs w:val="22"/>
              </w:rPr>
            </w:pPr>
            <w:r>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Pr>
                <w:rFonts w:ascii="Arial" w:hAnsi="Arial" w:cs="Arial"/>
                <w:kern w:val="2"/>
                <w:sz w:val="22"/>
                <w:szCs w:val="22"/>
              </w:rPr>
              <w:t>as</w:t>
            </w:r>
            <w:proofErr w:type="spellEnd"/>
            <w:r>
              <w:rPr>
                <w:rFonts w:ascii="Arial" w:hAnsi="Arial" w:cs="Arial"/>
                <w:kern w:val="2"/>
                <w:sz w:val="22"/>
                <w:szCs w:val="22"/>
              </w:rPr>
              <w:t>) Sutarties kaina / įkainiai taikoma (-i) už tą P</w:t>
            </w:r>
            <w:r>
              <w:rPr>
                <w:rFonts w:ascii="Arial" w:hAnsi="Arial" w:cs="Arial"/>
                <w:sz w:val="22"/>
                <w:szCs w:val="22"/>
              </w:rPr>
              <w:t>aslaugų</w:t>
            </w:r>
            <w:r>
              <w:rPr>
                <w:rFonts w:ascii="Arial" w:hAnsi="Arial" w:cs="Arial"/>
                <w:kern w:val="2"/>
                <w:sz w:val="22"/>
                <w:szCs w:val="22"/>
              </w:rPr>
              <w:t xml:space="preserve"> dalį, kurios bus teikiamos nuo Susitarime nurodytos dienos.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sz w:val="22"/>
                <w:szCs w:val="22"/>
              </w:rPr>
            </w:pPr>
            <w:r>
              <w:rPr>
                <w:rFonts w:ascii="Arial" w:hAnsi="Arial" w:cs="Arial"/>
                <w:b/>
                <w:bCs/>
                <w:kern w:val="2"/>
                <w:sz w:val="22"/>
                <w:szCs w:val="22"/>
              </w:rPr>
              <w:t>5.3.2.</w:t>
            </w:r>
            <w:r>
              <w:rPr>
                <w:rFonts w:ascii="Arial" w:hAnsi="Arial" w:cs="Arial"/>
                <w:kern w:val="2"/>
                <w:sz w:val="22"/>
                <w:szCs w:val="22"/>
              </w:rPr>
              <w:t xml:space="preserve"> </w:t>
            </w:r>
            <w:r>
              <w:rPr>
                <w:rFonts w:ascii="Arial" w:hAnsi="Arial" w:cs="Arial"/>
                <w:b/>
                <w:bCs/>
                <w:kern w:val="2"/>
                <w:sz w:val="22"/>
                <w:szCs w:val="22"/>
              </w:rPr>
              <w:t>Sutarties kainos / įkainių peržiūra dėl kitų mokesčių, lemiančių Paslaugų kainos / įkainių pokytį, pasikeitimo</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5.3.3. Sutarties kainos / įkainių peržiūra dėl kainų lygio pokyčio</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b/>
                <w:kern w:val="2"/>
                <w:sz w:val="22"/>
                <w:szCs w:val="22"/>
              </w:rPr>
            </w:pP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outlineLvl w:val="2"/>
              <w:rPr>
                <w:rFonts w:ascii="Arial" w:hAnsi="Arial" w:cs="Arial"/>
                <w:sz w:val="22"/>
                <w:szCs w:val="22"/>
              </w:rPr>
            </w:pPr>
            <w:r>
              <w:rPr>
                <w:rFonts w:ascii="Arial" w:hAnsi="Arial" w:cs="Arial"/>
                <w:color w:val="000000"/>
                <w:sz w:val="22"/>
                <w:szCs w:val="22"/>
              </w:rPr>
              <w:t>5.3.3.1. Bet</w:t>
            </w:r>
            <w:r>
              <w:rPr>
                <w:rFonts w:ascii="Arial" w:hAnsi="Arial" w:cs="Arial"/>
                <w:sz w:val="22"/>
                <w:szCs w:val="22"/>
              </w:rPr>
              <w:t xml:space="preserve"> kuri Sutarties Šalis Sutarties galiojimo metu turi teisę inicijuoti Sutarties įkainių peržiūrą (keitimą). Paslaugų  baziniai įkainiai sekančiam ketvirčiui perskaičiuojami ketvirčio pirmai dienai, atsižvelgiant:</w:t>
            </w:r>
          </w:p>
          <w:p w:rsidR="00D54129" w:rsidRDefault="00000000">
            <w:pPr>
              <w:pStyle w:val="Antrat2"/>
              <w:widowControl w:val="0"/>
              <w:spacing w:before="0"/>
              <w:jc w:val="both"/>
              <w:rPr>
                <w:rFonts w:ascii="Arial" w:hAnsi="Arial" w:cs="Arial"/>
                <w:color w:val="000000" w:themeColor="text1"/>
                <w:sz w:val="22"/>
                <w:szCs w:val="22"/>
              </w:rPr>
            </w:pPr>
            <w:r>
              <w:rPr>
                <w:rFonts w:ascii="Arial" w:hAnsi="Arial" w:cs="Arial"/>
                <w:color w:val="000000" w:themeColor="text1"/>
                <w:sz w:val="22"/>
                <w:szCs w:val="22"/>
              </w:rPr>
              <w:lastRenderedPageBreak/>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p>
          <w:p w:rsidR="00D54129" w:rsidRDefault="00000000">
            <w:pPr>
              <w:pStyle w:val="Antrat2"/>
              <w:widowControl w:val="0"/>
              <w:spacing w:before="0"/>
              <w:jc w:val="both"/>
              <w:rPr>
                <w:rFonts w:ascii="Arial" w:hAnsi="Arial" w:cs="Arial"/>
                <w:color w:val="000000" w:themeColor="text1"/>
                <w:sz w:val="22"/>
                <w:szCs w:val="22"/>
              </w:rPr>
            </w:pPr>
            <w:r>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rsidR="00D54129" w:rsidRDefault="00000000">
            <w:pPr>
              <w:widowControl w:val="0"/>
              <w:jc w:val="both"/>
              <w:outlineLvl w:val="2"/>
              <w:rPr>
                <w:rFonts w:ascii="Arial" w:hAnsi="Arial" w:cs="Arial"/>
                <w:sz w:val="22"/>
                <w:szCs w:val="22"/>
              </w:rPr>
            </w:pPr>
            <w:r>
              <w:rPr>
                <w:rFonts w:ascii="Arial" w:hAnsi="Arial" w:cs="Arial"/>
                <w:sz w:val="22"/>
                <w:szCs w:val="22"/>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p>
          <w:p w:rsidR="00D54129" w:rsidRDefault="00000000">
            <w:pPr>
              <w:widowControl w:val="0"/>
              <w:jc w:val="both"/>
              <w:rPr>
                <w:rFonts w:ascii="Arial" w:hAnsi="Arial" w:cs="Arial"/>
                <w:color w:val="000000"/>
                <w:kern w:val="2"/>
                <w:sz w:val="22"/>
                <w:szCs w:val="22"/>
                <w:shd w:val="clear" w:color="auto" w:fill="FFFFFF"/>
              </w:rPr>
            </w:pPr>
            <w:r>
              <w:rPr>
                <w:rFonts w:ascii="Arial" w:hAnsi="Arial" w:cs="Arial"/>
                <w:kern w:val="2"/>
                <w:sz w:val="22"/>
                <w:szCs w:val="22"/>
              </w:rPr>
              <w:t xml:space="preserve">5.3.3.2. Sutarties </w:t>
            </w:r>
            <w:r>
              <w:rPr>
                <w:rFonts w:ascii="Arial" w:hAnsi="Arial" w:cs="Arial"/>
                <w:kern w:val="2"/>
                <w:sz w:val="22"/>
                <w:szCs w:val="22"/>
                <w:shd w:val="clear" w:color="auto" w:fill="FFFFFF"/>
              </w:rPr>
              <w:t>įkainiai pe</w:t>
            </w:r>
            <w:r>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Pr>
                <w:rFonts w:ascii="Arial" w:hAnsi="Arial" w:cs="Arial"/>
                <w:kern w:val="2"/>
                <w:sz w:val="22"/>
                <w:szCs w:val="22"/>
                <w:shd w:val="clear" w:color="auto" w:fill="FFFFFF"/>
              </w:rPr>
              <w:t>Sutarties įkainių per</w:t>
            </w:r>
            <w:r>
              <w:rPr>
                <w:rFonts w:ascii="Arial" w:hAnsi="Arial" w:cs="Arial"/>
                <w:color w:val="000000"/>
                <w:kern w:val="2"/>
                <w:sz w:val="22"/>
                <w:szCs w:val="22"/>
                <w:shd w:val="clear" w:color="auto" w:fill="FFFFFF"/>
              </w:rPr>
              <w:t>žiūra negali apimti laikotarpio, už kurį jau buvo atlikta peržiūra.</w:t>
            </w:r>
          </w:p>
          <w:p w:rsidR="00D54129" w:rsidRDefault="00000000">
            <w:pPr>
              <w:widowControl w:val="0"/>
              <w:jc w:val="both"/>
              <w:rPr>
                <w:rFonts w:ascii="Arial" w:hAnsi="Arial" w:cs="Arial"/>
                <w:color w:val="000000"/>
                <w:kern w:val="2"/>
                <w:sz w:val="22"/>
                <w:szCs w:val="22"/>
                <w:shd w:val="clear" w:color="auto" w:fill="FFFFFF"/>
              </w:rPr>
            </w:pPr>
            <w:r>
              <w:rPr>
                <w:rFonts w:ascii="Arial" w:hAnsi="Arial" w:cs="Arial"/>
                <w:color w:val="000000"/>
                <w:kern w:val="2"/>
                <w:sz w:val="22"/>
                <w:szCs w:val="22"/>
              </w:rPr>
              <w:t xml:space="preserve">5.3.3.3. </w:t>
            </w:r>
            <w:r>
              <w:rPr>
                <w:rFonts w:ascii="Arial" w:hAnsi="Arial" w:cs="Arial"/>
                <w:color w:val="000000"/>
                <w:kern w:val="2"/>
                <w:sz w:val="22"/>
                <w:szCs w:val="22"/>
                <w:shd w:val="clear" w:color="auto" w:fill="FFFFFF"/>
              </w:rPr>
              <w:t>Jeigu P</w:t>
            </w:r>
            <w:r>
              <w:rPr>
                <w:rFonts w:ascii="Arial" w:hAnsi="Arial" w:cs="Arial"/>
                <w:color w:val="000000"/>
                <w:sz w:val="22"/>
                <w:szCs w:val="22"/>
              </w:rPr>
              <w:t>aslaugų teikimas</w:t>
            </w:r>
            <w:r>
              <w:rPr>
                <w:rFonts w:ascii="Arial" w:hAnsi="Arial" w:cs="Arial"/>
                <w:color w:val="000000"/>
                <w:kern w:val="2"/>
                <w:sz w:val="22"/>
                <w:szCs w:val="22"/>
                <w:shd w:val="clear" w:color="auto" w:fill="FFFFFF"/>
              </w:rPr>
              <w:t xml:space="preserve"> vėluoja dėl Tiekėjo kaltės, uždelstų suteikti </w:t>
            </w:r>
            <w:r>
              <w:rPr>
                <w:rFonts w:ascii="Arial" w:hAnsi="Arial" w:cs="Arial"/>
                <w:kern w:val="2"/>
                <w:sz w:val="22"/>
                <w:szCs w:val="22"/>
                <w:shd w:val="clear" w:color="auto" w:fill="FFFFFF"/>
              </w:rPr>
              <w:t>P</w:t>
            </w:r>
            <w:r>
              <w:rPr>
                <w:rFonts w:ascii="Arial" w:hAnsi="Arial" w:cs="Arial"/>
                <w:sz w:val="22"/>
                <w:szCs w:val="22"/>
              </w:rPr>
              <w:t>aslaugų</w:t>
            </w:r>
            <w:r>
              <w:rPr>
                <w:rFonts w:ascii="Arial" w:hAnsi="Arial" w:cs="Arial"/>
                <w:kern w:val="2"/>
                <w:sz w:val="22"/>
                <w:szCs w:val="22"/>
                <w:shd w:val="clear" w:color="auto" w:fill="FFFFFF"/>
              </w:rPr>
              <w:t xml:space="preserve"> įkainiai nėra pers</w:t>
            </w:r>
            <w:r>
              <w:rPr>
                <w:rFonts w:ascii="Arial" w:hAnsi="Arial" w:cs="Arial"/>
                <w:color w:val="000000"/>
                <w:kern w:val="2"/>
                <w:sz w:val="22"/>
                <w:szCs w:val="22"/>
                <w:shd w:val="clear" w:color="auto" w:fill="FFFFFF"/>
              </w:rPr>
              <w:t>kaičiuojami dėl kainų lygio kilimo (gali būti mažinami, tačiau negali būti didinami).</w:t>
            </w:r>
          </w:p>
          <w:p w:rsidR="00D54129" w:rsidRDefault="00000000">
            <w:pPr>
              <w:widowControl w:val="0"/>
              <w:jc w:val="both"/>
              <w:rPr>
                <w:rFonts w:ascii="Arial" w:hAnsi="Arial" w:cs="Arial"/>
                <w:color w:val="000000"/>
                <w:kern w:val="2"/>
                <w:sz w:val="22"/>
                <w:szCs w:val="22"/>
                <w:shd w:val="clear" w:color="auto" w:fill="FFFFFF"/>
              </w:rPr>
            </w:pPr>
            <w:r>
              <w:rPr>
                <w:rFonts w:ascii="Arial" w:hAnsi="Arial" w:cs="Arial"/>
                <w:color w:val="000000"/>
                <w:kern w:val="2"/>
                <w:sz w:val="22"/>
                <w:szCs w:val="22"/>
              </w:rPr>
              <w:t xml:space="preserve">5.3.3.4. </w:t>
            </w:r>
            <w:r>
              <w:rPr>
                <w:rFonts w:ascii="Arial" w:hAnsi="Arial" w:cs="Arial"/>
                <w:kern w:val="2"/>
                <w:sz w:val="22"/>
                <w:szCs w:val="22"/>
              </w:rPr>
              <w:t xml:space="preserve">Atlikdamos Sutarties įkainių peržiūrą </w:t>
            </w:r>
            <w:r>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Pr>
                <w:rFonts w:ascii="Arial" w:hAnsi="Arial" w:cs="Arial"/>
                <w:color w:val="000000"/>
                <w:kern w:val="2"/>
                <w:sz w:val="22"/>
                <w:szCs w:val="22"/>
                <w:shd w:val="clear" w:color="auto" w:fill="FFFFFF"/>
              </w:rPr>
              <w:t>institucijos išduoto dokumento ar patvirtinimo.</w:t>
            </w:r>
          </w:p>
          <w:p w:rsidR="00D54129" w:rsidRDefault="00000000">
            <w:pPr>
              <w:widowControl w:val="0"/>
              <w:jc w:val="both"/>
              <w:rPr>
                <w:rFonts w:ascii="Arial" w:hAnsi="Arial" w:cs="Arial"/>
                <w:strike/>
                <w:sz w:val="22"/>
                <w:szCs w:val="22"/>
                <w:lang w:eastAsia="x-none"/>
              </w:rPr>
            </w:pPr>
            <w:r>
              <w:rPr>
                <w:rFonts w:ascii="Arial" w:hAnsi="Arial" w:cs="Arial"/>
                <w:color w:val="000000"/>
                <w:kern w:val="2"/>
                <w:sz w:val="22"/>
                <w:szCs w:val="22"/>
                <w:shd w:val="clear" w:color="auto" w:fill="FFFFFF"/>
              </w:rPr>
              <w:t>5.3.3.5.</w:t>
            </w:r>
            <w:r>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Pr>
                <w:rFonts w:ascii="Arial" w:hAnsi="Arial" w:cs="Arial"/>
                <w:color w:val="000000" w:themeColor="text1"/>
                <w:sz w:val="22"/>
                <w:szCs w:val="22"/>
                <w:lang w:eastAsia="lt-LT"/>
              </w:rPr>
              <w:t xml:space="preserve"> pirkėjo  </w:t>
            </w:r>
            <w:r>
              <w:rPr>
                <w:rFonts w:ascii="Arial" w:hAnsi="Arial" w:cs="Arial"/>
                <w:sz w:val="22"/>
                <w:szCs w:val="22"/>
                <w:lang w:eastAsia="lt-LT"/>
              </w:rPr>
              <w:t>priimtas Paslaugas, taikomi praėjusį ketvirtį taikyti įkainiai.</w:t>
            </w:r>
            <w:r>
              <w:rPr>
                <w:rFonts w:ascii="Arial" w:hAnsi="Arial" w:cs="Arial"/>
                <w:strike/>
                <w:sz w:val="22"/>
                <w:szCs w:val="22"/>
                <w:lang w:eastAsia="x-none"/>
              </w:rPr>
              <w:t xml:space="preserve"> </w:t>
            </w:r>
          </w:p>
          <w:p w:rsidR="00D54129" w:rsidRDefault="00000000">
            <w:pPr>
              <w:widowControl w:val="0"/>
              <w:jc w:val="both"/>
              <w:rPr>
                <w:rFonts w:ascii="Arial" w:hAnsi="Arial" w:cs="Arial"/>
                <w:color w:val="000000"/>
                <w:sz w:val="22"/>
                <w:szCs w:val="22"/>
              </w:rPr>
            </w:pPr>
            <w:r>
              <w:rPr>
                <w:rFonts w:ascii="Arial" w:hAnsi="Arial" w:cs="Arial"/>
                <w:color w:val="000000"/>
                <w:kern w:val="2"/>
                <w:sz w:val="22"/>
                <w:szCs w:val="22"/>
                <w:shd w:val="clear" w:color="auto" w:fill="FFFFFF"/>
              </w:rPr>
              <w:t xml:space="preserve">5.3.3.6. Nauji Paslaugų </w:t>
            </w:r>
            <w:r>
              <w:rPr>
                <w:rFonts w:ascii="Arial" w:hAnsi="Arial" w:cs="Arial"/>
                <w:kern w:val="2"/>
                <w:sz w:val="22"/>
                <w:szCs w:val="22"/>
                <w:shd w:val="clear" w:color="auto" w:fill="FFFFFF"/>
              </w:rPr>
              <w:t xml:space="preserve">Sutarties teikimo baziniai  įkainiai apskaičiuojami </w:t>
            </w:r>
            <w:r>
              <w:rPr>
                <w:rFonts w:ascii="Arial" w:hAnsi="Arial" w:cs="Arial"/>
                <w:color w:val="000000"/>
                <w:kern w:val="2"/>
                <w:sz w:val="22"/>
                <w:szCs w:val="22"/>
                <w:shd w:val="clear" w:color="auto" w:fill="FFFFFF"/>
              </w:rPr>
              <w:t>pagal žemiau pateiktą formulę:</w:t>
            </w:r>
          </w:p>
          <w:p w:rsidR="00D54129" w:rsidRDefault="00000000">
            <w:pPr>
              <w:pStyle w:val="Antrat2"/>
              <w:widowControl w:val="0"/>
              <w:spacing w:before="0" w:line="276" w:lineRule="auto"/>
              <w:ind w:firstLine="567"/>
              <w:jc w:val="both"/>
              <w:rPr>
                <w:rFonts w:ascii="Arial" w:hAnsi="Arial" w:cs="Arial"/>
                <w:sz w:val="22"/>
                <w:szCs w:val="22"/>
              </w:rPr>
            </w:pPr>
            <w:r>
              <w:rPr>
                <w:rFonts w:ascii="Arial" w:hAnsi="Arial" w:cs="Arial"/>
                <w:sz w:val="22"/>
                <w:szCs w:val="22"/>
              </w:rPr>
              <w:t xml:space="preserve">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=P×</m:t>
              </m:r>
              <m:d>
                <m:dPr>
                  <m:ctrlPr>
                    <w:rPr>
                      <w:rFonts w:ascii="Cambria Math" w:hAnsi="Cambria Math"/>
                    </w:rPr>
                  </m:ctrlPr>
                </m:dPr>
                <m:e>
                  <m:r>
                    <w:rPr>
                      <w:rFonts w:ascii="Cambria Math" w:hAnsi="Cambria Math"/>
                    </w:rPr>
                    <m:t>1+0,56×</m:t>
                  </m:r>
                  <m:f>
                    <m:fPr>
                      <m:ctrlPr>
                        <w:rPr>
                          <w:rFonts w:ascii="Cambria Math" w:hAnsi="Cambria Math"/>
                        </w:rPr>
                      </m:ctrlPr>
                    </m:fPr>
                    <m:num>
                      <m:r>
                        <w:rPr>
                          <w:rFonts w:ascii="Cambria Math" w:hAnsi="Cambria Math"/>
                        </w:rPr>
                        <m:t>S1-S</m:t>
                      </m:r>
                    </m:num>
                    <m:den>
                      <m:r>
                        <w:rPr>
                          <w:rFonts w:ascii="Cambria Math" w:hAnsi="Cambria Math"/>
                        </w:rPr>
                        <m:t>S</m:t>
                      </m:r>
                    </m:den>
                  </m:f>
                  <m:r>
                    <w:rPr>
                      <w:rFonts w:ascii="Cambria Math" w:hAnsi="Cambria Math"/>
                    </w:rPr>
                    <m:t>+0,14×</m:t>
                  </m:r>
                  <m:f>
                    <m:fPr>
                      <m:ctrlPr>
                        <w:rPr>
                          <w:rFonts w:ascii="Cambria Math" w:hAnsi="Cambria Math"/>
                        </w:rPr>
                      </m:ctrlPr>
                    </m:fPr>
                    <m:num>
                      <m:r>
                        <w:rPr>
                          <w:rFonts w:ascii="Cambria Math" w:hAnsi="Cambria Math"/>
                        </w:rPr>
                        <m:t>D1-D</m:t>
                      </m:r>
                    </m:num>
                    <m:den>
                      <m:r>
                        <w:rPr>
                          <w:rFonts w:ascii="Cambria Math" w:hAnsi="Cambria Math"/>
                        </w:rPr>
                        <m:t>D</m:t>
                      </m:r>
                    </m:den>
                  </m:f>
                </m:e>
              </m:d>
              <m:r>
                <w:rPr>
                  <w:rFonts w:ascii="Cambria Math" w:hAnsi="Cambria Math"/>
                </w:rPr>
                <m:t>,</m:t>
              </m:r>
            </m:oMath>
            <w:bookmarkStart w:id="2" w:name="_Ref525134689"/>
            <w:r>
              <w:rPr>
                <w:rFonts w:ascii="Arial" w:hAnsi="Arial" w:cs="Arial"/>
                <w:sz w:val="22"/>
                <w:szCs w:val="22"/>
              </w:rPr>
              <w:t xml:space="preserve"> </w:t>
            </w:r>
            <w:bookmarkEnd w:id="2"/>
          </w:p>
          <w:p w:rsidR="00D54129" w:rsidRDefault="00000000">
            <w:pPr>
              <w:pStyle w:val="Antrat2"/>
              <w:widowControl w:val="0"/>
              <w:spacing w:before="0" w:line="276" w:lineRule="auto"/>
              <w:ind w:firstLine="567"/>
              <w:jc w:val="both"/>
              <w:rPr>
                <w:rFonts w:ascii="Arial" w:hAnsi="Arial" w:cs="Arial"/>
                <w:sz w:val="22"/>
                <w:szCs w:val="22"/>
              </w:rPr>
            </w:pPr>
            <w:r>
              <w:rPr>
                <w:rFonts w:ascii="Arial" w:hAnsi="Arial" w:cs="Arial"/>
                <w:sz w:val="22"/>
                <w:szCs w:val="22"/>
              </w:rPr>
              <w:t>kurioje:</w:t>
            </w:r>
          </w:p>
          <w:p w:rsidR="00D54129" w:rsidRDefault="00000000">
            <w:pPr>
              <w:widowControl w:val="0"/>
              <w:ind w:firstLine="567"/>
              <w:jc w:val="both"/>
              <w:outlineLvl w:val="2"/>
              <w:rPr>
                <w:rFonts w:ascii="Arial" w:hAnsi="Arial" w:cs="Arial"/>
                <w:sz w:val="22"/>
                <w:szCs w:val="22"/>
              </w:rPr>
            </w:pPr>
            <w:proofErr w:type="spellStart"/>
            <w:r>
              <w:rPr>
                <w:rFonts w:ascii="Arial" w:hAnsi="Arial" w:cs="Arial"/>
                <w:sz w:val="22"/>
                <w:szCs w:val="22"/>
              </w:rPr>
              <w:t>Pn</w:t>
            </w:r>
            <w:proofErr w:type="spellEnd"/>
            <w:r>
              <w:rPr>
                <w:rFonts w:ascii="Arial" w:hAnsi="Arial" w:cs="Arial"/>
                <w:sz w:val="22"/>
                <w:szCs w:val="22"/>
              </w:rPr>
              <w:t xml:space="preserve"> – naujas Paslaugų teikimo bazinis įkainis;</w:t>
            </w:r>
          </w:p>
          <w:p w:rsidR="00D54129" w:rsidRDefault="00000000">
            <w:pPr>
              <w:widowControl w:val="0"/>
              <w:ind w:firstLine="567"/>
              <w:jc w:val="both"/>
              <w:outlineLvl w:val="2"/>
              <w:rPr>
                <w:rFonts w:ascii="Arial" w:hAnsi="Arial" w:cs="Arial"/>
                <w:sz w:val="22"/>
                <w:szCs w:val="22"/>
              </w:rPr>
            </w:pPr>
            <w:r>
              <w:rPr>
                <w:rFonts w:ascii="Arial" w:hAnsi="Arial" w:cs="Arial"/>
                <w:sz w:val="22"/>
                <w:szCs w:val="22"/>
              </w:rPr>
              <w:t>P – Sutarties įsigaliojimo metu galiojęs Paslaugų teikimo bazinis įkainis;</w:t>
            </w:r>
          </w:p>
          <w:p w:rsidR="00D54129" w:rsidRDefault="00000000">
            <w:pPr>
              <w:widowControl w:val="0"/>
              <w:ind w:firstLine="567"/>
              <w:jc w:val="both"/>
              <w:outlineLvl w:val="2"/>
              <w:rPr>
                <w:rFonts w:ascii="Arial" w:hAnsi="Arial" w:cs="Arial"/>
                <w:sz w:val="22"/>
                <w:szCs w:val="22"/>
              </w:rPr>
            </w:pPr>
            <w:bookmarkStart w:id="3" w:name="_Hlk181268911"/>
            <w:bookmarkEnd w:id="3"/>
            <w:r>
              <w:rPr>
                <w:rFonts w:ascii="Arial" w:hAnsi="Arial" w:cs="Arial"/>
                <w:sz w:val="22"/>
                <w:szCs w:val="22"/>
              </w:rPr>
              <w:t>S1 – Lietuvos Respublikos Vyriausybės nustatyta minimalioji mėnesinė alga einamojo ketvirčio pirmąją dieną (sausio / balandžio / liepos / spalio mėnesio);</w:t>
            </w:r>
          </w:p>
          <w:p w:rsidR="00D54129" w:rsidRDefault="00000000">
            <w:pPr>
              <w:widowControl w:val="0"/>
              <w:ind w:firstLine="567"/>
              <w:jc w:val="both"/>
              <w:outlineLvl w:val="2"/>
              <w:rPr>
                <w:rFonts w:ascii="Arial" w:hAnsi="Arial" w:cs="Arial"/>
                <w:sz w:val="22"/>
                <w:szCs w:val="22"/>
              </w:rPr>
            </w:pPr>
            <w:bookmarkStart w:id="4" w:name="_Hlk1812689111"/>
            <w:bookmarkStart w:id="5" w:name="_Hlk181778834"/>
            <w:bookmarkStart w:id="6" w:name="_Hlk181269149"/>
            <w:bookmarkEnd w:id="4"/>
            <w:r>
              <w:rPr>
                <w:rFonts w:ascii="Arial" w:hAnsi="Arial" w:cs="Arial"/>
                <w:sz w:val="22"/>
                <w:szCs w:val="22"/>
              </w:rPr>
              <w:t xml:space="preserve">S –  </w:t>
            </w:r>
            <w:r>
              <w:rPr>
                <w:rFonts w:ascii="Arial" w:hAnsi="Arial" w:cs="Arial"/>
                <w:b/>
                <w:bCs/>
                <w:sz w:val="22"/>
                <w:szCs w:val="22"/>
              </w:rPr>
              <w:t>2025 metų sausio 1 dieną</w:t>
            </w:r>
            <w:r>
              <w:rPr>
                <w:rFonts w:ascii="Arial" w:hAnsi="Arial" w:cs="Arial"/>
                <w:sz w:val="22"/>
                <w:szCs w:val="22"/>
              </w:rPr>
              <w:t xml:space="preserve">   Lietuvos </w:t>
            </w:r>
            <w:bookmarkEnd w:id="5"/>
            <w:r>
              <w:rPr>
                <w:rFonts w:ascii="Arial" w:hAnsi="Arial" w:cs="Arial"/>
                <w:sz w:val="22"/>
                <w:szCs w:val="22"/>
              </w:rPr>
              <w:t>Respublikos Vyriausybės nustatyta minimalioji mėnesinė alga</w:t>
            </w:r>
            <w:bookmarkEnd w:id="6"/>
            <w:r>
              <w:rPr>
                <w:rFonts w:ascii="Arial" w:hAnsi="Arial" w:cs="Arial"/>
                <w:sz w:val="22"/>
                <w:szCs w:val="22"/>
              </w:rPr>
              <w:t xml:space="preserve"> </w:t>
            </w:r>
            <w:r>
              <w:rPr>
                <w:rFonts w:ascii="Arial" w:hAnsi="Arial" w:cs="Arial"/>
                <w:b/>
                <w:bCs/>
                <w:sz w:val="22"/>
                <w:szCs w:val="22"/>
              </w:rPr>
              <w:t>1038,00</w:t>
            </w:r>
            <w:r>
              <w:rPr>
                <w:rFonts w:ascii="Arial" w:hAnsi="Arial" w:cs="Arial"/>
                <w:sz w:val="22"/>
                <w:szCs w:val="22"/>
              </w:rPr>
              <w:t xml:space="preserve"> Eur.</w:t>
            </w:r>
          </w:p>
          <w:p w:rsidR="00D54129" w:rsidRDefault="00000000">
            <w:pPr>
              <w:widowControl w:val="0"/>
              <w:ind w:firstLine="567"/>
              <w:jc w:val="both"/>
              <w:outlineLvl w:val="2"/>
              <w:rPr>
                <w:rFonts w:ascii="Arial" w:hAnsi="Arial" w:cs="Arial"/>
                <w:sz w:val="22"/>
                <w:szCs w:val="22"/>
              </w:rPr>
            </w:pPr>
            <w:r>
              <w:rPr>
                <w:rFonts w:ascii="Arial" w:hAnsi="Arial" w:cs="Arial"/>
                <w:sz w:val="22"/>
                <w:szCs w:val="22"/>
              </w:rPr>
              <w:t>0,56 – koeficientas, nusakantis minimaliosios mėnesio algos įtaką Paslaugų įkainiui .</w:t>
            </w:r>
          </w:p>
          <w:p w:rsidR="00D54129" w:rsidRDefault="00000000">
            <w:pPr>
              <w:pStyle w:val="ATekstas"/>
              <w:widowControl w:val="0"/>
              <w:ind w:firstLine="0"/>
              <w:rPr>
                <w:rFonts w:ascii="Arial" w:hAnsi="Arial" w:cs="Arial"/>
                <w:sz w:val="22"/>
                <w:szCs w:val="22"/>
              </w:rPr>
            </w:pPr>
            <w:r>
              <w:rPr>
                <w:rFonts w:ascii="Arial" w:hAnsi="Arial" w:cs="Arial"/>
                <w:sz w:val="22"/>
                <w:szCs w:val="22"/>
              </w:rPr>
              <w:t xml:space="preserve">          D1 – Duomenų agentūros paskelbta prieš šį perskaičiavimą buvusio (gruodžio / kovo / birželio / rugsėjo) mėnesio faktinė mažmeninė dyzelino mėnesinė kaina; </w:t>
            </w:r>
          </w:p>
          <w:p w:rsidR="00D54129" w:rsidRDefault="00000000">
            <w:pPr>
              <w:widowControl w:val="0"/>
              <w:jc w:val="both"/>
              <w:outlineLvl w:val="2"/>
              <w:rPr>
                <w:rFonts w:ascii="Arial" w:hAnsi="Arial" w:cs="Arial"/>
                <w:sz w:val="22"/>
                <w:szCs w:val="22"/>
                <w:lang w:eastAsia="lt-LT"/>
              </w:rPr>
            </w:pPr>
            <w:r>
              <w:rPr>
                <w:rFonts w:ascii="Arial" w:hAnsi="Arial" w:cs="Arial"/>
                <w:sz w:val="22"/>
                <w:szCs w:val="22"/>
                <w:lang w:eastAsia="lt-LT"/>
              </w:rPr>
              <w:t xml:space="preserve">          D –</w:t>
            </w:r>
            <w:r>
              <w:rPr>
                <w:rFonts w:ascii="Arial" w:hAnsi="Arial" w:cs="Arial"/>
                <w:sz w:val="22"/>
                <w:szCs w:val="22"/>
              </w:rPr>
              <w:t xml:space="preserve"> pasiūlymų pateikimo termino paskutinę dieną Duomenų agentūros paskutinė paskelbta faktinė mažmeninė dyzelino mėnesinė kaina, kuri lygi</w:t>
            </w:r>
            <w:r>
              <w:rPr>
                <w:rFonts w:ascii="Arial" w:hAnsi="Arial" w:cs="Arial"/>
                <w:sz w:val="22"/>
                <w:szCs w:val="22"/>
                <w:lang w:eastAsia="lt-LT"/>
              </w:rPr>
              <w:t xml:space="preserve"> </w:t>
            </w:r>
            <w:sdt>
              <w:sdtPr>
                <w:id w:val="1062129859"/>
                <w:placeholder>
                  <w:docPart w:val="15AC3CF6D14A4D9CA1E859C5BB48FEFA"/>
                </w:placeholder>
                <w:text/>
              </w:sdtPr>
              <w:sdtContent>
                <w:r>
                  <w:t>1,62 Eur.</w:t>
                </w:r>
              </w:sdtContent>
            </w:sdt>
            <w:r>
              <w:rPr>
                <w:rFonts w:ascii="Arial" w:hAnsi="Arial" w:cs="Arial"/>
                <w:sz w:val="22"/>
                <w:szCs w:val="22"/>
                <w:lang w:eastAsia="lt-LT"/>
              </w:rPr>
              <w:t>;</w:t>
            </w:r>
          </w:p>
          <w:p w:rsidR="00D54129" w:rsidRDefault="00000000">
            <w:pPr>
              <w:pStyle w:val="ATekstas"/>
              <w:widowControl w:val="0"/>
              <w:ind w:firstLine="0"/>
              <w:rPr>
                <w:rFonts w:ascii="Arial" w:hAnsi="Arial" w:cs="Arial"/>
                <w:sz w:val="22"/>
                <w:szCs w:val="22"/>
              </w:rPr>
            </w:pPr>
            <w:r>
              <w:rPr>
                <w:rFonts w:ascii="Arial" w:hAnsi="Arial" w:cs="Arial"/>
                <w:i/>
                <w:iCs/>
                <w:sz w:val="22"/>
                <w:szCs w:val="22"/>
              </w:rPr>
              <w:t xml:space="preserve">         0,14 </w:t>
            </w:r>
            <w:r>
              <w:rPr>
                <w:rFonts w:ascii="Arial" w:hAnsi="Arial" w:cs="Arial"/>
                <w:b/>
                <w:bCs/>
                <w:i/>
                <w:iCs/>
                <w:sz w:val="22"/>
                <w:szCs w:val="22"/>
              </w:rPr>
              <w:t>–</w:t>
            </w:r>
            <w:r>
              <w:rPr>
                <w:rFonts w:ascii="Arial" w:hAnsi="Arial" w:cs="Arial"/>
                <w:sz w:val="22"/>
                <w:szCs w:val="22"/>
              </w:rPr>
              <w:t>koeficientas, nusakantis degalų kainų įtaką Paslaugų teikimo baziniam įkainiui.</w:t>
            </w:r>
          </w:p>
          <w:p w:rsidR="00D54129" w:rsidRDefault="00000000">
            <w:pPr>
              <w:pStyle w:val="ATekstas"/>
              <w:widowControl w:val="0"/>
              <w:ind w:firstLine="567"/>
              <w:rPr>
                <w:rFonts w:ascii="Arial" w:hAnsi="Arial" w:cs="Arial"/>
                <w:sz w:val="22"/>
                <w:szCs w:val="22"/>
              </w:rPr>
            </w:pPr>
            <w:r>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rsidR="00D54129" w:rsidRDefault="00000000">
            <w:pPr>
              <w:widowControl w:val="0"/>
              <w:jc w:val="both"/>
              <w:outlineLvl w:val="1"/>
              <w:rPr>
                <w:rFonts w:ascii="Arial" w:hAnsi="Arial" w:cs="Arial"/>
                <w:sz w:val="22"/>
                <w:szCs w:val="22"/>
                <w:lang w:eastAsia="x-none"/>
              </w:rPr>
            </w:pPr>
            <w:r>
              <w:rPr>
                <w:rFonts w:ascii="Arial" w:hAnsi="Arial" w:cs="Arial"/>
                <w:color w:val="000000"/>
                <w:kern w:val="2"/>
                <w:sz w:val="22"/>
                <w:szCs w:val="22"/>
                <w:shd w:val="clear" w:color="auto" w:fill="FFFFFF"/>
              </w:rPr>
              <w:t>5</w:t>
            </w:r>
            <w:r>
              <w:rPr>
                <w:rFonts w:ascii="Arial" w:hAnsi="Arial" w:cs="Arial"/>
                <w:kern w:val="2"/>
                <w:sz w:val="22"/>
                <w:szCs w:val="22"/>
              </w:rPr>
              <w:t xml:space="preserve">.3.3.7. </w:t>
            </w:r>
            <w:r>
              <w:rPr>
                <w:rFonts w:ascii="Arial" w:hAnsi="Arial" w:cs="Arial"/>
                <w:sz w:val="22"/>
                <w:szCs w:val="22"/>
                <w:lang w:eastAsia="x-none"/>
              </w:rPr>
              <w:t xml:space="preserve">Sutarties Šalys susitaria, kad viena kitos prašymus dėl Paslaugų įkainių perskaičiavimo turi išnagrinėti ir raštu atsakyti per 5 darbo dienas nuo prašymo gavimo dienos. </w:t>
            </w:r>
          </w:p>
          <w:p w:rsidR="00D54129" w:rsidRDefault="00000000">
            <w:pPr>
              <w:widowControl w:val="0"/>
              <w:jc w:val="both"/>
              <w:rPr>
                <w:rFonts w:ascii="Arial" w:hAnsi="Arial" w:cs="Arial"/>
                <w:color w:val="000000"/>
                <w:kern w:val="2"/>
                <w:sz w:val="22"/>
                <w:szCs w:val="22"/>
              </w:rPr>
            </w:pPr>
            <w:r>
              <w:rPr>
                <w:rFonts w:ascii="Arial" w:hAnsi="Arial" w:cs="Arial"/>
                <w:color w:val="000000"/>
                <w:kern w:val="2"/>
                <w:sz w:val="22"/>
                <w:szCs w:val="22"/>
                <w:shd w:val="clear" w:color="auto" w:fill="FFFFFF"/>
              </w:rPr>
              <w:t xml:space="preserve">5.3.3.8. </w:t>
            </w:r>
            <w:r>
              <w:rPr>
                <w:rFonts w:ascii="Arial" w:hAnsi="Arial" w:cs="Arial"/>
                <w:color w:val="000000"/>
                <w:kern w:val="2"/>
                <w:sz w:val="22"/>
                <w:szCs w:val="22"/>
              </w:rPr>
              <w:t>Susitarimu Šalys neturi teisės keisti procedūroje nurodytos tvarkos ar kitų Sutarties nuostatų, išskyrus, jei keitimas atliekamas pagal VPĮ nuostatas.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lastRenderedPageBreak/>
              <w:t xml:space="preserve">5.3.4. Sutarties kainos / įkainių peržiūra dėl kainų lygio pokyčio pagal </w:t>
            </w:r>
            <w:r>
              <w:rPr>
                <w:rFonts w:ascii="Arial" w:hAnsi="Arial" w:cs="Arial"/>
                <w:b/>
                <w:bCs/>
                <w:kern w:val="2"/>
                <w:sz w:val="22"/>
                <w:szCs w:val="22"/>
              </w:rPr>
              <w:t>Paslaugų</w:t>
            </w:r>
            <w:r>
              <w:rPr>
                <w:rFonts w:ascii="Arial" w:hAnsi="Arial" w:cs="Arial"/>
                <w:b/>
                <w:kern w:val="2"/>
                <w:sz w:val="22"/>
                <w:szCs w:val="22"/>
              </w:rPr>
              <w:t xml:space="preserve"> grupių kainų pokyčius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bCs/>
                <w:kern w:val="2"/>
                <w:sz w:val="22"/>
                <w:szCs w:val="22"/>
              </w:rPr>
            </w:pPr>
            <w:r>
              <w:rPr>
                <w:rFonts w:ascii="Arial" w:hAnsi="Arial" w:cs="Arial"/>
                <w:b/>
                <w:bCs/>
                <w:kern w:val="2"/>
                <w:sz w:val="22"/>
                <w:szCs w:val="22"/>
              </w:rPr>
              <w:t xml:space="preserve">5.4. Sutarties kainos / įkainių apskaičiavimas taikant </w:t>
            </w:r>
            <w:r>
              <w:rPr>
                <w:rFonts w:ascii="Arial" w:hAnsi="Arial" w:cs="Arial"/>
                <w:b/>
                <w:bCs/>
                <w:kern w:val="2"/>
                <w:sz w:val="22"/>
                <w:szCs w:val="22"/>
                <w:u w:val="single"/>
              </w:rPr>
              <w:t>kiekio (apimties)</w:t>
            </w:r>
            <w:r>
              <w:rPr>
                <w:rFonts w:ascii="Arial" w:hAnsi="Arial" w:cs="Arial"/>
                <w:b/>
                <w:bCs/>
                <w:kern w:val="2"/>
                <w:sz w:val="22"/>
                <w:szCs w:val="22"/>
              </w:rPr>
              <w:t xml:space="preserve"> keitimo taisykles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color w:val="FF0000"/>
                <w:kern w:val="2"/>
                <w:sz w:val="22"/>
                <w:szCs w:val="22"/>
              </w:rPr>
            </w:pPr>
          </w:p>
          <w:p w:rsidR="00D54129" w:rsidRDefault="00000000">
            <w:pPr>
              <w:widowControl w:val="0"/>
              <w:rPr>
                <w:rFonts w:ascii="Arial" w:hAnsi="Arial" w:cs="Arial"/>
                <w:sz w:val="22"/>
                <w:szCs w:val="22"/>
              </w:rPr>
            </w:pPr>
            <w:r>
              <w:rPr>
                <w:rFonts w:ascii="Arial" w:hAnsi="Arial" w:cs="Arial"/>
                <w:color w:val="FF0000"/>
                <w:kern w:val="2"/>
                <w:sz w:val="22"/>
                <w:szCs w:val="22"/>
              </w:rPr>
              <w:t xml:space="preserve"> </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5.5. Atsiskaitymo su Tiekėju terminas ir tvarka</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kern w:val="2"/>
                <w:sz w:val="22"/>
                <w:szCs w:val="22"/>
              </w:rPr>
            </w:pPr>
            <w:r>
              <w:rPr>
                <w:rFonts w:ascii="Arial" w:hAnsi="Arial" w:cs="Arial"/>
                <w:kern w:val="2"/>
                <w:sz w:val="22"/>
                <w:szCs w:val="22"/>
              </w:rPr>
              <w:t>Pirkėjas atsiskaito su Tiekėju ne vėliau kaip per 15 (penkiolika) kalendorinių dienų nuo Sąskaitos gavimo dienos.</w:t>
            </w:r>
          </w:p>
          <w:p w:rsidR="00D54129" w:rsidRDefault="00000000">
            <w:pPr>
              <w:widowControl w:val="0"/>
              <w:jc w:val="both"/>
              <w:rPr>
                <w:rFonts w:ascii="Arial" w:hAnsi="Arial" w:cs="Arial"/>
                <w:sz w:val="22"/>
                <w:szCs w:val="22"/>
              </w:rPr>
            </w:pPr>
            <w:r>
              <w:rPr>
                <w:rFonts w:ascii="Arial" w:hAnsi="Arial" w:cs="Arial"/>
                <w:sz w:val="22"/>
                <w:szCs w:val="22"/>
              </w:rPr>
              <w:t>Apmokėjimo sąlygos:</w:t>
            </w:r>
          </w:p>
          <w:p w:rsidR="00D54129" w:rsidRDefault="00000000">
            <w:pPr>
              <w:widowControl w:val="0"/>
              <w:jc w:val="both"/>
              <w:rPr>
                <w:rFonts w:ascii="Arial" w:hAnsi="Arial" w:cs="Arial"/>
                <w:kern w:val="2"/>
                <w:sz w:val="22"/>
                <w:szCs w:val="22"/>
                <w:shd w:val="clear" w:color="auto" w:fill="FFFFFF"/>
              </w:rPr>
            </w:pPr>
            <w:r>
              <w:rPr>
                <w:rFonts w:ascii="Arial" w:hAnsi="Arial" w:cs="Arial"/>
                <w:color w:val="000000"/>
                <w:kern w:val="2"/>
                <w:sz w:val="22"/>
                <w:szCs w:val="22"/>
                <w:shd w:val="clear" w:color="auto" w:fill="FFFFFF"/>
              </w:rPr>
              <w:t>1.</w:t>
            </w:r>
            <w:r>
              <w:rPr>
                <w:rFonts w:ascii="Arial" w:hAnsi="Arial" w:cs="Arial"/>
                <w:sz w:val="22"/>
                <w:szCs w:val="22"/>
              </w:rPr>
              <w:t>Pirkėjas įsipareigoja sumokėti Tiekėjui už visas per kalendorinį mėnesį  pagal Sutartį tinkamai, kokybiškai ir laiku suteiktas Paslaugas.</w:t>
            </w:r>
          </w:p>
          <w:p w:rsidR="00D54129" w:rsidRDefault="00000000">
            <w:pPr>
              <w:widowControl w:val="0"/>
              <w:jc w:val="both"/>
              <w:rPr>
                <w:rFonts w:ascii="Arial" w:hAnsi="Arial" w:cs="Arial"/>
                <w:color w:val="000000"/>
                <w:kern w:val="2"/>
                <w:sz w:val="22"/>
                <w:szCs w:val="22"/>
                <w:shd w:val="clear" w:color="auto" w:fill="FFFFFF"/>
              </w:rPr>
            </w:pPr>
            <w:r>
              <w:rPr>
                <w:rFonts w:ascii="Arial" w:hAnsi="Arial" w:cs="Arial"/>
                <w:sz w:val="22"/>
                <w:szCs w:val="22"/>
              </w:rPr>
              <w:t xml:space="preserve">2. Tiekėjas PVM sąskaitas – faktūras rengia Šalių pasirašytų </w:t>
            </w:r>
            <w:r>
              <w:rPr>
                <w:rFonts w:ascii="Arial" w:hAnsi="Arial" w:cs="Arial"/>
                <w:sz w:val="22"/>
                <w:szCs w:val="22"/>
              </w:rPr>
              <w:lastRenderedPageBreak/>
              <w:t>Paslaugų (Darbų) priėmimo - perdavimo aktų pagrindu.</w:t>
            </w:r>
            <w:r>
              <w:rPr>
                <w:rFonts w:ascii="Arial" w:hAnsi="Arial" w:cs="Arial"/>
                <w:i/>
                <w:iCs/>
                <w:sz w:val="22"/>
                <w:szCs w:val="22"/>
                <w:lang w:eastAsia="x-none"/>
              </w:rPr>
              <w:t xml:space="preserve"> PVM sąskaitoje – faktūroje turi būti įrašomas Sutarties numeris ir Pirkėjo  regioninio padalinio, kurio administruojamoje vietoje teikiamos Paslaugos, pavadinimas</w:t>
            </w:r>
          </w:p>
          <w:p w:rsidR="00D54129" w:rsidRDefault="00D54129">
            <w:pPr>
              <w:widowControl w:val="0"/>
              <w:rPr>
                <w:rFonts w:ascii="Arial" w:hAnsi="Arial" w:cs="Arial"/>
                <w:color w:val="4472C4"/>
                <w:kern w:val="2"/>
                <w:sz w:val="22"/>
                <w:szCs w:val="22"/>
                <w:shd w:val="clear" w:color="auto" w:fill="FFFFFF"/>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lastRenderedPageBreak/>
              <w:t>5.6. Avansas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spacing w:line="259" w:lineRule="auto"/>
              <w:rPr>
                <w:rFonts w:ascii="Arial" w:hAnsi="Arial" w:cs="Arial"/>
                <w:color w:val="000000"/>
                <w:kern w:val="2"/>
                <w:sz w:val="22"/>
                <w:szCs w:val="22"/>
                <w:shd w:val="clear" w:color="auto" w:fill="FFFFFF"/>
              </w:rPr>
            </w:pPr>
          </w:p>
        </w:tc>
      </w:tr>
      <w:tr w:rsidR="00D54129">
        <w:trPr>
          <w:trHeight w:val="503"/>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5.7. Avanso užtikrinimas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000000">
            <w:pPr>
              <w:widowControl w:val="0"/>
              <w:rPr>
                <w:rFonts w:ascii="Arial" w:hAnsi="Arial" w:cs="Arial"/>
                <w:kern w:val="2"/>
                <w:sz w:val="22"/>
                <w:szCs w:val="22"/>
              </w:rPr>
            </w:pPr>
            <w:r>
              <w:rPr>
                <w:rFonts w:ascii="Arial" w:hAnsi="Arial" w:cs="Arial"/>
                <w:color w:val="000000"/>
                <w:kern w:val="2"/>
                <w:sz w:val="22"/>
                <w:szCs w:val="22"/>
                <w:shd w:val="clear" w:color="auto" w:fill="FFFFFF"/>
              </w:rPr>
              <w:t xml:space="preserve"> </w:t>
            </w: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6. PASLAUGŲ KOKYBĖ IR GARANTINIAI ĮSIPAREIGOJIMAI</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6.1. Garantinis terminas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sz w:val="22"/>
                <w:szCs w:val="22"/>
              </w:rPr>
              <w:t>6.2. Terminas Paslaugų trūkumams pašalinti</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pStyle w:val="Antrat2"/>
              <w:widowControl w:val="0"/>
              <w:spacing w:before="0"/>
              <w:jc w:val="both"/>
              <w:rPr>
                <w:rFonts w:ascii="Arial" w:hAnsi="Arial" w:cs="Arial"/>
                <w:color w:val="auto"/>
                <w:sz w:val="22"/>
                <w:szCs w:val="22"/>
              </w:rPr>
            </w:pPr>
            <w:r>
              <w:rPr>
                <w:rFonts w:ascii="Arial" w:hAnsi="Arial" w:cs="Arial"/>
                <w:color w:val="auto"/>
                <w:sz w:val="22"/>
                <w:szCs w:val="22"/>
              </w:rPr>
              <w:t xml:space="preserve">6.2.1.Nustačius netinkamai atliktas Paslaugas, Pirkėjas surašo pretenziją dėl netinkamo Paslaugų teikimo. </w:t>
            </w:r>
          </w:p>
          <w:p w:rsidR="00D54129" w:rsidRDefault="00000000">
            <w:pPr>
              <w:pStyle w:val="Antrat2"/>
              <w:widowControl w:val="0"/>
              <w:spacing w:before="0"/>
              <w:jc w:val="both"/>
              <w:rPr>
                <w:rFonts w:ascii="Arial" w:hAnsi="Arial" w:cs="Arial"/>
                <w:color w:val="auto"/>
                <w:sz w:val="22"/>
                <w:szCs w:val="22"/>
              </w:rPr>
            </w:pPr>
            <w:r>
              <w:rPr>
                <w:rFonts w:ascii="Arial" w:hAnsi="Arial" w:cs="Arial"/>
                <w:color w:val="auto"/>
                <w:sz w:val="22"/>
                <w:szCs w:val="22"/>
              </w:rPr>
              <w:t xml:space="preserve">6.2.2.Bet </w:t>
            </w:r>
            <w:r>
              <w:rPr>
                <w:rFonts w:ascii="Arial" w:hAnsi="Arial" w:cs="Arial"/>
                <w:color w:val="auto"/>
                <w:kern w:val="2"/>
                <w:sz w:val="22"/>
                <w:szCs w:val="22"/>
              </w:rPr>
              <w:t xml:space="preserve">kuriuo Sutarties galiojimo metu nustačius Paslaugų trūkumų, Tiekėjas turi </w:t>
            </w:r>
            <w:r>
              <w:rPr>
                <w:rFonts w:ascii="Arial" w:hAnsi="Arial" w:cs="Arial"/>
                <w:bCs/>
                <w:color w:val="auto"/>
                <w:kern w:val="2"/>
                <w:sz w:val="22"/>
                <w:szCs w:val="22"/>
              </w:rPr>
              <w:t>ne vėliau kaip</w:t>
            </w:r>
            <w:r>
              <w:rPr>
                <w:rFonts w:ascii="Arial" w:hAnsi="Arial" w:cs="Arial"/>
                <w:color w:val="auto"/>
                <w:kern w:val="2"/>
                <w:sz w:val="22"/>
                <w:szCs w:val="22"/>
              </w:rPr>
              <w:t xml:space="preserve"> per 5 (penkias) darbo dienas nuo rašytinės pretenzijos gavimo dienos pašalinti Paslaugų trūkumus.</w:t>
            </w:r>
          </w:p>
          <w:p w:rsidR="00D54129" w:rsidRDefault="00000000">
            <w:pPr>
              <w:pStyle w:val="Antrat2"/>
              <w:widowControl w:val="0"/>
              <w:spacing w:before="0"/>
              <w:jc w:val="both"/>
              <w:rPr>
                <w:rFonts w:ascii="Arial" w:hAnsi="Arial" w:cs="Arial"/>
                <w:color w:val="auto"/>
                <w:sz w:val="22"/>
                <w:szCs w:val="22"/>
              </w:rPr>
            </w:pPr>
            <w:r>
              <w:rPr>
                <w:rFonts w:ascii="Arial" w:hAnsi="Arial" w:cs="Arial"/>
                <w:color w:val="auto"/>
                <w:sz w:val="22"/>
                <w:szCs w:val="22"/>
              </w:rPr>
              <w:t>6.2.3. Tiekėjas Sutarties reikalavimų neatitinkančių Paslaugų trūkumus privalo savo sąskaita (be atlygio) pašalinti per Pirkėjo pretenzijoje nurodytą laikotarpį.</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sz w:val="22"/>
                <w:szCs w:val="22"/>
              </w:rPr>
            </w:pPr>
            <w:r>
              <w:rPr>
                <w:rFonts w:ascii="Arial" w:hAnsi="Arial" w:cs="Arial"/>
                <w:b/>
                <w:sz w:val="22"/>
                <w:szCs w:val="22"/>
              </w:rPr>
              <w:t xml:space="preserve">6.3. Kokybinių kriterijų įgyvendinimo </w:t>
            </w:r>
            <w:r>
              <w:rPr>
                <w:rFonts w:ascii="Arial" w:hAnsi="Arial" w:cs="Arial"/>
                <w:b/>
                <w:bCs/>
                <w:sz w:val="22"/>
                <w:szCs w:val="22"/>
              </w:rPr>
              <w:t xml:space="preserve">ir </w:t>
            </w:r>
            <w:r>
              <w:rPr>
                <w:rFonts w:ascii="Arial" w:hAnsi="Arial" w:cs="Arial"/>
                <w:b/>
                <w:sz w:val="22"/>
                <w:szCs w:val="22"/>
              </w:rPr>
              <w:t>tikrinimo tvarka</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sz w:val="22"/>
                <w:szCs w:val="22"/>
              </w:rPr>
            </w:pPr>
            <w:r>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Pr>
                <w:rFonts w:ascii="Arial" w:hAnsi="Arial" w:cs="Arial"/>
                <w:sz w:val="22"/>
                <w:szCs w:val="22"/>
              </w:rPr>
              <w:t>Forest</w:t>
            </w:r>
            <w:proofErr w:type="spellEnd"/>
            <w:r>
              <w:rPr>
                <w:rFonts w:ascii="Arial" w:hAnsi="Arial" w:cs="Arial"/>
                <w:sz w:val="22"/>
                <w:szCs w:val="22"/>
              </w:rPr>
              <w:t xml:space="preserve"> </w:t>
            </w:r>
            <w:proofErr w:type="spellStart"/>
            <w:r>
              <w:rPr>
                <w:rFonts w:ascii="Arial" w:hAnsi="Arial" w:cs="Arial"/>
                <w:sz w:val="22"/>
                <w:szCs w:val="22"/>
              </w:rPr>
              <w:t>Stewardship</w:t>
            </w:r>
            <w:proofErr w:type="spellEnd"/>
            <w:r>
              <w:rPr>
                <w:rFonts w:ascii="Arial" w:hAnsi="Arial" w:cs="Arial"/>
                <w:sz w:val="22"/>
                <w:szCs w:val="22"/>
              </w:rPr>
              <w:t xml:space="preserve"> </w:t>
            </w:r>
            <w:proofErr w:type="spellStart"/>
            <w:r>
              <w:rPr>
                <w:rFonts w:ascii="Arial" w:hAnsi="Arial" w:cs="Arial"/>
                <w:sz w:val="22"/>
                <w:szCs w:val="22"/>
              </w:rPr>
              <w:t>Council</w:t>
            </w:r>
            <w:proofErr w:type="spellEnd"/>
            <w:r>
              <w:rPr>
                <w:rFonts w:ascii="Arial" w:hAnsi="Arial" w:cs="Arial"/>
                <w:sz w:val="22"/>
                <w:szCs w:val="22"/>
              </w:rPr>
              <w:t>) (toliau – FSC) reikalavimų; Miško sanitarinės apsaugos taisyklių; Miško atkūrimo ir įveisimo nuostatų, kitų miškininkystę reglamentuojančių galiojančių teisės aktų.</w:t>
            </w: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7. SUTARTIES VYKDYMUI PASITELKIAMI SUBTIEKĖJAI IR (AR) SPECIALISTAI</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bCs/>
                <w:kern w:val="2"/>
                <w:sz w:val="22"/>
                <w:szCs w:val="22"/>
              </w:rPr>
            </w:pPr>
            <w:r>
              <w:rPr>
                <w:rFonts w:ascii="Arial" w:hAnsi="Arial" w:cs="Arial"/>
                <w:b/>
                <w:bCs/>
                <w:kern w:val="2"/>
                <w:sz w:val="22"/>
                <w:szCs w:val="22"/>
              </w:rPr>
              <w:t>7.1. Sutarties vykdymui pasitelkiami subtiekėjai ir (ar) specialistai</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sz w:val="22"/>
                <w:szCs w:val="22"/>
                <w:lang w:val="x-none" w:eastAsia="x-none"/>
              </w:rPr>
            </w:pPr>
            <w:r>
              <w:rPr>
                <w:rFonts w:ascii="Arial" w:hAnsi="Arial" w:cs="Arial"/>
                <w:sz w:val="22"/>
                <w:szCs w:val="22"/>
                <w:lang w:val="x-none" w:eastAsia="x-none"/>
              </w:rPr>
              <w:t>7.1.1.Paslaugų teikimu</w:t>
            </w:r>
            <w:r>
              <w:rPr>
                <w:rFonts w:ascii="Arial" w:hAnsi="Arial" w:cs="Arial"/>
                <w:sz w:val="22"/>
                <w:szCs w:val="22"/>
                <w:lang w:eastAsia="x-none"/>
              </w:rPr>
              <w:t>i Tiekėjas</w:t>
            </w:r>
            <w:r>
              <w:rPr>
                <w:rFonts w:ascii="Arial" w:hAnsi="Arial" w:cs="Arial"/>
                <w:sz w:val="22"/>
                <w:szCs w:val="22"/>
                <w:lang w:val="x-none" w:eastAsia="x-none"/>
              </w:rPr>
              <w:t xml:space="preserve"> pasitelkia tik Tiekėjo pasiūlyme nurodytus subtiekėjus. </w:t>
            </w:r>
          </w:p>
          <w:p w:rsidR="00D54129" w:rsidRDefault="00000000">
            <w:pPr>
              <w:widowControl w:val="0"/>
              <w:jc w:val="both"/>
              <w:rPr>
                <w:rFonts w:ascii="Arial" w:hAnsi="Arial" w:cs="Arial"/>
                <w:sz w:val="22"/>
                <w:szCs w:val="22"/>
                <w:lang w:val="x-none" w:eastAsia="x-none"/>
              </w:rPr>
            </w:pPr>
            <w:r>
              <w:rPr>
                <w:rFonts w:ascii="Arial" w:hAnsi="Arial" w:cs="Arial"/>
                <w:sz w:val="22"/>
                <w:szCs w:val="22"/>
                <w:lang w:val="x-none" w:eastAsia="x-none"/>
              </w:rPr>
              <w:t>7.1.2. Iki Sutarties vykdymo pradžios Tiekėjas įsipareigoja Pirkėjui pranešti tuo metu žinomo subtiekėjo pavadinimą, kontaktinius duomenis ir jo atstovus. Tiekėjas privalo Sutartyje nustatyta tvarka ir terminais informuoti Pirkėją</w:t>
            </w:r>
            <w:r>
              <w:rPr>
                <w:rFonts w:ascii="Arial" w:hAnsi="Arial" w:cs="Arial"/>
                <w:sz w:val="22"/>
                <w:szCs w:val="22"/>
                <w:lang w:eastAsia="x-none"/>
              </w:rPr>
              <w:t xml:space="preserve"> </w:t>
            </w:r>
            <w:r>
              <w:rPr>
                <w:rFonts w:ascii="Arial" w:hAnsi="Arial" w:cs="Arial"/>
                <w:sz w:val="22"/>
                <w:szCs w:val="22"/>
                <w:lang w:val="x-none" w:eastAsia="x-none"/>
              </w:rPr>
              <w:t xml:space="preserve">apie minėtos informacijos pasikeitimus visu Sutarties vykdymo metu ir apie naują subtiekėją, kurį ketinama pasitelkti Paslaugų atlikimui. </w:t>
            </w:r>
          </w:p>
          <w:p w:rsidR="00D54129" w:rsidRDefault="00D54129">
            <w:pPr>
              <w:widowControl w:val="0"/>
              <w:rPr>
                <w:rFonts w:ascii="Arial" w:hAnsi="Arial" w:cs="Arial"/>
                <w:b/>
                <w:kern w:val="2"/>
                <w:sz w:val="22"/>
                <w:szCs w:val="22"/>
              </w:rPr>
            </w:pP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8. PRIEVOLIŲ PAGAL SUTARTĮ ĮVYKDYMO UŽTIKRINIMAS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8.1. Prievolių pagal Sutartį įvykdymo užtikrinimas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 xml:space="preserve">Prievolių pagal Sutartį įvykdymas užtikrinamas </w:t>
            </w:r>
          </w:p>
          <w:p w:rsidR="00D54129" w:rsidRDefault="00000000">
            <w:pPr>
              <w:widowControl w:val="0"/>
              <w:ind w:firstLine="567"/>
              <w:jc w:val="both"/>
              <w:rPr>
                <w:rFonts w:ascii="Arial" w:hAnsi="Arial" w:cs="Arial"/>
                <w:bCs/>
                <w:sz w:val="22"/>
                <w:szCs w:val="22"/>
              </w:rPr>
            </w:pPr>
            <w:r>
              <w:rPr>
                <w:rFonts w:ascii="Arial" w:hAnsi="Arial" w:cs="Arial"/>
                <w:kern w:val="2"/>
                <w:sz w:val="22"/>
                <w:szCs w:val="22"/>
              </w:rPr>
              <w:t>Netesybomis (delspinigiais, bauda).</w:t>
            </w:r>
            <w:r>
              <w:rPr>
                <w:rFonts w:ascii="Arial" w:hAnsi="Arial" w:cs="Arial"/>
                <w:bCs/>
                <w:sz w:val="22"/>
                <w:szCs w:val="22"/>
              </w:rPr>
              <w:t xml:space="preserve"> </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8.2 Sutarties įvykdymo užtikrinimo galiojimo terminas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8.3. Sutarties įvykdymo užtikrinimo pateikimas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sz w:val="22"/>
                <w:szCs w:val="22"/>
              </w:rPr>
            </w:pP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lastRenderedPageBreak/>
              <w:t>9. ŠALIŲ ATSAKOMYBĖ</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9.1. Pirkėjui taikomos netesybos už mokėjimų pagal Sutartį vėlavimą</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kern w:val="2"/>
                <w:sz w:val="22"/>
                <w:szCs w:val="22"/>
              </w:rPr>
            </w:pPr>
            <w:r>
              <w:rPr>
                <w:rFonts w:ascii="Arial" w:hAnsi="Arial" w:cs="Arial"/>
                <w:color w:val="000000"/>
                <w:kern w:val="2"/>
                <w:sz w:val="22"/>
                <w:szCs w:val="22"/>
              </w:rPr>
              <w:t xml:space="preserve">9.1.1.Jei Pirkėjas, gavęs tinkamai pateiktą ir užpildytą Sąskaitą, uždelsia atsiskaityti už tinkamai Tiekėjo suteiktas kokybiškas Paslaugas per Sutartyje nurodytą terminą, </w:t>
            </w:r>
            <w:r>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sz w:val="22"/>
                <w:szCs w:val="22"/>
              </w:rPr>
              <w:t>9.2. Tiekėjui taikomos netesybos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color w:val="000000"/>
                <w:kern w:val="2"/>
                <w:sz w:val="22"/>
                <w:szCs w:val="22"/>
              </w:rPr>
            </w:pPr>
            <w:r>
              <w:rPr>
                <w:rFonts w:ascii="Arial" w:hAnsi="Arial" w:cs="Arial"/>
                <w:color w:val="000000"/>
                <w:kern w:val="2"/>
                <w:sz w:val="22"/>
                <w:szCs w:val="22"/>
              </w:rPr>
              <w:t xml:space="preserve">9.2.1. Jeigu Tiekėjas vėluoja suteikti Paslaugas arba nevykdo kitų sutartinių įsipareigojimų, </w:t>
            </w:r>
            <w:r>
              <w:rPr>
                <w:rFonts w:ascii="Arial" w:hAnsi="Arial" w:cs="Arial"/>
                <w:kern w:val="2"/>
                <w:sz w:val="22"/>
                <w:szCs w:val="22"/>
              </w:rPr>
              <w:t xml:space="preserve">Pirkėjas nuo kitos nei nustatytas terminas dienos Tiekėjui skaičiuoja 0,02 (dvi šimtosios) procento dydžio delspinigius už kiekvieną uždelstą dieną  nuo laiku nesuteiktų Paslaugų ar kitų sutartinių įsipareigojimų </w:t>
            </w:r>
            <w:r>
              <w:rPr>
                <w:rFonts w:ascii="Arial" w:hAnsi="Arial" w:cs="Arial"/>
                <w:color w:val="000000"/>
                <w:kern w:val="2"/>
                <w:sz w:val="22"/>
                <w:szCs w:val="22"/>
              </w:rPr>
              <w:t>nevykdymo kainos be PVM.</w:t>
            </w:r>
          </w:p>
          <w:p w:rsidR="00D54129" w:rsidRDefault="00000000">
            <w:pPr>
              <w:widowControl w:val="0"/>
              <w:jc w:val="both"/>
              <w:rPr>
                <w:rFonts w:ascii="Arial" w:hAnsi="Arial" w:cs="Arial"/>
                <w:b/>
                <w:kern w:val="2"/>
                <w:sz w:val="22"/>
                <w:szCs w:val="22"/>
              </w:rPr>
            </w:pPr>
            <w:r>
              <w:rPr>
                <w:rFonts w:ascii="Arial" w:hAnsi="Arial" w:cs="Arial"/>
                <w:color w:val="000000"/>
                <w:kern w:val="2"/>
                <w:sz w:val="22"/>
                <w:szCs w:val="22"/>
              </w:rPr>
              <w:t xml:space="preserve">9.2.2. Tiekėjas privalo sumokėti Pirkėjui netesybas per 5 (penkias) darbo dienas  nuo Pirkėjo pareikalavimo, jeigu netesybų suma nėra </w:t>
            </w:r>
            <w:r>
              <w:rPr>
                <w:rFonts w:ascii="Arial" w:hAnsi="Arial" w:cs="Arial"/>
                <w:sz w:val="22"/>
                <w:szCs w:val="22"/>
              </w:rPr>
              <w:t>išskaitoma iš Tiekėjui mokėtinos sumos.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pStyle w:val="Antrat2"/>
              <w:widowControl w:val="0"/>
              <w:spacing w:before="0"/>
              <w:jc w:val="both"/>
              <w:rPr>
                <w:rFonts w:ascii="Arial" w:hAnsi="Arial" w:cs="Arial"/>
                <w:sz w:val="22"/>
                <w:szCs w:val="22"/>
              </w:rPr>
            </w:pPr>
            <w:r>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Pr>
                <w:rFonts w:ascii="Arial" w:hAnsi="Arial" w:cs="Arial"/>
                <w:color w:val="auto"/>
                <w:kern w:val="2"/>
                <w:sz w:val="22"/>
                <w:szCs w:val="22"/>
              </w:rPr>
              <w:t>p.o.d</w:t>
            </w:r>
            <w:proofErr w:type="spellEnd"/>
            <w:r>
              <w:rPr>
                <w:rFonts w:ascii="Arial" w:hAnsi="Arial" w:cs="Arial"/>
                <w:color w:val="auto"/>
                <w:kern w:val="2"/>
                <w:sz w:val="22"/>
                <w:szCs w:val="22"/>
              </w:rPr>
              <w:t xml:space="preserve">   nurodytos Specialiųjų sąlygų 5.2 punkte</w:t>
            </w:r>
            <w:r>
              <w:rPr>
                <w:rFonts w:ascii="Arial" w:hAnsi="Arial" w:cs="Arial"/>
                <w:kern w:val="2"/>
                <w:sz w:val="22"/>
                <w:szCs w:val="22"/>
              </w:rPr>
              <w:t>.</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color w:val="000000"/>
                <w:kern w:val="2"/>
                <w:sz w:val="22"/>
                <w:szCs w:val="22"/>
              </w:rPr>
            </w:pPr>
            <w:r>
              <w:rPr>
                <w:rFonts w:ascii="Arial" w:hAnsi="Arial" w:cs="Arial"/>
                <w:color w:val="000000"/>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9.5. Tiekėjui taikomos baudos dėl aplinkosauginių ir (arba) socialinių kriterijų nesilaikymo</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color w:val="000000"/>
                <w:kern w:val="2"/>
                <w:sz w:val="22"/>
                <w:szCs w:val="22"/>
              </w:rPr>
            </w:pPr>
            <w:r>
              <w:rPr>
                <w:rFonts w:ascii="Arial" w:hAnsi="Arial" w:cs="Arial"/>
                <w:color w:val="000000"/>
                <w:kern w:val="2"/>
                <w:sz w:val="22"/>
                <w:szCs w:val="22"/>
              </w:rPr>
              <w:t>Netaikoma</w:t>
            </w:r>
          </w:p>
          <w:p w:rsidR="00D54129" w:rsidRDefault="00D54129">
            <w:pPr>
              <w:widowControl w:val="0"/>
              <w:rPr>
                <w:rFonts w:ascii="Arial" w:hAnsi="Arial" w:cs="Arial"/>
                <w:color w:val="4472C4"/>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9.6. Tiekėjui / Pirkėjui taikoma bauda dėl konfidencialumo reikalavimų nesilaikymo</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color w:val="4472C4"/>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 xml:space="preserve">9.7. Tiekėjui taikomos netesybos dėl pirkimo dokumentuose nustatytų kokybinių kriterijų </w:t>
            </w:r>
            <w:proofErr w:type="spellStart"/>
            <w:r>
              <w:rPr>
                <w:rFonts w:ascii="Arial" w:hAnsi="Arial" w:cs="Arial"/>
                <w:b/>
                <w:kern w:val="2"/>
                <w:sz w:val="22"/>
                <w:szCs w:val="22"/>
              </w:rPr>
              <w:t>nepasiekimo</w:t>
            </w:r>
            <w:proofErr w:type="spellEnd"/>
            <w:r>
              <w:rPr>
                <w:rFonts w:ascii="Arial" w:hAnsi="Arial" w:cs="Arial"/>
                <w:b/>
                <w:kern w:val="2"/>
                <w:sz w:val="22"/>
                <w:szCs w:val="22"/>
              </w:rPr>
              <w:t xml:space="preserve"> Sutarties vykdymo metu</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color w:val="4472C4"/>
                <w:kern w:val="2"/>
                <w:sz w:val="22"/>
                <w:szCs w:val="22"/>
              </w:rPr>
            </w:pPr>
            <w:r>
              <w:rPr>
                <w:rFonts w:ascii="Arial" w:hAnsi="Arial" w:cs="Arial"/>
                <w:sz w:val="22"/>
                <w:szCs w:val="22"/>
              </w:rPr>
              <w:t xml:space="preserve">Netaikoma </w:t>
            </w:r>
          </w:p>
          <w:p w:rsidR="00D54129" w:rsidRDefault="00D54129">
            <w:pPr>
              <w:widowControl w:val="0"/>
              <w:rPr>
                <w:rFonts w:ascii="Arial" w:hAnsi="Arial" w:cs="Arial"/>
                <w:color w:val="4472C4"/>
                <w:kern w:val="2"/>
                <w:sz w:val="22"/>
                <w:szCs w:val="22"/>
              </w:rPr>
            </w:pPr>
          </w:p>
        </w:tc>
      </w:tr>
      <w:tr w:rsidR="00D54129">
        <w:trPr>
          <w:trHeight w:val="156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 xml:space="preserve">9.8. Tiekėjui taikomos netesybos dėl Sutarties įvykdymo užtikrinimo </w:t>
            </w:r>
            <w:r>
              <w:rPr>
                <w:rFonts w:ascii="Arial" w:hAnsi="Arial" w:cs="Arial"/>
                <w:b/>
                <w:bCs/>
                <w:sz w:val="22"/>
                <w:szCs w:val="22"/>
              </w:rPr>
              <w:t>nepratęsimo</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color w:val="4472C4"/>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bCs/>
                <w:kern w:val="2"/>
                <w:sz w:val="22"/>
                <w:szCs w:val="22"/>
              </w:rPr>
            </w:pPr>
            <w:r>
              <w:rPr>
                <w:rFonts w:ascii="Arial" w:hAnsi="Arial" w:cs="Arial"/>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color w:val="4472C4"/>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lang w:val="en-US"/>
              </w:rPr>
            </w:pPr>
            <w:r>
              <w:rPr>
                <w:rFonts w:ascii="Arial" w:hAnsi="Arial" w:cs="Arial"/>
                <w:b/>
                <w:kern w:val="2"/>
                <w:sz w:val="22"/>
                <w:szCs w:val="22"/>
                <w:lang w:val="en-US"/>
              </w:rPr>
              <w:t xml:space="preserve">9.9. </w:t>
            </w:r>
            <w:r>
              <w:rPr>
                <w:rFonts w:ascii="Arial" w:hAnsi="Arial" w:cs="Arial"/>
                <w:b/>
                <w:kern w:val="2"/>
                <w:sz w:val="22"/>
                <w:szCs w:val="22"/>
              </w:rPr>
              <w:t>Kitos netesybos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pStyle w:val="Antrat2"/>
              <w:widowControl w:val="0"/>
              <w:spacing w:before="0"/>
              <w:jc w:val="both"/>
              <w:rPr>
                <w:rFonts w:ascii="Arial" w:hAnsi="Arial" w:cs="Arial"/>
                <w:sz w:val="22"/>
                <w:szCs w:val="22"/>
              </w:rPr>
            </w:pPr>
            <w:r>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 (penkiasdešimt)  eurų dydžio baudą už kiekvieną trūkumų arba pakartotinio pažeidimo nepašalinimo dieną.</w:t>
            </w: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color w:val="4472C4"/>
                <w:kern w:val="2"/>
                <w:sz w:val="22"/>
                <w:szCs w:val="22"/>
              </w:rPr>
            </w:pPr>
            <w:r>
              <w:rPr>
                <w:rFonts w:ascii="Arial" w:hAnsi="Arial" w:cs="Arial"/>
                <w:b/>
                <w:kern w:val="2"/>
                <w:sz w:val="22"/>
                <w:szCs w:val="22"/>
              </w:rPr>
              <w:t>10. ESMINĖS SUTARTIES SĄLYGOS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lang w:val="en-US"/>
              </w:rPr>
            </w:pPr>
            <w:r>
              <w:rPr>
                <w:rFonts w:ascii="Arial" w:hAnsi="Arial" w:cs="Arial"/>
                <w:b/>
                <w:kern w:val="2"/>
                <w:sz w:val="22"/>
                <w:szCs w:val="22"/>
                <w:lang w:val="en-US"/>
              </w:rPr>
              <w:t xml:space="preserve">10.1. </w:t>
            </w:r>
            <w:r>
              <w:rPr>
                <w:rFonts w:ascii="Arial" w:hAnsi="Arial" w:cs="Arial"/>
                <w:b/>
                <w:kern w:val="2"/>
                <w:sz w:val="22"/>
                <w:szCs w:val="22"/>
              </w:rPr>
              <w:t>Esminės Sutarties sąlygos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sz w:val="22"/>
                <w:szCs w:val="22"/>
              </w:rPr>
            </w:pPr>
            <w:r>
              <w:rPr>
                <w:rFonts w:ascii="Arial" w:hAnsi="Arial" w:cs="Arial"/>
                <w:sz w:val="22"/>
                <w:szCs w:val="22"/>
              </w:rPr>
              <w:t>Paslaugų suteikimo terminas.</w:t>
            </w:r>
          </w:p>
          <w:p w:rsidR="00D54129" w:rsidRDefault="00000000">
            <w:pPr>
              <w:pStyle w:val="Antrat2"/>
              <w:widowControl w:val="0"/>
              <w:spacing w:before="0"/>
              <w:rPr>
                <w:rFonts w:ascii="Arial" w:hAnsi="Arial" w:cs="Arial"/>
                <w:sz w:val="22"/>
                <w:szCs w:val="22"/>
              </w:rPr>
            </w:pPr>
            <w:r>
              <w:rPr>
                <w:rFonts w:ascii="Arial" w:hAnsi="Arial" w:cs="Arial"/>
                <w:color w:val="auto"/>
                <w:sz w:val="22"/>
                <w:szCs w:val="22"/>
              </w:rPr>
              <w:t>Paslaugų trūkumų ištaisymo terminas.</w:t>
            </w: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11. SUTARTIES GALIOJIMAS IR KEITIMAS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sz w:val="22"/>
                <w:szCs w:val="22"/>
              </w:rPr>
              <w:t>11.1. Sutarties sudarymas ir įsigaliojimas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pStyle w:val="Tekstas"/>
              <w:widowControl w:val="0"/>
              <w:ind w:firstLine="0"/>
              <w:rPr>
                <w:rFonts w:ascii="Arial" w:hAnsi="Arial" w:cs="Arial"/>
                <w:i/>
                <w:iCs/>
                <w:color w:val="FF0000"/>
                <w:sz w:val="22"/>
                <w:szCs w:val="22"/>
              </w:rPr>
            </w:pPr>
            <w:r>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Pr>
                <w:rFonts w:ascii="Arial" w:hAnsi="Arial" w:cs="Arial"/>
                <w:b/>
                <w:bCs/>
                <w:sz w:val="22"/>
                <w:szCs w:val="22"/>
              </w:rPr>
              <w:t>iki 2025 m. gruodžio 31d</w:t>
            </w:r>
            <w:r>
              <w:rPr>
                <w:rFonts w:ascii="Arial" w:hAnsi="Arial" w:cs="Arial"/>
                <w:i/>
                <w:spacing w:val="1"/>
                <w:sz w:val="22"/>
                <w:szCs w:val="22"/>
              </w:rPr>
              <w:t>.</w:t>
            </w:r>
            <w:r>
              <w:rPr>
                <w:rFonts w:ascii="Arial" w:hAnsi="Arial" w:cs="Arial"/>
                <w:sz w:val="22"/>
                <w:szCs w:val="22"/>
              </w:rPr>
              <w:t xml:space="preserve"> Sutarties galiojimo metu Sutarties pradinė vertė, nurodyta Sutarties Specialiųjų sąlygų 5.2 punkte, negali būti viršyta. 11.1</w:t>
            </w:r>
            <w:r>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rsidR="00D54129" w:rsidRDefault="00D54129">
            <w:pPr>
              <w:widowControl w:val="0"/>
              <w:rPr>
                <w:rFonts w:ascii="Arial" w:hAnsi="Arial" w:cs="Arial"/>
                <w:color w:val="4472C4"/>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11.2. Sutarties galiojimo termino pratęsimas</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Netaikoma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color w:val="FF0000"/>
                <w:kern w:val="2"/>
                <w:sz w:val="22"/>
                <w:szCs w:val="22"/>
              </w:rPr>
            </w:pPr>
          </w:p>
          <w:p w:rsidR="00D54129" w:rsidRDefault="00D54129">
            <w:pPr>
              <w:widowControl w:val="0"/>
              <w:rPr>
                <w:rFonts w:ascii="Arial" w:hAnsi="Arial" w:cs="Arial"/>
                <w:kern w:val="2"/>
                <w:sz w:val="22"/>
                <w:szCs w:val="22"/>
              </w:rPr>
            </w:pPr>
          </w:p>
          <w:p w:rsidR="00D54129" w:rsidRDefault="00D54129">
            <w:pPr>
              <w:widowControl w:val="0"/>
              <w:rPr>
                <w:rFonts w:ascii="Arial" w:hAnsi="Arial" w:cs="Arial"/>
                <w:kern w:val="2"/>
                <w:sz w:val="22"/>
                <w:szCs w:val="22"/>
              </w:rPr>
            </w:pP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12. SUTARTIES NUTRAUKIMAS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12.1. Sutarties nutraukimo pagrindai</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Sutartis gali būti nutraukiama rašytiniu Šalių susitarimu arba vienašališkai, Bendrosiose sąlygose nustatyta tvarka.</w:t>
            </w:r>
          </w:p>
          <w:p w:rsidR="00D54129" w:rsidRDefault="00D54129">
            <w:pPr>
              <w:widowControl w:val="0"/>
              <w:rPr>
                <w:rFonts w:ascii="Arial" w:hAnsi="Arial" w:cs="Arial"/>
                <w:kern w:val="2"/>
                <w:sz w:val="22"/>
                <w:szCs w:val="22"/>
              </w:rPr>
            </w:pPr>
          </w:p>
          <w:p w:rsidR="00D54129" w:rsidRDefault="00D54129">
            <w:pPr>
              <w:widowControl w:val="0"/>
              <w:rPr>
                <w:rFonts w:ascii="Arial" w:hAnsi="Arial" w:cs="Arial"/>
                <w:color w:val="4472C4"/>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lastRenderedPageBreak/>
              <w:t xml:space="preserve">12.2. Esminiai Sutarties </w:t>
            </w:r>
            <w:r>
              <w:rPr>
                <w:rFonts w:ascii="Arial" w:hAnsi="Arial" w:cs="Arial"/>
                <w:b/>
                <w:sz w:val="22"/>
                <w:szCs w:val="22"/>
              </w:rPr>
              <w:t>pažeidimai</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pStyle w:val="Antrat2"/>
              <w:widowControl w:val="0"/>
              <w:spacing w:before="0"/>
              <w:jc w:val="both"/>
              <w:rPr>
                <w:rFonts w:ascii="Arial" w:hAnsi="Arial" w:cs="Arial"/>
                <w:color w:val="auto"/>
                <w:sz w:val="22"/>
                <w:szCs w:val="22"/>
              </w:rPr>
            </w:pPr>
            <w:r>
              <w:rPr>
                <w:rFonts w:ascii="Arial" w:hAnsi="Arial" w:cs="Arial"/>
                <w:color w:val="auto"/>
                <w:sz w:val="22"/>
                <w:szCs w:val="22"/>
              </w:rPr>
              <w:t xml:space="preserve">Šalys susitaria, kad esminiu Sutarties pažeidimu yra: </w:t>
            </w:r>
          </w:p>
          <w:p w:rsidR="00D54129" w:rsidRDefault="00000000">
            <w:pPr>
              <w:pStyle w:val="Antrat2"/>
              <w:widowControl w:val="0"/>
              <w:spacing w:before="0"/>
              <w:jc w:val="both"/>
              <w:rPr>
                <w:rFonts w:ascii="Arial" w:hAnsi="Arial" w:cs="Arial"/>
                <w:color w:val="auto"/>
                <w:sz w:val="22"/>
                <w:szCs w:val="22"/>
              </w:rPr>
            </w:pPr>
            <w:r>
              <w:rPr>
                <w:rFonts w:ascii="Arial" w:hAnsi="Arial" w:cs="Arial"/>
                <w:color w:val="auto"/>
                <w:sz w:val="22"/>
                <w:szCs w:val="22"/>
              </w:rPr>
              <w:t>12.2.1. kai Tiekėjas per 5 (penkias) darbo dienas nepasirašo Užduoties, kuri Pirkėjui  turi esminės reikšmės, kad laiku ir tinkamai būtų teikiamos Paslaugos;</w:t>
            </w:r>
          </w:p>
          <w:p w:rsidR="00D54129" w:rsidRDefault="00000000">
            <w:pPr>
              <w:widowControl w:val="0"/>
              <w:spacing w:line="252" w:lineRule="auto"/>
              <w:jc w:val="both"/>
              <w:rPr>
                <w:rFonts w:ascii="Arial" w:eastAsia="Arial" w:hAnsi="Arial" w:cs="Arial"/>
                <w:kern w:val="2"/>
                <w:sz w:val="22"/>
                <w:szCs w:val="22"/>
              </w:rPr>
            </w:pPr>
            <w:r>
              <w:rPr>
                <w:rFonts w:ascii="Arial" w:hAnsi="Arial" w:cs="Arial"/>
                <w:sz w:val="22"/>
                <w:szCs w:val="22"/>
              </w:rPr>
              <w:t>12.2.2.</w:t>
            </w:r>
            <w:r>
              <w:rPr>
                <w:rFonts w:ascii="Arial" w:eastAsia="Arial" w:hAnsi="Arial" w:cs="Arial"/>
                <w:kern w:val="2"/>
                <w:sz w:val="22"/>
                <w:szCs w:val="22"/>
              </w:rPr>
              <w:t xml:space="preserve"> kai Tiekėjas nesilaiko Sutartyje nustatytų Paslaugų teikimo terminų 2 (du) kartus iš eilės arba vėluoja suteikti Paslaugas daugiau nei 10 (dešimt) kalendorinių dienų nuo Sutartyje nustatyto Paslaugų suteikimo termino;</w:t>
            </w:r>
          </w:p>
          <w:p w:rsidR="00D54129" w:rsidRDefault="00000000">
            <w:pPr>
              <w:pStyle w:val="Antrat3"/>
              <w:widowControl w:val="0"/>
              <w:jc w:val="both"/>
              <w:rPr>
                <w:rFonts w:ascii="Arial" w:hAnsi="Arial" w:cs="Arial"/>
                <w:color w:val="auto"/>
                <w:sz w:val="22"/>
                <w:szCs w:val="22"/>
              </w:rPr>
            </w:pPr>
            <w:r>
              <w:rPr>
                <w:rFonts w:ascii="Arial" w:hAnsi="Arial" w:cs="Arial"/>
                <w:color w:val="auto"/>
                <w:sz w:val="22"/>
                <w:szCs w:val="22"/>
              </w:rPr>
              <w:t>12.2.3. kai Tiekėjas per Pirkėjo  nustatytą laiką neištaiso ar netinkamai ištaiso Paslaugų teikimo trūkumus ar pažeidimus;</w:t>
            </w:r>
          </w:p>
          <w:p w:rsidR="00D54129" w:rsidRDefault="00000000">
            <w:pPr>
              <w:pStyle w:val="Antrat3"/>
              <w:widowControl w:val="0"/>
              <w:jc w:val="both"/>
              <w:rPr>
                <w:rFonts w:ascii="Arial" w:hAnsi="Arial" w:cs="Arial"/>
                <w:color w:val="auto"/>
                <w:sz w:val="22"/>
                <w:szCs w:val="22"/>
              </w:rPr>
            </w:pPr>
            <w:r>
              <w:rPr>
                <w:rFonts w:ascii="Arial" w:hAnsi="Arial" w:cs="Arial"/>
                <w:color w:val="auto"/>
                <w:sz w:val="22"/>
                <w:szCs w:val="22"/>
              </w:rPr>
              <w:t>12.2.4. kai Tiekėjas pažeidžia Sutartyje nustatytą subtiekėjų ir kitų asmenų pasitelkimo tvarką;</w:t>
            </w:r>
          </w:p>
          <w:p w:rsidR="00D54129" w:rsidRDefault="00000000">
            <w:pPr>
              <w:pStyle w:val="Antrat3"/>
              <w:widowControl w:val="0"/>
              <w:jc w:val="both"/>
              <w:rPr>
                <w:rFonts w:ascii="Arial" w:hAnsi="Arial" w:cs="Arial"/>
                <w:color w:val="auto"/>
                <w:sz w:val="22"/>
                <w:szCs w:val="22"/>
              </w:rPr>
            </w:pPr>
            <w:r>
              <w:rPr>
                <w:rFonts w:ascii="Arial" w:hAnsi="Arial" w:cs="Arial"/>
                <w:color w:val="auto"/>
                <w:sz w:val="22"/>
                <w:szCs w:val="22"/>
              </w:rPr>
              <w:t>12.2.5. kai akivaizdu, jog Tiekėjas ateityje negalės įvykdyti Sutarties dėl nemokumo, bankroto, likvidavimo, veiklos sustabdymo ar kitų panašių priežasčių.</w:t>
            </w:r>
          </w:p>
          <w:p w:rsidR="00D54129" w:rsidRDefault="00000000">
            <w:pPr>
              <w:widowControl w:val="0"/>
              <w:jc w:val="both"/>
              <w:rPr>
                <w:rFonts w:ascii="Arial" w:hAnsi="Arial" w:cs="Arial"/>
                <w:sz w:val="22"/>
                <w:szCs w:val="22"/>
              </w:rPr>
            </w:pPr>
            <w:r>
              <w:rPr>
                <w:rFonts w:ascii="Arial" w:eastAsia="Arial" w:hAnsi="Arial" w:cs="Arial"/>
                <w:kern w:val="2"/>
                <w:sz w:val="22"/>
                <w:szCs w:val="22"/>
              </w:rPr>
              <w:t>12.2.6. kai Tiekėjas daugiau kaip 2 (du) kartus suteikia Paslaugas, kurios neatitinka Sutartyje ir (ar) įstatymuose nustatytų reikalavimų Paslaugoms.</w:t>
            </w:r>
          </w:p>
          <w:p w:rsidR="00D54129" w:rsidRDefault="00D54129">
            <w:pPr>
              <w:widowControl w:val="0"/>
              <w:spacing w:line="252" w:lineRule="auto"/>
              <w:rPr>
                <w:rFonts w:ascii="Arial" w:eastAsia="Arial" w:hAnsi="Arial" w:cs="Arial"/>
                <w:color w:val="FF0000"/>
                <w:kern w:val="2"/>
                <w:sz w:val="22"/>
                <w:szCs w:val="22"/>
              </w:rPr>
            </w:pP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kern w:val="2"/>
                <w:sz w:val="22"/>
                <w:szCs w:val="22"/>
              </w:rPr>
            </w:pPr>
            <w:r>
              <w:rPr>
                <w:rFonts w:ascii="Arial" w:hAnsi="Arial" w:cs="Arial"/>
                <w:b/>
                <w:kern w:val="2"/>
                <w:sz w:val="22"/>
                <w:szCs w:val="22"/>
              </w:rPr>
              <w:t xml:space="preserve">13. APLINKOS APSAUGOS IR SOCIALINIAI KRITERIJAI </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 xml:space="preserve">13.1. Su perkamomis paslaugomis susiję  aplinkos apsaugos kriterijai </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Netaikoma</w:t>
            </w:r>
          </w:p>
          <w:p w:rsidR="00D54129" w:rsidRDefault="00D54129">
            <w:pPr>
              <w:widowControl w:val="0"/>
              <w:rPr>
                <w:rFonts w:ascii="Arial" w:hAnsi="Arial" w:cs="Arial"/>
                <w:color w:val="000000"/>
                <w:kern w:val="2"/>
                <w:sz w:val="22"/>
                <w:szCs w:val="22"/>
                <w:shd w:val="clear" w:color="auto" w:fill="FFFFFF"/>
              </w:rPr>
            </w:pPr>
          </w:p>
          <w:p w:rsidR="00D54129" w:rsidRDefault="00D54129">
            <w:pPr>
              <w:widowControl w:val="0"/>
              <w:rPr>
                <w:rFonts w:ascii="Arial" w:hAnsi="Arial" w:cs="Arial"/>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13.2. Su perkamomis Paslaugomis susiję socialiniai kriterijai</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color w:val="000000"/>
                <w:kern w:val="2"/>
                <w:sz w:val="22"/>
                <w:szCs w:val="22"/>
                <w:shd w:val="clear" w:color="auto" w:fill="FFFFFF"/>
              </w:rPr>
            </w:pPr>
            <w:r>
              <w:rPr>
                <w:rFonts w:ascii="Arial" w:hAnsi="Arial" w:cs="Arial"/>
                <w:color w:val="000000"/>
                <w:kern w:val="2"/>
                <w:sz w:val="22"/>
                <w:szCs w:val="22"/>
                <w:shd w:val="clear" w:color="auto" w:fill="FFFFFF"/>
              </w:rPr>
              <w:t>Netaikoma</w:t>
            </w:r>
          </w:p>
          <w:p w:rsidR="00D54129" w:rsidRDefault="00D54129">
            <w:pPr>
              <w:widowControl w:val="0"/>
              <w:rPr>
                <w:rFonts w:ascii="Arial" w:hAnsi="Arial" w:cs="Arial"/>
                <w:color w:val="000000"/>
                <w:kern w:val="2"/>
                <w:sz w:val="22"/>
                <w:szCs w:val="22"/>
                <w:shd w:val="clear" w:color="auto" w:fill="FFFFFF"/>
              </w:rPr>
            </w:pPr>
          </w:p>
          <w:p w:rsidR="00D54129" w:rsidRDefault="00D54129">
            <w:pPr>
              <w:widowControl w:val="0"/>
              <w:rPr>
                <w:rFonts w:ascii="Arial" w:hAnsi="Arial" w:cs="Arial"/>
                <w:color w:val="0070C0"/>
                <w:kern w:val="2"/>
                <w:sz w:val="22"/>
                <w:szCs w:val="22"/>
              </w:rPr>
            </w:pP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 xml:space="preserve">14. BENDRŲJŲ SĄLYGŲ PAKEITIMAI IR PAPILDYMAI </w:t>
            </w:r>
          </w:p>
          <w:p w:rsidR="00D54129" w:rsidRDefault="00000000">
            <w:pPr>
              <w:widowControl w:val="0"/>
              <w:rPr>
                <w:rFonts w:ascii="Arial" w:hAnsi="Arial" w:cs="Arial"/>
                <w:kern w:val="2"/>
                <w:sz w:val="22"/>
                <w:szCs w:val="22"/>
              </w:rPr>
            </w:pPr>
            <w:r>
              <w:rPr>
                <w:rFonts w:ascii="Arial" w:hAnsi="Arial" w:cs="Arial"/>
                <w:color w:val="4472C4"/>
                <w:kern w:val="2"/>
                <w:sz w:val="22"/>
                <w:szCs w:val="22"/>
              </w:rPr>
              <w:t xml:space="preserve"> </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14.2.</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Šalys susitaria papildyti Sutarties Bendrąsias sąlygas nurodytais punktais, tačiau kitų punktų numeracijos nekeisti:</w:t>
            </w:r>
          </w:p>
          <w:p w:rsidR="00D54129" w:rsidRDefault="00000000">
            <w:pPr>
              <w:widowControl w:val="0"/>
              <w:jc w:val="both"/>
              <w:rPr>
                <w:rFonts w:ascii="Arial" w:hAnsi="Arial" w:cs="Arial"/>
                <w:kern w:val="2"/>
                <w:sz w:val="22"/>
                <w:szCs w:val="22"/>
              </w:rPr>
            </w:pPr>
            <w:r>
              <w:rPr>
                <w:rFonts w:ascii="Arial" w:hAnsi="Arial" w:cs="Arial"/>
                <w:kern w:val="2"/>
                <w:sz w:val="22"/>
                <w:szCs w:val="22"/>
              </w:rPr>
              <w:t>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rsidR="00D54129" w:rsidRDefault="00000000">
            <w:pPr>
              <w:widowControl w:val="0"/>
              <w:shd w:val="clear" w:color="auto" w:fill="FFFFFF"/>
              <w:jc w:val="both"/>
              <w:rPr>
                <w:rFonts w:ascii="Arial" w:eastAsia="Aptos" w:hAnsi="Arial" w:cs="Arial"/>
                <w:iCs/>
                <w:sz w:val="22"/>
                <w:szCs w:val="22"/>
              </w:rPr>
            </w:pPr>
            <w:r>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rsidR="00D54129" w:rsidRDefault="00000000">
            <w:pPr>
              <w:widowControl w:val="0"/>
              <w:shd w:val="clear" w:color="auto" w:fill="FFFFFF"/>
              <w:jc w:val="both"/>
              <w:rPr>
                <w:rFonts w:ascii="Arial" w:eastAsia="Aptos" w:hAnsi="Arial" w:cs="Arial"/>
                <w:iCs/>
                <w:sz w:val="22"/>
                <w:szCs w:val="22"/>
              </w:rPr>
            </w:pPr>
            <w:r>
              <w:rPr>
                <w:rFonts w:ascii="Arial" w:eastAsia="Aptos" w:hAnsi="Arial" w:cs="Arial"/>
                <w:iCs/>
                <w:sz w:val="22"/>
                <w:szCs w:val="22"/>
              </w:rPr>
              <w:t xml:space="preserve">14.2.3. Tiekėjas supažindina Sutartį vykdysiančius Tiekėjo (ir </w:t>
            </w:r>
            <w:r>
              <w:rPr>
                <w:rFonts w:ascii="Arial" w:eastAsia="Aptos" w:hAnsi="Arial" w:cs="Arial"/>
                <w:iCs/>
                <w:sz w:val="22"/>
                <w:szCs w:val="22"/>
              </w:rPr>
              <w:lastRenderedPageBreak/>
              <w:t>subtiekėjo, jeigu jis pasitelkiamas) darbuotojus su Tiekėjų elgesio kodeksu (https://vmu.lt/korupcijos-prevencija/, skiltis „Tiekėjų elgesio kodeksas ir kiti reikalavimai VMU veiklos partneriams“) ir įsipareigoja jo laikytis.</w:t>
            </w:r>
          </w:p>
          <w:p w:rsidR="00D54129" w:rsidRDefault="00000000">
            <w:pPr>
              <w:widowControl w:val="0"/>
              <w:jc w:val="both"/>
              <w:rPr>
                <w:rFonts w:ascii="Arial" w:eastAsia="Aptos" w:hAnsi="Arial" w:cs="Arial"/>
                <w:iCs/>
                <w:sz w:val="22"/>
                <w:szCs w:val="22"/>
              </w:rPr>
            </w:pPr>
            <w:r>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rsidR="00D54129" w:rsidRDefault="00000000">
            <w:pPr>
              <w:widowControl w:val="0"/>
              <w:jc w:val="both"/>
              <w:rPr>
                <w:rFonts w:ascii="Arial" w:eastAsia="Aptos" w:hAnsi="Arial" w:cs="Arial"/>
                <w:iCs/>
                <w:sz w:val="22"/>
                <w:szCs w:val="22"/>
              </w:rPr>
            </w:pPr>
            <w:r>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rsidR="00D54129" w:rsidRDefault="00000000">
            <w:pPr>
              <w:widowControl w:val="0"/>
              <w:rPr>
                <w:rFonts w:ascii="Arial" w:hAnsi="Arial" w:cs="Arial"/>
                <w:kern w:val="2"/>
                <w:sz w:val="22"/>
                <w:szCs w:val="22"/>
              </w:rPr>
            </w:pPr>
            <w:r>
              <w:rPr>
                <w:rFonts w:ascii="Arial" w:eastAsia="Aptos" w:hAnsi="Arial" w:cs="Arial"/>
                <w:iCs/>
                <w:sz w:val="22"/>
                <w:szCs w:val="22"/>
              </w:rPr>
              <w:t>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10 „Įsipareigojimas neatskleisti konfidencialios informacijos“) (</w:t>
            </w:r>
            <w:r>
              <w:rPr>
                <w:rFonts w:ascii="Arial" w:eastAsia="Aptos" w:hAnsi="Arial" w:cs="Arial"/>
                <w:i/>
                <w:iCs/>
                <w:sz w:val="22"/>
                <w:szCs w:val="22"/>
              </w:rPr>
              <w:t>jei taikoma</w:t>
            </w:r>
            <w:r>
              <w:rPr>
                <w:rFonts w:ascii="Arial" w:eastAsia="Aptos" w:hAnsi="Arial" w:cs="Arial"/>
                <w:iCs/>
                <w:sz w:val="22"/>
                <w:szCs w:val="22"/>
              </w:rPr>
              <w:t>).</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lastRenderedPageBreak/>
              <w:t>14.3.</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kern w:val="2"/>
                <w:sz w:val="22"/>
                <w:szCs w:val="22"/>
              </w:rPr>
            </w:pPr>
            <w:r>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54129">
        <w:trPr>
          <w:trHeight w:val="300"/>
        </w:trPr>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 SUTARTIES PRIEDAI</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15.1. Priedas Nr. 1</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Miškininkystės paslaugų teikimo techninė specifikacija</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15.2. Priedas Nr. 2</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Tiekėjo pasiūlymas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15.3. Priedas Nr. 3</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Miškininkystės paslaugų teikimo grafikas</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15.4. Priedas Nr. 4</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rPr>
                <w:rFonts w:ascii="Arial" w:hAnsi="Arial" w:cs="Arial"/>
                <w:b/>
                <w:kern w:val="2"/>
                <w:sz w:val="22"/>
                <w:szCs w:val="22"/>
              </w:rPr>
            </w:pPr>
            <w:r>
              <w:rPr>
                <w:rFonts w:ascii="Arial" w:hAnsi="Arial" w:cs="Arial"/>
                <w:b/>
                <w:kern w:val="2"/>
                <w:sz w:val="22"/>
                <w:szCs w:val="22"/>
              </w:rPr>
              <w:t>Miškininkystės paslaugų teikimo užduotis</w:t>
            </w:r>
          </w:p>
        </w:tc>
      </w:tr>
      <w:tr w:rsidR="00D54129">
        <w:trPr>
          <w:trHeight w:val="356"/>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15.5. Priedas Nr. 5</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b/>
                <w:bCs/>
                <w:sz w:val="22"/>
                <w:szCs w:val="22"/>
                <w:lang w:eastAsia="x-none"/>
              </w:rPr>
            </w:pPr>
            <w:r>
              <w:rPr>
                <w:rFonts w:ascii="Arial" w:hAnsi="Arial" w:cs="Arial"/>
                <w:b/>
                <w:bCs/>
                <w:sz w:val="22"/>
                <w:szCs w:val="22"/>
                <w:lang w:eastAsia="x-none"/>
              </w:rPr>
              <w:t xml:space="preserve">Paslaugų baziniai įkainiai </w:t>
            </w:r>
          </w:p>
          <w:p w:rsidR="00D54129" w:rsidRDefault="00D54129">
            <w:pPr>
              <w:widowControl w:val="0"/>
              <w:jc w:val="center"/>
              <w:rPr>
                <w:rFonts w:ascii="Arial" w:hAnsi="Arial" w:cs="Arial"/>
                <w:b/>
                <w:bCs/>
                <w:kern w:val="2"/>
                <w:sz w:val="22"/>
                <w:szCs w:val="22"/>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15.5. Priedas Nr. 6</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b/>
                <w:bCs/>
                <w:sz w:val="22"/>
                <w:szCs w:val="22"/>
                <w:lang w:eastAsia="x-none"/>
              </w:rPr>
            </w:pPr>
            <w:r>
              <w:rPr>
                <w:rFonts w:ascii="Arial" w:hAnsi="Arial" w:cs="Arial"/>
                <w:b/>
                <w:bCs/>
                <w:sz w:val="22"/>
                <w:szCs w:val="22"/>
                <w:lang w:eastAsia="x-none"/>
              </w:rPr>
              <w:t>Paslaugų įkainių koregavimo koeficientai ir priedai</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15.5. Priedas Nr. 7</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b/>
                <w:bCs/>
                <w:sz w:val="22"/>
                <w:szCs w:val="22"/>
                <w:lang w:eastAsia="x-none"/>
              </w:rPr>
            </w:pPr>
            <w:bookmarkStart w:id="7" w:name="_Hlk67991174"/>
            <w:r>
              <w:rPr>
                <w:rFonts w:ascii="Arial" w:hAnsi="Arial" w:cs="Arial"/>
                <w:b/>
                <w:bCs/>
                <w:sz w:val="22"/>
                <w:szCs w:val="22"/>
              </w:rPr>
              <w:t>Paslaugų teikėjo darbuotojų sąrašas</w:t>
            </w:r>
            <w:bookmarkEnd w:id="7"/>
            <w:r>
              <w:rPr>
                <w:rFonts w:ascii="Arial" w:hAnsi="Arial" w:cs="Arial"/>
                <w:b/>
                <w:bCs/>
                <w:sz w:val="22"/>
                <w:szCs w:val="22"/>
              </w:rPr>
              <w:t xml:space="preserve">.(taikomas 1 ir 2 perkamų paslaugų grupėms nurodytoms Sutarties 1 priede) </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15.5. Priedas Nr. 8</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both"/>
              <w:rPr>
                <w:rFonts w:ascii="Arial" w:hAnsi="Arial" w:cs="Arial"/>
                <w:b/>
                <w:bCs/>
                <w:sz w:val="22"/>
                <w:szCs w:val="22"/>
                <w:lang w:eastAsia="x-none"/>
              </w:rPr>
            </w:pPr>
            <w:r>
              <w:rPr>
                <w:rFonts w:ascii="Arial" w:hAnsi="Arial" w:cs="Arial"/>
                <w:b/>
                <w:bCs/>
                <w:sz w:val="22"/>
                <w:szCs w:val="22"/>
                <w:lang w:eastAsia="x-none"/>
              </w:rPr>
              <w:t>Atmintinė Paslaugų teikėjui</w:t>
            </w: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15.5. Priedas Nr. 9</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spacing w:line="276" w:lineRule="auto"/>
              <w:rPr>
                <w:rFonts w:ascii="Arial" w:hAnsi="Arial" w:cs="Arial"/>
                <w:b/>
                <w:caps/>
                <w:sz w:val="22"/>
                <w:szCs w:val="22"/>
              </w:rPr>
            </w:pPr>
            <w:r>
              <w:rPr>
                <w:rFonts w:ascii="Arial" w:hAnsi="Arial" w:cs="Arial"/>
                <w:b/>
                <w:sz w:val="22"/>
                <w:szCs w:val="22"/>
              </w:rPr>
              <w:t>Paslaugų pirkimo</w:t>
            </w:r>
            <w:r>
              <w:rPr>
                <w:rFonts w:ascii="Arial" w:eastAsia="Arial" w:hAnsi="Arial" w:cs="Arial"/>
                <w:sz w:val="22"/>
                <w:szCs w:val="22"/>
              </w:rPr>
              <w:t>–</w:t>
            </w:r>
            <w:r>
              <w:rPr>
                <w:rFonts w:ascii="Arial" w:hAnsi="Arial" w:cs="Arial"/>
                <w:b/>
                <w:sz w:val="22"/>
                <w:szCs w:val="22"/>
              </w:rPr>
              <w:t>pardavimo sutarties bendrosios sąlygos</w:t>
            </w:r>
          </w:p>
          <w:p w:rsidR="00D54129" w:rsidRDefault="00D54129">
            <w:pPr>
              <w:widowControl w:val="0"/>
              <w:jc w:val="both"/>
              <w:rPr>
                <w:rFonts w:ascii="Arial" w:hAnsi="Arial" w:cs="Arial"/>
                <w:sz w:val="22"/>
                <w:szCs w:val="22"/>
                <w:lang w:eastAsia="x-none"/>
              </w:rPr>
            </w:pPr>
          </w:p>
        </w:tc>
      </w:tr>
      <w:tr w:rsidR="00D54129">
        <w:trPr>
          <w:trHeight w:val="300"/>
        </w:trPr>
        <w:tc>
          <w:tcPr>
            <w:tcW w:w="3225"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15.5. Priedas Nr. 10</w:t>
            </w:r>
          </w:p>
        </w:tc>
        <w:tc>
          <w:tcPr>
            <w:tcW w:w="6317"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spacing w:line="276" w:lineRule="auto"/>
              <w:rPr>
                <w:rFonts w:ascii="Arial" w:hAnsi="Arial" w:cs="Arial"/>
                <w:b/>
                <w:bCs/>
                <w:sz w:val="22"/>
                <w:szCs w:val="22"/>
              </w:rPr>
            </w:pPr>
            <w:r>
              <w:rPr>
                <w:rFonts w:ascii="Arial" w:hAnsi="Arial" w:cs="Arial"/>
                <w:b/>
                <w:bCs/>
                <w:iCs/>
                <w:sz w:val="22"/>
                <w:szCs w:val="22"/>
              </w:rPr>
              <w:t>Įsipareigojimas neatskleisti konfidencialios informacijos</w:t>
            </w:r>
          </w:p>
        </w:tc>
      </w:tr>
      <w:tr w:rsidR="00D54129">
        <w:tc>
          <w:tcPr>
            <w:tcW w:w="9542" w:type="dxa"/>
            <w:gridSpan w:val="3"/>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16. ŠALIŲ ATSTOVŲ PARAŠAI</w:t>
            </w:r>
          </w:p>
        </w:tc>
      </w:tr>
      <w:tr w:rsidR="00D54129">
        <w:tc>
          <w:tcPr>
            <w:tcW w:w="5130"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PIRKĖJAS</w:t>
            </w:r>
          </w:p>
        </w:tc>
        <w:tc>
          <w:tcPr>
            <w:tcW w:w="4412"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rFonts w:ascii="Arial" w:hAnsi="Arial" w:cs="Arial"/>
                <w:b/>
                <w:kern w:val="2"/>
                <w:sz w:val="22"/>
                <w:szCs w:val="22"/>
              </w:rPr>
            </w:pPr>
            <w:r>
              <w:rPr>
                <w:rFonts w:ascii="Arial" w:hAnsi="Arial" w:cs="Arial"/>
                <w:b/>
                <w:kern w:val="2"/>
                <w:sz w:val="22"/>
                <w:szCs w:val="22"/>
              </w:rPr>
              <w:t>TIEKĖJAS</w:t>
            </w:r>
          </w:p>
        </w:tc>
      </w:tr>
      <w:tr w:rsidR="00D54129">
        <w:tc>
          <w:tcPr>
            <w:tcW w:w="5130" w:type="dxa"/>
            <w:gridSpan w:val="2"/>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color w:val="000000"/>
              </w:rPr>
            </w:pPr>
            <w:r>
              <w:rPr>
                <w:rFonts w:ascii="Arial" w:hAnsi="Arial" w:cs="Arial"/>
                <w:color w:val="000000"/>
                <w:kern w:val="2"/>
                <w:sz w:val="22"/>
                <w:szCs w:val="22"/>
              </w:rPr>
              <w:lastRenderedPageBreak/>
              <w:t>Varėnos regioninio padalinio vadovas, vykdantis Druskininkų regioninio padalinio vadovo funkcijas Tomas Bazevičius</w:t>
            </w:r>
          </w:p>
        </w:tc>
        <w:tc>
          <w:tcPr>
            <w:tcW w:w="4412" w:type="dxa"/>
            <w:tcBorders>
              <w:top w:val="single" w:sz="4" w:space="0" w:color="000000"/>
              <w:left w:val="single" w:sz="4" w:space="0" w:color="000000"/>
              <w:bottom w:val="single" w:sz="4" w:space="0" w:color="000000"/>
              <w:right w:val="single" w:sz="4" w:space="0" w:color="000000"/>
            </w:tcBorders>
          </w:tcPr>
          <w:p w:rsidR="00D54129" w:rsidRDefault="00000000">
            <w:pPr>
              <w:widowControl w:val="0"/>
              <w:jc w:val="center"/>
              <w:rPr>
                <w:color w:val="000000"/>
              </w:rPr>
            </w:pPr>
            <w:r>
              <w:rPr>
                <w:rFonts w:ascii="Arial" w:hAnsi="Arial" w:cs="Arial"/>
                <w:color w:val="000000"/>
                <w:kern w:val="2"/>
                <w:sz w:val="22"/>
                <w:szCs w:val="22"/>
              </w:rPr>
              <w:t>Individualios veiklos vykdytojas</w:t>
            </w:r>
          </w:p>
          <w:p w:rsidR="00D54129" w:rsidRDefault="00000000">
            <w:pPr>
              <w:widowControl w:val="0"/>
              <w:jc w:val="center"/>
              <w:rPr>
                <w:color w:val="000000"/>
              </w:rPr>
            </w:pPr>
            <w:r>
              <w:rPr>
                <w:rFonts w:ascii="Arial" w:hAnsi="Arial" w:cs="Arial"/>
                <w:color w:val="000000"/>
                <w:kern w:val="2"/>
                <w:sz w:val="22"/>
                <w:szCs w:val="22"/>
              </w:rPr>
              <w:t>Vaidas Račkauskas</w:t>
            </w:r>
          </w:p>
        </w:tc>
      </w:tr>
      <w:tr w:rsidR="00D54129">
        <w:tc>
          <w:tcPr>
            <w:tcW w:w="5130" w:type="dxa"/>
            <w:gridSpan w:val="2"/>
            <w:tcBorders>
              <w:top w:val="single" w:sz="4" w:space="0" w:color="000000"/>
              <w:left w:val="single" w:sz="4" w:space="0" w:color="000000"/>
              <w:bottom w:val="single" w:sz="4" w:space="0" w:color="000000"/>
              <w:right w:val="single" w:sz="4" w:space="0" w:color="000000"/>
            </w:tcBorders>
          </w:tcPr>
          <w:p w:rsidR="00D54129" w:rsidRDefault="00D54129">
            <w:pPr>
              <w:widowControl w:val="0"/>
              <w:jc w:val="center"/>
              <w:rPr>
                <w:rFonts w:ascii="Arial" w:hAnsi="Arial" w:cs="Arial"/>
                <w:color w:val="000000"/>
                <w:kern w:val="2"/>
                <w:sz w:val="22"/>
                <w:szCs w:val="22"/>
              </w:rPr>
            </w:pPr>
          </w:p>
          <w:p w:rsidR="00D54129" w:rsidRDefault="00D54129">
            <w:pPr>
              <w:widowControl w:val="0"/>
              <w:jc w:val="center"/>
              <w:rPr>
                <w:rFonts w:ascii="Arial" w:hAnsi="Arial" w:cs="Arial"/>
                <w:color w:val="000000"/>
                <w:kern w:val="2"/>
                <w:sz w:val="22"/>
                <w:szCs w:val="22"/>
              </w:rPr>
            </w:pPr>
          </w:p>
          <w:p w:rsidR="00D54129" w:rsidRDefault="00D54129">
            <w:pPr>
              <w:widowControl w:val="0"/>
              <w:jc w:val="center"/>
              <w:rPr>
                <w:rFonts w:ascii="Arial" w:hAnsi="Arial" w:cs="Arial"/>
                <w:color w:val="000000"/>
                <w:kern w:val="2"/>
                <w:sz w:val="22"/>
                <w:szCs w:val="22"/>
              </w:rPr>
            </w:pPr>
          </w:p>
          <w:p w:rsidR="00D54129" w:rsidRDefault="00000000">
            <w:pPr>
              <w:widowControl w:val="0"/>
              <w:jc w:val="center"/>
              <w:rPr>
                <w:color w:val="000000"/>
              </w:rPr>
            </w:pPr>
            <w:r>
              <w:rPr>
                <w:rFonts w:ascii="Arial" w:hAnsi="Arial" w:cs="Arial"/>
                <w:color w:val="000000"/>
                <w:kern w:val="2"/>
                <w:sz w:val="22"/>
                <w:szCs w:val="22"/>
              </w:rPr>
              <w:t>(parašas)</w:t>
            </w:r>
          </w:p>
          <w:p w:rsidR="00D54129" w:rsidRDefault="00D54129">
            <w:pPr>
              <w:widowControl w:val="0"/>
              <w:jc w:val="center"/>
              <w:rPr>
                <w:rFonts w:ascii="Arial" w:hAnsi="Arial" w:cs="Arial"/>
                <w:color w:val="000000"/>
                <w:kern w:val="2"/>
                <w:sz w:val="22"/>
                <w:szCs w:val="22"/>
              </w:rPr>
            </w:pPr>
          </w:p>
        </w:tc>
        <w:tc>
          <w:tcPr>
            <w:tcW w:w="4412" w:type="dxa"/>
            <w:tcBorders>
              <w:top w:val="single" w:sz="4" w:space="0" w:color="000000"/>
              <w:left w:val="single" w:sz="4" w:space="0" w:color="000000"/>
              <w:bottom w:val="single" w:sz="4" w:space="0" w:color="000000"/>
              <w:right w:val="single" w:sz="4" w:space="0" w:color="000000"/>
            </w:tcBorders>
          </w:tcPr>
          <w:p w:rsidR="00D54129" w:rsidRDefault="00D54129">
            <w:pPr>
              <w:widowControl w:val="0"/>
              <w:jc w:val="center"/>
              <w:rPr>
                <w:rFonts w:ascii="Arial" w:hAnsi="Arial" w:cs="Arial"/>
                <w:color w:val="000000"/>
                <w:kern w:val="2"/>
                <w:sz w:val="22"/>
                <w:szCs w:val="22"/>
              </w:rPr>
            </w:pPr>
          </w:p>
          <w:p w:rsidR="00D54129" w:rsidRDefault="00D54129">
            <w:pPr>
              <w:widowControl w:val="0"/>
              <w:jc w:val="center"/>
              <w:rPr>
                <w:rFonts w:ascii="Arial" w:hAnsi="Arial" w:cs="Arial"/>
                <w:color w:val="000000"/>
                <w:kern w:val="2"/>
                <w:sz w:val="22"/>
                <w:szCs w:val="22"/>
              </w:rPr>
            </w:pPr>
          </w:p>
          <w:p w:rsidR="00D54129" w:rsidRDefault="00D54129">
            <w:pPr>
              <w:widowControl w:val="0"/>
              <w:jc w:val="center"/>
              <w:rPr>
                <w:rFonts w:ascii="Arial" w:hAnsi="Arial" w:cs="Arial"/>
                <w:color w:val="000000"/>
                <w:kern w:val="2"/>
                <w:sz w:val="22"/>
                <w:szCs w:val="22"/>
              </w:rPr>
            </w:pPr>
          </w:p>
          <w:p w:rsidR="00D54129" w:rsidRDefault="00000000">
            <w:pPr>
              <w:widowControl w:val="0"/>
              <w:jc w:val="center"/>
              <w:rPr>
                <w:color w:val="000000"/>
              </w:rPr>
            </w:pPr>
            <w:r>
              <w:rPr>
                <w:rFonts w:ascii="Arial" w:hAnsi="Arial" w:cs="Arial"/>
                <w:color w:val="000000"/>
                <w:kern w:val="2"/>
                <w:sz w:val="22"/>
                <w:szCs w:val="22"/>
              </w:rPr>
              <w:t>(parašas)</w:t>
            </w:r>
          </w:p>
        </w:tc>
      </w:tr>
    </w:tbl>
    <w:p w:rsidR="00D54129" w:rsidRDefault="00D54129">
      <w:pPr>
        <w:rPr>
          <w:rFonts w:ascii="Arial" w:hAnsi="Arial" w:cs="Arial"/>
          <w:sz w:val="22"/>
          <w:szCs w:val="22"/>
        </w:rPr>
      </w:pPr>
    </w:p>
    <w:p w:rsidR="00D54129" w:rsidRDefault="00D54129">
      <w:pPr>
        <w:rPr>
          <w:rFonts w:ascii="Arial" w:hAnsi="Arial" w:cs="Arial"/>
          <w:sz w:val="22"/>
          <w:szCs w:val="22"/>
        </w:rPr>
      </w:pPr>
    </w:p>
    <w:p w:rsidR="00D54129" w:rsidRDefault="00000000">
      <w:pPr>
        <w:tabs>
          <w:tab w:val="left" w:pos="5400"/>
        </w:tabs>
        <w:jc w:val="center"/>
        <w:textAlignment w:val="center"/>
        <w:rPr>
          <w:rFonts w:ascii="Arial" w:hAnsi="Arial" w:cs="Arial"/>
          <w:sz w:val="22"/>
          <w:szCs w:val="22"/>
        </w:rPr>
      </w:pPr>
      <w:r>
        <w:rPr>
          <w:rFonts w:ascii="Arial" w:hAnsi="Arial" w:cs="Arial"/>
          <w:b/>
          <w:bCs/>
          <w:sz w:val="22"/>
          <w:szCs w:val="22"/>
        </w:rPr>
        <w:t>______________</w:t>
      </w:r>
    </w:p>
    <w:p w:rsidR="00D54129" w:rsidRDefault="00D54129"/>
    <w:sectPr w:rsidR="00D54129">
      <w:pgSz w:w="12240" w:h="15840"/>
      <w:pgMar w:top="1134" w:right="567" w:bottom="1134" w:left="1701" w:header="0" w:footer="0"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29"/>
    <w:rsid w:val="000A139B"/>
    <w:rsid w:val="00685256"/>
    <w:rsid w:val="007E5296"/>
    <w:rsid w:val="00D541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9331F-7E6F-438D-A984-08BC398B1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qFormat/>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7144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714493"/>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714493"/>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714493"/>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714493"/>
    <w:rPr>
      <w:i/>
      <w:iCs/>
      <w:color w:val="404040" w:themeColor="text1" w:themeTint="BF"/>
    </w:rPr>
  </w:style>
  <w:style w:type="character" w:styleId="Rykuspabraukimas">
    <w:name w:val="Intense Emphasis"/>
    <w:basedOn w:val="Numatytasispastraiposriftas"/>
    <w:uiPriority w:val="21"/>
    <w:qFormat/>
    <w:rsid w:val="00714493"/>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qFormat/>
    <w:rsid w:val="00714493"/>
    <w:rPr>
      <w:color w:val="808080"/>
    </w:rPr>
  </w:style>
  <w:style w:type="character" w:customStyle="1" w:styleId="PuslapioinaostekstasDiagrama">
    <w:name w:val="Puslapio išnašos tekstas Diagrama"/>
    <w:basedOn w:val="Numatytasispastraiposriftas"/>
    <w:link w:val="Puslapioinaostekstas"/>
    <w:uiPriority w:val="99"/>
    <w:semiHidden/>
    <w:qFormat/>
    <w:rsid w:val="003B7B90"/>
    <w:rPr>
      <w:rFonts w:ascii="Times New Roman" w:eastAsia="Calibri" w:hAnsi="Times New Roman" w:cs="Times New Roman"/>
      <w:sz w:val="20"/>
      <w:szCs w:val="20"/>
    </w:rPr>
  </w:style>
  <w:style w:type="character" w:customStyle="1" w:styleId="FootnoteCharacters">
    <w:name w:val="Footnote Characters"/>
    <w:basedOn w:val="Numatytasispastraiposriftas"/>
    <w:uiPriority w:val="99"/>
    <w:semiHidden/>
    <w:unhideWhenUsed/>
    <w:qFormat/>
    <w:rsid w:val="003B7B90"/>
    <w:rPr>
      <w:vertAlign w:val="superscript"/>
    </w:rPr>
  </w:style>
  <w:style w:type="character" w:customStyle="1" w:styleId="FootnoteAnchor">
    <w:name w:val="Footnote Anchor"/>
    <w:rPr>
      <w:vertAlign w:val="superscript"/>
    </w:rPr>
  </w:style>
  <w:style w:type="character" w:customStyle="1" w:styleId="Laukeliai">
    <w:name w:val="Laukeliai"/>
    <w:uiPriority w:val="1"/>
    <w:qFormat/>
    <w:rsid w:val="00270027"/>
    <w:rPr>
      <w:rFonts w:ascii="Arial" w:hAnsi="Arial"/>
      <w:sz w:val="20"/>
    </w:rPr>
  </w:style>
  <w:style w:type="character" w:styleId="Komentaronuoroda">
    <w:name w:val="annotation reference"/>
    <w:basedOn w:val="Numatytasispastraiposriftas"/>
    <w:uiPriority w:val="99"/>
    <w:semiHidden/>
    <w:unhideWhenUsed/>
    <w:qFormat/>
    <w:rsid w:val="00BB0753"/>
    <w:rPr>
      <w:sz w:val="16"/>
      <w:szCs w:val="16"/>
    </w:rPr>
  </w:style>
  <w:style w:type="character" w:customStyle="1" w:styleId="KomentarotekstasDiagrama">
    <w:name w:val="Komentaro tekstas Diagrama"/>
    <w:basedOn w:val="Numatytasispastraiposriftas"/>
    <w:link w:val="Komentarotekstas"/>
    <w:uiPriority w:val="99"/>
    <w:qFormat/>
    <w:rsid w:val="00BB0753"/>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BB0753"/>
    <w:rPr>
      <w:rFonts w:ascii="Times New Roman" w:eastAsia="Times New Roman" w:hAnsi="Times New Roman" w:cs="Times New Roman"/>
      <w:b/>
      <w:bCs/>
      <w:sz w:val="20"/>
      <w:szCs w:val="20"/>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714493"/>
    <w:pPr>
      <w:spacing w:after="160" w:line="259" w:lineRule="auto"/>
    </w:pPr>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paragraph" w:styleId="Iskirtacitata">
    <w:name w:val="Intense Quote"/>
    <w:basedOn w:val="prastasis"/>
    <w:next w:val="prastasis"/>
    <w:link w:val="IskirtacitataDiagrama"/>
    <w:uiPriority w:val="30"/>
    <w:qFormat/>
    <w:rsid w:val="00714493"/>
    <w:pPr>
      <w:pBdr>
        <w:top w:val="single" w:sz="4" w:space="10" w:color="0F4761"/>
        <w:bottom w:val="single" w:sz="4" w:space="10" w:color="0F4761"/>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paragraph" w:customStyle="1" w:styleId="Tekstas">
    <w:name w:val="Tekstas"/>
    <w:basedOn w:val="prastasis"/>
    <w:qFormat/>
    <w:rsid w:val="00B15E4B"/>
    <w:pPr>
      <w:ind w:firstLine="720"/>
      <w:jc w:val="both"/>
    </w:pPr>
    <w:rPr>
      <w:rFonts w:eastAsia="Calibri"/>
      <w:szCs w:val="24"/>
    </w:rPr>
  </w:style>
  <w:style w:type="paragraph" w:customStyle="1" w:styleId="ATekstas">
    <w:name w:val="A Tekstas"/>
    <w:basedOn w:val="prastasis"/>
    <w:qFormat/>
    <w:rsid w:val="00450141"/>
    <w:pPr>
      <w:ind w:firstLine="720"/>
      <w:jc w:val="both"/>
    </w:pPr>
    <w:rPr>
      <w:szCs w:val="24"/>
      <w:lang w:eastAsia="lt-LT"/>
    </w:rPr>
  </w:style>
  <w:style w:type="paragraph" w:styleId="Komentarotekstas">
    <w:name w:val="annotation text"/>
    <w:basedOn w:val="prastasis"/>
    <w:link w:val="KomentarotekstasDiagrama"/>
    <w:uiPriority w:val="99"/>
    <w:unhideWhenUsed/>
    <w:qFormat/>
    <w:rsid w:val="00BB0753"/>
    <w:rPr>
      <w:sz w:val="20"/>
    </w:rPr>
  </w:style>
  <w:style w:type="paragraph" w:styleId="Komentarotema">
    <w:name w:val="annotation subject"/>
    <w:basedOn w:val="Komentarotekstas"/>
    <w:next w:val="Komentarotekstas"/>
    <w:link w:val="KomentarotemaDiagrama"/>
    <w:uiPriority w:val="99"/>
    <w:semiHidden/>
    <w:unhideWhenUsed/>
    <w:qFormat/>
    <w:rsid w:val="00BB0753"/>
    <w:rPr>
      <w:b/>
      <w:bC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2F16AC"/>
    <w:rsid w:val="003B0BDC"/>
    <w:rsid w:val="00493DEC"/>
    <w:rsid w:val="00622BC9"/>
    <w:rsid w:val="00771761"/>
    <w:rsid w:val="007E5296"/>
    <w:rsid w:val="008454BD"/>
    <w:rsid w:val="009203B6"/>
    <w:rsid w:val="00943776"/>
    <w:rsid w:val="009A7619"/>
    <w:rsid w:val="00B3691B"/>
    <w:rsid w:val="00BC511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96B7C-FE25-418D-A078-000AC3A9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16194</Words>
  <Characters>9231</Characters>
  <Application>Microsoft Office Word</Application>
  <DocSecurity>0</DocSecurity>
  <Lines>76</Lines>
  <Paragraphs>50</Paragraphs>
  <ScaleCrop>false</ScaleCrop>
  <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dc:description/>
  <cp:lastModifiedBy>Gitana Gaidytė | VMU</cp:lastModifiedBy>
  <cp:revision>11</cp:revision>
  <cp:lastPrinted>2025-06-02T08:29:00Z</cp:lastPrinted>
  <dcterms:created xsi:type="dcterms:W3CDTF">2025-03-18T05:48:00Z</dcterms:created>
  <dcterms:modified xsi:type="dcterms:W3CDTF">2025-06-06T07:42:00Z</dcterms:modified>
  <dc:language>lt-LT</dc:language>
</cp:coreProperties>
</file>