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cs="Arial" w:ascii="Arial" w:hAnsi="Arial"/>
          <w:shd w:fill="EBF1DE" w:val="clear"/>
        </w:rPr>
        <w:t>202__ _  _</w:t>
      </w:r>
      <w:r>
        <w:rPr>
          <w:rFonts w:cs="Arial" w:ascii="Arial" w:hAnsi="Arial"/>
        </w:rPr>
        <w:t xml:space="preserve"> Miškininkystės paslaugų                 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>sutartis Nr.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>4 priedas</w:t>
      </w:r>
    </w:p>
    <w:p>
      <w:pPr>
        <w:pStyle w:val="Normal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MIŠKININKYSTĖS  PASLAUGŲ TEIKIMO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UŽDUOTIS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2025-06-</w:t>
      </w:r>
    </w:p>
    <w:p>
      <w:pPr>
        <w:pStyle w:val="Tekstas"/>
        <w:ind w:hanging="0"/>
        <w:jc w:val="center"/>
        <w:rPr>
          <w:rFonts w:ascii="Arial" w:hAnsi="Arial" w:cs="Arial"/>
          <w:sz w:val="22"/>
          <w:szCs w:val="22"/>
        </w:rPr>
      </w:pPr>
      <w:sdt>
        <w:sdtPr>
          <w:id w:val="1371748668"/>
          <w:placeholder>
            <w:docPart w:val="9CA4D87AEF524C22A44E18E00AEDEAF7"/>
          </w:placeholder>
          <w:alias w:val="Sudarymo vieta"/>
          <w:text/>
        </w:sdtPr>
        <w:sdtContent>
          <w:bookmarkStart w:id="0" w:name="_Hlk24373699"/>
          <w:r>
            <w:rPr/>
            <w:t>Varėna</w:t>
          </w:r>
        </w:sdtContent>
      </w:sdt>
      <w:bookmarkEnd w:id="0"/>
    </w:p>
    <w:p>
      <w:pPr>
        <w:pStyle w:val="Normal"/>
        <w:numPr>
          <w:ilvl w:val="0"/>
          <w:numId w:val="0"/>
        </w:numPr>
        <w:spacing w:lineRule="auto" w:line="240" w:before="0" w:after="60"/>
        <w:ind w:left="0" w:hanging="0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eastAsiaTheme="majorEastAsia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0" w:after="60"/>
        <w:ind w:left="0" w:hanging="0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eastAsiaTheme="majorEastAsia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0" w:after="60"/>
        <w:ind w:left="0" w:hanging="0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ascii="Arial" w:hAnsi="Arial" w:eastAsiaTheme="majorEastAsia"/>
        </w:rPr>
        <w:t xml:space="preserve">      </w:t>
      </w:r>
      <w:r>
        <w:rPr>
          <w:rFonts w:eastAsia="" w:cs="Arial" w:ascii="Arial" w:hAnsi="Arial" w:eastAsiaTheme="majorEastAsia"/>
        </w:rPr>
        <w:t xml:space="preserve">VĮ Valstybinių miškų urėdijos, atstovaujamos  </w:t>
      </w:r>
      <w:r>
        <w:rPr>
          <w:rFonts w:eastAsia="" w:cs="Arial" w:ascii="Arial" w:hAnsi="Arial" w:eastAsiaTheme="majorEastAsia"/>
          <w:shd w:fill="EBF1DE" w:val="clear"/>
        </w:rPr>
        <w:t xml:space="preserve"> Varėnos</w:t>
      </w:r>
      <w:r>
        <w:rPr>
          <w:rFonts w:eastAsia="" w:cs="Arial" w:ascii="Arial" w:hAnsi="Arial" w:eastAsiaTheme="majorEastAsia"/>
          <w:i/>
          <w:iCs/>
          <w:shd w:fill="EBF1DE" w:val="clear"/>
        </w:rPr>
        <w:t xml:space="preserve"> </w:t>
      </w:r>
      <w:r>
        <w:rPr>
          <w:rFonts w:eastAsia="" w:cs="Arial" w:ascii="Arial" w:hAnsi="Arial" w:eastAsiaTheme="majorEastAsia"/>
        </w:rPr>
        <w:t>regioninio padalinio vadovo, Miškininkystės paslaugų teikimo užduotis  Tiekėjui</w:t>
      </w:r>
      <w:r>
        <w:rPr>
          <w:rFonts w:eastAsia="" w:cs="Arial" w:ascii="Arial" w:hAnsi="Arial" w:eastAsiaTheme="majorEastAsia"/>
          <w:i/>
          <w:iCs/>
          <w:shd w:fill="EBF1DE" w:val="clear"/>
        </w:rPr>
        <w:t xml:space="preserve"> </w:t>
      </w:r>
      <w:r>
        <w:rPr>
          <w:rFonts w:cs="Arial" w:ascii="Arial" w:hAnsi="Arial"/>
        </w:rPr>
        <w:t xml:space="preserve"> Vaidui Račkauskui</w:t>
      </w:r>
      <w:r>
        <w:rPr>
          <w:rFonts w:eastAsia="" w:cs="Arial" w:ascii="Arial" w:hAnsi="Arial" w:eastAsiaTheme="majorEastAsia"/>
        </w:rPr>
        <w:t xml:space="preserve"> :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Lentelstinklelis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"/>
        <w:gridCol w:w="2431"/>
        <w:gridCol w:w="3554"/>
        <w:gridCol w:w="1184"/>
        <w:gridCol w:w="1193"/>
        <w:gridCol w:w="702"/>
      </w:tblGrid>
      <w:tr>
        <w:trPr>
          <w:trHeight w:val="1242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Eil. Nr.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Girininkija/teritorija, kurioje teikiamos paslaugos</w:t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 xml:space="preserve">Paslaugų rūšis 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Prelimi</w:t>
              <w:softHyphen/>
              <w:t>narus  paslaugų kiekis/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apimtis</w:t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Paslaugų atlikimo terminas</w:t>
            </w:r>
          </w:p>
        </w:tc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Kita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1.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Varėnos RP teritorija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Perlojos girininkija</w:t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Želdinių, žėlinių apsauga nuo kanopinių žvėrių daromos žalos,   tveriant vielos tinklo tvora</w:t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2000 m</w:t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2025-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>11-15</w:t>
            </w:r>
          </w:p>
        </w:tc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2.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3.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4.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35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1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     </w:t>
      </w:r>
      <w:r>
        <w:rPr>
          <w:rFonts w:cs="Arial" w:ascii="Arial" w:hAnsi="Arial"/>
          <w:b/>
          <w:bCs/>
        </w:rPr>
        <w:t xml:space="preserve">PIRKĖJAS                                                                        TIEKĖJAS </w:t>
      </w:r>
    </w:p>
    <w:tbl>
      <w:tblPr>
        <w:tblStyle w:val="Lentelstinklelis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6"/>
        <w:gridCol w:w="666"/>
        <w:gridCol w:w="4374"/>
      </w:tblGrid>
      <w:tr>
        <w:trPr/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lt-LT" w:eastAsia="en-US" w:bidi="ar-SA"/>
              </w:rPr>
            </w:pPr>
            <w:sdt>
              <w:sdtPr>
                <w:id w:val="1990587974"/>
                <w:placeholder>
                  <w:docPart w:val="4E48934FF2BD42E98C40C297EB2733B4"/>
                </w:placeholder>
                <w:text/>
              </w:sdtPr>
              <w:sdtContent>
                <w:bookmarkStart w:id="1" w:name="_Hlk24373229"/>
                <w:r>
                  <w:rPr/>
                </w:r>
              </w:sdtContent>
            </w:sdt>
            <w:bookmarkEnd w:id="1"/>
            <w:r>
              <w:rPr>
                <w:rFonts w:cs="Arial" w:ascii="Arial" w:hAnsi="Arial"/>
                <w:b w:val="false"/>
                <w:bCs w:val="false"/>
                <w:color w:val="000000"/>
                <w:kern w:val="2"/>
                <w:sz w:val="22"/>
                <w:szCs w:val="22"/>
                <w:lang w:val="lt-LT" w:eastAsia="en-US" w:bidi="ar-SA"/>
              </w:rPr>
              <w:t xml:space="preserve">Varėnos regioninio padalinio vadovas, vykdantis Druskininkų regioninio padalinio vadovo funkcijas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2"/>
                <w:sz w:val="22"/>
                <w:szCs w:val="22"/>
                <w:lang w:val="lt-LT" w:eastAsia="en-US" w:bidi="ar-SA"/>
              </w:rPr>
              <w:t>Tomas Bazevičius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jc w:val="left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2"/>
                <w:sz w:val="22"/>
                <w:szCs w:val="22"/>
              </w:rPr>
              <w:t>Individualios veiklos vykdytojas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2"/>
                <w:sz w:val="22"/>
                <w:szCs w:val="22"/>
                <w:lang w:val="lt-LT" w:eastAsia="en-US" w:bidi="ar-SA"/>
              </w:rPr>
              <w:t>Vaidas Račkauskas</w:t>
            </w:r>
          </w:p>
        </w:tc>
      </w:tr>
    </w:tbl>
    <w:p>
      <w:pPr>
        <w:pStyle w:val="Normal"/>
        <w:tabs>
          <w:tab w:val="clear" w:pos="1296"/>
          <w:tab w:val="left" w:pos="540" w:leader="none"/>
          <w:tab w:val="left" w:pos="851" w:leader="none"/>
          <w:tab w:val="left" w:pos="12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0219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bd021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Antrat2Diagrama"/>
    <w:uiPriority w:val="9"/>
    <w:unhideWhenUsed/>
    <w:qFormat/>
    <w:rsid w:val="00bd021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Antrat3Diagrama"/>
    <w:uiPriority w:val="9"/>
    <w:unhideWhenUsed/>
    <w:qFormat/>
    <w:rsid w:val="00bd021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Antrat4Diagrama"/>
    <w:uiPriority w:val="9"/>
    <w:unhideWhenUsed/>
    <w:qFormat/>
    <w:rsid w:val="00bd0219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basedOn w:val="DefaultParagraphFont"/>
    <w:link w:val="Header"/>
    <w:uiPriority w:val="99"/>
    <w:qFormat/>
    <w:rsid w:val="00bd0219"/>
    <w:rPr>
      <w:rFonts w:ascii="Calibri" w:hAnsi="Calibri" w:eastAsia="Calibri" w:cs="Times New Roman"/>
    </w:rPr>
  </w:style>
  <w:style w:type="character" w:styleId="PoratDiagrama" w:customStyle="1">
    <w:name w:val="Poraštė Diagrama"/>
    <w:basedOn w:val="DefaultParagraphFont"/>
    <w:link w:val="Footer"/>
    <w:uiPriority w:val="99"/>
    <w:qFormat/>
    <w:rsid w:val="00bd0219"/>
    <w:rPr>
      <w:rFonts w:ascii="Calibri" w:hAnsi="Calibri" w:eastAsia="Calibri" w:cs="Times New Roman"/>
    </w:rPr>
  </w:style>
  <w:style w:type="character" w:styleId="Antrat1Diagrama" w:customStyle="1">
    <w:name w:val="Antraštė 1 Diagrama"/>
    <w:basedOn w:val="DefaultParagraphFont"/>
    <w:link w:val="Heading1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Antrat2Diagrama" w:customStyle="1">
    <w:name w:val="Antraštė 2 Diagrama"/>
    <w:basedOn w:val="DefaultParagraphFont"/>
    <w:link w:val="Heading2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ntrat3Diagrama" w:customStyle="1">
    <w:name w:val="Antraštė 3 Diagrama"/>
    <w:basedOn w:val="DefaultParagraphFont"/>
    <w:link w:val="Heading3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Antrat4Diagrama" w:customStyle="1">
    <w:name w:val="Antraštė 4 Diagrama"/>
    <w:basedOn w:val="DefaultParagraphFont"/>
    <w:link w:val="Heading4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PavadinimasDiagrama" w:customStyle="1">
    <w:name w:val="Pavadinimas Diagrama"/>
    <w:basedOn w:val="DefaultParagraphFont"/>
    <w:link w:val="Title"/>
    <w:uiPriority w:val="10"/>
    <w:qFormat/>
    <w:rsid w:val="00bd021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qFormat/>
    <w:rsid w:val="003e35d6"/>
    <w:rPr>
      <w:color w:val="808080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8c4699"/>
    <w:rPr>
      <w:rFonts w:ascii="Segoe UI" w:hAnsi="Segoe UI" w:eastAsia="Calibr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Porat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uiPriority w:val="1"/>
    <w:qFormat/>
    <w:rsid w:val="00bd02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Title">
    <w:name w:val="Title"/>
    <w:basedOn w:val="Normal"/>
    <w:next w:val="Normal"/>
    <w:link w:val="PavadinimasDiagrama"/>
    <w:uiPriority w:val="10"/>
    <w:qFormat/>
    <w:rsid w:val="00bd021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ekstas" w:customStyle="1">
    <w:name w:val="Tekstas"/>
    <w:basedOn w:val="Normal"/>
    <w:qFormat/>
    <w:rsid w:val="003e35d6"/>
    <w:pPr>
      <w:spacing w:lineRule="auto" w:line="240"/>
      <w:ind w:firstLine="72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8c469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34214D"/>
    <w:rsid w:val="003E3664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LibreOffice/7.3.3.2$Windows_X86_64 LibreOffice_project/d1d0ea68f081ee2800a922cac8f79445e4603348</Application>
  <AppVersion>15.0000</AppVersion>
  <Pages>1</Pages>
  <Words>738</Words>
  <Characters>422</Characters>
  <CharactersWithSpaces>1158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2025-03-17T07:31:00Z</dcterms:created>
  <dc:creator>Audra Trojanienė | VMU</dc:creator>
  <dc:description/>
  <dc:language>lt-LT</dc:language>
  <cp:lastModifiedBy/>
  <dcterms:modified xsi:type="dcterms:W3CDTF">2025-06-02T09:47:21Z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