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45A5C7C5" w14:textId="0EBFF79C"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r w:rsidR="005E0AA1">
        <w:rPr>
          <w:rFonts w:ascii="Arial" w:hAnsi="Arial" w:cs="Arial"/>
          <w:b/>
          <w:bCs/>
          <w:caps/>
          <w:sz w:val="22"/>
          <w:szCs w:val="22"/>
        </w:rPr>
        <w:t xml:space="preserve">, </w:t>
      </w:r>
      <w:r w:rsidR="005E0AA1" w:rsidRPr="005E0AA1">
        <w:rPr>
          <w:rFonts w:ascii="Arial" w:hAnsi="Arial" w:cs="Arial"/>
          <w:b/>
          <w:bCs/>
          <w:caps/>
          <w:sz w:val="22"/>
          <w:szCs w:val="22"/>
        </w:rPr>
        <w:t>S-25-531</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45DDA2AC" w:rsidR="00452355" w:rsidRPr="006E11DD" w:rsidRDefault="009F4343" w:rsidP="00E01A82">
      <w:pPr>
        <w:ind w:firstLine="567"/>
        <w:rPr>
          <w:rFonts w:ascii="Arial" w:hAnsi="Arial" w:cs="Arial"/>
          <w:bCs/>
          <w:sz w:val="22"/>
          <w:szCs w:val="22"/>
        </w:rPr>
      </w:pPr>
      <w:r w:rsidRPr="00535B27">
        <w:rPr>
          <w:rFonts w:ascii="Arial" w:hAnsi="Arial" w:cs="Arial"/>
          <w:iCs/>
          <w:sz w:val="22"/>
          <w:szCs w:val="22"/>
        </w:rPr>
        <w:t>UAB „Sversa“, juridinio asmens kodas 304533881</w:t>
      </w:r>
      <w:r w:rsidRPr="00535B27">
        <w:rPr>
          <w:rFonts w:ascii="Arial" w:hAnsi="Arial" w:cs="Arial"/>
          <w:sz w:val="22"/>
          <w:szCs w:val="22"/>
        </w:rPr>
        <w:t xml:space="preserve">, kurios registruota buveinė yra </w:t>
      </w:r>
      <w:r w:rsidRPr="00535B27">
        <w:rPr>
          <w:rFonts w:ascii="Arial" w:hAnsi="Arial" w:cs="Arial"/>
          <w:iCs/>
          <w:sz w:val="22"/>
          <w:szCs w:val="22"/>
        </w:rPr>
        <w:t>Saulėtekio al. 15, Vilnius, LT-10224</w:t>
      </w:r>
      <w:r w:rsidRPr="00535B27">
        <w:rPr>
          <w:rFonts w:ascii="Arial" w:hAnsi="Arial" w:cs="Arial"/>
          <w:sz w:val="22"/>
          <w:szCs w:val="22"/>
        </w:rPr>
        <w:t xml:space="preserve">, duomenys apie įmonę kaupiami ir saugomi Lietuvos Respublikos juridinių asmenų registre, atstovaujama </w:t>
      </w:r>
      <w:r w:rsidR="00EC64D9">
        <w:rPr>
          <w:rFonts w:ascii="Arial" w:hAnsi="Arial" w:cs="Arial"/>
          <w:iCs/>
          <w:sz w:val="22"/>
          <w:szCs w:val="22"/>
        </w:rPr>
        <w:t>______________</w:t>
      </w:r>
      <w:r w:rsidRPr="00535B27">
        <w:rPr>
          <w:rFonts w:ascii="Arial" w:hAnsi="Arial" w:cs="Arial"/>
          <w:sz w:val="22"/>
          <w:szCs w:val="22"/>
        </w:rPr>
        <w:t xml:space="preserve">, veikiančio pagal </w:t>
      </w:r>
      <w:r w:rsidR="00EC64D9">
        <w:rPr>
          <w:rFonts w:ascii="Arial" w:hAnsi="Arial" w:cs="Arial"/>
          <w:sz w:val="22"/>
          <w:szCs w:val="22"/>
        </w:rPr>
        <w:t>______</w:t>
      </w:r>
      <w:r w:rsidRPr="00535B27">
        <w:rPr>
          <w:rFonts w:ascii="Arial" w:hAnsi="Arial" w:cs="Arial"/>
          <w:sz w:val="22"/>
          <w:szCs w:val="22"/>
        </w:rPr>
        <w:t>, patvirtintus</w:t>
      </w:r>
      <w:r w:rsidR="00EC64D9">
        <w:rPr>
          <w:rFonts w:ascii="Arial" w:hAnsi="Arial" w:cs="Arial"/>
          <w:sz w:val="22"/>
          <w:szCs w:val="22"/>
        </w:rPr>
        <w:t xml:space="preserve"> </w:t>
      </w:r>
      <w:r w:rsidRPr="00535B27">
        <w:rPr>
          <w:rFonts w:ascii="Arial" w:hAnsi="Arial" w:cs="Arial"/>
          <w:iCs/>
          <w:sz w:val="22"/>
          <w:szCs w:val="22"/>
        </w:rPr>
        <w:t>ir</w:t>
      </w:r>
      <w:r w:rsidRPr="00535B27">
        <w:rPr>
          <w:rFonts w:ascii="Arial" w:hAnsi="Arial" w:cs="Arial"/>
          <w:sz w:val="22"/>
          <w:szCs w:val="22"/>
        </w:rPr>
        <w:t xml:space="preserve"> įregistruotus Lietuvos Respublikos juridinių asmenų registre</w:t>
      </w:r>
      <w:r w:rsidR="00631585" w:rsidRPr="009F4343">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1CE5D7E1" w:rsidR="006236BA" w:rsidRPr="006E11DD" w:rsidRDefault="00452355"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 xml:space="preserve">kėjas įsipareigoja pagal Užsakovo pateiktą Techninę specifikaciją teikti </w:t>
      </w:r>
      <w:r w:rsidR="00340555">
        <w:rPr>
          <w:rFonts w:ascii="Arial" w:hAnsi="Arial" w:cs="Arial"/>
          <w:sz w:val="22"/>
          <w:szCs w:val="22"/>
        </w:rPr>
        <w:t>„</w:t>
      </w:r>
      <w:r w:rsidR="00340555" w:rsidRPr="00195505">
        <w:rPr>
          <w:rFonts w:ascii="Arial" w:hAnsi="Arial" w:cs="Arial"/>
          <w:b/>
          <w:bCs/>
          <w:i/>
          <w:iCs/>
          <w:sz w:val="22"/>
          <w:szCs w:val="22"/>
        </w:rPr>
        <w:t>V</w:t>
      </w:r>
      <w:r w:rsidR="004154D7" w:rsidRPr="00195505">
        <w:rPr>
          <w:rFonts w:ascii="Arial" w:hAnsi="Arial" w:cs="Arial"/>
          <w:b/>
          <w:bCs/>
          <w:i/>
          <w:iCs/>
          <w:sz w:val="22"/>
          <w:szCs w:val="22"/>
        </w:rPr>
        <w:t>alstybinės reikšmės magistralinio kelio A12 Ryga*–Šiauliai–Tauragė–Kaliningradas* 35,166 km tilto per Voverkį rekonstravimo</w:t>
      </w:r>
      <w:r w:rsidR="00340555" w:rsidRPr="00195505">
        <w:rPr>
          <w:rFonts w:ascii="Arial" w:hAnsi="Arial" w:cs="Arial"/>
          <w:b/>
          <w:bCs/>
          <w:i/>
          <w:iCs/>
          <w:sz w:val="22"/>
          <w:szCs w:val="22"/>
        </w:rPr>
        <w:t xml:space="preserve">“ </w:t>
      </w:r>
      <w:r w:rsidR="009E3FD8" w:rsidRPr="00195505">
        <w:rPr>
          <w:rFonts w:ascii="Arial" w:hAnsi="Arial" w:cs="Arial"/>
          <w:b/>
          <w:bCs/>
          <w:i/>
          <w:iCs/>
          <w:sz w:val="22"/>
          <w:szCs w:val="22"/>
        </w:rPr>
        <w:t>techninės priežiūros paslaugos</w:t>
      </w:r>
      <w:r w:rsidR="00382964" w:rsidRPr="00195505">
        <w:rPr>
          <w:rFonts w:ascii="Arial" w:hAnsi="Arial" w:cs="Arial"/>
          <w:i/>
          <w:iCs/>
          <w:sz w:val="22"/>
          <w:szCs w:val="22"/>
        </w:rPr>
        <w:t xml:space="preserve"> </w:t>
      </w:r>
      <w:r w:rsidR="00382964" w:rsidRPr="006E11DD">
        <w:rPr>
          <w:rFonts w:ascii="Arial" w:hAnsi="Arial" w:cs="Arial"/>
          <w:sz w:val="22"/>
          <w:szCs w:val="22"/>
        </w:rPr>
        <w:t xml:space="preserve">(toliau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4154D7">
        <w:rPr>
          <w:rFonts w:ascii="Arial" w:hAnsi="Arial" w:cs="Arial"/>
          <w:color w:val="FF0000"/>
          <w:sz w:val="22"/>
          <w:szCs w:val="22"/>
        </w:rPr>
        <w:t xml:space="preserve"> </w:t>
      </w:r>
      <w:r w:rsidR="001C4515" w:rsidRPr="006E11DD">
        <w:rPr>
          <w:rFonts w:ascii="Arial" w:hAnsi="Arial" w:cs="Arial"/>
          <w:i/>
          <w:sz w:val="22"/>
          <w:szCs w:val="22"/>
        </w:rPr>
        <w:t>punktą</w:t>
      </w:r>
      <w:r w:rsidR="001C4515" w:rsidRPr="004154D7">
        <w:rPr>
          <w:rFonts w:ascii="Arial" w:hAnsi="Arial" w:cs="Arial"/>
          <w:sz w:val="22"/>
          <w:szCs w:val="22"/>
        </w:rPr>
        <w:t>)</w:t>
      </w:r>
      <w:r w:rsidR="005F5DFF" w:rsidRPr="006E11DD">
        <w:rPr>
          <w:rFonts w:ascii="Arial" w:hAnsi="Arial" w:cs="Arial"/>
          <w:sz w:val="22"/>
          <w:szCs w:val="22"/>
        </w:rPr>
        <w:t>.</w:t>
      </w:r>
      <w:bookmarkStart w:id="1" w:name="_Ref172626085"/>
    </w:p>
    <w:p w14:paraId="68D20E2E" w14:textId="4AEE572F"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824168" w:rsidRPr="00824168">
        <w:rPr>
          <w:rFonts w:ascii="Arial" w:hAnsi="Arial" w:cs="Arial"/>
          <w:b/>
          <w:sz w:val="22"/>
          <w:szCs w:val="22"/>
        </w:rPr>
        <w:t>23 877,33</w:t>
      </w:r>
      <w:r w:rsidR="00BC415E" w:rsidRPr="006E11DD">
        <w:rPr>
          <w:rFonts w:ascii="Arial" w:hAnsi="Arial" w:cs="Arial"/>
          <w:sz w:val="22"/>
          <w:szCs w:val="22"/>
        </w:rPr>
        <w:t xml:space="preserve"> (</w:t>
      </w:r>
      <w:r w:rsidR="00824168">
        <w:rPr>
          <w:rFonts w:ascii="Arial" w:hAnsi="Arial" w:cs="Arial"/>
          <w:sz w:val="22"/>
          <w:szCs w:val="22"/>
        </w:rPr>
        <w:t>dvidešimt trys tūkstančiai aštuoni šimtai septyniasdešimt septyni eurai, 33 ct.</w:t>
      </w:r>
      <w:r w:rsidR="00BC415E" w:rsidRPr="006E11DD">
        <w:rPr>
          <w:rFonts w:ascii="Arial" w:hAnsi="Arial" w:cs="Arial"/>
          <w:sz w:val="22"/>
          <w:szCs w:val="22"/>
        </w:rPr>
        <w:t xml:space="preserve">) Eur su PVM. Pradinės Sutarties vertė be PVM yra </w:t>
      </w:r>
      <w:r w:rsidR="00824168" w:rsidRPr="00824168">
        <w:rPr>
          <w:rFonts w:ascii="Arial" w:hAnsi="Arial" w:cs="Arial"/>
          <w:b/>
          <w:sz w:val="22"/>
          <w:szCs w:val="22"/>
        </w:rPr>
        <w:t>19 733,33</w:t>
      </w:r>
      <w:r w:rsidR="00BC415E" w:rsidRPr="006E11DD">
        <w:rPr>
          <w:rFonts w:ascii="Arial" w:hAnsi="Arial" w:cs="Arial"/>
          <w:sz w:val="22"/>
          <w:szCs w:val="22"/>
        </w:rPr>
        <w:t xml:space="preserve"> (</w:t>
      </w:r>
      <w:r w:rsidR="00824168">
        <w:rPr>
          <w:rFonts w:ascii="Arial" w:hAnsi="Arial" w:cs="Arial"/>
          <w:sz w:val="22"/>
          <w:szCs w:val="22"/>
        </w:rPr>
        <w:t>devyniolika tūkstančių septyni šimtai trisdešimt trys eurai, 33 ct.</w:t>
      </w:r>
      <w:r w:rsidR="00BC415E" w:rsidRPr="006E11DD">
        <w:rPr>
          <w:rFonts w:ascii="Arial" w:hAnsi="Arial" w:cs="Arial"/>
          <w:sz w:val="22"/>
          <w:szCs w:val="22"/>
        </w:rPr>
        <w:t xml:space="preserve">) Eur, 21 proc. PVM yra </w:t>
      </w:r>
      <w:r w:rsidR="00824168" w:rsidRPr="00824168">
        <w:rPr>
          <w:rFonts w:ascii="Arial" w:hAnsi="Arial" w:cs="Arial"/>
          <w:b/>
          <w:sz w:val="22"/>
          <w:szCs w:val="22"/>
        </w:rPr>
        <w:t>4 144,00</w:t>
      </w:r>
      <w:r w:rsidR="00BC415E" w:rsidRPr="006E11DD">
        <w:rPr>
          <w:rFonts w:ascii="Arial" w:hAnsi="Arial" w:cs="Arial"/>
          <w:sz w:val="22"/>
          <w:szCs w:val="22"/>
        </w:rPr>
        <w:t xml:space="preserve"> (</w:t>
      </w:r>
      <w:r w:rsidR="00824168">
        <w:rPr>
          <w:rFonts w:ascii="Arial" w:hAnsi="Arial" w:cs="Arial"/>
          <w:sz w:val="22"/>
          <w:szCs w:val="22"/>
        </w:rPr>
        <w:t>keturi tūkstančiai vienas šimtas keturiasdešimt keturi eurai, 00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824168">
        <w:rPr>
          <w:rFonts w:ascii="Arial" w:hAnsi="Arial" w:cs="Arial"/>
          <w:b/>
          <w:bCs/>
          <w:sz w:val="22"/>
          <w:szCs w:val="22"/>
        </w:rPr>
        <w:t>procent</w:t>
      </w:r>
      <w:r w:rsidR="00053F18" w:rsidRPr="00824168">
        <w:rPr>
          <w:rFonts w:ascii="Arial" w:hAnsi="Arial" w:cs="Arial"/>
          <w:b/>
          <w:bCs/>
          <w:sz w:val="22"/>
          <w:szCs w:val="22"/>
        </w:rPr>
        <w:t>o</w:t>
      </w:r>
      <w:r w:rsidR="00CE48E4" w:rsidRPr="006E11DD">
        <w:rPr>
          <w:rFonts w:ascii="Arial" w:hAnsi="Arial" w:cs="Arial"/>
          <w:bCs/>
          <w:sz w:val="22"/>
          <w:szCs w:val="22"/>
        </w:rPr>
        <w:t xml:space="preserve">, kuris yra </w:t>
      </w:r>
      <w:r w:rsidR="00824168" w:rsidRPr="00824168">
        <w:rPr>
          <w:rFonts w:ascii="Arial" w:hAnsi="Arial" w:cs="Arial"/>
          <w:b/>
          <w:bCs/>
          <w:sz w:val="22"/>
          <w:szCs w:val="22"/>
        </w:rPr>
        <w:t>4,44</w:t>
      </w:r>
      <w:r w:rsidR="00B075B5">
        <w:rPr>
          <w:rFonts w:ascii="Arial" w:hAnsi="Arial" w:cs="Arial"/>
          <w:b/>
          <w:bCs/>
          <w:sz w:val="22"/>
          <w:szCs w:val="22"/>
        </w:rPr>
        <w:t xml:space="preserve"> </w:t>
      </w:r>
      <w:r w:rsidR="00B075B5">
        <w:rPr>
          <w:rFonts w:ascii="Arial" w:hAnsi="Arial" w:cs="Arial"/>
          <w:b/>
          <w:bCs/>
          <w:sz w:val="22"/>
          <w:szCs w:val="22"/>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1AEA866A" w:rsidR="006C6C46" w:rsidRPr="00B075B5" w:rsidRDefault="00092804" w:rsidP="00B075B5">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5A63C2E6" w:rsidR="00325690" w:rsidRPr="00B075B5" w:rsidRDefault="0043748F" w:rsidP="00B075B5">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34DCBEB2" w:rsidR="001D3BF0" w:rsidRPr="00B075B5" w:rsidRDefault="00113312" w:rsidP="00B075B5">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6AF81B1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712C22C0"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lastRenderedPageBreak/>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4154D7">
        <w:rPr>
          <w:rFonts w:ascii="Arial" w:hAnsi="Arial" w:cs="Arial"/>
          <w:sz w:val="22"/>
          <w:szCs w:val="22"/>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DD85372" w14:textId="77777777" w:rsidR="003717C8" w:rsidRPr="006E11DD" w:rsidRDefault="003717C8" w:rsidP="00B075B5">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w:t>
      </w:r>
      <w:r w:rsidRPr="006E11DD">
        <w:rPr>
          <w:rFonts w:ascii="Arial" w:hAnsi="Arial" w:cs="Arial"/>
          <w:sz w:val="22"/>
          <w:szCs w:val="22"/>
        </w:rPr>
        <w:lastRenderedPageBreak/>
        <w:t>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B075B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r w:rsidRPr="00B075B5">
        <w:rPr>
          <w:rFonts w:ascii="Arial" w:hAnsi="Arial" w:cs="Arial"/>
          <w:color w:val="000000" w:themeColor="text1"/>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B075B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B075B5">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B075B5">
        <w:rPr>
          <w:rFonts w:ascii="Arial" w:hAnsi="Arial" w:cs="Arial"/>
          <w:i/>
          <w:iCs/>
          <w:color w:val="000000" w:themeColor="text1"/>
          <w:sz w:val="22"/>
          <w:szCs w:val="22"/>
        </w:rPr>
        <w:t>teikėjo specialisto teisės pripažinimo pažymą  (dokumentą), nurodytą Konkurso sąlygose</w:t>
      </w:r>
      <w:bookmarkEnd w:id="26"/>
      <w:r w:rsidRPr="00B075B5">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B075B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31" w:name="_Ref191893410"/>
      <w:r w:rsidRPr="00B075B5">
        <w:rPr>
          <w:rFonts w:ascii="Arial" w:hAnsi="Arial" w:cs="Arial"/>
          <w:color w:val="000000" w:themeColor="text1"/>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B075B5">
        <w:rPr>
          <w:rFonts w:ascii="Arial" w:hAnsi="Arial" w:cs="Arial"/>
          <w:color w:val="000000" w:themeColor="text1"/>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B075B5">
        <w:rPr>
          <w:rFonts w:ascii="Arial" w:hAnsi="Arial" w:cs="Arial"/>
          <w:color w:val="000000" w:themeColor="text1"/>
          <w:sz w:val="22"/>
          <w:szCs w:val="22"/>
        </w:rPr>
        <w:t>teikdamas techninės priežiūros paslaugas</w:t>
      </w:r>
      <w:r w:rsidRPr="006E11DD">
        <w:rPr>
          <w:rFonts w:ascii="Arial" w:hAnsi="Arial" w:cs="Arial"/>
          <w:sz w:val="22"/>
          <w:szCs w:val="22"/>
        </w:rPr>
        <w:t>,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638659BF"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4154D7" w:rsidRPr="009D3640">
        <w:rPr>
          <w:rFonts w:ascii="Arial" w:eastAsia="Calibri" w:hAnsi="Arial" w:cs="Arial"/>
          <w:bCs/>
          <w:sz w:val="22"/>
          <w:szCs w:val="22"/>
        </w:rPr>
        <w:t>„</w:t>
      </w:r>
      <w:r w:rsidR="004154D7" w:rsidRPr="00340555">
        <w:rPr>
          <w:rFonts w:ascii="Arial" w:hAnsi="Arial" w:cs="Arial"/>
          <w:b/>
          <w:bCs/>
          <w:color w:val="242424"/>
          <w:sz w:val="22"/>
          <w:szCs w:val="22"/>
          <w:shd w:val="clear" w:color="auto" w:fill="FFFFFF"/>
        </w:rPr>
        <w:t xml:space="preserve">Valstybinės reikšmės magistralinio kelio A12 Ryga*–Šiauliai–Tauragė–Kaliningradas* 35,166 km tilto per Voverkį rekonstravimo </w:t>
      </w:r>
      <w:r w:rsidR="004154D7" w:rsidRPr="00340555">
        <w:rPr>
          <w:rFonts w:ascii="Arial" w:hAnsi="Arial" w:cs="Arial"/>
          <w:b/>
          <w:bCs/>
          <w:sz w:val="22"/>
          <w:szCs w:val="22"/>
        </w:rPr>
        <w:t>– techninės priežiūros paslaugos“</w:t>
      </w:r>
      <w:r w:rsidRPr="006E11DD">
        <w:rPr>
          <w:rFonts w:ascii="Arial" w:hAnsi="Arial" w:cs="Arial"/>
          <w:bCs/>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340555" w:rsidRPr="00340555">
        <w:rPr>
          <w:rFonts w:ascii="Arial" w:hAnsi="Arial" w:cs="Arial"/>
          <w:color w:val="000000" w:themeColor="text1"/>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340555">
        <w:rPr>
          <w:rFonts w:ascii="Arial" w:eastAsia="Calibri" w:hAnsi="Arial" w:cs="Arial"/>
          <w:b/>
          <w:bCs/>
          <w:sz w:val="22"/>
          <w:szCs w:val="22"/>
        </w:rPr>
        <w:t>5</w:t>
      </w:r>
      <w:r w:rsidRPr="006E11DD">
        <w:rPr>
          <w:rFonts w:ascii="Arial" w:eastAsia="Calibri" w:hAnsi="Arial" w:cs="Arial"/>
          <w:b/>
          <w:bCs/>
          <w:sz w:val="22"/>
          <w:szCs w:val="22"/>
        </w:rPr>
        <w:t xml:space="preserve"> (</w:t>
      </w:r>
      <w:r w:rsidR="00340555">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3630E8AB" w14:textId="73DFAD94" w:rsidR="0087377A" w:rsidRPr="00B075B5" w:rsidRDefault="00BA0DBE" w:rsidP="00B075B5">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31ADB6B4"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31433D" w:rsidRPr="00535B27">
        <w:rPr>
          <w:rFonts w:ascii="Arial" w:hAnsi="Arial" w:cs="Arial"/>
          <w:i/>
          <w:iCs/>
          <w:sz w:val="22"/>
          <w:szCs w:val="22"/>
        </w:rPr>
        <w:t>UAB „Construction supervision“</w:t>
      </w:r>
      <w:r w:rsidR="0031433D" w:rsidRPr="00535B27">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35B1FCE0"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asmenį/is: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A751F7">
        <w:rPr>
          <w:rFonts w:ascii="Arial" w:hAnsi="Arial" w:cs="Arial"/>
          <w:i/>
          <w:iCs/>
          <w:sz w:val="22"/>
          <w:szCs w:val="22"/>
        </w:rPr>
        <w:t xml:space="preserve"> </w:t>
      </w:r>
    </w:p>
    <w:p w14:paraId="66818CC7" w14:textId="0A4289ED" w:rsidR="00067125" w:rsidRPr="006E11DD" w:rsidRDefault="00553077" w:rsidP="00067125">
      <w:pPr>
        <w:pStyle w:val="Sraopastraipa"/>
        <w:numPr>
          <w:ilvl w:val="0"/>
          <w:numId w:val="62"/>
        </w:numPr>
        <w:tabs>
          <w:tab w:val="left" w:pos="1418"/>
        </w:tabs>
        <w:ind w:left="0" w:firstLine="567"/>
        <w:rPr>
          <w:rFonts w:ascii="Arial" w:hAnsi="Arial" w:cs="Arial"/>
          <w:sz w:val="22"/>
          <w:szCs w:val="22"/>
        </w:rPr>
      </w:pPr>
      <w:r w:rsidRPr="00067125">
        <w:rPr>
          <w:rFonts w:ascii="Arial" w:hAnsi="Arial" w:cs="Arial"/>
          <w:sz w:val="22"/>
          <w:szCs w:val="22"/>
        </w:rPr>
        <w:t>T</w:t>
      </w:r>
      <w:r w:rsidR="00142797" w:rsidRPr="00067125">
        <w:rPr>
          <w:rFonts w:ascii="Arial" w:hAnsi="Arial" w:cs="Arial"/>
          <w:sz w:val="22"/>
          <w:szCs w:val="22"/>
        </w:rPr>
        <w:t>ei</w:t>
      </w:r>
      <w:r w:rsidRPr="00067125">
        <w:rPr>
          <w:rFonts w:ascii="Arial" w:hAnsi="Arial" w:cs="Arial"/>
          <w:sz w:val="22"/>
          <w:szCs w:val="22"/>
        </w:rPr>
        <w:t>kėjo atstovas, atsakingas už Sutarties vykdymą –</w:t>
      </w:r>
    </w:p>
    <w:p w14:paraId="5F6C0103" w14:textId="703CC5EA" w:rsidR="00B401D2" w:rsidRPr="00067125" w:rsidRDefault="00B401D2" w:rsidP="00767293">
      <w:pPr>
        <w:pStyle w:val="Sraopastraipa"/>
        <w:numPr>
          <w:ilvl w:val="0"/>
          <w:numId w:val="62"/>
        </w:numPr>
        <w:tabs>
          <w:tab w:val="left" w:pos="1418"/>
        </w:tabs>
        <w:ind w:left="0" w:firstLine="567"/>
        <w:rPr>
          <w:rFonts w:ascii="Arial" w:hAnsi="Arial" w:cs="Arial"/>
          <w:sz w:val="22"/>
          <w:szCs w:val="22"/>
        </w:rPr>
      </w:pPr>
      <w:r w:rsidRPr="00067125">
        <w:rPr>
          <w:rFonts w:ascii="Arial" w:hAnsi="Arial" w:cs="Arial"/>
          <w:bCs/>
          <w:sz w:val="22"/>
          <w:szCs w:val="22"/>
        </w:rPr>
        <w:t>Sutarties vykdymo metu T</w:t>
      </w:r>
      <w:r w:rsidR="00142797" w:rsidRPr="00067125">
        <w:rPr>
          <w:rFonts w:ascii="Arial" w:hAnsi="Arial" w:cs="Arial"/>
          <w:bCs/>
          <w:sz w:val="22"/>
          <w:szCs w:val="22"/>
        </w:rPr>
        <w:t>ei</w:t>
      </w:r>
      <w:r w:rsidRPr="00067125">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2" w:history="1">
        <w:r w:rsidR="00B83C9F" w:rsidRPr="00067125">
          <w:rPr>
            <w:rStyle w:val="Hipersaitas"/>
            <w:rFonts w:ascii="Arial" w:hAnsi="Arial" w:cs="Arial"/>
            <w:bCs/>
            <w:sz w:val="22"/>
            <w:szCs w:val="22"/>
          </w:rPr>
          <w:t>projektai@vialietuva.lt</w:t>
        </w:r>
      </w:hyperlink>
      <w:r w:rsidRPr="00067125">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340555">
        <w:tc>
          <w:tcPr>
            <w:tcW w:w="992" w:type="dxa"/>
          </w:tcPr>
          <w:p w14:paraId="4D6FB3E5" w14:textId="77777777" w:rsidR="00B401D2" w:rsidRPr="006E11DD" w:rsidRDefault="00B401D2" w:rsidP="00A86C85">
            <w:pPr>
              <w:pStyle w:val="Sraopastraipa"/>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vAlign w:val="center"/>
          </w:tcPr>
          <w:p w14:paraId="515546EF" w14:textId="77777777" w:rsidR="00B401D2" w:rsidRPr="00340555" w:rsidRDefault="00B401D2" w:rsidP="00340555">
            <w:pPr>
              <w:tabs>
                <w:tab w:val="left" w:pos="426"/>
              </w:tabs>
              <w:suppressAutoHyphens/>
              <w:jc w:val="center"/>
              <w:rPr>
                <w:rFonts w:ascii="Arial" w:hAnsi="Arial" w:cs="Arial"/>
                <w:bCs/>
                <w:i/>
                <w:iCs/>
                <w:sz w:val="22"/>
                <w:szCs w:val="22"/>
              </w:rPr>
            </w:pPr>
            <w:r w:rsidRPr="00340555">
              <w:rPr>
                <w:rFonts w:ascii="Arial" w:hAnsi="Arial" w:cs="Arial"/>
                <w:bCs/>
                <w:i/>
                <w:iCs/>
                <w:sz w:val="22"/>
                <w:szCs w:val="22"/>
              </w:rPr>
              <w:t>Projekto pavadinimas</w:t>
            </w:r>
          </w:p>
        </w:tc>
        <w:tc>
          <w:tcPr>
            <w:tcW w:w="2977" w:type="dxa"/>
            <w:vAlign w:val="center"/>
          </w:tcPr>
          <w:p w14:paraId="4F8F2A7F" w14:textId="77777777" w:rsidR="00B401D2" w:rsidRPr="00340555" w:rsidRDefault="00B401D2" w:rsidP="00340555">
            <w:pPr>
              <w:tabs>
                <w:tab w:val="left" w:pos="426"/>
              </w:tabs>
              <w:suppressAutoHyphens/>
              <w:jc w:val="center"/>
              <w:rPr>
                <w:rFonts w:ascii="Arial" w:hAnsi="Arial" w:cs="Arial"/>
                <w:bCs/>
                <w:i/>
                <w:iCs/>
                <w:sz w:val="22"/>
                <w:szCs w:val="22"/>
              </w:rPr>
            </w:pPr>
            <w:r w:rsidRPr="00340555">
              <w:rPr>
                <w:rFonts w:ascii="Arial" w:hAnsi="Arial" w:cs="Arial"/>
                <w:bCs/>
                <w:i/>
                <w:iCs/>
                <w:sz w:val="22"/>
                <w:szCs w:val="22"/>
              </w:rPr>
              <w:t>Projekto kodas</w:t>
            </w:r>
          </w:p>
        </w:tc>
      </w:tr>
      <w:tr w:rsidR="004154D7" w:rsidRPr="006E11DD" w14:paraId="5790D61F" w14:textId="77777777" w:rsidTr="00340555">
        <w:trPr>
          <w:trHeight w:val="848"/>
        </w:trPr>
        <w:tc>
          <w:tcPr>
            <w:tcW w:w="992" w:type="dxa"/>
          </w:tcPr>
          <w:p w14:paraId="30B0DE54" w14:textId="77777777" w:rsidR="004154D7" w:rsidRPr="006E11DD" w:rsidRDefault="004154D7" w:rsidP="000C2827">
            <w:pPr>
              <w:pStyle w:val="Sraopastraipa"/>
              <w:tabs>
                <w:tab w:val="left" w:pos="426"/>
              </w:tabs>
              <w:suppressAutoHyphens/>
              <w:ind w:left="0" w:firstLine="851"/>
              <w:rPr>
                <w:rFonts w:ascii="Arial" w:hAnsi="Arial" w:cs="Arial"/>
                <w:bCs/>
                <w:i/>
                <w:iCs/>
                <w:color w:val="FF0000"/>
                <w:sz w:val="22"/>
                <w:szCs w:val="22"/>
              </w:rPr>
            </w:pPr>
          </w:p>
        </w:tc>
        <w:tc>
          <w:tcPr>
            <w:tcW w:w="5380" w:type="dxa"/>
            <w:vAlign w:val="center"/>
          </w:tcPr>
          <w:p w14:paraId="0C4E172F" w14:textId="59F919D4" w:rsidR="004154D7" w:rsidRPr="006E11DD" w:rsidRDefault="004154D7" w:rsidP="00340555">
            <w:pPr>
              <w:pStyle w:val="Sraopastraipa"/>
              <w:tabs>
                <w:tab w:val="left" w:pos="426"/>
              </w:tabs>
              <w:suppressAutoHyphens/>
              <w:ind w:left="0"/>
              <w:jc w:val="center"/>
              <w:rPr>
                <w:rFonts w:ascii="Arial" w:hAnsi="Arial" w:cs="Arial"/>
                <w:bCs/>
                <w:i/>
                <w:iCs/>
                <w:sz w:val="22"/>
                <w:szCs w:val="22"/>
              </w:rPr>
            </w:pPr>
            <w:r w:rsidRPr="00561A3E">
              <w:rPr>
                <w:rFonts w:ascii="Arial" w:hAnsi="Arial" w:cs="Arial"/>
                <w:bCs/>
                <w:i/>
                <w:iCs/>
                <w:sz w:val="20"/>
              </w:rPr>
              <w:t>Valstybinės reikšmės magistralinio kelio A12 Ryga*–Šiauliai–Tauragė–Kaliningradas* 35,166 km tilto per Voverkį rekonstravimas</w:t>
            </w:r>
          </w:p>
        </w:tc>
        <w:tc>
          <w:tcPr>
            <w:tcW w:w="2977" w:type="dxa"/>
            <w:vAlign w:val="center"/>
          </w:tcPr>
          <w:p w14:paraId="2ADC114F" w14:textId="70F0DE2A" w:rsidR="004154D7" w:rsidRPr="00340555" w:rsidRDefault="004154D7" w:rsidP="00340555">
            <w:pPr>
              <w:tabs>
                <w:tab w:val="left" w:pos="426"/>
              </w:tabs>
              <w:suppressAutoHyphens/>
              <w:jc w:val="center"/>
              <w:rPr>
                <w:rFonts w:ascii="Arial" w:hAnsi="Arial" w:cs="Arial"/>
                <w:bCs/>
                <w:i/>
                <w:iCs/>
                <w:sz w:val="22"/>
                <w:szCs w:val="22"/>
              </w:rPr>
            </w:pPr>
          </w:p>
        </w:tc>
      </w:tr>
    </w:tbl>
    <w:p w14:paraId="3A204DE8" w14:textId="5E5BFE95"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r w:rsidR="00067125" w:rsidRPr="006E11DD">
        <w:rPr>
          <w:rFonts w:ascii="Arial" w:hAnsi="Arial" w:cs="Arial"/>
          <w:sz w:val="22"/>
          <w:szCs w:val="22"/>
        </w:rPr>
        <w:t>:</w:t>
      </w:r>
      <w:r w:rsidR="00B62CE0" w:rsidRPr="006E11DD">
        <w:rPr>
          <w:rFonts w:ascii="Arial" w:hAnsi="Arial" w:cs="Arial"/>
          <w:b/>
          <w:bCs/>
          <w:caps/>
          <w:color w:val="000000"/>
          <w:sz w:val="22"/>
          <w:szCs w:val="22"/>
        </w:rPr>
        <w:t xml:space="preserve">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319F558" w14:textId="4D5CE8E1" w:rsidR="005C521B" w:rsidRPr="00B075B5" w:rsidRDefault="00553077" w:rsidP="00B075B5">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Visi kilę ginčai ar nesutarimai sprendžiami derybų būdu. Šalims nesusitarus, ginčai ar nesutarimai sprendžiami Lietuvos Respublikos įstatymų nustatyta tvarka Lietuvos Respublikos teismuose pagal Užsakovo buveinės vietą.</w:t>
      </w:r>
    </w:p>
    <w:p w14:paraId="13E8A071" w14:textId="6D038C40"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Sutartis įsigalioja,</w:t>
      </w:r>
      <w:r w:rsidRPr="00195505">
        <w:rPr>
          <w:rFonts w:ascii="Arial" w:hAnsi="Arial" w:cs="Arial"/>
          <w:color w:val="000000" w:themeColor="text1"/>
          <w:sz w:val="22"/>
          <w:szCs w:val="22"/>
          <w:lang w:eastAsia="lt-LT"/>
        </w:rPr>
        <w:t xml:space="preserve"> Šalims ją pasirašius (</w:t>
      </w:r>
      <w:r w:rsidRPr="00195505">
        <w:rPr>
          <w:rFonts w:ascii="Arial" w:hAnsi="Arial" w:cs="Arial"/>
          <w:i/>
          <w:iCs/>
          <w:color w:val="000000" w:themeColor="text1"/>
          <w:sz w:val="22"/>
          <w:szCs w:val="22"/>
        </w:rPr>
        <w:t>jeigu Sutartis sudaroma su Užsienio t</w:t>
      </w:r>
      <w:r w:rsidR="00142797" w:rsidRPr="00195505">
        <w:rPr>
          <w:rFonts w:ascii="Arial" w:hAnsi="Arial" w:cs="Arial"/>
          <w:i/>
          <w:iCs/>
          <w:color w:val="000000" w:themeColor="text1"/>
          <w:sz w:val="22"/>
          <w:szCs w:val="22"/>
        </w:rPr>
        <w:t>ei</w:t>
      </w:r>
      <w:r w:rsidRPr="00195505">
        <w:rPr>
          <w:rFonts w:ascii="Arial" w:hAnsi="Arial" w:cs="Arial"/>
          <w:i/>
          <w:iCs/>
          <w:color w:val="000000" w:themeColor="text1"/>
          <w:sz w:val="22"/>
          <w:szCs w:val="22"/>
        </w:rPr>
        <w:t xml:space="preserve">kėju, pateikus Sutarties </w:t>
      </w:r>
      <w:r w:rsidR="00F1243F" w:rsidRPr="00195505">
        <w:rPr>
          <w:rFonts w:ascii="Arial" w:hAnsi="Arial" w:cs="Arial"/>
          <w:i/>
          <w:iCs/>
          <w:color w:val="000000" w:themeColor="text1"/>
          <w:sz w:val="22"/>
          <w:szCs w:val="22"/>
        </w:rPr>
        <w:fldChar w:fldCharType="begin"/>
      </w:r>
      <w:r w:rsidR="00F1243F" w:rsidRPr="00195505">
        <w:rPr>
          <w:rFonts w:ascii="Arial" w:hAnsi="Arial" w:cs="Arial"/>
          <w:i/>
          <w:iCs/>
          <w:color w:val="000000" w:themeColor="text1"/>
          <w:sz w:val="22"/>
          <w:szCs w:val="22"/>
        </w:rPr>
        <w:instrText xml:space="preserve"> REF _Ref191893406 \r \h </w:instrText>
      </w:r>
      <w:r w:rsidR="00F1243F" w:rsidRPr="00195505">
        <w:rPr>
          <w:rFonts w:ascii="Arial" w:hAnsi="Arial" w:cs="Arial"/>
          <w:i/>
          <w:iCs/>
          <w:color w:val="000000" w:themeColor="text1"/>
          <w:sz w:val="22"/>
          <w:szCs w:val="22"/>
        </w:rPr>
      </w:r>
      <w:r w:rsidR="00F1243F" w:rsidRPr="00195505">
        <w:rPr>
          <w:rFonts w:ascii="Arial" w:hAnsi="Arial" w:cs="Arial"/>
          <w:i/>
          <w:iCs/>
          <w:color w:val="000000" w:themeColor="text1"/>
          <w:sz w:val="22"/>
          <w:szCs w:val="22"/>
        </w:rPr>
        <w:fldChar w:fldCharType="separate"/>
      </w:r>
      <w:r w:rsidR="00F1243F" w:rsidRPr="00195505">
        <w:rPr>
          <w:rFonts w:ascii="Arial" w:hAnsi="Arial" w:cs="Arial"/>
          <w:i/>
          <w:iCs/>
          <w:color w:val="000000" w:themeColor="text1"/>
          <w:sz w:val="22"/>
          <w:szCs w:val="22"/>
        </w:rPr>
        <w:t>51.13</w:t>
      </w:r>
      <w:r w:rsidR="00F1243F" w:rsidRPr="00195505">
        <w:rPr>
          <w:rFonts w:ascii="Arial" w:hAnsi="Arial" w:cs="Arial"/>
          <w:i/>
          <w:iCs/>
          <w:color w:val="000000" w:themeColor="text1"/>
          <w:sz w:val="22"/>
          <w:szCs w:val="22"/>
        </w:rPr>
        <w:fldChar w:fldCharType="end"/>
      </w:r>
      <w:r w:rsidRPr="00195505">
        <w:rPr>
          <w:rFonts w:ascii="Arial" w:hAnsi="Arial" w:cs="Arial"/>
          <w:i/>
          <w:iCs/>
          <w:color w:val="000000" w:themeColor="text1"/>
          <w:sz w:val="22"/>
          <w:szCs w:val="22"/>
        </w:rPr>
        <w:t xml:space="preserve"> papunktyje nurodytus dokumentus),</w:t>
      </w:r>
      <w:r w:rsidRPr="00195505" w:rsidDel="007B4516">
        <w:rPr>
          <w:rFonts w:ascii="Arial" w:hAnsi="Arial" w:cs="Arial"/>
          <w:color w:val="000000" w:themeColor="text1"/>
          <w:sz w:val="22"/>
          <w:szCs w:val="22"/>
          <w:lang w:eastAsia="lt-LT"/>
        </w:rPr>
        <w:t xml:space="preserve"> </w:t>
      </w:r>
      <w:r w:rsidRPr="00195505">
        <w:rPr>
          <w:rFonts w:ascii="Arial" w:hAnsi="Arial" w:cs="Arial"/>
          <w:color w:val="000000" w:themeColor="text1"/>
          <w:sz w:val="22"/>
          <w:szCs w:val="22"/>
        </w:rPr>
        <w:t>ir T</w:t>
      </w:r>
      <w:r w:rsidR="00142797" w:rsidRPr="00195505">
        <w:rPr>
          <w:rFonts w:ascii="Arial" w:hAnsi="Arial" w:cs="Arial"/>
          <w:color w:val="000000" w:themeColor="text1"/>
          <w:sz w:val="22"/>
          <w:szCs w:val="22"/>
        </w:rPr>
        <w:t>ei</w:t>
      </w:r>
      <w:r w:rsidRPr="00195505">
        <w:rPr>
          <w:rFonts w:ascii="Arial" w:hAnsi="Arial" w:cs="Arial"/>
          <w:color w:val="000000" w:themeColor="text1"/>
          <w:sz w:val="22"/>
          <w:szCs w:val="22"/>
        </w:rPr>
        <w:t xml:space="preserve">kėjui pateikus pirkimo dokumentų reikalavimus atitinkantį Sutarties įvykdymo užtikrinimo dokumentą, Sutarties </w:t>
      </w:r>
      <w:r w:rsidR="00195C51" w:rsidRPr="00195505">
        <w:rPr>
          <w:rFonts w:ascii="Arial" w:hAnsi="Arial" w:cs="Arial"/>
          <w:color w:val="000000" w:themeColor="text1"/>
          <w:sz w:val="22"/>
          <w:szCs w:val="22"/>
        </w:rPr>
        <w:fldChar w:fldCharType="begin"/>
      </w:r>
      <w:r w:rsidR="00195C51" w:rsidRPr="00195505">
        <w:rPr>
          <w:rFonts w:ascii="Arial" w:hAnsi="Arial" w:cs="Arial"/>
          <w:color w:val="000000" w:themeColor="text1"/>
          <w:sz w:val="22"/>
          <w:szCs w:val="22"/>
        </w:rPr>
        <w:instrText xml:space="preserve"> REF _Ref119435207 \r \h </w:instrText>
      </w:r>
      <w:r w:rsidR="00195C51" w:rsidRPr="00195505">
        <w:rPr>
          <w:rFonts w:ascii="Arial" w:hAnsi="Arial" w:cs="Arial"/>
          <w:color w:val="000000" w:themeColor="text1"/>
          <w:sz w:val="22"/>
          <w:szCs w:val="22"/>
        </w:rPr>
      </w:r>
      <w:r w:rsidR="00195C51" w:rsidRPr="00195505">
        <w:rPr>
          <w:rFonts w:ascii="Arial" w:hAnsi="Arial" w:cs="Arial"/>
          <w:color w:val="000000" w:themeColor="text1"/>
          <w:sz w:val="22"/>
          <w:szCs w:val="22"/>
        </w:rPr>
        <w:fldChar w:fldCharType="separate"/>
      </w:r>
      <w:r w:rsidR="00195C51" w:rsidRPr="00195505">
        <w:rPr>
          <w:rFonts w:ascii="Arial" w:hAnsi="Arial" w:cs="Arial"/>
          <w:color w:val="000000" w:themeColor="text1"/>
          <w:sz w:val="22"/>
          <w:szCs w:val="22"/>
        </w:rPr>
        <w:t>59</w:t>
      </w:r>
      <w:r w:rsidR="00195C51" w:rsidRPr="00195505">
        <w:rPr>
          <w:rFonts w:ascii="Arial" w:hAnsi="Arial" w:cs="Arial"/>
          <w:color w:val="000000" w:themeColor="text1"/>
          <w:sz w:val="22"/>
          <w:szCs w:val="22"/>
        </w:rPr>
        <w:fldChar w:fldCharType="end"/>
      </w:r>
      <w:r w:rsidRPr="00195505">
        <w:rPr>
          <w:rFonts w:ascii="Arial" w:hAnsi="Arial" w:cs="Arial"/>
          <w:color w:val="000000" w:themeColor="text1"/>
          <w:sz w:val="22"/>
          <w:szCs w:val="22"/>
        </w:rPr>
        <w:t xml:space="preserve"> punkte nurodytus reikalavimus atitinkantį sudarytą civilinės atsakomybės privalomąjį draudimą patvirtinančius dokumentus, </w:t>
      </w:r>
      <w:r w:rsidRPr="00195505">
        <w:rPr>
          <w:rFonts w:ascii="Arial" w:hAnsi="Arial" w:cs="Arial"/>
          <w:color w:val="000000" w:themeColor="text1"/>
          <w:sz w:val="22"/>
          <w:szCs w:val="22"/>
          <w:lang w:eastAsia="lt-LT"/>
        </w:rPr>
        <w:t>ir</w:t>
      </w:r>
      <w:r w:rsidRPr="00195505">
        <w:rPr>
          <w:rFonts w:ascii="Arial" w:hAnsi="Arial" w:cs="Arial"/>
          <w:color w:val="000000" w:themeColor="text1"/>
          <w:sz w:val="22"/>
          <w:szCs w:val="22"/>
        </w:rPr>
        <w:t xml:space="preserve"> galioja iki visiško sutartinių įsipareigojimų įvykdymo arba </w:t>
      </w:r>
      <w:r w:rsidRPr="006E11DD">
        <w:rPr>
          <w:rFonts w:ascii="Arial" w:hAnsi="Arial" w:cs="Arial"/>
          <w:sz w:val="22"/>
          <w:szCs w:val="22"/>
        </w:rPr>
        <w:t>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8789" w:type="dxa"/>
        <w:tblLook w:val="01E0" w:firstRow="1" w:lastRow="1" w:firstColumn="1" w:lastColumn="1" w:noHBand="0" w:noVBand="0"/>
      </w:tblPr>
      <w:tblGrid>
        <w:gridCol w:w="5103"/>
        <w:gridCol w:w="3686"/>
      </w:tblGrid>
      <w:tr w:rsidR="00081045" w:rsidRPr="006E11DD" w14:paraId="35D1F329" w14:textId="77777777" w:rsidTr="00EC64D9">
        <w:trPr>
          <w:trHeight w:val="2098"/>
        </w:trPr>
        <w:tc>
          <w:tcPr>
            <w:tcW w:w="5103"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7B4821D0" w14:textId="77777777" w:rsidR="00195505" w:rsidRDefault="00195505" w:rsidP="00B1561E">
            <w:pPr>
              <w:tabs>
                <w:tab w:val="left" w:pos="180"/>
                <w:tab w:val="num" w:pos="567"/>
              </w:tabs>
              <w:suppressAutoHyphens/>
              <w:rPr>
                <w:rFonts w:ascii="Arial" w:hAnsi="Arial" w:cs="Arial"/>
                <w:bCs/>
                <w:sz w:val="22"/>
                <w:szCs w:val="22"/>
              </w:rPr>
            </w:pPr>
          </w:p>
          <w:p w14:paraId="39F25194" w14:textId="120674FF" w:rsidR="00195505" w:rsidRPr="006E11DD" w:rsidRDefault="00195505" w:rsidP="00B1561E">
            <w:pPr>
              <w:tabs>
                <w:tab w:val="left" w:pos="180"/>
                <w:tab w:val="num" w:pos="567"/>
              </w:tabs>
              <w:suppressAutoHyphens/>
              <w:rPr>
                <w:rFonts w:ascii="Arial" w:hAnsi="Arial" w:cs="Arial"/>
                <w:bCs/>
                <w:sz w:val="22"/>
                <w:szCs w:val="22"/>
              </w:rPr>
            </w:pPr>
          </w:p>
        </w:tc>
        <w:tc>
          <w:tcPr>
            <w:tcW w:w="3686"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56F208D3" w14:textId="77777777" w:rsidR="0007211A" w:rsidRPr="006E11DD" w:rsidRDefault="0007211A" w:rsidP="0007211A">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1E4965F7" w14:textId="77777777" w:rsidR="0007211A" w:rsidRPr="00535B27" w:rsidRDefault="0007211A" w:rsidP="0007211A">
            <w:pPr>
              <w:tabs>
                <w:tab w:val="left" w:pos="459"/>
                <w:tab w:val="num" w:pos="567"/>
              </w:tabs>
              <w:suppressAutoHyphens/>
              <w:rPr>
                <w:rFonts w:ascii="Arial" w:hAnsi="Arial" w:cs="Arial"/>
                <w:sz w:val="22"/>
                <w:szCs w:val="22"/>
              </w:rPr>
            </w:pPr>
            <w:r w:rsidRPr="00535B27">
              <w:rPr>
                <w:rFonts w:ascii="Arial" w:hAnsi="Arial" w:cs="Arial"/>
                <w:sz w:val="22"/>
                <w:szCs w:val="18"/>
              </w:rPr>
              <w:t>UAB „Sversa“</w:t>
            </w:r>
          </w:p>
          <w:p w14:paraId="00D96A02" w14:textId="77777777" w:rsidR="0007211A" w:rsidRPr="00535B27" w:rsidRDefault="0007211A" w:rsidP="0007211A">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2FC487D3" w14:textId="77777777" w:rsidR="0007211A" w:rsidRPr="00535B27" w:rsidRDefault="0007211A" w:rsidP="0007211A">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219B6CDE" w14:textId="77777777" w:rsidR="0007211A" w:rsidRPr="00535B27" w:rsidRDefault="0007211A" w:rsidP="0007211A">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2AC3D00" w14:textId="77777777" w:rsidR="0007211A" w:rsidRPr="00535B27" w:rsidRDefault="0007211A" w:rsidP="0007211A">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547AA2FF" w14:textId="233EDA66" w:rsidR="0007211A" w:rsidRPr="00535B27" w:rsidRDefault="0007211A" w:rsidP="00EC64D9">
            <w:pPr>
              <w:tabs>
                <w:tab w:val="left" w:pos="459"/>
                <w:tab w:val="num" w:pos="567"/>
              </w:tabs>
              <w:suppressAutoHyphens/>
              <w:rPr>
                <w:rFonts w:ascii="Arial" w:hAnsi="Arial" w:cs="Arial"/>
                <w:sz w:val="22"/>
                <w:szCs w:val="22"/>
              </w:rPr>
            </w:pPr>
          </w:p>
          <w:p w14:paraId="09B3F61A" w14:textId="77777777" w:rsidR="00195505" w:rsidRDefault="00195505" w:rsidP="0007211A">
            <w:pPr>
              <w:tabs>
                <w:tab w:val="left" w:pos="459"/>
                <w:tab w:val="num" w:pos="567"/>
              </w:tabs>
              <w:suppressAutoHyphens/>
              <w:rPr>
                <w:rFonts w:ascii="Arial" w:hAnsi="Arial" w:cs="Arial"/>
                <w:sz w:val="22"/>
                <w:szCs w:val="18"/>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6737" w14:textId="77777777" w:rsidR="003F146A" w:rsidRDefault="003F146A" w:rsidP="009D0A6C">
      <w:r>
        <w:separator/>
      </w:r>
    </w:p>
  </w:endnote>
  <w:endnote w:type="continuationSeparator" w:id="0">
    <w:p w14:paraId="1CBC5442" w14:textId="77777777" w:rsidR="003F146A" w:rsidRDefault="003F146A"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571F" w14:textId="77777777" w:rsidR="003F146A" w:rsidRDefault="003F146A" w:rsidP="009D0A6C">
      <w:r>
        <w:separator/>
      </w:r>
    </w:p>
  </w:footnote>
  <w:footnote w:type="continuationSeparator" w:id="0">
    <w:p w14:paraId="57BA6D83" w14:textId="77777777" w:rsidR="003F146A" w:rsidRDefault="003F146A"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325402470">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36123458">
    <w:abstractNumId w:val="59"/>
  </w:num>
  <w:num w:numId="3" w16cid:durableId="1800995572">
    <w:abstractNumId w:val="51"/>
  </w:num>
  <w:num w:numId="4" w16cid:durableId="2113551274">
    <w:abstractNumId w:val="10"/>
  </w:num>
  <w:num w:numId="5" w16cid:durableId="1595893729">
    <w:abstractNumId w:val="0"/>
  </w:num>
  <w:num w:numId="6" w16cid:durableId="187181421">
    <w:abstractNumId w:val="45"/>
  </w:num>
  <w:num w:numId="7" w16cid:durableId="1522015612">
    <w:abstractNumId w:val="30"/>
  </w:num>
  <w:num w:numId="8" w16cid:durableId="141385628">
    <w:abstractNumId w:val="14"/>
  </w:num>
  <w:num w:numId="9" w16cid:durableId="1612586690">
    <w:abstractNumId w:val="37"/>
  </w:num>
  <w:num w:numId="10" w16cid:durableId="1830100382">
    <w:abstractNumId w:val="53"/>
  </w:num>
  <w:num w:numId="11" w16cid:durableId="711996850">
    <w:abstractNumId w:val="17"/>
  </w:num>
  <w:num w:numId="12" w16cid:durableId="131793247">
    <w:abstractNumId w:val="35"/>
  </w:num>
  <w:num w:numId="13" w16cid:durableId="728502816">
    <w:abstractNumId w:val="34"/>
  </w:num>
  <w:num w:numId="14" w16cid:durableId="1332680332">
    <w:abstractNumId w:val="57"/>
  </w:num>
  <w:num w:numId="15" w16cid:durableId="321658891">
    <w:abstractNumId w:val="20"/>
  </w:num>
  <w:num w:numId="16" w16cid:durableId="1975913248">
    <w:abstractNumId w:val="5"/>
  </w:num>
  <w:num w:numId="17" w16cid:durableId="1749766325">
    <w:abstractNumId w:val="39"/>
  </w:num>
  <w:num w:numId="18" w16cid:durableId="174803603">
    <w:abstractNumId w:val="6"/>
  </w:num>
  <w:num w:numId="19" w16cid:durableId="1563564302">
    <w:abstractNumId w:val="58"/>
  </w:num>
  <w:num w:numId="20" w16cid:durableId="2062441975">
    <w:abstractNumId w:val="46"/>
  </w:num>
  <w:num w:numId="21" w16cid:durableId="1945531050">
    <w:abstractNumId w:val="23"/>
  </w:num>
  <w:num w:numId="22" w16cid:durableId="132645872">
    <w:abstractNumId w:val="9"/>
  </w:num>
  <w:num w:numId="23" w16cid:durableId="2143035108">
    <w:abstractNumId w:val="42"/>
  </w:num>
  <w:num w:numId="24" w16cid:durableId="1572547573">
    <w:abstractNumId w:val="31"/>
  </w:num>
  <w:num w:numId="25" w16cid:durableId="2111776138">
    <w:abstractNumId w:val="44"/>
  </w:num>
  <w:num w:numId="26" w16cid:durableId="65999451">
    <w:abstractNumId w:val="41"/>
  </w:num>
  <w:num w:numId="27" w16cid:durableId="215288119">
    <w:abstractNumId w:val="50"/>
  </w:num>
  <w:num w:numId="28" w16cid:durableId="768088611">
    <w:abstractNumId w:val="12"/>
  </w:num>
  <w:num w:numId="29" w16cid:durableId="24790651">
    <w:abstractNumId w:val="60"/>
  </w:num>
  <w:num w:numId="30" w16cid:durableId="1248689363">
    <w:abstractNumId w:val="49"/>
  </w:num>
  <w:num w:numId="31" w16cid:durableId="1657143831">
    <w:abstractNumId w:val="40"/>
  </w:num>
  <w:num w:numId="32" w16cid:durableId="777724198">
    <w:abstractNumId w:val="26"/>
  </w:num>
  <w:num w:numId="33" w16cid:durableId="1520464806">
    <w:abstractNumId w:val="29"/>
  </w:num>
  <w:num w:numId="34" w16cid:durableId="1882857109">
    <w:abstractNumId w:val="11"/>
  </w:num>
  <w:num w:numId="35" w16cid:durableId="1897886471">
    <w:abstractNumId w:val="32"/>
  </w:num>
  <w:num w:numId="36" w16cid:durableId="1816213175">
    <w:abstractNumId w:val="55"/>
  </w:num>
  <w:num w:numId="37" w16cid:durableId="1495678728">
    <w:abstractNumId w:val="28"/>
  </w:num>
  <w:num w:numId="38" w16cid:durableId="1839076646">
    <w:abstractNumId w:val="4"/>
  </w:num>
  <w:num w:numId="39" w16cid:durableId="1642729198">
    <w:abstractNumId w:val="25"/>
  </w:num>
  <w:num w:numId="40" w16cid:durableId="1392535389">
    <w:abstractNumId w:val="52"/>
  </w:num>
  <w:num w:numId="41" w16cid:durableId="688798264">
    <w:abstractNumId w:val="56"/>
  </w:num>
  <w:num w:numId="42" w16cid:durableId="148711700">
    <w:abstractNumId w:val="24"/>
  </w:num>
  <w:num w:numId="43" w16cid:durableId="256984070">
    <w:abstractNumId w:val="47"/>
  </w:num>
  <w:num w:numId="44" w16cid:durableId="1606158558">
    <w:abstractNumId w:val="18"/>
  </w:num>
  <w:num w:numId="45" w16cid:durableId="1346830960">
    <w:abstractNumId w:val="33"/>
  </w:num>
  <w:num w:numId="46" w16cid:durableId="1788886356">
    <w:abstractNumId w:val="21"/>
  </w:num>
  <w:num w:numId="47" w16cid:durableId="1615792531">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1295713615">
    <w:abstractNumId w:val="16"/>
  </w:num>
  <w:num w:numId="49" w16cid:durableId="852644645">
    <w:abstractNumId w:val="7"/>
  </w:num>
  <w:num w:numId="50" w16cid:durableId="1660646229">
    <w:abstractNumId w:val="15"/>
  </w:num>
  <w:num w:numId="51" w16cid:durableId="1055078636">
    <w:abstractNumId w:val="43"/>
  </w:num>
  <w:num w:numId="52" w16cid:durableId="2085103950">
    <w:abstractNumId w:val="13"/>
  </w:num>
  <w:num w:numId="53" w16cid:durableId="314799507">
    <w:abstractNumId w:val="38"/>
  </w:num>
  <w:num w:numId="54" w16cid:durableId="2015303414">
    <w:abstractNumId w:val="22"/>
  </w:num>
  <w:num w:numId="55" w16cid:durableId="208035535">
    <w:abstractNumId w:val="48"/>
  </w:num>
  <w:num w:numId="56" w16cid:durableId="828249768">
    <w:abstractNumId w:val="3"/>
  </w:num>
  <w:num w:numId="57" w16cid:durableId="1501653518">
    <w:abstractNumId w:val="8"/>
  </w:num>
  <w:num w:numId="58" w16cid:durableId="1851792991">
    <w:abstractNumId w:val="1"/>
  </w:num>
  <w:num w:numId="59" w16cid:durableId="179007779">
    <w:abstractNumId w:val="27"/>
  </w:num>
  <w:num w:numId="60" w16cid:durableId="1447845046">
    <w:abstractNumId w:val="54"/>
  </w:num>
  <w:num w:numId="61" w16cid:durableId="1224684576">
    <w:abstractNumId w:val="2"/>
  </w:num>
  <w:num w:numId="62" w16cid:durableId="1425346264">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125"/>
    <w:rsid w:val="00067857"/>
    <w:rsid w:val="0007048D"/>
    <w:rsid w:val="000709B9"/>
    <w:rsid w:val="000709DC"/>
    <w:rsid w:val="00070EBE"/>
    <w:rsid w:val="00071AF6"/>
    <w:rsid w:val="00071F67"/>
    <w:rsid w:val="0007211A"/>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5B37"/>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5"/>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37F7"/>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257"/>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33D"/>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0555"/>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146A"/>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4D7"/>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343"/>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AA1"/>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162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4168"/>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343"/>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1F7"/>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6D44"/>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B5"/>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2FEE"/>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2CE0"/>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1EB2"/>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5A3"/>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17C28"/>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286C"/>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4D9"/>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customStyle="1" w:styleId="Neapdorotaspaminjimas1">
    <w:name w:val="Neapdorotas paminėjimas1"/>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8CDAE0A-E540-4476-8A5B-78312A9F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87C68-14F9-4EAA-9A36-87A8A130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31006</Words>
  <Characters>17674</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16</cp:revision>
  <cp:lastPrinted>2023-07-17T10:37:00Z</cp:lastPrinted>
  <dcterms:created xsi:type="dcterms:W3CDTF">2025-04-25T07:12:00Z</dcterms:created>
  <dcterms:modified xsi:type="dcterms:W3CDTF">2025-06-10T06:23:00Z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