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901AE" w14:textId="77777777" w:rsidR="004C2698" w:rsidRDefault="004C2698" w:rsidP="002F3934">
      <w:pPr>
        <w:pStyle w:val="Header"/>
        <w:jc w:val="right"/>
        <w:rPr>
          <w:rFonts w:ascii="Times New Roman" w:hAnsi="Times New Roman" w:cs="Times New Roman"/>
          <w:i/>
          <w:color w:val="2E74B5" w:themeColor="accent1" w:themeShade="BF"/>
          <w:lang w:val="lt-LT"/>
        </w:rPr>
      </w:pPr>
      <w:bookmarkStart w:id="0" w:name="_GoBack"/>
      <w:bookmarkEnd w:id="0"/>
    </w:p>
    <w:sdt>
      <w:sdtPr>
        <w:rPr>
          <w:rFonts w:ascii="Times New Roman" w:hAnsi="Times New Roman" w:cs="Times New Roman"/>
          <w:i/>
          <w:color w:val="2E74B5" w:themeColor="accent1" w:themeShade="BF"/>
          <w:lang w:val="lt-LT"/>
        </w:rPr>
        <w:id w:val="-768772453"/>
        <w:docPartObj>
          <w:docPartGallery w:val="Page Numbers (Top of Page)"/>
          <w:docPartUnique/>
        </w:docPartObj>
      </w:sdtPr>
      <w:sdtEndPr>
        <w:rPr>
          <w:b/>
          <w:noProof/>
          <w:sz w:val="24"/>
          <w:szCs w:val="24"/>
        </w:rPr>
      </w:sdtEndPr>
      <w:sdtContent>
        <w:p w14:paraId="52B901AF" w14:textId="77777777" w:rsidR="002F3934" w:rsidRPr="00BE1B8B" w:rsidRDefault="002F3934" w:rsidP="002F3934">
          <w:pPr>
            <w:pStyle w:val="Header"/>
            <w:jc w:val="right"/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</w:pP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fldChar w:fldCharType="begin"/>
          </w: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instrText xml:space="preserve"> PAGE   \* MERGEFORMAT </w:instrText>
          </w: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  <w:t>1</w:t>
          </w:r>
          <w:r w:rsidRPr="00BE1B8B"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  <w:fldChar w:fldCharType="end"/>
          </w:r>
          <w:r w:rsidRPr="00BE1B8B"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  <w:t xml:space="preserve">                                                                                                                                                      </w:t>
          </w:r>
        </w:p>
        <w:p w14:paraId="52B901B0" w14:textId="77777777" w:rsidR="004C2698" w:rsidRDefault="004C2698" w:rsidP="002F3934">
          <w:pPr>
            <w:pStyle w:val="Header"/>
            <w:jc w:val="right"/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</w:pPr>
        </w:p>
        <w:p w14:paraId="52B901B1" w14:textId="77777777" w:rsidR="004C2698" w:rsidRDefault="004C2698" w:rsidP="002F3934">
          <w:pPr>
            <w:pStyle w:val="Header"/>
            <w:jc w:val="right"/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</w:pPr>
        </w:p>
        <w:p w14:paraId="52B901B2" w14:textId="77777777" w:rsidR="002F3934" w:rsidRPr="00BE1B8B" w:rsidRDefault="002F3934" w:rsidP="002F3934">
          <w:pPr>
            <w:pStyle w:val="Header"/>
            <w:jc w:val="right"/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</w:pP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 xml:space="preserve">Kelių priežiūros įrenginių, pramoninių transporto priemonių nuomos su vairuotoju paslaugos LK LV ĮAT </w:t>
          </w:r>
          <w:r w:rsidR="0011746A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>Pabradės</w:t>
          </w: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 xml:space="preserve"> įgulos aptarnavimo centro administruojamose teritorijose</w:t>
          </w:r>
        </w:p>
        <w:p w14:paraId="52B901B3" w14:textId="77777777" w:rsidR="002F3934" w:rsidRPr="00BE1B8B" w:rsidRDefault="002F3934" w:rsidP="002F3934">
          <w:pPr>
            <w:pStyle w:val="Header"/>
            <w:jc w:val="right"/>
            <w:rPr>
              <w:rFonts w:ascii="Times New Roman" w:hAnsi="Times New Roman" w:cs="Times New Roman"/>
              <w:b/>
              <w:i/>
              <w:color w:val="2E74B5" w:themeColor="accent1" w:themeShade="BF"/>
              <w:sz w:val="24"/>
              <w:szCs w:val="24"/>
              <w:lang w:val="lt-LT"/>
            </w:rPr>
          </w:pPr>
          <w:r w:rsidRPr="00BE1B8B">
            <w:rPr>
              <w:rFonts w:ascii="Times New Roman" w:hAnsi="Times New Roman" w:cs="Times New Roman"/>
              <w:b/>
              <w:i/>
              <w:color w:val="2E74B5" w:themeColor="accent1" w:themeShade="BF"/>
              <w:sz w:val="24"/>
              <w:szCs w:val="24"/>
              <w:lang w:val="lt-LT"/>
            </w:rPr>
            <w:t>Sutarties 2 Priedas</w:t>
          </w:r>
        </w:p>
        <w:p w14:paraId="52B901B4" w14:textId="77777777" w:rsidR="002F3934" w:rsidRPr="00BE1B8B" w:rsidRDefault="002F3934" w:rsidP="002F3934">
          <w:pPr>
            <w:pStyle w:val="Header"/>
            <w:jc w:val="right"/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</w:pPr>
          <w:r w:rsidRPr="00BE1B8B">
            <w:rPr>
              <w:rFonts w:ascii="Times New Roman" w:hAnsi="Times New Roman" w:cs="Times New Roman"/>
              <w:b/>
              <w:i/>
              <w:color w:val="2E74B5" w:themeColor="accent1" w:themeShade="BF"/>
              <w:lang w:val="lt-LT"/>
            </w:rPr>
            <w:t>Paslaugų</w:t>
          </w: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 xml:space="preserve"> </w:t>
          </w:r>
          <w:r w:rsidRPr="00BE1B8B">
            <w:rPr>
              <w:rFonts w:ascii="Times New Roman" w:hAnsi="Times New Roman" w:cs="Times New Roman"/>
              <w:b/>
              <w:i/>
              <w:color w:val="2E74B5" w:themeColor="accent1" w:themeShade="BF"/>
              <w:sz w:val="24"/>
              <w:szCs w:val="24"/>
              <w:lang w:val="lt-LT"/>
            </w:rPr>
            <w:t>įkainiai</w:t>
          </w:r>
        </w:p>
      </w:sdtContent>
    </w:sdt>
    <w:p w14:paraId="52B901B5" w14:textId="77777777" w:rsidR="002F3934" w:rsidRDefault="002F3934"/>
    <w:p w14:paraId="52B901B6" w14:textId="77777777" w:rsidR="004C2698" w:rsidRDefault="004C2698"/>
    <w:p w14:paraId="52B901B7" w14:textId="77777777" w:rsidR="004C2698" w:rsidRDefault="004C2698"/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540"/>
        <w:gridCol w:w="4590"/>
        <w:gridCol w:w="846"/>
        <w:gridCol w:w="1888"/>
        <w:gridCol w:w="2046"/>
      </w:tblGrid>
      <w:tr w:rsidR="004C2698" w14:paraId="52B901B9" w14:textId="77777777" w:rsidTr="004C2698"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B901B8" w14:textId="77777777" w:rsidR="004C2698" w:rsidRDefault="004C2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KELIŲ PRIEŽIŪROS ĮRENGINIŲ, PRAMONINIŲ TRANSPORTO PRIEMONIŲ NUOMOS SU VAIRUOTOJU PASLAUGOS</w:t>
            </w:r>
          </w:p>
        </w:tc>
      </w:tr>
      <w:tr w:rsidR="004C2698" w14:paraId="52B901CA" w14:textId="77777777" w:rsidTr="004C26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B901BA" w14:textId="77777777" w:rsidR="004C2698" w:rsidRDefault="004C2698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52B901BB" w14:textId="77777777" w:rsidR="004C2698" w:rsidRDefault="004C2698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B901BC" w14:textId="77777777" w:rsidR="004C2698" w:rsidRDefault="004C2698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2B901BD" w14:textId="77777777" w:rsidR="004C2698" w:rsidRDefault="004C2698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Kelių priežiūros įrenginių, pramoninių transporto priemonių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pavadinimas ir pagrindiniai reikalavimai</w:t>
            </w:r>
          </w:p>
          <w:p w14:paraId="52B901BE" w14:textId="77777777" w:rsidR="004C2698" w:rsidRDefault="004C2698">
            <w:pPr>
              <w:tabs>
                <w:tab w:val="left" w:pos="1247"/>
              </w:tabs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Paslauga teikiama vadovaujantis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one" w:sz="0" w:space="0" w:color="auto" w:frame="1"/>
              </w:rPr>
              <w:t>„Kelių priežiūros įrenginių (ar transporto priemonių) nuoma su vairuotoju paslaugų techninė specifikacija“;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52B901BF" w14:textId="77777777" w:rsidR="004C2698" w:rsidRDefault="004C2698">
            <w:pPr>
              <w:tabs>
                <w:tab w:val="left" w:pos="1247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</w:rPr>
              <w:t xml:space="preserve">2024 m. rugpjūčio 29 d.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</w:rPr>
              <w:t>reg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</w:rPr>
              <w:t>. Nr. TS-346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B901C0" w14:textId="77777777" w:rsidR="004C2698" w:rsidRDefault="004C2698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Mato vnt.</w:t>
            </w:r>
          </w:p>
          <w:p w14:paraId="52B901C1" w14:textId="77777777" w:rsidR="004C2698" w:rsidRDefault="004C2698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B901C2" w14:textId="77777777" w:rsidR="004C2698" w:rsidRDefault="004C2698">
            <w:pPr>
              <w:tabs>
                <w:tab w:val="left" w:pos="1247"/>
              </w:tabs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Preliminarus paslaugų kiekis, 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valandomis</w:t>
            </w:r>
          </w:p>
          <w:p w14:paraId="52B901C3" w14:textId="77777777" w:rsidR="004C2698" w:rsidRDefault="004C2698">
            <w:pPr>
              <w:tabs>
                <w:tab w:val="left" w:pos="124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per 12 mėn.,</w:t>
            </w:r>
          </w:p>
          <w:p w14:paraId="52B901C4" w14:textId="77777777" w:rsidR="004C2698" w:rsidRDefault="004C2698" w:rsidP="004C2698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B901C5" w14:textId="77777777" w:rsidR="004C2698" w:rsidRDefault="004C2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Paslaugos</w:t>
            </w:r>
          </w:p>
          <w:p w14:paraId="52B901C6" w14:textId="77777777" w:rsidR="004C2698" w:rsidRDefault="004C2698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lt-LT"/>
              </w:rPr>
              <w:t>1 valandos</w:t>
            </w:r>
          </w:p>
          <w:p w14:paraId="52B901C7" w14:textId="77777777" w:rsidR="004C2698" w:rsidRDefault="004C2698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lt-LT"/>
              </w:rPr>
              <w:t>įkainis</w:t>
            </w:r>
          </w:p>
          <w:p w14:paraId="52B901C8" w14:textId="77777777" w:rsidR="004C2698" w:rsidRDefault="004C2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mato vnt.</w:t>
            </w:r>
          </w:p>
          <w:p w14:paraId="52B901C9" w14:textId="77777777" w:rsidR="004C2698" w:rsidRDefault="004C2698">
            <w:pPr>
              <w:tabs>
                <w:tab w:val="left" w:pos="124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Eur be PVM</w:t>
            </w:r>
          </w:p>
        </w:tc>
      </w:tr>
      <w:tr w:rsidR="004C2698" w14:paraId="52B901D1" w14:textId="77777777" w:rsidTr="004C26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CB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CC" w14:textId="77777777" w:rsidR="004C2698" w:rsidRDefault="004C26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Vibracinis kelio grunto volas ne mažiau 7 tonų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CD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CE" w14:textId="77777777" w:rsidR="004C2698" w:rsidRDefault="004C2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901CF" w14:textId="77777777" w:rsidR="004C2698" w:rsidRDefault="004C2698" w:rsidP="004C2698">
            <w:pPr>
              <w:ind w:left="-12" w:right="158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  <w:p w14:paraId="52B901D0" w14:textId="77777777" w:rsidR="004C2698" w:rsidRDefault="004C2698" w:rsidP="004C2698">
            <w:pPr>
              <w:tabs>
                <w:tab w:val="center" w:pos="246"/>
              </w:tabs>
              <w:ind w:right="158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2698" w14:paraId="52B901D7" w14:textId="77777777" w:rsidTr="004C26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D2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D3" w14:textId="77777777" w:rsidR="004C2698" w:rsidRDefault="004C26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Ratinis ekskavatorius,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kaušo dydis ne mažiau 0,5 kubo (priedai: grąžtas, hidraulinis kūjis)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D4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D5" w14:textId="77777777" w:rsidR="004C2698" w:rsidRDefault="004C2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901D6" w14:textId="77777777" w:rsidR="004C2698" w:rsidRDefault="004C2698" w:rsidP="004C2698">
            <w:pPr>
              <w:ind w:right="158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4C2698" w14:paraId="52B901DD" w14:textId="77777777" w:rsidTr="004C26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D8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D9" w14:textId="77777777" w:rsidR="004C2698" w:rsidRDefault="004C26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Ratinis buldozeris (mini krautuvas) ne mažiau 7 tonų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DA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DB" w14:textId="77777777" w:rsidR="004C2698" w:rsidRDefault="004C2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901DC" w14:textId="77777777" w:rsidR="004C2698" w:rsidRDefault="004C2698" w:rsidP="004C2698">
            <w:pPr>
              <w:ind w:right="158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4C2698" w14:paraId="52B901E3" w14:textId="77777777" w:rsidTr="004C26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DE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DF" w14:textId="77777777" w:rsidR="004C2698" w:rsidRDefault="004C26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Sunkvežimis savivartis kurio bendra masė ne mažiau 10 tonų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E0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E1" w14:textId="77777777" w:rsidR="004C2698" w:rsidRDefault="004C2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901E2" w14:textId="77777777" w:rsidR="004C2698" w:rsidRDefault="004C2698" w:rsidP="004C2698">
            <w:pPr>
              <w:ind w:right="158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4C2698" w14:paraId="52B901E9" w14:textId="77777777" w:rsidTr="004C26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E4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E5" w14:textId="77777777" w:rsidR="004C2698" w:rsidRDefault="004C26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Kelio greideris 6x6 su 2D niveliavimo sistema ne mažiau 13 tonų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E6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E7" w14:textId="77777777" w:rsidR="004C2698" w:rsidRDefault="004C2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901E8" w14:textId="77777777" w:rsidR="004C2698" w:rsidRDefault="004C2698" w:rsidP="004C2698">
            <w:pPr>
              <w:ind w:right="158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</w:tr>
      <w:tr w:rsidR="004C2698" w14:paraId="52B901F0" w14:textId="77777777" w:rsidTr="004C26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EA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EB" w14:textId="77777777" w:rsidR="004C2698" w:rsidRDefault="004C26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Vibracinė plokštė ne mažiau 0,2 tonų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EC" w14:textId="77777777" w:rsidR="004C2698" w:rsidRDefault="004C2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1ED" w14:textId="77777777" w:rsidR="004C2698" w:rsidRDefault="004C2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901EE" w14:textId="77777777" w:rsidR="004C2698" w:rsidRDefault="004C2698" w:rsidP="004C2698">
            <w:pPr>
              <w:ind w:right="158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  <w:p w14:paraId="52B901EF" w14:textId="77777777" w:rsidR="004C2698" w:rsidRDefault="004C2698" w:rsidP="004C2698">
            <w:pPr>
              <w:ind w:right="158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2B901F1" w14:textId="77777777" w:rsidR="001C2E69" w:rsidRDefault="001C2E69"/>
    <w:p w14:paraId="52B901F2" w14:textId="77777777" w:rsidR="001C2E69" w:rsidRDefault="001C2E69"/>
    <w:p w14:paraId="52B901F3" w14:textId="77777777" w:rsidR="001C2E69" w:rsidRDefault="001C2E69"/>
    <w:p w14:paraId="52B901F4" w14:textId="77777777" w:rsidR="001C2E69" w:rsidRPr="00712BD2" w:rsidRDefault="001C2E69" w:rsidP="004C269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712BD2"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>PIRKĖJAS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 xml:space="preserve">         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>TEIKĖJAS</w:t>
      </w:r>
    </w:p>
    <w:p w14:paraId="52B901F5" w14:textId="77777777" w:rsidR="001C2E69" w:rsidRPr="00712BD2" w:rsidRDefault="001C2E69" w:rsidP="004C269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Lietuvos kariuomenės Logistikos valdybos             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 xml:space="preserve">UAB „Kaslita“  </w:t>
      </w:r>
    </w:p>
    <w:p w14:paraId="52B901F6" w14:textId="77777777" w:rsidR="001C2E69" w:rsidRPr="00712BD2" w:rsidRDefault="001C2E69" w:rsidP="004C269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Įgulų aptarnavimo tarnybos vadas        </w:t>
      </w:r>
      <w:r w:rsidR="00434587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                                                         Direktorius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                                                                   </w:t>
      </w:r>
    </w:p>
    <w:p w14:paraId="52B901F7" w14:textId="77777777" w:rsidR="001C2E69" w:rsidRPr="00712BD2" w:rsidRDefault="001C2E69" w:rsidP="004C269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plk. ltn. Mindaugas </w:t>
      </w:r>
      <w:proofErr w:type="spellStart"/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>Juotkus</w:t>
      </w:r>
      <w:proofErr w:type="spellEnd"/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       </w:t>
      </w:r>
      <w:r w:rsidR="00434587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                                                                   Kęstutis </w:t>
      </w:r>
      <w:proofErr w:type="spellStart"/>
      <w:r w:rsidR="00434587">
        <w:rPr>
          <w:rFonts w:ascii="Times New Roman" w:eastAsia="Arial" w:hAnsi="Times New Roman" w:cs="Times New Roman"/>
          <w:sz w:val="24"/>
          <w:szCs w:val="24"/>
          <w:lang w:val="lt-LT" w:eastAsia="ar-SA"/>
        </w:rPr>
        <w:t>Volbekas</w:t>
      </w:r>
      <w:proofErr w:type="spellEnd"/>
    </w:p>
    <w:p w14:paraId="52B901F8" w14:textId="77777777" w:rsidR="004C2698" w:rsidRDefault="004C2698" w:rsidP="004C26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2B901F9" w14:textId="77777777" w:rsidR="004C2698" w:rsidRDefault="004C2698" w:rsidP="004C26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2B901FA" w14:textId="77777777" w:rsidR="001C2E69" w:rsidRDefault="001C2E69" w:rsidP="004C2698">
      <w:pPr>
        <w:spacing w:after="0" w:line="240" w:lineRule="auto"/>
        <w:jc w:val="both"/>
      </w:pPr>
      <w:r w:rsidRPr="00712BD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 V.                                                                                                 </w:t>
      </w:r>
      <w:r w:rsidRPr="00712BD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712BD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A. V.</w:t>
      </w:r>
    </w:p>
    <w:sectPr w:rsidR="001C2E69" w:rsidSect="004C2698">
      <w:pgSz w:w="12240" w:h="15840"/>
      <w:pgMar w:top="142" w:right="118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34"/>
    <w:rsid w:val="0011746A"/>
    <w:rsid w:val="001C2E69"/>
    <w:rsid w:val="002F3934"/>
    <w:rsid w:val="00434587"/>
    <w:rsid w:val="004C2698"/>
    <w:rsid w:val="00575347"/>
    <w:rsid w:val="005F7584"/>
    <w:rsid w:val="00712BD2"/>
    <w:rsid w:val="00994284"/>
    <w:rsid w:val="00E072F5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01AE"/>
  <w15:chartTrackingRefBased/>
  <w15:docId w15:val="{D5700AAA-BBAA-46EF-BBA4-93DA896D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93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934"/>
  </w:style>
  <w:style w:type="table" w:styleId="TableGrid">
    <w:name w:val="Table Grid"/>
    <w:basedOn w:val="TableNormal"/>
    <w:uiPriority w:val="39"/>
    <w:rsid w:val="004C2698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Vita Lukosiuniene</cp:lastModifiedBy>
  <cp:revision>2</cp:revision>
  <dcterms:created xsi:type="dcterms:W3CDTF">2025-06-11T13:13:00Z</dcterms:created>
  <dcterms:modified xsi:type="dcterms:W3CDTF">2025-06-11T13:13:00Z</dcterms:modified>
</cp:coreProperties>
</file>