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5B876" w14:textId="77777777" w:rsidR="00F15E1A" w:rsidRDefault="00F15E1A">
      <w:pPr>
        <w:spacing w:line="276" w:lineRule="auto"/>
        <w:jc w:val="center"/>
        <w:rPr>
          <w:rFonts w:asciiTheme="majorBidi" w:hAnsiTheme="majorBidi" w:cstheme="majorBidi"/>
          <w:b/>
          <w:caps/>
          <w:szCs w:val="24"/>
        </w:rPr>
      </w:pPr>
      <w:bookmarkStart w:id="0" w:name="_GoBack"/>
      <w:bookmarkEnd w:id="0"/>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1"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1"/>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2"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w:t>
      </w:r>
      <w:proofErr w:type="spellStart"/>
      <w:r w:rsidR="006F083C" w:rsidRPr="006C49D9">
        <w:rPr>
          <w:rFonts w:asciiTheme="majorBidi" w:eastAsia="Arial" w:hAnsiTheme="majorBidi" w:cstheme="majorBidi"/>
          <w:b/>
          <w:bCs/>
          <w:szCs w:val="24"/>
        </w:rPr>
        <w:t>ys</w:t>
      </w:r>
      <w:proofErr w:type="spellEnd"/>
      <w:r w:rsidR="006F083C" w:rsidRPr="006C49D9">
        <w:rPr>
          <w:rFonts w:asciiTheme="majorBidi" w:eastAsia="Arial" w:hAnsiTheme="majorBidi" w:cstheme="majorBidi"/>
          <w:b/>
          <w:bCs/>
          <w:szCs w:val="24"/>
        </w:rPr>
        <w:t>)</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2"/>
      <w:r w:rsidR="006F083C" w:rsidRPr="006C49D9">
        <w:rPr>
          <w:rFonts w:asciiTheme="majorBidi" w:eastAsia="Arial" w:hAnsiTheme="majorBidi" w:cstheme="majorBidi"/>
          <w:szCs w:val="24"/>
        </w:rPr>
        <w:t>;</w:t>
      </w:r>
      <w:bookmarkStart w:id="3"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3"/>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w:t>
      </w:r>
      <w:proofErr w:type="spellStart"/>
      <w:r w:rsidR="00146C11" w:rsidRPr="006C49D9">
        <w:rPr>
          <w:rFonts w:asciiTheme="majorBidi" w:eastAsia="Arial" w:hAnsiTheme="majorBidi" w:cstheme="majorBidi"/>
          <w:szCs w:val="24"/>
        </w:rPr>
        <w:t>ys</w:t>
      </w:r>
      <w:proofErr w:type="spellEnd"/>
      <w:r w:rsidR="00146C11" w:rsidRPr="006C49D9">
        <w:rPr>
          <w:rFonts w:asciiTheme="majorBidi" w:eastAsia="Arial" w:hAnsiTheme="majorBidi" w:cstheme="majorBidi"/>
          <w:szCs w:val="24"/>
        </w:rPr>
        <w:t>)</w:t>
      </w:r>
      <w:r w:rsidR="00B84E7E" w:rsidRPr="006C49D9">
        <w:rPr>
          <w:rFonts w:asciiTheme="majorBidi" w:eastAsia="Arial" w:hAnsiTheme="majorBidi" w:cstheme="majorBidi"/>
          <w:szCs w:val="24"/>
        </w:rPr>
        <w:t>, kuris (-</w:t>
      </w:r>
      <w:proofErr w:type="spellStart"/>
      <w:r w:rsidR="00B84E7E" w:rsidRPr="006C49D9">
        <w:rPr>
          <w:rFonts w:asciiTheme="majorBidi" w:eastAsia="Arial" w:hAnsiTheme="majorBidi" w:cstheme="majorBidi"/>
          <w:szCs w:val="24"/>
        </w:rPr>
        <w:t>ie</w:t>
      </w:r>
      <w:proofErr w:type="spellEnd"/>
      <w:r w:rsidR="00B84E7E" w:rsidRPr="006C49D9">
        <w:rPr>
          <w:rFonts w:asciiTheme="majorBidi" w:eastAsia="Arial" w:hAnsiTheme="majorBidi" w:cstheme="majorBidi"/>
          <w:szCs w:val="24"/>
        </w:rPr>
        <w:t xml:space="preserve">) Specialiosiose sąlygose yra įvardytas (-i) kaip Tiekėjas (-ai), </w:t>
      </w:r>
      <w:r w:rsidR="00B84E7E" w:rsidRPr="006C49D9">
        <w:rPr>
          <w:rFonts w:asciiTheme="majorBidi" w:hAnsiTheme="majorBidi" w:cstheme="majorBidi"/>
          <w:szCs w:val="24"/>
        </w:rPr>
        <w:t>teikiantis (-</w:t>
      </w:r>
      <w:proofErr w:type="spellStart"/>
      <w:r w:rsidR="00B84E7E" w:rsidRPr="006C49D9">
        <w:rPr>
          <w:rFonts w:asciiTheme="majorBidi" w:hAnsiTheme="majorBidi" w:cstheme="majorBidi"/>
          <w:szCs w:val="24"/>
        </w:rPr>
        <w:t>ys</w:t>
      </w:r>
      <w:proofErr w:type="spellEnd"/>
      <w:r w:rsidR="00B84E7E" w:rsidRPr="006C49D9">
        <w:rPr>
          <w:rFonts w:asciiTheme="majorBidi" w:hAnsiTheme="majorBidi" w:cstheme="majorBidi"/>
          <w:szCs w:val="24"/>
        </w:rPr>
        <w:t>)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4"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4"/>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5"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5"/>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 xml:space="preserve">y. Tiekėjai gali elektronines sąskaitas teikti naudodamiesi bet kuriuo PEPPOL tinkle registruotu prieigos tašku (angl. Access </w:t>
      </w:r>
      <w:proofErr w:type="spellStart"/>
      <w:r w:rsidR="00584096" w:rsidRPr="006C49D9">
        <w:rPr>
          <w:rStyle w:val="PagrindinistekstasDiagrama"/>
          <w:rFonts w:asciiTheme="majorBidi" w:hAnsiTheme="majorBidi" w:cstheme="majorBidi"/>
          <w:szCs w:val="24"/>
        </w:rPr>
        <w:t>Point</w:t>
      </w:r>
      <w:proofErr w:type="spellEnd"/>
      <w:r w:rsidR="00584096" w:rsidRPr="006C49D9">
        <w:rPr>
          <w:rStyle w:val="PagrindinistekstasDiagrama"/>
          <w:rFonts w:asciiTheme="majorBidi" w:hAnsiTheme="majorBidi" w:cstheme="majorBidi"/>
          <w:szCs w:val="24"/>
        </w:rPr>
        <w: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w:t>
      </w:r>
      <w:proofErr w:type="spellStart"/>
      <w:r w:rsidR="00D42047" w:rsidRPr="006C49D9">
        <w:rPr>
          <w:rFonts w:asciiTheme="majorBidi" w:eastAsia="Arial" w:hAnsiTheme="majorBidi" w:cstheme="majorBidi"/>
          <w:szCs w:val="24"/>
          <w:shd w:val="clear" w:color="auto" w:fill="FFFFFF"/>
        </w:rPr>
        <w:t>us</w:t>
      </w:r>
      <w:proofErr w:type="spellEnd"/>
      <w:r w:rsidR="00D42047" w:rsidRPr="006C49D9">
        <w:rPr>
          <w:rFonts w:asciiTheme="majorBidi" w:eastAsia="Arial" w:hAnsiTheme="majorBidi" w:cstheme="majorBidi"/>
          <w:szCs w:val="24"/>
          <w:shd w:val="clear" w:color="auto" w:fill="FFFFFF"/>
        </w:rPr>
        <w:t>).</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w:t>
      </w:r>
      <w:proofErr w:type="spellStart"/>
      <w:r w:rsidR="007B4FE3" w:rsidRPr="006C49D9">
        <w:rPr>
          <w:rFonts w:asciiTheme="majorBidi" w:eastAsia="Arial" w:hAnsiTheme="majorBidi" w:cstheme="majorBidi"/>
          <w:szCs w:val="24"/>
          <w:shd w:val="clear" w:color="auto" w:fill="FFFFFF"/>
        </w:rPr>
        <w:t>us</w:t>
      </w:r>
      <w:proofErr w:type="spellEnd"/>
      <w:r w:rsidR="007B4FE3" w:rsidRPr="006C49D9">
        <w:rPr>
          <w:rFonts w:asciiTheme="majorBidi" w:eastAsia="Arial" w:hAnsiTheme="majorBidi" w:cstheme="majorBidi"/>
          <w:szCs w:val="24"/>
          <w:shd w:val="clear" w:color="auto" w:fill="FFFFFF"/>
        </w:rPr>
        <w:t>)</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w:t>
      </w:r>
      <w:proofErr w:type="spellStart"/>
      <w:r w:rsidR="00421FF6" w:rsidRPr="006C49D9">
        <w:rPr>
          <w:rFonts w:asciiTheme="majorBidi" w:eastAsia="Arial" w:hAnsiTheme="majorBidi" w:cstheme="majorBidi"/>
          <w:szCs w:val="24"/>
          <w:shd w:val="clear" w:color="auto" w:fill="FFFFFF"/>
        </w:rPr>
        <w:t>us</w:t>
      </w:r>
      <w:proofErr w:type="spellEnd"/>
      <w:r w:rsidR="00421FF6" w:rsidRPr="006C49D9">
        <w:rPr>
          <w:rFonts w:asciiTheme="majorBidi" w:eastAsia="Arial" w:hAnsiTheme="majorBidi" w:cstheme="majorBidi"/>
          <w:szCs w:val="24"/>
          <w:shd w:val="clear" w:color="auto" w:fill="FFFFFF"/>
        </w:rPr>
        <w:t>)</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w:t>
      </w:r>
      <w:proofErr w:type="spellStart"/>
      <w:r w:rsidR="00C4468E" w:rsidRPr="006C49D9">
        <w:rPr>
          <w:rFonts w:asciiTheme="majorBidi" w:eastAsia="Cambria" w:hAnsiTheme="majorBidi" w:cstheme="majorBidi"/>
          <w:szCs w:val="24"/>
        </w:rPr>
        <w:t>us</w:t>
      </w:r>
      <w:proofErr w:type="spellEnd"/>
      <w:r w:rsidR="00C4468E" w:rsidRPr="006C49D9">
        <w:rPr>
          <w:rFonts w:asciiTheme="majorBidi" w:eastAsia="Cambria" w:hAnsiTheme="majorBidi" w:cstheme="majorBidi"/>
          <w:szCs w:val="24"/>
        </w:rPr>
        <w:t>)</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w:t>
      </w:r>
      <w:proofErr w:type="spellStart"/>
      <w:r w:rsidR="00C4468E" w:rsidRPr="006C49D9">
        <w:rPr>
          <w:rFonts w:asciiTheme="majorBidi" w:eastAsia="Cambria" w:hAnsiTheme="majorBidi" w:cstheme="majorBidi"/>
          <w:szCs w:val="24"/>
        </w:rPr>
        <w:t>ais</w:t>
      </w:r>
      <w:proofErr w:type="spellEnd"/>
      <w:r w:rsidR="00C4468E" w:rsidRPr="006C49D9">
        <w:rPr>
          <w:rFonts w:asciiTheme="majorBidi" w:eastAsia="Cambria" w:hAnsiTheme="majorBidi" w:cstheme="majorBidi"/>
          <w:szCs w:val="24"/>
        </w:rPr>
        <w:t>).</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w:t>
      </w:r>
      <w:proofErr w:type="spellStart"/>
      <w:r w:rsidR="00C4468E" w:rsidRPr="006C49D9">
        <w:rPr>
          <w:rFonts w:asciiTheme="majorBidi" w:eastAsia="Cambria" w:hAnsiTheme="majorBidi" w:cstheme="majorBidi"/>
          <w:szCs w:val="24"/>
        </w:rPr>
        <w:t>us</w:t>
      </w:r>
      <w:proofErr w:type="spellEnd"/>
      <w:r w:rsidR="00C4468E" w:rsidRPr="006C49D9">
        <w:rPr>
          <w:rFonts w:asciiTheme="majorBidi" w:eastAsia="Cambria" w:hAnsiTheme="majorBidi" w:cstheme="majorBidi"/>
          <w:szCs w:val="24"/>
        </w:rPr>
        <w:t>)</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w:t>
      </w:r>
      <w:proofErr w:type="spellStart"/>
      <w:r w:rsidR="00207A9B" w:rsidRPr="006C49D9">
        <w:rPr>
          <w:rFonts w:asciiTheme="majorBidi" w:eastAsia="Arial" w:hAnsiTheme="majorBidi" w:cstheme="majorBidi"/>
          <w:szCs w:val="24"/>
          <w:shd w:val="clear" w:color="auto" w:fill="FFFFFF"/>
        </w:rPr>
        <w:t>us</w:t>
      </w:r>
      <w:proofErr w:type="spellEnd"/>
      <w:r w:rsidR="00207A9B" w:rsidRPr="006C49D9">
        <w:rPr>
          <w:rFonts w:asciiTheme="majorBidi" w:eastAsia="Arial" w:hAnsiTheme="majorBidi" w:cstheme="majorBidi"/>
          <w:szCs w:val="24"/>
          <w:shd w:val="clear" w:color="auto" w:fill="FFFFFF"/>
        </w:rPr>
        <w:t>)</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w:t>
      </w:r>
      <w:proofErr w:type="spellStart"/>
      <w:r w:rsidR="00207A9B" w:rsidRPr="006C49D9">
        <w:rPr>
          <w:rFonts w:asciiTheme="majorBidi" w:eastAsia="Arial" w:hAnsiTheme="majorBidi" w:cstheme="majorBidi"/>
          <w:szCs w:val="24"/>
          <w:shd w:val="clear" w:color="auto" w:fill="FFFFFF"/>
        </w:rPr>
        <w:t>us</w:t>
      </w:r>
      <w:proofErr w:type="spellEnd"/>
      <w:r w:rsidR="00207A9B" w:rsidRPr="006C49D9">
        <w:rPr>
          <w:rFonts w:asciiTheme="majorBidi" w:eastAsia="Arial" w:hAnsiTheme="majorBidi" w:cstheme="majorBidi"/>
          <w:szCs w:val="24"/>
          <w:shd w:val="clear" w:color="auto" w:fill="FFFFFF"/>
        </w:rPr>
        <w:t>)</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6"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6"/>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w:t>
      </w:r>
      <w:proofErr w:type="spellStart"/>
      <w:r w:rsidR="00236DFE" w:rsidRPr="006C49D9">
        <w:rPr>
          <w:rFonts w:asciiTheme="majorBidi" w:eastAsia="Cambria" w:hAnsiTheme="majorBidi" w:cstheme="majorBidi"/>
          <w:szCs w:val="24"/>
          <w:shd w:val="clear" w:color="auto" w:fill="FFFFFF"/>
        </w:rPr>
        <w:t>ieji</w:t>
      </w:r>
      <w:proofErr w:type="spellEnd"/>
      <w:r w:rsidR="00236DFE" w:rsidRPr="006C49D9">
        <w:rPr>
          <w:rFonts w:asciiTheme="majorBidi" w:eastAsia="Cambria" w:hAnsiTheme="majorBidi" w:cstheme="majorBidi"/>
          <w:szCs w:val="24"/>
          <w:shd w:val="clear" w:color="auto" w:fill="FFFFFF"/>
        </w:rPr>
        <w:t>)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w:t>
      </w:r>
      <w:proofErr w:type="spellStart"/>
      <w:r w:rsidR="00236DFE" w:rsidRPr="006C49D9">
        <w:rPr>
          <w:rFonts w:asciiTheme="majorBidi" w:eastAsia="Cambria" w:hAnsiTheme="majorBidi" w:cstheme="majorBidi"/>
          <w:szCs w:val="24"/>
          <w:shd w:val="clear" w:color="auto" w:fill="FFFFFF"/>
        </w:rPr>
        <w:t>iai</w:t>
      </w:r>
      <w:proofErr w:type="spellEnd"/>
      <w:r w:rsidR="00236DFE" w:rsidRPr="006C49D9">
        <w:rPr>
          <w:rFonts w:asciiTheme="majorBidi" w:eastAsia="Cambria" w:hAnsiTheme="majorBidi" w:cstheme="majorBidi"/>
          <w:szCs w:val="24"/>
          <w:shd w:val="clear" w:color="auto" w:fill="FFFFFF"/>
        </w:rPr>
        <w:t>)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7"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7"/>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8"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8"/>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9"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9"/>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10"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10"/>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1"/>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2" w:name="bookmark14"/>
      <w:r w:rsidRPr="006C49D9">
        <w:rPr>
          <w:rStyle w:val="Heading1"/>
          <w:rFonts w:asciiTheme="majorBidi" w:hAnsiTheme="majorBidi" w:cstheme="majorBidi"/>
          <w:b/>
          <w:bCs/>
          <w:color w:val="auto"/>
          <w:sz w:val="24"/>
          <w:szCs w:val="24"/>
        </w:rPr>
        <w:t>Tiekėjas įsipareigoja:</w:t>
      </w:r>
      <w:bookmarkEnd w:id="12"/>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3"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3"/>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4" w:name="_Ref173168690"/>
      <w:r w:rsidRPr="006C49D9">
        <w:rPr>
          <w:rFonts w:asciiTheme="majorBidi" w:hAnsiTheme="majorBidi" w:cstheme="majorBidi"/>
          <w:b/>
          <w:bCs/>
          <w:szCs w:val="24"/>
        </w:rPr>
        <w:t>KONFIDENCIALI INFORMACIJA</w:t>
      </w:r>
      <w:bookmarkEnd w:id="14"/>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5"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5"/>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6"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7" w:name="_Ref171004419"/>
      <w:bookmarkEnd w:id="16"/>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7"/>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8"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8"/>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9" w:name="_Ref171496594"/>
      <w:bookmarkStart w:id="20" w:name="_Ref159258528"/>
      <w:bookmarkStart w:id="21"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9"/>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20"/>
    <w:bookmarkEnd w:id="21"/>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2"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2"/>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3"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3"/>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4"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4"/>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5"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5"/>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6"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6"/>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7"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7"/>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2"/>
  </w:num>
  <w:num w:numId="3">
    <w:abstractNumId w:val="20"/>
  </w:num>
  <w:num w:numId="4">
    <w:abstractNumId w:val="8"/>
  </w:num>
  <w:num w:numId="5">
    <w:abstractNumId w:val="16"/>
  </w:num>
  <w:num w:numId="6">
    <w:abstractNumId w:val="25"/>
  </w:num>
  <w:num w:numId="7">
    <w:abstractNumId w:val="10"/>
  </w:num>
  <w:num w:numId="8">
    <w:abstractNumId w:val="17"/>
  </w:num>
  <w:num w:numId="9">
    <w:abstractNumId w:val="15"/>
  </w:num>
  <w:num w:numId="10">
    <w:abstractNumId w:val="6"/>
  </w:num>
  <w:num w:numId="11">
    <w:abstractNumId w:val="0"/>
  </w:num>
  <w:num w:numId="12">
    <w:abstractNumId w:val="24"/>
  </w:num>
  <w:num w:numId="13">
    <w:abstractNumId w:val="9"/>
  </w:num>
  <w:num w:numId="14">
    <w:abstractNumId w:val="11"/>
  </w:num>
  <w:num w:numId="15">
    <w:abstractNumId w:val="2"/>
  </w:num>
  <w:num w:numId="16">
    <w:abstractNumId w:val="23"/>
  </w:num>
  <w:num w:numId="17">
    <w:abstractNumId w:val="19"/>
  </w:num>
  <w:num w:numId="18">
    <w:abstractNumId w:val="5"/>
  </w:num>
  <w:num w:numId="19">
    <w:abstractNumId w:val="26"/>
  </w:num>
  <w:num w:numId="20">
    <w:abstractNumId w:val="21"/>
  </w:num>
  <w:num w:numId="21">
    <w:abstractNumId w:val="4"/>
  </w:num>
  <w:num w:numId="22">
    <w:abstractNumId w:val="3"/>
  </w:num>
  <w:num w:numId="23">
    <w:abstractNumId w:val="12"/>
  </w:num>
  <w:num w:numId="24">
    <w:abstractNumId w:val="18"/>
  </w:num>
  <w:num w:numId="25">
    <w:abstractNumId w:val="1"/>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680"/>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2DED"/>
    <w:rsid w:val="008B388F"/>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1203"/>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754DD"/>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30FF"/>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2.xml><?xml version="1.0" encoding="utf-8"?>
<ds:datastoreItem xmlns:ds="http://schemas.openxmlformats.org/officeDocument/2006/customXml" ds:itemID="{21A1E179-0570-4EA4-AE89-542FFC6A9EAA}">
  <ds:schemaRef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ef442c5f-0610-4720-baae-1016e5279731"/>
    <ds:schemaRef ds:uri="70e84bf1-8243-4edb-bbec-32ed2d0750cb"/>
  </ds:schemaRefs>
</ds:datastoreItem>
</file>

<file path=customXml/itemProps3.xml><?xml version="1.0" encoding="utf-8"?>
<ds:datastoreItem xmlns:ds="http://schemas.openxmlformats.org/officeDocument/2006/customXml" ds:itemID="{60DEE346-BA54-438A-95EA-DC9C220EC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482895-644C-4B8F-AD70-C833C9A3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2025-06-25T12:37:00Z</dcterms:created>
  <dcterms:modified xsi:type="dcterms:W3CDTF">2025-06-25T12:37:00Z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