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08869" w14:textId="77777777" w:rsidR="00241D23" w:rsidRPr="00714548" w:rsidRDefault="00241D23" w:rsidP="00241D2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lt-LT"/>
        </w:rPr>
      </w:pPr>
      <w:r w:rsidRPr="00714548">
        <w:rPr>
          <w:rFonts w:ascii="Times New Roman" w:eastAsia="MS Mincho" w:hAnsi="Times New Roman" w:cs="Times New Roman"/>
          <w:sz w:val="24"/>
          <w:szCs w:val="24"/>
          <w:lang w:eastAsia="lt-LT"/>
        </w:rPr>
        <w:t>Nacionalinei švietimo agentūrai</w:t>
      </w:r>
    </w:p>
    <w:p w14:paraId="5EADD752" w14:textId="77777777" w:rsidR="00241D23" w:rsidRPr="0031134A" w:rsidRDefault="00241D23" w:rsidP="00241D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lt-LT"/>
        </w:rPr>
      </w:pPr>
      <w:r w:rsidRPr="0031134A">
        <w:rPr>
          <w:rFonts w:ascii="Times New Roman" w:eastAsia="MS Mincho" w:hAnsi="Times New Roman" w:cs="Times New Roman"/>
          <w:b/>
          <w:sz w:val="24"/>
          <w:szCs w:val="24"/>
          <w:lang w:eastAsia="lt-LT"/>
        </w:rPr>
        <w:t>PASIŪLYMAS</w:t>
      </w:r>
    </w:p>
    <w:p w14:paraId="4E2A40F3" w14:textId="77777777" w:rsidR="00241D23" w:rsidRPr="0031134A" w:rsidRDefault="00241D23" w:rsidP="00241D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lt-LT"/>
        </w:rPr>
      </w:pPr>
    </w:p>
    <w:p w14:paraId="460A9427" w14:textId="77777777" w:rsidR="00241D23" w:rsidRPr="0031134A" w:rsidRDefault="00241D23" w:rsidP="00241D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lt-LT"/>
        </w:rPr>
      </w:pPr>
      <w:r w:rsidRPr="0031134A">
        <w:rPr>
          <w:rFonts w:ascii="Times New Roman" w:eastAsia="MS Mincho" w:hAnsi="Times New Roman" w:cs="Times New Roman"/>
          <w:b/>
          <w:sz w:val="24"/>
          <w:szCs w:val="24"/>
          <w:lang w:eastAsia="lt-LT"/>
        </w:rPr>
        <w:t>DĖL RASEINIŲ RAJONO ŠVIETIMO PAGALBOS TARNYBOS VEIKLOS IŠORINIO</w:t>
      </w:r>
    </w:p>
    <w:p w14:paraId="1EE268E6" w14:textId="77777777" w:rsidR="00241D23" w:rsidRDefault="00241D23" w:rsidP="00241D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lt-LT"/>
        </w:rPr>
      </w:pPr>
      <w:r w:rsidRPr="0031134A">
        <w:rPr>
          <w:rFonts w:ascii="Times New Roman" w:eastAsia="MS Mincho" w:hAnsi="Times New Roman" w:cs="Times New Roman"/>
          <w:b/>
          <w:sz w:val="24"/>
          <w:szCs w:val="24"/>
          <w:lang w:eastAsia="lt-LT"/>
        </w:rPr>
        <w:t>VERTINIMO</w:t>
      </w:r>
    </w:p>
    <w:p w14:paraId="6EDEF307" w14:textId="77777777" w:rsidR="00241D23" w:rsidRDefault="00241D23" w:rsidP="00241D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lt-LT"/>
        </w:rPr>
      </w:pPr>
    </w:p>
    <w:p w14:paraId="7A1E4B93" w14:textId="77777777" w:rsidR="00241D23" w:rsidRPr="00714548" w:rsidRDefault="00241D23" w:rsidP="00241D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MS Mincho" w:hAnsi="Times New Roman" w:cs="Times New Roman"/>
          <w:sz w:val="24"/>
          <w:szCs w:val="24"/>
          <w:lang w:eastAsia="lt-LT"/>
        </w:rPr>
        <w:t>2025-06-11</w:t>
      </w:r>
      <w:r w:rsidRPr="00714548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714548">
        <w:rPr>
          <w:rFonts w:ascii="Times New Roman" w:eastAsia="MS Mincho" w:hAnsi="Times New Roman" w:cs="Times New Roman"/>
          <w:sz w:val="24"/>
          <w:szCs w:val="24"/>
          <w:lang w:eastAsia="lt-LT"/>
        </w:rPr>
        <w:t>Nr.</w:t>
      </w:r>
      <w:r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005</w:t>
      </w:r>
    </w:p>
    <w:p w14:paraId="7746464D" w14:textId="77777777" w:rsidR="00241D23" w:rsidRPr="00714548" w:rsidRDefault="00241D23" w:rsidP="00241D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lt-LT"/>
        </w:rPr>
      </w:pPr>
      <w:r w:rsidRPr="00714548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lt-LT"/>
        </w:rPr>
        <w:t>(Data)</w:t>
      </w:r>
    </w:p>
    <w:p w14:paraId="5E03FA92" w14:textId="77777777" w:rsidR="00241D23" w:rsidRPr="00714548" w:rsidRDefault="00241D23" w:rsidP="00241D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241D23" w:rsidRPr="00714548" w14:paraId="470BACDC" w14:textId="77777777" w:rsidTr="00AD426E">
        <w:tc>
          <w:tcPr>
            <w:tcW w:w="4644" w:type="dxa"/>
          </w:tcPr>
          <w:p w14:paraId="59B0A3F4" w14:textId="77777777" w:rsidR="00241D23" w:rsidRPr="00714548" w:rsidRDefault="00241D23" w:rsidP="00AD4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211" w:type="dxa"/>
          </w:tcPr>
          <w:p w14:paraId="688EBD93" w14:textId="77777777" w:rsidR="00241D23" w:rsidRPr="00714548" w:rsidRDefault="00241D23" w:rsidP="00AD4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  <w:t xml:space="preserve">Rasa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  <w:t>Bortkevičienė</w:t>
            </w:r>
            <w:proofErr w:type="spellEnd"/>
          </w:p>
        </w:tc>
      </w:tr>
      <w:tr w:rsidR="00241D23" w:rsidRPr="00714548" w14:paraId="7263C9CA" w14:textId="77777777" w:rsidTr="00AD426E">
        <w:tc>
          <w:tcPr>
            <w:tcW w:w="4644" w:type="dxa"/>
          </w:tcPr>
          <w:p w14:paraId="25F34273" w14:textId="77777777" w:rsidR="00241D23" w:rsidRPr="00714548" w:rsidRDefault="00241D23" w:rsidP="00AD4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211" w:type="dxa"/>
          </w:tcPr>
          <w:p w14:paraId="0048F70B" w14:textId="77777777" w:rsidR="00241D23" w:rsidRPr="00714548" w:rsidRDefault="00241D23" w:rsidP="00AD4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</w:p>
          <w:p w14:paraId="0A3A1C7E" w14:textId="77777777" w:rsidR="00241D23" w:rsidRPr="00714548" w:rsidRDefault="00241D23" w:rsidP="00AD4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1D23" w:rsidRPr="00714548" w14:paraId="67E10299" w14:textId="77777777" w:rsidTr="00AD426E">
        <w:tc>
          <w:tcPr>
            <w:tcW w:w="4644" w:type="dxa"/>
          </w:tcPr>
          <w:p w14:paraId="7941458D" w14:textId="77777777" w:rsidR="00241D23" w:rsidRPr="00714548" w:rsidRDefault="00241D23" w:rsidP="00AD4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211" w:type="dxa"/>
          </w:tcPr>
          <w:p w14:paraId="58163AF7" w14:textId="77777777" w:rsidR="00241D23" w:rsidRPr="00714548" w:rsidRDefault="00241D23" w:rsidP="00241D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</w:tr>
    </w:tbl>
    <w:p w14:paraId="3E2DA4DD" w14:textId="77777777" w:rsidR="00241D23" w:rsidRPr="00714548" w:rsidRDefault="00241D23" w:rsidP="00241D23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40" w:lineRule="auto"/>
        <w:ind w:left="357" w:firstLine="352"/>
        <w:jc w:val="both"/>
        <w:rPr>
          <w:rFonts w:ascii="Times New Roman" w:eastAsia="MS Mincho" w:hAnsi="Times New Roman" w:cs="Times New Roman"/>
          <w:sz w:val="24"/>
          <w:szCs w:val="24"/>
          <w:lang w:eastAsia="lt-LT"/>
        </w:rPr>
      </w:pPr>
      <w:r w:rsidRPr="00714548">
        <w:rPr>
          <w:rFonts w:ascii="Times New Roman" w:eastAsia="MS Mincho" w:hAnsi="Times New Roman" w:cs="Times New Roman"/>
          <w:sz w:val="24"/>
          <w:szCs w:val="24"/>
          <w:lang w:eastAsia="lt-LT"/>
        </w:rPr>
        <w:t>Šiuo pasiūlymu pažymiu, kad sutinku su visomis sąlygomis, nustatytomis Techninėje specifikacijoje.</w:t>
      </w:r>
    </w:p>
    <w:p w14:paraId="781A80BB" w14:textId="77777777" w:rsidR="00241D23" w:rsidRPr="00714548" w:rsidRDefault="00241D23" w:rsidP="00241D23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357" w:firstLine="352"/>
        <w:jc w:val="both"/>
        <w:rPr>
          <w:rFonts w:ascii="Times New Roman" w:eastAsia="MS Mincho" w:hAnsi="Times New Roman" w:cs="Times New Roman"/>
          <w:sz w:val="24"/>
          <w:szCs w:val="24"/>
          <w:lang w:eastAsia="lt-LT"/>
        </w:rPr>
      </w:pPr>
      <w:r w:rsidRPr="00714548">
        <w:rPr>
          <w:rFonts w:ascii="Times New Roman" w:eastAsia="MS Mincho" w:hAnsi="Times New Roman" w:cs="Times New Roman"/>
          <w:sz w:val="24"/>
          <w:szCs w:val="24"/>
          <w:lang w:eastAsia="lt-LT"/>
        </w:rPr>
        <w:t>Siūlau šias paslaugas:</w:t>
      </w:r>
    </w:p>
    <w:tbl>
      <w:tblPr>
        <w:tblW w:w="523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2668"/>
        <w:gridCol w:w="733"/>
        <w:gridCol w:w="1132"/>
        <w:gridCol w:w="1273"/>
        <w:gridCol w:w="1700"/>
        <w:gridCol w:w="22"/>
        <w:gridCol w:w="1954"/>
        <w:gridCol w:w="22"/>
      </w:tblGrid>
      <w:tr w:rsidR="00241D23" w:rsidRPr="00714548" w14:paraId="133FE2DA" w14:textId="77777777" w:rsidTr="00AD426E">
        <w:trPr>
          <w:gridAfter w:val="1"/>
          <w:wAfter w:w="11" w:type="pct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8CF5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_Hlk71787801"/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52C4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Pavadinimas</w:t>
            </w:r>
          </w:p>
          <w:p w14:paraId="75411925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8AA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D512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0249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hAnsi="Times New Roman" w:cs="Times New Roman"/>
                <w:sz w:val="24"/>
                <w:szCs w:val="24"/>
              </w:rPr>
              <w:t>Vieneto įkainis be PVM (jei taikoma)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6FFB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hAnsi="Times New Roman" w:cs="Times New Roman"/>
                <w:sz w:val="24"/>
                <w:szCs w:val="24"/>
              </w:rPr>
              <w:t>Vieneto įkainis su PVM (jei taikoma)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B246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hAnsi="Times New Roman" w:cs="Times New Roman"/>
                <w:sz w:val="24"/>
                <w:szCs w:val="24"/>
              </w:rPr>
              <w:t xml:space="preserve">Bendra kaina su PVM </w:t>
            </w:r>
          </w:p>
        </w:tc>
      </w:tr>
      <w:tr w:rsidR="00241D23" w:rsidRPr="00714548" w14:paraId="330656E7" w14:textId="77777777" w:rsidTr="00AD426E">
        <w:trPr>
          <w:gridAfter w:val="1"/>
          <w:wAfter w:w="11" w:type="pct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A3F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D71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7A0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B37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1DE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7947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5449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</w:tr>
      <w:tr w:rsidR="00241D23" w:rsidRPr="00714548" w14:paraId="6F9EF13D" w14:textId="77777777" w:rsidTr="00AD426E">
        <w:trPr>
          <w:gridAfter w:val="1"/>
          <w:wAfter w:w="11" w:type="pct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FFE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4F1B" w14:textId="77777777" w:rsidR="00241D23" w:rsidRPr="00714548" w:rsidRDefault="00241D23" w:rsidP="00AD426E">
            <w:pPr>
              <w:tabs>
                <w:tab w:val="left" w:pos="0"/>
                <w:tab w:val="left" w:pos="1134"/>
              </w:tabs>
              <w:spacing w:after="0" w:line="240" w:lineRule="auto"/>
              <w:ind w:right="3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44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Institucijų, vykdančių mokytojų ir švietimo pagalbą teikiančių specialistų kvalifikacijos tobulinimą (KTI), išorinio vertinimo </w:t>
            </w:r>
            <w:r w:rsidRPr="00ED5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eksperto paslaugos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A29E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38C7" w14:textId="77777777" w:rsidR="00241D23" w:rsidRPr="00714548" w:rsidDel="00523210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F8AB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1D0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C4C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319,00</w:t>
            </w:r>
          </w:p>
        </w:tc>
      </w:tr>
      <w:tr w:rsidR="00241D23" w:rsidRPr="00714548" w14:paraId="4F78F7AD" w14:textId="77777777" w:rsidTr="00AD426E">
        <w:tc>
          <w:tcPr>
            <w:tcW w:w="40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500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(be PVM)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C3F3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319,00</w:t>
            </w:r>
          </w:p>
        </w:tc>
      </w:tr>
      <w:tr w:rsidR="00241D23" w:rsidRPr="00714548" w14:paraId="2A740347" w14:textId="77777777" w:rsidTr="00AD426E">
        <w:tc>
          <w:tcPr>
            <w:tcW w:w="40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7CBD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(</w:t>
            </w: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tarifas</w:t>
            </w: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suma: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5725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41D23" w:rsidRPr="00714548" w14:paraId="69EE051D" w14:textId="77777777" w:rsidTr="00AD426E">
        <w:tc>
          <w:tcPr>
            <w:tcW w:w="40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96A8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(su PVM)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909" w14:textId="77777777" w:rsidR="00241D23" w:rsidRPr="00714548" w:rsidRDefault="00241D23" w:rsidP="00AD4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1"/>
    </w:tbl>
    <w:p w14:paraId="6B47283D" w14:textId="77777777" w:rsidR="00241D23" w:rsidRDefault="00241D23" w:rsidP="0024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DF8BEC" w14:textId="77777777" w:rsidR="00241D23" w:rsidRPr="00714548" w:rsidRDefault="00241D23" w:rsidP="0024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Bendra pasiūlymo kaina skaičiais ir žodžiais</w:t>
      </w:r>
      <w:r w:rsidRPr="00C96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trys šimtai devyniolika Eur</w:t>
      </w:r>
      <w:r w:rsidRPr="00714548">
        <w:rPr>
          <w:rFonts w:ascii="Times New Roman" w:eastAsia="Calibri" w:hAnsi="Times New Roman" w:cs="Times New Roman"/>
          <w:sz w:val="24"/>
          <w:szCs w:val="24"/>
        </w:rPr>
        <w:t>. Į šią sumą įeina visos išlaidos ir visi mokesčiai, taip pat ir _____ proc. PVM, kuris sudaro ____________ Eur.</w:t>
      </w:r>
    </w:p>
    <w:p w14:paraId="5207959B" w14:textId="77777777" w:rsidR="00241D23" w:rsidRPr="00714548" w:rsidRDefault="00241D23" w:rsidP="00241D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Tais atvejais, kai pagal galiojančius teisės aktus tiekėjui nereikia mokėti PVM, jis lentelės 5 dalies nepildo ir nurodo priežastis, dėl kurių PVM nemokamas:__________________________.</w:t>
      </w:r>
    </w:p>
    <w:p w14:paraId="08032FFB" w14:textId="77777777" w:rsidR="00241D23" w:rsidRPr="00714548" w:rsidRDefault="00241D23" w:rsidP="00241D23">
      <w:pPr>
        <w:tabs>
          <w:tab w:val="left" w:pos="720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Apskaičiuojant kainą atsižvelgta į paslaugų apimtį bei į techninės specifikacijos reikalavimus. Į Paslaugų kainą įskaityti visi mokesčiai ir visos tiekėjo išlaidos.</w:t>
      </w:r>
    </w:p>
    <w:p w14:paraId="7D546D66" w14:textId="77777777" w:rsidR="00241D23" w:rsidRDefault="00241D23" w:rsidP="00241D2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Patvirtinu, kad visa pasiūlyme pateikta informacija yra teisinga, atitinka tikrovę ir apima viską, ko reikia visiškam ir tinkamam sutarties įvykdymui.</w:t>
      </w:r>
    </w:p>
    <w:p w14:paraId="2AF5CB41" w14:textId="77777777" w:rsidR="00241D23" w:rsidRPr="00714548" w:rsidRDefault="00241D23" w:rsidP="00241D2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41D23" w:rsidRPr="00714548" w14:paraId="736E0BB4" w14:textId="77777777" w:rsidTr="00AD426E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3575A" w14:textId="77777777" w:rsidR="00241D23" w:rsidRPr="00714548" w:rsidRDefault="00241D23" w:rsidP="00AD426E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Bortkevičienė</w:t>
            </w:r>
            <w:proofErr w:type="spellEnd"/>
          </w:p>
        </w:tc>
        <w:tc>
          <w:tcPr>
            <w:tcW w:w="604" w:type="dxa"/>
          </w:tcPr>
          <w:p w14:paraId="73BAF042" w14:textId="77777777" w:rsidR="00241D23" w:rsidRPr="00714548" w:rsidRDefault="00241D23" w:rsidP="00AD426E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008A3" w14:textId="77777777" w:rsidR="00241D23" w:rsidRPr="00714548" w:rsidRDefault="00241D23" w:rsidP="00AD426E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47784E60" w14:textId="77777777" w:rsidR="00241D23" w:rsidRPr="00714548" w:rsidRDefault="00241D23" w:rsidP="00AD426E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387B2" w14:textId="77777777" w:rsidR="00241D23" w:rsidRPr="00714548" w:rsidRDefault="00241D23" w:rsidP="00AD426E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1E59BB2A" w14:textId="77777777" w:rsidR="00241D23" w:rsidRPr="00714548" w:rsidRDefault="00241D23" w:rsidP="00AD426E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D23" w:rsidRPr="00714548" w14:paraId="1835095D" w14:textId="77777777" w:rsidTr="00AD426E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3E33D" w14:textId="77777777" w:rsidR="00241D23" w:rsidRPr="00714548" w:rsidRDefault="00241D23" w:rsidP="00AD42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  <w:t>(</w:t>
            </w: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Vardas ir pavardė)</w:t>
            </w:r>
          </w:p>
        </w:tc>
        <w:tc>
          <w:tcPr>
            <w:tcW w:w="604" w:type="dxa"/>
          </w:tcPr>
          <w:p w14:paraId="78F175E5" w14:textId="77777777" w:rsidR="00241D23" w:rsidRPr="00714548" w:rsidRDefault="00241D23" w:rsidP="00AD426E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4D11E" w14:textId="77777777" w:rsidR="00241D23" w:rsidRPr="00714548" w:rsidRDefault="00241D23" w:rsidP="00AD426E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1" w:type="dxa"/>
          </w:tcPr>
          <w:p w14:paraId="051760B7" w14:textId="77777777" w:rsidR="00241D23" w:rsidRPr="00714548" w:rsidRDefault="00241D23" w:rsidP="00AD426E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606C6" w14:textId="77777777" w:rsidR="00241D23" w:rsidRPr="00714548" w:rsidRDefault="00241D23" w:rsidP="00AD426E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648" w:type="dxa"/>
          </w:tcPr>
          <w:p w14:paraId="4F9EBFE8" w14:textId="77777777" w:rsidR="00241D23" w:rsidRPr="00714548" w:rsidRDefault="00241D23" w:rsidP="00AD426E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45B505B5" w14:textId="77777777" w:rsidR="00241D23" w:rsidRPr="00714548" w:rsidRDefault="00241D23" w:rsidP="00241D2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lt-LT"/>
        </w:rPr>
      </w:pPr>
    </w:p>
    <w:p w14:paraId="4CA8D130" w14:textId="77777777" w:rsidR="00241D23" w:rsidRDefault="00241D23" w:rsidP="00241D23"/>
    <w:p w14:paraId="036DEF84" w14:textId="77777777" w:rsidR="00241D23" w:rsidRDefault="00241D23"/>
    <w:sectPr w:rsidR="00241D23" w:rsidSect="000671B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00E24"/>
    <w:multiLevelType w:val="multilevel"/>
    <w:tmpl w:val="63704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23"/>
    <w:rsid w:val="002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5ADB"/>
  <w15:chartTrackingRefBased/>
  <w15:docId w15:val="{B2FD65E1-1F3D-4EAC-AC79-D4A15019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41D23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7" ma:contentTypeDescription="Kurkite naują dokumentą." ma:contentTypeScope="" ma:versionID="7ea0c96ba3eac6548c3ad3cb73dd83f2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3d816cedbddb221517970b84913efeff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Props1.xml><?xml version="1.0" encoding="utf-8"?>
<ds:datastoreItem xmlns:ds="http://schemas.openxmlformats.org/officeDocument/2006/customXml" ds:itemID="{54D86B5C-AB10-48A0-BD0E-DB20025CB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73031-79C2-412F-9BDC-F3CB4FCCE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63E02-414E-473C-8E0B-EB7B7BEA82F7}">
  <ds:schemaRefs>
    <ds:schemaRef ds:uri="ef442c5f-0610-4720-baae-1016e5279731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70e84bf1-8243-4edb-bbec-32ed2d0750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Jucevičienė</dc:creator>
  <cp:keywords/>
  <dc:description/>
  <cp:lastModifiedBy>Žydrė Jucevičienė</cp:lastModifiedBy>
  <cp:revision>1</cp:revision>
  <dcterms:created xsi:type="dcterms:W3CDTF">2025-06-25T12:43:00Z</dcterms:created>
  <dcterms:modified xsi:type="dcterms:W3CDTF">2025-06-25T12:44:00Z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