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0C27EA6" w:rsidR="005A5832" w:rsidRPr="00081DC7" w:rsidRDefault="00081DC7" w:rsidP="00081DC7">
            <w:pPr>
              <w:jc w:val="center"/>
              <w:rPr>
                <w:szCs w:val="24"/>
              </w:rPr>
            </w:pPr>
            <w:r w:rsidRPr="00081DC7">
              <w:rPr>
                <w:szCs w:val="24"/>
              </w:rPr>
              <w:t xml:space="preserve">PRIEMONĖS, SKIRTOS INTERVENCINEI RADIOLOGIJAI </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0460B598" w:rsidR="005A5832" w:rsidRDefault="00911096">
            <w:pPr>
              <w:jc w:val="both"/>
              <w:rPr>
                <w:kern w:val="2"/>
                <w:szCs w:val="24"/>
              </w:rPr>
            </w:pPr>
            <w:r>
              <w:rPr>
                <w:kern w:val="2"/>
                <w:szCs w:val="24"/>
              </w:rPr>
              <w:t>2025-06-</w:t>
            </w:r>
            <w:r w:rsidR="00C17649">
              <w:rPr>
                <w:kern w:val="2"/>
                <w:szCs w:val="24"/>
              </w:rPr>
              <w:t>10</w:t>
            </w: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69E3506C" w:rsidR="005A5832" w:rsidRDefault="00911096">
            <w:pPr>
              <w:jc w:val="both"/>
              <w:rPr>
                <w:kern w:val="2"/>
                <w:szCs w:val="24"/>
              </w:rPr>
            </w:pPr>
            <w:r>
              <w:rPr>
                <w:kern w:val="2"/>
                <w:szCs w:val="24"/>
              </w:rPr>
              <w:t xml:space="preserve">S1- </w:t>
            </w:r>
            <w:r w:rsidR="00C17649">
              <w:rPr>
                <w:kern w:val="2"/>
                <w:szCs w:val="24"/>
              </w:rPr>
              <w:t>282</w:t>
            </w:r>
            <w:r>
              <w:rPr>
                <w:kern w:val="2"/>
                <w:szCs w:val="24"/>
              </w:rPr>
              <w:t>_/25</w:t>
            </w: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A93459" w14:paraId="1830B8AC" w14:textId="77777777">
        <w:tc>
          <w:tcPr>
            <w:tcW w:w="2808" w:type="dxa"/>
            <w:vMerge w:val="restart"/>
          </w:tcPr>
          <w:p w14:paraId="66C70617" w14:textId="77777777" w:rsidR="00A93459" w:rsidRDefault="00A93459" w:rsidP="00A93459">
            <w:pPr>
              <w:jc w:val="center"/>
              <w:rPr>
                <w:b/>
                <w:bCs/>
                <w:kern w:val="2"/>
                <w:szCs w:val="24"/>
              </w:rPr>
            </w:pPr>
          </w:p>
          <w:p w14:paraId="7C418AFA" w14:textId="77777777" w:rsidR="00A93459" w:rsidRDefault="00A93459" w:rsidP="00A93459">
            <w:pPr>
              <w:jc w:val="center"/>
              <w:rPr>
                <w:b/>
                <w:bCs/>
                <w:kern w:val="2"/>
                <w:szCs w:val="24"/>
              </w:rPr>
            </w:pPr>
          </w:p>
          <w:p w14:paraId="797D84DD" w14:textId="77777777" w:rsidR="00A93459" w:rsidRDefault="00A93459" w:rsidP="00A93459">
            <w:pPr>
              <w:jc w:val="center"/>
              <w:rPr>
                <w:b/>
                <w:bCs/>
                <w:kern w:val="2"/>
                <w:szCs w:val="24"/>
              </w:rPr>
            </w:pPr>
          </w:p>
          <w:p w14:paraId="5F5F0FCA" w14:textId="77777777" w:rsidR="00A93459" w:rsidRDefault="00A93459" w:rsidP="00A93459">
            <w:pPr>
              <w:rPr>
                <w:b/>
                <w:bCs/>
                <w:kern w:val="2"/>
                <w:szCs w:val="24"/>
              </w:rPr>
            </w:pPr>
          </w:p>
          <w:p w14:paraId="5CED9BD0" w14:textId="77777777" w:rsidR="00A93459" w:rsidRDefault="00A93459" w:rsidP="00A93459">
            <w:pPr>
              <w:rPr>
                <w:b/>
                <w:bCs/>
                <w:kern w:val="2"/>
                <w:szCs w:val="24"/>
              </w:rPr>
            </w:pPr>
            <w:r>
              <w:rPr>
                <w:b/>
                <w:bCs/>
                <w:kern w:val="2"/>
                <w:szCs w:val="24"/>
              </w:rPr>
              <w:t>1.1. Pirkėjas</w:t>
            </w:r>
          </w:p>
        </w:tc>
        <w:tc>
          <w:tcPr>
            <w:tcW w:w="3240" w:type="dxa"/>
          </w:tcPr>
          <w:p w14:paraId="227F55D4" w14:textId="77777777" w:rsidR="00A93459" w:rsidRDefault="00A93459" w:rsidP="00A93459">
            <w:pPr>
              <w:rPr>
                <w:kern w:val="2"/>
                <w:szCs w:val="24"/>
              </w:rPr>
            </w:pPr>
            <w:r>
              <w:rPr>
                <w:kern w:val="2"/>
                <w:szCs w:val="24"/>
              </w:rPr>
              <w:t>1.1.1. Pavadinimas</w:t>
            </w:r>
          </w:p>
        </w:tc>
        <w:tc>
          <w:tcPr>
            <w:tcW w:w="3510" w:type="dxa"/>
          </w:tcPr>
          <w:p w14:paraId="0A0C62A3" w14:textId="3286EBC8" w:rsidR="00A93459" w:rsidRDefault="00A93459" w:rsidP="00A93459">
            <w:pPr>
              <w:jc w:val="center"/>
              <w:rPr>
                <w:kern w:val="2"/>
                <w:szCs w:val="24"/>
              </w:rPr>
            </w:pPr>
            <w:r w:rsidRPr="00293A65">
              <w:rPr>
                <w:kern w:val="2"/>
                <w:szCs w:val="24"/>
              </w:rPr>
              <w:t xml:space="preserve">VšĮ Vilniaus miesto klinikinė ligoninė  </w:t>
            </w:r>
          </w:p>
        </w:tc>
      </w:tr>
      <w:tr w:rsidR="00A93459" w14:paraId="0EE33951" w14:textId="77777777">
        <w:tc>
          <w:tcPr>
            <w:tcW w:w="2808" w:type="dxa"/>
            <w:vMerge/>
          </w:tcPr>
          <w:p w14:paraId="20294D77" w14:textId="77777777" w:rsidR="00A93459" w:rsidRDefault="00A93459" w:rsidP="00A93459">
            <w:pPr>
              <w:rPr>
                <w:kern w:val="2"/>
                <w:szCs w:val="24"/>
              </w:rPr>
            </w:pPr>
          </w:p>
        </w:tc>
        <w:tc>
          <w:tcPr>
            <w:tcW w:w="3240" w:type="dxa"/>
          </w:tcPr>
          <w:p w14:paraId="6B8DA3CC" w14:textId="77777777" w:rsidR="00A93459" w:rsidRDefault="00A93459" w:rsidP="00A93459">
            <w:pPr>
              <w:rPr>
                <w:kern w:val="2"/>
                <w:szCs w:val="24"/>
              </w:rPr>
            </w:pPr>
            <w:r>
              <w:rPr>
                <w:kern w:val="2"/>
                <w:szCs w:val="24"/>
              </w:rPr>
              <w:t>1.1.2. Juridinio asmens kodas</w:t>
            </w:r>
          </w:p>
        </w:tc>
        <w:tc>
          <w:tcPr>
            <w:tcW w:w="3510" w:type="dxa"/>
          </w:tcPr>
          <w:p w14:paraId="33D1B395" w14:textId="7D101B17" w:rsidR="00A93459" w:rsidRDefault="00A93459" w:rsidP="00A93459">
            <w:pPr>
              <w:jc w:val="center"/>
              <w:rPr>
                <w:kern w:val="2"/>
                <w:szCs w:val="24"/>
              </w:rPr>
            </w:pPr>
            <w:r>
              <w:rPr>
                <w:rStyle w:val="normaltextrun"/>
                <w:color w:val="000000"/>
                <w:shd w:val="clear" w:color="auto" w:fill="FFFFFF"/>
              </w:rPr>
              <w:t>302692454</w:t>
            </w:r>
            <w:r>
              <w:rPr>
                <w:rStyle w:val="eop"/>
                <w:color w:val="000000"/>
                <w:shd w:val="clear" w:color="auto" w:fill="FFFFFF"/>
              </w:rPr>
              <w:t> </w:t>
            </w:r>
          </w:p>
        </w:tc>
      </w:tr>
      <w:tr w:rsidR="00A93459" w14:paraId="0D932092" w14:textId="77777777">
        <w:tc>
          <w:tcPr>
            <w:tcW w:w="2808" w:type="dxa"/>
            <w:vMerge/>
          </w:tcPr>
          <w:p w14:paraId="3E1A9844" w14:textId="77777777" w:rsidR="00A93459" w:rsidRDefault="00A93459" w:rsidP="00A93459">
            <w:pPr>
              <w:rPr>
                <w:kern w:val="2"/>
                <w:szCs w:val="24"/>
              </w:rPr>
            </w:pPr>
          </w:p>
        </w:tc>
        <w:tc>
          <w:tcPr>
            <w:tcW w:w="3240" w:type="dxa"/>
          </w:tcPr>
          <w:p w14:paraId="1D503941" w14:textId="77777777" w:rsidR="00A93459" w:rsidRDefault="00A93459" w:rsidP="00A93459">
            <w:pPr>
              <w:rPr>
                <w:kern w:val="2"/>
                <w:szCs w:val="24"/>
              </w:rPr>
            </w:pPr>
            <w:r>
              <w:rPr>
                <w:kern w:val="2"/>
                <w:szCs w:val="24"/>
              </w:rPr>
              <w:t>1.1.3. Adresas</w:t>
            </w:r>
          </w:p>
        </w:tc>
        <w:tc>
          <w:tcPr>
            <w:tcW w:w="3510" w:type="dxa"/>
          </w:tcPr>
          <w:p w14:paraId="29B13035" w14:textId="6DEC2D79" w:rsidR="00A93459" w:rsidRDefault="00A93459" w:rsidP="00A93459">
            <w:pPr>
              <w:jc w:val="center"/>
              <w:rPr>
                <w:kern w:val="2"/>
                <w:szCs w:val="24"/>
              </w:rPr>
            </w:pPr>
            <w:r>
              <w:rPr>
                <w:rStyle w:val="normaltextrun"/>
                <w:color w:val="000000"/>
                <w:shd w:val="clear" w:color="auto" w:fill="FFFFFF"/>
              </w:rPr>
              <w:t>Antakalnio g. 57, LT-10207 Vilnius</w:t>
            </w:r>
            <w:r>
              <w:rPr>
                <w:rStyle w:val="eop"/>
                <w:color w:val="000000"/>
                <w:shd w:val="clear" w:color="auto" w:fill="FFFFFF"/>
              </w:rPr>
              <w:t> </w:t>
            </w:r>
          </w:p>
        </w:tc>
      </w:tr>
      <w:tr w:rsidR="00A93459" w14:paraId="76E464AA" w14:textId="77777777">
        <w:tc>
          <w:tcPr>
            <w:tcW w:w="2808" w:type="dxa"/>
            <w:vMerge/>
          </w:tcPr>
          <w:p w14:paraId="6055472C" w14:textId="77777777" w:rsidR="00A93459" w:rsidRDefault="00A93459" w:rsidP="00A93459">
            <w:pPr>
              <w:rPr>
                <w:kern w:val="2"/>
                <w:szCs w:val="24"/>
              </w:rPr>
            </w:pPr>
          </w:p>
        </w:tc>
        <w:tc>
          <w:tcPr>
            <w:tcW w:w="3240" w:type="dxa"/>
          </w:tcPr>
          <w:p w14:paraId="42983D6C" w14:textId="77777777" w:rsidR="00A93459" w:rsidRDefault="00A93459" w:rsidP="00A93459">
            <w:pPr>
              <w:rPr>
                <w:kern w:val="2"/>
                <w:szCs w:val="24"/>
              </w:rPr>
            </w:pPr>
            <w:r>
              <w:rPr>
                <w:kern w:val="2"/>
                <w:szCs w:val="24"/>
              </w:rPr>
              <w:t>1.1.4. PVM mokėtojo kodas</w:t>
            </w:r>
          </w:p>
        </w:tc>
        <w:tc>
          <w:tcPr>
            <w:tcW w:w="3510" w:type="dxa"/>
          </w:tcPr>
          <w:p w14:paraId="65793B4A" w14:textId="18997F5C" w:rsidR="00A93459" w:rsidRDefault="00A93459" w:rsidP="00A93459">
            <w:pPr>
              <w:jc w:val="center"/>
              <w:rPr>
                <w:kern w:val="2"/>
                <w:szCs w:val="24"/>
              </w:rPr>
            </w:pPr>
            <w:r>
              <w:rPr>
                <w:rStyle w:val="normaltextrun"/>
                <w:color w:val="000000"/>
                <w:shd w:val="clear" w:color="auto" w:fill="FFFFFF"/>
              </w:rPr>
              <w:t>LT100006560213</w:t>
            </w:r>
            <w:r>
              <w:rPr>
                <w:rStyle w:val="eop"/>
                <w:color w:val="000000"/>
                <w:shd w:val="clear" w:color="auto" w:fill="FFFFFF"/>
              </w:rPr>
              <w:t> </w:t>
            </w:r>
          </w:p>
        </w:tc>
      </w:tr>
      <w:tr w:rsidR="00A93459" w14:paraId="74616A15" w14:textId="77777777">
        <w:tc>
          <w:tcPr>
            <w:tcW w:w="2808" w:type="dxa"/>
            <w:vMerge/>
          </w:tcPr>
          <w:p w14:paraId="32F6C558" w14:textId="77777777" w:rsidR="00A93459" w:rsidRDefault="00A93459" w:rsidP="00A93459">
            <w:pPr>
              <w:rPr>
                <w:kern w:val="2"/>
                <w:szCs w:val="24"/>
              </w:rPr>
            </w:pPr>
          </w:p>
        </w:tc>
        <w:tc>
          <w:tcPr>
            <w:tcW w:w="3240" w:type="dxa"/>
          </w:tcPr>
          <w:p w14:paraId="3FFD96E9" w14:textId="77777777" w:rsidR="00A93459" w:rsidRDefault="00A93459" w:rsidP="00A93459">
            <w:pPr>
              <w:rPr>
                <w:kern w:val="2"/>
                <w:szCs w:val="24"/>
              </w:rPr>
            </w:pPr>
            <w:r>
              <w:rPr>
                <w:kern w:val="2"/>
                <w:szCs w:val="24"/>
              </w:rPr>
              <w:t>1.1.5. Atsiskaitomoji sąskaita</w:t>
            </w:r>
          </w:p>
        </w:tc>
        <w:tc>
          <w:tcPr>
            <w:tcW w:w="3510" w:type="dxa"/>
          </w:tcPr>
          <w:p w14:paraId="7E934F98" w14:textId="53B79E66" w:rsidR="00A93459" w:rsidRDefault="00A93459" w:rsidP="00A93459">
            <w:pPr>
              <w:jc w:val="center"/>
              <w:rPr>
                <w:kern w:val="2"/>
                <w:szCs w:val="24"/>
              </w:rPr>
            </w:pPr>
            <w:r>
              <w:rPr>
                <w:rStyle w:val="normaltextrun"/>
                <w:color w:val="000000"/>
                <w:bdr w:val="none" w:sz="0" w:space="0" w:color="auto" w:frame="1"/>
              </w:rPr>
              <w:t>LT86 7044 0600 0799 0186</w:t>
            </w:r>
          </w:p>
        </w:tc>
      </w:tr>
      <w:tr w:rsidR="00A93459" w14:paraId="4C460886" w14:textId="77777777">
        <w:tc>
          <w:tcPr>
            <w:tcW w:w="2808" w:type="dxa"/>
            <w:vMerge/>
          </w:tcPr>
          <w:p w14:paraId="582FAF2C" w14:textId="77777777" w:rsidR="00A93459" w:rsidRDefault="00A93459" w:rsidP="00A93459">
            <w:pPr>
              <w:rPr>
                <w:kern w:val="2"/>
                <w:szCs w:val="24"/>
              </w:rPr>
            </w:pPr>
          </w:p>
        </w:tc>
        <w:tc>
          <w:tcPr>
            <w:tcW w:w="3240" w:type="dxa"/>
          </w:tcPr>
          <w:p w14:paraId="38601B74" w14:textId="77777777" w:rsidR="00A93459" w:rsidRDefault="00A93459" w:rsidP="00A93459">
            <w:pPr>
              <w:rPr>
                <w:kern w:val="2"/>
                <w:szCs w:val="24"/>
              </w:rPr>
            </w:pPr>
            <w:r>
              <w:rPr>
                <w:kern w:val="2"/>
                <w:szCs w:val="24"/>
              </w:rPr>
              <w:t>1.1.6. Bankas, banko kodas</w:t>
            </w:r>
          </w:p>
        </w:tc>
        <w:tc>
          <w:tcPr>
            <w:tcW w:w="3510" w:type="dxa"/>
          </w:tcPr>
          <w:p w14:paraId="5A09FD44" w14:textId="46448ED0" w:rsidR="00A93459" w:rsidRDefault="00A93459" w:rsidP="00A93459">
            <w:pPr>
              <w:jc w:val="center"/>
              <w:rPr>
                <w:kern w:val="2"/>
                <w:szCs w:val="24"/>
              </w:rPr>
            </w:pPr>
            <w:r>
              <w:rPr>
                <w:rStyle w:val="normaltextrun"/>
                <w:color w:val="000000"/>
                <w:shd w:val="clear" w:color="auto" w:fill="FFFFFF"/>
              </w:rPr>
              <w:t>AB SEB bankas, 70440</w:t>
            </w:r>
            <w:r>
              <w:rPr>
                <w:rStyle w:val="eop"/>
                <w:color w:val="000000"/>
                <w:shd w:val="clear" w:color="auto" w:fill="FFFFFF"/>
              </w:rPr>
              <w:t> </w:t>
            </w:r>
          </w:p>
        </w:tc>
      </w:tr>
      <w:tr w:rsidR="00A93459" w14:paraId="09389F80" w14:textId="77777777">
        <w:tc>
          <w:tcPr>
            <w:tcW w:w="2808" w:type="dxa"/>
            <w:vMerge/>
          </w:tcPr>
          <w:p w14:paraId="35C1C8F5" w14:textId="77777777" w:rsidR="00A93459" w:rsidRDefault="00A93459" w:rsidP="00A93459">
            <w:pPr>
              <w:rPr>
                <w:kern w:val="2"/>
                <w:szCs w:val="24"/>
              </w:rPr>
            </w:pPr>
          </w:p>
        </w:tc>
        <w:tc>
          <w:tcPr>
            <w:tcW w:w="3240" w:type="dxa"/>
          </w:tcPr>
          <w:p w14:paraId="66473565" w14:textId="77777777" w:rsidR="00A93459" w:rsidRDefault="00A93459" w:rsidP="00A93459">
            <w:pPr>
              <w:rPr>
                <w:kern w:val="2"/>
                <w:szCs w:val="24"/>
              </w:rPr>
            </w:pPr>
            <w:r>
              <w:rPr>
                <w:kern w:val="2"/>
                <w:szCs w:val="24"/>
              </w:rPr>
              <w:t>1.1.7. Telefonas</w:t>
            </w:r>
          </w:p>
        </w:tc>
        <w:tc>
          <w:tcPr>
            <w:tcW w:w="3510" w:type="dxa"/>
          </w:tcPr>
          <w:p w14:paraId="54D84E17" w14:textId="4F27A0A5" w:rsidR="00A93459" w:rsidRDefault="00A93459" w:rsidP="00A93459">
            <w:pPr>
              <w:jc w:val="center"/>
              <w:rPr>
                <w:kern w:val="2"/>
                <w:szCs w:val="24"/>
              </w:rPr>
            </w:pPr>
            <w:r>
              <w:rPr>
                <w:rStyle w:val="normaltextrun"/>
                <w:color w:val="000000"/>
                <w:shd w:val="clear" w:color="auto" w:fill="FFFFFF"/>
              </w:rPr>
              <w:t>+370 5 234 4487</w:t>
            </w:r>
            <w:r>
              <w:rPr>
                <w:rStyle w:val="eop"/>
                <w:color w:val="000000"/>
                <w:shd w:val="clear" w:color="auto" w:fill="FFFFFF"/>
              </w:rPr>
              <w:t> </w:t>
            </w:r>
          </w:p>
        </w:tc>
      </w:tr>
      <w:tr w:rsidR="00A93459" w14:paraId="11748E3D" w14:textId="77777777">
        <w:tc>
          <w:tcPr>
            <w:tcW w:w="2808" w:type="dxa"/>
            <w:vMerge/>
          </w:tcPr>
          <w:p w14:paraId="5C4BAE7D" w14:textId="77777777" w:rsidR="00A93459" w:rsidRDefault="00A93459" w:rsidP="00A93459">
            <w:pPr>
              <w:rPr>
                <w:kern w:val="2"/>
                <w:szCs w:val="24"/>
              </w:rPr>
            </w:pPr>
          </w:p>
        </w:tc>
        <w:tc>
          <w:tcPr>
            <w:tcW w:w="3240" w:type="dxa"/>
          </w:tcPr>
          <w:p w14:paraId="5E71EC11" w14:textId="77777777" w:rsidR="00A93459" w:rsidRDefault="00A93459" w:rsidP="00A93459">
            <w:pPr>
              <w:rPr>
                <w:kern w:val="2"/>
                <w:szCs w:val="24"/>
              </w:rPr>
            </w:pPr>
            <w:r>
              <w:rPr>
                <w:kern w:val="2"/>
                <w:szCs w:val="24"/>
              </w:rPr>
              <w:t>1.1.8. El. paštas</w:t>
            </w:r>
          </w:p>
        </w:tc>
        <w:tc>
          <w:tcPr>
            <w:tcW w:w="3510" w:type="dxa"/>
          </w:tcPr>
          <w:p w14:paraId="537A2F47" w14:textId="3E4AC70A" w:rsidR="00A93459" w:rsidRDefault="00A93459" w:rsidP="00A93459">
            <w:pPr>
              <w:jc w:val="center"/>
              <w:rPr>
                <w:kern w:val="2"/>
                <w:szCs w:val="24"/>
              </w:rPr>
            </w:pPr>
            <w:proofErr w:type="spellStart"/>
            <w:r>
              <w:rPr>
                <w:rStyle w:val="normaltextrun"/>
                <w:color w:val="000000"/>
                <w:shd w:val="clear" w:color="auto" w:fill="FFFFFF"/>
              </w:rPr>
              <w:t>info</w:t>
            </w:r>
            <w:proofErr w:type="spellEnd"/>
            <w:r>
              <w:rPr>
                <w:rStyle w:val="normaltextrun"/>
                <w:color w:val="000000"/>
                <w:shd w:val="clear" w:color="auto" w:fill="FFFFFF"/>
                <w:lang w:val="en-US"/>
              </w:rPr>
              <w:t>@vmkl.lt</w:t>
            </w:r>
          </w:p>
        </w:tc>
      </w:tr>
      <w:tr w:rsidR="00BA1698" w14:paraId="07D4A527" w14:textId="77777777">
        <w:tc>
          <w:tcPr>
            <w:tcW w:w="2808" w:type="dxa"/>
            <w:vMerge/>
          </w:tcPr>
          <w:p w14:paraId="3F816CAA" w14:textId="77777777" w:rsidR="00BA1698" w:rsidRDefault="00BA1698" w:rsidP="00BA1698">
            <w:pPr>
              <w:rPr>
                <w:kern w:val="2"/>
                <w:szCs w:val="24"/>
              </w:rPr>
            </w:pPr>
          </w:p>
        </w:tc>
        <w:tc>
          <w:tcPr>
            <w:tcW w:w="3240" w:type="dxa"/>
          </w:tcPr>
          <w:p w14:paraId="63327991" w14:textId="77777777" w:rsidR="00BA1698" w:rsidRDefault="00BA1698" w:rsidP="00BA1698">
            <w:pPr>
              <w:rPr>
                <w:kern w:val="2"/>
                <w:szCs w:val="24"/>
              </w:rPr>
            </w:pPr>
            <w:r>
              <w:rPr>
                <w:kern w:val="2"/>
                <w:szCs w:val="24"/>
              </w:rPr>
              <w:t>1.1.9. Šalies atstovas</w:t>
            </w:r>
          </w:p>
        </w:tc>
        <w:tc>
          <w:tcPr>
            <w:tcW w:w="3510" w:type="dxa"/>
          </w:tcPr>
          <w:p w14:paraId="226E9847" w14:textId="6A1E382B" w:rsidR="00BA1698" w:rsidRDefault="00BA1698" w:rsidP="00BA1698">
            <w:pPr>
              <w:jc w:val="center"/>
              <w:rPr>
                <w:kern w:val="2"/>
                <w:szCs w:val="24"/>
              </w:rPr>
            </w:pPr>
            <w:r>
              <w:rPr>
                <w:kern w:val="2"/>
                <w:szCs w:val="24"/>
              </w:rPr>
              <w:t xml:space="preserve">Direktorė Aušra </w:t>
            </w:r>
            <w:proofErr w:type="spellStart"/>
            <w:r>
              <w:rPr>
                <w:kern w:val="2"/>
                <w:szCs w:val="24"/>
              </w:rPr>
              <w:t>Bilotienė</w:t>
            </w:r>
            <w:proofErr w:type="spellEnd"/>
            <w:r>
              <w:rPr>
                <w:kern w:val="2"/>
                <w:szCs w:val="24"/>
              </w:rPr>
              <w:t xml:space="preserve"> Motiejūnienė</w:t>
            </w:r>
          </w:p>
        </w:tc>
      </w:tr>
      <w:tr w:rsidR="00BA1698" w14:paraId="1D17B0C7" w14:textId="77777777">
        <w:tc>
          <w:tcPr>
            <w:tcW w:w="2808" w:type="dxa"/>
            <w:vMerge/>
          </w:tcPr>
          <w:p w14:paraId="03D075FB" w14:textId="77777777" w:rsidR="00BA1698" w:rsidRDefault="00BA1698" w:rsidP="00BA1698">
            <w:pPr>
              <w:rPr>
                <w:kern w:val="2"/>
                <w:szCs w:val="24"/>
              </w:rPr>
            </w:pPr>
          </w:p>
        </w:tc>
        <w:tc>
          <w:tcPr>
            <w:tcW w:w="3240" w:type="dxa"/>
          </w:tcPr>
          <w:p w14:paraId="6F4AC31F" w14:textId="77777777" w:rsidR="00BA1698" w:rsidRDefault="00BA1698" w:rsidP="00BA1698">
            <w:pPr>
              <w:rPr>
                <w:kern w:val="2"/>
                <w:szCs w:val="24"/>
              </w:rPr>
            </w:pPr>
            <w:r>
              <w:rPr>
                <w:kern w:val="2"/>
                <w:szCs w:val="24"/>
              </w:rPr>
              <w:t>1.1.10. Atstovavimo pagrindas</w:t>
            </w:r>
          </w:p>
        </w:tc>
        <w:tc>
          <w:tcPr>
            <w:tcW w:w="3510" w:type="dxa"/>
          </w:tcPr>
          <w:p w14:paraId="222C6B28" w14:textId="245DAA35" w:rsidR="00BA1698" w:rsidRDefault="00BA1698" w:rsidP="00BA1698">
            <w:pPr>
              <w:jc w:val="center"/>
              <w:rPr>
                <w:kern w:val="2"/>
                <w:szCs w:val="24"/>
              </w:rPr>
            </w:pPr>
            <w:r>
              <w:rPr>
                <w:kern w:val="2"/>
                <w:szCs w:val="24"/>
              </w:rPr>
              <w:t>Įstatai</w:t>
            </w:r>
          </w:p>
        </w:tc>
      </w:tr>
      <w:tr w:rsidR="00347D7D" w14:paraId="3359FC3A" w14:textId="77777777">
        <w:tc>
          <w:tcPr>
            <w:tcW w:w="2808" w:type="dxa"/>
            <w:vMerge w:val="restart"/>
          </w:tcPr>
          <w:p w14:paraId="30E59491" w14:textId="77777777" w:rsidR="00347D7D" w:rsidRDefault="00347D7D" w:rsidP="00347D7D">
            <w:pPr>
              <w:rPr>
                <w:b/>
                <w:bCs/>
                <w:kern w:val="2"/>
                <w:szCs w:val="24"/>
              </w:rPr>
            </w:pPr>
          </w:p>
          <w:p w14:paraId="72814315" w14:textId="77777777" w:rsidR="00347D7D" w:rsidRDefault="00347D7D" w:rsidP="00347D7D">
            <w:pPr>
              <w:rPr>
                <w:b/>
                <w:bCs/>
                <w:kern w:val="2"/>
                <w:szCs w:val="24"/>
              </w:rPr>
            </w:pPr>
          </w:p>
          <w:p w14:paraId="63F7769C" w14:textId="77777777" w:rsidR="00347D7D" w:rsidRDefault="00347D7D" w:rsidP="00347D7D">
            <w:pPr>
              <w:rPr>
                <w:b/>
                <w:bCs/>
                <w:kern w:val="2"/>
                <w:szCs w:val="24"/>
              </w:rPr>
            </w:pPr>
          </w:p>
          <w:p w14:paraId="278E33C9" w14:textId="77777777" w:rsidR="00347D7D" w:rsidRDefault="00347D7D" w:rsidP="00347D7D">
            <w:pPr>
              <w:rPr>
                <w:b/>
                <w:bCs/>
                <w:kern w:val="2"/>
                <w:szCs w:val="24"/>
              </w:rPr>
            </w:pPr>
            <w:r>
              <w:rPr>
                <w:b/>
                <w:bCs/>
                <w:kern w:val="2"/>
                <w:szCs w:val="24"/>
              </w:rPr>
              <w:t>1.2. Tiekėjas</w:t>
            </w:r>
          </w:p>
          <w:p w14:paraId="715A12EE" w14:textId="43B3571F" w:rsidR="00347D7D" w:rsidRDefault="00347D7D" w:rsidP="00347D7D">
            <w:pPr>
              <w:rPr>
                <w:b/>
                <w:bCs/>
                <w:kern w:val="2"/>
                <w:szCs w:val="24"/>
              </w:rPr>
            </w:pPr>
          </w:p>
        </w:tc>
        <w:tc>
          <w:tcPr>
            <w:tcW w:w="3240" w:type="dxa"/>
          </w:tcPr>
          <w:p w14:paraId="279517F8" w14:textId="77777777" w:rsidR="00347D7D" w:rsidRDefault="00347D7D" w:rsidP="00347D7D">
            <w:pPr>
              <w:rPr>
                <w:kern w:val="2"/>
                <w:szCs w:val="24"/>
              </w:rPr>
            </w:pPr>
            <w:r>
              <w:rPr>
                <w:kern w:val="2"/>
                <w:szCs w:val="24"/>
              </w:rPr>
              <w:t>1.2.1. Pavadinimas</w:t>
            </w:r>
          </w:p>
        </w:tc>
        <w:tc>
          <w:tcPr>
            <w:tcW w:w="3510" w:type="dxa"/>
          </w:tcPr>
          <w:p w14:paraId="1DC540F7" w14:textId="522F1713" w:rsidR="00347D7D" w:rsidRDefault="00347D7D" w:rsidP="00347D7D">
            <w:pPr>
              <w:jc w:val="center"/>
              <w:rPr>
                <w:kern w:val="2"/>
                <w:szCs w:val="24"/>
              </w:rPr>
            </w:pPr>
            <w:r>
              <w:rPr>
                <w:color w:val="000000" w:themeColor="text1"/>
                <w:kern w:val="2"/>
                <w:szCs w:val="24"/>
              </w:rPr>
              <w:t xml:space="preserve">UAB </w:t>
            </w:r>
            <w:proofErr w:type="spellStart"/>
            <w:r>
              <w:rPr>
                <w:color w:val="000000" w:themeColor="text1"/>
                <w:kern w:val="2"/>
                <w:szCs w:val="24"/>
              </w:rPr>
              <w:t>Septeka</w:t>
            </w:r>
            <w:proofErr w:type="spellEnd"/>
          </w:p>
        </w:tc>
      </w:tr>
      <w:tr w:rsidR="00347D7D" w14:paraId="7475D1B0" w14:textId="77777777">
        <w:tc>
          <w:tcPr>
            <w:tcW w:w="2808" w:type="dxa"/>
            <w:vMerge/>
          </w:tcPr>
          <w:p w14:paraId="1E2E1543" w14:textId="77777777" w:rsidR="00347D7D" w:rsidRDefault="00347D7D" w:rsidP="00347D7D">
            <w:pPr>
              <w:rPr>
                <w:b/>
                <w:bCs/>
                <w:kern w:val="2"/>
                <w:szCs w:val="24"/>
              </w:rPr>
            </w:pPr>
          </w:p>
        </w:tc>
        <w:tc>
          <w:tcPr>
            <w:tcW w:w="3240" w:type="dxa"/>
          </w:tcPr>
          <w:p w14:paraId="68F27D29" w14:textId="77777777" w:rsidR="00347D7D" w:rsidRDefault="00347D7D" w:rsidP="00347D7D">
            <w:pPr>
              <w:rPr>
                <w:kern w:val="2"/>
                <w:szCs w:val="24"/>
              </w:rPr>
            </w:pPr>
            <w:r>
              <w:rPr>
                <w:kern w:val="2"/>
                <w:szCs w:val="24"/>
              </w:rPr>
              <w:t>1.2.2. Juridinio asmens kodas</w:t>
            </w:r>
          </w:p>
        </w:tc>
        <w:tc>
          <w:tcPr>
            <w:tcW w:w="3510" w:type="dxa"/>
          </w:tcPr>
          <w:p w14:paraId="39B87539" w14:textId="73950619" w:rsidR="00347D7D" w:rsidRDefault="00347D7D" w:rsidP="00347D7D">
            <w:pPr>
              <w:jc w:val="center"/>
              <w:rPr>
                <w:kern w:val="2"/>
                <w:szCs w:val="24"/>
              </w:rPr>
            </w:pPr>
            <w:r w:rsidRPr="00647832">
              <w:rPr>
                <w:color w:val="000000" w:themeColor="text1"/>
                <w:kern w:val="2"/>
                <w:szCs w:val="24"/>
              </w:rPr>
              <w:t>301501622</w:t>
            </w:r>
          </w:p>
        </w:tc>
      </w:tr>
      <w:tr w:rsidR="00347D7D" w14:paraId="4D37831A" w14:textId="77777777">
        <w:tc>
          <w:tcPr>
            <w:tcW w:w="2808" w:type="dxa"/>
            <w:vMerge/>
          </w:tcPr>
          <w:p w14:paraId="66FA3FCD" w14:textId="77777777" w:rsidR="00347D7D" w:rsidRDefault="00347D7D" w:rsidP="00347D7D">
            <w:pPr>
              <w:rPr>
                <w:b/>
                <w:bCs/>
                <w:kern w:val="2"/>
                <w:szCs w:val="24"/>
              </w:rPr>
            </w:pPr>
          </w:p>
        </w:tc>
        <w:tc>
          <w:tcPr>
            <w:tcW w:w="3240" w:type="dxa"/>
          </w:tcPr>
          <w:p w14:paraId="296E86D9" w14:textId="77777777" w:rsidR="00347D7D" w:rsidRDefault="00347D7D" w:rsidP="00347D7D">
            <w:pPr>
              <w:rPr>
                <w:kern w:val="2"/>
                <w:szCs w:val="24"/>
              </w:rPr>
            </w:pPr>
            <w:r>
              <w:rPr>
                <w:kern w:val="2"/>
                <w:szCs w:val="24"/>
              </w:rPr>
              <w:t>1.2.3. Adresas</w:t>
            </w:r>
          </w:p>
        </w:tc>
        <w:tc>
          <w:tcPr>
            <w:tcW w:w="3510" w:type="dxa"/>
          </w:tcPr>
          <w:p w14:paraId="1037F17A" w14:textId="3717D0E3" w:rsidR="00347D7D" w:rsidRDefault="00347D7D" w:rsidP="00347D7D">
            <w:pPr>
              <w:jc w:val="center"/>
              <w:rPr>
                <w:kern w:val="2"/>
                <w:szCs w:val="24"/>
              </w:rPr>
            </w:pPr>
            <w:r w:rsidRPr="008470CF">
              <w:rPr>
                <w:color w:val="000000" w:themeColor="text1"/>
                <w:kern w:val="2"/>
                <w:szCs w:val="24"/>
              </w:rPr>
              <w:t>Druskininkų g. 6-27, LT-44288 Kaunas</w:t>
            </w:r>
          </w:p>
        </w:tc>
      </w:tr>
      <w:tr w:rsidR="00347D7D" w14:paraId="2A752134" w14:textId="77777777">
        <w:tc>
          <w:tcPr>
            <w:tcW w:w="2808" w:type="dxa"/>
            <w:vMerge/>
          </w:tcPr>
          <w:p w14:paraId="65AD559C" w14:textId="77777777" w:rsidR="00347D7D" w:rsidRDefault="00347D7D" w:rsidP="00347D7D">
            <w:pPr>
              <w:rPr>
                <w:b/>
                <w:bCs/>
                <w:kern w:val="2"/>
                <w:szCs w:val="24"/>
              </w:rPr>
            </w:pPr>
          </w:p>
        </w:tc>
        <w:tc>
          <w:tcPr>
            <w:tcW w:w="3240" w:type="dxa"/>
          </w:tcPr>
          <w:p w14:paraId="45BA215B" w14:textId="77777777" w:rsidR="00347D7D" w:rsidRDefault="00347D7D" w:rsidP="00347D7D">
            <w:pPr>
              <w:rPr>
                <w:kern w:val="2"/>
                <w:szCs w:val="24"/>
              </w:rPr>
            </w:pPr>
            <w:r>
              <w:rPr>
                <w:kern w:val="2"/>
                <w:szCs w:val="24"/>
              </w:rPr>
              <w:t>1.2.4. PVM mokėtojo kodas</w:t>
            </w:r>
          </w:p>
        </w:tc>
        <w:tc>
          <w:tcPr>
            <w:tcW w:w="3510" w:type="dxa"/>
          </w:tcPr>
          <w:p w14:paraId="109E782D" w14:textId="27B56C35" w:rsidR="00347D7D" w:rsidRDefault="00347D7D" w:rsidP="00347D7D">
            <w:pPr>
              <w:jc w:val="center"/>
              <w:rPr>
                <w:kern w:val="2"/>
                <w:szCs w:val="24"/>
              </w:rPr>
            </w:pPr>
            <w:r w:rsidRPr="008470CF">
              <w:rPr>
                <w:color w:val="000000" w:themeColor="text1"/>
                <w:kern w:val="2"/>
                <w:szCs w:val="24"/>
                <w:lang w:val="en-US"/>
              </w:rPr>
              <w:t>LT100003721318</w:t>
            </w:r>
          </w:p>
        </w:tc>
      </w:tr>
      <w:tr w:rsidR="00347D7D" w14:paraId="60BBB416" w14:textId="77777777">
        <w:tc>
          <w:tcPr>
            <w:tcW w:w="2808" w:type="dxa"/>
            <w:vMerge/>
          </w:tcPr>
          <w:p w14:paraId="6A878CF9" w14:textId="77777777" w:rsidR="00347D7D" w:rsidRDefault="00347D7D" w:rsidP="00347D7D">
            <w:pPr>
              <w:rPr>
                <w:b/>
                <w:bCs/>
                <w:kern w:val="2"/>
                <w:szCs w:val="24"/>
              </w:rPr>
            </w:pPr>
          </w:p>
        </w:tc>
        <w:tc>
          <w:tcPr>
            <w:tcW w:w="3240" w:type="dxa"/>
          </w:tcPr>
          <w:p w14:paraId="6D38186D" w14:textId="77777777" w:rsidR="00347D7D" w:rsidRDefault="00347D7D" w:rsidP="00347D7D">
            <w:pPr>
              <w:rPr>
                <w:kern w:val="2"/>
                <w:szCs w:val="24"/>
              </w:rPr>
            </w:pPr>
            <w:r>
              <w:rPr>
                <w:kern w:val="2"/>
                <w:szCs w:val="24"/>
              </w:rPr>
              <w:t>1.2.5. Atsiskaitomoji sąskaita</w:t>
            </w:r>
          </w:p>
        </w:tc>
        <w:tc>
          <w:tcPr>
            <w:tcW w:w="3510" w:type="dxa"/>
          </w:tcPr>
          <w:p w14:paraId="1C0E03FD" w14:textId="7604FBA0" w:rsidR="00347D7D" w:rsidRDefault="00347D7D" w:rsidP="00347D7D">
            <w:pPr>
              <w:jc w:val="center"/>
              <w:rPr>
                <w:kern w:val="2"/>
                <w:szCs w:val="24"/>
              </w:rPr>
            </w:pPr>
            <w:r w:rsidRPr="001A680D">
              <w:rPr>
                <w:color w:val="000000" w:themeColor="text1"/>
                <w:kern w:val="2"/>
                <w:szCs w:val="24"/>
                <w:lang w:val="en-US"/>
              </w:rPr>
              <w:t>LT39 7044 0600 0626 3947</w:t>
            </w:r>
          </w:p>
        </w:tc>
      </w:tr>
      <w:tr w:rsidR="00347D7D" w14:paraId="0A830B0D" w14:textId="77777777">
        <w:tc>
          <w:tcPr>
            <w:tcW w:w="2808" w:type="dxa"/>
            <w:vMerge/>
          </w:tcPr>
          <w:p w14:paraId="1BF88C28" w14:textId="77777777" w:rsidR="00347D7D" w:rsidRDefault="00347D7D" w:rsidP="00347D7D">
            <w:pPr>
              <w:rPr>
                <w:b/>
                <w:bCs/>
                <w:kern w:val="2"/>
                <w:szCs w:val="24"/>
              </w:rPr>
            </w:pPr>
          </w:p>
        </w:tc>
        <w:tc>
          <w:tcPr>
            <w:tcW w:w="3240" w:type="dxa"/>
          </w:tcPr>
          <w:p w14:paraId="29259E0B" w14:textId="77777777" w:rsidR="00347D7D" w:rsidRDefault="00347D7D" w:rsidP="00347D7D">
            <w:pPr>
              <w:rPr>
                <w:kern w:val="2"/>
                <w:szCs w:val="24"/>
              </w:rPr>
            </w:pPr>
            <w:r>
              <w:rPr>
                <w:kern w:val="2"/>
                <w:szCs w:val="24"/>
              </w:rPr>
              <w:t>1.2.6. Bankas, banko kodas</w:t>
            </w:r>
          </w:p>
        </w:tc>
        <w:tc>
          <w:tcPr>
            <w:tcW w:w="3510" w:type="dxa"/>
          </w:tcPr>
          <w:p w14:paraId="232CD8BA" w14:textId="3836292E" w:rsidR="00347D7D" w:rsidRDefault="00347D7D" w:rsidP="00347D7D">
            <w:pPr>
              <w:jc w:val="center"/>
              <w:rPr>
                <w:kern w:val="2"/>
                <w:szCs w:val="24"/>
              </w:rPr>
            </w:pPr>
            <w:r w:rsidRPr="001A680D">
              <w:rPr>
                <w:color w:val="000000" w:themeColor="text1"/>
                <w:kern w:val="2"/>
                <w:szCs w:val="24"/>
                <w:lang w:val="en-US"/>
              </w:rPr>
              <w:t xml:space="preserve">AB SEB </w:t>
            </w:r>
            <w:proofErr w:type="spellStart"/>
            <w:r w:rsidRPr="001A680D">
              <w:rPr>
                <w:color w:val="000000" w:themeColor="text1"/>
                <w:kern w:val="2"/>
                <w:szCs w:val="24"/>
                <w:lang w:val="en-US"/>
              </w:rPr>
              <w:t>bankas</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banko</w:t>
            </w:r>
            <w:proofErr w:type="spellEnd"/>
            <w:r w:rsidRPr="001A680D">
              <w:rPr>
                <w:color w:val="000000" w:themeColor="text1"/>
                <w:kern w:val="2"/>
                <w:szCs w:val="24"/>
                <w:lang w:val="en-US"/>
              </w:rPr>
              <w:t xml:space="preserve"> </w:t>
            </w:r>
            <w:proofErr w:type="spellStart"/>
            <w:r w:rsidRPr="001A680D">
              <w:rPr>
                <w:color w:val="000000" w:themeColor="text1"/>
                <w:kern w:val="2"/>
                <w:szCs w:val="24"/>
                <w:lang w:val="en-US"/>
              </w:rPr>
              <w:t>kodas</w:t>
            </w:r>
            <w:proofErr w:type="spellEnd"/>
            <w:r w:rsidRPr="001A680D">
              <w:rPr>
                <w:color w:val="000000" w:themeColor="text1"/>
                <w:kern w:val="2"/>
                <w:szCs w:val="24"/>
                <w:lang w:val="en-US"/>
              </w:rPr>
              <w:t xml:space="preserve"> 70440</w:t>
            </w:r>
          </w:p>
        </w:tc>
      </w:tr>
      <w:tr w:rsidR="00347D7D" w14:paraId="7642277E" w14:textId="77777777">
        <w:tc>
          <w:tcPr>
            <w:tcW w:w="2808" w:type="dxa"/>
            <w:vMerge/>
          </w:tcPr>
          <w:p w14:paraId="604B9D08" w14:textId="77777777" w:rsidR="00347D7D" w:rsidRDefault="00347D7D" w:rsidP="00347D7D">
            <w:pPr>
              <w:rPr>
                <w:b/>
                <w:bCs/>
                <w:kern w:val="2"/>
                <w:szCs w:val="24"/>
              </w:rPr>
            </w:pPr>
          </w:p>
        </w:tc>
        <w:tc>
          <w:tcPr>
            <w:tcW w:w="3240" w:type="dxa"/>
          </w:tcPr>
          <w:p w14:paraId="4FD4154C" w14:textId="77777777" w:rsidR="00347D7D" w:rsidRDefault="00347D7D" w:rsidP="00347D7D">
            <w:pPr>
              <w:rPr>
                <w:kern w:val="2"/>
                <w:szCs w:val="24"/>
              </w:rPr>
            </w:pPr>
            <w:r>
              <w:rPr>
                <w:kern w:val="2"/>
                <w:szCs w:val="24"/>
              </w:rPr>
              <w:t>1.2.7. Telefonas</w:t>
            </w:r>
          </w:p>
        </w:tc>
        <w:tc>
          <w:tcPr>
            <w:tcW w:w="3510" w:type="dxa"/>
          </w:tcPr>
          <w:p w14:paraId="1641D2D6" w14:textId="10D68D86" w:rsidR="00347D7D" w:rsidRDefault="00347D7D" w:rsidP="00347D7D">
            <w:pPr>
              <w:jc w:val="center"/>
              <w:rPr>
                <w:kern w:val="2"/>
                <w:szCs w:val="24"/>
              </w:rPr>
            </w:pPr>
            <w:r w:rsidRPr="001A680D">
              <w:rPr>
                <w:color w:val="000000" w:themeColor="text1"/>
                <w:kern w:val="2"/>
                <w:szCs w:val="24"/>
                <w:lang w:val="en-US"/>
              </w:rPr>
              <w:t>+370 655 53812</w:t>
            </w:r>
          </w:p>
        </w:tc>
      </w:tr>
      <w:tr w:rsidR="00347D7D" w14:paraId="437FAAE7" w14:textId="77777777">
        <w:tc>
          <w:tcPr>
            <w:tcW w:w="2808" w:type="dxa"/>
            <w:vMerge/>
          </w:tcPr>
          <w:p w14:paraId="62F1FF1D" w14:textId="77777777" w:rsidR="00347D7D" w:rsidRDefault="00347D7D" w:rsidP="00347D7D">
            <w:pPr>
              <w:rPr>
                <w:b/>
                <w:bCs/>
                <w:kern w:val="2"/>
                <w:szCs w:val="24"/>
              </w:rPr>
            </w:pPr>
          </w:p>
        </w:tc>
        <w:tc>
          <w:tcPr>
            <w:tcW w:w="3240" w:type="dxa"/>
          </w:tcPr>
          <w:p w14:paraId="78D4DC90" w14:textId="77777777" w:rsidR="00347D7D" w:rsidRDefault="00347D7D" w:rsidP="00347D7D">
            <w:pPr>
              <w:rPr>
                <w:kern w:val="2"/>
                <w:szCs w:val="24"/>
              </w:rPr>
            </w:pPr>
            <w:r>
              <w:rPr>
                <w:kern w:val="2"/>
                <w:szCs w:val="24"/>
              </w:rPr>
              <w:t>1.2.8. El. paštas</w:t>
            </w:r>
          </w:p>
        </w:tc>
        <w:tc>
          <w:tcPr>
            <w:tcW w:w="3510" w:type="dxa"/>
          </w:tcPr>
          <w:p w14:paraId="191E8922" w14:textId="12000FEB" w:rsidR="00347D7D" w:rsidRDefault="00347D7D" w:rsidP="00347D7D">
            <w:pPr>
              <w:jc w:val="center"/>
              <w:rPr>
                <w:kern w:val="2"/>
                <w:szCs w:val="24"/>
              </w:rPr>
            </w:pPr>
            <w:r w:rsidRPr="001A680D">
              <w:rPr>
                <w:color w:val="000000" w:themeColor="text1"/>
                <w:kern w:val="2"/>
                <w:szCs w:val="24"/>
                <w:lang w:val="en-US"/>
              </w:rPr>
              <w:t>info@septeka.lt</w:t>
            </w:r>
          </w:p>
        </w:tc>
      </w:tr>
      <w:tr w:rsidR="00347D7D" w14:paraId="75E39C2F" w14:textId="77777777">
        <w:tc>
          <w:tcPr>
            <w:tcW w:w="2808" w:type="dxa"/>
            <w:vMerge/>
          </w:tcPr>
          <w:p w14:paraId="13CC39AF" w14:textId="77777777" w:rsidR="00347D7D" w:rsidRDefault="00347D7D" w:rsidP="00347D7D">
            <w:pPr>
              <w:rPr>
                <w:b/>
                <w:bCs/>
                <w:kern w:val="2"/>
                <w:szCs w:val="24"/>
              </w:rPr>
            </w:pPr>
          </w:p>
        </w:tc>
        <w:tc>
          <w:tcPr>
            <w:tcW w:w="3240" w:type="dxa"/>
          </w:tcPr>
          <w:p w14:paraId="1CCDB948" w14:textId="77777777" w:rsidR="00347D7D" w:rsidRDefault="00347D7D" w:rsidP="00347D7D">
            <w:pPr>
              <w:rPr>
                <w:kern w:val="2"/>
                <w:szCs w:val="24"/>
              </w:rPr>
            </w:pPr>
            <w:r>
              <w:rPr>
                <w:kern w:val="2"/>
                <w:szCs w:val="24"/>
              </w:rPr>
              <w:t>1.2.9. Šalies atstovas</w:t>
            </w:r>
          </w:p>
        </w:tc>
        <w:tc>
          <w:tcPr>
            <w:tcW w:w="3510" w:type="dxa"/>
          </w:tcPr>
          <w:p w14:paraId="1B49B64E" w14:textId="276F73BA" w:rsidR="00347D7D" w:rsidRDefault="00347D7D" w:rsidP="00347D7D">
            <w:pPr>
              <w:jc w:val="center"/>
              <w:rPr>
                <w:kern w:val="2"/>
                <w:szCs w:val="24"/>
              </w:rPr>
            </w:pPr>
            <w:r w:rsidRPr="00BD23AB">
              <w:rPr>
                <w:color w:val="000000" w:themeColor="text1"/>
                <w:kern w:val="2"/>
                <w:szCs w:val="24"/>
                <w:lang w:val="en-US"/>
              </w:rPr>
              <w:t>Direktor</w:t>
            </w:r>
            <w:r w:rsidRPr="00BD23AB">
              <w:rPr>
                <w:color w:val="000000" w:themeColor="text1"/>
                <w:kern w:val="2"/>
                <w:szCs w:val="24"/>
              </w:rPr>
              <w:t>ė Vestina Strakšytė</w:t>
            </w:r>
          </w:p>
        </w:tc>
      </w:tr>
      <w:tr w:rsidR="00347D7D" w14:paraId="0400EF2F" w14:textId="77777777">
        <w:tc>
          <w:tcPr>
            <w:tcW w:w="2808" w:type="dxa"/>
            <w:vMerge/>
          </w:tcPr>
          <w:p w14:paraId="37EBACB6" w14:textId="77777777" w:rsidR="00347D7D" w:rsidRDefault="00347D7D" w:rsidP="00347D7D">
            <w:pPr>
              <w:rPr>
                <w:b/>
                <w:bCs/>
                <w:kern w:val="2"/>
                <w:szCs w:val="24"/>
              </w:rPr>
            </w:pPr>
          </w:p>
        </w:tc>
        <w:tc>
          <w:tcPr>
            <w:tcW w:w="3240" w:type="dxa"/>
          </w:tcPr>
          <w:p w14:paraId="674DA2D9" w14:textId="77777777" w:rsidR="00347D7D" w:rsidRDefault="00347D7D" w:rsidP="00347D7D">
            <w:pPr>
              <w:rPr>
                <w:kern w:val="2"/>
                <w:szCs w:val="24"/>
              </w:rPr>
            </w:pPr>
            <w:r>
              <w:rPr>
                <w:kern w:val="2"/>
                <w:szCs w:val="24"/>
              </w:rPr>
              <w:t>1.2.10. Atstovavimo pagrindas</w:t>
            </w:r>
          </w:p>
        </w:tc>
        <w:tc>
          <w:tcPr>
            <w:tcW w:w="3510" w:type="dxa"/>
          </w:tcPr>
          <w:p w14:paraId="286D4BC8" w14:textId="79B779BD" w:rsidR="00347D7D" w:rsidRDefault="00347D7D" w:rsidP="00347D7D">
            <w:pPr>
              <w:jc w:val="center"/>
              <w:rPr>
                <w:kern w:val="2"/>
                <w:szCs w:val="24"/>
              </w:rPr>
            </w:pPr>
            <w:r>
              <w:rPr>
                <w:color w:val="000000" w:themeColor="text1"/>
                <w:kern w:val="2"/>
                <w:szCs w:val="24"/>
              </w:rPr>
              <w:t xml:space="preserve">Nuostatai </w:t>
            </w: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3DD51CF1">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BA1698" w14:paraId="060026E9" w14:textId="77777777" w:rsidTr="3DD51CF1">
        <w:trPr>
          <w:trHeight w:val="300"/>
        </w:trPr>
        <w:tc>
          <w:tcPr>
            <w:tcW w:w="2704" w:type="dxa"/>
            <w:gridSpan w:val="2"/>
          </w:tcPr>
          <w:p w14:paraId="4EDC6161" w14:textId="10A29122" w:rsidR="00BA1698" w:rsidRDefault="00BA1698" w:rsidP="00BA1698">
            <w:pPr>
              <w:rPr>
                <w:b/>
                <w:bCs/>
                <w:kern w:val="2"/>
              </w:rPr>
            </w:pPr>
            <w:r w:rsidRPr="6EBEDD8A">
              <w:rPr>
                <w:b/>
                <w:bCs/>
                <w:kern w:val="2"/>
              </w:rPr>
              <w:t>2.1. Pirkėjo kontaktiniai asmenys, atsakingi už Sutarties vykdymą, Prekių ir sąskaitų priėmimą</w:t>
            </w:r>
          </w:p>
        </w:tc>
        <w:tc>
          <w:tcPr>
            <w:tcW w:w="6831" w:type="dxa"/>
            <w:gridSpan w:val="2"/>
          </w:tcPr>
          <w:p w14:paraId="7790B86D" w14:textId="356AEA5E" w:rsidR="00BA1698" w:rsidRDefault="00BA1698" w:rsidP="00BA1698">
            <w:pPr>
              <w:jc w:val="both"/>
              <w:textAlignment w:val="baseline"/>
              <w:rPr>
                <w:color w:val="4472C4"/>
                <w:kern w:val="2"/>
                <w:szCs w:val="24"/>
              </w:rPr>
            </w:pPr>
            <w:r w:rsidRPr="00EB6806">
              <w:rPr>
                <w:kern w:val="2"/>
                <w:szCs w:val="24"/>
              </w:rPr>
              <w:t xml:space="preserve">Vyr. ordinatorius - gydytojas intervencinis radiologas Stasys </w:t>
            </w:r>
            <w:proofErr w:type="spellStart"/>
            <w:r w:rsidRPr="00EB6806">
              <w:rPr>
                <w:kern w:val="2"/>
                <w:szCs w:val="24"/>
              </w:rPr>
              <w:t>Ščerbinskas</w:t>
            </w:r>
            <w:proofErr w:type="spellEnd"/>
            <w:r w:rsidRPr="00EB6806">
              <w:rPr>
                <w:kern w:val="2"/>
                <w:szCs w:val="24"/>
              </w:rPr>
              <w:t>, +37052344517, el. p. s.scerbinskas@vmkl.lt</w:t>
            </w:r>
          </w:p>
        </w:tc>
      </w:tr>
      <w:tr w:rsidR="00BA1698" w14:paraId="32C6DFD7" w14:textId="77777777" w:rsidTr="3DD51CF1">
        <w:trPr>
          <w:trHeight w:val="300"/>
        </w:trPr>
        <w:tc>
          <w:tcPr>
            <w:tcW w:w="2704" w:type="dxa"/>
            <w:gridSpan w:val="2"/>
          </w:tcPr>
          <w:p w14:paraId="4EE16F1E" w14:textId="77777777" w:rsidR="00BA1698" w:rsidRDefault="00BA1698" w:rsidP="00BA1698">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970ADC3" w14:textId="5E1C22DF" w:rsidR="00BA1698" w:rsidRPr="0000285E" w:rsidRDefault="00347D7D" w:rsidP="00BA1698">
            <w:pPr>
              <w:rPr>
                <w:kern w:val="2"/>
                <w:szCs w:val="24"/>
              </w:rPr>
            </w:pPr>
            <w:r w:rsidRPr="00347D7D">
              <w:rPr>
                <w:kern w:val="2"/>
                <w:szCs w:val="24"/>
              </w:rPr>
              <w:lastRenderedPageBreak/>
              <w:t>Direktorė Vestina Strakšytė, tel. +370 655 53812, el. p. info@septeka.lt</w:t>
            </w:r>
          </w:p>
        </w:tc>
      </w:tr>
      <w:tr w:rsidR="00BA1698" w14:paraId="3D5FB3C4" w14:textId="77777777" w:rsidTr="3DD51CF1">
        <w:trPr>
          <w:trHeight w:val="300"/>
        </w:trPr>
        <w:tc>
          <w:tcPr>
            <w:tcW w:w="9535" w:type="dxa"/>
            <w:gridSpan w:val="4"/>
          </w:tcPr>
          <w:p w14:paraId="12861852" w14:textId="77777777" w:rsidR="00BA1698" w:rsidRDefault="00BA1698" w:rsidP="00BA1698">
            <w:pPr>
              <w:jc w:val="center"/>
              <w:rPr>
                <w:b/>
                <w:bCs/>
                <w:kern w:val="2"/>
                <w:szCs w:val="24"/>
              </w:rPr>
            </w:pPr>
            <w:r>
              <w:rPr>
                <w:b/>
                <w:bCs/>
                <w:kern w:val="2"/>
                <w:szCs w:val="24"/>
              </w:rPr>
              <w:t>3. SUTARTIES DALYKAS</w:t>
            </w:r>
          </w:p>
        </w:tc>
      </w:tr>
      <w:tr w:rsidR="00BA1698" w14:paraId="6354D3D5" w14:textId="77777777" w:rsidTr="3DD51CF1">
        <w:trPr>
          <w:trHeight w:val="300"/>
        </w:trPr>
        <w:tc>
          <w:tcPr>
            <w:tcW w:w="2704" w:type="dxa"/>
            <w:gridSpan w:val="2"/>
          </w:tcPr>
          <w:p w14:paraId="1B8045F7" w14:textId="77777777" w:rsidR="00BA1698" w:rsidRDefault="00BA1698" w:rsidP="00BA1698">
            <w:pPr>
              <w:rPr>
                <w:b/>
                <w:bCs/>
                <w:kern w:val="2"/>
                <w:szCs w:val="24"/>
              </w:rPr>
            </w:pPr>
            <w:r>
              <w:rPr>
                <w:b/>
                <w:bCs/>
                <w:kern w:val="2"/>
                <w:szCs w:val="24"/>
              </w:rPr>
              <w:t xml:space="preserve">3.1. Sutarties dalykas </w:t>
            </w:r>
          </w:p>
        </w:tc>
        <w:tc>
          <w:tcPr>
            <w:tcW w:w="6831" w:type="dxa"/>
            <w:gridSpan w:val="2"/>
          </w:tcPr>
          <w:p w14:paraId="20DBFE1C" w14:textId="77777777" w:rsidR="00BA1698" w:rsidRDefault="00BA1698" w:rsidP="00BA1698">
            <w:pPr>
              <w:jc w:val="both"/>
              <w:rPr>
                <w:kern w:val="2"/>
                <w:szCs w:val="24"/>
              </w:rPr>
            </w:pPr>
            <w:r>
              <w:rPr>
                <w:kern w:val="2"/>
                <w:szCs w:val="24"/>
              </w:rPr>
              <w:t>Tiekėjas įsipareigoja Sutartyje numatytomis sąlygomis perduoti Pirkėjui priemones, skirtas intervencinei radiologijai (toliau – Prekės).</w:t>
            </w:r>
          </w:p>
          <w:p w14:paraId="53134B3C" w14:textId="77777777" w:rsidR="00BA1698" w:rsidRDefault="00BA1698" w:rsidP="00BA1698">
            <w:pPr>
              <w:jc w:val="both"/>
              <w:rPr>
                <w:color w:val="000000"/>
                <w:kern w:val="2"/>
                <w:szCs w:val="24"/>
              </w:rPr>
            </w:pPr>
          </w:p>
          <w:p w14:paraId="7217C3DF" w14:textId="3A7A7B2D" w:rsidR="00BA1698" w:rsidRDefault="00BA1698" w:rsidP="00BA1698">
            <w:pPr>
              <w:jc w:val="both"/>
              <w:rPr>
                <w:color w:val="000000"/>
                <w:kern w:val="2"/>
                <w:szCs w:val="24"/>
              </w:rPr>
            </w:pPr>
            <w:r>
              <w:rPr>
                <w:color w:val="000000"/>
                <w:kern w:val="2"/>
                <w:szCs w:val="24"/>
              </w:rPr>
              <w:t xml:space="preserve">2 </w:t>
            </w:r>
            <w:proofErr w:type="spellStart"/>
            <w:r>
              <w:rPr>
                <w:color w:val="000000"/>
                <w:kern w:val="2"/>
                <w:szCs w:val="24"/>
              </w:rPr>
              <w:t>p.o.d</w:t>
            </w:r>
            <w:proofErr w:type="spellEnd"/>
            <w:r>
              <w:rPr>
                <w:color w:val="000000"/>
                <w:kern w:val="2"/>
                <w:szCs w:val="24"/>
              </w:rPr>
              <w:t xml:space="preserve">. ir 19 </w:t>
            </w:r>
            <w:proofErr w:type="spellStart"/>
            <w:r>
              <w:rPr>
                <w:color w:val="000000"/>
                <w:kern w:val="2"/>
                <w:szCs w:val="24"/>
              </w:rPr>
              <w:t>p.o.d</w:t>
            </w:r>
            <w:proofErr w:type="spellEnd"/>
            <w:r>
              <w:rPr>
                <w:color w:val="000000"/>
                <w:kern w:val="2"/>
                <w:szCs w:val="24"/>
              </w:rPr>
              <w:t>.:</w:t>
            </w:r>
          </w:p>
          <w:p w14:paraId="0D840E60" w14:textId="5C340092" w:rsidR="00BA1698" w:rsidRDefault="00BA1698" w:rsidP="00BA1698">
            <w:pPr>
              <w:jc w:val="both"/>
            </w:pPr>
            <w:r>
              <w:t xml:space="preserve">Tiekėjas įsipareigoja Sutartyje numatytomis sąlygomis perduoti Pirkėjui </w:t>
            </w:r>
            <w:r w:rsidRPr="3DD51CF1">
              <w:rPr>
                <w:b/>
                <w:bCs/>
                <w:i/>
                <w:iCs/>
              </w:rPr>
              <w:t xml:space="preserve">priemones, skirtas intervencinei radiologijai </w:t>
            </w:r>
            <w:r w:rsidRPr="3DD51CF1">
              <w:rPr>
                <w:b/>
                <w:bCs/>
                <w:i/>
                <w:iCs/>
                <w:color w:val="000000" w:themeColor="text1"/>
              </w:rPr>
              <w:t>(toliau – Prekės)</w:t>
            </w:r>
            <w:r w:rsidRPr="3DD51CF1">
              <w:rPr>
                <w:color w:val="000000" w:themeColor="text1"/>
              </w:rPr>
              <w:t xml:space="preserve"> </w:t>
            </w:r>
            <w:r w:rsidRPr="3DD51CF1">
              <w:rPr>
                <w:b/>
                <w:bCs/>
                <w:i/>
                <w:iCs/>
              </w:rPr>
              <w:t xml:space="preserve">bei </w:t>
            </w:r>
            <w:r w:rsidRPr="009F10BD">
              <w:rPr>
                <w:b/>
                <w:bCs/>
              </w:rPr>
              <w:t xml:space="preserve">Įrangą </w:t>
            </w:r>
            <w:r w:rsidRPr="009F10BD">
              <w:t>(</w:t>
            </w:r>
            <w:r w:rsidR="00347D7D">
              <w:t>-</w:t>
            </w:r>
            <w:r w:rsidRPr="009F10BD">
              <w:t>)</w:t>
            </w:r>
            <w:r w:rsidRPr="009F10BD">
              <w:rPr>
                <w:b/>
                <w:bCs/>
                <w:i/>
                <w:iCs/>
              </w:rPr>
              <w:t xml:space="preserve"> </w:t>
            </w:r>
            <w:r w:rsidRPr="3DD51CF1">
              <w:rPr>
                <w:b/>
                <w:bCs/>
                <w:i/>
                <w:iCs/>
              </w:rPr>
              <w:t>panaudai/nuomai (toliau – Įranga)</w:t>
            </w:r>
            <w:r>
              <w:t xml:space="preserve">. </w:t>
            </w:r>
          </w:p>
          <w:p w14:paraId="6FDADCA9" w14:textId="529B87C6" w:rsidR="00BA1698" w:rsidRPr="00821D21" w:rsidRDefault="00BA1698" w:rsidP="00BA1698">
            <w:pPr>
              <w:jc w:val="both"/>
              <w:rPr>
                <w:szCs w:val="24"/>
              </w:rPr>
            </w:pPr>
            <w:r w:rsidRPr="00556A2E">
              <w:rPr>
                <w:szCs w:val="24"/>
              </w:rPr>
              <w:t xml:space="preserve">Su Įranga </w:t>
            </w:r>
            <w:proofErr w:type="spellStart"/>
            <w:r w:rsidRPr="00556A2E">
              <w:rPr>
                <w:szCs w:val="24"/>
              </w:rPr>
              <w:t>teiktinų</w:t>
            </w:r>
            <w:proofErr w:type="spellEnd"/>
            <w:r w:rsidRPr="00556A2E">
              <w:rPr>
                <w:szCs w:val="24"/>
              </w:rPr>
              <w:t xml:space="preserve"> paslaugų pobūdis: transportavimas, iškrovimas, išpakavimas, tikrinimas, panaudai perduoto</w:t>
            </w:r>
            <w:r>
              <w:rPr>
                <w:szCs w:val="24"/>
              </w:rPr>
              <w:t>s</w:t>
            </w:r>
            <w:r w:rsidRPr="00556A2E">
              <w:rPr>
                <w:szCs w:val="24"/>
              </w:rPr>
              <w:t xml:space="preserve"> ir pristatyto</w:t>
            </w:r>
            <w:r>
              <w:rPr>
                <w:szCs w:val="24"/>
              </w:rPr>
              <w:t>s</w:t>
            </w:r>
            <w:r w:rsidRPr="00556A2E">
              <w:rPr>
                <w:szCs w:val="24"/>
              </w:rPr>
              <w:t xml:space="preserve">  </w:t>
            </w:r>
            <w:r>
              <w:rPr>
                <w:szCs w:val="24"/>
              </w:rPr>
              <w:t>Įrangos</w:t>
            </w:r>
            <w:r w:rsidRPr="00556A2E">
              <w:rPr>
                <w:szCs w:val="24"/>
              </w:rPr>
              <w:t xml:space="preserve"> surinkimas, sumontavimas, įdiegimas, </w:t>
            </w:r>
            <w:r>
              <w:rPr>
                <w:szCs w:val="24"/>
              </w:rPr>
              <w:t>Įrangos</w:t>
            </w:r>
            <w:r w:rsidRPr="00556A2E">
              <w:rPr>
                <w:szCs w:val="24"/>
              </w:rPr>
              <w:t xml:space="preserve"> paruošimas darbui ir suderinimas, išbandymas, medicinos prietaiso paso užpildymas, Pirkėjo personalo apmokymas dirbti su </w:t>
            </w:r>
            <w:r>
              <w:rPr>
                <w:szCs w:val="24"/>
              </w:rPr>
              <w:t>Įranga</w:t>
            </w:r>
            <w:r w:rsidRPr="00556A2E">
              <w:rPr>
                <w:szCs w:val="24"/>
              </w:rPr>
              <w:t xml:space="preserve">, konsultacijų, susijusių su </w:t>
            </w:r>
            <w:r>
              <w:rPr>
                <w:szCs w:val="24"/>
              </w:rPr>
              <w:t>Įrangos</w:t>
            </w:r>
            <w:r w:rsidRPr="00556A2E">
              <w:rPr>
                <w:szCs w:val="24"/>
              </w:rPr>
              <w:t xml:space="preserve"> naudojimu</w:t>
            </w:r>
            <w:r>
              <w:rPr>
                <w:szCs w:val="24"/>
              </w:rPr>
              <w:t>,</w:t>
            </w:r>
            <w:r w:rsidRPr="00556A2E">
              <w:rPr>
                <w:szCs w:val="24"/>
              </w:rPr>
              <w:t xml:space="preserve"> teikimas.</w:t>
            </w:r>
          </w:p>
          <w:p w14:paraId="4CF172BC" w14:textId="77777777" w:rsidR="00BA1698" w:rsidRDefault="00BA1698" w:rsidP="00BA1698">
            <w:pPr>
              <w:jc w:val="both"/>
              <w:rPr>
                <w:color w:val="000000"/>
                <w:kern w:val="2"/>
                <w:szCs w:val="24"/>
              </w:rPr>
            </w:pPr>
          </w:p>
          <w:p w14:paraId="600339A8" w14:textId="77777777" w:rsidR="00BA1698" w:rsidRDefault="00BA1698" w:rsidP="00BA1698">
            <w:pPr>
              <w:jc w:val="both"/>
              <w:rPr>
                <w:kern w:val="2"/>
                <w:szCs w:val="24"/>
              </w:rPr>
            </w:pPr>
            <w:r w:rsidRPr="00227391">
              <w:rPr>
                <w:kern w:val="2"/>
                <w:szCs w:val="24"/>
              </w:rPr>
              <w:t xml:space="preserve">Pirkimo objekto dalys (toliau – </w:t>
            </w:r>
            <w:proofErr w:type="spellStart"/>
            <w:r w:rsidRPr="00227391">
              <w:rPr>
                <w:kern w:val="2"/>
                <w:szCs w:val="24"/>
              </w:rPr>
              <w:t>p.o.d</w:t>
            </w:r>
            <w:proofErr w:type="spellEnd"/>
            <w:r w:rsidRPr="00227391">
              <w:rPr>
                <w:kern w:val="2"/>
                <w:szCs w:val="24"/>
              </w:rPr>
              <w:t xml:space="preserve">.), Prekių sąrašas, išsamus Prekių aprašymas ir kiti reikalavimai tiekiamoms Prekėms nustatyti Sutarties priede Nr. </w:t>
            </w:r>
            <w:r>
              <w:rPr>
                <w:kern w:val="2"/>
                <w:szCs w:val="24"/>
              </w:rPr>
              <w:t>1</w:t>
            </w:r>
            <w:r w:rsidRPr="00227391">
              <w:rPr>
                <w:kern w:val="2"/>
                <w:szCs w:val="24"/>
              </w:rPr>
              <w:t xml:space="preserve"> „Techninė specifikacija“ (toliau – Techninė specifikacija). </w:t>
            </w:r>
          </w:p>
          <w:p w14:paraId="6472C771" w14:textId="77777777" w:rsidR="00BA1698" w:rsidRDefault="00BA1698" w:rsidP="00BA1698">
            <w:pPr>
              <w:jc w:val="both"/>
              <w:rPr>
                <w:kern w:val="2"/>
                <w:szCs w:val="24"/>
              </w:rPr>
            </w:pPr>
          </w:p>
          <w:p w14:paraId="23BEA1E0" w14:textId="63E71161" w:rsidR="00BA1698" w:rsidRPr="00B42405" w:rsidRDefault="00BA1698" w:rsidP="00BA1698">
            <w:pPr>
              <w:jc w:val="both"/>
              <w:rPr>
                <w:kern w:val="2"/>
                <w:szCs w:val="24"/>
              </w:rPr>
            </w:pPr>
            <w:r w:rsidRPr="2A957178">
              <w:rPr>
                <w:color w:val="000000" w:themeColor="text1"/>
              </w:rPr>
              <w:t>Perkamų Prekių kiekis</w:t>
            </w:r>
            <w:r>
              <w:rPr>
                <w:color w:val="000000" w:themeColor="text1"/>
              </w:rPr>
              <w:t xml:space="preserve">: maksimalus Prekių kiekis nurodytas Techninėje specifikacijoje. </w:t>
            </w:r>
            <w:r w:rsidRPr="2A957178">
              <w:rPr>
                <w:color w:val="000000" w:themeColor="text1"/>
                <w:szCs w:val="24"/>
              </w:rPr>
              <w:t xml:space="preserve">Pirkėjas </w:t>
            </w:r>
            <w:r>
              <w:rPr>
                <w:color w:val="000000" w:themeColor="text1"/>
                <w:szCs w:val="24"/>
              </w:rPr>
              <w:t>P</w:t>
            </w:r>
            <w:r w:rsidRPr="2A957178">
              <w:rPr>
                <w:color w:val="000000" w:themeColor="text1"/>
                <w:szCs w:val="24"/>
              </w:rPr>
              <w:t xml:space="preserve">rekes perka pagal poreikį Techninėje specifikacijoje nurodytais įkainiais, neviršijant </w:t>
            </w:r>
            <w:r>
              <w:rPr>
                <w:color w:val="000000" w:themeColor="text1"/>
                <w:szCs w:val="24"/>
              </w:rPr>
              <w:t>maksimalaus Prekių kiekio.</w:t>
            </w:r>
            <w:r w:rsidRPr="2A957178">
              <w:rPr>
                <w:color w:val="000000" w:themeColor="text1"/>
                <w:szCs w:val="24"/>
              </w:rPr>
              <w:t xml:space="preserve"> Pirkėjas neįsipareigoja išpirkti maksimalaus Prekių kiekio ar bet kokios jo dalies.</w:t>
            </w:r>
          </w:p>
        </w:tc>
      </w:tr>
      <w:tr w:rsidR="00BA1698" w14:paraId="14808586" w14:textId="77777777" w:rsidTr="3DD51CF1">
        <w:trPr>
          <w:trHeight w:val="300"/>
        </w:trPr>
        <w:tc>
          <w:tcPr>
            <w:tcW w:w="2704" w:type="dxa"/>
            <w:gridSpan w:val="2"/>
          </w:tcPr>
          <w:p w14:paraId="484F7AD4" w14:textId="77777777" w:rsidR="00BA1698" w:rsidRDefault="00BA1698" w:rsidP="00BA1698">
            <w:pPr>
              <w:rPr>
                <w:b/>
                <w:bCs/>
                <w:kern w:val="2"/>
                <w:szCs w:val="24"/>
              </w:rPr>
            </w:pPr>
            <w:r>
              <w:rPr>
                <w:b/>
                <w:bCs/>
                <w:kern w:val="2"/>
                <w:szCs w:val="24"/>
              </w:rPr>
              <w:t>3.2. Pirkimo numeris</w:t>
            </w:r>
          </w:p>
        </w:tc>
        <w:tc>
          <w:tcPr>
            <w:tcW w:w="6831" w:type="dxa"/>
            <w:gridSpan w:val="2"/>
          </w:tcPr>
          <w:p w14:paraId="2C27F8CC" w14:textId="1B36200B" w:rsidR="00BA1698" w:rsidRDefault="00B716E4" w:rsidP="00BA1698">
            <w:pPr>
              <w:rPr>
                <w:kern w:val="2"/>
                <w:szCs w:val="24"/>
              </w:rPr>
            </w:pPr>
            <w:r>
              <w:rPr>
                <w:kern w:val="2"/>
                <w:szCs w:val="24"/>
              </w:rPr>
              <w:t>1672237</w:t>
            </w:r>
          </w:p>
        </w:tc>
      </w:tr>
      <w:tr w:rsidR="00BA1698" w14:paraId="26BCAA23" w14:textId="77777777" w:rsidTr="3DD51CF1">
        <w:trPr>
          <w:trHeight w:val="300"/>
        </w:trPr>
        <w:tc>
          <w:tcPr>
            <w:tcW w:w="2704" w:type="dxa"/>
            <w:gridSpan w:val="2"/>
          </w:tcPr>
          <w:p w14:paraId="218F303C" w14:textId="77777777" w:rsidR="00BA1698" w:rsidRDefault="00BA1698" w:rsidP="00BA1698">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BA1698" w:rsidRDefault="00BA1698" w:rsidP="00BA1698">
            <w:pPr>
              <w:rPr>
                <w:kern w:val="2"/>
                <w:szCs w:val="24"/>
              </w:rPr>
            </w:pPr>
            <w:r>
              <w:rPr>
                <w:kern w:val="2"/>
                <w:szCs w:val="24"/>
              </w:rPr>
              <w:t>Netaikoma</w:t>
            </w:r>
          </w:p>
          <w:p w14:paraId="0E513B9C" w14:textId="77777777" w:rsidR="00BA1698" w:rsidRDefault="00BA1698" w:rsidP="00BA1698">
            <w:pPr>
              <w:rPr>
                <w:kern w:val="2"/>
                <w:szCs w:val="24"/>
              </w:rPr>
            </w:pPr>
          </w:p>
          <w:p w14:paraId="07175FA3" w14:textId="6F4605B4" w:rsidR="00BA1698" w:rsidRDefault="00BA1698" w:rsidP="00BA1698">
            <w:pPr>
              <w:rPr>
                <w:kern w:val="2"/>
                <w:szCs w:val="24"/>
              </w:rPr>
            </w:pPr>
          </w:p>
        </w:tc>
      </w:tr>
      <w:tr w:rsidR="00BA1698" w14:paraId="26815272" w14:textId="77777777" w:rsidTr="3DD51CF1">
        <w:trPr>
          <w:trHeight w:val="300"/>
        </w:trPr>
        <w:tc>
          <w:tcPr>
            <w:tcW w:w="9535" w:type="dxa"/>
            <w:gridSpan w:val="4"/>
          </w:tcPr>
          <w:p w14:paraId="2ED7C3DA" w14:textId="77777777" w:rsidR="00BA1698" w:rsidRDefault="00BA1698" w:rsidP="00BA1698">
            <w:pPr>
              <w:jc w:val="center"/>
              <w:rPr>
                <w:b/>
                <w:bCs/>
                <w:kern w:val="2"/>
                <w:szCs w:val="24"/>
              </w:rPr>
            </w:pPr>
            <w:r>
              <w:rPr>
                <w:b/>
                <w:bCs/>
                <w:kern w:val="2"/>
                <w:szCs w:val="24"/>
              </w:rPr>
              <w:t>4. PREKIŲ PRISTATYMO TERMINAI IR PREKIŲ PERDAVIMO - PRIĖMIMO TVARKA</w:t>
            </w:r>
          </w:p>
        </w:tc>
      </w:tr>
      <w:tr w:rsidR="00BA1698" w14:paraId="108C8B7E" w14:textId="77777777" w:rsidTr="3DD51CF1">
        <w:trPr>
          <w:trHeight w:val="300"/>
        </w:trPr>
        <w:tc>
          <w:tcPr>
            <w:tcW w:w="2704" w:type="dxa"/>
            <w:gridSpan w:val="2"/>
          </w:tcPr>
          <w:p w14:paraId="614E0BF3" w14:textId="77777777" w:rsidR="00BA1698" w:rsidRDefault="00BA1698" w:rsidP="00BA1698">
            <w:pPr>
              <w:rPr>
                <w:b/>
                <w:bCs/>
                <w:kern w:val="2"/>
                <w:szCs w:val="24"/>
              </w:rPr>
            </w:pPr>
            <w:r>
              <w:rPr>
                <w:b/>
                <w:bCs/>
                <w:kern w:val="2"/>
                <w:szCs w:val="24"/>
              </w:rPr>
              <w:t>4.1. Prekių pristatymo terminai, kai Prekės pristatomos dalimis</w:t>
            </w:r>
          </w:p>
        </w:tc>
        <w:tc>
          <w:tcPr>
            <w:tcW w:w="6831" w:type="dxa"/>
            <w:gridSpan w:val="2"/>
          </w:tcPr>
          <w:p w14:paraId="2452D4AD" w14:textId="12D3A2D8" w:rsidR="00BA1698" w:rsidRDefault="00BA1698" w:rsidP="00BA1698">
            <w:pPr>
              <w:rPr>
                <w:kern w:val="2"/>
                <w:szCs w:val="24"/>
              </w:rPr>
            </w:pPr>
            <w:r>
              <w:rPr>
                <w:kern w:val="2"/>
                <w:szCs w:val="24"/>
              </w:rPr>
              <w:t xml:space="preserve">4.1.1. </w:t>
            </w:r>
            <w:r w:rsidRPr="003C23F9">
              <w:rPr>
                <w:kern w:val="2"/>
                <w:szCs w:val="24"/>
              </w:rPr>
              <w:t>Prekių tiekimo terminas – nuo Sutarties įsigaliojimo dienos 36 (trisdešimt šeši) mėnesiai. </w:t>
            </w:r>
          </w:p>
          <w:p w14:paraId="30D72CDD" w14:textId="77777777" w:rsidR="00BA1698" w:rsidRDefault="00BA1698" w:rsidP="00BA1698">
            <w:pPr>
              <w:rPr>
                <w:kern w:val="2"/>
                <w:szCs w:val="24"/>
              </w:rPr>
            </w:pPr>
          </w:p>
          <w:p w14:paraId="7D26F782" w14:textId="1FBFAEAC" w:rsidR="00BA1698" w:rsidRDefault="00BA1698" w:rsidP="00BA1698">
            <w:pPr>
              <w:jc w:val="both"/>
              <w:rPr>
                <w:color w:val="000000"/>
                <w:kern w:val="2"/>
                <w:szCs w:val="24"/>
              </w:rPr>
            </w:pPr>
            <w:r>
              <w:rPr>
                <w:kern w:val="2"/>
                <w:szCs w:val="24"/>
              </w:rPr>
              <w:t xml:space="preserve">4.1.2. Tiekėjas pagal atskirą užsakymą įsipareigoja pristatyti Prekes ne vėliau kaip </w:t>
            </w:r>
            <w:r w:rsidRPr="00D90591">
              <w:rPr>
                <w:kern w:val="2"/>
                <w:szCs w:val="24"/>
              </w:rPr>
              <w:t xml:space="preserve">per 10 (dešimt) darbo dienų nuo užsakymo gavimo dienos </w:t>
            </w:r>
            <w:r w:rsidRPr="00D90591">
              <w:rPr>
                <w:color w:val="000000"/>
                <w:kern w:val="2"/>
                <w:szCs w:val="24"/>
              </w:rPr>
              <w:t>šiuo adresu: Antakalnio g. 57.</w:t>
            </w:r>
          </w:p>
          <w:p w14:paraId="5AF22FE9" w14:textId="77777777" w:rsidR="00BA1698" w:rsidRDefault="00BA1698" w:rsidP="00BA1698">
            <w:pPr>
              <w:jc w:val="both"/>
              <w:rPr>
                <w:color w:val="000000"/>
                <w:kern w:val="2"/>
                <w:szCs w:val="24"/>
              </w:rPr>
            </w:pPr>
          </w:p>
          <w:p w14:paraId="031BCF1F" w14:textId="77777777" w:rsidR="00BA1698" w:rsidRDefault="00BA1698" w:rsidP="00BA1698">
            <w:pPr>
              <w:jc w:val="both"/>
              <w:rPr>
                <w:kern w:val="2"/>
                <w:szCs w:val="24"/>
              </w:rPr>
            </w:pPr>
            <w:r>
              <w:rPr>
                <w:color w:val="000000"/>
                <w:kern w:val="2"/>
                <w:szCs w:val="24"/>
              </w:rPr>
              <w:lastRenderedPageBreak/>
              <w:t xml:space="preserve">4.1.3. </w:t>
            </w:r>
            <w:r w:rsidRPr="00B733C2">
              <w:rPr>
                <w:kern w:val="2"/>
              </w:rPr>
              <w:t xml:space="preserve">Tiekėjui pristačius nekokybiškas Prekes ir </w:t>
            </w:r>
            <w:r>
              <w:rPr>
                <w:kern w:val="2"/>
              </w:rPr>
              <w:t>(</w:t>
            </w:r>
            <w:r w:rsidRPr="00B733C2">
              <w:rPr>
                <w:kern w:val="2"/>
              </w:rPr>
              <w:t>ar</w:t>
            </w:r>
            <w:r>
              <w:rPr>
                <w:kern w:val="2"/>
              </w:rPr>
              <w:t>)</w:t>
            </w:r>
            <w:r w:rsidRPr="00B733C2">
              <w:rPr>
                <w:kern w:val="2"/>
              </w:rPr>
              <w:t xml:space="preserve"> nustačius Prekių defektus po </w:t>
            </w:r>
            <w:r>
              <w:rPr>
                <w:kern w:val="2"/>
              </w:rPr>
              <w:t>P</w:t>
            </w:r>
            <w:r w:rsidRPr="00B733C2">
              <w:rPr>
                <w:kern w:val="2"/>
              </w:rPr>
              <w:t xml:space="preserve">rekių perdavimo Pirkėjui, Tiekėjas savo sąskaita jas turi pakeisti kokybiškomis </w:t>
            </w:r>
            <w:r w:rsidRPr="00D90591">
              <w:rPr>
                <w:kern w:val="2"/>
              </w:rPr>
              <w:t>per 5 (penkias) darbo dienas nuo</w:t>
            </w:r>
            <w:r w:rsidRPr="00B733C2">
              <w:rPr>
                <w:kern w:val="2"/>
              </w:rPr>
              <w:t xml:space="preserve"> pranešimo </w:t>
            </w:r>
            <w:r>
              <w:rPr>
                <w:kern w:val="2"/>
              </w:rPr>
              <w:t>pateikimo</w:t>
            </w:r>
            <w:r w:rsidRPr="00B733C2">
              <w:rPr>
                <w:kern w:val="2"/>
              </w:rPr>
              <w:t xml:space="preserve"> dienos</w:t>
            </w:r>
            <w:r>
              <w:rPr>
                <w:kern w:val="2"/>
              </w:rPr>
              <w:t>.</w:t>
            </w:r>
            <w:r w:rsidRPr="00D7424A">
              <w:rPr>
                <w:kern w:val="2"/>
                <w:szCs w:val="24"/>
              </w:rPr>
              <w:t xml:space="preserve"> </w:t>
            </w:r>
          </w:p>
          <w:p w14:paraId="023BA7CB" w14:textId="77777777" w:rsidR="00BA1698" w:rsidRDefault="00BA1698" w:rsidP="00BA1698">
            <w:pPr>
              <w:jc w:val="both"/>
              <w:rPr>
                <w:kern w:val="2"/>
              </w:rPr>
            </w:pPr>
          </w:p>
          <w:p w14:paraId="385E2728" w14:textId="3624277A" w:rsidR="00BA1698" w:rsidRDefault="00BA1698" w:rsidP="00BA1698">
            <w:pPr>
              <w:jc w:val="both"/>
              <w:rPr>
                <w:kern w:val="2"/>
              </w:rPr>
            </w:pPr>
            <w:r>
              <w:rPr>
                <w:i/>
                <w:iCs/>
                <w:szCs w:val="24"/>
              </w:rPr>
              <w:t>T</w:t>
            </w:r>
            <w:r w:rsidRPr="009D6E17">
              <w:rPr>
                <w:i/>
                <w:iCs/>
                <w:szCs w:val="24"/>
              </w:rPr>
              <w:t xml:space="preserve">aikoma </w:t>
            </w:r>
            <w:r>
              <w:rPr>
                <w:i/>
                <w:iCs/>
                <w:szCs w:val="24"/>
              </w:rPr>
              <w:t xml:space="preserve">2 ir 19 </w:t>
            </w:r>
            <w:proofErr w:type="spellStart"/>
            <w:r>
              <w:rPr>
                <w:i/>
                <w:iCs/>
                <w:szCs w:val="24"/>
              </w:rPr>
              <w:t>p.o.d</w:t>
            </w:r>
            <w:proofErr w:type="spellEnd"/>
            <w:r>
              <w:rPr>
                <w:i/>
                <w:iCs/>
                <w:szCs w:val="24"/>
              </w:rPr>
              <w:t>.:</w:t>
            </w:r>
          </w:p>
          <w:p w14:paraId="1E5C4575" w14:textId="1F4CF4CB" w:rsidR="00BA1698" w:rsidRDefault="00BA1698" w:rsidP="00BA1698">
            <w:pPr>
              <w:jc w:val="both"/>
              <w:rPr>
                <w:kern w:val="2"/>
                <w:szCs w:val="24"/>
              </w:rPr>
            </w:pPr>
            <w:r>
              <w:rPr>
                <w:szCs w:val="24"/>
              </w:rPr>
              <w:t xml:space="preserve">4.1.4. Įranga turi būti pristatyta ir su Įranga </w:t>
            </w:r>
            <w:proofErr w:type="spellStart"/>
            <w:r>
              <w:rPr>
                <w:szCs w:val="24"/>
              </w:rPr>
              <w:t>teiktinos</w:t>
            </w:r>
            <w:proofErr w:type="spellEnd"/>
            <w:r>
              <w:rPr>
                <w:szCs w:val="24"/>
              </w:rPr>
              <w:t xml:space="preserve"> paslaugos </w:t>
            </w:r>
            <w:r w:rsidRPr="3829FF18">
              <w:rPr>
                <w:kern w:val="2"/>
              </w:rPr>
              <w:t xml:space="preserve">(išskyrus Pirkėjo personalo apmokymą)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 xml:space="preserve">šiuo adresu: </w:t>
            </w:r>
            <w:r w:rsidRPr="00D84651">
              <w:rPr>
                <w:rStyle w:val="normaltextrun"/>
                <w:shd w:val="clear" w:color="auto" w:fill="FFFFFF"/>
              </w:rPr>
              <w:t>Antakalnio g. 57, LT-10207 Vilnius</w:t>
            </w:r>
            <w:r w:rsidRPr="00D84651">
              <w:rPr>
                <w:kern w:val="2"/>
                <w:szCs w:val="24"/>
              </w:rPr>
              <w:t>.</w:t>
            </w:r>
            <w:r>
              <w:rPr>
                <w:kern w:val="2"/>
                <w:szCs w:val="24"/>
              </w:rPr>
              <w:t xml:space="preserve"> </w:t>
            </w:r>
            <w:r>
              <w:rPr>
                <w:kern w:val="2"/>
              </w:rPr>
              <w:t>T</w:t>
            </w:r>
            <w:r w:rsidRPr="3829FF18">
              <w:rPr>
                <w:kern w:val="2"/>
              </w:rPr>
              <w:t xml:space="preserve">iekėjas privalo ne vėliau kaip prieš 3 </w:t>
            </w:r>
            <w:r w:rsidRPr="002F537A">
              <w:rPr>
                <w:kern w:val="2"/>
                <w:szCs w:val="24"/>
              </w:rPr>
              <w:t>(</w:t>
            </w:r>
            <w:r w:rsidRPr="3829FF18">
              <w:rPr>
                <w:kern w:val="2"/>
              </w:rPr>
              <w:t>tris</w:t>
            </w:r>
            <w:r w:rsidRPr="002F537A">
              <w:rPr>
                <w:kern w:val="2"/>
                <w:szCs w:val="24"/>
              </w:rPr>
              <w:t>)</w:t>
            </w:r>
            <w:r w:rsidRPr="008205A6">
              <w:rPr>
                <w:kern w:val="2"/>
                <w:szCs w:val="24"/>
              </w:rPr>
              <w:t xml:space="preserve"> </w:t>
            </w:r>
            <w:r w:rsidRPr="3829FF18">
              <w:rPr>
                <w:kern w:val="2"/>
              </w:rPr>
              <w:t xml:space="preserve">darbo dienas įspėti Pirkėją raštu </w:t>
            </w:r>
            <w:r w:rsidRPr="3829FF18">
              <w:rPr>
                <w:i/>
                <w:iCs/>
                <w:kern w:val="2"/>
              </w:rPr>
              <w:t xml:space="preserve">el. p. </w:t>
            </w:r>
            <w:hyperlink r:id="rId11" w:history="1">
              <w:r w:rsidRPr="00795024">
                <w:rPr>
                  <w:rStyle w:val="Hipersaitas"/>
                  <w:i/>
                  <w:iCs/>
                  <w:color w:val="FF0000"/>
                  <w:kern w:val="2"/>
                  <w:u w:val="none"/>
                </w:rPr>
                <w:t>(</w:t>
              </w:r>
              <w:r w:rsidRPr="00795024">
                <w:rPr>
                  <w:rStyle w:val="Hipersaitas"/>
                  <w:i/>
                  <w:iCs/>
                  <w:color w:val="FF0000"/>
                  <w:u w:val="none"/>
                </w:rPr>
                <w:t>įrašomas</w:t>
              </w:r>
            </w:hyperlink>
            <w:r w:rsidRPr="00795024">
              <w:rPr>
                <w:rStyle w:val="Hipersaitas"/>
                <w:i/>
                <w:iCs/>
                <w:color w:val="FF0000"/>
                <w:kern w:val="2"/>
                <w:u w:val="none"/>
              </w:rPr>
              <w:t xml:space="preserve"> </w:t>
            </w:r>
            <w:r w:rsidRPr="00795024">
              <w:rPr>
                <w:rStyle w:val="Hipersaitas"/>
                <w:i/>
                <w:iCs/>
                <w:color w:val="FF0000"/>
                <w:u w:val="none"/>
              </w:rPr>
              <w:t>el. pašto adresas)</w:t>
            </w:r>
            <w:r w:rsidRPr="3829FF18">
              <w:rPr>
                <w:i/>
                <w:iCs/>
                <w:kern w:val="2"/>
              </w:rPr>
              <w:t xml:space="preserve"> ir</w:t>
            </w:r>
            <w:r>
              <w:rPr>
                <w:i/>
                <w:iCs/>
                <w:kern w:val="2"/>
              </w:rPr>
              <w:t xml:space="preserve"> (</w:t>
            </w:r>
            <w:r w:rsidRPr="3829FF18">
              <w:rPr>
                <w:i/>
                <w:iCs/>
                <w:kern w:val="2"/>
              </w:rPr>
              <w:t>ar</w:t>
            </w:r>
            <w:r>
              <w:rPr>
                <w:i/>
                <w:iCs/>
                <w:kern w:val="2"/>
              </w:rPr>
              <w:t>)</w:t>
            </w:r>
            <w:r w:rsidRPr="3829FF18">
              <w:rPr>
                <w:i/>
                <w:iCs/>
                <w:kern w:val="2"/>
              </w:rPr>
              <w:t xml:space="preserve"> tel. </w:t>
            </w:r>
            <w:r w:rsidRPr="00C23117">
              <w:rPr>
                <w:i/>
                <w:iCs/>
                <w:color w:val="FF0000"/>
              </w:rPr>
              <w:t>(įrašomas tel. numeris)</w:t>
            </w:r>
            <w:r w:rsidRPr="00C23117">
              <w:rPr>
                <w:color w:val="FF0000"/>
                <w:kern w:val="2"/>
              </w:rPr>
              <w:t xml:space="preserve"> </w:t>
            </w:r>
            <w:r w:rsidRPr="3829FF18">
              <w:rPr>
                <w:kern w:val="2"/>
              </w:rPr>
              <w:t>apie ketinimą pristatyti</w:t>
            </w:r>
            <w:r>
              <w:rPr>
                <w:kern w:val="2"/>
              </w:rPr>
              <w:t xml:space="preserve"> Įrangą</w:t>
            </w:r>
            <w:r w:rsidRPr="002F537A">
              <w:rPr>
                <w:kern w:val="2"/>
                <w:szCs w:val="24"/>
              </w:rPr>
              <w:t>.</w:t>
            </w:r>
          </w:p>
          <w:p w14:paraId="54E16388" w14:textId="77777777" w:rsidR="00BA1698" w:rsidRDefault="00BA1698" w:rsidP="00BA1698">
            <w:pPr>
              <w:jc w:val="both"/>
              <w:rPr>
                <w:kern w:val="2"/>
                <w:szCs w:val="24"/>
              </w:rPr>
            </w:pPr>
          </w:p>
          <w:p w14:paraId="65B443ED" w14:textId="3BA87E59" w:rsidR="00BA1698" w:rsidRDefault="00BA1698" w:rsidP="00BA1698">
            <w:pPr>
              <w:jc w:val="both"/>
              <w:rPr>
                <w:kern w:val="2"/>
                <w:szCs w:val="24"/>
              </w:rPr>
            </w:pPr>
            <w:r>
              <w:rPr>
                <w:kern w:val="2"/>
                <w:szCs w:val="24"/>
              </w:rPr>
              <w:t xml:space="preserve">4.1.5. </w:t>
            </w:r>
            <w:r w:rsidRPr="001F77D6">
              <w:rPr>
                <w:kern w:val="2"/>
                <w:szCs w:val="24"/>
              </w:rPr>
              <w:t xml:space="preserve">Tiekėjas įsipareigoja apmokyti Pirkėjo personalą dirbti su Įranga </w:t>
            </w:r>
            <w:r>
              <w:rPr>
                <w:szCs w:val="24"/>
              </w:rPr>
              <w:t xml:space="preserve"> </w:t>
            </w:r>
            <w:r w:rsidRPr="001F77D6">
              <w:rPr>
                <w:kern w:val="2"/>
                <w:szCs w:val="24"/>
              </w:rPr>
              <w:t xml:space="preserve">ne vėliau kaip per 3 (tris) darbo dienas nuo </w:t>
            </w:r>
            <w:r>
              <w:rPr>
                <w:kern w:val="2"/>
                <w:szCs w:val="24"/>
              </w:rPr>
              <w:t>Įrangos pristatymo</w:t>
            </w:r>
            <w:r w:rsidRPr="001F77D6">
              <w:rPr>
                <w:kern w:val="2"/>
                <w:szCs w:val="24"/>
              </w:rPr>
              <w:t xml:space="preserve"> </w:t>
            </w:r>
            <w:r>
              <w:rPr>
                <w:kern w:val="2"/>
                <w:szCs w:val="24"/>
              </w:rPr>
              <w:t xml:space="preserve">Pirkėjui </w:t>
            </w:r>
            <w:r w:rsidRPr="001F77D6">
              <w:rPr>
                <w:kern w:val="2"/>
                <w:szCs w:val="24"/>
              </w:rPr>
              <w:t>dienos.</w:t>
            </w:r>
          </w:p>
          <w:p w14:paraId="4F9ECE09" w14:textId="77777777" w:rsidR="00BA1698" w:rsidRDefault="00BA1698" w:rsidP="00BA1698">
            <w:pPr>
              <w:jc w:val="both"/>
              <w:rPr>
                <w:kern w:val="2"/>
                <w:szCs w:val="24"/>
              </w:rPr>
            </w:pPr>
          </w:p>
          <w:p w14:paraId="1CFBF03E" w14:textId="77777777" w:rsidR="00BA1698" w:rsidRDefault="00BA1698" w:rsidP="00BA1698">
            <w:pPr>
              <w:jc w:val="both"/>
              <w:rPr>
                <w:bCs/>
                <w:color w:val="000000"/>
              </w:rPr>
            </w:pPr>
            <w:r>
              <w:rPr>
                <w:szCs w:val="24"/>
              </w:rPr>
              <w:t>4.1.6. 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per 72 valandas</w:t>
            </w:r>
            <w:r w:rsidRPr="00695DC0">
              <w:rPr>
                <w:bCs/>
                <w:color w:val="000000"/>
              </w:rPr>
              <w:t xml:space="preserve">, skaičiuojant nuo pranešimo apie nekokybišką Įrangą Tiekėjui </w:t>
            </w:r>
            <w:r>
              <w:rPr>
                <w:bCs/>
                <w:color w:val="000000"/>
              </w:rPr>
              <w:t>pateikimo momento.</w:t>
            </w:r>
          </w:p>
          <w:p w14:paraId="05B0F7F6" w14:textId="77777777" w:rsidR="00BA1698" w:rsidRDefault="00BA1698" w:rsidP="00BA1698">
            <w:pPr>
              <w:jc w:val="both"/>
              <w:rPr>
                <w:bCs/>
                <w:color w:val="000000"/>
                <w:kern w:val="2"/>
              </w:rPr>
            </w:pPr>
          </w:p>
          <w:p w14:paraId="4A1130DE" w14:textId="261FFD06" w:rsidR="00BA1698" w:rsidRPr="00F034AC" w:rsidRDefault="00BA1698" w:rsidP="00BA1698">
            <w:pPr>
              <w:jc w:val="both"/>
              <w:rPr>
                <w:kern w:val="2"/>
              </w:rPr>
            </w:pPr>
            <w:r>
              <w:rPr>
                <w:bCs/>
                <w:color w:val="000000"/>
                <w:kern w:val="2"/>
              </w:rPr>
              <w:t xml:space="preserve">4.1.7. </w:t>
            </w:r>
            <w:r>
              <w:rPr>
                <w:kern w:val="2"/>
                <w:szCs w:val="24"/>
              </w:rPr>
              <w:t>Įrangos panaudos/nuomos</w:t>
            </w:r>
            <w:r w:rsidRPr="003C23F9">
              <w:rPr>
                <w:kern w:val="2"/>
                <w:szCs w:val="24"/>
              </w:rPr>
              <w:t xml:space="preserve"> terminas – nuo Sutarties įsigaliojimo dienos 36 (trisdešimt šeši) mėnesiai. </w:t>
            </w:r>
          </w:p>
        </w:tc>
      </w:tr>
      <w:tr w:rsidR="00BA1698" w14:paraId="41C4153D" w14:textId="77777777" w:rsidTr="3DD51CF1">
        <w:trPr>
          <w:trHeight w:val="300"/>
        </w:trPr>
        <w:tc>
          <w:tcPr>
            <w:tcW w:w="2704" w:type="dxa"/>
            <w:gridSpan w:val="2"/>
          </w:tcPr>
          <w:p w14:paraId="7AD02840" w14:textId="77777777" w:rsidR="00BA1698" w:rsidRDefault="00BA1698" w:rsidP="00BA1698">
            <w:pPr>
              <w:rPr>
                <w:b/>
                <w:bCs/>
                <w:kern w:val="2"/>
                <w:szCs w:val="24"/>
              </w:rPr>
            </w:pPr>
            <w:r>
              <w:rPr>
                <w:b/>
                <w:bCs/>
                <w:kern w:val="2"/>
                <w:szCs w:val="24"/>
              </w:rPr>
              <w:lastRenderedPageBreak/>
              <w:t>4.2. Prekių (ar jų dalies) pristatymo termino pratęsimas</w:t>
            </w:r>
          </w:p>
        </w:tc>
        <w:tc>
          <w:tcPr>
            <w:tcW w:w="6831" w:type="dxa"/>
            <w:gridSpan w:val="2"/>
          </w:tcPr>
          <w:p w14:paraId="48856D6F" w14:textId="51AF2364" w:rsidR="00BA1698" w:rsidRDefault="00BA1698" w:rsidP="00BA1698">
            <w:pPr>
              <w:jc w:val="both"/>
              <w:rPr>
                <w:kern w:val="2"/>
                <w:szCs w:val="24"/>
              </w:rPr>
            </w:pPr>
            <w:r>
              <w:rPr>
                <w:kern w:val="2"/>
                <w:szCs w:val="24"/>
              </w:rPr>
              <w:t xml:space="preserve">Tiekėjas turi teisę į Prekių </w:t>
            </w:r>
            <w:r w:rsidRPr="00416608">
              <w:rPr>
                <w:i/>
                <w:iCs/>
                <w:kern w:val="2"/>
                <w:szCs w:val="24"/>
              </w:rPr>
              <w:t>ir Įrangos (jei taikoma)</w:t>
            </w:r>
            <w:r w:rsidRPr="00416608">
              <w:rPr>
                <w:kern w:val="2"/>
                <w:szCs w:val="24"/>
              </w:rPr>
              <w:t xml:space="preserve"> </w:t>
            </w:r>
            <w:r>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Pr>
                <w:kern w:val="2"/>
                <w:szCs w:val="24"/>
              </w:rPr>
              <w:t xml:space="preserve">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Pr>
                <w:kern w:val="2"/>
                <w:szCs w:val="24"/>
              </w:rPr>
              <w:t xml:space="preserve">pristatymo terminas gali būti pratęsiamas tik minėtų aplinkybių egzistavimo laikotarpiui, bet ne ilgiau </w:t>
            </w:r>
            <w:r w:rsidRPr="007435A2">
              <w:rPr>
                <w:kern w:val="2"/>
                <w:szCs w:val="24"/>
              </w:rPr>
              <w:t xml:space="preserve">nei 10 </w:t>
            </w:r>
            <w:r>
              <w:rPr>
                <w:kern w:val="2"/>
                <w:szCs w:val="24"/>
              </w:rPr>
              <w:t xml:space="preserve">(dešimties) </w:t>
            </w:r>
            <w:r w:rsidRPr="007435A2">
              <w:rPr>
                <w:kern w:val="2"/>
                <w:szCs w:val="24"/>
              </w:rPr>
              <w:t>darbo dienų lai</w:t>
            </w:r>
            <w:r>
              <w:rPr>
                <w:kern w:val="2"/>
                <w:szCs w:val="24"/>
              </w:rPr>
              <w:t>kotarpiui.</w:t>
            </w:r>
          </w:p>
        </w:tc>
      </w:tr>
      <w:tr w:rsidR="00BA1698" w14:paraId="3C74C5A0" w14:textId="77777777" w:rsidTr="3DD51CF1">
        <w:trPr>
          <w:trHeight w:val="300"/>
        </w:trPr>
        <w:tc>
          <w:tcPr>
            <w:tcW w:w="2704" w:type="dxa"/>
            <w:gridSpan w:val="2"/>
          </w:tcPr>
          <w:p w14:paraId="1A6F9DCE" w14:textId="77777777" w:rsidR="00BA1698" w:rsidRDefault="00BA1698" w:rsidP="00BA1698">
            <w:pPr>
              <w:rPr>
                <w:b/>
                <w:bCs/>
                <w:kern w:val="2"/>
                <w:szCs w:val="24"/>
              </w:rPr>
            </w:pPr>
            <w:r>
              <w:rPr>
                <w:b/>
                <w:bCs/>
                <w:kern w:val="2"/>
                <w:szCs w:val="24"/>
              </w:rPr>
              <w:t>4.3. Užsakymų teikimo tvarka</w:t>
            </w:r>
          </w:p>
        </w:tc>
        <w:tc>
          <w:tcPr>
            <w:tcW w:w="6831" w:type="dxa"/>
            <w:gridSpan w:val="2"/>
          </w:tcPr>
          <w:p w14:paraId="470596BE" w14:textId="3BA41E97" w:rsidR="00BA1698" w:rsidRDefault="00BA1698" w:rsidP="00BA1698">
            <w:pPr>
              <w:jc w:val="both"/>
              <w:rPr>
                <w:kern w:val="2"/>
                <w:szCs w:val="24"/>
              </w:rPr>
            </w:pPr>
            <w:r w:rsidRPr="009F38C6">
              <w:rPr>
                <w:kern w:val="2"/>
              </w:rPr>
              <w:t xml:space="preserve">Užsakymai teikiami </w:t>
            </w:r>
            <w:r>
              <w:rPr>
                <w:kern w:val="2"/>
              </w:rPr>
              <w:t>pagal Pirkėjo poreikį</w:t>
            </w:r>
            <w:r w:rsidRPr="00D87202">
              <w:rPr>
                <w:kern w:val="2"/>
              </w:rPr>
              <w:t xml:space="preserve"> </w:t>
            </w:r>
            <w:r w:rsidRPr="00846017">
              <w:rPr>
                <w:kern w:val="2"/>
              </w:rPr>
              <w:t>Tiekėjo nurodytu elektroniniu paštu</w:t>
            </w:r>
            <w:r>
              <w:rPr>
                <w:kern w:val="2"/>
              </w:rPr>
              <w:t xml:space="preserve"> </w:t>
            </w:r>
            <w:r w:rsidRPr="00333F00">
              <w:rPr>
                <w:i/>
                <w:iCs/>
                <w:color w:val="FF0000"/>
                <w:kern w:val="2"/>
              </w:rPr>
              <w:t>(nurodyti el. pašto adresą)</w:t>
            </w:r>
            <w:r>
              <w:rPr>
                <w:i/>
                <w:iCs/>
                <w:color w:val="FF0000"/>
                <w:kern w:val="2"/>
              </w:rPr>
              <w:t xml:space="preserve"> </w:t>
            </w:r>
            <w:r w:rsidRPr="004009D3">
              <w:rPr>
                <w:kern w:val="2"/>
              </w:rPr>
              <w:t>ir laikomi gautais iškart po užsakymo pateikimo</w:t>
            </w:r>
            <w:r w:rsidRPr="004009D3">
              <w:rPr>
                <w:kern w:val="2"/>
                <w:szCs w:val="24"/>
              </w:rPr>
              <w:t>.</w:t>
            </w:r>
          </w:p>
        </w:tc>
      </w:tr>
      <w:tr w:rsidR="00BA1698" w14:paraId="7F3F151B" w14:textId="77777777" w:rsidTr="3DD51CF1">
        <w:trPr>
          <w:trHeight w:val="300"/>
        </w:trPr>
        <w:tc>
          <w:tcPr>
            <w:tcW w:w="2704" w:type="dxa"/>
            <w:gridSpan w:val="2"/>
            <w:shd w:val="clear" w:color="auto" w:fill="auto"/>
          </w:tcPr>
          <w:p w14:paraId="66CE535B" w14:textId="77777777" w:rsidR="00BA1698" w:rsidRDefault="00BA1698" w:rsidP="00BA1698">
            <w:pPr>
              <w:rPr>
                <w:b/>
                <w:bCs/>
                <w:kern w:val="2"/>
                <w:szCs w:val="24"/>
              </w:rPr>
            </w:pPr>
            <w:r>
              <w:rPr>
                <w:b/>
                <w:bCs/>
                <w:kern w:val="2"/>
                <w:szCs w:val="24"/>
              </w:rPr>
              <w:t>4.4. Dėl Prekių pristatymo dalimis vertės / apimties</w:t>
            </w:r>
          </w:p>
        </w:tc>
        <w:tc>
          <w:tcPr>
            <w:tcW w:w="6831" w:type="dxa"/>
            <w:gridSpan w:val="2"/>
            <w:shd w:val="clear" w:color="auto" w:fill="auto"/>
          </w:tcPr>
          <w:p w14:paraId="1460A7CC" w14:textId="77777777" w:rsidR="00BA1698" w:rsidRPr="003979F2" w:rsidRDefault="00BA1698" w:rsidP="00BA1698">
            <w:pPr>
              <w:rPr>
                <w:kern w:val="2"/>
                <w:szCs w:val="24"/>
              </w:rPr>
            </w:pPr>
            <w:r w:rsidRPr="003979F2">
              <w:rPr>
                <w:kern w:val="2"/>
                <w:szCs w:val="24"/>
              </w:rPr>
              <w:t>Netaikoma</w:t>
            </w:r>
          </w:p>
          <w:p w14:paraId="6D7D6957" w14:textId="10FA3E51" w:rsidR="00BA1698" w:rsidRDefault="00BA1698" w:rsidP="00BA1698">
            <w:pPr>
              <w:rPr>
                <w:kern w:val="2"/>
                <w:szCs w:val="24"/>
              </w:rPr>
            </w:pPr>
          </w:p>
        </w:tc>
      </w:tr>
      <w:tr w:rsidR="00BA1698" w14:paraId="0E7677BF" w14:textId="77777777" w:rsidTr="3DD51CF1">
        <w:trPr>
          <w:trHeight w:val="300"/>
        </w:trPr>
        <w:tc>
          <w:tcPr>
            <w:tcW w:w="2704" w:type="dxa"/>
            <w:gridSpan w:val="2"/>
          </w:tcPr>
          <w:p w14:paraId="3219993B" w14:textId="77777777" w:rsidR="00BA1698" w:rsidRDefault="00BA1698" w:rsidP="00BA1698">
            <w:pPr>
              <w:rPr>
                <w:b/>
                <w:bCs/>
                <w:kern w:val="2"/>
                <w:szCs w:val="24"/>
              </w:rPr>
            </w:pPr>
            <w:r>
              <w:rPr>
                <w:b/>
                <w:bCs/>
                <w:kern w:val="2"/>
                <w:szCs w:val="24"/>
              </w:rPr>
              <w:lastRenderedPageBreak/>
              <w:t xml:space="preserve">4.5. Kartu su Prekėmis pateikiami dokumentai </w:t>
            </w:r>
          </w:p>
        </w:tc>
        <w:tc>
          <w:tcPr>
            <w:tcW w:w="6831" w:type="dxa"/>
            <w:gridSpan w:val="2"/>
          </w:tcPr>
          <w:p w14:paraId="1AE2BEFE" w14:textId="77777777" w:rsidR="00BA1698" w:rsidRPr="009C5FD0" w:rsidRDefault="00BA1698" w:rsidP="00BA1698">
            <w:pPr>
              <w:jc w:val="both"/>
              <w:rPr>
                <w:kern w:val="2"/>
                <w:szCs w:val="24"/>
              </w:rPr>
            </w:pPr>
            <w:r w:rsidRPr="009C5FD0">
              <w:rPr>
                <w:kern w:val="2"/>
                <w:szCs w:val="24"/>
              </w:rPr>
              <w:t xml:space="preserve">Kartu su Prekėmis pateikiami šie dokumentai: </w:t>
            </w:r>
          </w:p>
          <w:p w14:paraId="07C5D8D0" w14:textId="0E19854D" w:rsidR="00BA1698" w:rsidRDefault="00BA1698" w:rsidP="00BA1698">
            <w:pPr>
              <w:pStyle w:val="Sraopastraipa"/>
              <w:numPr>
                <w:ilvl w:val="0"/>
                <w:numId w:val="2"/>
              </w:numPr>
              <w:tabs>
                <w:tab w:val="left" w:pos="158"/>
              </w:tabs>
              <w:ind w:left="16" w:firstLine="0"/>
              <w:jc w:val="both"/>
              <w:rPr>
                <w:kern w:val="2"/>
                <w:szCs w:val="24"/>
              </w:rPr>
            </w:pPr>
            <w:r w:rsidRPr="009C5FD0">
              <w:rPr>
                <w:kern w:val="2"/>
                <w:szCs w:val="24"/>
              </w:rPr>
              <w:t xml:space="preserve">Prekių </w:t>
            </w:r>
            <w:r>
              <w:rPr>
                <w:kern w:val="2"/>
                <w:szCs w:val="24"/>
              </w:rPr>
              <w:t xml:space="preserve">ir Įrangos </w:t>
            </w:r>
            <w:r w:rsidRPr="00143D61">
              <w:rPr>
                <w:i/>
                <w:iCs/>
                <w:kern w:val="2"/>
                <w:szCs w:val="24"/>
              </w:rPr>
              <w:t>(jei taikoma)</w:t>
            </w:r>
            <w:r>
              <w:rPr>
                <w:kern w:val="2"/>
                <w:szCs w:val="24"/>
              </w:rPr>
              <w:t xml:space="preserve"> </w:t>
            </w:r>
            <w:r w:rsidRPr="009C5FD0">
              <w:rPr>
                <w:kern w:val="2"/>
                <w:szCs w:val="24"/>
              </w:rPr>
              <w:t>perdavimo-priėmimo aktas,</w:t>
            </w:r>
          </w:p>
          <w:p w14:paraId="10ACFCE0" w14:textId="7813CB76" w:rsidR="00BA1698" w:rsidRPr="00143D61" w:rsidRDefault="00BA1698" w:rsidP="00BA1698">
            <w:pPr>
              <w:pStyle w:val="Sraopastraipa"/>
              <w:numPr>
                <w:ilvl w:val="0"/>
                <w:numId w:val="2"/>
              </w:numPr>
              <w:tabs>
                <w:tab w:val="left" w:pos="158"/>
              </w:tabs>
              <w:ind w:left="15" w:hanging="15"/>
              <w:jc w:val="both"/>
              <w:rPr>
                <w:kern w:val="2"/>
                <w:szCs w:val="24"/>
              </w:rPr>
            </w:pPr>
            <w:r w:rsidRPr="00143D61">
              <w:rPr>
                <w:kern w:val="2"/>
                <w:szCs w:val="24"/>
              </w:rPr>
              <w:t>Įrangos</w:t>
            </w:r>
            <w:r>
              <w:rPr>
                <w:kern w:val="2"/>
                <w:szCs w:val="24"/>
              </w:rPr>
              <w:t xml:space="preserve"> </w:t>
            </w:r>
            <w:r w:rsidRPr="00143D61">
              <w:rPr>
                <w:i/>
                <w:iCs/>
                <w:kern w:val="2"/>
                <w:szCs w:val="24"/>
              </w:rPr>
              <w:t>(jei taikoma)</w:t>
            </w:r>
            <w:r w:rsidRPr="00143D61">
              <w:rPr>
                <w:kern w:val="2"/>
                <w:szCs w:val="24"/>
              </w:rPr>
              <w:t xml:space="preserve"> ir Prekių naudojimo instrukcijos lietuvių kalba, </w:t>
            </w:r>
          </w:p>
          <w:p w14:paraId="1A5759D4" w14:textId="4AABA8DA" w:rsidR="00BA1698" w:rsidRDefault="00BA1698" w:rsidP="00BA1698">
            <w:pPr>
              <w:pStyle w:val="Sraopastraipa"/>
              <w:numPr>
                <w:ilvl w:val="0"/>
                <w:numId w:val="2"/>
              </w:numPr>
              <w:tabs>
                <w:tab w:val="left" w:pos="158"/>
              </w:tabs>
              <w:ind w:left="16" w:firstLine="0"/>
              <w:jc w:val="both"/>
              <w:rPr>
                <w:kern w:val="2"/>
                <w:szCs w:val="24"/>
              </w:rPr>
            </w:pPr>
            <w:r w:rsidRPr="009C5FD0">
              <w:rPr>
                <w:kern w:val="2"/>
                <w:szCs w:val="24"/>
              </w:rPr>
              <w:t>CE ar lygiaverčių sertifikatų kopijos originalo ir lietuvių kalbomis pateikiami pirmą kartą pristačius Prekes</w:t>
            </w:r>
            <w:r>
              <w:rPr>
                <w:kern w:val="2"/>
                <w:szCs w:val="24"/>
              </w:rPr>
              <w:t xml:space="preserve"> ir Įrangą </w:t>
            </w:r>
            <w:r w:rsidRPr="00B94013">
              <w:rPr>
                <w:i/>
                <w:iCs/>
                <w:kern w:val="2"/>
                <w:szCs w:val="24"/>
              </w:rPr>
              <w:t>(jei taikoma),</w:t>
            </w:r>
          </w:p>
          <w:p w14:paraId="755AD58A" w14:textId="71BC2848" w:rsidR="00BA1698" w:rsidRPr="00143D61" w:rsidRDefault="00BA1698" w:rsidP="00BA1698">
            <w:pPr>
              <w:pStyle w:val="Sraopastraipa"/>
              <w:numPr>
                <w:ilvl w:val="0"/>
                <w:numId w:val="2"/>
              </w:numPr>
              <w:tabs>
                <w:tab w:val="left" w:pos="157"/>
              </w:tabs>
              <w:ind w:hanging="705"/>
              <w:jc w:val="both"/>
              <w:rPr>
                <w:kern w:val="2"/>
                <w:szCs w:val="24"/>
              </w:rPr>
            </w:pPr>
            <w:r w:rsidRPr="00143D61">
              <w:rPr>
                <w:kern w:val="2"/>
                <w:szCs w:val="24"/>
              </w:rPr>
              <w:t xml:space="preserve">Įrangos </w:t>
            </w:r>
            <w:r w:rsidRPr="00143D61">
              <w:rPr>
                <w:i/>
                <w:iCs/>
                <w:kern w:val="2"/>
                <w:szCs w:val="24"/>
              </w:rPr>
              <w:t>(jei taikoma)</w:t>
            </w:r>
            <w:r w:rsidRPr="00143D61">
              <w:rPr>
                <w:kern w:val="2"/>
                <w:szCs w:val="24"/>
              </w:rPr>
              <w:t xml:space="preserve"> techninis pasas</w:t>
            </w:r>
            <w:r>
              <w:rPr>
                <w:kern w:val="2"/>
                <w:szCs w:val="24"/>
              </w:rPr>
              <w:t>.</w:t>
            </w:r>
          </w:p>
          <w:p w14:paraId="52652CDA" w14:textId="6ED84846" w:rsidR="00BA1698" w:rsidRDefault="00BA1698" w:rsidP="00BA1698">
            <w:pPr>
              <w:jc w:val="both"/>
              <w:rPr>
                <w:kern w:val="2"/>
                <w:szCs w:val="24"/>
              </w:rPr>
            </w:pPr>
            <w:r w:rsidRPr="009C5FD0">
              <w:rPr>
                <w:kern w:val="2"/>
                <w:szCs w:val="24"/>
              </w:rPr>
              <w:t>Tiekėjui nepateikus nurodytų dokumentų, laikoma, kad Prekės</w:t>
            </w:r>
            <w:r>
              <w:rPr>
                <w:kern w:val="2"/>
                <w:szCs w:val="24"/>
              </w:rPr>
              <w:t xml:space="preserve"> ir (ar) Įranga</w:t>
            </w:r>
            <w:r w:rsidRPr="009C5FD0">
              <w:rPr>
                <w:kern w:val="2"/>
                <w:szCs w:val="24"/>
              </w:rPr>
              <w:t xml:space="preserve"> neatitinka Sutartyje nustatytų reikalavimų.</w:t>
            </w:r>
          </w:p>
        </w:tc>
      </w:tr>
      <w:tr w:rsidR="00BA1698" w14:paraId="36BF3780" w14:textId="77777777" w:rsidTr="3DD51CF1">
        <w:trPr>
          <w:trHeight w:val="300"/>
        </w:trPr>
        <w:tc>
          <w:tcPr>
            <w:tcW w:w="9535" w:type="dxa"/>
            <w:gridSpan w:val="4"/>
          </w:tcPr>
          <w:p w14:paraId="71DC97FA" w14:textId="77777777" w:rsidR="00BA1698" w:rsidRDefault="00BA1698" w:rsidP="00BA1698">
            <w:pPr>
              <w:jc w:val="center"/>
              <w:rPr>
                <w:b/>
                <w:bCs/>
                <w:kern w:val="2"/>
                <w:szCs w:val="24"/>
              </w:rPr>
            </w:pPr>
            <w:r>
              <w:rPr>
                <w:b/>
                <w:bCs/>
                <w:kern w:val="2"/>
                <w:szCs w:val="24"/>
              </w:rPr>
              <w:t>5. SUTARTIES KAINA IR ATSISKAITYMO TVARKA</w:t>
            </w:r>
          </w:p>
        </w:tc>
      </w:tr>
      <w:tr w:rsidR="00BA1698" w14:paraId="60CC2AAD" w14:textId="77777777" w:rsidTr="3DD51CF1">
        <w:trPr>
          <w:trHeight w:val="300"/>
        </w:trPr>
        <w:tc>
          <w:tcPr>
            <w:tcW w:w="2704" w:type="dxa"/>
            <w:gridSpan w:val="2"/>
          </w:tcPr>
          <w:p w14:paraId="60C0EFB5" w14:textId="77777777" w:rsidR="00BA1698" w:rsidRDefault="00BA1698" w:rsidP="00BA1698">
            <w:pPr>
              <w:rPr>
                <w:b/>
                <w:bCs/>
                <w:kern w:val="2"/>
                <w:szCs w:val="24"/>
              </w:rPr>
            </w:pPr>
            <w:r>
              <w:rPr>
                <w:b/>
                <w:bCs/>
                <w:kern w:val="2"/>
                <w:szCs w:val="24"/>
              </w:rPr>
              <w:t>5.1. Sutarčiai taikomas kainos apskaičiavimo būdas</w:t>
            </w:r>
          </w:p>
        </w:tc>
        <w:tc>
          <w:tcPr>
            <w:tcW w:w="6831" w:type="dxa"/>
            <w:gridSpan w:val="2"/>
          </w:tcPr>
          <w:p w14:paraId="4C908F09" w14:textId="184C9418" w:rsidR="00BA1698" w:rsidRPr="007F41A2" w:rsidRDefault="00BA1698" w:rsidP="00BA1698">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fiksuoto įkainio kainodara. </w:t>
            </w:r>
            <w:r w:rsidRPr="00D7424A">
              <w:rPr>
                <w:kern w:val="2"/>
                <w:szCs w:val="24"/>
              </w:rPr>
              <w:t>Šis kainos apskaičiavimo būdas yra viena iš esminių Sutarties sąlygų, kuri negali būti keičiama.</w:t>
            </w:r>
          </w:p>
        </w:tc>
      </w:tr>
      <w:tr w:rsidR="00BA1698" w14:paraId="07166734" w14:textId="77777777" w:rsidTr="00143D61">
        <w:trPr>
          <w:trHeight w:val="2448"/>
        </w:trPr>
        <w:tc>
          <w:tcPr>
            <w:tcW w:w="2704" w:type="dxa"/>
            <w:gridSpan w:val="2"/>
            <w:tcBorders>
              <w:top w:val="single" w:sz="4" w:space="0" w:color="auto"/>
              <w:left w:val="single" w:sz="4" w:space="0" w:color="auto"/>
              <w:bottom w:val="single" w:sz="4" w:space="0" w:color="auto"/>
              <w:right w:val="single" w:sz="4" w:space="0" w:color="auto"/>
            </w:tcBorders>
          </w:tcPr>
          <w:p w14:paraId="401E4123" w14:textId="77777777" w:rsidR="00BA1698" w:rsidRDefault="00BA1698" w:rsidP="00BA1698">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BA1698" w:rsidRDefault="00BA1698" w:rsidP="00BA1698">
            <w:pPr>
              <w:rPr>
                <w:b/>
                <w:bCs/>
                <w:kern w:val="2"/>
                <w:szCs w:val="24"/>
              </w:rPr>
            </w:pPr>
          </w:p>
          <w:p w14:paraId="4AFD7189" w14:textId="77777777" w:rsidR="00BA1698" w:rsidRDefault="00BA1698" w:rsidP="00BA1698">
            <w:pPr>
              <w:rPr>
                <w:b/>
                <w:bCs/>
                <w:kern w:val="2"/>
                <w:szCs w:val="24"/>
              </w:rPr>
            </w:pPr>
          </w:p>
          <w:p w14:paraId="7BB5F6F8" w14:textId="77777777" w:rsidR="00BA1698" w:rsidRDefault="00BA1698" w:rsidP="00BA1698">
            <w:pPr>
              <w:rPr>
                <w:b/>
                <w:bCs/>
                <w:kern w:val="2"/>
                <w:szCs w:val="24"/>
              </w:rPr>
            </w:pPr>
          </w:p>
          <w:p w14:paraId="0ED08DC5" w14:textId="77777777" w:rsidR="00BA1698" w:rsidRDefault="00BA1698" w:rsidP="00BA1698">
            <w:pPr>
              <w:rPr>
                <w:b/>
                <w:bCs/>
                <w:kern w:val="2"/>
                <w:szCs w:val="24"/>
              </w:rPr>
            </w:pPr>
          </w:p>
          <w:p w14:paraId="71DB73D6" w14:textId="77777777" w:rsidR="00BA1698" w:rsidRDefault="00BA1698" w:rsidP="00BA1698">
            <w:pPr>
              <w:rPr>
                <w:b/>
                <w:bCs/>
                <w:kern w:val="2"/>
                <w:szCs w:val="24"/>
              </w:rPr>
            </w:pPr>
          </w:p>
          <w:p w14:paraId="0AF7DE91" w14:textId="77777777" w:rsidR="00BA1698" w:rsidRDefault="00BA1698" w:rsidP="00BA1698">
            <w:pPr>
              <w:rPr>
                <w:b/>
                <w:bCs/>
                <w:kern w:val="2"/>
                <w:szCs w:val="24"/>
              </w:rPr>
            </w:pPr>
          </w:p>
          <w:p w14:paraId="62222409" w14:textId="77777777" w:rsidR="00BA1698" w:rsidRDefault="00BA1698" w:rsidP="00BA1698">
            <w:pPr>
              <w:rPr>
                <w:b/>
                <w:bCs/>
                <w:kern w:val="2"/>
                <w:szCs w:val="24"/>
              </w:rPr>
            </w:pPr>
          </w:p>
          <w:p w14:paraId="74BD24F3" w14:textId="77777777" w:rsidR="00BA1698" w:rsidRDefault="00BA1698" w:rsidP="00BA1698">
            <w:pPr>
              <w:jc w:val="both"/>
              <w:rPr>
                <w:b/>
                <w:bCs/>
                <w:kern w:val="2"/>
                <w:szCs w:val="24"/>
              </w:rPr>
            </w:pPr>
          </w:p>
        </w:tc>
        <w:tc>
          <w:tcPr>
            <w:tcW w:w="6831" w:type="dxa"/>
            <w:gridSpan w:val="2"/>
            <w:tcBorders>
              <w:top w:val="single" w:sz="4" w:space="0" w:color="auto"/>
              <w:left w:val="single" w:sz="4" w:space="0" w:color="auto"/>
              <w:bottom w:val="single" w:sz="4" w:space="0" w:color="auto"/>
              <w:right w:val="single" w:sz="4" w:space="0" w:color="auto"/>
            </w:tcBorders>
          </w:tcPr>
          <w:p w14:paraId="3EF21F9F" w14:textId="442A0DEF" w:rsidR="00BA1698" w:rsidRPr="008D3818" w:rsidRDefault="00BA1698" w:rsidP="00BA1698">
            <w:pPr>
              <w:jc w:val="both"/>
              <w:rPr>
                <w:kern w:val="2"/>
                <w:szCs w:val="24"/>
              </w:rPr>
            </w:pPr>
            <w:r w:rsidRPr="008D3818">
              <w:rPr>
                <w:kern w:val="2"/>
                <w:szCs w:val="24"/>
              </w:rPr>
              <w:t xml:space="preserve">Pradinė Sutarties vertė </w:t>
            </w:r>
            <w:r>
              <w:rPr>
                <w:kern w:val="2"/>
                <w:szCs w:val="24"/>
              </w:rPr>
              <w:t xml:space="preserve">ir Sutarties kaina </w:t>
            </w:r>
            <w:r w:rsidRPr="008D3818">
              <w:rPr>
                <w:kern w:val="2"/>
                <w:szCs w:val="24"/>
              </w:rPr>
              <w:t>kiekvienai konkrečiai pirkimo objekto daliai nustatyta Techninėje specifikacijoje.</w:t>
            </w:r>
          </w:p>
          <w:p w14:paraId="69B3FEAF" w14:textId="77777777" w:rsidR="00BA1698" w:rsidRPr="00D9363A" w:rsidRDefault="00BA1698" w:rsidP="00BA1698">
            <w:pPr>
              <w:rPr>
                <w:color w:val="4472C4"/>
                <w:kern w:val="2"/>
                <w:szCs w:val="24"/>
              </w:rPr>
            </w:pPr>
          </w:p>
          <w:p w14:paraId="14511EC7" w14:textId="4F3881A0" w:rsidR="00BA1698" w:rsidRDefault="00BA1698" w:rsidP="00BA1698">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sidRPr="008D3818">
              <w:rPr>
                <w:kern w:val="2"/>
                <w:szCs w:val="24"/>
              </w:rPr>
              <w:t xml:space="preserve"> </w:t>
            </w:r>
            <w:r>
              <w:rPr>
                <w:color w:val="000000"/>
                <w:kern w:val="2"/>
                <w:szCs w:val="24"/>
              </w:rPr>
              <w:t xml:space="preserve">Pirkėjas perka Prekes pagal poreikį </w:t>
            </w:r>
            <w:r>
              <w:rPr>
                <w:rStyle w:val="normaltextrun"/>
                <w:color w:val="000000"/>
                <w:bdr w:val="none" w:sz="0" w:space="0" w:color="auto" w:frame="1"/>
              </w:rPr>
              <w:t xml:space="preserve">Techninėje specifikacijoje </w:t>
            </w:r>
            <w:r>
              <w:rPr>
                <w:color w:val="000000"/>
                <w:kern w:val="2"/>
                <w:szCs w:val="24"/>
              </w:rPr>
              <w:t xml:space="preserve">nurodytais įkainiais, neviršijant jame nurodyto Prekių maksimalaus kiekio. </w:t>
            </w:r>
            <w:r w:rsidRPr="00D3238B">
              <w:rPr>
                <w:color w:val="000000"/>
                <w:kern w:val="2"/>
                <w:szCs w:val="24"/>
              </w:rPr>
              <w:t>Pirkėjas neįsipareigoja išpirkti maksimalaus Prekių kiekio ar bet kokios jo dalies.</w:t>
            </w:r>
          </w:p>
        </w:tc>
      </w:tr>
      <w:tr w:rsidR="00BA1698" w14:paraId="42BBEFBE" w14:textId="77777777" w:rsidTr="3DD51CF1">
        <w:trPr>
          <w:trHeight w:val="300"/>
        </w:trPr>
        <w:tc>
          <w:tcPr>
            <w:tcW w:w="2704" w:type="dxa"/>
            <w:gridSpan w:val="2"/>
          </w:tcPr>
          <w:p w14:paraId="73AB3331" w14:textId="77777777" w:rsidR="00BA1698" w:rsidRDefault="00BA1698" w:rsidP="00BA169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BA1698" w:rsidRDefault="00BA1698" w:rsidP="00BA1698">
            <w:pPr>
              <w:rPr>
                <w:b/>
                <w:bCs/>
                <w:kern w:val="2"/>
                <w:szCs w:val="24"/>
              </w:rPr>
            </w:pPr>
          </w:p>
          <w:p w14:paraId="3870A83F" w14:textId="77777777" w:rsidR="00BA1698" w:rsidRDefault="00BA1698" w:rsidP="00BA1698">
            <w:pPr>
              <w:rPr>
                <w:kern w:val="2"/>
                <w:szCs w:val="24"/>
              </w:rPr>
            </w:pPr>
          </w:p>
        </w:tc>
        <w:tc>
          <w:tcPr>
            <w:tcW w:w="6831" w:type="dxa"/>
            <w:gridSpan w:val="2"/>
          </w:tcPr>
          <w:p w14:paraId="660E6DA6" w14:textId="77777777" w:rsidR="00BA1698" w:rsidRPr="00AE083D" w:rsidRDefault="00BA1698" w:rsidP="00BA1698">
            <w:pPr>
              <w:rPr>
                <w:kern w:val="2"/>
                <w:szCs w:val="24"/>
              </w:rPr>
            </w:pPr>
            <w:r w:rsidRPr="00AE083D">
              <w:rPr>
                <w:kern w:val="2"/>
                <w:szCs w:val="24"/>
              </w:rPr>
              <w:t>Sutarties kaina / įkainiai bus perskaičiuojami:</w:t>
            </w:r>
          </w:p>
          <w:p w14:paraId="41CD817F" w14:textId="77777777" w:rsidR="00BA1698" w:rsidRPr="00AE083D" w:rsidRDefault="00BA1698" w:rsidP="00BA1698">
            <w:pPr>
              <w:pStyle w:val="Sraopastraipa"/>
              <w:numPr>
                <w:ilvl w:val="0"/>
                <w:numId w:val="1"/>
              </w:numPr>
              <w:rPr>
                <w:kern w:val="2"/>
                <w:szCs w:val="24"/>
              </w:rPr>
            </w:pPr>
            <w:r w:rsidRPr="00AE083D">
              <w:rPr>
                <w:kern w:val="2"/>
                <w:szCs w:val="24"/>
              </w:rPr>
              <w:t>dėl PVM tarifo pasikeitimo;</w:t>
            </w:r>
          </w:p>
          <w:p w14:paraId="7A1E0F9D" w14:textId="2BAC5AF9" w:rsidR="00BA1698" w:rsidRPr="00AE083D" w:rsidRDefault="00BA1698" w:rsidP="00BA1698">
            <w:pPr>
              <w:pStyle w:val="Sraopastraipa"/>
              <w:numPr>
                <w:ilvl w:val="0"/>
                <w:numId w:val="1"/>
              </w:numPr>
              <w:rPr>
                <w:kern w:val="2"/>
                <w:szCs w:val="24"/>
              </w:rPr>
            </w:pPr>
            <w:r w:rsidRPr="00AE083D">
              <w:rPr>
                <w:kern w:val="2"/>
                <w:szCs w:val="24"/>
              </w:rPr>
              <w:t>dėl kainų lygio pokyčio.</w:t>
            </w:r>
          </w:p>
          <w:p w14:paraId="62C88C51" w14:textId="77777777" w:rsidR="00BA1698" w:rsidRDefault="00BA1698" w:rsidP="00BA1698">
            <w:pPr>
              <w:rPr>
                <w:color w:val="FF0000"/>
                <w:kern w:val="2"/>
              </w:rPr>
            </w:pPr>
          </w:p>
        </w:tc>
      </w:tr>
      <w:tr w:rsidR="00BA1698" w14:paraId="3F576981" w14:textId="77777777" w:rsidTr="3DD51CF1">
        <w:trPr>
          <w:trHeight w:val="300"/>
        </w:trPr>
        <w:tc>
          <w:tcPr>
            <w:tcW w:w="2704" w:type="dxa"/>
            <w:gridSpan w:val="2"/>
          </w:tcPr>
          <w:p w14:paraId="3EE93094" w14:textId="77777777" w:rsidR="00BA1698" w:rsidRDefault="00BA1698" w:rsidP="00BA1698">
            <w:pPr>
              <w:rPr>
                <w:b/>
                <w:bCs/>
                <w:kern w:val="2"/>
                <w:szCs w:val="24"/>
              </w:rPr>
            </w:pPr>
            <w:r>
              <w:rPr>
                <w:b/>
                <w:bCs/>
                <w:kern w:val="2"/>
                <w:szCs w:val="24"/>
              </w:rPr>
              <w:t>5.3.1. Sutarties kainos / įkainių peržiūra dėl PVM tarifo pasikeitimo</w:t>
            </w:r>
          </w:p>
        </w:tc>
        <w:tc>
          <w:tcPr>
            <w:tcW w:w="6831" w:type="dxa"/>
            <w:gridSpan w:val="2"/>
          </w:tcPr>
          <w:p w14:paraId="12F96E77" w14:textId="77777777" w:rsidR="00BA1698" w:rsidRDefault="00BA1698" w:rsidP="00BA169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60F96C3" w14:textId="77777777" w:rsidR="00BA1698" w:rsidRDefault="00BA1698" w:rsidP="00BA1698">
            <w:pPr>
              <w:rPr>
                <w:kern w:val="2"/>
                <w:szCs w:val="24"/>
              </w:rPr>
            </w:pPr>
          </w:p>
          <w:p w14:paraId="3701138A" w14:textId="16F35C06" w:rsidR="00BA1698" w:rsidRDefault="00BA1698" w:rsidP="00BA1698">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BA1698" w14:paraId="7D62CF71" w14:textId="77777777" w:rsidTr="3DD51CF1">
        <w:trPr>
          <w:trHeight w:val="300"/>
        </w:trPr>
        <w:tc>
          <w:tcPr>
            <w:tcW w:w="2704" w:type="dxa"/>
            <w:gridSpan w:val="2"/>
          </w:tcPr>
          <w:p w14:paraId="17774193" w14:textId="77777777" w:rsidR="00BA1698" w:rsidRDefault="00BA1698" w:rsidP="00BA1698">
            <w:pPr>
              <w:rPr>
                <w:kern w:val="2"/>
                <w:szCs w:val="24"/>
              </w:rPr>
            </w:pPr>
            <w:r>
              <w:rPr>
                <w:b/>
                <w:bCs/>
                <w:kern w:val="2"/>
                <w:szCs w:val="24"/>
              </w:rPr>
              <w:t>5.3.2.</w:t>
            </w:r>
            <w:r>
              <w:rPr>
                <w:kern w:val="2"/>
                <w:szCs w:val="24"/>
              </w:rPr>
              <w:t xml:space="preserve"> </w:t>
            </w:r>
            <w:r>
              <w:rPr>
                <w:b/>
                <w:bCs/>
                <w:kern w:val="2"/>
                <w:szCs w:val="24"/>
              </w:rPr>
              <w:t xml:space="preserve">Sutarties kainos / įkainių peržiūra dėl kitų mokesčių, </w:t>
            </w:r>
            <w:r>
              <w:rPr>
                <w:b/>
                <w:bCs/>
                <w:kern w:val="2"/>
                <w:szCs w:val="24"/>
              </w:rPr>
              <w:lastRenderedPageBreak/>
              <w:t>lemiančių Prekių kainos pokytį, pasikeitimo</w:t>
            </w:r>
          </w:p>
        </w:tc>
        <w:tc>
          <w:tcPr>
            <w:tcW w:w="6831" w:type="dxa"/>
            <w:gridSpan w:val="2"/>
          </w:tcPr>
          <w:p w14:paraId="551B515C" w14:textId="77777777" w:rsidR="00BA1698" w:rsidRDefault="00BA1698" w:rsidP="00BA1698">
            <w:pPr>
              <w:rPr>
                <w:kern w:val="2"/>
                <w:szCs w:val="24"/>
              </w:rPr>
            </w:pPr>
            <w:r>
              <w:rPr>
                <w:kern w:val="2"/>
                <w:szCs w:val="24"/>
              </w:rPr>
              <w:lastRenderedPageBreak/>
              <w:t>Netaikoma</w:t>
            </w:r>
          </w:p>
          <w:p w14:paraId="140D0FAA" w14:textId="77777777" w:rsidR="00BA1698" w:rsidRDefault="00BA1698" w:rsidP="00BA1698">
            <w:pPr>
              <w:rPr>
                <w:kern w:val="2"/>
                <w:szCs w:val="24"/>
              </w:rPr>
            </w:pPr>
          </w:p>
          <w:p w14:paraId="5FF96349" w14:textId="27527EF0" w:rsidR="00BA1698" w:rsidRDefault="00BA1698" w:rsidP="00BA1698">
            <w:pPr>
              <w:rPr>
                <w:kern w:val="2"/>
              </w:rPr>
            </w:pPr>
          </w:p>
        </w:tc>
      </w:tr>
      <w:tr w:rsidR="00BA1698" w14:paraId="2A9539C0" w14:textId="77777777" w:rsidTr="3DD51CF1">
        <w:trPr>
          <w:trHeight w:val="300"/>
        </w:trPr>
        <w:tc>
          <w:tcPr>
            <w:tcW w:w="2704" w:type="dxa"/>
            <w:gridSpan w:val="2"/>
          </w:tcPr>
          <w:p w14:paraId="52BD1FC8" w14:textId="77777777" w:rsidR="00BA1698" w:rsidRDefault="00BA1698" w:rsidP="00BA1698">
            <w:pPr>
              <w:rPr>
                <w:b/>
                <w:bCs/>
                <w:kern w:val="2"/>
                <w:szCs w:val="24"/>
              </w:rPr>
            </w:pPr>
            <w:r>
              <w:rPr>
                <w:b/>
                <w:bCs/>
                <w:kern w:val="2"/>
                <w:szCs w:val="24"/>
              </w:rPr>
              <w:t>5.3.3. Sutarties kainos / įkainių peržiūra dėl kainų lygio pokyčio</w:t>
            </w:r>
          </w:p>
          <w:p w14:paraId="0B0F8843" w14:textId="6B09D9EE" w:rsidR="00BA1698" w:rsidRPr="00C07392" w:rsidRDefault="00BA1698" w:rsidP="00BA1698">
            <w:pPr>
              <w:rPr>
                <w:b/>
                <w:bCs/>
                <w:kern w:val="2"/>
                <w:szCs w:val="24"/>
              </w:rPr>
            </w:pPr>
          </w:p>
        </w:tc>
        <w:tc>
          <w:tcPr>
            <w:tcW w:w="6831" w:type="dxa"/>
            <w:gridSpan w:val="2"/>
          </w:tcPr>
          <w:p w14:paraId="600B1759" w14:textId="77777777" w:rsidR="00BA1698" w:rsidRDefault="00BA1698" w:rsidP="00BA1698">
            <w:pPr>
              <w:jc w:val="both"/>
              <w:rPr>
                <w:kern w:val="2"/>
                <w:szCs w:val="24"/>
              </w:rPr>
            </w:pPr>
            <w:r>
              <w:rPr>
                <w:color w:val="000000"/>
                <w:kern w:val="2"/>
                <w:szCs w:val="24"/>
              </w:rPr>
              <w:t>5.3.3.1 Bet</w:t>
            </w:r>
            <w:r>
              <w:rPr>
                <w:kern w:val="2"/>
                <w:szCs w:val="24"/>
              </w:rPr>
              <w:t xml:space="preserve"> kuri Sutarties šalis Sutarties galiojimo metu turi teisę inicijuoti </w:t>
            </w:r>
            <w:r w:rsidRPr="006B7522">
              <w:rPr>
                <w:kern w:val="2"/>
                <w:szCs w:val="24"/>
              </w:rPr>
              <w:t xml:space="preserve">Sutarties įkainių peržiūrą </w:t>
            </w:r>
            <w:r>
              <w:rPr>
                <w:kern w:val="2"/>
                <w:szCs w:val="24"/>
              </w:rPr>
              <w:t xml:space="preserve">(keitimą) ne anksčiau kaip </w:t>
            </w:r>
            <w:r w:rsidRPr="0005658A">
              <w:rPr>
                <w:kern w:val="2"/>
                <w:szCs w:val="24"/>
              </w:rPr>
              <w:t xml:space="preserve">po </w:t>
            </w:r>
            <w:r w:rsidRPr="0005658A">
              <w:rPr>
                <w:rStyle w:val="normaltextrun"/>
                <w:color w:val="000000"/>
                <w:bdr w:val="none" w:sz="0" w:space="0" w:color="auto" w:frame="1"/>
              </w:rPr>
              <w:t xml:space="preserve">12 (dvylikos) mėnesių </w:t>
            </w:r>
            <w:r w:rsidRPr="0005658A">
              <w:rPr>
                <w:kern w:val="2"/>
                <w:szCs w:val="24"/>
              </w:rPr>
              <w:t xml:space="preserve">nuo Sutarties įsigaliojimo dienos (jeigu peržiūra jau buvo atlikta – nuo Susitarimo dėl paskutinio perskaičiavimo pagal šį Specialiųjų sąlygų punktą įsigaliojimo dienos), </w:t>
            </w:r>
            <w:r w:rsidRPr="0005658A">
              <w:rPr>
                <w:rStyle w:val="normaltextrun"/>
                <w:color w:val="000000"/>
                <w:bdr w:val="none" w:sz="0" w:space="0" w:color="auto" w:frame="1"/>
              </w:rPr>
              <w:t>jeigu Vartojimo prekių ir paslaugų kainų pokytis (k), apskaičiuotas kaip nustatyta 5.3.3.6 papunktyje, viršija 7 (septynis) procentus</w:t>
            </w:r>
            <w:r w:rsidRPr="0005658A">
              <w:rPr>
                <w:kern w:val="2"/>
                <w:szCs w:val="24"/>
              </w:rPr>
              <w:t>.</w:t>
            </w:r>
          </w:p>
          <w:p w14:paraId="248B9BBB" w14:textId="77777777" w:rsidR="00BA1698" w:rsidRDefault="00BA1698" w:rsidP="00BA1698">
            <w:pPr>
              <w:jc w:val="both"/>
              <w:rPr>
                <w:color w:val="000000"/>
                <w:kern w:val="2"/>
                <w:szCs w:val="24"/>
                <w:shd w:val="clear" w:color="auto" w:fill="FFFFFF"/>
              </w:rPr>
            </w:pPr>
            <w:r>
              <w:rPr>
                <w:kern w:val="2"/>
                <w:szCs w:val="24"/>
              </w:rPr>
              <w:t xml:space="preserve">5.3.3.2. Sutarties </w:t>
            </w:r>
            <w:r w:rsidRPr="0071590D">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1AE22C14" w14:textId="77777777" w:rsidR="00BA1698" w:rsidRDefault="00BA1698" w:rsidP="00BA1698">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71590D">
              <w:rPr>
                <w:kern w:val="2"/>
                <w:szCs w:val="24"/>
                <w:shd w:val="clear" w:color="auto" w:fill="FFFFFF"/>
              </w:rPr>
              <w:t>įkainiai nėra perskaičiuojami dėl kainų lygio kilimo (negali būti didinami).</w:t>
            </w:r>
          </w:p>
          <w:p w14:paraId="71C1B841" w14:textId="77777777" w:rsidR="00BA1698" w:rsidRDefault="00BA1698" w:rsidP="00BA1698">
            <w:pPr>
              <w:jc w:val="both"/>
              <w:rPr>
                <w:color w:val="000000"/>
                <w:kern w:val="2"/>
                <w:szCs w:val="24"/>
                <w:shd w:val="clear" w:color="auto" w:fill="FFFFFF"/>
              </w:rPr>
            </w:pPr>
            <w:r>
              <w:rPr>
                <w:color w:val="000000"/>
                <w:kern w:val="2"/>
                <w:szCs w:val="24"/>
              </w:rPr>
              <w:t xml:space="preserve">5.3.3.4. Atlikdamos </w:t>
            </w:r>
            <w:r w:rsidRPr="00A34350">
              <w:rPr>
                <w:kern w:val="2"/>
                <w:szCs w:val="24"/>
              </w:rPr>
              <w:t xml:space="preserve">Sutarties įkainių peržiūrą </w:t>
            </w:r>
            <w:r w:rsidRPr="00A34350">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FC69046" w14:textId="77777777" w:rsidR="00BA1698" w:rsidRPr="004F17E9" w:rsidRDefault="00BA1698" w:rsidP="00BA1698">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4F17E9">
              <w:rPr>
                <w:kern w:val="2"/>
                <w:szCs w:val="24"/>
                <w:shd w:val="clear" w:color="auto" w:fill="FFFFFF"/>
              </w:rPr>
              <w:t>Sutarties įkainius, perskaičiuotą Pradinės Sutarties vertę.</w:t>
            </w:r>
          </w:p>
          <w:p w14:paraId="6F998E3D"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 xml:space="preserve">5.3.3.6. Nauji Sutarties </w:t>
            </w:r>
            <w:r w:rsidRPr="00D27627">
              <w:rPr>
                <w:kern w:val="2"/>
                <w:szCs w:val="24"/>
                <w:shd w:val="clear" w:color="auto" w:fill="FFFFFF"/>
              </w:rPr>
              <w:t>įkainiai a</w:t>
            </w:r>
            <w:r>
              <w:rPr>
                <w:color w:val="000000"/>
                <w:kern w:val="2"/>
                <w:szCs w:val="24"/>
                <w:shd w:val="clear" w:color="auto" w:fill="FFFFFF"/>
              </w:rPr>
              <w:t>pskaičiuojami pagal žemiau pateiktą formulę:</w:t>
            </w:r>
          </w:p>
          <w:p w14:paraId="70F2BEEE" w14:textId="77777777" w:rsidR="00BA1698" w:rsidRDefault="00000000" w:rsidP="00BA169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BA1698">
              <w:rPr>
                <w:kern w:val="2"/>
                <w:szCs w:val="24"/>
              </w:rPr>
              <w:t xml:space="preserve">, kur a – </w:t>
            </w:r>
            <w:r w:rsidR="00BA1698" w:rsidRPr="00D27627">
              <w:rPr>
                <w:kern w:val="2"/>
                <w:szCs w:val="24"/>
              </w:rPr>
              <w:t xml:space="preserve">įkainis </w:t>
            </w:r>
            <w:r w:rsidR="00BA1698">
              <w:rPr>
                <w:kern w:val="2"/>
                <w:szCs w:val="24"/>
              </w:rPr>
              <w:t>(Eur be PVM)) (jei peržiūra jau buvo atlikta, tai po paskutinio perskaičiavimo) </w:t>
            </w:r>
          </w:p>
          <w:p w14:paraId="2B93AB92" w14:textId="77777777" w:rsidR="00BA1698" w:rsidRDefault="00BA1698" w:rsidP="00BA1698">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w:t>
            </w:r>
            <w:r w:rsidRPr="00D27627">
              <w:rPr>
                <w:kern w:val="2"/>
                <w:szCs w:val="24"/>
              </w:rPr>
              <w:t xml:space="preserve">) įkainis </w:t>
            </w:r>
            <w:r>
              <w:rPr>
                <w:kern w:val="2"/>
                <w:szCs w:val="24"/>
              </w:rPr>
              <w:t>(Eur be PVM) </w:t>
            </w:r>
          </w:p>
          <w:p w14:paraId="5B29C44C" w14:textId="77777777" w:rsidR="00BA1698" w:rsidRDefault="00BA1698" w:rsidP="00BA1698">
            <w:pPr>
              <w:jc w:val="both"/>
              <w:textAlignment w:val="baseline"/>
              <w:rPr>
                <w:kern w:val="2"/>
                <w:szCs w:val="24"/>
              </w:rPr>
            </w:pPr>
            <w:r>
              <w:rPr>
                <w:kern w:val="2"/>
                <w:szCs w:val="24"/>
              </w:rPr>
              <w:t xml:space="preserve">k – pagal vartotojų kainų indeksą </w:t>
            </w:r>
            <w:r w:rsidRPr="00AB3CB0">
              <w:rPr>
                <w:kern w:val="2"/>
                <w:szCs w:val="24"/>
              </w:rPr>
              <w:t>(</w:t>
            </w:r>
            <w:r w:rsidRPr="00AB3CB0">
              <w:rPr>
                <w:rStyle w:val="normaltextrun"/>
                <w:bdr w:val="none" w:sz="0" w:space="0" w:color="auto" w:frame="1"/>
              </w:rPr>
              <w:t>pasirenkamas „06 SVEIKATA“ indeksas</w:t>
            </w:r>
            <w:r w:rsidRPr="00AB3CB0">
              <w:rPr>
                <w:kern w:val="2"/>
                <w:szCs w:val="24"/>
              </w:rPr>
              <w:t>) apsk</w:t>
            </w:r>
            <w:r>
              <w:rPr>
                <w:kern w:val="2"/>
                <w:szCs w:val="24"/>
              </w:rPr>
              <w:t>aičiuotas Vartojimo prekių ir paslaugų kainų pokytis (padidėjimas arba sumažėjimas) (%). „k“ reikšmė skaičiuojama pagal formulę:</w:t>
            </w:r>
          </w:p>
          <w:p w14:paraId="6C5C83A7" w14:textId="77777777" w:rsidR="00BA1698" w:rsidRDefault="00BA1698" w:rsidP="00BA169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4339B06" w14:textId="77777777" w:rsidR="00BA1698" w:rsidRDefault="00BA1698" w:rsidP="00BA1698">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E8592A">
              <w:rPr>
                <w:kern w:val="2"/>
                <w:szCs w:val="24"/>
              </w:rPr>
              <w:t xml:space="preserve">įkainių </w:t>
            </w:r>
            <w:r>
              <w:rPr>
                <w:kern w:val="2"/>
                <w:szCs w:val="24"/>
              </w:rPr>
              <w:t xml:space="preserve">peržiūros išsiuntimo kitai šaliai dieną paskelbtas naujausias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w:t>
            </w:r>
          </w:p>
          <w:p w14:paraId="3ACF0AAC" w14:textId="77777777" w:rsidR="00BA1698" w:rsidRDefault="00BA1698" w:rsidP="00BA1698">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E8592A">
              <w:rPr>
                <w:kern w:val="2"/>
                <w:szCs w:val="24"/>
              </w:rPr>
              <w:t>(</w:t>
            </w:r>
            <w:r w:rsidRPr="00E8592A">
              <w:rPr>
                <w:rStyle w:val="normaltextrun"/>
                <w:bdr w:val="none" w:sz="0" w:space="0" w:color="auto" w:frame="1"/>
              </w:rPr>
              <w:t>pasirenkamas „06 SVEIKATA“ indeksas</w:t>
            </w:r>
            <w:r w:rsidRPr="00E8592A">
              <w:rPr>
                <w:kern w:val="2"/>
                <w:szCs w:val="24"/>
              </w:rPr>
              <w:t xml:space="preserve">). </w:t>
            </w:r>
            <w:r>
              <w:rPr>
                <w:kern w:val="2"/>
                <w:szCs w:val="24"/>
              </w:rPr>
              <w:t xml:space="preserve">Pirmojo perskaičiavimo atveju laikotarpio pradžia (mėnuo) yra </w:t>
            </w:r>
            <w:r>
              <w:rPr>
                <w:kern w:val="2"/>
                <w:szCs w:val="24"/>
              </w:rPr>
              <w:lastRenderedPageBreak/>
              <w:t>Sutarties įsigaliojimo dienos mėnuo. Antrojo ir vėlesnių perskaičiavimų atveju laikotarpio pradžia (mėnuo) yra paskutinio perskaičiavimo metu naudotos paskelbto atitinkamo indekso reikšmės mėnuo.</w:t>
            </w:r>
          </w:p>
          <w:p w14:paraId="33D94BFD" w14:textId="77777777" w:rsidR="00BA1698" w:rsidRDefault="00BA1698" w:rsidP="00BA1698">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w:t>
            </w:r>
            <w:r w:rsidRPr="00305764">
              <w:rPr>
                <w:kern w:val="2"/>
                <w:szCs w:val="24"/>
                <w:shd w:val="clear" w:color="auto" w:fill="FFFFFF"/>
              </w:rPr>
              <w:t xml:space="preserve">reikšmės imamos </w:t>
            </w:r>
            <w:r w:rsidRPr="00305764">
              <w:rPr>
                <w:b/>
                <w:bCs/>
                <w:kern w:val="2"/>
                <w:szCs w:val="24"/>
                <w:shd w:val="clear" w:color="auto" w:fill="FFFFFF"/>
              </w:rPr>
              <w:t>keturių</w:t>
            </w:r>
            <w:r w:rsidRPr="00305764">
              <w:rPr>
                <w:kern w:val="2"/>
                <w:szCs w:val="24"/>
                <w:shd w:val="clear" w:color="auto" w:fill="FFFFFF"/>
              </w:rPr>
              <w:t xml:space="preserve"> skaitmenų po kablelio tikslumu. Apskaičiuotas pokytis (k) tolimesniems skaičiavimams naudojamas suapvalinus iki </w:t>
            </w:r>
            <w:r w:rsidRPr="00305764">
              <w:rPr>
                <w:b/>
                <w:bCs/>
                <w:kern w:val="2"/>
                <w:szCs w:val="24"/>
                <w:shd w:val="clear" w:color="auto" w:fill="FFFFFF"/>
              </w:rPr>
              <w:t>vieno</w:t>
            </w:r>
            <w:r w:rsidRPr="00305764">
              <w:rPr>
                <w:kern w:val="2"/>
                <w:szCs w:val="24"/>
                <w:shd w:val="clear" w:color="auto" w:fill="FFFFFF"/>
              </w:rPr>
              <w:t xml:space="preserve"> (Valstybės duomenų agentūra pokyčius skelbia apvalindama iki vieno skaitmens po kablelio) skaitmens po kablelio, o apskaičiuotas įkainis „a</w:t>
            </w:r>
            <w:r w:rsidRPr="00305764">
              <w:rPr>
                <w:kern w:val="2"/>
                <w:szCs w:val="24"/>
                <w:shd w:val="clear" w:color="auto" w:fill="FFFFFF"/>
                <w:vertAlign w:val="subscript"/>
              </w:rPr>
              <w:t>1</w:t>
            </w:r>
            <w:r w:rsidRPr="00305764">
              <w:rPr>
                <w:kern w:val="2"/>
                <w:szCs w:val="24"/>
                <w:shd w:val="clear" w:color="auto" w:fill="FFFFFF"/>
              </w:rPr>
              <w:t xml:space="preserve">“ suapvalinamas iki </w:t>
            </w:r>
            <w:r w:rsidRPr="00305764">
              <w:rPr>
                <w:b/>
                <w:bCs/>
                <w:kern w:val="2"/>
                <w:szCs w:val="24"/>
                <w:shd w:val="clear" w:color="auto" w:fill="FFFFFF"/>
              </w:rPr>
              <w:t xml:space="preserve">dviejų </w:t>
            </w:r>
            <w:r w:rsidRPr="00305764">
              <w:rPr>
                <w:kern w:val="2"/>
                <w:szCs w:val="24"/>
                <w:shd w:val="clear" w:color="auto" w:fill="FFFFFF"/>
              </w:rPr>
              <w:t>skaitmenų po kablelio.</w:t>
            </w:r>
          </w:p>
          <w:p w14:paraId="32450B24"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 xml:space="preserve">5.3.3.8. </w:t>
            </w:r>
            <w:r w:rsidRPr="00DC60D8">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C60D8">
              <w:rPr>
                <w:kern w:val="2"/>
                <w:szCs w:val="24"/>
                <w:bdr w:val="none" w:sz="0" w:space="0" w:color="auto" w:frame="1"/>
              </w:rPr>
              <w:t>kitus oficialius šaltinių duomenis</w:t>
            </w:r>
            <w:r w:rsidRPr="00DC60D8">
              <w:rPr>
                <w:kern w:val="2"/>
                <w:szCs w:val="24"/>
                <w:shd w:val="clear" w:color="auto" w:fill="FFFFFF"/>
              </w:rPr>
              <w:t>, kita svarbi informacija. Prašyme Šalis neturi teisės nurodyti kito Indekso ar prašyti perskaičiavimo pagal kitą Indeksą nei nurodytas šioje procedūroje.</w:t>
            </w:r>
          </w:p>
          <w:p w14:paraId="1DC942F1" w14:textId="77777777" w:rsidR="00BA1698" w:rsidRDefault="00BA1698" w:rsidP="00BA1698">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rStyle w:val="normaltextrun"/>
                <w:color w:val="000000"/>
                <w:bdr w:val="none" w:sz="0" w:space="0" w:color="auto" w:frame="1"/>
              </w:rPr>
              <w:t>10 (</w:t>
            </w:r>
            <w:r w:rsidRPr="000A02CA">
              <w:rPr>
                <w:rStyle w:val="normaltextrun"/>
                <w:bdr w:val="none" w:sz="0" w:space="0" w:color="auto" w:frame="1"/>
              </w:rPr>
              <w:t xml:space="preserve">dešimt) darbo dienų </w:t>
            </w:r>
            <w:r w:rsidRPr="000A02CA">
              <w:rPr>
                <w:kern w:val="2"/>
                <w:szCs w:val="24"/>
                <w:shd w:val="clear" w:color="auto" w:fill="FFFFFF"/>
              </w:rPr>
              <w:t>nuo Šalies pateikto tinkamo prašymo perskaičiuoti S</w:t>
            </w:r>
            <w:r w:rsidRPr="000A02CA">
              <w:rPr>
                <w:kern w:val="2"/>
                <w:szCs w:val="24"/>
              </w:rPr>
              <w:t xml:space="preserve">utarties </w:t>
            </w:r>
            <w:r w:rsidRPr="000A02CA">
              <w:rPr>
                <w:kern w:val="2"/>
                <w:szCs w:val="24"/>
                <w:shd w:val="clear" w:color="auto" w:fill="FFFFFF"/>
              </w:rPr>
              <w:t>įkainius gavimo dienos.</w:t>
            </w:r>
          </w:p>
          <w:p w14:paraId="4D19C961" w14:textId="77777777" w:rsidR="00BA1698" w:rsidRDefault="00BA1698" w:rsidP="00BA1698">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714F600F" w14:textId="77777777" w:rsidR="00BA1698" w:rsidRDefault="00BA1698" w:rsidP="00BA1698">
            <w:pPr>
              <w:suppressAutoHyphens/>
              <w:autoSpaceDN w:val="0"/>
              <w:jc w:val="both"/>
              <w:textAlignment w:val="baseline"/>
              <w:rPr>
                <w:color w:val="4472C4"/>
                <w:kern w:val="2"/>
                <w:szCs w:val="24"/>
              </w:rPr>
            </w:pPr>
          </w:p>
          <w:p w14:paraId="5A37D28C" w14:textId="0D2506C7" w:rsidR="00BA1698" w:rsidRDefault="00BA1698" w:rsidP="00BA1698">
            <w:pPr>
              <w:jc w:val="both"/>
              <w:rPr>
                <w:color w:val="4472C4"/>
                <w:kern w:val="2"/>
                <w:szCs w:val="24"/>
              </w:rPr>
            </w:pPr>
            <w:r>
              <w:rPr>
                <w:rStyle w:val="normaltextrun"/>
                <w:color w:val="000000"/>
                <w:shd w:val="clear" w:color="auto" w:fill="FFFFFF"/>
              </w:rPr>
              <w:t>Vėlesnis kainų arba įkainių perskaičiavimas negali apimti laikotarpio, už kurį jau buvo atliktas perskaičiavimas.</w:t>
            </w:r>
            <w:r>
              <w:rPr>
                <w:rStyle w:val="eop"/>
                <w:color w:val="000000"/>
                <w:shd w:val="clear" w:color="auto" w:fill="FFFFFF"/>
              </w:rPr>
              <w:t> </w:t>
            </w:r>
          </w:p>
        </w:tc>
      </w:tr>
      <w:tr w:rsidR="00BA1698" w14:paraId="3DB240A1" w14:textId="77777777" w:rsidTr="3DD51CF1">
        <w:trPr>
          <w:trHeight w:val="300"/>
        </w:trPr>
        <w:tc>
          <w:tcPr>
            <w:tcW w:w="2704" w:type="dxa"/>
            <w:gridSpan w:val="2"/>
          </w:tcPr>
          <w:p w14:paraId="39D53C03" w14:textId="77777777" w:rsidR="00BA1698" w:rsidRDefault="00BA1698" w:rsidP="00BA1698">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BA1698" w:rsidRDefault="00BA1698" w:rsidP="00BA1698">
            <w:pPr>
              <w:rPr>
                <w:kern w:val="2"/>
                <w:szCs w:val="24"/>
              </w:rPr>
            </w:pPr>
            <w:r>
              <w:rPr>
                <w:kern w:val="2"/>
                <w:szCs w:val="24"/>
              </w:rPr>
              <w:t>Netaikoma</w:t>
            </w:r>
          </w:p>
          <w:p w14:paraId="0338C64D" w14:textId="77777777" w:rsidR="00BA1698" w:rsidRDefault="00BA1698" w:rsidP="00BA1698">
            <w:pPr>
              <w:rPr>
                <w:kern w:val="2"/>
                <w:szCs w:val="24"/>
              </w:rPr>
            </w:pPr>
          </w:p>
          <w:p w14:paraId="2496867D" w14:textId="39A726F3" w:rsidR="00BA1698" w:rsidRDefault="00BA1698" w:rsidP="00BA1698">
            <w:pPr>
              <w:rPr>
                <w:kern w:val="2"/>
                <w:szCs w:val="24"/>
              </w:rPr>
            </w:pPr>
          </w:p>
        </w:tc>
      </w:tr>
      <w:tr w:rsidR="00BA1698" w14:paraId="48F3B698" w14:textId="77777777" w:rsidTr="3DD51CF1">
        <w:trPr>
          <w:trHeight w:val="300"/>
        </w:trPr>
        <w:tc>
          <w:tcPr>
            <w:tcW w:w="2704" w:type="dxa"/>
            <w:gridSpan w:val="2"/>
          </w:tcPr>
          <w:p w14:paraId="7A662472" w14:textId="77777777" w:rsidR="00BA1698" w:rsidRDefault="00BA1698" w:rsidP="00BA16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BA1698" w:rsidRPr="00F51A62" w:rsidRDefault="00BA1698" w:rsidP="00BA1698">
            <w:pPr>
              <w:jc w:val="both"/>
              <w:rPr>
                <w:kern w:val="2"/>
                <w:szCs w:val="24"/>
              </w:rPr>
            </w:pPr>
            <w:r w:rsidRPr="00F51A62">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561A69D2" w:rsidR="00BA1698" w:rsidRDefault="00BA1698" w:rsidP="00BA1698">
            <w:pPr>
              <w:jc w:val="both"/>
              <w:rPr>
                <w:kern w:val="2"/>
                <w:szCs w:val="24"/>
              </w:rPr>
            </w:pPr>
            <w:r w:rsidRPr="00F51A62">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w:t>
            </w:r>
            <w:r w:rsidRPr="00F51A62">
              <w:rPr>
                <w:kern w:val="2"/>
                <w:szCs w:val="24"/>
              </w:rPr>
              <w:lastRenderedPageBreak/>
              <w:t>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A1698" w14:paraId="582BBDAD" w14:textId="77777777" w:rsidTr="3DD51CF1">
        <w:trPr>
          <w:trHeight w:val="300"/>
        </w:trPr>
        <w:tc>
          <w:tcPr>
            <w:tcW w:w="2704" w:type="dxa"/>
            <w:gridSpan w:val="2"/>
          </w:tcPr>
          <w:p w14:paraId="48B0CEB8" w14:textId="77777777" w:rsidR="00BA1698" w:rsidRDefault="00BA1698" w:rsidP="00BA1698">
            <w:pPr>
              <w:rPr>
                <w:b/>
                <w:bCs/>
                <w:kern w:val="2"/>
                <w:szCs w:val="24"/>
              </w:rPr>
            </w:pPr>
            <w:r>
              <w:rPr>
                <w:b/>
                <w:bCs/>
                <w:kern w:val="2"/>
                <w:szCs w:val="24"/>
              </w:rPr>
              <w:lastRenderedPageBreak/>
              <w:t>5.5. Atsiskaitymo su Tiekėju terminas ir tvarka</w:t>
            </w:r>
          </w:p>
        </w:tc>
        <w:tc>
          <w:tcPr>
            <w:tcW w:w="6831" w:type="dxa"/>
            <w:gridSpan w:val="2"/>
          </w:tcPr>
          <w:p w14:paraId="574716B0" w14:textId="220EA943"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normaltextrun"/>
              </w:rPr>
              <w:t>Pirkėjas atsiskaito su Tiekėju ne vėliau kaip per 30 (trisdešimt) kalendorinių dienų nuo Sąskaitos gavimo dienos. Tais atvejais, kai Privalomojo sveikatos draudimo fondo lėšos iš Teritorinių ligonių kasų dar nėra pervestos į Pirkėjo sąskaitą, mokėjimai gali būti atidedami, bet ne ilgiau kaip 60 (šešiasdešimt) kalendorinių dienų nuo Prekių gavimo dienos. </w:t>
            </w:r>
            <w:r>
              <w:rPr>
                <w:rStyle w:val="eop"/>
              </w:rPr>
              <w:t> </w:t>
            </w:r>
          </w:p>
          <w:p w14:paraId="5D3E536C"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eop"/>
              </w:rPr>
              <w:t> </w:t>
            </w:r>
          </w:p>
          <w:p w14:paraId="3B134F3F"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normaltextrun"/>
                <w:shd w:val="clear" w:color="auto" w:fill="FFFFFF"/>
              </w:rPr>
              <w:t>Apmokėjimo sąlygos: įvykdžius užsakymą, mokama už konkretų kiekį pagal nustatytus įkainius.</w:t>
            </w:r>
            <w:r>
              <w:rPr>
                <w:rStyle w:val="eop"/>
              </w:rPr>
              <w:t> </w:t>
            </w:r>
          </w:p>
          <w:p w14:paraId="6ED3E4C6" w14:textId="77777777" w:rsidR="00BA1698" w:rsidRDefault="00BA1698" w:rsidP="00BA1698">
            <w:pPr>
              <w:pStyle w:val="paragraph"/>
              <w:spacing w:before="0" w:beforeAutospacing="0" w:after="0" w:afterAutospacing="0"/>
              <w:jc w:val="both"/>
              <w:textAlignment w:val="baseline"/>
              <w:rPr>
                <w:rFonts w:ascii="Segoe UI" w:hAnsi="Segoe UI" w:cs="Segoe UI"/>
                <w:sz w:val="18"/>
                <w:szCs w:val="18"/>
              </w:rPr>
            </w:pPr>
            <w:r>
              <w:rPr>
                <w:rStyle w:val="eop"/>
                <w:color w:val="000000"/>
              </w:rPr>
              <w:t> </w:t>
            </w:r>
          </w:p>
          <w:p w14:paraId="321B30CC" w14:textId="5C36165F" w:rsidR="00BA1698" w:rsidRPr="003535D5" w:rsidRDefault="00BA1698" w:rsidP="00BA1698">
            <w:pPr>
              <w:jc w:val="both"/>
              <w:rPr>
                <w:kern w:val="2"/>
                <w:szCs w:val="24"/>
              </w:rPr>
            </w:pPr>
            <w:r>
              <w:rPr>
                <w:rStyle w:val="normaltextrun"/>
                <w:color w:val="000000"/>
                <w:shd w:val="clear" w:color="auto" w:fill="FFFFFF"/>
              </w:rPr>
              <w:t>Išrašydamas PVM sąskaitą faktūrą, Tiekėjas privalo joje nurodyti Sutarties numerį.</w:t>
            </w:r>
          </w:p>
        </w:tc>
      </w:tr>
      <w:tr w:rsidR="00BA1698" w14:paraId="0E2C5069" w14:textId="77777777" w:rsidTr="3DD51CF1">
        <w:trPr>
          <w:trHeight w:val="300"/>
        </w:trPr>
        <w:tc>
          <w:tcPr>
            <w:tcW w:w="2704" w:type="dxa"/>
            <w:gridSpan w:val="2"/>
          </w:tcPr>
          <w:p w14:paraId="21187F33" w14:textId="77777777" w:rsidR="00BA1698" w:rsidRDefault="00BA1698" w:rsidP="00BA1698">
            <w:pPr>
              <w:rPr>
                <w:b/>
                <w:bCs/>
                <w:kern w:val="2"/>
                <w:szCs w:val="24"/>
              </w:rPr>
            </w:pPr>
            <w:r>
              <w:rPr>
                <w:b/>
                <w:bCs/>
                <w:kern w:val="2"/>
                <w:szCs w:val="24"/>
              </w:rPr>
              <w:t>5.6. Avansas</w:t>
            </w:r>
          </w:p>
        </w:tc>
        <w:tc>
          <w:tcPr>
            <w:tcW w:w="6831" w:type="dxa"/>
            <w:gridSpan w:val="2"/>
          </w:tcPr>
          <w:p w14:paraId="1750B494" w14:textId="29216988" w:rsidR="00BA1698" w:rsidRPr="003535D5" w:rsidRDefault="00BA1698" w:rsidP="00BA1698">
            <w:pPr>
              <w:rPr>
                <w:kern w:val="2"/>
                <w:szCs w:val="24"/>
              </w:rPr>
            </w:pPr>
            <w:r>
              <w:rPr>
                <w:kern w:val="2"/>
                <w:szCs w:val="24"/>
              </w:rPr>
              <w:t>Netaikoma</w:t>
            </w:r>
          </w:p>
        </w:tc>
      </w:tr>
      <w:tr w:rsidR="00BA1698" w14:paraId="6337AA0D" w14:textId="77777777" w:rsidTr="3DD51CF1">
        <w:trPr>
          <w:trHeight w:val="300"/>
        </w:trPr>
        <w:tc>
          <w:tcPr>
            <w:tcW w:w="2704" w:type="dxa"/>
            <w:gridSpan w:val="2"/>
          </w:tcPr>
          <w:p w14:paraId="551579ED" w14:textId="77777777" w:rsidR="00BA1698" w:rsidRDefault="00BA1698" w:rsidP="00BA1698">
            <w:pPr>
              <w:rPr>
                <w:b/>
                <w:bCs/>
                <w:kern w:val="2"/>
                <w:szCs w:val="24"/>
              </w:rPr>
            </w:pPr>
            <w:r>
              <w:rPr>
                <w:b/>
                <w:bCs/>
                <w:kern w:val="2"/>
                <w:szCs w:val="24"/>
              </w:rPr>
              <w:t>5.7. Avanso užtikrinimas</w:t>
            </w:r>
          </w:p>
        </w:tc>
        <w:tc>
          <w:tcPr>
            <w:tcW w:w="6831" w:type="dxa"/>
            <w:gridSpan w:val="2"/>
          </w:tcPr>
          <w:p w14:paraId="6A1282FA" w14:textId="481CC00E" w:rsidR="00BA1698" w:rsidRDefault="00BA1698" w:rsidP="00BA1698">
            <w:pPr>
              <w:rPr>
                <w:kern w:val="2"/>
                <w:szCs w:val="24"/>
              </w:rPr>
            </w:pPr>
            <w:r>
              <w:rPr>
                <w:kern w:val="2"/>
                <w:szCs w:val="24"/>
              </w:rPr>
              <w:t>Netaikoma</w:t>
            </w:r>
            <w:r>
              <w:rPr>
                <w:color w:val="000000"/>
                <w:kern w:val="2"/>
                <w:szCs w:val="24"/>
                <w:shd w:val="clear" w:color="auto" w:fill="FFFFFF"/>
              </w:rPr>
              <w:t xml:space="preserve"> </w:t>
            </w:r>
          </w:p>
        </w:tc>
      </w:tr>
      <w:tr w:rsidR="00BA1698" w14:paraId="7C2580C0" w14:textId="77777777" w:rsidTr="3DD51CF1">
        <w:trPr>
          <w:trHeight w:val="300"/>
        </w:trPr>
        <w:tc>
          <w:tcPr>
            <w:tcW w:w="9535" w:type="dxa"/>
            <w:gridSpan w:val="4"/>
          </w:tcPr>
          <w:p w14:paraId="6983B0E0" w14:textId="77777777" w:rsidR="00BA1698" w:rsidRDefault="00BA1698" w:rsidP="00BA1698">
            <w:pPr>
              <w:jc w:val="center"/>
              <w:rPr>
                <w:b/>
                <w:bCs/>
                <w:kern w:val="2"/>
                <w:szCs w:val="24"/>
              </w:rPr>
            </w:pPr>
            <w:r>
              <w:rPr>
                <w:b/>
                <w:bCs/>
                <w:kern w:val="2"/>
                <w:szCs w:val="24"/>
              </w:rPr>
              <w:t>6. PREKIŲ KOKYBĖ IR GARANTINIAI ĮSIPAREIGOJIMAI</w:t>
            </w:r>
          </w:p>
        </w:tc>
      </w:tr>
      <w:tr w:rsidR="00BA1698" w14:paraId="28BA4F4D" w14:textId="77777777" w:rsidTr="3DD51CF1">
        <w:trPr>
          <w:trHeight w:val="300"/>
        </w:trPr>
        <w:tc>
          <w:tcPr>
            <w:tcW w:w="2704" w:type="dxa"/>
            <w:gridSpan w:val="2"/>
          </w:tcPr>
          <w:p w14:paraId="45C93DDC" w14:textId="77777777" w:rsidR="00BA1698" w:rsidRDefault="00BA1698" w:rsidP="00BA1698">
            <w:pPr>
              <w:rPr>
                <w:b/>
                <w:bCs/>
                <w:kern w:val="2"/>
                <w:szCs w:val="24"/>
              </w:rPr>
            </w:pPr>
            <w:r>
              <w:rPr>
                <w:b/>
                <w:bCs/>
                <w:kern w:val="2"/>
                <w:szCs w:val="24"/>
              </w:rPr>
              <w:t>6.1. Garantinis terminas</w:t>
            </w:r>
          </w:p>
        </w:tc>
        <w:tc>
          <w:tcPr>
            <w:tcW w:w="6831" w:type="dxa"/>
            <w:gridSpan w:val="2"/>
          </w:tcPr>
          <w:p w14:paraId="5CBA44A2" w14:textId="77777777" w:rsidR="00BA1698" w:rsidRDefault="00BA1698" w:rsidP="00BA1698">
            <w:pPr>
              <w:jc w:val="both"/>
              <w:rPr>
                <w:kern w:val="2"/>
                <w:szCs w:val="24"/>
              </w:rPr>
            </w:pPr>
            <w:r>
              <w:rPr>
                <w:kern w:val="2"/>
                <w:szCs w:val="24"/>
              </w:rPr>
              <w:t>Prekėms nustatomas Sutarties bendrųjų sąlygų 7 skyriuje nurodytas garantinis terminas.</w:t>
            </w:r>
          </w:p>
          <w:p w14:paraId="4365855E" w14:textId="5EA93D75" w:rsidR="00BA1698" w:rsidRDefault="00BA1698" w:rsidP="00BA1698">
            <w:pPr>
              <w:rPr>
                <w:kern w:val="2"/>
                <w:szCs w:val="24"/>
              </w:rPr>
            </w:pPr>
          </w:p>
        </w:tc>
      </w:tr>
      <w:tr w:rsidR="00BA1698" w14:paraId="649E4933" w14:textId="77777777" w:rsidTr="3DD51CF1">
        <w:trPr>
          <w:trHeight w:val="300"/>
        </w:trPr>
        <w:tc>
          <w:tcPr>
            <w:tcW w:w="2704" w:type="dxa"/>
            <w:gridSpan w:val="2"/>
          </w:tcPr>
          <w:p w14:paraId="0E8102E2" w14:textId="77777777" w:rsidR="00BA1698" w:rsidRDefault="00BA1698" w:rsidP="00BA1698">
            <w:pPr>
              <w:rPr>
                <w:b/>
                <w:bCs/>
                <w:kern w:val="2"/>
                <w:szCs w:val="24"/>
              </w:rPr>
            </w:pPr>
            <w:r>
              <w:rPr>
                <w:b/>
                <w:bCs/>
                <w:kern w:val="2"/>
                <w:szCs w:val="24"/>
              </w:rPr>
              <w:t>6.2. Garantinė priežiūra</w:t>
            </w:r>
          </w:p>
        </w:tc>
        <w:tc>
          <w:tcPr>
            <w:tcW w:w="6831" w:type="dxa"/>
            <w:gridSpan w:val="2"/>
          </w:tcPr>
          <w:p w14:paraId="4AF0F01E" w14:textId="77777777" w:rsidR="00BA1698" w:rsidRDefault="00BA1698" w:rsidP="00BA1698">
            <w:pPr>
              <w:jc w:val="both"/>
              <w:rPr>
                <w:kern w:val="2"/>
                <w:szCs w:val="24"/>
              </w:rPr>
            </w:pPr>
            <w:r>
              <w:rPr>
                <w:kern w:val="2"/>
                <w:szCs w:val="24"/>
              </w:rPr>
              <w:t>Prekių trūkumų nustatymo bei šalinimo tvarka nustatyta Bendrųjų sąlygų 7 skyriuje.</w:t>
            </w:r>
          </w:p>
          <w:p w14:paraId="3C828F45" w14:textId="77777777" w:rsidR="00BA1698" w:rsidRDefault="00BA1698" w:rsidP="00BA1698">
            <w:pPr>
              <w:jc w:val="both"/>
              <w:rPr>
                <w:kern w:val="2"/>
                <w:szCs w:val="24"/>
              </w:rPr>
            </w:pPr>
          </w:p>
          <w:p w14:paraId="3DCE0931" w14:textId="74CC7913" w:rsidR="00BA1698" w:rsidRPr="00CD540C" w:rsidRDefault="00BA1698" w:rsidP="00BA1698">
            <w:pPr>
              <w:jc w:val="both"/>
              <w:rPr>
                <w:i/>
                <w:iCs/>
                <w:kern w:val="2"/>
              </w:rPr>
            </w:pPr>
            <w:r w:rsidRPr="00827ED8">
              <w:rPr>
                <w:i/>
                <w:iCs/>
                <w:kern w:val="2"/>
              </w:rPr>
              <w:t xml:space="preserve">Taikoma tik </w:t>
            </w:r>
            <w:r>
              <w:rPr>
                <w:i/>
                <w:iCs/>
                <w:kern w:val="2"/>
                <w:szCs w:val="24"/>
              </w:rPr>
              <w:t xml:space="preserve">2 ir 19 </w:t>
            </w:r>
            <w:r w:rsidRPr="00CD540C">
              <w:rPr>
                <w:i/>
                <w:iCs/>
                <w:kern w:val="2"/>
                <w:szCs w:val="24"/>
              </w:rPr>
              <w:t xml:space="preserve"> p.</w:t>
            </w:r>
            <w:r>
              <w:rPr>
                <w:i/>
                <w:iCs/>
                <w:kern w:val="2"/>
                <w:szCs w:val="24"/>
              </w:rPr>
              <w:t xml:space="preserve"> </w:t>
            </w:r>
            <w:r w:rsidRPr="00CD540C">
              <w:rPr>
                <w:i/>
                <w:iCs/>
                <w:kern w:val="2"/>
                <w:szCs w:val="24"/>
              </w:rPr>
              <w:t>o.</w:t>
            </w:r>
            <w:r>
              <w:rPr>
                <w:i/>
                <w:iCs/>
                <w:kern w:val="2"/>
                <w:szCs w:val="24"/>
              </w:rPr>
              <w:t xml:space="preserve"> </w:t>
            </w:r>
            <w:r w:rsidRPr="00CD540C">
              <w:rPr>
                <w:i/>
                <w:iCs/>
                <w:kern w:val="2"/>
                <w:szCs w:val="24"/>
              </w:rPr>
              <w:t>d.</w:t>
            </w:r>
            <w:r w:rsidRPr="00CD540C">
              <w:rPr>
                <w:i/>
                <w:iCs/>
                <w:kern w:val="2"/>
              </w:rPr>
              <w:t>:</w:t>
            </w:r>
          </w:p>
          <w:p w14:paraId="24436D5A" w14:textId="5AD04F43" w:rsidR="00BA1698" w:rsidRPr="00A57235" w:rsidRDefault="00BA1698" w:rsidP="00BA1698">
            <w:pPr>
              <w:jc w:val="both"/>
            </w:pPr>
            <w:r w:rsidRPr="00132327">
              <w:rPr>
                <w:kern w:val="2"/>
              </w:rPr>
              <w:t>6.2.1. Tiekėjas įsipareigoja savo sąskaita užtikrinti panaudai perduotos Įrangos</w:t>
            </w:r>
            <w:r w:rsidRPr="00A57235">
              <w:rPr>
                <w:kern w:val="2"/>
              </w:rPr>
              <w:t xml:space="preserve"> techninę priežiūrą, galimų defektų ir gedimų šalinimą</w:t>
            </w:r>
            <w:r>
              <w:rPr>
                <w:kern w:val="2"/>
              </w:rPr>
              <w:t xml:space="preserve">, </w:t>
            </w:r>
            <w:r w:rsidRPr="00A57235">
              <w:rPr>
                <w:kern w:val="2"/>
              </w:rPr>
              <w:t>remontą</w:t>
            </w:r>
            <w:r>
              <w:rPr>
                <w:kern w:val="2"/>
              </w:rPr>
              <w:t>,</w:t>
            </w:r>
            <w:r w:rsidRPr="00A57235">
              <w:rPr>
                <w:kern w:val="2"/>
              </w:rPr>
              <w:t xml:space="preserve"> vadovaujantis gamintojo parengtomis techninėmis instrukcijomis</w:t>
            </w:r>
            <w:r>
              <w:rPr>
                <w:kern w:val="2"/>
              </w:rPr>
              <w:t xml:space="preserve"> ir </w:t>
            </w:r>
            <w:r w:rsidRPr="00A57235">
              <w:rPr>
                <w:kern w:val="2"/>
              </w:rPr>
              <w:t>rekomendacijomis visą Sutarties galiojimo terminą</w:t>
            </w:r>
            <w:r>
              <w:rPr>
                <w:kern w:val="2"/>
              </w:rPr>
              <w:t xml:space="preserve">. Įrangos techninės būklės vertinimas, techninė priežiūra bei remonto darbai turi būti atliekami gamintojo arba gamintojo įgalioto atstovo. </w:t>
            </w:r>
            <w:r>
              <w:rPr>
                <w:szCs w:val="24"/>
              </w:rPr>
              <w:t>Tiekėjas sutarties laikotarpiu padengia visas su techninės priežiūros paslaugomis susijusias išlaidas (transporto, remonto, detalių).</w:t>
            </w:r>
          </w:p>
          <w:p w14:paraId="49C6D349" w14:textId="77777777" w:rsidR="00BA1698" w:rsidRDefault="00BA1698" w:rsidP="00BA1698">
            <w:pPr>
              <w:rPr>
                <w:color w:val="000000"/>
              </w:rPr>
            </w:pPr>
          </w:p>
          <w:p w14:paraId="6BA47D32" w14:textId="77777777" w:rsidR="00BA1698" w:rsidRPr="005C1062" w:rsidRDefault="00BA1698" w:rsidP="00BA1698">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2063D3AA" w14:textId="77777777" w:rsidR="00BA1698" w:rsidRDefault="00BA1698" w:rsidP="00BA1698"/>
          <w:p w14:paraId="30BBD4D6" w14:textId="77777777" w:rsidR="00BA1698" w:rsidRPr="00DA4A13" w:rsidRDefault="00BA1698" w:rsidP="00BA1698">
            <w:pPr>
              <w:pStyle w:val="BodyText1"/>
              <w:ind w:firstLine="0"/>
              <w:rPr>
                <w:kern w:val="2"/>
                <w:szCs w:val="24"/>
                <w:lang w:val="lt-LT"/>
              </w:rPr>
            </w:pPr>
            <w:r>
              <w:rPr>
                <w:rFonts w:ascii="Times New Roman" w:hAnsi="Times New Roman"/>
                <w:sz w:val="24"/>
                <w:szCs w:val="24"/>
                <w:lang w:val="lt-LT"/>
              </w:rPr>
              <w:t>6</w:t>
            </w:r>
            <w:r w:rsidRPr="00133FBA">
              <w:rPr>
                <w:rFonts w:ascii="Times New Roman" w:hAnsi="Times New Roman"/>
                <w:sz w:val="24"/>
                <w:szCs w:val="24"/>
                <w:lang w:val="lt-LT"/>
              </w:rPr>
              <w:t xml:space="preserve">.2.3. </w:t>
            </w:r>
            <w:r w:rsidRPr="00133FBA">
              <w:rPr>
                <w:rFonts w:ascii="Times New Roman" w:hAnsi="Times New Roman"/>
                <w:bCs/>
                <w:sz w:val="24"/>
                <w:szCs w:val="24"/>
                <w:lang w:val="lt-LT"/>
              </w:rPr>
              <w:t xml:space="preserve">Tiekėjas gavęs pranešimą apie </w:t>
            </w:r>
            <w:r w:rsidRPr="00133FBA">
              <w:rPr>
                <w:rFonts w:ascii="Times New Roman" w:hAnsi="Times New Roman"/>
                <w:kern w:val="2"/>
                <w:sz w:val="24"/>
                <w:szCs w:val="24"/>
                <w:lang w:val="lt-LT"/>
              </w:rPr>
              <w:t>Įrangos defektus ir (ar) gedimus</w:t>
            </w:r>
            <w:r w:rsidRPr="00133FBA">
              <w:rPr>
                <w:rFonts w:ascii="Times New Roman" w:hAnsi="Times New Roman"/>
                <w:bCs/>
                <w:sz w:val="24"/>
                <w:szCs w:val="24"/>
                <w:lang w:val="lt-LT"/>
              </w:rPr>
              <w:t xml:space="preserve">, </w:t>
            </w:r>
            <w:r w:rsidRPr="00133FBA">
              <w:rPr>
                <w:rFonts w:ascii="Times New Roman" w:hAnsi="Times New Roman"/>
                <w:kern w:val="2"/>
                <w:sz w:val="24"/>
                <w:szCs w:val="24"/>
                <w:lang w:val="lt-LT"/>
              </w:rPr>
              <w:t xml:space="preserve">turi </w:t>
            </w:r>
            <w:r w:rsidRPr="00133FBA">
              <w:rPr>
                <w:rFonts w:ascii="Times New Roman" w:hAnsi="Times New Roman"/>
                <w:bCs/>
                <w:sz w:val="24"/>
                <w:szCs w:val="24"/>
                <w:lang w:val="lt-LT"/>
              </w:rPr>
              <w:t xml:space="preserve">per 24 (dvidešimt keturias) valandas </w:t>
            </w:r>
            <w:r w:rsidRPr="00133FBA">
              <w:rPr>
                <w:rFonts w:ascii="Times New Roman" w:hAnsi="Times New Roman"/>
                <w:kern w:val="2"/>
                <w:sz w:val="24"/>
                <w:szCs w:val="24"/>
                <w:lang w:val="lt-LT"/>
              </w:rPr>
              <w:t>atvykti į Pirkėjo patalpas ir pašalinti trūkumus ne vėliau kaip per 3 (tris) darbo dienas nuo pranešimo apie Įrangos trūkumus Tiekėjui pateikimo momento.</w:t>
            </w:r>
          </w:p>
          <w:p w14:paraId="30E0D26F" w14:textId="77777777" w:rsidR="00BA1698" w:rsidRPr="00DA4A13" w:rsidRDefault="00BA1698" w:rsidP="00BA1698">
            <w:pPr>
              <w:pStyle w:val="BodyText1"/>
              <w:ind w:firstLine="0"/>
              <w:rPr>
                <w:kern w:val="2"/>
                <w:szCs w:val="24"/>
                <w:lang w:val="lt-LT"/>
              </w:rPr>
            </w:pPr>
          </w:p>
          <w:p w14:paraId="3BF5CB1C" w14:textId="77777777" w:rsidR="00BA1698" w:rsidRPr="00DA4A13" w:rsidRDefault="00BA1698" w:rsidP="00BA1698">
            <w:pPr>
              <w:pStyle w:val="BodyText1"/>
              <w:ind w:firstLine="0"/>
              <w:rPr>
                <w:bCs/>
                <w:lang w:val="lt-LT"/>
              </w:rPr>
            </w:pPr>
            <w:r w:rsidRPr="00DA4A13">
              <w:rPr>
                <w:rFonts w:ascii="Times New Roman" w:hAnsi="Times New Roman"/>
                <w:kern w:val="2"/>
                <w:sz w:val="24"/>
                <w:szCs w:val="24"/>
                <w:lang w:val="lt-LT"/>
              </w:rPr>
              <w:t>6.2.</w:t>
            </w:r>
            <w:r w:rsidRPr="00B968D0">
              <w:rPr>
                <w:rFonts w:ascii="Times New Roman" w:hAnsi="Times New Roman"/>
                <w:kern w:val="2"/>
                <w:sz w:val="24"/>
                <w:szCs w:val="24"/>
                <w:lang w:val="lt-LT"/>
              </w:rPr>
              <w:t xml:space="preserve">4. Jei Įrangos defekto ir (ar) gedimo šalinimas užtrunka ilgiau nei </w:t>
            </w:r>
            <w:r>
              <w:rPr>
                <w:rFonts w:ascii="Times New Roman" w:hAnsi="Times New Roman"/>
                <w:kern w:val="2"/>
                <w:sz w:val="24"/>
                <w:szCs w:val="24"/>
                <w:lang w:val="lt-LT"/>
              </w:rPr>
              <w:t>3</w:t>
            </w:r>
            <w:r w:rsidRPr="00B968D0">
              <w:rPr>
                <w:rFonts w:ascii="Times New Roman" w:hAnsi="Times New Roman"/>
                <w:kern w:val="2"/>
                <w:sz w:val="24"/>
                <w:szCs w:val="24"/>
                <w:lang w:val="lt-LT"/>
              </w:rPr>
              <w:t xml:space="preserve"> (</w:t>
            </w:r>
            <w:r>
              <w:rPr>
                <w:rFonts w:ascii="Times New Roman" w:hAnsi="Times New Roman"/>
                <w:kern w:val="2"/>
                <w:sz w:val="24"/>
                <w:szCs w:val="24"/>
                <w:lang w:val="lt-LT"/>
              </w:rPr>
              <w:t>tris</w:t>
            </w:r>
            <w:r w:rsidRPr="00B968D0">
              <w:rPr>
                <w:rFonts w:ascii="Times New Roman" w:hAnsi="Times New Roman"/>
                <w:kern w:val="2"/>
                <w:sz w:val="24"/>
                <w:szCs w:val="24"/>
                <w:lang w:val="lt-LT"/>
              </w:rPr>
              <w:t>) darbo dienas, Tiekėjas sekančią darbo dieną privalo pristatyti Pirkėjui ir perduoti defekto ir (ar) gedimo šalinimo laikotarpiui naudoti ekvivalentišką veikiančią Įrangą,</w:t>
            </w:r>
            <w:r w:rsidRPr="00B968D0">
              <w:rPr>
                <w:rFonts w:ascii="Times New Roman" w:hAnsi="Times New Roman"/>
                <w:color w:val="000000"/>
                <w:sz w:val="24"/>
                <w:szCs w:val="24"/>
                <w:shd w:val="clear" w:color="auto" w:fill="FFFFFF"/>
                <w:lang w:val="lt-LT"/>
              </w:rPr>
              <w:t xml:space="preserve"> </w:t>
            </w:r>
            <w:r w:rsidRPr="00B968D0">
              <w:rPr>
                <w:rStyle w:val="normaltextrun"/>
                <w:rFonts w:ascii="Times New Roman" w:hAnsi="Times New Roman"/>
                <w:color w:val="000000"/>
                <w:sz w:val="24"/>
                <w:szCs w:val="24"/>
                <w:shd w:val="clear" w:color="auto" w:fill="FFFFFF"/>
                <w:lang w:val="lt-LT"/>
              </w:rPr>
              <w:t>ją sumontuoti ir paruošti darbui</w:t>
            </w:r>
            <w:r>
              <w:rPr>
                <w:rStyle w:val="normaltextrun"/>
                <w:rFonts w:ascii="Times New Roman" w:hAnsi="Times New Roman"/>
                <w:color w:val="000000"/>
                <w:sz w:val="24"/>
                <w:szCs w:val="24"/>
                <w:shd w:val="clear" w:color="auto" w:fill="FFFFFF"/>
                <w:lang w:val="lt-LT"/>
              </w:rPr>
              <w:t xml:space="preserve"> </w:t>
            </w:r>
            <w:r w:rsidRPr="00F478AA">
              <w:rPr>
                <w:rFonts w:ascii="Times New Roman" w:hAnsi="Times New Roman"/>
                <w:bCs/>
                <w:sz w:val="24"/>
                <w:szCs w:val="24"/>
                <w:lang w:val="lt-LT"/>
              </w:rPr>
              <w:t>arba kitokiu būdu sudaryti sąlygas</w:t>
            </w:r>
            <w:r>
              <w:rPr>
                <w:rFonts w:ascii="Times New Roman" w:hAnsi="Times New Roman"/>
                <w:bCs/>
                <w:sz w:val="24"/>
                <w:szCs w:val="24"/>
                <w:lang w:val="lt-LT"/>
              </w:rPr>
              <w:t xml:space="preserve"> Tiekėjo sąskaita</w:t>
            </w:r>
            <w:r w:rsidRPr="00F478AA">
              <w:rPr>
                <w:rFonts w:ascii="Times New Roman" w:hAnsi="Times New Roman"/>
                <w:bCs/>
                <w:sz w:val="24"/>
                <w:szCs w:val="24"/>
                <w:lang w:val="lt-LT"/>
              </w:rPr>
              <w:t xml:space="preserve"> kokybiškai ir laiku atlikti tyrimus.</w:t>
            </w:r>
            <w:r w:rsidRPr="00DA4A13">
              <w:rPr>
                <w:bCs/>
                <w:lang w:val="lt-LT"/>
              </w:rPr>
              <w:t xml:space="preserve"> </w:t>
            </w:r>
          </w:p>
          <w:p w14:paraId="5F7DC264" w14:textId="77777777" w:rsidR="00BA1698" w:rsidRPr="003565CC" w:rsidRDefault="00BA1698" w:rsidP="00BA1698">
            <w:pPr>
              <w:jc w:val="both"/>
              <w:rPr>
                <w:szCs w:val="24"/>
              </w:rPr>
            </w:pPr>
          </w:p>
          <w:p w14:paraId="769772A2" w14:textId="77777777" w:rsidR="00BA1698" w:rsidRPr="00DA4A13" w:rsidRDefault="00BA1698" w:rsidP="00BA1698">
            <w:pPr>
              <w:pStyle w:val="BodyText1"/>
              <w:ind w:firstLine="0"/>
              <w:rPr>
                <w:rFonts w:ascii="Times New Roman" w:hAnsi="Times New Roman"/>
                <w:kern w:val="2"/>
                <w:sz w:val="24"/>
                <w:szCs w:val="24"/>
                <w:lang w:val="lt-LT"/>
              </w:rPr>
            </w:pPr>
            <w:r w:rsidRPr="00DA4A13">
              <w:rPr>
                <w:rFonts w:ascii="Times New Roman" w:hAnsi="Times New Roman"/>
                <w:kern w:val="2"/>
                <w:sz w:val="24"/>
                <w:szCs w:val="24"/>
                <w:lang w:val="lt-LT"/>
              </w:rPr>
              <w:t>6.</w:t>
            </w:r>
            <w:r w:rsidRPr="003565CC">
              <w:rPr>
                <w:rFonts w:ascii="Times New Roman" w:hAnsi="Times New Roman"/>
                <w:kern w:val="2"/>
                <w:sz w:val="24"/>
                <w:szCs w:val="24"/>
                <w:lang w:val="lt-LT"/>
              </w:rPr>
              <w:t>2.</w:t>
            </w:r>
            <w:r>
              <w:rPr>
                <w:rFonts w:ascii="Times New Roman" w:hAnsi="Times New Roman"/>
                <w:kern w:val="2"/>
                <w:sz w:val="24"/>
                <w:szCs w:val="24"/>
                <w:lang w:val="lt-LT"/>
              </w:rPr>
              <w:t>5</w:t>
            </w:r>
            <w:r w:rsidRPr="003565CC">
              <w:rPr>
                <w:rFonts w:ascii="Times New Roman" w:hAnsi="Times New Roman"/>
                <w:kern w:val="2"/>
                <w:sz w:val="24"/>
                <w:szCs w:val="24"/>
                <w:lang w:val="lt-LT"/>
              </w:rPr>
              <w:t xml:space="preserve">. </w:t>
            </w:r>
            <w:r>
              <w:rPr>
                <w:rFonts w:ascii="Times New Roman" w:hAnsi="Times New Roman"/>
                <w:kern w:val="2"/>
                <w:sz w:val="24"/>
                <w:szCs w:val="24"/>
                <w:lang w:val="lt-LT"/>
              </w:rPr>
              <w:t xml:space="preserve">Kitos, nei nurodyta, </w:t>
            </w:r>
            <w:r w:rsidRPr="003565CC">
              <w:rPr>
                <w:rFonts w:ascii="Times New Roman" w:hAnsi="Times New Roman"/>
                <w:kern w:val="2"/>
                <w:sz w:val="24"/>
                <w:szCs w:val="24"/>
                <w:lang w:val="lt-LT"/>
              </w:rPr>
              <w:t xml:space="preserve">Įrangos trūkumų nustatymo bei šalinimo </w:t>
            </w:r>
            <w:r>
              <w:rPr>
                <w:rFonts w:ascii="Times New Roman" w:hAnsi="Times New Roman"/>
                <w:kern w:val="2"/>
                <w:sz w:val="24"/>
                <w:szCs w:val="24"/>
                <w:lang w:val="lt-LT"/>
              </w:rPr>
              <w:t>sąlygos</w:t>
            </w:r>
            <w:r w:rsidRPr="003565CC">
              <w:rPr>
                <w:rFonts w:ascii="Times New Roman" w:hAnsi="Times New Roman"/>
                <w:kern w:val="2"/>
                <w:sz w:val="24"/>
                <w:szCs w:val="24"/>
                <w:lang w:val="lt-LT"/>
              </w:rPr>
              <w:t xml:space="preserve"> nustatyt</w:t>
            </w:r>
            <w:r>
              <w:rPr>
                <w:rFonts w:ascii="Times New Roman" w:hAnsi="Times New Roman"/>
                <w:kern w:val="2"/>
                <w:sz w:val="24"/>
                <w:szCs w:val="24"/>
                <w:lang w:val="lt-LT"/>
              </w:rPr>
              <w:t>os</w:t>
            </w:r>
            <w:r w:rsidRPr="003565CC">
              <w:rPr>
                <w:rFonts w:ascii="Times New Roman" w:hAnsi="Times New Roman"/>
                <w:kern w:val="2"/>
                <w:sz w:val="24"/>
                <w:szCs w:val="24"/>
                <w:lang w:val="lt-LT"/>
              </w:rPr>
              <w:t xml:space="preserve"> Bendrųjų sąlygų 7 skyriuje.</w:t>
            </w:r>
          </w:p>
          <w:p w14:paraId="59CE9105" w14:textId="77777777" w:rsidR="00BA1698" w:rsidRPr="00326E5D" w:rsidRDefault="00BA1698" w:rsidP="00BA1698">
            <w:pPr>
              <w:jc w:val="both"/>
              <w:rPr>
                <w:b/>
                <w:bCs/>
                <w:kern w:val="2"/>
                <w:szCs w:val="24"/>
              </w:rPr>
            </w:pPr>
          </w:p>
        </w:tc>
      </w:tr>
      <w:tr w:rsidR="00BA1698" w14:paraId="54F61F10" w14:textId="77777777" w:rsidTr="3DD51CF1">
        <w:trPr>
          <w:trHeight w:val="300"/>
        </w:trPr>
        <w:tc>
          <w:tcPr>
            <w:tcW w:w="9535" w:type="dxa"/>
            <w:gridSpan w:val="4"/>
          </w:tcPr>
          <w:p w14:paraId="276B284F" w14:textId="77777777" w:rsidR="00BA1698" w:rsidRDefault="00BA1698" w:rsidP="00BA1698">
            <w:pPr>
              <w:jc w:val="center"/>
              <w:rPr>
                <w:b/>
                <w:bCs/>
                <w:kern w:val="2"/>
                <w:szCs w:val="24"/>
              </w:rPr>
            </w:pPr>
            <w:r>
              <w:rPr>
                <w:b/>
                <w:bCs/>
                <w:kern w:val="2"/>
                <w:szCs w:val="24"/>
              </w:rPr>
              <w:lastRenderedPageBreak/>
              <w:t>7. SUTARTIES VYKDYMUI PASITELKIAMI SUBTIEKĖJAI</w:t>
            </w:r>
          </w:p>
        </w:tc>
      </w:tr>
      <w:tr w:rsidR="00BA1698" w14:paraId="745FABE4" w14:textId="77777777" w:rsidTr="3DD51CF1">
        <w:trPr>
          <w:trHeight w:val="300"/>
        </w:trPr>
        <w:tc>
          <w:tcPr>
            <w:tcW w:w="2704" w:type="dxa"/>
            <w:gridSpan w:val="2"/>
          </w:tcPr>
          <w:p w14:paraId="011283C8" w14:textId="77777777" w:rsidR="00BA1698" w:rsidRDefault="00BA1698" w:rsidP="00BA1698">
            <w:pPr>
              <w:rPr>
                <w:b/>
                <w:bCs/>
                <w:kern w:val="2"/>
                <w:szCs w:val="24"/>
              </w:rPr>
            </w:pPr>
            <w:r>
              <w:rPr>
                <w:b/>
                <w:bCs/>
                <w:kern w:val="2"/>
                <w:szCs w:val="24"/>
              </w:rPr>
              <w:t>Sutarties vykdymui pasitelkiami subtiekėjai ir (ar) specialistai</w:t>
            </w:r>
          </w:p>
        </w:tc>
        <w:tc>
          <w:tcPr>
            <w:tcW w:w="6831" w:type="dxa"/>
            <w:gridSpan w:val="2"/>
          </w:tcPr>
          <w:p w14:paraId="3E563066" w14:textId="77777777" w:rsidR="00BA1698" w:rsidRDefault="00BA1698" w:rsidP="00BA1698">
            <w:pPr>
              <w:rPr>
                <w:kern w:val="2"/>
                <w:szCs w:val="24"/>
              </w:rPr>
            </w:pPr>
            <w:r>
              <w:rPr>
                <w:kern w:val="2"/>
                <w:szCs w:val="24"/>
              </w:rPr>
              <w:t>Sutarties vykdymui subtiekėjai ir (ar) specialistai nepasitelkiami.</w:t>
            </w:r>
          </w:p>
          <w:p w14:paraId="0B8BA15C" w14:textId="77777777" w:rsidR="00BA1698" w:rsidRDefault="00BA1698" w:rsidP="00BA1698">
            <w:pPr>
              <w:rPr>
                <w:kern w:val="2"/>
                <w:szCs w:val="24"/>
              </w:rPr>
            </w:pPr>
          </w:p>
          <w:p w14:paraId="06B9FF5F" w14:textId="77777777" w:rsidR="00BA1698" w:rsidRDefault="00BA1698" w:rsidP="00BA1698">
            <w:pPr>
              <w:rPr>
                <w:color w:val="FF0000"/>
                <w:kern w:val="2"/>
                <w:szCs w:val="24"/>
              </w:rPr>
            </w:pPr>
            <w:r>
              <w:rPr>
                <w:color w:val="FF0000"/>
                <w:kern w:val="2"/>
                <w:szCs w:val="24"/>
              </w:rPr>
              <w:t>arba</w:t>
            </w:r>
          </w:p>
          <w:p w14:paraId="288694CA" w14:textId="77777777" w:rsidR="00BA1698" w:rsidRDefault="00BA1698" w:rsidP="00BA1698">
            <w:pPr>
              <w:rPr>
                <w:kern w:val="2"/>
                <w:szCs w:val="24"/>
              </w:rPr>
            </w:pPr>
          </w:p>
          <w:p w14:paraId="4E06C27A" w14:textId="77777777" w:rsidR="00BA1698" w:rsidRDefault="00BA1698" w:rsidP="00BA1698">
            <w:pPr>
              <w:rPr>
                <w:b/>
                <w:bCs/>
                <w:kern w:val="2"/>
                <w:szCs w:val="24"/>
              </w:rPr>
            </w:pPr>
            <w:r>
              <w:rPr>
                <w:kern w:val="2"/>
                <w:szCs w:val="24"/>
              </w:rPr>
              <w:t xml:space="preserve">Sutarties vykdymui pasitelkiami subtiekėjai ir (ar) specialistai yra nurodyti Sutarties priede Nr. </w:t>
            </w:r>
            <w:r w:rsidRPr="00633586">
              <w:rPr>
                <w:kern w:val="2"/>
                <w:szCs w:val="24"/>
              </w:rPr>
              <w:t>[...]</w:t>
            </w:r>
            <w:r>
              <w:rPr>
                <w:kern w:val="2"/>
                <w:szCs w:val="24"/>
              </w:rPr>
              <w:t xml:space="preserve"> „Sutarties vykdymui pasitelkiami subtiekėjai ir (ar) specialistai“</w:t>
            </w:r>
          </w:p>
        </w:tc>
      </w:tr>
      <w:tr w:rsidR="00BA1698" w14:paraId="108A4B1C" w14:textId="77777777" w:rsidTr="3DD51CF1">
        <w:trPr>
          <w:trHeight w:val="300"/>
        </w:trPr>
        <w:tc>
          <w:tcPr>
            <w:tcW w:w="9535" w:type="dxa"/>
            <w:gridSpan w:val="4"/>
          </w:tcPr>
          <w:p w14:paraId="15524769" w14:textId="77777777" w:rsidR="00BA1698" w:rsidRDefault="00BA1698" w:rsidP="00BA1698">
            <w:pPr>
              <w:jc w:val="center"/>
              <w:rPr>
                <w:b/>
                <w:bCs/>
                <w:kern w:val="2"/>
                <w:szCs w:val="24"/>
              </w:rPr>
            </w:pPr>
            <w:r>
              <w:rPr>
                <w:b/>
                <w:bCs/>
                <w:kern w:val="2"/>
                <w:szCs w:val="24"/>
              </w:rPr>
              <w:t>8. PRIEVOLIŲ PAGAL SUTARTĮ ĮVYKDYMO UŽTIKRINIMAS</w:t>
            </w:r>
          </w:p>
        </w:tc>
      </w:tr>
      <w:tr w:rsidR="00BA1698" w14:paraId="255C6846" w14:textId="77777777" w:rsidTr="3DD51CF1">
        <w:trPr>
          <w:trHeight w:val="300"/>
        </w:trPr>
        <w:tc>
          <w:tcPr>
            <w:tcW w:w="2704" w:type="dxa"/>
            <w:gridSpan w:val="2"/>
          </w:tcPr>
          <w:p w14:paraId="24701AFC" w14:textId="77777777" w:rsidR="00BA1698" w:rsidRDefault="00BA1698" w:rsidP="00BA1698">
            <w:pPr>
              <w:rPr>
                <w:b/>
                <w:bCs/>
                <w:kern w:val="2"/>
                <w:szCs w:val="24"/>
              </w:rPr>
            </w:pPr>
            <w:r>
              <w:rPr>
                <w:b/>
                <w:bCs/>
                <w:kern w:val="2"/>
                <w:szCs w:val="24"/>
              </w:rPr>
              <w:t>8.1. Prievolių pagal Sutartį įvykdymo užtikrinimas</w:t>
            </w:r>
          </w:p>
        </w:tc>
        <w:tc>
          <w:tcPr>
            <w:tcW w:w="6831" w:type="dxa"/>
            <w:gridSpan w:val="2"/>
          </w:tcPr>
          <w:p w14:paraId="414E8551" w14:textId="07214B9C" w:rsidR="00BA1698" w:rsidRDefault="00BA1698" w:rsidP="00BA1698">
            <w:pPr>
              <w:jc w:val="both"/>
              <w:rPr>
                <w:kern w:val="2"/>
                <w:szCs w:val="24"/>
              </w:rPr>
            </w:pPr>
            <w:r>
              <w:rPr>
                <w:kern w:val="2"/>
                <w:szCs w:val="24"/>
              </w:rPr>
              <w:t>Prievolių pagal Sutartį įvykdymas užtikrinamas netesybomis (delspinigiais, bauda).</w:t>
            </w:r>
          </w:p>
          <w:p w14:paraId="076413E8" w14:textId="43FB2312" w:rsidR="00BA1698" w:rsidRDefault="00BA1698" w:rsidP="00BA1698">
            <w:pPr>
              <w:rPr>
                <w:kern w:val="2"/>
                <w:szCs w:val="24"/>
              </w:rPr>
            </w:pPr>
          </w:p>
        </w:tc>
      </w:tr>
      <w:tr w:rsidR="00BA1698" w14:paraId="1B8B7A6D" w14:textId="77777777" w:rsidTr="3DD51CF1">
        <w:trPr>
          <w:trHeight w:val="300"/>
        </w:trPr>
        <w:tc>
          <w:tcPr>
            <w:tcW w:w="2704" w:type="dxa"/>
            <w:gridSpan w:val="2"/>
          </w:tcPr>
          <w:p w14:paraId="651919B9" w14:textId="77777777" w:rsidR="00BA1698" w:rsidRDefault="00BA1698" w:rsidP="00BA1698">
            <w:pPr>
              <w:rPr>
                <w:b/>
                <w:bCs/>
                <w:kern w:val="2"/>
                <w:szCs w:val="24"/>
              </w:rPr>
            </w:pPr>
            <w:r>
              <w:rPr>
                <w:b/>
                <w:bCs/>
                <w:kern w:val="2"/>
                <w:szCs w:val="24"/>
              </w:rPr>
              <w:t xml:space="preserve">8.2. Sutarties įvykdymo užtikrinimo pateikimas </w:t>
            </w:r>
          </w:p>
        </w:tc>
        <w:tc>
          <w:tcPr>
            <w:tcW w:w="6831" w:type="dxa"/>
            <w:gridSpan w:val="2"/>
          </w:tcPr>
          <w:p w14:paraId="0EFCB550" w14:textId="77777777" w:rsidR="00BA1698" w:rsidRDefault="00BA1698" w:rsidP="00BA1698">
            <w:pPr>
              <w:rPr>
                <w:kern w:val="2"/>
                <w:szCs w:val="24"/>
              </w:rPr>
            </w:pPr>
            <w:r>
              <w:rPr>
                <w:kern w:val="2"/>
                <w:szCs w:val="24"/>
              </w:rPr>
              <w:t>Netaikoma</w:t>
            </w:r>
          </w:p>
          <w:p w14:paraId="40EB3CE2" w14:textId="22BAFD43" w:rsidR="00BA1698" w:rsidRDefault="00BA1698" w:rsidP="00BA1698">
            <w:pPr>
              <w:rPr>
                <w:kern w:val="2"/>
                <w:szCs w:val="24"/>
              </w:rPr>
            </w:pPr>
          </w:p>
        </w:tc>
      </w:tr>
      <w:tr w:rsidR="00BA1698" w14:paraId="67A889FB" w14:textId="77777777" w:rsidTr="3DD51CF1">
        <w:trPr>
          <w:trHeight w:val="300"/>
        </w:trPr>
        <w:tc>
          <w:tcPr>
            <w:tcW w:w="9535" w:type="dxa"/>
            <w:gridSpan w:val="4"/>
          </w:tcPr>
          <w:p w14:paraId="50E476A5" w14:textId="77777777" w:rsidR="00BA1698" w:rsidRDefault="00BA1698" w:rsidP="00BA1698">
            <w:pPr>
              <w:ind w:firstLine="720"/>
              <w:jc w:val="center"/>
              <w:rPr>
                <w:b/>
                <w:bCs/>
                <w:kern w:val="2"/>
                <w:szCs w:val="24"/>
              </w:rPr>
            </w:pPr>
            <w:r>
              <w:rPr>
                <w:b/>
                <w:bCs/>
                <w:kern w:val="2"/>
                <w:szCs w:val="24"/>
              </w:rPr>
              <w:t>9. ŠALIŲ ATSAKOMYBĖ</w:t>
            </w:r>
            <w:r>
              <w:rPr>
                <w:b/>
                <w:bCs/>
                <w:kern w:val="2"/>
                <w:szCs w:val="24"/>
              </w:rPr>
              <w:tab/>
            </w:r>
          </w:p>
        </w:tc>
      </w:tr>
      <w:tr w:rsidR="00BA1698" w14:paraId="76A568F9" w14:textId="77777777" w:rsidTr="3DD51CF1">
        <w:trPr>
          <w:trHeight w:val="300"/>
        </w:trPr>
        <w:tc>
          <w:tcPr>
            <w:tcW w:w="2704" w:type="dxa"/>
            <w:gridSpan w:val="2"/>
          </w:tcPr>
          <w:p w14:paraId="47C24D8E" w14:textId="77777777" w:rsidR="00BA1698" w:rsidRDefault="00BA1698" w:rsidP="00BA1698">
            <w:pPr>
              <w:rPr>
                <w:b/>
                <w:bCs/>
                <w:kern w:val="2"/>
                <w:szCs w:val="24"/>
              </w:rPr>
            </w:pPr>
            <w:r>
              <w:rPr>
                <w:b/>
                <w:bCs/>
                <w:kern w:val="2"/>
                <w:szCs w:val="24"/>
              </w:rPr>
              <w:t>9.1. Pirkėjui taikomos netesybos už mokėjimų pagal Sutartį vėlavimą</w:t>
            </w:r>
          </w:p>
        </w:tc>
        <w:tc>
          <w:tcPr>
            <w:tcW w:w="6831" w:type="dxa"/>
            <w:gridSpan w:val="2"/>
          </w:tcPr>
          <w:p w14:paraId="6FCF16AA" w14:textId="1650D76A" w:rsidR="00BA1698" w:rsidRPr="006D27CE" w:rsidRDefault="00BA1698" w:rsidP="00BA169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4220A">
              <w:rPr>
                <w:kern w:val="2"/>
                <w:szCs w:val="24"/>
              </w:rPr>
              <w:t>0,0</w:t>
            </w:r>
            <w:r>
              <w:rPr>
                <w:kern w:val="2"/>
                <w:szCs w:val="24"/>
              </w:rPr>
              <w:t>2</w:t>
            </w:r>
            <w:r w:rsidRPr="0094220A">
              <w:rPr>
                <w:kern w:val="2"/>
                <w:szCs w:val="24"/>
              </w:rPr>
              <w:t xml:space="preserve"> (</w:t>
            </w:r>
            <w:r>
              <w:rPr>
                <w:kern w:val="2"/>
                <w:szCs w:val="24"/>
              </w:rPr>
              <w:t>dvi</w:t>
            </w:r>
            <w:r w:rsidRPr="0094220A">
              <w:rPr>
                <w:kern w:val="2"/>
                <w:szCs w:val="24"/>
              </w:rPr>
              <w:t xml:space="preserve"> šimtosios) </w:t>
            </w:r>
            <w:r>
              <w:rPr>
                <w:color w:val="000000"/>
                <w:kern w:val="2"/>
                <w:szCs w:val="24"/>
              </w:rPr>
              <w:t xml:space="preserve">dydžio </w:t>
            </w:r>
            <w:r w:rsidRPr="006D27CE">
              <w:rPr>
                <w:kern w:val="2"/>
                <w:szCs w:val="24"/>
              </w:rPr>
              <w:t>delspinigius nuo neapmokėtos sumos be PVM už kiekvieną vėlavimo dieną. </w:t>
            </w:r>
          </w:p>
        </w:tc>
      </w:tr>
      <w:tr w:rsidR="00BA1698" w14:paraId="31E18E08" w14:textId="77777777" w:rsidTr="3DD51CF1">
        <w:trPr>
          <w:trHeight w:val="300"/>
        </w:trPr>
        <w:tc>
          <w:tcPr>
            <w:tcW w:w="2704" w:type="dxa"/>
            <w:gridSpan w:val="2"/>
          </w:tcPr>
          <w:p w14:paraId="42B903FB" w14:textId="77777777" w:rsidR="00BA1698" w:rsidRDefault="00BA1698" w:rsidP="00BA1698">
            <w:pPr>
              <w:rPr>
                <w:b/>
                <w:bCs/>
                <w:kern w:val="2"/>
                <w:szCs w:val="24"/>
              </w:rPr>
            </w:pPr>
            <w:r>
              <w:rPr>
                <w:b/>
                <w:bCs/>
                <w:kern w:val="2"/>
                <w:szCs w:val="24"/>
              </w:rPr>
              <w:t>9.2. Tiekėjui taikomos netesybos</w:t>
            </w:r>
          </w:p>
        </w:tc>
        <w:tc>
          <w:tcPr>
            <w:tcW w:w="6831" w:type="dxa"/>
            <w:gridSpan w:val="2"/>
          </w:tcPr>
          <w:p w14:paraId="4EDA80D6" w14:textId="1E1AB376" w:rsidR="00BA1698" w:rsidRDefault="00BA1698" w:rsidP="00BA1698">
            <w:pPr>
              <w:jc w:val="both"/>
              <w:rPr>
                <w:kern w:val="2"/>
                <w:szCs w:val="24"/>
              </w:rPr>
            </w:pPr>
            <w:r>
              <w:rPr>
                <w:color w:val="000000"/>
                <w:kern w:val="2"/>
                <w:szCs w:val="24"/>
              </w:rPr>
              <w:t>9</w:t>
            </w:r>
            <w:r w:rsidRPr="00340CD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ne ilgiau nei 3 (tris) darbo dienas, Pirkėjas nuo kitos nei nustatytas terminas darbo dienos Tiekėjui skaičiuoja </w:t>
            </w:r>
            <w:r w:rsidRPr="00BE0345">
              <w:rPr>
                <w:kern w:val="2"/>
                <w:szCs w:val="24"/>
              </w:rPr>
              <w:t>0,0</w:t>
            </w:r>
            <w:r>
              <w:rPr>
                <w:kern w:val="2"/>
                <w:szCs w:val="24"/>
              </w:rPr>
              <w:t>2</w:t>
            </w:r>
            <w:r w:rsidRPr="00340CDC">
              <w:rPr>
                <w:kern w:val="2"/>
                <w:szCs w:val="24"/>
              </w:rPr>
              <w:t xml:space="preserve"> (dvi šimtosios) dydžio delspinigius už kiekvieną uždelstą dieną nuo laiku neperduotų Prekių ar Prekių, turinčių trūkumų, kainos be PVM. </w:t>
            </w:r>
          </w:p>
          <w:p w14:paraId="688A379E" w14:textId="77777777" w:rsidR="00BA1698" w:rsidRDefault="00BA1698" w:rsidP="00BA1698">
            <w:pPr>
              <w:jc w:val="both"/>
              <w:rPr>
                <w:kern w:val="2"/>
                <w:szCs w:val="24"/>
              </w:rPr>
            </w:pPr>
          </w:p>
          <w:p w14:paraId="21727767" w14:textId="3DEDB241" w:rsidR="00BA1698" w:rsidRDefault="00BA1698" w:rsidP="00BA1698">
            <w:pPr>
              <w:jc w:val="both"/>
              <w:rPr>
                <w:kern w:val="2"/>
                <w:szCs w:val="24"/>
              </w:rPr>
            </w:pPr>
            <w:r>
              <w:rPr>
                <w:color w:val="000000"/>
                <w:kern w:val="2"/>
                <w:szCs w:val="24"/>
              </w:rPr>
              <w:t xml:space="preserve">9.2.2. Jeigu Tiekėjas vėluoja vykdyti užsakymą, tiekti Prekes ir (ar) ištaisyti jų trūkumus arba nevykdo kitų sutartinių įsipareigojimų ilgiau nei 3 (tris) darbo dienas, Pirkėjas pradeda Tiekėjui skaičiuoti </w:t>
            </w:r>
            <w:r>
              <w:rPr>
                <w:rStyle w:val="normaltextrun"/>
                <w:shd w:val="clear" w:color="auto" w:fill="FFFFFF"/>
              </w:rPr>
              <w:t>5</w:t>
            </w:r>
            <w:r>
              <w:rPr>
                <w:rStyle w:val="normaltextrun"/>
                <w:color w:val="000000"/>
                <w:shd w:val="clear" w:color="auto" w:fill="FFFFFF"/>
              </w:rPr>
              <w:t xml:space="preserve"> (penkių) procentų nuo </w:t>
            </w:r>
            <w:r w:rsidRPr="00BE0345">
              <w:rPr>
                <w:kern w:val="2"/>
                <w:szCs w:val="24"/>
              </w:rPr>
              <w:t>laiku neperduotų Prekių ar Prekių, turinčių trūkumų</w:t>
            </w:r>
            <w:r>
              <w:rPr>
                <w:kern w:val="2"/>
                <w:szCs w:val="24"/>
              </w:rPr>
              <w:t>, kainos be PVM</w:t>
            </w:r>
            <w:r>
              <w:rPr>
                <w:rStyle w:val="normaltextrun"/>
                <w:color w:val="000000"/>
                <w:shd w:val="clear" w:color="auto" w:fill="FFFFFF"/>
              </w:rPr>
              <w:t xml:space="preserve"> dydžio baudą </w:t>
            </w:r>
            <w:r>
              <w:rPr>
                <w:color w:val="000000"/>
                <w:kern w:val="2"/>
                <w:szCs w:val="24"/>
              </w:rPr>
              <w:t xml:space="preserve">už kiekvieną sekančią uždelstą darbo </w:t>
            </w:r>
            <w:r w:rsidRPr="006832B3">
              <w:rPr>
                <w:kern w:val="2"/>
                <w:szCs w:val="24"/>
              </w:rPr>
              <w:t>dieną. </w:t>
            </w:r>
          </w:p>
          <w:p w14:paraId="17DD0F6A" w14:textId="77777777" w:rsidR="00BA1698" w:rsidRDefault="00BA1698" w:rsidP="00BA1698">
            <w:pPr>
              <w:rPr>
                <w:color w:val="000000"/>
                <w:kern w:val="2"/>
                <w:szCs w:val="24"/>
              </w:rPr>
            </w:pPr>
          </w:p>
          <w:p w14:paraId="5204ED8B" w14:textId="423BC5B9" w:rsidR="00BA1698" w:rsidRPr="00EB0CB6" w:rsidRDefault="00BA1698" w:rsidP="00BA1698">
            <w:pPr>
              <w:jc w:val="both"/>
              <w:rPr>
                <w:i/>
                <w:iCs/>
                <w:kern w:val="2"/>
                <w:szCs w:val="24"/>
              </w:rPr>
            </w:pPr>
            <w:r w:rsidRPr="00D75ACD">
              <w:rPr>
                <w:i/>
                <w:iCs/>
                <w:kern w:val="2"/>
                <w:szCs w:val="24"/>
              </w:rPr>
              <w:t xml:space="preserve">Taikoma tik </w:t>
            </w:r>
            <w:r>
              <w:rPr>
                <w:i/>
                <w:iCs/>
                <w:kern w:val="2"/>
                <w:szCs w:val="24"/>
              </w:rPr>
              <w:t>2 ir 19</w:t>
            </w:r>
            <w:r w:rsidRPr="00EB0CB6">
              <w:rPr>
                <w:i/>
                <w:iCs/>
                <w:kern w:val="2"/>
                <w:szCs w:val="24"/>
              </w:rPr>
              <w:t xml:space="preserve"> </w:t>
            </w:r>
            <w:proofErr w:type="spellStart"/>
            <w:r>
              <w:rPr>
                <w:i/>
                <w:iCs/>
                <w:kern w:val="2"/>
                <w:szCs w:val="24"/>
              </w:rPr>
              <w:t>p.o.d</w:t>
            </w:r>
            <w:proofErr w:type="spellEnd"/>
            <w:r>
              <w:rPr>
                <w:i/>
                <w:iCs/>
                <w:kern w:val="2"/>
                <w:szCs w:val="24"/>
              </w:rPr>
              <w:t>.</w:t>
            </w:r>
            <w:r w:rsidRPr="00EB0CB6">
              <w:rPr>
                <w:i/>
                <w:iCs/>
                <w:kern w:val="2"/>
                <w:szCs w:val="24"/>
              </w:rPr>
              <w:t>:</w:t>
            </w:r>
          </w:p>
          <w:p w14:paraId="2219DBA5" w14:textId="77777777" w:rsidR="00BA1698" w:rsidRPr="006832B3" w:rsidRDefault="00BA1698" w:rsidP="00BA1698">
            <w:pPr>
              <w:jc w:val="both"/>
              <w:rPr>
                <w:kern w:val="2"/>
                <w:szCs w:val="24"/>
              </w:rPr>
            </w:pPr>
            <w:r w:rsidRPr="00C725B7">
              <w:rPr>
                <w:kern w:val="2"/>
                <w:szCs w:val="24"/>
              </w:rPr>
              <w:t>9.2.</w:t>
            </w:r>
            <w:r>
              <w:rPr>
                <w:kern w:val="2"/>
                <w:szCs w:val="24"/>
              </w:rPr>
              <w:t>3</w:t>
            </w:r>
            <w:r w:rsidRPr="00C725B7">
              <w:rPr>
                <w:kern w:val="2"/>
                <w:szCs w:val="24"/>
              </w:rPr>
              <w:t xml:space="preserve">. </w:t>
            </w:r>
            <w:r w:rsidRPr="00984DCB">
              <w:rPr>
                <w:kern w:val="2"/>
                <w:szCs w:val="24"/>
              </w:rPr>
              <w:t xml:space="preserve">Jeigu Tiekėjas vėluoja </w:t>
            </w:r>
            <w:r>
              <w:rPr>
                <w:kern w:val="2"/>
                <w:szCs w:val="24"/>
              </w:rPr>
              <w:t xml:space="preserve">pristatyti Įrangą, ištaisyti jos trūkumus arba nevykdo kitų sutartinių įsipareigojimų, susijusių su Įranga, Pirkėjas nuo kitos nei nustatytas terminas darbo dienos Tiekėjui pradeda skaičiuoti </w:t>
            </w:r>
            <w:r w:rsidRPr="006604B7">
              <w:rPr>
                <w:kern w:val="2"/>
                <w:szCs w:val="24"/>
              </w:rPr>
              <w:t>50,00 (penkiasdešimt) EUR</w:t>
            </w:r>
            <w:r>
              <w:rPr>
                <w:kern w:val="2"/>
                <w:szCs w:val="24"/>
              </w:rPr>
              <w:t xml:space="preserve"> dydžio baudą už kiekvieną uždelstą dieną.</w:t>
            </w:r>
          </w:p>
          <w:p w14:paraId="128458E2" w14:textId="77777777" w:rsidR="00BA1698" w:rsidRDefault="00BA1698" w:rsidP="00BA1698">
            <w:pPr>
              <w:rPr>
                <w:color w:val="000000"/>
                <w:kern w:val="2"/>
                <w:szCs w:val="24"/>
              </w:rPr>
            </w:pPr>
          </w:p>
          <w:p w14:paraId="5E59B0D4" w14:textId="27EB805B" w:rsidR="00BA1698" w:rsidRDefault="00BA1698" w:rsidP="00BA1698">
            <w:pPr>
              <w:jc w:val="both"/>
              <w:rPr>
                <w:b/>
                <w:bCs/>
                <w:kern w:val="2"/>
                <w:szCs w:val="24"/>
              </w:rPr>
            </w:pPr>
            <w:r>
              <w:rPr>
                <w:color w:val="000000"/>
                <w:kern w:val="2"/>
                <w:szCs w:val="24"/>
              </w:rPr>
              <w:t>9.2.4.</w:t>
            </w:r>
            <w:r w:rsidRPr="0029529C">
              <w:rPr>
                <w:color w:val="000000"/>
                <w:kern w:val="2"/>
                <w:szCs w:val="24"/>
              </w:rPr>
              <w:t xml:space="preserve"> </w:t>
            </w:r>
            <w:r>
              <w:rPr>
                <w:color w:val="000000"/>
                <w:kern w:val="2"/>
                <w:szCs w:val="24"/>
              </w:rPr>
              <w:t xml:space="preserve">Tiekėjas privalo sumokėti Pirkėjui netesybas per </w:t>
            </w:r>
            <w:r>
              <w:rPr>
                <w:rStyle w:val="normaltextrun"/>
                <w:color w:val="000000"/>
                <w:shd w:val="clear" w:color="auto" w:fill="FFFFFF"/>
              </w:rPr>
              <w:t xml:space="preserve">5 (penkias) darbo dienas </w:t>
            </w:r>
            <w:r>
              <w:rPr>
                <w:rStyle w:val="normaltextrun"/>
                <w:shd w:val="clear" w:color="auto" w:fill="FFFFFF"/>
              </w:rPr>
              <w:t>nu</w:t>
            </w:r>
            <w:r>
              <w:rPr>
                <w:color w:val="000000"/>
                <w:kern w:val="2"/>
                <w:szCs w:val="24"/>
              </w:rPr>
              <w:t xml:space="preserve">o Pirkėjo pareikalavimo. </w:t>
            </w:r>
          </w:p>
        </w:tc>
      </w:tr>
      <w:tr w:rsidR="00BA1698" w14:paraId="40938461" w14:textId="77777777" w:rsidTr="3DD51CF1">
        <w:trPr>
          <w:trHeight w:val="300"/>
        </w:trPr>
        <w:tc>
          <w:tcPr>
            <w:tcW w:w="2704" w:type="dxa"/>
            <w:gridSpan w:val="2"/>
          </w:tcPr>
          <w:p w14:paraId="35129AA7" w14:textId="77777777" w:rsidR="00BA1698" w:rsidRDefault="00BA1698" w:rsidP="00BA1698">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5FC096C2" w:rsidR="00BA1698" w:rsidRDefault="00BA1698" w:rsidP="00BA1698">
            <w:pPr>
              <w:jc w:val="both"/>
              <w:rPr>
                <w:kern w:val="2"/>
                <w:szCs w:val="24"/>
              </w:rPr>
            </w:pPr>
            <w:r w:rsidRPr="00E066AA">
              <w:rPr>
                <w:rStyle w:val="normaltextrun"/>
                <w:color w:val="000000"/>
                <w:szCs w:val="24"/>
                <w:shd w:val="clear" w:color="auto" w:fill="FFFFFF"/>
              </w:rPr>
              <w:t xml:space="preserve">Nutraukus Sutartį dėl esminio Sutarties pažeidimo, nustatyto Sutarties Specialiosiose sąlygose, mokama 10 (dešimties) procentų dydžio bauda nuo </w:t>
            </w:r>
            <w:r>
              <w:rPr>
                <w:rStyle w:val="normaltextrun"/>
                <w:color w:val="000000"/>
                <w:szCs w:val="24"/>
                <w:shd w:val="clear" w:color="auto" w:fill="FFFFFF"/>
              </w:rPr>
              <w:t>a</w:t>
            </w:r>
            <w:r>
              <w:rPr>
                <w:rStyle w:val="normaltextrun"/>
                <w:color w:val="000000"/>
                <w:shd w:val="clear" w:color="auto" w:fill="FFFFFF"/>
              </w:rPr>
              <w:t xml:space="preserve">titinkamos </w:t>
            </w:r>
            <w:proofErr w:type="spellStart"/>
            <w:r>
              <w:rPr>
                <w:rStyle w:val="normaltextrun"/>
                <w:color w:val="000000"/>
                <w:shd w:val="clear" w:color="auto" w:fill="FFFFFF"/>
              </w:rPr>
              <w:t>p.o.d</w:t>
            </w:r>
            <w:proofErr w:type="spellEnd"/>
            <w:r>
              <w:rPr>
                <w:rStyle w:val="normaltextrun"/>
                <w:color w:val="000000"/>
                <w:shd w:val="clear" w:color="auto" w:fill="FFFFFF"/>
              </w:rPr>
              <w:t xml:space="preserve">. </w:t>
            </w:r>
            <w:r w:rsidRPr="00E066AA">
              <w:rPr>
                <w:rStyle w:val="normaltextrun"/>
                <w:color w:val="000000"/>
                <w:szCs w:val="24"/>
                <w:shd w:val="clear" w:color="auto" w:fill="FFFFFF"/>
              </w:rPr>
              <w:t>Pradinės Sutarties vertės be PVM, nurodytos Specialiųjų sąlygų 5.2 papunktyje.</w:t>
            </w:r>
            <w:r w:rsidRPr="00E066AA">
              <w:rPr>
                <w:rStyle w:val="eop"/>
                <w:color w:val="000000"/>
                <w:szCs w:val="24"/>
                <w:shd w:val="clear" w:color="auto" w:fill="FFFFFF"/>
              </w:rPr>
              <w:t> </w:t>
            </w:r>
          </w:p>
        </w:tc>
      </w:tr>
      <w:tr w:rsidR="00BA1698" w14:paraId="345FBCED" w14:textId="77777777" w:rsidTr="3DD51CF1">
        <w:trPr>
          <w:trHeight w:val="300"/>
        </w:trPr>
        <w:tc>
          <w:tcPr>
            <w:tcW w:w="2704" w:type="dxa"/>
            <w:gridSpan w:val="2"/>
          </w:tcPr>
          <w:p w14:paraId="764A5460" w14:textId="77777777" w:rsidR="00BA1698" w:rsidRDefault="00BA1698" w:rsidP="00BA169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C93F098" w14:textId="77777777" w:rsidR="00BA1698" w:rsidRDefault="00BA1698" w:rsidP="00BA1698">
            <w:pPr>
              <w:rPr>
                <w:color w:val="000000"/>
                <w:kern w:val="2"/>
                <w:szCs w:val="24"/>
              </w:rPr>
            </w:pPr>
            <w:r>
              <w:rPr>
                <w:color w:val="000000"/>
                <w:kern w:val="2"/>
                <w:szCs w:val="24"/>
              </w:rPr>
              <w:t>Netaikoma</w:t>
            </w:r>
          </w:p>
          <w:p w14:paraId="7281CBA9" w14:textId="77777777" w:rsidR="00BA1698" w:rsidRDefault="00BA1698" w:rsidP="00BA1698">
            <w:pPr>
              <w:rPr>
                <w:kern w:val="2"/>
                <w:szCs w:val="24"/>
              </w:rPr>
            </w:pPr>
          </w:p>
          <w:p w14:paraId="68202607" w14:textId="77777777" w:rsidR="00BA1698" w:rsidRDefault="00BA1698" w:rsidP="00BA1698">
            <w:pPr>
              <w:rPr>
                <w:kern w:val="2"/>
                <w:szCs w:val="24"/>
              </w:rPr>
            </w:pPr>
          </w:p>
        </w:tc>
      </w:tr>
      <w:tr w:rsidR="00BA1698" w14:paraId="29CE7E12" w14:textId="77777777" w:rsidTr="3DD51CF1">
        <w:trPr>
          <w:trHeight w:val="300"/>
        </w:trPr>
        <w:tc>
          <w:tcPr>
            <w:tcW w:w="2704" w:type="dxa"/>
            <w:gridSpan w:val="2"/>
          </w:tcPr>
          <w:p w14:paraId="57DF9687" w14:textId="77777777" w:rsidR="00BA1698" w:rsidRDefault="00BA1698" w:rsidP="00BA1698">
            <w:pPr>
              <w:rPr>
                <w:b/>
                <w:bCs/>
                <w:kern w:val="2"/>
                <w:szCs w:val="24"/>
              </w:rPr>
            </w:pPr>
            <w:r>
              <w:rPr>
                <w:b/>
                <w:bCs/>
                <w:kern w:val="2"/>
                <w:szCs w:val="24"/>
              </w:rPr>
              <w:t>9.5. Tiekėjui taikomos baudos dėl aplinkosauginių ir (arba) socialinių kriterijų nesilaikymo</w:t>
            </w:r>
          </w:p>
        </w:tc>
        <w:tc>
          <w:tcPr>
            <w:tcW w:w="6831" w:type="dxa"/>
            <w:gridSpan w:val="2"/>
          </w:tcPr>
          <w:p w14:paraId="5DBA08A1" w14:textId="6D54A0F8" w:rsidR="00BA1698" w:rsidRPr="008065F2" w:rsidRDefault="00BA1698" w:rsidP="00BA1698">
            <w:pPr>
              <w:jc w:val="both"/>
              <w:rPr>
                <w:kern w:val="2"/>
                <w:szCs w:val="24"/>
              </w:rPr>
            </w:pPr>
            <w:r w:rsidRPr="008065F2">
              <w:rPr>
                <w:color w:val="000000"/>
                <w:kern w:val="2"/>
                <w:szCs w:val="24"/>
              </w:rPr>
              <w:t>Tiekėjui nesilaikant aplinkosauginių kriterijų, nurodytų Specialiųjų sąlygų 12.2. ir 12.3. punktuose, bus taikoma 20 (dvidešimt) Eur dydžio bauda už kiekvieną pažeidimo atvejį.</w:t>
            </w:r>
          </w:p>
          <w:p w14:paraId="71822B92" w14:textId="62C22E31" w:rsidR="00BA1698" w:rsidRDefault="00BA1698" w:rsidP="00BA1698">
            <w:pPr>
              <w:rPr>
                <w:color w:val="4472C4"/>
                <w:kern w:val="2"/>
                <w:szCs w:val="24"/>
              </w:rPr>
            </w:pPr>
          </w:p>
        </w:tc>
      </w:tr>
      <w:tr w:rsidR="00BA1698" w14:paraId="711192F0" w14:textId="77777777" w:rsidTr="3DD51CF1">
        <w:trPr>
          <w:trHeight w:val="300"/>
        </w:trPr>
        <w:tc>
          <w:tcPr>
            <w:tcW w:w="2704" w:type="dxa"/>
            <w:gridSpan w:val="2"/>
          </w:tcPr>
          <w:p w14:paraId="71C74018" w14:textId="77777777" w:rsidR="00BA1698" w:rsidRDefault="00BA1698" w:rsidP="00BA1698">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BA1698" w:rsidRDefault="00BA1698" w:rsidP="00BA1698">
            <w:pPr>
              <w:rPr>
                <w:kern w:val="2"/>
                <w:szCs w:val="24"/>
              </w:rPr>
            </w:pPr>
            <w:r>
              <w:rPr>
                <w:kern w:val="2"/>
                <w:szCs w:val="24"/>
              </w:rPr>
              <w:t>Netaikoma</w:t>
            </w:r>
          </w:p>
          <w:p w14:paraId="1367EADD" w14:textId="77777777" w:rsidR="00BA1698" w:rsidRDefault="00BA1698" w:rsidP="00BA1698">
            <w:pPr>
              <w:rPr>
                <w:color w:val="4472C4"/>
                <w:kern w:val="2"/>
                <w:szCs w:val="24"/>
              </w:rPr>
            </w:pPr>
          </w:p>
          <w:p w14:paraId="11186CC6" w14:textId="52CDBF66" w:rsidR="00BA1698" w:rsidRDefault="00BA1698" w:rsidP="00BA1698">
            <w:pPr>
              <w:rPr>
                <w:color w:val="4472C4"/>
                <w:kern w:val="2"/>
                <w:szCs w:val="24"/>
              </w:rPr>
            </w:pPr>
          </w:p>
        </w:tc>
      </w:tr>
      <w:tr w:rsidR="00BA1698" w14:paraId="11D1F389" w14:textId="77777777" w:rsidTr="3DD51CF1">
        <w:trPr>
          <w:trHeight w:val="300"/>
        </w:trPr>
        <w:tc>
          <w:tcPr>
            <w:tcW w:w="2704" w:type="dxa"/>
            <w:gridSpan w:val="2"/>
          </w:tcPr>
          <w:p w14:paraId="4A3EE511" w14:textId="77777777" w:rsidR="00BA1698" w:rsidRDefault="00BA1698" w:rsidP="00BA169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CF597ED" w:rsidR="00BA1698" w:rsidRDefault="00BA1698" w:rsidP="00BA1698">
            <w:pPr>
              <w:rPr>
                <w:color w:val="4472C4"/>
                <w:kern w:val="2"/>
                <w:szCs w:val="24"/>
              </w:rPr>
            </w:pPr>
            <w:r>
              <w:rPr>
                <w:kern w:val="2"/>
                <w:szCs w:val="24"/>
              </w:rPr>
              <w:t>Netaikoma</w:t>
            </w:r>
          </w:p>
          <w:p w14:paraId="544FBB51" w14:textId="4D37C968" w:rsidR="00BA1698" w:rsidRDefault="00BA1698" w:rsidP="00BA1698">
            <w:pPr>
              <w:rPr>
                <w:color w:val="4472C4"/>
                <w:kern w:val="2"/>
                <w:szCs w:val="24"/>
              </w:rPr>
            </w:pPr>
          </w:p>
        </w:tc>
      </w:tr>
      <w:tr w:rsidR="00BA1698" w14:paraId="0F021087" w14:textId="77777777" w:rsidTr="3DD51CF1">
        <w:trPr>
          <w:trHeight w:val="300"/>
        </w:trPr>
        <w:tc>
          <w:tcPr>
            <w:tcW w:w="2704" w:type="dxa"/>
            <w:gridSpan w:val="2"/>
          </w:tcPr>
          <w:p w14:paraId="3E7891D5" w14:textId="77777777" w:rsidR="00BA1698" w:rsidRPr="00C31A1D" w:rsidRDefault="00BA1698" w:rsidP="00BA1698">
            <w:pPr>
              <w:rPr>
                <w:b/>
                <w:bCs/>
                <w:kern w:val="2"/>
                <w:szCs w:val="24"/>
              </w:rPr>
            </w:pPr>
            <w:r w:rsidRPr="00C31A1D">
              <w:rPr>
                <w:b/>
                <w:bCs/>
                <w:kern w:val="2"/>
                <w:szCs w:val="24"/>
              </w:rPr>
              <w:t xml:space="preserve">9.8. </w:t>
            </w:r>
            <w:r>
              <w:rPr>
                <w:b/>
                <w:bCs/>
                <w:kern w:val="2"/>
                <w:szCs w:val="24"/>
              </w:rPr>
              <w:t xml:space="preserve">Tiekėjui taikomos netesybos dėl Sutarties </w:t>
            </w:r>
            <w:r>
              <w:rPr>
                <w:b/>
                <w:bCs/>
                <w:kern w:val="2"/>
                <w:szCs w:val="24"/>
              </w:rPr>
              <w:lastRenderedPageBreak/>
              <w:t>įvykdymo užtikrinimo nepratęsimo</w:t>
            </w:r>
          </w:p>
        </w:tc>
        <w:tc>
          <w:tcPr>
            <w:tcW w:w="6831" w:type="dxa"/>
            <w:gridSpan w:val="2"/>
          </w:tcPr>
          <w:p w14:paraId="327F61A9" w14:textId="77777777" w:rsidR="00BA1698" w:rsidRDefault="00BA1698" w:rsidP="00BA1698">
            <w:pPr>
              <w:rPr>
                <w:kern w:val="2"/>
                <w:szCs w:val="24"/>
              </w:rPr>
            </w:pPr>
            <w:r>
              <w:rPr>
                <w:kern w:val="2"/>
                <w:szCs w:val="24"/>
              </w:rPr>
              <w:lastRenderedPageBreak/>
              <w:t>Netaikoma</w:t>
            </w:r>
          </w:p>
          <w:p w14:paraId="0B7B29DF" w14:textId="51779864" w:rsidR="00BA1698" w:rsidRDefault="00BA1698" w:rsidP="00BA1698">
            <w:pPr>
              <w:rPr>
                <w:color w:val="4472C4"/>
                <w:kern w:val="2"/>
                <w:szCs w:val="24"/>
              </w:rPr>
            </w:pPr>
          </w:p>
        </w:tc>
      </w:tr>
      <w:tr w:rsidR="00BA1698" w:rsidRPr="00C31A1D" w14:paraId="2DD67853" w14:textId="77777777" w:rsidTr="3DD51CF1">
        <w:trPr>
          <w:trHeight w:val="300"/>
        </w:trPr>
        <w:tc>
          <w:tcPr>
            <w:tcW w:w="2704" w:type="dxa"/>
            <w:gridSpan w:val="2"/>
          </w:tcPr>
          <w:p w14:paraId="5D40CD94" w14:textId="77777777" w:rsidR="00BA1698" w:rsidRPr="00C31A1D" w:rsidRDefault="00BA1698" w:rsidP="00BA1698">
            <w:pPr>
              <w:rPr>
                <w:b/>
                <w:bCs/>
                <w:kern w:val="2"/>
                <w:szCs w:val="24"/>
                <w:lang w:val="en-US"/>
              </w:rPr>
            </w:pPr>
            <w:r w:rsidRPr="00C31A1D">
              <w:rPr>
                <w:b/>
                <w:bCs/>
                <w:kern w:val="2"/>
                <w:szCs w:val="24"/>
                <w:lang w:val="en-US"/>
              </w:rPr>
              <w:t xml:space="preserve">9.9. </w:t>
            </w:r>
            <w:r w:rsidRPr="00C31A1D">
              <w:rPr>
                <w:b/>
                <w:bCs/>
                <w:kern w:val="2"/>
                <w:szCs w:val="24"/>
              </w:rPr>
              <w:t>Kitos netesybos</w:t>
            </w:r>
          </w:p>
        </w:tc>
        <w:tc>
          <w:tcPr>
            <w:tcW w:w="6831" w:type="dxa"/>
            <w:gridSpan w:val="2"/>
          </w:tcPr>
          <w:p w14:paraId="1A1B8BFF" w14:textId="2CC27CD0" w:rsidR="00BA1698" w:rsidRPr="00C31A1D" w:rsidRDefault="00BA1698" w:rsidP="00BA1698">
            <w:pPr>
              <w:rPr>
                <w:kern w:val="2"/>
                <w:szCs w:val="24"/>
              </w:rPr>
            </w:pPr>
            <w:r w:rsidRPr="00C31A1D">
              <w:rPr>
                <w:kern w:val="2"/>
                <w:szCs w:val="24"/>
              </w:rPr>
              <w:t>Netaikoma</w:t>
            </w:r>
          </w:p>
        </w:tc>
      </w:tr>
      <w:tr w:rsidR="00BA1698" w14:paraId="0E407574" w14:textId="77777777" w:rsidTr="3DD51CF1">
        <w:trPr>
          <w:trHeight w:val="300"/>
        </w:trPr>
        <w:tc>
          <w:tcPr>
            <w:tcW w:w="9535" w:type="dxa"/>
            <w:gridSpan w:val="4"/>
          </w:tcPr>
          <w:p w14:paraId="17D2D4F5" w14:textId="77777777" w:rsidR="00BA1698" w:rsidRDefault="00BA1698" w:rsidP="00BA1698">
            <w:pPr>
              <w:jc w:val="center"/>
              <w:rPr>
                <w:b/>
                <w:bCs/>
                <w:kern w:val="2"/>
                <w:szCs w:val="24"/>
              </w:rPr>
            </w:pPr>
            <w:r>
              <w:rPr>
                <w:b/>
                <w:bCs/>
                <w:kern w:val="2"/>
                <w:szCs w:val="24"/>
              </w:rPr>
              <w:t>10. SUTARTIES GALIOJIMAS IR KEITIMAS</w:t>
            </w:r>
          </w:p>
        </w:tc>
      </w:tr>
      <w:tr w:rsidR="00BA1698" w14:paraId="31454539" w14:textId="77777777" w:rsidTr="3DD51CF1">
        <w:trPr>
          <w:trHeight w:val="300"/>
        </w:trPr>
        <w:tc>
          <w:tcPr>
            <w:tcW w:w="2704" w:type="dxa"/>
            <w:gridSpan w:val="2"/>
          </w:tcPr>
          <w:p w14:paraId="59E68A54" w14:textId="77777777" w:rsidR="00BA1698" w:rsidRDefault="00BA1698" w:rsidP="00BA1698">
            <w:pPr>
              <w:rPr>
                <w:b/>
                <w:bCs/>
                <w:kern w:val="2"/>
                <w:szCs w:val="24"/>
              </w:rPr>
            </w:pPr>
            <w:r>
              <w:rPr>
                <w:b/>
                <w:bCs/>
                <w:kern w:val="2"/>
                <w:szCs w:val="24"/>
              </w:rPr>
              <w:t>10.1. Sutarties sudarymas ir įsigaliojimas</w:t>
            </w:r>
          </w:p>
        </w:tc>
        <w:tc>
          <w:tcPr>
            <w:tcW w:w="6831" w:type="dxa"/>
            <w:gridSpan w:val="2"/>
          </w:tcPr>
          <w:p w14:paraId="7FE7BF1E" w14:textId="77777777" w:rsidR="00BA1698" w:rsidRDefault="00BA1698" w:rsidP="00BA1698">
            <w:pPr>
              <w:jc w:val="both"/>
              <w:rPr>
                <w:kern w:val="2"/>
                <w:szCs w:val="24"/>
              </w:rPr>
            </w:pPr>
            <w:r>
              <w:rPr>
                <w:kern w:val="2"/>
                <w:szCs w:val="24"/>
              </w:rPr>
              <w:t>Ši Sutartis laikoma sudaryta ir įsigalioja nuo Sutarties pasirašymo dienos (antrosios Šalies pasirašymo dieną).</w:t>
            </w:r>
          </w:p>
          <w:p w14:paraId="0E15BE71" w14:textId="3A08E6FF" w:rsidR="00BA1698" w:rsidRDefault="00BA1698" w:rsidP="00BA1698">
            <w:pPr>
              <w:jc w:val="both"/>
              <w:rPr>
                <w:color w:val="4472C4"/>
                <w:kern w:val="2"/>
                <w:szCs w:val="24"/>
              </w:rPr>
            </w:pPr>
            <w:r>
              <w:rPr>
                <w:color w:val="000000"/>
                <w:kern w:val="2"/>
                <w:szCs w:val="24"/>
              </w:rPr>
              <w:t xml:space="preserve">Sutartis galioja iki visiško prievolių įvykdymo pagal šią Sutartį arba Sutarties nutraukimo dienos. </w:t>
            </w:r>
          </w:p>
          <w:p w14:paraId="09523198" w14:textId="6CF39522" w:rsidR="00BA1698" w:rsidRDefault="00BA1698" w:rsidP="00BA1698">
            <w:pPr>
              <w:rPr>
                <w:color w:val="4472C4"/>
                <w:kern w:val="2"/>
                <w:szCs w:val="24"/>
              </w:rPr>
            </w:pPr>
          </w:p>
        </w:tc>
      </w:tr>
      <w:tr w:rsidR="00BA1698" w14:paraId="217138DC" w14:textId="77777777" w:rsidTr="3DD51CF1">
        <w:trPr>
          <w:trHeight w:val="300"/>
        </w:trPr>
        <w:tc>
          <w:tcPr>
            <w:tcW w:w="2704" w:type="dxa"/>
            <w:gridSpan w:val="2"/>
          </w:tcPr>
          <w:p w14:paraId="497D6D9A" w14:textId="77777777" w:rsidR="00BA1698" w:rsidRDefault="00BA1698" w:rsidP="00BA1698">
            <w:pPr>
              <w:rPr>
                <w:b/>
                <w:bCs/>
                <w:kern w:val="2"/>
                <w:szCs w:val="24"/>
              </w:rPr>
            </w:pPr>
            <w:r>
              <w:rPr>
                <w:b/>
                <w:bCs/>
                <w:kern w:val="2"/>
                <w:szCs w:val="24"/>
              </w:rPr>
              <w:t>10.2. Sutarties galiojimo termino pratęsimas</w:t>
            </w:r>
          </w:p>
        </w:tc>
        <w:tc>
          <w:tcPr>
            <w:tcW w:w="6831" w:type="dxa"/>
            <w:gridSpan w:val="2"/>
          </w:tcPr>
          <w:p w14:paraId="6BE29B3D" w14:textId="77777777" w:rsidR="00BA1698" w:rsidRDefault="00BA1698" w:rsidP="00BA1698">
            <w:pPr>
              <w:rPr>
                <w:kern w:val="2"/>
                <w:szCs w:val="24"/>
              </w:rPr>
            </w:pPr>
            <w:r>
              <w:rPr>
                <w:kern w:val="2"/>
                <w:szCs w:val="24"/>
              </w:rPr>
              <w:t>Netaikoma</w:t>
            </w:r>
          </w:p>
          <w:p w14:paraId="123BF6A1" w14:textId="18E622BA" w:rsidR="00BA1698" w:rsidRDefault="00BA1698" w:rsidP="00BA1698">
            <w:pPr>
              <w:rPr>
                <w:kern w:val="2"/>
                <w:szCs w:val="24"/>
              </w:rPr>
            </w:pPr>
          </w:p>
        </w:tc>
      </w:tr>
      <w:tr w:rsidR="00BA1698" w14:paraId="652F30BF" w14:textId="77777777" w:rsidTr="3DD51CF1">
        <w:trPr>
          <w:trHeight w:val="300"/>
        </w:trPr>
        <w:tc>
          <w:tcPr>
            <w:tcW w:w="9535" w:type="dxa"/>
            <w:gridSpan w:val="4"/>
          </w:tcPr>
          <w:p w14:paraId="0F9F1682" w14:textId="77777777" w:rsidR="00BA1698" w:rsidRDefault="00BA1698" w:rsidP="00BA1698">
            <w:pPr>
              <w:jc w:val="center"/>
              <w:rPr>
                <w:b/>
                <w:bCs/>
                <w:kern w:val="2"/>
                <w:szCs w:val="24"/>
              </w:rPr>
            </w:pPr>
            <w:r>
              <w:rPr>
                <w:b/>
                <w:bCs/>
                <w:kern w:val="2"/>
                <w:szCs w:val="24"/>
              </w:rPr>
              <w:t>11. SUTARTIES NUTRAUKIMAS</w:t>
            </w:r>
          </w:p>
        </w:tc>
      </w:tr>
      <w:tr w:rsidR="00BA1698" w14:paraId="2FCB35B4" w14:textId="77777777" w:rsidTr="3DD51CF1">
        <w:trPr>
          <w:trHeight w:val="300"/>
        </w:trPr>
        <w:tc>
          <w:tcPr>
            <w:tcW w:w="2532" w:type="dxa"/>
          </w:tcPr>
          <w:p w14:paraId="5E6E0014" w14:textId="77777777" w:rsidR="00BA1698" w:rsidRDefault="00BA1698" w:rsidP="00BA1698">
            <w:pPr>
              <w:rPr>
                <w:b/>
                <w:bCs/>
                <w:kern w:val="2"/>
                <w:szCs w:val="24"/>
              </w:rPr>
            </w:pPr>
            <w:r>
              <w:rPr>
                <w:b/>
                <w:bCs/>
                <w:kern w:val="2"/>
                <w:szCs w:val="24"/>
              </w:rPr>
              <w:t>11.1. Sutarties nutraukimo pagrindai</w:t>
            </w:r>
          </w:p>
        </w:tc>
        <w:tc>
          <w:tcPr>
            <w:tcW w:w="7003" w:type="dxa"/>
            <w:gridSpan w:val="3"/>
          </w:tcPr>
          <w:p w14:paraId="589A3AB6" w14:textId="37E3D611" w:rsidR="00BA1698" w:rsidRPr="00A86161" w:rsidRDefault="00BA1698" w:rsidP="00BA1698">
            <w:pPr>
              <w:jc w:val="both"/>
              <w:rPr>
                <w:kern w:val="2"/>
                <w:szCs w:val="24"/>
              </w:rPr>
            </w:pPr>
            <w:r>
              <w:rPr>
                <w:kern w:val="2"/>
                <w:szCs w:val="24"/>
              </w:rPr>
              <w:t>Sutartis gali būti nutraukiama rašytiniu Šalių susitarimu arba vienašališkai, Bendrosiose sąlygose nustatyta tvarka.</w:t>
            </w:r>
          </w:p>
        </w:tc>
      </w:tr>
      <w:tr w:rsidR="00BA1698" w14:paraId="60A3F988" w14:textId="77777777" w:rsidTr="3DD51CF1">
        <w:trPr>
          <w:trHeight w:val="300"/>
        </w:trPr>
        <w:tc>
          <w:tcPr>
            <w:tcW w:w="2532" w:type="dxa"/>
          </w:tcPr>
          <w:p w14:paraId="21D80F36" w14:textId="77777777" w:rsidR="00BA1698" w:rsidRPr="00E87223" w:rsidRDefault="00BA1698" w:rsidP="00BA1698">
            <w:pPr>
              <w:rPr>
                <w:b/>
                <w:bCs/>
                <w:kern w:val="2"/>
                <w:szCs w:val="24"/>
              </w:rPr>
            </w:pPr>
            <w:r w:rsidRPr="00E87223">
              <w:rPr>
                <w:b/>
                <w:bCs/>
                <w:kern w:val="2"/>
                <w:szCs w:val="24"/>
              </w:rPr>
              <w:t>11.2. Esminiai Sutarties pažeidimai</w:t>
            </w:r>
          </w:p>
          <w:p w14:paraId="78CC55C4" w14:textId="77777777" w:rsidR="00BA1698" w:rsidRPr="00E87223" w:rsidRDefault="00BA1698" w:rsidP="00BA1698">
            <w:pPr>
              <w:jc w:val="both"/>
              <w:rPr>
                <w:b/>
                <w:bCs/>
                <w:kern w:val="2"/>
                <w:szCs w:val="24"/>
              </w:rPr>
            </w:pPr>
          </w:p>
        </w:tc>
        <w:tc>
          <w:tcPr>
            <w:tcW w:w="7003" w:type="dxa"/>
            <w:gridSpan w:val="3"/>
          </w:tcPr>
          <w:p w14:paraId="62DBBB51" w14:textId="64D97E36" w:rsidR="00BA1698" w:rsidRPr="00E87223" w:rsidRDefault="00BA1698" w:rsidP="00BA1698">
            <w:pPr>
              <w:jc w:val="both"/>
              <w:rPr>
                <w:kern w:val="2"/>
                <w:szCs w:val="24"/>
              </w:rPr>
            </w:pPr>
            <w:r w:rsidRPr="00E87223">
              <w:rPr>
                <w:kern w:val="2"/>
                <w:szCs w:val="24"/>
              </w:rPr>
              <w:t>11.2.1. jeigu Tiekėjas nevykdo prisiimtų įsipareigojimų už Sutartyje nustatytą Sutarties įkainius;</w:t>
            </w:r>
          </w:p>
          <w:p w14:paraId="612E4810" w14:textId="323E3AF9" w:rsidR="00BA1698" w:rsidRDefault="00BA1698" w:rsidP="00BA1698">
            <w:pPr>
              <w:spacing w:line="257" w:lineRule="auto"/>
              <w:jc w:val="both"/>
              <w:rPr>
                <w:rFonts w:eastAsia="Arial"/>
                <w:kern w:val="2"/>
                <w:szCs w:val="24"/>
                <w:lang w:val="lt"/>
              </w:rPr>
            </w:pPr>
            <w:r w:rsidRPr="00E87223">
              <w:rPr>
                <w:rFonts w:eastAsia="Arial"/>
                <w:kern w:val="2"/>
                <w:szCs w:val="24"/>
                <w:lang w:val="lt"/>
              </w:rPr>
              <w:t>11.2.2. jeigu Tiekėjas nesilaiko Sutartyje nustatytų Prekių pristatymo terminų 2 (du) kartus iš eilės arba vėluoja pristatyti Prekes daugiau nei 10 (dešimt) darbo dienų Sutartyje nustatytas Prekių pristatymo terminas;</w:t>
            </w:r>
          </w:p>
          <w:p w14:paraId="709D7ED7" w14:textId="77777777" w:rsidR="00BA1698" w:rsidRPr="00744524" w:rsidRDefault="00BA1698" w:rsidP="00BA1698">
            <w:pPr>
              <w:spacing w:line="257" w:lineRule="auto"/>
              <w:jc w:val="both"/>
              <w:rPr>
                <w:rFonts w:eastAsia="Arial"/>
                <w:kern w:val="2"/>
                <w:szCs w:val="24"/>
                <w:lang w:val="lt"/>
              </w:rPr>
            </w:pPr>
            <w:r w:rsidRPr="00744524">
              <w:rPr>
                <w:rFonts w:eastAsia="Arial"/>
                <w:kern w:val="2"/>
                <w:szCs w:val="24"/>
                <w:lang w:val="lt"/>
              </w:rPr>
              <w:t>11.2.3. jeigu Tiekėjas vėluoja pristatyti Įrangą</w:t>
            </w:r>
            <w:r>
              <w:rPr>
                <w:rFonts w:eastAsia="Arial"/>
                <w:kern w:val="2"/>
                <w:szCs w:val="24"/>
                <w:lang w:val="lt"/>
              </w:rPr>
              <w:t xml:space="preserve"> ar įvykdyti kitus, su Įranga susijusius įsipareigojimus,</w:t>
            </w:r>
            <w:r w:rsidRPr="00744524">
              <w:rPr>
                <w:rFonts w:eastAsia="Arial"/>
                <w:kern w:val="2"/>
                <w:szCs w:val="24"/>
                <w:lang w:val="lt"/>
              </w:rPr>
              <w:t xml:space="preserve"> daugiau nei 10 (dešimt) darbo dienų;</w:t>
            </w:r>
          </w:p>
          <w:p w14:paraId="478F7823" w14:textId="74BAB9D0"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4</w:t>
            </w:r>
            <w:r w:rsidRPr="00E87223">
              <w:rPr>
                <w:rFonts w:eastAsia="Arial"/>
                <w:kern w:val="2"/>
                <w:szCs w:val="24"/>
                <w:lang w:val="lt"/>
              </w:rPr>
              <w:t>. jeigu Tiekėj</w:t>
            </w:r>
            <w:r>
              <w:rPr>
                <w:rFonts w:eastAsia="Arial"/>
                <w:kern w:val="2"/>
                <w:szCs w:val="24"/>
                <w:lang w:val="lt"/>
              </w:rPr>
              <w:t>ui</w:t>
            </w:r>
            <w:r w:rsidRPr="00E87223">
              <w:rPr>
                <w:rFonts w:eastAsia="Arial"/>
                <w:kern w:val="2"/>
                <w:szCs w:val="24"/>
                <w:lang w:val="lt"/>
              </w:rPr>
              <w:t xml:space="preserve"> priskaičiuotų netesybų suma viršija 20 (dvidešimt) proc. Pradinės sutarties vertės;</w:t>
            </w:r>
          </w:p>
          <w:p w14:paraId="420F39F1" w14:textId="3A774F4F"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5</w:t>
            </w:r>
            <w:r w:rsidRPr="00E87223">
              <w:rPr>
                <w:rFonts w:eastAsia="Arial"/>
                <w:kern w:val="2"/>
                <w:szCs w:val="24"/>
                <w:lang w:val="lt"/>
              </w:rPr>
              <w:t>. Tiekėjas daugiau kaip 2 (du) kartus pristato Prekes, kurios neatitinka Sutartyje ir (ar) Įstatymuose nustatytų reikalavimų Prekėms</w:t>
            </w:r>
            <w:r w:rsidRPr="00E87223">
              <w:rPr>
                <w:rFonts w:eastAsia="Arial"/>
                <w:kern w:val="2"/>
                <w:szCs w:val="24"/>
              </w:rPr>
              <w:t>, ir nepakeičia jų kitomis Sutarties nustatytus reikalavimus atitinkančiomis prekėmis per 4.1 punkte nurodytą terminą</w:t>
            </w:r>
            <w:r w:rsidRPr="00E87223">
              <w:rPr>
                <w:rFonts w:eastAsia="Arial"/>
                <w:kern w:val="2"/>
                <w:szCs w:val="24"/>
                <w:lang w:val="lt"/>
              </w:rPr>
              <w:t>;</w:t>
            </w:r>
          </w:p>
          <w:p w14:paraId="5D2EA678" w14:textId="677CB6B5"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6</w:t>
            </w:r>
            <w:r w:rsidRPr="00E8722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1B53437" w14:textId="2325E4DA" w:rsidR="00BA1698" w:rsidRPr="00E87223" w:rsidRDefault="00BA1698" w:rsidP="00BA1698">
            <w:pPr>
              <w:tabs>
                <w:tab w:val="left" w:pos="567"/>
                <w:tab w:val="left" w:pos="851"/>
                <w:tab w:val="left" w:pos="992"/>
                <w:tab w:val="left" w:pos="1134"/>
              </w:tabs>
              <w:spacing w:line="257" w:lineRule="auto"/>
              <w:jc w:val="both"/>
              <w:rPr>
                <w:rFonts w:eastAsia="Arial"/>
                <w:kern w:val="2"/>
                <w:szCs w:val="24"/>
                <w:lang w:val="lt"/>
              </w:rPr>
            </w:pPr>
            <w:r w:rsidRPr="00E87223">
              <w:rPr>
                <w:rFonts w:eastAsia="Arial"/>
                <w:kern w:val="2"/>
                <w:szCs w:val="24"/>
                <w:lang w:val="lt"/>
              </w:rPr>
              <w:t>11.2.</w:t>
            </w:r>
            <w:r>
              <w:rPr>
                <w:rFonts w:eastAsia="Arial"/>
                <w:kern w:val="2"/>
                <w:szCs w:val="24"/>
                <w:lang w:val="lt"/>
              </w:rPr>
              <w:t>7</w:t>
            </w:r>
            <w:r w:rsidRPr="00E87223">
              <w:rPr>
                <w:rFonts w:eastAsia="Arial"/>
                <w:kern w:val="2"/>
                <w:szCs w:val="24"/>
                <w:lang w:val="lt"/>
              </w:rPr>
              <w:t>. Tiekėjas pažeidžia šios Sutarties nuostatas, reglamentuojančias konkurenciją, intelektinės nuosavybės ar konfidencialios informacijos valdymą;</w:t>
            </w:r>
          </w:p>
          <w:p w14:paraId="7FA10E06" w14:textId="5F4E7C08" w:rsidR="00BA1698" w:rsidRPr="00E87223" w:rsidRDefault="00BA1698" w:rsidP="00BA1698">
            <w:pPr>
              <w:spacing w:line="257" w:lineRule="auto"/>
              <w:jc w:val="both"/>
              <w:rPr>
                <w:rFonts w:eastAsia="Arial"/>
                <w:kern w:val="2"/>
                <w:szCs w:val="24"/>
              </w:rPr>
            </w:pPr>
            <w:r w:rsidRPr="00E87223">
              <w:rPr>
                <w:rFonts w:eastAsia="Arial"/>
                <w:kern w:val="2"/>
                <w:szCs w:val="24"/>
                <w:lang w:val="lt"/>
              </w:rPr>
              <w:t>11.2.</w:t>
            </w:r>
            <w:r>
              <w:rPr>
                <w:rFonts w:eastAsia="Arial"/>
                <w:kern w:val="2"/>
                <w:szCs w:val="24"/>
                <w:lang w:val="lt"/>
              </w:rPr>
              <w:t>8</w:t>
            </w:r>
            <w:r w:rsidRPr="00E87223">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BA1698" w14:paraId="209737D9" w14:textId="77777777" w:rsidTr="3DD51CF1">
        <w:trPr>
          <w:trHeight w:val="300"/>
        </w:trPr>
        <w:tc>
          <w:tcPr>
            <w:tcW w:w="9535" w:type="dxa"/>
            <w:gridSpan w:val="4"/>
          </w:tcPr>
          <w:p w14:paraId="0DA8D244" w14:textId="77777777" w:rsidR="00BA1698" w:rsidRDefault="00BA1698" w:rsidP="00BA169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BA1698" w14:paraId="76937CA7" w14:textId="77777777" w:rsidTr="3DD51CF1">
        <w:trPr>
          <w:trHeight w:val="300"/>
        </w:trPr>
        <w:tc>
          <w:tcPr>
            <w:tcW w:w="2532" w:type="dxa"/>
          </w:tcPr>
          <w:p w14:paraId="64463BB3" w14:textId="77777777" w:rsidR="00BA1698" w:rsidRDefault="00BA1698" w:rsidP="00BA1698">
            <w:pPr>
              <w:rPr>
                <w:b/>
                <w:bCs/>
                <w:kern w:val="2"/>
                <w:szCs w:val="24"/>
              </w:rPr>
            </w:pPr>
            <w:r>
              <w:rPr>
                <w:b/>
                <w:bCs/>
                <w:kern w:val="2"/>
                <w:szCs w:val="24"/>
              </w:rPr>
              <w:t>12.1. Aplinkosauginių kriterijų nustatymo teisinis pagrindas</w:t>
            </w:r>
          </w:p>
        </w:tc>
        <w:tc>
          <w:tcPr>
            <w:tcW w:w="7003" w:type="dxa"/>
            <w:gridSpan w:val="3"/>
          </w:tcPr>
          <w:p w14:paraId="756D20E2" w14:textId="4AB81E8A" w:rsidR="00BA1698" w:rsidRDefault="00BA1698" w:rsidP="00BA169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E87223">
              <w:rPr>
                <w:color w:val="000000"/>
                <w:kern w:val="2"/>
                <w:szCs w:val="24"/>
              </w:rPr>
              <w:t>D1-508</w:t>
            </w:r>
            <w:r>
              <w:rPr>
                <w:color w:val="000000"/>
                <w:kern w:val="2"/>
                <w:szCs w:val="24"/>
                <w:shd w:val="clear" w:color="auto" w:fill="FFFFFF"/>
              </w:rPr>
              <w:t xml:space="preserve"> „Dėl </w:t>
            </w:r>
            <w:r>
              <w:rPr>
                <w:color w:val="000000"/>
                <w:kern w:val="2"/>
                <w:szCs w:val="24"/>
                <w:shd w:val="clear" w:color="auto" w:fill="FFFFFF"/>
              </w:rPr>
              <w:lastRenderedPageBreak/>
              <w:t xml:space="preserve">Aplinkos apsaugos kriterijų taikymo, vykdant žaliuosius pirkimus, tvarkos aprašo patvirtinimo“ (toliau – Tvarkos </w:t>
            </w:r>
            <w:r w:rsidRPr="00E87223">
              <w:rPr>
                <w:kern w:val="2"/>
                <w:szCs w:val="24"/>
                <w:shd w:val="clear" w:color="auto" w:fill="FFFFFF"/>
              </w:rPr>
              <w:t xml:space="preserve">aprašas) 4.4.4.1 </w:t>
            </w:r>
            <w:r>
              <w:rPr>
                <w:color w:val="000000"/>
                <w:kern w:val="2"/>
                <w:szCs w:val="24"/>
                <w:shd w:val="clear" w:color="auto" w:fill="FFFFFF"/>
              </w:rPr>
              <w:t>papunkčiu.</w:t>
            </w:r>
            <w:r>
              <w:rPr>
                <w:color w:val="000000"/>
                <w:kern w:val="2"/>
                <w:szCs w:val="24"/>
              </w:rPr>
              <w:t> </w:t>
            </w:r>
          </w:p>
        </w:tc>
      </w:tr>
      <w:tr w:rsidR="00BA1698" w14:paraId="2D3BFFBF" w14:textId="77777777" w:rsidTr="3DD51CF1">
        <w:trPr>
          <w:trHeight w:val="300"/>
        </w:trPr>
        <w:tc>
          <w:tcPr>
            <w:tcW w:w="2532" w:type="dxa"/>
          </w:tcPr>
          <w:p w14:paraId="13220AEE" w14:textId="77777777" w:rsidR="00BA1698" w:rsidRDefault="00BA1698" w:rsidP="00BA169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0AD8E61" w14:textId="5E53910D" w:rsidR="00BA1698" w:rsidRPr="005F0CCC" w:rsidRDefault="00BA1698" w:rsidP="00BA1698">
            <w:pPr>
              <w:jc w:val="both"/>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BA1698" w14:paraId="43EDC67D" w14:textId="77777777" w:rsidTr="3DD51CF1">
        <w:trPr>
          <w:trHeight w:val="300"/>
        </w:trPr>
        <w:tc>
          <w:tcPr>
            <w:tcW w:w="2532" w:type="dxa"/>
          </w:tcPr>
          <w:p w14:paraId="71CF1A6D" w14:textId="77777777" w:rsidR="00BA1698" w:rsidRDefault="00BA1698" w:rsidP="00BA169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0E90544E" w14:textId="2440FA0E" w:rsidR="00BA1698" w:rsidRPr="00221CAA" w:rsidRDefault="00BA1698" w:rsidP="00BA1698">
            <w:pPr>
              <w:jc w:val="both"/>
              <w:rPr>
                <w:szCs w:val="24"/>
                <w:shd w:val="clear" w:color="auto" w:fill="FFFFFF"/>
              </w:rPr>
            </w:pPr>
            <w:r w:rsidRPr="00221CAA">
              <w:rPr>
                <w:kern w:val="2"/>
                <w:szCs w:val="24"/>
                <w:shd w:val="clear" w:color="auto" w:fill="FFFFFF"/>
              </w:rPr>
              <w:t>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E295D50" w14:textId="7079E29F" w:rsidR="00BA1698" w:rsidRDefault="00BA1698" w:rsidP="00BA1698">
            <w:pPr>
              <w:rPr>
                <w:szCs w:val="24"/>
              </w:rPr>
            </w:pPr>
          </w:p>
        </w:tc>
      </w:tr>
      <w:tr w:rsidR="00BA1698" w14:paraId="40C5E75C" w14:textId="77777777" w:rsidTr="3DD51CF1">
        <w:trPr>
          <w:trHeight w:val="300"/>
        </w:trPr>
        <w:tc>
          <w:tcPr>
            <w:tcW w:w="2532" w:type="dxa"/>
          </w:tcPr>
          <w:p w14:paraId="13E49024" w14:textId="77777777" w:rsidR="00BA1698" w:rsidRDefault="00BA1698" w:rsidP="00BA169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533AEBA" w14:textId="77777777" w:rsidR="00BA1698" w:rsidRDefault="00BA1698" w:rsidP="00BA1698">
            <w:pPr>
              <w:rPr>
                <w:kern w:val="2"/>
                <w:szCs w:val="24"/>
              </w:rPr>
            </w:pPr>
            <w:r>
              <w:rPr>
                <w:kern w:val="2"/>
                <w:szCs w:val="24"/>
              </w:rPr>
              <w:t>Netaikoma</w:t>
            </w:r>
          </w:p>
          <w:p w14:paraId="78F3EC87" w14:textId="35C08828" w:rsidR="00BA1698" w:rsidRDefault="00BA1698" w:rsidP="00BA1698">
            <w:pPr>
              <w:rPr>
                <w:kern w:val="2"/>
                <w:szCs w:val="24"/>
              </w:rPr>
            </w:pPr>
          </w:p>
        </w:tc>
      </w:tr>
      <w:tr w:rsidR="00BA1698" w14:paraId="288443BA" w14:textId="77777777" w:rsidTr="3DD51CF1">
        <w:trPr>
          <w:trHeight w:val="300"/>
        </w:trPr>
        <w:tc>
          <w:tcPr>
            <w:tcW w:w="2532" w:type="dxa"/>
          </w:tcPr>
          <w:p w14:paraId="0349990E" w14:textId="77777777" w:rsidR="00BA1698" w:rsidRDefault="00BA1698" w:rsidP="00BA1698">
            <w:pPr>
              <w:rPr>
                <w:b/>
                <w:bCs/>
                <w:kern w:val="2"/>
                <w:szCs w:val="24"/>
              </w:rPr>
            </w:pPr>
            <w:r>
              <w:rPr>
                <w:b/>
                <w:bCs/>
                <w:kern w:val="2"/>
                <w:szCs w:val="24"/>
              </w:rPr>
              <w:t>12.5. Su perkamomis Prekėmis susiję socialiniai kriterijai</w:t>
            </w:r>
          </w:p>
        </w:tc>
        <w:tc>
          <w:tcPr>
            <w:tcW w:w="7003" w:type="dxa"/>
            <w:gridSpan w:val="3"/>
          </w:tcPr>
          <w:p w14:paraId="39815F64" w14:textId="77777777" w:rsidR="00BA1698" w:rsidRDefault="00BA1698" w:rsidP="00BA1698">
            <w:pPr>
              <w:rPr>
                <w:color w:val="000000"/>
                <w:kern w:val="2"/>
                <w:szCs w:val="24"/>
                <w:shd w:val="clear" w:color="auto" w:fill="FFFFFF"/>
              </w:rPr>
            </w:pPr>
            <w:r>
              <w:rPr>
                <w:color w:val="000000"/>
                <w:kern w:val="2"/>
                <w:szCs w:val="24"/>
                <w:shd w:val="clear" w:color="auto" w:fill="FFFFFF"/>
              </w:rPr>
              <w:t>Netaikoma</w:t>
            </w:r>
          </w:p>
          <w:p w14:paraId="333546BD" w14:textId="77777777" w:rsidR="00BA1698" w:rsidRDefault="00BA1698" w:rsidP="00BA1698">
            <w:pPr>
              <w:rPr>
                <w:color w:val="000000"/>
                <w:kern w:val="2"/>
                <w:szCs w:val="24"/>
                <w:shd w:val="clear" w:color="auto" w:fill="FFFFFF"/>
              </w:rPr>
            </w:pPr>
          </w:p>
          <w:p w14:paraId="5A13111C" w14:textId="7B90424D" w:rsidR="00BA1698" w:rsidRDefault="00BA1698" w:rsidP="00BA1698">
            <w:pPr>
              <w:rPr>
                <w:color w:val="0070C0"/>
                <w:kern w:val="2"/>
                <w:szCs w:val="24"/>
              </w:rPr>
            </w:pPr>
          </w:p>
        </w:tc>
      </w:tr>
      <w:tr w:rsidR="00BA1698" w14:paraId="66667DA7" w14:textId="77777777" w:rsidTr="3DD51CF1">
        <w:trPr>
          <w:trHeight w:val="300"/>
        </w:trPr>
        <w:tc>
          <w:tcPr>
            <w:tcW w:w="9535" w:type="dxa"/>
            <w:gridSpan w:val="4"/>
          </w:tcPr>
          <w:p w14:paraId="75270744" w14:textId="77777777" w:rsidR="00BA1698" w:rsidRDefault="00BA1698" w:rsidP="00BA1698">
            <w:pPr>
              <w:jc w:val="center"/>
              <w:rPr>
                <w:b/>
                <w:bCs/>
                <w:kern w:val="2"/>
                <w:szCs w:val="24"/>
              </w:rPr>
            </w:pPr>
            <w:r>
              <w:rPr>
                <w:b/>
                <w:bCs/>
                <w:kern w:val="2"/>
                <w:szCs w:val="24"/>
              </w:rPr>
              <w:t xml:space="preserve">13. BENDRŲJŲ SĄLYGŲ PAKEITIMAI IR PAPILDYMAI </w:t>
            </w:r>
          </w:p>
          <w:p w14:paraId="754EAD97" w14:textId="77777777" w:rsidR="00BA1698" w:rsidRDefault="00BA1698" w:rsidP="00BA1698">
            <w:pPr>
              <w:jc w:val="center"/>
              <w:rPr>
                <w:kern w:val="2"/>
                <w:szCs w:val="24"/>
              </w:rPr>
            </w:pPr>
            <w:r>
              <w:rPr>
                <w:kern w:val="2"/>
                <w:szCs w:val="24"/>
              </w:rPr>
              <w:t xml:space="preserve">(jeigu būtina dėl konkretaus Sutarties dalyko specifikos) </w:t>
            </w:r>
          </w:p>
        </w:tc>
      </w:tr>
      <w:tr w:rsidR="00BA1698" w14:paraId="67EEAFEE" w14:textId="77777777" w:rsidTr="3DD51CF1">
        <w:trPr>
          <w:trHeight w:val="300"/>
        </w:trPr>
        <w:tc>
          <w:tcPr>
            <w:tcW w:w="2532" w:type="dxa"/>
          </w:tcPr>
          <w:p w14:paraId="04EF5CFE" w14:textId="77777777" w:rsidR="00BA1698" w:rsidRDefault="00BA1698" w:rsidP="00BA1698">
            <w:pPr>
              <w:rPr>
                <w:b/>
                <w:bCs/>
                <w:kern w:val="2"/>
                <w:szCs w:val="24"/>
              </w:rPr>
            </w:pPr>
            <w:r>
              <w:rPr>
                <w:b/>
                <w:bCs/>
                <w:kern w:val="2"/>
                <w:szCs w:val="24"/>
              </w:rPr>
              <w:lastRenderedPageBreak/>
              <w:t xml:space="preserve">13.1. </w:t>
            </w:r>
          </w:p>
        </w:tc>
        <w:tc>
          <w:tcPr>
            <w:tcW w:w="7003" w:type="dxa"/>
            <w:gridSpan w:val="3"/>
          </w:tcPr>
          <w:p w14:paraId="5B282362" w14:textId="77777777" w:rsidR="00BA1698" w:rsidRDefault="00BA1698" w:rsidP="00BA1698">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BA1698" w:rsidRDefault="00BA1698" w:rsidP="00BA1698">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BA1698" w:rsidRDefault="00BA1698" w:rsidP="00BA1698">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BA1698" w:rsidRPr="00FD2180" w:rsidRDefault="00BA1698" w:rsidP="00BA1698">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BA1698" w:rsidRPr="00FD2180" w:rsidRDefault="00BA1698" w:rsidP="00BA1698">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BA1698" w:rsidRDefault="00BA1698" w:rsidP="00BA1698">
            <w:pPr>
              <w:pStyle w:val="prastasiniatinklio"/>
              <w:spacing w:before="0" w:beforeAutospacing="0" w:after="0" w:afterAutospacing="0"/>
              <w:rPr>
                <w:color w:val="000000"/>
              </w:rPr>
            </w:pPr>
            <w:r>
              <w:rPr>
                <w:color w:val="000000"/>
              </w:rPr>
              <w:t>3</w:t>
            </w:r>
            <w:r w:rsidRPr="000B4963">
              <w:rPr>
                <w:color w:val="000000"/>
              </w:rPr>
              <w:t xml:space="preserve">. Bendrųjų sąlygų 3.1.1.2 punktą išdėstyti nauja redakcija: </w:t>
            </w:r>
          </w:p>
          <w:p w14:paraId="7239263A" w14:textId="77777777" w:rsidR="00BA1698" w:rsidRDefault="00BA1698" w:rsidP="00BA1698">
            <w:pPr>
              <w:pStyle w:val="prastasiniatinklio"/>
              <w:spacing w:before="0" w:beforeAutospacing="0" w:after="0" w:afterAutospacing="0"/>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17310D52" w:rsidR="00BA1698" w:rsidRDefault="00BA1698" w:rsidP="00BA1698">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BA1698" w:rsidRPr="000B4963" w:rsidRDefault="00BA1698" w:rsidP="00BA1698">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BA1698" w:rsidRDefault="00BA1698" w:rsidP="00BA1698">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Pr="00036A22">
              <w:t xml:space="preserve">22 straipsnio 12 dalyje nustatytus atvejus“. </w:t>
            </w:r>
            <w:r w:rsidRPr="2B9AFFE5">
              <w:rPr>
                <w:color w:val="000000" w:themeColor="text1"/>
              </w:rPr>
              <w:t>Sąskaitoje nurodyta mokėtina suma turi būti suapvalinama paliekant du skaitmenis po kablelio.“</w:t>
            </w:r>
          </w:p>
          <w:p w14:paraId="079425D8" w14:textId="2F5F2658" w:rsidR="00BA1698" w:rsidRDefault="00BA1698" w:rsidP="00BA1698">
            <w:pPr>
              <w:pStyle w:val="prastasiniatinklio"/>
              <w:spacing w:before="0" w:beforeAutospacing="0" w:after="0" w:afterAutospacing="0"/>
              <w:jc w:val="both"/>
            </w:pPr>
            <w:r w:rsidRPr="00694315">
              <w:t>5.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926511C" w:rsidR="00BA1698" w:rsidRPr="00694315" w:rsidRDefault="00BA1698" w:rsidP="00BA1698">
            <w:pPr>
              <w:jc w:val="both"/>
              <w:rPr>
                <w:szCs w:val="24"/>
              </w:rPr>
            </w:pPr>
            <w:r w:rsidRPr="00694315">
              <w:rPr>
                <w:szCs w:val="24"/>
              </w:rPr>
              <w:t>6. Bendrųjų sąlygų 12.3.2 punktą išdėstyti nauja redakcija:</w:t>
            </w:r>
          </w:p>
          <w:p w14:paraId="66769BC9" w14:textId="2E027EB5" w:rsidR="00BA1698" w:rsidRPr="00694315" w:rsidRDefault="00BA1698" w:rsidP="00BA1698">
            <w:pPr>
              <w:jc w:val="both"/>
              <w:rPr>
                <w:szCs w:val="24"/>
              </w:rPr>
            </w:pPr>
            <w:r w:rsidRPr="00694315">
              <w:rPr>
                <w:szCs w:val="24"/>
              </w:rPr>
              <w:t>„12.3.2. Pirkėjas turi teisę Tiekėjo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34A02B33" w:rsidR="00BA1698" w:rsidRPr="00694315" w:rsidRDefault="00BA1698" w:rsidP="00BA1698">
            <w:pPr>
              <w:pStyle w:val="prastasiniatinklio"/>
              <w:spacing w:before="0" w:beforeAutospacing="0" w:after="0" w:afterAutospacing="0"/>
              <w:jc w:val="both"/>
            </w:pPr>
            <w:r w:rsidRPr="00694315">
              <w:t>7. Bendrųjų sąlygų 15.3 punktą išdėstyti nauja redakcija:</w:t>
            </w:r>
          </w:p>
          <w:p w14:paraId="407BC984" w14:textId="3E6C9DED" w:rsidR="00BA1698" w:rsidRDefault="00BA1698" w:rsidP="00BA1698">
            <w:pPr>
              <w:jc w:val="both"/>
              <w:rPr>
                <w:kern w:val="2"/>
                <w:szCs w:val="24"/>
              </w:rPr>
            </w:pPr>
            <w:r w:rsidRPr="00694315">
              <w:t xml:space="preserve">„15.3. Tiekėjas neturi teisės be išankstinio rašytinio Pirkėjo sutikimo naudoti Pirkėjo simbolių, pavadinimo ir ženklo reklamoje, rinkodaroje, taip pat naudotis Pirkėjo sukurtais intelektiniais veiklos rezultatais. </w:t>
            </w:r>
            <w:r w:rsidRPr="00694315">
              <w:lastRenderedPageBreak/>
              <w:t>Pažeidus reikalavimą, Tiekėjui taikoma 1 (vieno) procento bauda nuo Pradinės Sutarties vertės.“</w:t>
            </w:r>
          </w:p>
        </w:tc>
      </w:tr>
      <w:tr w:rsidR="00BA1698" w14:paraId="6ECCCA71" w14:textId="77777777" w:rsidTr="3DD51CF1">
        <w:trPr>
          <w:trHeight w:val="300"/>
        </w:trPr>
        <w:tc>
          <w:tcPr>
            <w:tcW w:w="2532" w:type="dxa"/>
          </w:tcPr>
          <w:p w14:paraId="4AE03BA4" w14:textId="77777777" w:rsidR="00BA1698" w:rsidRDefault="00BA1698" w:rsidP="00BA1698">
            <w:pPr>
              <w:rPr>
                <w:b/>
                <w:bCs/>
                <w:kern w:val="2"/>
                <w:szCs w:val="24"/>
              </w:rPr>
            </w:pPr>
            <w:r>
              <w:rPr>
                <w:b/>
                <w:bCs/>
                <w:kern w:val="2"/>
                <w:szCs w:val="24"/>
              </w:rPr>
              <w:lastRenderedPageBreak/>
              <w:t>13.2.</w:t>
            </w:r>
          </w:p>
        </w:tc>
        <w:tc>
          <w:tcPr>
            <w:tcW w:w="7003" w:type="dxa"/>
            <w:gridSpan w:val="3"/>
          </w:tcPr>
          <w:p w14:paraId="6E9F0475" w14:textId="77777777" w:rsidR="00BA1698" w:rsidRDefault="00BA1698" w:rsidP="00BA1698">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BA1698" w:rsidRPr="00F04DFD" w:rsidRDefault="00BA1698" w:rsidP="00BA1698">
            <w:pPr>
              <w:jc w:val="both"/>
              <w:rPr>
                <w:kern w:val="2"/>
                <w:szCs w:val="24"/>
              </w:rPr>
            </w:pPr>
            <w:r w:rsidRPr="00F04DFD">
              <w:rPr>
                <w:kern w:val="2"/>
                <w:szCs w:val="24"/>
              </w:rPr>
              <w:t>1. Papildyti Bendrąsias sąlygas nauju 2.4 punktu:</w:t>
            </w:r>
          </w:p>
          <w:p w14:paraId="5FD44E4D" w14:textId="39BF0331" w:rsidR="00BA1698" w:rsidRDefault="00BA1698" w:rsidP="00BA1698">
            <w:pPr>
              <w:jc w:val="both"/>
              <w:rPr>
                <w:kern w:val="2"/>
                <w:szCs w:val="24"/>
              </w:rPr>
            </w:pPr>
            <w:r w:rsidRPr="00F04DFD">
              <w:rPr>
                <w:kern w:val="2"/>
                <w:szCs w:val="24"/>
              </w:rPr>
              <w:t>„2.4. Pirkimo dokumentai ir Tiekėjo pasiūlymas yra neatskiriama Sutarties dalis“.</w:t>
            </w:r>
          </w:p>
        </w:tc>
      </w:tr>
      <w:tr w:rsidR="00BA1698" w14:paraId="55B5756D" w14:textId="77777777" w:rsidTr="3DD51CF1">
        <w:trPr>
          <w:trHeight w:val="300"/>
        </w:trPr>
        <w:tc>
          <w:tcPr>
            <w:tcW w:w="2532" w:type="dxa"/>
          </w:tcPr>
          <w:p w14:paraId="417F5586" w14:textId="77777777" w:rsidR="00BA1698" w:rsidRDefault="00BA1698" w:rsidP="00BA1698">
            <w:pPr>
              <w:rPr>
                <w:b/>
                <w:bCs/>
                <w:kern w:val="2"/>
                <w:szCs w:val="24"/>
              </w:rPr>
            </w:pPr>
            <w:r>
              <w:rPr>
                <w:b/>
                <w:bCs/>
                <w:kern w:val="2"/>
                <w:szCs w:val="24"/>
              </w:rPr>
              <w:t>13.3.</w:t>
            </w:r>
          </w:p>
        </w:tc>
        <w:tc>
          <w:tcPr>
            <w:tcW w:w="7003" w:type="dxa"/>
            <w:gridSpan w:val="3"/>
          </w:tcPr>
          <w:p w14:paraId="33F4E9AE" w14:textId="07F3694C" w:rsidR="00BA1698" w:rsidRPr="00F3193D" w:rsidRDefault="00BA1698" w:rsidP="00BA1698">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BA1698" w14:paraId="4372675B" w14:textId="77777777" w:rsidTr="3DD51CF1">
        <w:trPr>
          <w:trHeight w:val="300"/>
        </w:trPr>
        <w:tc>
          <w:tcPr>
            <w:tcW w:w="2532" w:type="dxa"/>
          </w:tcPr>
          <w:p w14:paraId="2D66BFCC" w14:textId="77777777" w:rsidR="00BA1698" w:rsidRDefault="00BA1698" w:rsidP="00BA1698">
            <w:pPr>
              <w:rPr>
                <w:b/>
                <w:bCs/>
                <w:kern w:val="2"/>
                <w:szCs w:val="24"/>
              </w:rPr>
            </w:pPr>
            <w:r>
              <w:rPr>
                <w:b/>
                <w:bCs/>
                <w:kern w:val="2"/>
                <w:szCs w:val="24"/>
              </w:rPr>
              <w:t>13.4.</w:t>
            </w:r>
          </w:p>
        </w:tc>
        <w:tc>
          <w:tcPr>
            <w:tcW w:w="7003" w:type="dxa"/>
            <w:gridSpan w:val="3"/>
          </w:tcPr>
          <w:p w14:paraId="59D8CFD9" w14:textId="281D3B1F" w:rsidR="00BA1698" w:rsidRPr="00D34FAC" w:rsidRDefault="00BA1698" w:rsidP="00BA1698">
            <w:pPr>
              <w:rPr>
                <w:kern w:val="2"/>
                <w:szCs w:val="24"/>
              </w:rPr>
            </w:pPr>
            <w:r w:rsidRPr="00D34FAC">
              <w:rPr>
                <w:kern w:val="2"/>
                <w:szCs w:val="24"/>
              </w:rPr>
              <w:t>-</w:t>
            </w:r>
          </w:p>
          <w:p w14:paraId="6DAA9065" w14:textId="77777777" w:rsidR="00BA1698" w:rsidRPr="00D34FAC" w:rsidRDefault="00BA1698" w:rsidP="00BA1698">
            <w:pPr>
              <w:rPr>
                <w:kern w:val="2"/>
                <w:szCs w:val="24"/>
              </w:rPr>
            </w:pPr>
          </w:p>
        </w:tc>
      </w:tr>
      <w:tr w:rsidR="00BA1698" w14:paraId="72498CBC" w14:textId="77777777" w:rsidTr="3DD51CF1">
        <w:trPr>
          <w:trHeight w:val="300"/>
        </w:trPr>
        <w:tc>
          <w:tcPr>
            <w:tcW w:w="2532" w:type="dxa"/>
          </w:tcPr>
          <w:p w14:paraId="16F3E0DB" w14:textId="77777777" w:rsidR="00BA1698" w:rsidRDefault="00BA1698" w:rsidP="00BA1698">
            <w:pPr>
              <w:rPr>
                <w:b/>
                <w:bCs/>
                <w:kern w:val="2"/>
                <w:szCs w:val="24"/>
              </w:rPr>
            </w:pPr>
            <w:r>
              <w:rPr>
                <w:b/>
                <w:bCs/>
                <w:kern w:val="2"/>
                <w:szCs w:val="24"/>
              </w:rPr>
              <w:t>13.5.</w:t>
            </w:r>
          </w:p>
        </w:tc>
        <w:tc>
          <w:tcPr>
            <w:tcW w:w="7003" w:type="dxa"/>
            <w:gridSpan w:val="3"/>
          </w:tcPr>
          <w:p w14:paraId="25060063" w14:textId="77777777" w:rsidR="00BA1698" w:rsidRDefault="00BA1698" w:rsidP="00BA169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A1698" w14:paraId="107316F0" w14:textId="77777777" w:rsidTr="3DD51CF1">
        <w:trPr>
          <w:trHeight w:val="300"/>
        </w:trPr>
        <w:tc>
          <w:tcPr>
            <w:tcW w:w="9535" w:type="dxa"/>
            <w:gridSpan w:val="4"/>
          </w:tcPr>
          <w:p w14:paraId="0AA90009" w14:textId="77777777" w:rsidR="00BA1698" w:rsidRDefault="00BA1698" w:rsidP="00BA1698">
            <w:pPr>
              <w:jc w:val="center"/>
              <w:rPr>
                <w:b/>
                <w:bCs/>
                <w:kern w:val="2"/>
                <w:szCs w:val="24"/>
              </w:rPr>
            </w:pPr>
            <w:r>
              <w:rPr>
                <w:b/>
                <w:bCs/>
                <w:kern w:val="2"/>
                <w:szCs w:val="24"/>
              </w:rPr>
              <w:t>14. SUTARTIES PRIEDAI</w:t>
            </w:r>
          </w:p>
        </w:tc>
      </w:tr>
      <w:tr w:rsidR="00BA1698" w14:paraId="40594EE8" w14:textId="77777777" w:rsidTr="3DD51CF1">
        <w:trPr>
          <w:trHeight w:val="300"/>
        </w:trPr>
        <w:tc>
          <w:tcPr>
            <w:tcW w:w="2532" w:type="dxa"/>
          </w:tcPr>
          <w:p w14:paraId="2A43BB79" w14:textId="77777777" w:rsidR="00BA1698" w:rsidRDefault="00BA1698" w:rsidP="00BA1698">
            <w:pPr>
              <w:jc w:val="center"/>
              <w:rPr>
                <w:b/>
                <w:bCs/>
                <w:kern w:val="2"/>
                <w:szCs w:val="24"/>
              </w:rPr>
            </w:pPr>
            <w:r>
              <w:rPr>
                <w:b/>
                <w:bCs/>
                <w:kern w:val="2"/>
                <w:szCs w:val="24"/>
              </w:rPr>
              <w:t>14.1. Priedas Nr. 1</w:t>
            </w:r>
          </w:p>
        </w:tc>
        <w:tc>
          <w:tcPr>
            <w:tcW w:w="7003" w:type="dxa"/>
            <w:gridSpan w:val="3"/>
          </w:tcPr>
          <w:p w14:paraId="037BD2F9" w14:textId="281C27D6" w:rsidR="00BA1698" w:rsidRDefault="00BA1698" w:rsidP="00BA1698">
            <w:pPr>
              <w:tabs>
                <w:tab w:val="left" w:pos="1279"/>
              </w:tabs>
              <w:rPr>
                <w:b/>
                <w:bCs/>
                <w:kern w:val="2"/>
                <w:szCs w:val="24"/>
              </w:rPr>
            </w:pPr>
            <w:r>
              <w:rPr>
                <w:b/>
                <w:bCs/>
                <w:kern w:val="2"/>
                <w:szCs w:val="24"/>
              </w:rPr>
              <w:tab/>
            </w:r>
            <w:r w:rsidRPr="00CE37C7">
              <w:rPr>
                <w:b/>
                <w:bCs/>
                <w:kern w:val="2"/>
                <w:szCs w:val="24"/>
              </w:rPr>
              <w:t>Techninė specifikacija</w:t>
            </w:r>
          </w:p>
        </w:tc>
      </w:tr>
      <w:tr w:rsidR="00BA1698" w14:paraId="4A2440EF" w14:textId="77777777" w:rsidTr="3DD51CF1">
        <w:tc>
          <w:tcPr>
            <w:tcW w:w="9535" w:type="dxa"/>
            <w:gridSpan w:val="4"/>
          </w:tcPr>
          <w:p w14:paraId="1F458C4E" w14:textId="77777777" w:rsidR="00BA1698" w:rsidRDefault="00BA1698" w:rsidP="00BA1698">
            <w:pPr>
              <w:jc w:val="center"/>
              <w:rPr>
                <w:b/>
                <w:bCs/>
                <w:kern w:val="2"/>
                <w:szCs w:val="24"/>
              </w:rPr>
            </w:pPr>
            <w:r>
              <w:rPr>
                <w:b/>
                <w:bCs/>
                <w:kern w:val="2"/>
                <w:szCs w:val="24"/>
              </w:rPr>
              <w:t>15. ŠALIŲ ATSTOVŲ PARAŠAI</w:t>
            </w:r>
          </w:p>
        </w:tc>
      </w:tr>
      <w:tr w:rsidR="00BA1698" w14:paraId="24A5ADB5" w14:textId="77777777" w:rsidTr="3DD51CF1">
        <w:tc>
          <w:tcPr>
            <w:tcW w:w="4788" w:type="dxa"/>
            <w:gridSpan w:val="3"/>
          </w:tcPr>
          <w:p w14:paraId="6BDBFE4B" w14:textId="77777777" w:rsidR="00BA1698" w:rsidRDefault="00BA1698" w:rsidP="00BA1698">
            <w:pPr>
              <w:jc w:val="center"/>
              <w:rPr>
                <w:b/>
                <w:bCs/>
                <w:kern w:val="2"/>
                <w:szCs w:val="24"/>
              </w:rPr>
            </w:pPr>
            <w:r>
              <w:rPr>
                <w:b/>
                <w:bCs/>
                <w:kern w:val="2"/>
                <w:szCs w:val="24"/>
              </w:rPr>
              <w:t>PIRKĖJAS</w:t>
            </w:r>
          </w:p>
        </w:tc>
        <w:tc>
          <w:tcPr>
            <w:tcW w:w="4747" w:type="dxa"/>
          </w:tcPr>
          <w:p w14:paraId="71B76B8B" w14:textId="77777777" w:rsidR="00BA1698" w:rsidRDefault="00BA1698" w:rsidP="00BA1698">
            <w:pPr>
              <w:jc w:val="center"/>
              <w:rPr>
                <w:b/>
                <w:bCs/>
                <w:kern w:val="2"/>
                <w:szCs w:val="24"/>
              </w:rPr>
            </w:pPr>
            <w:r>
              <w:rPr>
                <w:b/>
                <w:bCs/>
                <w:kern w:val="2"/>
                <w:szCs w:val="24"/>
              </w:rPr>
              <w:t>TIEKĖJAS</w:t>
            </w:r>
          </w:p>
        </w:tc>
      </w:tr>
      <w:tr w:rsidR="00BA1698" w14:paraId="68C3EFC4" w14:textId="77777777" w:rsidTr="3DD51CF1">
        <w:tc>
          <w:tcPr>
            <w:tcW w:w="4788" w:type="dxa"/>
            <w:gridSpan w:val="3"/>
          </w:tcPr>
          <w:p w14:paraId="0305B620" w14:textId="1B05D0A9" w:rsidR="00BA1698" w:rsidRPr="00523568" w:rsidRDefault="00265ECD" w:rsidP="00BA1698">
            <w:pPr>
              <w:jc w:val="center"/>
              <w:rPr>
                <w:b/>
                <w:bCs/>
                <w:kern w:val="2"/>
                <w:szCs w:val="24"/>
              </w:rPr>
            </w:pPr>
            <w:r w:rsidRPr="00523568">
              <w:rPr>
                <w:b/>
                <w:bCs/>
                <w:kern w:val="2"/>
                <w:szCs w:val="24"/>
              </w:rPr>
              <w:t xml:space="preserve">Direktorė Aušra </w:t>
            </w:r>
            <w:proofErr w:type="spellStart"/>
            <w:r w:rsidRPr="00523568">
              <w:rPr>
                <w:b/>
                <w:bCs/>
                <w:kern w:val="2"/>
                <w:szCs w:val="24"/>
              </w:rPr>
              <w:t>Bilotienė</w:t>
            </w:r>
            <w:proofErr w:type="spellEnd"/>
            <w:r w:rsidRPr="00523568">
              <w:rPr>
                <w:b/>
                <w:bCs/>
                <w:kern w:val="2"/>
                <w:szCs w:val="24"/>
              </w:rPr>
              <w:t xml:space="preserve"> Motiejūnienė</w:t>
            </w:r>
          </w:p>
        </w:tc>
        <w:tc>
          <w:tcPr>
            <w:tcW w:w="4747" w:type="dxa"/>
          </w:tcPr>
          <w:p w14:paraId="0D28940A" w14:textId="74D9F5AA" w:rsidR="00BA1698" w:rsidRPr="00911096" w:rsidRDefault="00206F67" w:rsidP="00BA1698">
            <w:pPr>
              <w:jc w:val="center"/>
              <w:rPr>
                <w:b/>
                <w:bCs/>
                <w:kern w:val="2"/>
                <w:szCs w:val="24"/>
              </w:rPr>
            </w:pPr>
            <w:r w:rsidRPr="00206F67">
              <w:rPr>
                <w:b/>
                <w:bCs/>
                <w:kern w:val="2"/>
                <w:szCs w:val="24"/>
              </w:rPr>
              <w:t>Direktorė Vestina Strakšytė</w:t>
            </w:r>
          </w:p>
        </w:tc>
      </w:tr>
      <w:tr w:rsidR="00BA1698" w14:paraId="0BEAB2C1" w14:textId="77777777" w:rsidTr="3DD51CF1">
        <w:tc>
          <w:tcPr>
            <w:tcW w:w="4788" w:type="dxa"/>
            <w:gridSpan w:val="3"/>
          </w:tcPr>
          <w:p w14:paraId="3FD22283" w14:textId="77777777" w:rsidR="00BA1698" w:rsidRPr="00911096" w:rsidRDefault="00BA1698" w:rsidP="00BA1698">
            <w:pPr>
              <w:jc w:val="center"/>
              <w:rPr>
                <w:kern w:val="2"/>
                <w:szCs w:val="24"/>
              </w:rPr>
            </w:pPr>
          </w:p>
          <w:p w14:paraId="7B82D0DB" w14:textId="77777777" w:rsidR="00BA1698" w:rsidRPr="00911096" w:rsidRDefault="00BA1698" w:rsidP="00BA1698">
            <w:pPr>
              <w:jc w:val="center"/>
              <w:rPr>
                <w:kern w:val="2"/>
                <w:szCs w:val="24"/>
              </w:rPr>
            </w:pPr>
            <w:r w:rsidRPr="00911096">
              <w:rPr>
                <w:kern w:val="2"/>
                <w:szCs w:val="24"/>
              </w:rPr>
              <w:t>(parašas)</w:t>
            </w:r>
          </w:p>
          <w:p w14:paraId="64935685" w14:textId="77777777" w:rsidR="00BA1698" w:rsidRPr="00911096" w:rsidRDefault="00BA1698" w:rsidP="00BA1698">
            <w:pPr>
              <w:jc w:val="center"/>
              <w:rPr>
                <w:kern w:val="2"/>
                <w:szCs w:val="24"/>
              </w:rPr>
            </w:pPr>
          </w:p>
          <w:p w14:paraId="036B1AFD" w14:textId="77777777" w:rsidR="00BA1698" w:rsidRPr="00911096" w:rsidRDefault="00BA1698" w:rsidP="00BA1698">
            <w:pPr>
              <w:jc w:val="center"/>
              <w:rPr>
                <w:kern w:val="2"/>
                <w:szCs w:val="24"/>
              </w:rPr>
            </w:pPr>
          </w:p>
        </w:tc>
        <w:tc>
          <w:tcPr>
            <w:tcW w:w="4747" w:type="dxa"/>
          </w:tcPr>
          <w:p w14:paraId="3EF71A40" w14:textId="77777777" w:rsidR="00BA1698" w:rsidRPr="00911096" w:rsidRDefault="00BA1698" w:rsidP="00BA1698">
            <w:pPr>
              <w:jc w:val="center"/>
              <w:rPr>
                <w:kern w:val="2"/>
                <w:szCs w:val="24"/>
              </w:rPr>
            </w:pPr>
          </w:p>
          <w:p w14:paraId="28B6E7E3" w14:textId="77777777" w:rsidR="00BA1698" w:rsidRPr="00911096" w:rsidRDefault="00BA1698" w:rsidP="00BA1698">
            <w:pPr>
              <w:jc w:val="center"/>
              <w:rPr>
                <w:kern w:val="2"/>
                <w:szCs w:val="24"/>
              </w:rPr>
            </w:pPr>
            <w:r w:rsidRPr="00911096">
              <w:rPr>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4B6C5" w14:textId="77777777" w:rsidR="003F614C" w:rsidRDefault="003F614C">
      <w:pPr>
        <w:rPr>
          <w:kern w:val="2"/>
          <w:sz w:val="22"/>
          <w:szCs w:val="22"/>
          <w:lang w:val="en-US"/>
        </w:rPr>
      </w:pPr>
      <w:r>
        <w:rPr>
          <w:kern w:val="2"/>
          <w:sz w:val="22"/>
          <w:szCs w:val="22"/>
          <w:lang w:val="en-US"/>
        </w:rPr>
        <w:separator/>
      </w:r>
    </w:p>
  </w:endnote>
  <w:endnote w:type="continuationSeparator" w:id="0">
    <w:p w14:paraId="4086DDF6" w14:textId="77777777" w:rsidR="003F614C" w:rsidRDefault="003F614C">
      <w:pPr>
        <w:rPr>
          <w:kern w:val="2"/>
          <w:sz w:val="22"/>
          <w:szCs w:val="22"/>
          <w:lang w:val="en-US"/>
        </w:rPr>
      </w:pPr>
      <w:r>
        <w:rPr>
          <w:kern w:val="2"/>
          <w:sz w:val="22"/>
          <w:szCs w:val="22"/>
          <w:lang w:val="en-US"/>
        </w:rPr>
        <w:continuationSeparator/>
      </w:r>
    </w:p>
  </w:endnote>
  <w:endnote w:type="continuationNotice" w:id="1">
    <w:p w14:paraId="7935BBA0" w14:textId="77777777" w:rsidR="003F614C" w:rsidRDefault="003F614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9602C" w14:textId="77777777" w:rsidR="003F614C" w:rsidRDefault="003F614C">
      <w:pPr>
        <w:rPr>
          <w:kern w:val="2"/>
          <w:sz w:val="22"/>
          <w:szCs w:val="22"/>
          <w:lang w:val="en-US"/>
        </w:rPr>
      </w:pPr>
      <w:r>
        <w:rPr>
          <w:kern w:val="2"/>
          <w:sz w:val="22"/>
          <w:szCs w:val="22"/>
          <w:lang w:val="en-US"/>
        </w:rPr>
        <w:separator/>
      </w:r>
    </w:p>
  </w:footnote>
  <w:footnote w:type="continuationSeparator" w:id="0">
    <w:p w14:paraId="25CDBD76" w14:textId="77777777" w:rsidR="003F614C" w:rsidRDefault="003F614C">
      <w:pPr>
        <w:rPr>
          <w:kern w:val="2"/>
          <w:sz w:val="22"/>
          <w:szCs w:val="22"/>
          <w:lang w:val="en-US"/>
        </w:rPr>
      </w:pPr>
      <w:r>
        <w:rPr>
          <w:kern w:val="2"/>
          <w:sz w:val="22"/>
          <w:szCs w:val="22"/>
          <w:lang w:val="en-US"/>
        </w:rPr>
        <w:continuationSeparator/>
      </w:r>
    </w:p>
  </w:footnote>
  <w:footnote w:type="continuationNotice" w:id="1">
    <w:p w14:paraId="0EC794E0" w14:textId="77777777" w:rsidR="003F614C" w:rsidRDefault="003F614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4597" w14:textId="41A5C04E" w:rsidR="00750F14" w:rsidRPr="009F2DBF" w:rsidRDefault="00750F14" w:rsidP="00750F14">
    <w:pPr>
      <w:jc w:val="right"/>
      <w:rPr>
        <w:szCs w:val="24"/>
      </w:rPr>
    </w:pPr>
  </w:p>
  <w:p w14:paraId="5142778A" w14:textId="77777777" w:rsidR="00750F14" w:rsidRPr="009F2DBF" w:rsidRDefault="00750F14" w:rsidP="00750F14">
    <w:pPr>
      <w:pStyle w:val="Antrats"/>
      <w:rPr>
        <w:rFonts w:ascii="Times New Roman" w:hAnsi="Times New Roman" w:cs="Times New Roman"/>
      </w:rPr>
    </w:pPr>
  </w:p>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4689"/>
    <w:multiLevelType w:val="hybridMultilevel"/>
    <w:tmpl w:val="8012C812"/>
    <w:lvl w:ilvl="0" w:tplc="18C6E86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60715830">
    <w:abstractNumId w:val="1"/>
  </w:num>
  <w:num w:numId="2" w16cid:durableId="466552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85E"/>
    <w:rsid w:val="00004AB9"/>
    <w:rsid w:val="00010BB0"/>
    <w:rsid w:val="00012772"/>
    <w:rsid w:val="00036A22"/>
    <w:rsid w:val="000465A3"/>
    <w:rsid w:val="0004725A"/>
    <w:rsid w:val="00060908"/>
    <w:rsid w:val="00063B6A"/>
    <w:rsid w:val="00072A6A"/>
    <w:rsid w:val="00081DC7"/>
    <w:rsid w:val="00082357"/>
    <w:rsid w:val="00083D97"/>
    <w:rsid w:val="00093FF9"/>
    <w:rsid w:val="000A7D98"/>
    <w:rsid w:val="000B4237"/>
    <w:rsid w:val="000C2006"/>
    <w:rsid w:val="000C5ED9"/>
    <w:rsid w:val="000C60DB"/>
    <w:rsid w:val="000C779F"/>
    <w:rsid w:val="000D4041"/>
    <w:rsid w:val="000E3390"/>
    <w:rsid w:val="000F0085"/>
    <w:rsid w:val="00114C31"/>
    <w:rsid w:val="00117C63"/>
    <w:rsid w:val="00143D61"/>
    <w:rsid w:val="00152E0A"/>
    <w:rsid w:val="00171732"/>
    <w:rsid w:val="00176DFB"/>
    <w:rsid w:val="001778E3"/>
    <w:rsid w:val="00183263"/>
    <w:rsid w:val="00193031"/>
    <w:rsid w:val="001A042A"/>
    <w:rsid w:val="001A74D6"/>
    <w:rsid w:val="001A7787"/>
    <w:rsid w:val="001B59D6"/>
    <w:rsid w:val="001C7DAD"/>
    <w:rsid w:val="001D2C5D"/>
    <w:rsid w:val="001D3D84"/>
    <w:rsid w:val="001D7DF6"/>
    <w:rsid w:val="001E07E3"/>
    <w:rsid w:val="001E202E"/>
    <w:rsid w:val="001F1881"/>
    <w:rsid w:val="001F2531"/>
    <w:rsid w:val="001F5B6D"/>
    <w:rsid w:val="0020260A"/>
    <w:rsid w:val="00206F67"/>
    <w:rsid w:val="00216469"/>
    <w:rsid w:val="00221CAA"/>
    <w:rsid w:val="00240C90"/>
    <w:rsid w:val="002546DE"/>
    <w:rsid w:val="00255250"/>
    <w:rsid w:val="00264C97"/>
    <w:rsid w:val="0026513F"/>
    <w:rsid w:val="00265ECD"/>
    <w:rsid w:val="0026623B"/>
    <w:rsid w:val="0029529C"/>
    <w:rsid w:val="00296E2C"/>
    <w:rsid w:val="002B5A9D"/>
    <w:rsid w:val="002D0464"/>
    <w:rsid w:val="002D4328"/>
    <w:rsid w:val="002D7700"/>
    <w:rsid w:val="002D7959"/>
    <w:rsid w:val="002E63F2"/>
    <w:rsid w:val="003079B0"/>
    <w:rsid w:val="003125A6"/>
    <w:rsid w:val="00313AB4"/>
    <w:rsid w:val="00313CBE"/>
    <w:rsid w:val="00326E5D"/>
    <w:rsid w:val="00340CDC"/>
    <w:rsid w:val="00341F5D"/>
    <w:rsid w:val="00347D7D"/>
    <w:rsid w:val="00351F0B"/>
    <w:rsid w:val="00352EA4"/>
    <w:rsid w:val="003535D5"/>
    <w:rsid w:val="00384098"/>
    <w:rsid w:val="0038785B"/>
    <w:rsid w:val="003979F2"/>
    <w:rsid w:val="003A0B8F"/>
    <w:rsid w:val="003A5A78"/>
    <w:rsid w:val="003B45C5"/>
    <w:rsid w:val="003C6D3E"/>
    <w:rsid w:val="003D6221"/>
    <w:rsid w:val="003D6CD0"/>
    <w:rsid w:val="003E42DA"/>
    <w:rsid w:val="003F614C"/>
    <w:rsid w:val="00404109"/>
    <w:rsid w:val="00407789"/>
    <w:rsid w:val="004355E0"/>
    <w:rsid w:val="00440603"/>
    <w:rsid w:val="00465810"/>
    <w:rsid w:val="0047567E"/>
    <w:rsid w:val="00481210"/>
    <w:rsid w:val="00482F73"/>
    <w:rsid w:val="00483A90"/>
    <w:rsid w:val="004C71E8"/>
    <w:rsid w:val="004D4DF9"/>
    <w:rsid w:val="004F2104"/>
    <w:rsid w:val="004F2275"/>
    <w:rsid w:val="004F5F81"/>
    <w:rsid w:val="004F75E6"/>
    <w:rsid w:val="00500F87"/>
    <w:rsid w:val="00503A77"/>
    <w:rsid w:val="005150B1"/>
    <w:rsid w:val="00523568"/>
    <w:rsid w:val="00524F3E"/>
    <w:rsid w:val="005374CE"/>
    <w:rsid w:val="0055446A"/>
    <w:rsid w:val="00565D73"/>
    <w:rsid w:val="00567399"/>
    <w:rsid w:val="00576322"/>
    <w:rsid w:val="005808EF"/>
    <w:rsid w:val="005A5832"/>
    <w:rsid w:val="005D0EC2"/>
    <w:rsid w:val="005D1640"/>
    <w:rsid w:val="005D3B89"/>
    <w:rsid w:val="005F0807"/>
    <w:rsid w:val="005F0CCC"/>
    <w:rsid w:val="005F1065"/>
    <w:rsid w:val="005F5B23"/>
    <w:rsid w:val="006111A1"/>
    <w:rsid w:val="00624990"/>
    <w:rsid w:val="006300D2"/>
    <w:rsid w:val="00632AEA"/>
    <w:rsid w:val="00633586"/>
    <w:rsid w:val="0063721F"/>
    <w:rsid w:val="00660012"/>
    <w:rsid w:val="00677544"/>
    <w:rsid w:val="00677F22"/>
    <w:rsid w:val="006862D7"/>
    <w:rsid w:val="0069033F"/>
    <w:rsid w:val="00694315"/>
    <w:rsid w:val="006A6AF8"/>
    <w:rsid w:val="006A72DD"/>
    <w:rsid w:val="006C4979"/>
    <w:rsid w:val="006D1EDB"/>
    <w:rsid w:val="006D27CE"/>
    <w:rsid w:val="006D7F32"/>
    <w:rsid w:val="00733FB2"/>
    <w:rsid w:val="00735140"/>
    <w:rsid w:val="007435A2"/>
    <w:rsid w:val="00745DB2"/>
    <w:rsid w:val="00750760"/>
    <w:rsid w:val="00750F14"/>
    <w:rsid w:val="0075218A"/>
    <w:rsid w:val="0075355A"/>
    <w:rsid w:val="00757FBA"/>
    <w:rsid w:val="007806A5"/>
    <w:rsid w:val="00790A76"/>
    <w:rsid w:val="00793205"/>
    <w:rsid w:val="00794F7D"/>
    <w:rsid w:val="00795024"/>
    <w:rsid w:val="007A05E0"/>
    <w:rsid w:val="007C3EE2"/>
    <w:rsid w:val="007D1164"/>
    <w:rsid w:val="007D64DD"/>
    <w:rsid w:val="007D74E7"/>
    <w:rsid w:val="007E7D9D"/>
    <w:rsid w:val="007F1B73"/>
    <w:rsid w:val="007F41A2"/>
    <w:rsid w:val="007F576C"/>
    <w:rsid w:val="008014F5"/>
    <w:rsid w:val="00802896"/>
    <w:rsid w:val="008065F2"/>
    <w:rsid w:val="008132DF"/>
    <w:rsid w:val="00821191"/>
    <w:rsid w:val="00821D21"/>
    <w:rsid w:val="00831E43"/>
    <w:rsid w:val="00840907"/>
    <w:rsid w:val="008569A6"/>
    <w:rsid w:val="00871C15"/>
    <w:rsid w:val="00872775"/>
    <w:rsid w:val="00896FB2"/>
    <w:rsid w:val="008A6D2A"/>
    <w:rsid w:val="008B1003"/>
    <w:rsid w:val="008B7174"/>
    <w:rsid w:val="008B7E3E"/>
    <w:rsid w:val="008C00CB"/>
    <w:rsid w:val="008C2BCE"/>
    <w:rsid w:val="008C349A"/>
    <w:rsid w:val="008C7A54"/>
    <w:rsid w:val="008D6338"/>
    <w:rsid w:val="008E121D"/>
    <w:rsid w:val="008E3BB7"/>
    <w:rsid w:val="008E70B6"/>
    <w:rsid w:val="008F66A6"/>
    <w:rsid w:val="00911096"/>
    <w:rsid w:val="00913EEC"/>
    <w:rsid w:val="00917D58"/>
    <w:rsid w:val="00927832"/>
    <w:rsid w:val="00933A80"/>
    <w:rsid w:val="00936DAB"/>
    <w:rsid w:val="00942398"/>
    <w:rsid w:val="009704BB"/>
    <w:rsid w:val="00973279"/>
    <w:rsid w:val="00983ED1"/>
    <w:rsid w:val="00984118"/>
    <w:rsid w:val="00984F0A"/>
    <w:rsid w:val="00986AF6"/>
    <w:rsid w:val="00994FD6"/>
    <w:rsid w:val="00996B7C"/>
    <w:rsid w:val="009A1EC5"/>
    <w:rsid w:val="009B591C"/>
    <w:rsid w:val="009F048E"/>
    <w:rsid w:val="009F10BD"/>
    <w:rsid w:val="00A07861"/>
    <w:rsid w:val="00A07A45"/>
    <w:rsid w:val="00A10867"/>
    <w:rsid w:val="00A11647"/>
    <w:rsid w:val="00A169E0"/>
    <w:rsid w:val="00A17DE4"/>
    <w:rsid w:val="00A219F6"/>
    <w:rsid w:val="00A416BF"/>
    <w:rsid w:val="00A5160D"/>
    <w:rsid w:val="00A576C0"/>
    <w:rsid w:val="00A71A24"/>
    <w:rsid w:val="00A72786"/>
    <w:rsid w:val="00A73699"/>
    <w:rsid w:val="00A776EA"/>
    <w:rsid w:val="00A80DF4"/>
    <w:rsid w:val="00A86161"/>
    <w:rsid w:val="00A93459"/>
    <w:rsid w:val="00AA003A"/>
    <w:rsid w:val="00AB26CA"/>
    <w:rsid w:val="00AB5136"/>
    <w:rsid w:val="00AC4259"/>
    <w:rsid w:val="00AD3D13"/>
    <w:rsid w:val="00AD5EAB"/>
    <w:rsid w:val="00AD7144"/>
    <w:rsid w:val="00AD7687"/>
    <w:rsid w:val="00AE083D"/>
    <w:rsid w:val="00AE63D6"/>
    <w:rsid w:val="00AF4837"/>
    <w:rsid w:val="00B0054F"/>
    <w:rsid w:val="00B02C91"/>
    <w:rsid w:val="00B05CB9"/>
    <w:rsid w:val="00B079BB"/>
    <w:rsid w:val="00B16E34"/>
    <w:rsid w:val="00B42405"/>
    <w:rsid w:val="00B5462C"/>
    <w:rsid w:val="00B67ADB"/>
    <w:rsid w:val="00B716E4"/>
    <w:rsid w:val="00B94013"/>
    <w:rsid w:val="00BA1585"/>
    <w:rsid w:val="00BA1698"/>
    <w:rsid w:val="00BA69D7"/>
    <w:rsid w:val="00BB0236"/>
    <w:rsid w:val="00BB38DD"/>
    <w:rsid w:val="00BB3EF0"/>
    <w:rsid w:val="00BB6610"/>
    <w:rsid w:val="00BC4146"/>
    <w:rsid w:val="00BC5FEC"/>
    <w:rsid w:val="00BC7081"/>
    <w:rsid w:val="00BC72DC"/>
    <w:rsid w:val="00BD49E0"/>
    <w:rsid w:val="00BE624F"/>
    <w:rsid w:val="00BF0C16"/>
    <w:rsid w:val="00BF4326"/>
    <w:rsid w:val="00BF5797"/>
    <w:rsid w:val="00C0578C"/>
    <w:rsid w:val="00C07392"/>
    <w:rsid w:val="00C16380"/>
    <w:rsid w:val="00C17649"/>
    <w:rsid w:val="00C206CE"/>
    <w:rsid w:val="00C20A2F"/>
    <w:rsid w:val="00C24C5F"/>
    <w:rsid w:val="00C30FD2"/>
    <w:rsid w:val="00C31A1D"/>
    <w:rsid w:val="00C4190E"/>
    <w:rsid w:val="00C45C72"/>
    <w:rsid w:val="00C5696C"/>
    <w:rsid w:val="00C917F9"/>
    <w:rsid w:val="00C91E30"/>
    <w:rsid w:val="00CA2633"/>
    <w:rsid w:val="00CD3C45"/>
    <w:rsid w:val="00CD65F1"/>
    <w:rsid w:val="00CE75E8"/>
    <w:rsid w:val="00D21E09"/>
    <w:rsid w:val="00D22EAB"/>
    <w:rsid w:val="00D312BB"/>
    <w:rsid w:val="00D3238B"/>
    <w:rsid w:val="00D34FAC"/>
    <w:rsid w:val="00D66327"/>
    <w:rsid w:val="00D67577"/>
    <w:rsid w:val="00D833A2"/>
    <w:rsid w:val="00D871A2"/>
    <w:rsid w:val="00D90591"/>
    <w:rsid w:val="00D964CD"/>
    <w:rsid w:val="00DA3252"/>
    <w:rsid w:val="00DC1816"/>
    <w:rsid w:val="00DD322E"/>
    <w:rsid w:val="00DD37E1"/>
    <w:rsid w:val="00DE07FF"/>
    <w:rsid w:val="00DE0A83"/>
    <w:rsid w:val="00DE0BAC"/>
    <w:rsid w:val="00DE4568"/>
    <w:rsid w:val="00E06679"/>
    <w:rsid w:val="00E12881"/>
    <w:rsid w:val="00E456E8"/>
    <w:rsid w:val="00E4688F"/>
    <w:rsid w:val="00E476B7"/>
    <w:rsid w:val="00E56892"/>
    <w:rsid w:val="00E62679"/>
    <w:rsid w:val="00E87223"/>
    <w:rsid w:val="00E94A13"/>
    <w:rsid w:val="00E96DB6"/>
    <w:rsid w:val="00EB075A"/>
    <w:rsid w:val="00EB1F06"/>
    <w:rsid w:val="00EC2F22"/>
    <w:rsid w:val="00ED6184"/>
    <w:rsid w:val="00EE0FE4"/>
    <w:rsid w:val="00EF1504"/>
    <w:rsid w:val="00F02C68"/>
    <w:rsid w:val="00F034AC"/>
    <w:rsid w:val="00F122CC"/>
    <w:rsid w:val="00F2021A"/>
    <w:rsid w:val="00F202AE"/>
    <w:rsid w:val="00F3193D"/>
    <w:rsid w:val="00F51340"/>
    <w:rsid w:val="00F51A62"/>
    <w:rsid w:val="00F66602"/>
    <w:rsid w:val="00F67FD4"/>
    <w:rsid w:val="00F76728"/>
    <w:rsid w:val="00F8542F"/>
    <w:rsid w:val="00F939FA"/>
    <w:rsid w:val="00F95E78"/>
    <w:rsid w:val="00F96BA8"/>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3DD51CF1"/>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uiPriority w:val="99"/>
    <w:unhideWhenUsed/>
    <w:rsid w:val="00750F14"/>
    <w:pPr>
      <w:tabs>
        <w:tab w:val="center" w:pos="4819"/>
        <w:tab w:val="right" w:pos="9638"/>
      </w:tabs>
    </w:pPr>
    <w:rPr>
      <w:rFonts w:asciiTheme="minorHAnsi" w:eastAsiaTheme="minorHAnsi" w:hAnsiTheme="minorHAnsi" w:cstheme="minorBidi"/>
      <w:kern w:val="2"/>
      <w:sz w:val="22"/>
      <w:szCs w:val="22"/>
      <w:lang w:val="en-US"/>
      <w14:ligatures w14:val="standardContextual"/>
    </w:rPr>
  </w:style>
  <w:style w:type="character" w:customStyle="1" w:styleId="AntratsDiagrama">
    <w:name w:val="Antraštės Diagrama"/>
    <w:basedOn w:val="Numatytasispastraiposriftas"/>
    <w:link w:val="Antrats"/>
    <w:uiPriority w:val="99"/>
    <w:rsid w:val="00750F14"/>
    <w:rPr>
      <w:rFonts w:asciiTheme="minorHAnsi" w:eastAsiaTheme="minorHAnsi" w:hAnsiTheme="minorHAnsi" w:cstheme="minorBidi"/>
      <w:kern w:val="2"/>
      <w:sz w:val="22"/>
      <w:szCs w:val="22"/>
      <w:lang w:val="en-US"/>
      <w14:ligatures w14:val="standardContextual"/>
    </w:rPr>
  </w:style>
  <w:style w:type="character" w:customStyle="1" w:styleId="normaltextrun">
    <w:name w:val="normaltextrun"/>
    <w:basedOn w:val="Numatytasispastraiposriftas"/>
    <w:rsid w:val="00A93459"/>
  </w:style>
  <w:style w:type="character" w:customStyle="1" w:styleId="eop">
    <w:name w:val="eop"/>
    <w:basedOn w:val="Numatytasispastraiposriftas"/>
    <w:rsid w:val="00A93459"/>
  </w:style>
  <w:style w:type="paragraph" w:customStyle="1" w:styleId="paragraph">
    <w:name w:val="paragraph"/>
    <w:basedOn w:val="prastasis"/>
    <w:rsid w:val="003535D5"/>
    <w:pPr>
      <w:spacing w:before="100" w:beforeAutospacing="1" w:after="100" w:afterAutospacing="1"/>
    </w:pPr>
    <w:rPr>
      <w:szCs w:val="24"/>
      <w:lang w:eastAsia="lt-LT"/>
    </w:rPr>
  </w:style>
  <w:style w:type="character" w:styleId="Hipersaitas">
    <w:name w:val="Hyperlink"/>
    <w:basedOn w:val="Numatytasispastraiposriftas"/>
    <w:unhideWhenUsed/>
    <w:rsid w:val="007E7D9D"/>
    <w:rPr>
      <w:color w:val="0563C1" w:themeColor="hyperlink"/>
      <w:u w:val="single"/>
    </w:rPr>
  </w:style>
  <w:style w:type="paragraph" w:customStyle="1" w:styleId="BodyText1">
    <w:name w:val="Body Text1"/>
    <w:uiPriority w:val="99"/>
    <w:qFormat/>
    <w:rsid w:val="003125A6"/>
    <w:pPr>
      <w:suppressAutoHyphens/>
      <w:snapToGrid w:val="0"/>
      <w:ind w:firstLine="312"/>
      <w:jc w:val="both"/>
    </w:pPr>
    <w:rPr>
      <w:rFonts w:ascii="TimesLT" w:eastAsiaTheme="minorHAnsi" w:hAnsi="TimesLT"/>
      <w:sz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B4D6-C37E-499D-9F02-FC3FD47FD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17459</Words>
  <Characters>9953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27358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Vaida Gaidamavičiūtė</cp:lastModifiedBy>
  <cp:revision>3</cp:revision>
  <cp:lastPrinted>2025-06-11T13:14:00Z</cp:lastPrinted>
  <dcterms:created xsi:type="dcterms:W3CDTF">2025-06-11T13:14:00Z</dcterms:created>
  <dcterms:modified xsi:type="dcterms:W3CDTF">2025-06-11T13:14:00Z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3dc1b571-c3c6-43b1-b27e-247e51c841e6</vt:lpwstr>
  </property>
</Properties>
</file>