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B2A1" w14:textId="77777777" w:rsidR="00907235" w:rsidRPr="00626D13" w:rsidRDefault="00907235" w:rsidP="00907235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1416C78" w14:textId="7EED526E" w:rsidR="00DE0595" w:rsidRPr="00626D13" w:rsidRDefault="00DE0595" w:rsidP="00907235">
      <w:pPr>
        <w:widowControl w:val="0"/>
        <w:autoSpaceDE w:val="0"/>
        <w:autoSpaceDN w:val="0"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2021 m. sausio 27 d. Projektavimo paslaugų sutarties Nr. TPS-3</w:t>
      </w:r>
    </w:p>
    <w:p w14:paraId="1949365C" w14:textId="7A5F3356" w:rsidR="00907235" w:rsidRPr="00626D13" w:rsidRDefault="00907235" w:rsidP="00907235">
      <w:pPr>
        <w:widowControl w:val="0"/>
        <w:autoSpaceDE w:val="0"/>
        <w:autoSpaceDN w:val="0"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PAPILDOMAS</w:t>
      </w:r>
      <w:r w:rsidRPr="00626D1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SUSITARIMAS</w:t>
      </w:r>
    </w:p>
    <w:p w14:paraId="28B72564" w14:textId="77777777" w:rsidR="00907235" w:rsidRPr="00626D13" w:rsidRDefault="00907235" w:rsidP="009072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94B49C0" w14:textId="77777777" w:rsidR="0069125C" w:rsidRDefault="00907235" w:rsidP="00DE0595">
      <w:pPr>
        <w:widowControl w:val="0"/>
        <w:autoSpaceDE w:val="0"/>
        <w:autoSpaceDN w:val="0"/>
        <w:spacing w:after="0" w:line="240" w:lineRule="auto"/>
        <w:ind w:left="3119" w:right="2976"/>
        <w:jc w:val="center"/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 m.</w:t>
      </w:r>
      <w:r w:rsidR="006912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kovo    </w:t>
      </w:r>
      <w:r w:rsidR="00DE059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d.</w:t>
      </w:r>
      <w:r w:rsidRPr="00626D13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Nr.</w:t>
      </w:r>
      <w:r w:rsidRPr="00626D13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="00DE059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/TPS</w:t>
      </w:r>
      <w:r w:rsidR="008C202B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626D13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</w:p>
    <w:p w14:paraId="15222920" w14:textId="0BE5C88C" w:rsidR="00907235" w:rsidRPr="00626D13" w:rsidRDefault="00907235" w:rsidP="00DE0595">
      <w:pPr>
        <w:widowControl w:val="0"/>
        <w:autoSpaceDE w:val="0"/>
        <w:autoSpaceDN w:val="0"/>
        <w:spacing w:after="0" w:line="240" w:lineRule="auto"/>
        <w:ind w:left="3119" w:right="297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Vilnius</w:t>
      </w:r>
    </w:p>
    <w:p w14:paraId="5A906227" w14:textId="77777777" w:rsidR="00907235" w:rsidRPr="00626D13" w:rsidRDefault="00907235" w:rsidP="00907235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124E7A" w14:textId="77777777" w:rsidR="00907235" w:rsidRPr="00626D13" w:rsidRDefault="00907235" w:rsidP="00EB1FFC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Kultūros</w:t>
      </w:r>
      <w:r w:rsidRPr="00626D13"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infrastruktūros</w:t>
      </w:r>
      <w:r w:rsidRPr="00626D13"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centras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626D13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įstaigos</w:t>
      </w:r>
      <w:r w:rsidRPr="00626D13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kodas</w:t>
      </w:r>
      <w:r w:rsidRPr="00626D13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110051791,</w:t>
      </w:r>
      <w:r w:rsidRPr="00626D13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atstovaujamas</w:t>
      </w:r>
      <w:r w:rsidRPr="00626D13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direktoriaus</w:t>
      </w:r>
      <w:r w:rsidRPr="00626D13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Šarūno Šoblinsko, veikiančio pagal įstaigos nuostatus, toliau vadinamas Užsakovu,</w:t>
      </w:r>
    </w:p>
    <w:p w14:paraId="09599622" w14:textId="4353646C" w:rsidR="00907235" w:rsidRPr="00626D13" w:rsidRDefault="00907235" w:rsidP="00EB1FFC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UAB „</w:t>
      </w:r>
      <w:r w:rsidR="00DE0595"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Vileista</w:t>
      </w:r>
      <w:r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“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įmonės kodas </w:t>
      </w:r>
      <w:r w:rsidR="00DE059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304413889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atstovaujama direktor</w:t>
      </w:r>
      <w:r w:rsidR="00DE059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ės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E059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Eglės Vaikšnoraitės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veikiančio</w:t>
      </w:r>
      <w:r w:rsidR="003A68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pagal įmonės įstatus, toliau vadinama Projektuotoju</w:t>
      </w:r>
      <w:r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</w:p>
    <w:p w14:paraId="4CE15AE9" w14:textId="4F9A5DF1" w:rsidR="00907235" w:rsidRPr="00626D13" w:rsidRDefault="00DE0595" w:rsidP="00EB1FFC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Tryškių Švč. Trejybės parapija</w:t>
      </w:r>
      <w:r w:rsidR="00907235" w:rsidRPr="00626D1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įstaigos kodas </w:t>
      </w:r>
      <w:r w:rsidRPr="00626D1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191272915</w:t>
      </w:r>
      <w:r w:rsidR="00907235" w:rsidRPr="00626D1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atstovaujama </w:t>
      </w:r>
      <w:r w:rsidRPr="00626D1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klebono Dariaus Povilaičio</w:t>
      </w:r>
      <w:r w:rsidR="00907235" w:rsidRPr="00626D1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toliau vadinamas Statytoju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visos trys šalys kartu, toliau vadinamos </w:t>
      </w:r>
      <w:r w:rsidR="00907235"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Šalimis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o kiekviena atskirai – </w:t>
      </w:r>
      <w:r w:rsidR="00907235"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Šalimi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7C697E33" w14:textId="7789393D" w:rsidR="00907235" w:rsidRPr="00626D13" w:rsidRDefault="00907235" w:rsidP="00EB1FFC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vadovaudamiesi</w:t>
      </w:r>
      <w:r w:rsidRPr="00626D1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2021</w:t>
      </w:r>
      <w:r w:rsidRPr="00626D13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m.</w:t>
      </w:r>
      <w:r w:rsidRPr="00626D1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DE059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ausio</w:t>
      </w:r>
      <w:r w:rsidRPr="00626D13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DE059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27</w:t>
      </w:r>
      <w:r w:rsidRPr="00626D13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d.</w:t>
      </w:r>
      <w:r w:rsidRPr="00626D13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Projektavimo paslaugų sutarties Nr. TPS-3 (toliau – Sutartis) 2.1</w:t>
      </w:r>
      <w:r w:rsidR="00DE059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papunkčiu, sudarė šį papildomą susitarimą</w:t>
      </w:r>
      <w:r w:rsidR="001956F2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(toliau – </w:t>
      </w:r>
      <w:bookmarkStart w:id="0" w:name="_Hlk192859475"/>
      <w:r w:rsidR="001956F2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Susitarima</w:t>
      </w:r>
      <w:bookmarkEnd w:id="0"/>
      <w:r w:rsidR="001956F2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s)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61B5765" w14:textId="31461686" w:rsidR="00907235" w:rsidRPr="00626D13" w:rsidRDefault="001956F2" w:rsidP="00EB1FF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0" w:right="3" w:firstLine="853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</w:t>
      </w:r>
      <w:r w:rsidR="00907235" w:rsidRPr="00626D1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usitarimo objektas – </w:t>
      </w:r>
      <w:r w:rsidR="00DE0595" w:rsidRPr="00626D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Tryškių Švč. Trejybės bažnyčios (u. k. KVR 23663), Telšių r. sav., tvarkybos (remonto, restauravimo, avarijos grėsmės pašalinimo) darbų projekto sprendinių įgyvendinimo priežiūros paslaugų suteikimas.</w:t>
      </w:r>
    </w:p>
    <w:p w14:paraId="5C93B0AF" w14:textId="61E2D84E" w:rsidR="00DE0595" w:rsidRPr="00626D13" w:rsidRDefault="00DE0595" w:rsidP="00DE0595">
      <w:pPr>
        <w:pStyle w:val="Bodytext20"/>
        <w:numPr>
          <w:ilvl w:val="0"/>
          <w:numId w:val="1"/>
        </w:numPr>
        <w:shd w:val="clear" w:color="auto" w:fill="auto"/>
        <w:spacing w:before="0" w:after="0" w:line="240" w:lineRule="auto"/>
        <w:ind w:right="181" w:firstLine="711"/>
        <w:jc w:val="both"/>
        <w:rPr>
          <w:color w:val="000000"/>
          <w:sz w:val="24"/>
          <w:szCs w:val="24"/>
        </w:rPr>
      </w:pPr>
      <w:r w:rsidRPr="00626D13">
        <w:rPr>
          <w:sz w:val="24"/>
          <w:szCs w:val="24"/>
        </w:rPr>
        <w:t xml:space="preserve">Šalys, atsižvelgdamos į tai, kad Užsakovas 2022 m. rugsėjo 29 d. pasirašė su rangovu UAB  „Virbarta“ </w:t>
      </w:r>
      <w:r w:rsidR="00BE3C7A">
        <w:rPr>
          <w:sz w:val="24"/>
          <w:szCs w:val="24"/>
        </w:rPr>
        <w:t>T</w:t>
      </w:r>
      <w:r w:rsidRPr="00626D13">
        <w:rPr>
          <w:sz w:val="24"/>
          <w:szCs w:val="24"/>
        </w:rPr>
        <w:t xml:space="preserve">varkybos darbų sutartį Nr. R-66, pagal kurią </w:t>
      </w:r>
      <w:r w:rsidRPr="00626D13">
        <w:rPr>
          <w:b/>
          <w:bCs/>
          <w:sz w:val="24"/>
          <w:szCs w:val="24"/>
        </w:rPr>
        <w:t>I etapo</w:t>
      </w:r>
      <w:r w:rsidRPr="00626D13">
        <w:rPr>
          <w:sz w:val="24"/>
          <w:szCs w:val="24"/>
        </w:rPr>
        <w:t xml:space="preserve"> tvarkybos darbus planuojama užbaigti iki 202</w:t>
      </w:r>
      <w:r w:rsidR="0031161B">
        <w:rPr>
          <w:sz w:val="24"/>
          <w:szCs w:val="24"/>
        </w:rPr>
        <w:t>5</w:t>
      </w:r>
      <w:r w:rsidRPr="00626D13">
        <w:rPr>
          <w:sz w:val="24"/>
          <w:szCs w:val="24"/>
        </w:rPr>
        <w:t xml:space="preserve"> m. </w:t>
      </w:r>
      <w:r w:rsidR="0031161B" w:rsidRPr="0031161B">
        <w:rPr>
          <w:iCs/>
          <w:kern w:val="0"/>
          <w:sz w:val="24"/>
          <w:szCs w:val="24"/>
          <w:lang w:eastAsia="lt-LT"/>
          <w14:ligatures w14:val="none"/>
        </w:rPr>
        <w:t>spalio</w:t>
      </w:r>
      <w:r w:rsidRPr="00626D13">
        <w:rPr>
          <w:sz w:val="24"/>
          <w:szCs w:val="24"/>
        </w:rPr>
        <w:t xml:space="preserve"> 25 d.,</w:t>
      </w:r>
      <w:r w:rsidR="00165A13" w:rsidRPr="00626D13">
        <w:rPr>
          <w:sz w:val="24"/>
          <w:szCs w:val="24"/>
        </w:rPr>
        <w:t xml:space="preserve"> o</w:t>
      </w:r>
      <w:r w:rsidRPr="00626D13">
        <w:rPr>
          <w:sz w:val="24"/>
          <w:szCs w:val="24"/>
        </w:rPr>
        <w:t xml:space="preserve"> </w:t>
      </w:r>
      <w:r w:rsidR="00165A13" w:rsidRPr="00626D13">
        <w:rPr>
          <w:sz w:val="24"/>
          <w:szCs w:val="24"/>
        </w:rPr>
        <w:t>Projektuotojas pagal Sutartį įsipareigoja atlikti šio Susitarimo 1 punkte nurodyto objekto projekto sprendinių įgyvendinimo priežiūrą, už kurią bus mokama tai</w:t>
      </w:r>
      <w:r w:rsidR="0031161B">
        <w:rPr>
          <w:sz w:val="24"/>
          <w:szCs w:val="24"/>
        </w:rPr>
        <w:t>p</w:t>
      </w:r>
      <w:r w:rsidR="00165A13" w:rsidRPr="00626D13">
        <w:rPr>
          <w:sz w:val="24"/>
          <w:szCs w:val="24"/>
        </w:rPr>
        <w:t>:</w:t>
      </w:r>
    </w:p>
    <w:p w14:paraId="6799DEB3" w14:textId="77777777" w:rsidR="00907235" w:rsidRPr="00626D13" w:rsidRDefault="00907235" w:rsidP="003971F8">
      <w:pPr>
        <w:widowControl w:val="0"/>
        <w:autoSpaceDE w:val="0"/>
        <w:autoSpaceDN w:val="0"/>
        <w:spacing w:before="47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Normal1"/>
        <w:tblW w:w="98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1"/>
        <w:gridCol w:w="2181"/>
        <w:gridCol w:w="1984"/>
        <w:gridCol w:w="2018"/>
      </w:tblGrid>
      <w:tr w:rsidR="00907235" w:rsidRPr="00626D13" w14:paraId="4FE16123" w14:textId="77777777" w:rsidTr="008C202B">
        <w:trPr>
          <w:trHeight w:val="791"/>
        </w:trPr>
        <w:tc>
          <w:tcPr>
            <w:tcW w:w="3631" w:type="dxa"/>
          </w:tcPr>
          <w:p w14:paraId="15015B43" w14:textId="77777777" w:rsidR="00907235" w:rsidRPr="00626D13" w:rsidRDefault="00907235" w:rsidP="00907235">
            <w:pPr>
              <w:spacing w:line="275" w:lineRule="exact"/>
              <w:ind w:left="10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2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Paslaugų</w:t>
            </w:r>
            <w:r w:rsidRPr="00626D1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lt-LT"/>
              </w:rPr>
              <w:t xml:space="preserve"> </w:t>
            </w:r>
            <w:r w:rsidRPr="00626D1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>etapas</w:t>
            </w:r>
          </w:p>
        </w:tc>
        <w:tc>
          <w:tcPr>
            <w:tcW w:w="2181" w:type="dxa"/>
          </w:tcPr>
          <w:p w14:paraId="7016D1D5" w14:textId="0BE1C8CD" w:rsidR="00907235" w:rsidRPr="00626D13" w:rsidRDefault="00907235" w:rsidP="00907235">
            <w:pPr>
              <w:ind w:left="861" w:right="255" w:hanging="59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2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Kaina</w:t>
            </w:r>
            <w:r w:rsidRPr="00626D13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lt-LT"/>
              </w:rPr>
              <w:t xml:space="preserve"> </w:t>
            </w:r>
            <w:r w:rsidRPr="0062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be</w:t>
            </w:r>
            <w:r w:rsidRPr="00626D13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lt-LT"/>
              </w:rPr>
              <w:t xml:space="preserve"> </w:t>
            </w:r>
            <w:r w:rsidRPr="0062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PVM, </w:t>
            </w:r>
            <w:r w:rsidRPr="00626D1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lt-LT"/>
              </w:rPr>
              <w:t>Eur</w:t>
            </w:r>
          </w:p>
        </w:tc>
        <w:tc>
          <w:tcPr>
            <w:tcW w:w="1984" w:type="dxa"/>
          </w:tcPr>
          <w:p w14:paraId="367CD6EF" w14:textId="77777777" w:rsidR="00907235" w:rsidRPr="00626D13" w:rsidRDefault="00907235" w:rsidP="00907235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2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PVM,</w:t>
            </w:r>
            <w:r w:rsidRPr="00626D1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626D1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lt-LT"/>
              </w:rPr>
              <w:t>Eur</w:t>
            </w:r>
          </w:p>
        </w:tc>
        <w:tc>
          <w:tcPr>
            <w:tcW w:w="2018" w:type="dxa"/>
          </w:tcPr>
          <w:p w14:paraId="06AFD635" w14:textId="22B9576B" w:rsidR="00907235" w:rsidRPr="00626D13" w:rsidRDefault="00907235" w:rsidP="00907235">
            <w:pPr>
              <w:ind w:left="719" w:hanging="5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2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Kaina</w:t>
            </w:r>
            <w:r w:rsidRPr="00626D13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lt-LT"/>
              </w:rPr>
              <w:t xml:space="preserve"> </w:t>
            </w:r>
            <w:r w:rsidRPr="0062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su</w:t>
            </w:r>
            <w:r w:rsidRPr="00626D13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lt-LT"/>
              </w:rPr>
              <w:t xml:space="preserve"> </w:t>
            </w:r>
            <w:r w:rsidRPr="0062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PVM,</w:t>
            </w:r>
          </w:p>
          <w:p w14:paraId="6E4E60B8" w14:textId="66B346CB" w:rsidR="00907235" w:rsidRPr="00626D13" w:rsidRDefault="00907235" w:rsidP="00907235">
            <w:pPr>
              <w:ind w:left="719" w:hanging="5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26D1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lt-LT"/>
              </w:rPr>
              <w:t>Eur</w:t>
            </w:r>
          </w:p>
        </w:tc>
      </w:tr>
      <w:tr w:rsidR="00907235" w:rsidRPr="00626D13" w14:paraId="083FD07A" w14:textId="77777777" w:rsidTr="00165A13">
        <w:trPr>
          <w:trHeight w:val="866"/>
        </w:trPr>
        <w:tc>
          <w:tcPr>
            <w:tcW w:w="3631" w:type="dxa"/>
          </w:tcPr>
          <w:p w14:paraId="145863F1" w14:textId="5CB2FA9A" w:rsidR="00907235" w:rsidRPr="00626D13" w:rsidRDefault="00907235" w:rsidP="00907235">
            <w:pPr>
              <w:spacing w:line="276" w:lineRule="exact"/>
              <w:ind w:left="110" w:right="96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2.2.2. Projektų sprendinių įgyvendinimo</w:t>
            </w:r>
            <w:r w:rsidRPr="00626D1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priežiūros</w:t>
            </w:r>
            <w:r w:rsidRPr="00626D1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paslaug</w:t>
            </w:r>
            <w:r w:rsidR="0031161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ų I ir II etapai</w:t>
            </w: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626D1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iš </w:t>
            </w:r>
            <w:r w:rsidRPr="00626D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lt-LT"/>
              </w:rPr>
              <w:t>jų:</w:t>
            </w:r>
          </w:p>
        </w:tc>
        <w:tc>
          <w:tcPr>
            <w:tcW w:w="2181" w:type="dxa"/>
            <w:vAlign w:val="center"/>
          </w:tcPr>
          <w:p w14:paraId="1DFEE16E" w14:textId="01544EC8" w:rsidR="00907235" w:rsidRPr="00626D13" w:rsidRDefault="00165A13" w:rsidP="00165A13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2 000,00</w:t>
            </w:r>
          </w:p>
        </w:tc>
        <w:tc>
          <w:tcPr>
            <w:tcW w:w="1984" w:type="dxa"/>
            <w:vAlign w:val="center"/>
          </w:tcPr>
          <w:p w14:paraId="561AFA5F" w14:textId="23655400" w:rsidR="00907235" w:rsidRPr="00626D13" w:rsidRDefault="00165A13" w:rsidP="00165A13">
            <w:pPr>
              <w:spacing w:line="275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26D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420,00</w:t>
            </w:r>
          </w:p>
        </w:tc>
        <w:tc>
          <w:tcPr>
            <w:tcW w:w="2018" w:type="dxa"/>
            <w:vAlign w:val="center"/>
          </w:tcPr>
          <w:p w14:paraId="6403FE4E" w14:textId="23DA7D4B" w:rsidR="00907235" w:rsidRPr="00626D13" w:rsidRDefault="00165A13" w:rsidP="00165A13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2 420,00</w:t>
            </w:r>
          </w:p>
        </w:tc>
      </w:tr>
      <w:tr w:rsidR="00907235" w:rsidRPr="00626D13" w14:paraId="302E9788" w14:textId="77777777" w:rsidTr="00165A13">
        <w:trPr>
          <w:trHeight w:val="869"/>
        </w:trPr>
        <w:tc>
          <w:tcPr>
            <w:tcW w:w="3631" w:type="dxa"/>
          </w:tcPr>
          <w:p w14:paraId="132D9F81" w14:textId="77777777" w:rsidR="00907235" w:rsidRPr="00626D13" w:rsidRDefault="00907235" w:rsidP="00907235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2.2.2.1.</w:t>
            </w:r>
            <w:r w:rsidRPr="00626D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Projektų</w:t>
            </w:r>
            <w:r w:rsidRPr="00626D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626D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sprendinių</w:t>
            </w:r>
          </w:p>
          <w:p w14:paraId="584CE0C4" w14:textId="77777777" w:rsidR="00907235" w:rsidRPr="00626D13" w:rsidRDefault="00907235" w:rsidP="00907235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įgyvendinimo</w:t>
            </w:r>
            <w:r w:rsidRPr="00626D1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priežiūros</w:t>
            </w:r>
            <w:r w:rsidRPr="00626D1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paslaugos </w:t>
            </w:r>
          </w:p>
          <w:p w14:paraId="1857B54B" w14:textId="77777777" w:rsidR="00907235" w:rsidRPr="00626D13" w:rsidRDefault="00907235" w:rsidP="00907235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(tvarkybos darbų I etapas)</w:t>
            </w:r>
          </w:p>
        </w:tc>
        <w:tc>
          <w:tcPr>
            <w:tcW w:w="2181" w:type="dxa"/>
            <w:vAlign w:val="center"/>
          </w:tcPr>
          <w:p w14:paraId="77D2BBE9" w14:textId="1A5F0CC6" w:rsidR="00907235" w:rsidRPr="00626D13" w:rsidRDefault="00165A13" w:rsidP="00165A13">
            <w:pPr>
              <w:spacing w:before="1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1 000,00</w:t>
            </w:r>
          </w:p>
        </w:tc>
        <w:tc>
          <w:tcPr>
            <w:tcW w:w="1984" w:type="dxa"/>
            <w:vAlign w:val="center"/>
          </w:tcPr>
          <w:p w14:paraId="6A7FC64A" w14:textId="1C350932" w:rsidR="00907235" w:rsidRPr="00626D13" w:rsidRDefault="00165A13" w:rsidP="00165A13">
            <w:pPr>
              <w:spacing w:before="1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210,00</w:t>
            </w:r>
          </w:p>
        </w:tc>
        <w:tc>
          <w:tcPr>
            <w:tcW w:w="2018" w:type="dxa"/>
            <w:vAlign w:val="center"/>
          </w:tcPr>
          <w:p w14:paraId="42E6ED68" w14:textId="02DB8E96" w:rsidR="00907235" w:rsidRPr="00626D13" w:rsidRDefault="00165A13" w:rsidP="00165A13">
            <w:pPr>
              <w:spacing w:before="1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1 210,00</w:t>
            </w:r>
          </w:p>
        </w:tc>
      </w:tr>
      <w:tr w:rsidR="008C202B" w:rsidRPr="00626D13" w14:paraId="4999DF25" w14:textId="77777777" w:rsidTr="00165A13">
        <w:trPr>
          <w:trHeight w:val="866"/>
        </w:trPr>
        <w:tc>
          <w:tcPr>
            <w:tcW w:w="3631" w:type="dxa"/>
          </w:tcPr>
          <w:p w14:paraId="067813B4" w14:textId="77777777" w:rsidR="00907235" w:rsidRPr="00626D13" w:rsidRDefault="00907235" w:rsidP="00907235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2.2.2.2.</w:t>
            </w:r>
            <w:r w:rsidRPr="00626D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Projektų</w:t>
            </w:r>
            <w:r w:rsidRPr="00626D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626D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sprendinių</w:t>
            </w:r>
          </w:p>
          <w:p w14:paraId="479884F5" w14:textId="77777777" w:rsidR="00907235" w:rsidRPr="00626D13" w:rsidRDefault="00907235" w:rsidP="00907235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įgyvendinimo</w:t>
            </w:r>
            <w:r w:rsidRPr="00626D1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priežiūros</w:t>
            </w:r>
            <w:r w:rsidRPr="00626D1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paslaugos </w:t>
            </w:r>
          </w:p>
          <w:p w14:paraId="4131770E" w14:textId="78F30912" w:rsidR="00907235" w:rsidRPr="00626D13" w:rsidRDefault="00907235" w:rsidP="00907235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(tvarkybos darbų II</w:t>
            </w:r>
            <w:r w:rsidR="00165A13"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etapa</w:t>
            </w:r>
            <w:r w:rsidR="00165A13"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2181" w:type="dxa"/>
            <w:vAlign w:val="center"/>
          </w:tcPr>
          <w:p w14:paraId="21B13BF0" w14:textId="4B79D1A9" w:rsidR="00907235" w:rsidRPr="00626D13" w:rsidRDefault="00165A13" w:rsidP="00165A13">
            <w:pPr>
              <w:pStyle w:val="ListParagraph"/>
              <w:spacing w:line="275" w:lineRule="exact"/>
              <w:ind w:left="58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1 000,00</w:t>
            </w:r>
          </w:p>
        </w:tc>
        <w:tc>
          <w:tcPr>
            <w:tcW w:w="1984" w:type="dxa"/>
            <w:vAlign w:val="center"/>
          </w:tcPr>
          <w:p w14:paraId="27553696" w14:textId="22FD7DF8" w:rsidR="00907235" w:rsidRPr="00626D13" w:rsidRDefault="00165A13" w:rsidP="00165A13">
            <w:pPr>
              <w:pStyle w:val="ListParagraph"/>
              <w:spacing w:line="275" w:lineRule="exact"/>
              <w:ind w:left="4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210,00</w:t>
            </w:r>
          </w:p>
        </w:tc>
        <w:tc>
          <w:tcPr>
            <w:tcW w:w="2018" w:type="dxa"/>
            <w:vAlign w:val="center"/>
          </w:tcPr>
          <w:p w14:paraId="0B1BEE83" w14:textId="20E9FF0E" w:rsidR="00907235" w:rsidRPr="00626D13" w:rsidRDefault="00165A13" w:rsidP="00165A13">
            <w:pPr>
              <w:pStyle w:val="ListParagraph"/>
              <w:spacing w:line="275" w:lineRule="exact"/>
              <w:ind w:left="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26D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1 210,00</w:t>
            </w:r>
          </w:p>
        </w:tc>
      </w:tr>
    </w:tbl>
    <w:p w14:paraId="2F127A31" w14:textId="77777777" w:rsidR="00907235" w:rsidRPr="00626D13" w:rsidRDefault="00907235" w:rsidP="009072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44347C" w14:textId="193D935E" w:rsidR="00692A3E" w:rsidRPr="00626D13" w:rsidRDefault="003971F8" w:rsidP="00E21175">
      <w:pPr>
        <w:widowControl w:val="0"/>
        <w:autoSpaceDE w:val="0"/>
        <w:autoSpaceDN w:val="0"/>
        <w:spacing w:before="1" w:after="0" w:line="240" w:lineRule="auto"/>
        <w:ind w:right="3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Projekto sprendinių įgyvendinimo priežiūros paslaugų </w:t>
      </w:r>
      <w:r w:rsidR="005D6328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etapo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teikimo terminas iki 202</w:t>
      </w:r>
      <w:r w:rsidR="003116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 </w:t>
      </w:r>
      <w:r w:rsidR="0031161B" w:rsidRPr="0031161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t-LT"/>
          <w14:ligatures w14:val="none"/>
        </w:rPr>
        <w:t>spalio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130A2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25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d.</w:t>
      </w:r>
      <w:r w:rsidR="001956F2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todėl</w:t>
      </w:r>
      <w:r w:rsidR="00692A3E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1956F2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vadovau</w:t>
      </w:r>
      <w:r w:rsidR="00945BF6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damas</w:t>
      </w:r>
      <w:r w:rsidR="001956F2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Sutarties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12.1</w:t>
      </w:r>
      <w:r w:rsidR="001956F2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punktu,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Projektuotojas</w:t>
      </w:r>
      <w:r w:rsidR="00945BF6" w:rsidRPr="00626D1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45BF6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 1</w:t>
      </w:r>
      <w:r w:rsidR="00165A13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="00945BF6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165A13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keturiolika</w:t>
      </w:r>
      <w:r w:rsidR="00945BF6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darbo dienų nuo šio Susitarimo pasirašymo dienos privalo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Užsakovui </w:t>
      </w:r>
      <w:r w:rsidR="00945BF6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pateikti ne mažesnės kaip 5 proc. nuo projekto sprendinių įgyvendinimo priežiūros paslaugų </w:t>
      </w:r>
      <w:r w:rsidR="00BE3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kainos</w:t>
      </w:r>
      <w:r w:rsidR="00945BF6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nurodytos</w:t>
      </w:r>
      <w:r w:rsidR="00692A3E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E3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šio </w:t>
      </w:r>
      <w:r w:rsidR="00BE3C7A" w:rsidRPr="00BE3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Susitarim</w:t>
      </w:r>
      <w:r w:rsidR="00BE3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="00945BF6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2.2.2</w:t>
      </w:r>
      <w:r w:rsidR="00692A3E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.1</w:t>
      </w:r>
      <w:r w:rsidR="00945BF6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papunktyje, sumos dydžio be PVM</w:t>
      </w:r>
      <w:r w:rsidR="00692A3E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130A2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banko ar </w:t>
      </w:r>
      <w:r w:rsidR="00945BF6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draudimo bendrovės išduotą</w:t>
      </w:r>
      <w:r w:rsidR="00692A3E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45BF6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Sutarties įvykdymo užtikrinimą</w:t>
      </w:r>
      <w:r w:rsidR="00692A3E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945BF6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62A4067" w14:textId="77777777" w:rsidR="00692A3E" w:rsidRPr="00626D13" w:rsidRDefault="00692A3E" w:rsidP="00E21175">
      <w:pPr>
        <w:widowControl w:val="0"/>
        <w:autoSpaceDE w:val="0"/>
        <w:autoSpaceDN w:val="0"/>
        <w:spacing w:before="1" w:after="0" w:line="240" w:lineRule="auto"/>
        <w:ind w:right="3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Kitos</w:t>
      </w:r>
      <w:r w:rsidR="00907235" w:rsidRPr="00626D13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Sutarties</w:t>
      </w:r>
      <w:r w:rsidR="00907235" w:rsidRPr="00626D13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sąlygos</w:t>
      </w:r>
      <w:r w:rsidR="00907235" w:rsidRPr="00626D13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="00907235" w:rsidRPr="00626D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nekeičiamos.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9BF7CEF" w14:textId="77777777" w:rsidR="00692A3E" w:rsidRPr="00626D13" w:rsidRDefault="00692A3E" w:rsidP="00E21175">
      <w:pPr>
        <w:widowControl w:val="0"/>
        <w:autoSpaceDE w:val="0"/>
        <w:autoSpaceDN w:val="0"/>
        <w:spacing w:before="1" w:after="0" w:line="240" w:lineRule="auto"/>
        <w:ind w:right="3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Šis</w:t>
      </w:r>
      <w:r w:rsidR="00907235" w:rsidRPr="00626D13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papildomas</w:t>
      </w:r>
      <w:r w:rsidR="00907235" w:rsidRPr="00626D1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susitarimas</w:t>
      </w:r>
      <w:r w:rsidR="00907235" w:rsidRPr="00626D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surašytas</w:t>
      </w:r>
      <w:r w:rsidR="00907235" w:rsidRPr="00626D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trimis</w:t>
      </w:r>
      <w:r w:rsidR="00907235" w:rsidRPr="00626D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vienodą</w:t>
      </w:r>
      <w:r w:rsidR="00907235" w:rsidRPr="00626D13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juridinę</w:t>
      </w:r>
      <w:r w:rsidR="00907235" w:rsidRPr="00626D1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galią</w:t>
      </w:r>
      <w:r w:rsidR="00907235" w:rsidRPr="00626D1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turinčiais</w:t>
      </w:r>
      <w:r w:rsidR="00907235" w:rsidRPr="00626D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egzemplioriais – po vieną kiekvienai Šaliai ir yra neatskiriama Sutarties dalis arba gali būti pasirašoma Šalių atstovų saugiais elektroniniais parašais.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A6C4576" w14:textId="47EA59B9" w:rsidR="00157A5B" w:rsidRPr="00626D13" w:rsidRDefault="00692A3E" w:rsidP="00E21175">
      <w:pPr>
        <w:widowControl w:val="0"/>
        <w:autoSpaceDE w:val="0"/>
        <w:autoSpaceDN w:val="0"/>
        <w:spacing w:before="1" w:after="0" w:line="240" w:lineRule="auto"/>
        <w:ind w:right="3" w:firstLine="851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Šalių</w:t>
      </w:r>
      <w:r w:rsidR="00907235" w:rsidRPr="00626D13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907235" w:rsidRPr="00626D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rekvizitai:</w:t>
      </w:r>
    </w:p>
    <w:p w14:paraId="2F211C32" w14:textId="1AA9A2B5" w:rsidR="00907235" w:rsidRDefault="00907235" w:rsidP="00EB1FFC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Užsakovas: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Kultūros infrastruktūros centras, Šnipiškių g. 3, 09309 Vilnius, tel. +370 618 45564, el. p. </w:t>
      </w:r>
      <w:hyperlink r:id="rId5" w:history="1">
        <w:r w:rsidRPr="00626D13">
          <w:rPr>
            <w:rFonts w:ascii="Times New Roman" w:eastAsia="Times New Roman" w:hAnsi="Times New Roman" w:cs="Times New Roman"/>
            <w:color w:val="0070C0"/>
            <w:kern w:val="0"/>
            <w:sz w:val="24"/>
            <w:szCs w:val="24"/>
            <w:u w:val="single"/>
            <w14:ligatures w14:val="none"/>
          </w:rPr>
          <w:t>info@kulturosic.lt</w:t>
        </w:r>
      </w:hyperlink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įstaigos kodas 110051791, nėra PVM mokėtojas, a. s. LT69 4040 0636 1000 0273, Lietuvos Respublikos finansų ministerija.</w:t>
      </w:r>
    </w:p>
    <w:p w14:paraId="60642541" w14:textId="77777777" w:rsidR="00626D13" w:rsidRPr="00626D13" w:rsidRDefault="00626D13" w:rsidP="00EB1FFC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D7018A" w14:textId="55034FEA" w:rsidR="00842AD8" w:rsidRPr="00626D13" w:rsidRDefault="00907235" w:rsidP="00EB1FFC">
      <w:pPr>
        <w:widowControl w:val="0"/>
        <w:autoSpaceDE w:val="0"/>
        <w:autoSpaceDN w:val="0"/>
        <w:spacing w:after="0" w:line="240" w:lineRule="auto"/>
        <w:ind w:right="3" w:firstLine="851"/>
        <w:jc w:val="both"/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Projektuotojas:</w:t>
      </w:r>
      <w:r w:rsidRPr="00626D13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14:ligatures w14:val="none"/>
        </w:rPr>
        <w:t xml:space="preserve"> </w:t>
      </w:r>
      <w:r w:rsidR="00842AD8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UAB „Vileista“, </w:t>
      </w:r>
      <w:r w:rsidR="00842AD8" w:rsidRPr="00626D1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Kranto g. 16-3A, 45271 Kaunas, tel. +370 686 75262, el. p. </w:t>
      </w:r>
      <w:hyperlink r:id="rId6" w:history="1">
        <w:r w:rsidR="00842AD8" w:rsidRPr="00626D13">
          <w:rPr>
            <w:rFonts w:ascii="Times New Roman" w:eastAsia="Times New Roman" w:hAnsi="Times New Roman" w:cs="Times New Roman"/>
            <w:bCs/>
            <w:color w:val="0070C0"/>
            <w:kern w:val="0"/>
            <w:sz w:val="24"/>
            <w:szCs w:val="24"/>
            <w:u w:val="single"/>
            <w:lang w:eastAsia="lt-LT"/>
            <w14:ligatures w14:val="none"/>
          </w:rPr>
          <w:t>egleciur@gmail.com</w:t>
        </w:r>
      </w:hyperlink>
      <w:r w:rsidR="00842AD8" w:rsidRPr="00626D1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, įmonės kodas 304413889, nėra PVM mokėtoja, a. s. LT38 4010 0510 0373 1787, Luminor Bank AS.</w:t>
      </w:r>
    </w:p>
    <w:p w14:paraId="17EA5C3E" w14:textId="77777777" w:rsidR="003A6883" w:rsidRPr="00626D13" w:rsidRDefault="003A6883" w:rsidP="003A6883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Statytojas: </w:t>
      </w:r>
      <w:r w:rsidRPr="00626D13">
        <w:rPr>
          <w:rFonts w:ascii="Times New Roman" w:hAnsi="Times New Roman" w:cs="Times New Roman"/>
          <w:bCs/>
          <w:sz w:val="24"/>
          <w:szCs w:val="24"/>
        </w:rPr>
        <w:t>Tryškių Švč. Trejybės parapija, M. Valančiaus g. 3, Tryškiai, 88151 Telšių r., tel. +370 699 90718,</w:t>
      </w:r>
      <w:r w:rsidRPr="00626D13">
        <w:rPr>
          <w:rFonts w:ascii="Times New Roman" w:hAnsi="Times New Roman" w:cs="Times New Roman"/>
          <w:sz w:val="24"/>
          <w:szCs w:val="24"/>
        </w:rPr>
        <w:t xml:space="preserve"> el. p. </w:t>
      </w:r>
      <w:hyperlink r:id="rId7" w:history="1">
        <w:r w:rsidRPr="00626D13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povidari@gmail.com</w:t>
        </w:r>
      </w:hyperlink>
      <w:r w:rsidRPr="00626D13">
        <w:rPr>
          <w:rFonts w:ascii="Times New Roman" w:hAnsi="Times New Roman" w:cs="Times New Roman"/>
          <w:bCs/>
          <w:sz w:val="24"/>
          <w:szCs w:val="24"/>
        </w:rPr>
        <w:t xml:space="preserve">, įstaigos kodas 191272915,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nėra PVM mokėtojas,</w:t>
      </w:r>
      <w:r w:rsidRPr="00626D13">
        <w:rPr>
          <w:rFonts w:ascii="Times New Roman" w:hAnsi="Times New Roman" w:cs="Times New Roman"/>
          <w:bCs/>
          <w:sz w:val="24"/>
          <w:szCs w:val="24"/>
        </w:rPr>
        <w:t xml:space="preserve"> a. s. LT73 4010 0428 0001 1641, Luminor Bank AS.</w:t>
      </w:r>
    </w:p>
    <w:p w14:paraId="384AE0DF" w14:textId="77777777" w:rsidR="00907235" w:rsidRPr="00626D13" w:rsidRDefault="00907235" w:rsidP="0090723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57D666" w14:textId="77777777" w:rsidR="00907235" w:rsidRPr="00626D13" w:rsidRDefault="00907235" w:rsidP="0090723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8BAF5A" w14:textId="77777777" w:rsidR="00907235" w:rsidRPr="00626D13" w:rsidRDefault="00907235" w:rsidP="0090723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F0F6E3" w14:textId="0F5A16DE" w:rsidR="00907235" w:rsidRPr="00626D13" w:rsidRDefault="00907235" w:rsidP="00842AD8">
      <w:pPr>
        <w:widowControl w:val="0"/>
        <w:autoSpaceDE w:val="0"/>
        <w:autoSpaceDN w:val="0"/>
        <w:spacing w:after="0" w:line="240" w:lineRule="auto"/>
        <w:ind w:right="3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Kultūros infrastruktūros centro</w:t>
      </w:r>
    </w:p>
    <w:p w14:paraId="4931A86A" w14:textId="7B87D2E3" w:rsidR="00907235" w:rsidRDefault="00907235" w:rsidP="00842AD8">
      <w:pPr>
        <w:widowControl w:val="0"/>
        <w:autoSpaceDE w:val="0"/>
        <w:autoSpaceDN w:val="0"/>
        <w:spacing w:after="0" w:line="240" w:lineRule="auto"/>
        <w:ind w:right="3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direktorius                                                                                                               Šarūnas Šoblinskas</w:t>
      </w:r>
    </w:p>
    <w:p w14:paraId="4F98388B" w14:textId="77777777" w:rsidR="003A6883" w:rsidRDefault="003A6883" w:rsidP="00842AD8">
      <w:pPr>
        <w:widowControl w:val="0"/>
        <w:autoSpaceDE w:val="0"/>
        <w:autoSpaceDN w:val="0"/>
        <w:spacing w:after="0" w:line="240" w:lineRule="auto"/>
        <w:ind w:right="3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C9C705" w14:textId="77777777" w:rsidR="003A6883" w:rsidRPr="00626D13" w:rsidRDefault="003A6883" w:rsidP="003A6883">
      <w:pPr>
        <w:widowControl w:val="0"/>
        <w:autoSpaceDE w:val="0"/>
        <w:autoSpaceDN w:val="0"/>
        <w:spacing w:after="0" w:line="240" w:lineRule="auto"/>
        <w:ind w:right="3" w:firstLine="2"/>
        <w:jc w:val="both"/>
        <w:rPr>
          <w:rFonts w:ascii="Times New Roman" w:hAnsi="Times New Roman" w:cs="Times New Roman"/>
          <w:sz w:val="24"/>
          <w:szCs w:val="24"/>
        </w:rPr>
      </w:pPr>
      <w:r w:rsidRPr="00626D13">
        <w:rPr>
          <w:rFonts w:ascii="Times New Roman" w:hAnsi="Times New Roman" w:cs="Times New Roman"/>
          <w:sz w:val="24"/>
          <w:szCs w:val="24"/>
        </w:rPr>
        <w:t>UAB „Vileista“ direktorė                                                                                        Eglė Vaikšnoraitė</w:t>
      </w:r>
    </w:p>
    <w:p w14:paraId="2160034F" w14:textId="090B26D9" w:rsidR="00907235" w:rsidRPr="00626D13" w:rsidRDefault="00907235" w:rsidP="00626D13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C13DBA" w14:textId="77777777" w:rsidR="00842AD8" w:rsidRPr="00626D13" w:rsidRDefault="00842AD8" w:rsidP="00842AD8">
      <w:pPr>
        <w:widowControl w:val="0"/>
        <w:autoSpaceDE w:val="0"/>
        <w:autoSpaceDN w:val="0"/>
        <w:spacing w:after="0" w:line="240" w:lineRule="auto"/>
        <w:ind w:right="3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Tryškių Švč. Trejybės parapijos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</w:t>
      </w:r>
    </w:p>
    <w:p w14:paraId="225C1D73" w14:textId="5B5B56B4" w:rsidR="00523667" w:rsidRPr="00626D13" w:rsidRDefault="00842AD8" w:rsidP="00842AD8">
      <w:pPr>
        <w:widowControl w:val="0"/>
        <w:autoSpaceDE w:val="0"/>
        <w:autoSpaceDN w:val="0"/>
        <w:spacing w:after="0" w:line="240" w:lineRule="auto"/>
        <w:ind w:right="3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klebonas                                                                                                                   Darius Povilaitis</w:t>
      </w:r>
    </w:p>
    <w:p w14:paraId="6000D23B" w14:textId="77777777" w:rsidR="00626D13" w:rsidRPr="00626D13" w:rsidRDefault="00626D13" w:rsidP="00842AD8">
      <w:pPr>
        <w:widowControl w:val="0"/>
        <w:autoSpaceDE w:val="0"/>
        <w:autoSpaceDN w:val="0"/>
        <w:spacing w:after="0" w:line="240" w:lineRule="auto"/>
        <w:ind w:right="3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C92E38" w14:textId="77777777" w:rsidR="003A6883" w:rsidRPr="00626D13" w:rsidRDefault="003A6883">
      <w:pPr>
        <w:widowControl w:val="0"/>
        <w:autoSpaceDE w:val="0"/>
        <w:autoSpaceDN w:val="0"/>
        <w:spacing w:after="0" w:line="240" w:lineRule="auto"/>
        <w:ind w:right="3" w:firstLine="2"/>
        <w:jc w:val="both"/>
        <w:rPr>
          <w:rFonts w:ascii="Times New Roman" w:hAnsi="Times New Roman" w:cs="Times New Roman"/>
          <w:sz w:val="24"/>
          <w:szCs w:val="24"/>
        </w:rPr>
      </w:pPr>
    </w:p>
    <w:sectPr w:rsidR="003A6883" w:rsidRPr="00626D13" w:rsidSect="00907235">
      <w:pgSz w:w="11910" w:h="16850"/>
      <w:pgMar w:top="1418" w:right="570" w:bottom="709" w:left="1418" w:header="856" w:footer="11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435DA"/>
    <w:multiLevelType w:val="hybridMultilevel"/>
    <w:tmpl w:val="EE5C05A4"/>
    <w:lvl w:ilvl="0" w:tplc="FA02A30E">
      <w:start w:val="7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9" w:hanging="360"/>
      </w:pPr>
    </w:lvl>
    <w:lvl w:ilvl="2" w:tplc="0427001B" w:tentative="1">
      <w:start w:val="1"/>
      <w:numFmt w:val="lowerRoman"/>
      <w:lvlText w:val="%3."/>
      <w:lvlJc w:val="right"/>
      <w:pPr>
        <w:ind w:left="1809" w:hanging="180"/>
      </w:pPr>
    </w:lvl>
    <w:lvl w:ilvl="3" w:tplc="0427000F" w:tentative="1">
      <w:start w:val="1"/>
      <w:numFmt w:val="decimal"/>
      <w:lvlText w:val="%4."/>
      <w:lvlJc w:val="left"/>
      <w:pPr>
        <w:ind w:left="2529" w:hanging="360"/>
      </w:pPr>
    </w:lvl>
    <w:lvl w:ilvl="4" w:tplc="04270019" w:tentative="1">
      <w:start w:val="1"/>
      <w:numFmt w:val="lowerLetter"/>
      <w:lvlText w:val="%5."/>
      <w:lvlJc w:val="left"/>
      <w:pPr>
        <w:ind w:left="3249" w:hanging="360"/>
      </w:pPr>
    </w:lvl>
    <w:lvl w:ilvl="5" w:tplc="0427001B" w:tentative="1">
      <w:start w:val="1"/>
      <w:numFmt w:val="lowerRoman"/>
      <w:lvlText w:val="%6."/>
      <w:lvlJc w:val="right"/>
      <w:pPr>
        <w:ind w:left="3969" w:hanging="180"/>
      </w:pPr>
    </w:lvl>
    <w:lvl w:ilvl="6" w:tplc="0427000F" w:tentative="1">
      <w:start w:val="1"/>
      <w:numFmt w:val="decimal"/>
      <w:lvlText w:val="%7."/>
      <w:lvlJc w:val="left"/>
      <w:pPr>
        <w:ind w:left="4689" w:hanging="360"/>
      </w:pPr>
    </w:lvl>
    <w:lvl w:ilvl="7" w:tplc="04270019" w:tentative="1">
      <w:start w:val="1"/>
      <w:numFmt w:val="lowerLetter"/>
      <w:lvlText w:val="%8."/>
      <w:lvlJc w:val="left"/>
      <w:pPr>
        <w:ind w:left="5409" w:hanging="360"/>
      </w:pPr>
    </w:lvl>
    <w:lvl w:ilvl="8" w:tplc="042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 w15:restartNumberingAfterBreak="0">
    <w:nsid w:val="41F9399A"/>
    <w:multiLevelType w:val="hybridMultilevel"/>
    <w:tmpl w:val="79C4FAD0"/>
    <w:lvl w:ilvl="0" w:tplc="684C8DDA">
      <w:start w:val="7"/>
      <w:numFmt w:val="decimal"/>
      <w:lvlText w:val="%1"/>
      <w:lvlJc w:val="left"/>
      <w:pPr>
        <w:ind w:left="7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9" w:hanging="360"/>
      </w:pPr>
    </w:lvl>
    <w:lvl w:ilvl="2" w:tplc="0427001B" w:tentative="1">
      <w:start w:val="1"/>
      <w:numFmt w:val="lowerRoman"/>
      <w:lvlText w:val="%3."/>
      <w:lvlJc w:val="right"/>
      <w:pPr>
        <w:ind w:left="2169" w:hanging="180"/>
      </w:pPr>
    </w:lvl>
    <w:lvl w:ilvl="3" w:tplc="0427000F" w:tentative="1">
      <w:start w:val="1"/>
      <w:numFmt w:val="decimal"/>
      <w:lvlText w:val="%4."/>
      <w:lvlJc w:val="left"/>
      <w:pPr>
        <w:ind w:left="2889" w:hanging="360"/>
      </w:pPr>
    </w:lvl>
    <w:lvl w:ilvl="4" w:tplc="04270019" w:tentative="1">
      <w:start w:val="1"/>
      <w:numFmt w:val="lowerLetter"/>
      <w:lvlText w:val="%5."/>
      <w:lvlJc w:val="left"/>
      <w:pPr>
        <w:ind w:left="3609" w:hanging="360"/>
      </w:pPr>
    </w:lvl>
    <w:lvl w:ilvl="5" w:tplc="0427001B" w:tentative="1">
      <w:start w:val="1"/>
      <w:numFmt w:val="lowerRoman"/>
      <w:lvlText w:val="%6."/>
      <w:lvlJc w:val="right"/>
      <w:pPr>
        <w:ind w:left="4329" w:hanging="180"/>
      </w:pPr>
    </w:lvl>
    <w:lvl w:ilvl="6" w:tplc="0427000F" w:tentative="1">
      <w:start w:val="1"/>
      <w:numFmt w:val="decimal"/>
      <w:lvlText w:val="%7."/>
      <w:lvlJc w:val="left"/>
      <w:pPr>
        <w:ind w:left="5049" w:hanging="360"/>
      </w:pPr>
    </w:lvl>
    <w:lvl w:ilvl="7" w:tplc="04270019" w:tentative="1">
      <w:start w:val="1"/>
      <w:numFmt w:val="lowerLetter"/>
      <w:lvlText w:val="%8."/>
      <w:lvlJc w:val="left"/>
      <w:pPr>
        <w:ind w:left="5769" w:hanging="360"/>
      </w:pPr>
    </w:lvl>
    <w:lvl w:ilvl="8" w:tplc="042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" w15:restartNumberingAfterBreak="0">
    <w:nsid w:val="4464768B"/>
    <w:multiLevelType w:val="multilevel"/>
    <w:tmpl w:val="2232385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1800"/>
      </w:pPr>
      <w:rPr>
        <w:rFonts w:hint="default"/>
      </w:rPr>
    </w:lvl>
  </w:abstractNum>
  <w:abstractNum w:abstractNumId="3" w15:restartNumberingAfterBreak="0">
    <w:nsid w:val="50AE6504"/>
    <w:multiLevelType w:val="hybridMultilevel"/>
    <w:tmpl w:val="CB868F5E"/>
    <w:lvl w:ilvl="0" w:tplc="308E11D0">
      <w:start w:val="9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9" w:hanging="360"/>
      </w:pPr>
    </w:lvl>
    <w:lvl w:ilvl="2" w:tplc="0427001B" w:tentative="1">
      <w:start w:val="1"/>
      <w:numFmt w:val="lowerRoman"/>
      <w:lvlText w:val="%3."/>
      <w:lvlJc w:val="right"/>
      <w:pPr>
        <w:ind w:left="1809" w:hanging="180"/>
      </w:pPr>
    </w:lvl>
    <w:lvl w:ilvl="3" w:tplc="0427000F" w:tentative="1">
      <w:start w:val="1"/>
      <w:numFmt w:val="decimal"/>
      <w:lvlText w:val="%4."/>
      <w:lvlJc w:val="left"/>
      <w:pPr>
        <w:ind w:left="2529" w:hanging="360"/>
      </w:pPr>
    </w:lvl>
    <w:lvl w:ilvl="4" w:tplc="04270019" w:tentative="1">
      <w:start w:val="1"/>
      <w:numFmt w:val="lowerLetter"/>
      <w:lvlText w:val="%5."/>
      <w:lvlJc w:val="left"/>
      <w:pPr>
        <w:ind w:left="3249" w:hanging="360"/>
      </w:pPr>
    </w:lvl>
    <w:lvl w:ilvl="5" w:tplc="0427001B" w:tentative="1">
      <w:start w:val="1"/>
      <w:numFmt w:val="lowerRoman"/>
      <w:lvlText w:val="%6."/>
      <w:lvlJc w:val="right"/>
      <w:pPr>
        <w:ind w:left="3969" w:hanging="180"/>
      </w:pPr>
    </w:lvl>
    <w:lvl w:ilvl="6" w:tplc="0427000F" w:tentative="1">
      <w:start w:val="1"/>
      <w:numFmt w:val="decimal"/>
      <w:lvlText w:val="%7."/>
      <w:lvlJc w:val="left"/>
      <w:pPr>
        <w:ind w:left="4689" w:hanging="360"/>
      </w:pPr>
    </w:lvl>
    <w:lvl w:ilvl="7" w:tplc="04270019" w:tentative="1">
      <w:start w:val="1"/>
      <w:numFmt w:val="lowerLetter"/>
      <w:lvlText w:val="%8."/>
      <w:lvlJc w:val="left"/>
      <w:pPr>
        <w:ind w:left="5409" w:hanging="360"/>
      </w:pPr>
    </w:lvl>
    <w:lvl w:ilvl="8" w:tplc="042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5F0C0FF8"/>
    <w:multiLevelType w:val="hybridMultilevel"/>
    <w:tmpl w:val="100C0358"/>
    <w:lvl w:ilvl="0" w:tplc="BA8640BE">
      <w:start w:val="1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9" w:hanging="360"/>
      </w:pPr>
    </w:lvl>
    <w:lvl w:ilvl="2" w:tplc="0427001B" w:tentative="1">
      <w:start w:val="1"/>
      <w:numFmt w:val="lowerRoman"/>
      <w:lvlText w:val="%3."/>
      <w:lvlJc w:val="right"/>
      <w:pPr>
        <w:ind w:left="1809" w:hanging="180"/>
      </w:pPr>
    </w:lvl>
    <w:lvl w:ilvl="3" w:tplc="0427000F" w:tentative="1">
      <w:start w:val="1"/>
      <w:numFmt w:val="decimal"/>
      <w:lvlText w:val="%4."/>
      <w:lvlJc w:val="left"/>
      <w:pPr>
        <w:ind w:left="2529" w:hanging="360"/>
      </w:pPr>
    </w:lvl>
    <w:lvl w:ilvl="4" w:tplc="04270019" w:tentative="1">
      <w:start w:val="1"/>
      <w:numFmt w:val="lowerLetter"/>
      <w:lvlText w:val="%5."/>
      <w:lvlJc w:val="left"/>
      <w:pPr>
        <w:ind w:left="3249" w:hanging="360"/>
      </w:pPr>
    </w:lvl>
    <w:lvl w:ilvl="5" w:tplc="0427001B" w:tentative="1">
      <w:start w:val="1"/>
      <w:numFmt w:val="lowerRoman"/>
      <w:lvlText w:val="%6."/>
      <w:lvlJc w:val="right"/>
      <w:pPr>
        <w:ind w:left="3969" w:hanging="180"/>
      </w:pPr>
    </w:lvl>
    <w:lvl w:ilvl="6" w:tplc="0427000F" w:tentative="1">
      <w:start w:val="1"/>
      <w:numFmt w:val="decimal"/>
      <w:lvlText w:val="%7."/>
      <w:lvlJc w:val="left"/>
      <w:pPr>
        <w:ind w:left="4689" w:hanging="360"/>
      </w:pPr>
    </w:lvl>
    <w:lvl w:ilvl="7" w:tplc="04270019" w:tentative="1">
      <w:start w:val="1"/>
      <w:numFmt w:val="lowerLetter"/>
      <w:lvlText w:val="%8."/>
      <w:lvlJc w:val="left"/>
      <w:pPr>
        <w:ind w:left="5409" w:hanging="360"/>
      </w:pPr>
    </w:lvl>
    <w:lvl w:ilvl="8" w:tplc="042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5" w15:restartNumberingAfterBreak="0">
    <w:nsid w:val="61624A20"/>
    <w:multiLevelType w:val="hybridMultilevel"/>
    <w:tmpl w:val="E1FAB1B0"/>
    <w:lvl w:ilvl="0" w:tplc="39280146">
      <w:start w:val="1"/>
      <w:numFmt w:val="decimal"/>
      <w:lvlText w:val="%1."/>
      <w:lvlJc w:val="left"/>
      <w:pPr>
        <w:ind w:left="140" w:hanging="281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8220932E">
      <w:numFmt w:val="bullet"/>
      <w:lvlText w:val="•"/>
      <w:lvlJc w:val="left"/>
      <w:pPr>
        <w:ind w:left="1174" w:hanging="281"/>
      </w:pPr>
      <w:rPr>
        <w:rFonts w:hint="default"/>
        <w:lang w:val="lt-LT" w:eastAsia="en-US" w:bidi="ar-SA"/>
      </w:rPr>
    </w:lvl>
    <w:lvl w:ilvl="2" w:tplc="F56CB0CA">
      <w:numFmt w:val="bullet"/>
      <w:lvlText w:val="•"/>
      <w:lvlJc w:val="left"/>
      <w:pPr>
        <w:ind w:left="2209" w:hanging="281"/>
      </w:pPr>
      <w:rPr>
        <w:rFonts w:hint="default"/>
        <w:lang w:val="lt-LT" w:eastAsia="en-US" w:bidi="ar-SA"/>
      </w:rPr>
    </w:lvl>
    <w:lvl w:ilvl="3" w:tplc="BAD2BA98">
      <w:numFmt w:val="bullet"/>
      <w:lvlText w:val="•"/>
      <w:lvlJc w:val="left"/>
      <w:pPr>
        <w:ind w:left="3244" w:hanging="281"/>
      </w:pPr>
      <w:rPr>
        <w:rFonts w:hint="default"/>
        <w:lang w:val="lt-LT" w:eastAsia="en-US" w:bidi="ar-SA"/>
      </w:rPr>
    </w:lvl>
    <w:lvl w:ilvl="4" w:tplc="F9480210">
      <w:numFmt w:val="bullet"/>
      <w:lvlText w:val="•"/>
      <w:lvlJc w:val="left"/>
      <w:pPr>
        <w:ind w:left="4279" w:hanging="281"/>
      </w:pPr>
      <w:rPr>
        <w:rFonts w:hint="default"/>
        <w:lang w:val="lt-LT" w:eastAsia="en-US" w:bidi="ar-SA"/>
      </w:rPr>
    </w:lvl>
    <w:lvl w:ilvl="5" w:tplc="7DDE54F0">
      <w:numFmt w:val="bullet"/>
      <w:lvlText w:val="•"/>
      <w:lvlJc w:val="left"/>
      <w:pPr>
        <w:ind w:left="5314" w:hanging="281"/>
      </w:pPr>
      <w:rPr>
        <w:rFonts w:hint="default"/>
        <w:lang w:val="lt-LT" w:eastAsia="en-US" w:bidi="ar-SA"/>
      </w:rPr>
    </w:lvl>
    <w:lvl w:ilvl="6" w:tplc="F0B269EC">
      <w:numFmt w:val="bullet"/>
      <w:lvlText w:val="•"/>
      <w:lvlJc w:val="left"/>
      <w:pPr>
        <w:ind w:left="6349" w:hanging="281"/>
      </w:pPr>
      <w:rPr>
        <w:rFonts w:hint="default"/>
        <w:lang w:val="lt-LT" w:eastAsia="en-US" w:bidi="ar-SA"/>
      </w:rPr>
    </w:lvl>
    <w:lvl w:ilvl="7" w:tplc="E6CCD2E6">
      <w:numFmt w:val="bullet"/>
      <w:lvlText w:val="•"/>
      <w:lvlJc w:val="left"/>
      <w:pPr>
        <w:ind w:left="7384" w:hanging="281"/>
      </w:pPr>
      <w:rPr>
        <w:rFonts w:hint="default"/>
        <w:lang w:val="lt-LT" w:eastAsia="en-US" w:bidi="ar-SA"/>
      </w:rPr>
    </w:lvl>
    <w:lvl w:ilvl="8" w:tplc="6CD6A7A2">
      <w:numFmt w:val="bullet"/>
      <w:lvlText w:val="•"/>
      <w:lvlJc w:val="left"/>
      <w:pPr>
        <w:ind w:left="8419" w:hanging="281"/>
      </w:pPr>
      <w:rPr>
        <w:rFonts w:hint="default"/>
        <w:lang w:val="lt-LT" w:eastAsia="en-US" w:bidi="ar-SA"/>
      </w:rPr>
    </w:lvl>
  </w:abstractNum>
  <w:num w:numId="1" w16cid:durableId="1485780280">
    <w:abstractNumId w:val="5"/>
  </w:num>
  <w:num w:numId="2" w16cid:durableId="537013114">
    <w:abstractNumId w:val="3"/>
  </w:num>
  <w:num w:numId="3" w16cid:durableId="969894234">
    <w:abstractNumId w:val="4"/>
  </w:num>
  <w:num w:numId="4" w16cid:durableId="216627988">
    <w:abstractNumId w:val="0"/>
  </w:num>
  <w:num w:numId="5" w16cid:durableId="165293673">
    <w:abstractNumId w:val="1"/>
  </w:num>
  <w:num w:numId="6" w16cid:durableId="1468544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35"/>
    <w:rsid w:val="000D31DD"/>
    <w:rsid w:val="00145255"/>
    <w:rsid w:val="00157A5B"/>
    <w:rsid w:val="001654ED"/>
    <w:rsid w:val="00165A13"/>
    <w:rsid w:val="001956F2"/>
    <w:rsid w:val="0020092C"/>
    <w:rsid w:val="0021573E"/>
    <w:rsid w:val="002359FA"/>
    <w:rsid w:val="0027473C"/>
    <w:rsid w:val="002E461A"/>
    <w:rsid w:val="002E4FDB"/>
    <w:rsid w:val="0031161B"/>
    <w:rsid w:val="0033501E"/>
    <w:rsid w:val="0038656D"/>
    <w:rsid w:val="00392726"/>
    <w:rsid w:val="003971F8"/>
    <w:rsid w:val="003A6883"/>
    <w:rsid w:val="003D0EF7"/>
    <w:rsid w:val="004130A2"/>
    <w:rsid w:val="00452221"/>
    <w:rsid w:val="004F598C"/>
    <w:rsid w:val="00523667"/>
    <w:rsid w:val="00537BB8"/>
    <w:rsid w:val="00540A89"/>
    <w:rsid w:val="00566897"/>
    <w:rsid w:val="005D6328"/>
    <w:rsid w:val="00626D13"/>
    <w:rsid w:val="006579C0"/>
    <w:rsid w:val="006817AE"/>
    <w:rsid w:val="00686B0B"/>
    <w:rsid w:val="00687662"/>
    <w:rsid w:val="0069125C"/>
    <w:rsid w:val="00692A3E"/>
    <w:rsid w:val="006B43AF"/>
    <w:rsid w:val="0083202C"/>
    <w:rsid w:val="00842AD8"/>
    <w:rsid w:val="0088323D"/>
    <w:rsid w:val="00884FE8"/>
    <w:rsid w:val="008A33B9"/>
    <w:rsid w:val="008C202B"/>
    <w:rsid w:val="00907235"/>
    <w:rsid w:val="00945BF6"/>
    <w:rsid w:val="00947B59"/>
    <w:rsid w:val="00A3098C"/>
    <w:rsid w:val="00AF3A12"/>
    <w:rsid w:val="00B5001C"/>
    <w:rsid w:val="00B7452B"/>
    <w:rsid w:val="00BE3C7A"/>
    <w:rsid w:val="00C12F66"/>
    <w:rsid w:val="00C736BB"/>
    <w:rsid w:val="00CC5CE8"/>
    <w:rsid w:val="00D744DC"/>
    <w:rsid w:val="00D84B4C"/>
    <w:rsid w:val="00DE0595"/>
    <w:rsid w:val="00E21175"/>
    <w:rsid w:val="00E51EC3"/>
    <w:rsid w:val="00E525B4"/>
    <w:rsid w:val="00EA64F3"/>
    <w:rsid w:val="00EB1FFC"/>
    <w:rsid w:val="00EE13A8"/>
    <w:rsid w:val="00F4619A"/>
    <w:rsid w:val="00F9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D44B"/>
  <w15:chartTrackingRefBased/>
  <w15:docId w15:val="{CCC2D016-0315-48ED-9F9B-D3F94B29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2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2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2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2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235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90723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540A89"/>
    <w:pPr>
      <w:spacing w:after="0" w:line="240" w:lineRule="auto"/>
    </w:pPr>
  </w:style>
  <w:style w:type="character" w:customStyle="1" w:styleId="Bodytext2">
    <w:name w:val="Body text (2)_"/>
    <w:basedOn w:val="DefaultParagraphFont"/>
    <w:link w:val="Bodytext20"/>
    <w:rsid w:val="00DE05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E0595"/>
    <w:pPr>
      <w:widowControl w:val="0"/>
      <w:shd w:val="clear" w:color="auto" w:fill="FFFFFF"/>
      <w:spacing w:before="300" w:after="240" w:line="269" w:lineRule="exact"/>
      <w:ind w:hanging="740"/>
      <w:jc w:val="center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42A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vidar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leciur@gmail.com" TargetMode="External"/><Relationship Id="rId5" Type="http://schemas.openxmlformats.org/officeDocument/2006/relationships/hyperlink" Target="mailto:info@kulturosic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3426</Characters>
  <Application>Microsoft Office Word</Application>
  <DocSecurity>4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Vilytė</dc:creator>
  <cp:lastModifiedBy>Justas Šiaulys</cp:lastModifiedBy>
  <cp:revision>2</cp:revision>
  <dcterms:created xsi:type="dcterms:W3CDTF">2025-07-08T11:17:00Z</dcterms:created>
  <dcterms:modified xsi:type="dcterms:W3CDTF">2025-07-08T11:17:00Z</dcterms:modified>
</cp:coreProperties>
</file>