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FC5D" w14:textId="68228178" w:rsidR="00EC6493" w:rsidRDefault="00166B87" w:rsidP="00F647F2">
      <w:pPr>
        <w:tabs>
          <w:tab w:val="left" w:pos="8430"/>
        </w:tabs>
        <w:spacing w:after="0" w:line="240" w:lineRule="auto"/>
        <w:jc w:val="center"/>
        <w:outlineLvl w:val="1"/>
        <w:rPr>
          <w:rFonts w:ascii="Times New Roman" w:eastAsia="Calibri" w:hAnsi="Times New Roman" w:cs="Times New Roman"/>
          <w:b/>
          <w:sz w:val="24"/>
          <w:szCs w:val="24"/>
        </w:rPr>
      </w:pPr>
      <w:bookmarkStart w:id="0" w:name="_Hlk60824307"/>
      <w:r>
        <w:rPr>
          <w:rFonts w:ascii="Times New Roman" w:eastAsia="Calibri" w:hAnsi="Times New Roman" w:cs="Times New Roman"/>
          <w:b/>
          <w:sz w:val="24"/>
          <w:szCs w:val="24"/>
        </w:rPr>
        <w:t xml:space="preserve">BASEINO SISTEMŲ REMONTO </w:t>
      </w:r>
      <w:r w:rsidR="00F647F2">
        <w:rPr>
          <w:rFonts w:ascii="Times New Roman" w:eastAsia="Calibri" w:hAnsi="Times New Roman" w:cs="Times New Roman"/>
          <w:b/>
          <w:sz w:val="24"/>
          <w:szCs w:val="24"/>
        </w:rPr>
        <w:t>PASLAUGOS Nr.</w:t>
      </w:r>
    </w:p>
    <w:p w14:paraId="3BBE19E5" w14:textId="77777777" w:rsidR="005E44AF" w:rsidRPr="00067966" w:rsidRDefault="005E44AF" w:rsidP="00D5072B">
      <w:pPr>
        <w:tabs>
          <w:tab w:val="left" w:pos="8430"/>
        </w:tabs>
        <w:spacing w:after="0" w:line="240" w:lineRule="auto"/>
        <w:outlineLvl w:val="1"/>
        <w:rPr>
          <w:rFonts w:ascii="Times New Roman" w:eastAsia="Calibri" w:hAnsi="Times New Roman" w:cs="Times New Roman"/>
          <w:b/>
          <w:sz w:val="24"/>
          <w:szCs w:val="24"/>
        </w:rPr>
      </w:pPr>
    </w:p>
    <w:p w14:paraId="2D5E6429" w14:textId="6E48FB7A" w:rsidR="00F11769" w:rsidRPr="00067966" w:rsidRDefault="00F11769" w:rsidP="00A76CB8">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202</w:t>
      </w:r>
      <w:r w:rsidR="000322F9">
        <w:rPr>
          <w:rFonts w:ascii="Times New Roman" w:eastAsiaTheme="minorEastAsia" w:hAnsi="Times New Roman" w:cs="Times New Roman"/>
          <w:sz w:val="24"/>
          <w:szCs w:val="24"/>
        </w:rPr>
        <w:t>5</w:t>
      </w:r>
      <w:r w:rsidRPr="00067966">
        <w:rPr>
          <w:rFonts w:ascii="Times New Roman" w:eastAsiaTheme="minorEastAsia" w:hAnsi="Times New Roman" w:cs="Times New Roman"/>
          <w:sz w:val="24"/>
          <w:szCs w:val="24"/>
        </w:rPr>
        <w:t xml:space="preserve"> m. ___________mėn.     d.</w:t>
      </w:r>
    </w:p>
    <w:p w14:paraId="193553B6" w14:textId="77777777" w:rsidR="00F11769" w:rsidRPr="00067966" w:rsidRDefault="00F11769" w:rsidP="00A76CB8">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Jonava</w:t>
      </w:r>
    </w:p>
    <w:p w14:paraId="2DD9264A" w14:textId="77777777" w:rsidR="005726BC" w:rsidRPr="00067966" w:rsidRDefault="005726BC" w:rsidP="00A76CB8">
      <w:pPr>
        <w:spacing w:after="0" w:line="240" w:lineRule="auto"/>
        <w:ind w:firstLine="142"/>
        <w:jc w:val="center"/>
        <w:rPr>
          <w:rFonts w:ascii="Times New Roman" w:eastAsiaTheme="minorEastAsia" w:hAnsi="Times New Roman" w:cs="Times New Roman"/>
          <w:sz w:val="24"/>
          <w:szCs w:val="24"/>
        </w:rPr>
      </w:pPr>
    </w:p>
    <w:p w14:paraId="28AECBE9" w14:textId="2F84B928" w:rsidR="005726BC" w:rsidRDefault="00CE37C2" w:rsidP="00A76CB8">
      <w:pPr>
        <w:pStyle w:val="Subtitle"/>
        <w:tabs>
          <w:tab w:val="left" w:pos="-2977"/>
        </w:tabs>
        <w:ind w:firstLine="567"/>
        <w:jc w:val="both"/>
        <w:rPr>
          <w:rFonts w:ascii="Times New Roman" w:hAnsi="Times New Roman" w:cs="Times New Roman"/>
          <w:b w:val="0"/>
          <w:bCs w:val="0"/>
        </w:rPr>
      </w:pPr>
      <w:r>
        <w:rPr>
          <w:rFonts w:ascii="Times New Roman" w:hAnsi="Times New Roman" w:cs="Times New Roman"/>
          <w:b w:val="0"/>
          <w:bCs w:val="0"/>
        </w:rPr>
        <w:t>Jonavos baseinas</w:t>
      </w:r>
      <w:r w:rsidR="00D46EA8" w:rsidRPr="00067966">
        <w:rPr>
          <w:rFonts w:ascii="Times New Roman" w:hAnsi="Times New Roman" w:cs="Times New Roman"/>
          <w:b w:val="0"/>
          <w:bCs w:val="0"/>
        </w:rPr>
        <w:t xml:space="preserve"> (įstaigos </w:t>
      </w:r>
      <w:r w:rsidR="00894E6D" w:rsidRPr="00067966">
        <w:rPr>
          <w:rFonts w:ascii="Times New Roman" w:hAnsi="Times New Roman" w:cs="Times New Roman"/>
          <w:b w:val="0"/>
          <w:bCs w:val="0"/>
        </w:rPr>
        <w:t xml:space="preserve">kodas </w:t>
      </w:r>
      <w:r>
        <w:rPr>
          <w:rFonts w:ascii="Times New Roman" w:hAnsi="Times New Roman" w:cs="Times New Roman"/>
          <w:b w:val="0"/>
          <w:bCs w:val="0"/>
          <w:color w:val="000000"/>
          <w:shd w:val="clear" w:color="auto" w:fill="FAFAFA"/>
        </w:rPr>
        <w:t>305996754</w:t>
      </w:r>
      <w:r w:rsidR="00D46EA8" w:rsidRPr="00067966">
        <w:rPr>
          <w:rFonts w:ascii="Times New Roman" w:hAnsi="Times New Roman" w:cs="Times New Roman"/>
          <w:b w:val="0"/>
          <w:bCs w:val="0"/>
          <w:color w:val="000000"/>
          <w:shd w:val="clear" w:color="auto" w:fill="FAFAFA"/>
        </w:rPr>
        <w:t>)</w:t>
      </w:r>
      <w:r w:rsidR="00894E6D" w:rsidRPr="00067966">
        <w:rPr>
          <w:rFonts w:ascii="Times New Roman" w:hAnsi="Times New Roman" w:cs="Times New Roman"/>
          <w:b w:val="0"/>
          <w:bCs w:val="0"/>
        </w:rPr>
        <w:t xml:space="preserve">, kurio registruota buveinė yra Žeimių g. </w:t>
      </w:r>
      <w:r w:rsidR="00D46EA8" w:rsidRPr="00067966">
        <w:rPr>
          <w:rFonts w:ascii="Times New Roman" w:hAnsi="Times New Roman" w:cs="Times New Roman"/>
          <w:b w:val="0"/>
          <w:bCs w:val="0"/>
        </w:rPr>
        <w:t>1</w:t>
      </w:r>
      <w:r>
        <w:rPr>
          <w:rFonts w:ascii="Times New Roman" w:hAnsi="Times New Roman" w:cs="Times New Roman"/>
          <w:b w:val="0"/>
          <w:bCs w:val="0"/>
        </w:rPr>
        <w:t>7</w:t>
      </w:r>
      <w:r w:rsidR="00894E6D" w:rsidRPr="00067966">
        <w:rPr>
          <w:rFonts w:ascii="Times New Roman" w:hAnsi="Times New Roman" w:cs="Times New Roman"/>
          <w:b w:val="0"/>
          <w:bCs w:val="0"/>
        </w:rPr>
        <w:t>, LT-551</w:t>
      </w:r>
      <w:r>
        <w:rPr>
          <w:rFonts w:ascii="Times New Roman" w:hAnsi="Times New Roman" w:cs="Times New Roman"/>
          <w:b w:val="0"/>
          <w:bCs w:val="0"/>
        </w:rPr>
        <w:t>34</w:t>
      </w:r>
      <w:r w:rsidR="00894E6D" w:rsidRPr="00067966">
        <w:rPr>
          <w:rFonts w:ascii="Times New Roman" w:hAnsi="Times New Roman" w:cs="Times New Roman"/>
          <w:b w:val="0"/>
          <w:bCs w:val="0"/>
        </w:rPr>
        <w:t xml:space="preserve"> Jonava, duomenys apie įstaigą kaupiami ir saugomi Lietuvos Respublikos juridinių asmenų registre</w:t>
      </w:r>
      <w:r w:rsidR="00793E89">
        <w:rPr>
          <w:rFonts w:ascii="Times New Roman" w:hAnsi="Times New Roman" w:cs="Times New Roman"/>
          <w:b w:val="0"/>
          <w:bCs w:val="0"/>
        </w:rPr>
        <w:t>,</w:t>
      </w:r>
      <w:r w:rsidR="000F72F5" w:rsidRPr="00067966">
        <w:rPr>
          <w:rFonts w:ascii="Times New Roman" w:hAnsi="Times New Roman" w:cs="Times New Roman"/>
          <w:b w:val="0"/>
          <w:bCs w:val="0"/>
        </w:rPr>
        <w:t xml:space="preserve"> </w:t>
      </w:r>
      <w:r w:rsidR="000F72F5" w:rsidRPr="000058D3">
        <w:rPr>
          <w:rFonts w:ascii="Times New Roman" w:hAnsi="Times New Roman" w:cs="Times New Roman"/>
          <w:b w:val="0"/>
          <w:bCs w:val="0"/>
        </w:rPr>
        <w:t xml:space="preserve">atstovaujama  </w:t>
      </w:r>
      <w:r w:rsidR="000058D3" w:rsidRPr="000058D3">
        <w:rPr>
          <w:rFonts w:ascii="Times New Roman" w:hAnsi="Times New Roman" w:cs="Times New Roman"/>
          <w:b w:val="0"/>
          <w:bCs w:val="0"/>
        </w:rPr>
        <w:t>direktor</w:t>
      </w:r>
      <w:r>
        <w:rPr>
          <w:rFonts w:ascii="Times New Roman" w:hAnsi="Times New Roman" w:cs="Times New Roman"/>
          <w:b w:val="0"/>
          <w:bCs w:val="0"/>
        </w:rPr>
        <w:t>ė</w:t>
      </w:r>
      <w:r w:rsidR="000058D3" w:rsidRPr="000058D3">
        <w:rPr>
          <w:rFonts w:ascii="Times New Roman" w:hAnsi="Times New Roman" w:cs="Times New Roman"/>
          <w:b w:val="0"/>
          <w:bCs w:val="0"/>
        </w:rPr>
        <w:t xml:space="preserve">s </w:t>
      </w:r>
      <w:proofErr w:type="spellStart"/>
      <w:r>
        <w:rPr>
          <w:rFonts w:ascii="Times New Roman" w:hAnsi="Times New Roman" w:cs="Times New Roman"/>
          <w:b w:val="0"/>
          <w:bCs w:val="0"/>
        </w:rPr>
        <w:t>Airos</w:t>
      </w:r>
      <w:proofErr w:type="spellEnd"/>
      <w:r>
        <w:rPr>
          <w:rFonts w:ascii="Times New Roman" w:hAnsi="Times New Roman" w:cs="Times New Roman"/>
          <w:b w:val="0"/>
          <w:bCs w:val="0"/>
        </w:rPr>
        <w:t xml:space="preserve"> Kaunietės</w:t>
      </w:r>
      <w:r w:rsidR="000F72F5" w:rsidRPr="000058D3">
        <w:rPr>
          <w:rFonts w:ascii="Times New Roman" w:hAnsi="Times New Roman" w:cs="Times New Roman"/>
          <w:b w:val="0"/>
          <w:bCs w:val="0"/>
        </w:rPr>
        <w:t>, veikiančio</w:t>
      </w:r>
      <w:r>
        <w:rPr>
          <w:rFonts w:ascii="Times New Roman" w:hAnsi="Times New Roman" w:cs="Times New Roman"/>
          <w:b w:val="0"/>
          <w:bCs w:val="0"/>
        </w:rPr>
        <w:t>s</w:t>
      </w:r>
      <w:r w:rsidR="000F72F5" w:rsidRPr="000058D3">
        <w:rPr>
          <w:rFonts w:ascii="Times New Roman" w:hAnsi="Times New Roman" w:cs="Times New Roman"/>
          <w:b w:val="0"/>
          <w:bCs w:val="0"/>
        </w:rPr>
        <w:t xml:space="preserve"> pagal </w:t>
      </w:r>
      <w:r w:rsidR="000058D3" w:rsidRPr="000058D3">
        <w:rPr>
          <w:rFonts w:ascii="Times New Roman" w:hAnsi="Times New Roman" w:cs="Times New Roman"/>
          <w:b w:val="0"/>
          <w:bCs w:val="0"/>
        </w:rPr>
        <w:t xml:space="preserve">Jonavos </w:t>
      </w:r>
      <w:r>
        <w:rPr>
          <w:rFonts w:ascii="Times New Roman" w:hAnsi="Times New Roman" w:cs="Times New Roman"/>
          <w:b w:val="0"/>
          <w:bCs w:val="0"/>
        </w:rPr>
        <w:t>baseino</w:t>
      </w:r>
      <w:r w:rsidR="000058D3" w:rsidRPr="000058D3">
        <w:rPr>
          <w:rFonts w:ascii="Times New Roman" w:hAnsi="Times New Roman" w:cs="Times New Roman"/>
          <w:b w:val="0"/>
          <w:bCs w:val="0"/>
        </w:rPr>
        <w:t xml:space="preserve"> nuostatus</w:t>
      </w:r>
      <w:r w:rsidR="00894E6D" w:rsidRPr="000058D3">
        <w:rPr>
          <w:rFonts w:ascii="Times New Roman" w:hAnsi="Times New Roman" w:cs="Times New Roman"/>
          <w:b w:val="0"/>
          <w:bCs w:val="0"/>
        </w:rPr>
        <w:t xml:space="preserve">, (toliau </w:t>
      </w:r>
      <w:r w:rsidR="00894E6D" w:rsidRPr="00067966">
        <w:rPr>
          <w:rFonts w:ascii="Times New Roman" w:hAnsi="Times New Roman" w:cs="Times New Roman"/>
          <w:b w:val="0"/>
          <w:bCs w:val="0"/>
        </w:rPr>
        <w:t xml:space="preserve">– Užsakovas), </w:t>
      </w:r>
      <w:r w:rsidR="00894E6D" w:rsidRPr="008F0C9D">
        <w:rPr>
          <w:rFonts w:ascii="Times New Roman" w:hAnsi="Times New Roman" w:cs="Times New Roman"/>
          <w:b w:val="0"/>
          <w:bCs w:val="0"/>
        </w:rPr>
        <w:t>ir</w:t>
      </w:r>
      <w:r w:rsidR="000F72F5" w:rsidRPr="008F0C9D">
        <w:rPr>
          <w:rFonts w:ascii="Times New Roman" w:hAnsi="Times New Roman" w:cs="Times New Roman"/>
          <w:b w:val="0"/>
          <w:bCs w:val="0"/>
        </w:rPr>
        <w:t xml:space="preserve"> </w:t>
      </w:r>
      <w:r w:rsidR="00F51526" w:rsidRPr="00F51526">
        <w:rPr>
          <w:rFonts w:ascii="Times New Roman" w:hAnsi="Times New Roman" w:cs="Times New Roman"/>
          <w:b w:val="0"/>
          <w:bCs w:val="0"/>
        </w:rPr>
        <w:t>UAB „Optika ir technologija“</w:t>
      </w:r>
      <w:r w:rsidR="005726BC" w:rsidRPr="00F51526">
        <w:rPr>
          <w:rFonts w:ascii="Times New Roman" w:hAnsi="Times New Roman" w:cs="Times New Roman"/>
          <w:b w:val="0"/>
          <w:bCs w:val="0"/>
        </w:rPr>
        <w:t>, juridinio asmens kodas</w:t>
      </w:r>
      <w:r w:rsidR="005E44AF" w:rsidRPr="00F51526">
        <w:rPr>
          <w:rFonts w:ascii="Times New Roman" w:hAnsi="Times New Roman" w:cs="Times New Roman"/>
          <w:b w:val="0"/>
          <w:bCs w:val="0"/>
        </w:rPr>
        <w:t xml:space="preserve"> </w:t>
      </w:r>
      <w:r w:rsidR="00F51526" w:rsidRPr="00F51526">
        <w:rPr>
          <w:rFonts w:ascii="Times New Roman" w:hAnsi="Times New Roman" w:cs="Times New Roman"/>
          <w:b w:val="0"/>
          <w:bCs w:val="0"/>
        </w:rPr>
        <w:t>120508473</w:t>
      </w:r>
      <w:r w:rsidR="005726BC" w:rsidRPr="00F51526">
        <w:rPr>
          <w:rFonts w:ascii="Times New Roman" w:hAnsi="Times New Roman" w:cs="Times New Roman"/>
          <w:b w:val="0"/>
          <w:bCs w:val="0"/>
          <w:i/>
        </w:rPr>
        <w:t>,</w:t>
      </w:r>
      <w:r w:rsidR="005726BC" w:rsidRPr="00F51526">
        <w:rPr>
          <w:rFonts w:ascii="Times New Roman" w:hAnsi="Times New Roman" w:cs="Times New Roman"/>
          <w:b w:val="0"/>
          <w:bCs w:val="0"/>
        </w:rPr>
        <w:t xml:space="preserve"> kurio registruota buveinė yra </w:t>
      </w:r>
      <w:r w:rsidR="00F51526" w:rsidRPr="00F51526">
        <w:rPr>
          <w:rFonts w:ascii="Times New Roman" w:hAnsi="Times New Roman" w:cs="Times New Roman"/>
          <w:b w:val="0"/>
          <w:bCs w:val="0"/>
        </w:rPr>
        <w:t>Meldų g. 2B, Galgių k., LT-13103 Vilniaus r.</w:t>
      </w:r>
      <w:r w:rsidR="005726BC" w:rsidRPr="00F51526">
        <w:rPr>
          <w:rFonts w:ascii="Times New Roman" w:hAnsi="Times New Roman" w:cs="Times New Roman"/>
          <w:b w:val="0"/>
          <w:bCs w:val="0"/>
        </w:rPr>
        <w:t>, duomenys apie įmonę kaupiami ir saugomi Lietuvos Respublikos juridinių</w:t>
      </w:r>
      <w:r w:rsidR="005726BC" w:rsidRPr="008957FD">
        <w:rPr>
          <w:rFonts w:ascii="Times New Roman" w:hAnsi="Times New Roman" w:cs="Times New Roman"/>
          <w:b w:val="0"/>
          <w:bCs w:val="0"/>
        </w:rPr>
        <w:t xml:space="preserve"> asmenų </w:t>
      </w:r>
      <w:r w:rsidR="005726BC" w:rsidRPr="00F51526">
        <w:rPr>
          <w:rFonts w:ascii="Times New Roman" w:hAnsi="Times New Roman" w:cs="Times New Roman"/>
          <w:b w:val="0"/>
          <w:bCs w:val="0"/>
        </w:rPr>
        <w:t xml:space="preserve">registre, </w:t>
      </w:r>
      <w:r w:rsidR="00F51526" w:rsidRPr="00F51526">
        <w:rPr>
          <w:rFonts w:ascii="Times New Roman" w:hAnsi="Times New Roman" w:cs="Times New Roman"/>
          <w:b w:val="0"/>
          <w:bCs w:val="0"/>
        </w:rPr>
        <w:t xml:space="preserve">atstovaujama padalinio vadovo Nerijaus </w:t>
      </w:r>
      <w:proofErr w:type="spellStart"/>
      <w:r w:rsidR="00F51526" w:rsidRPr="00F51526">
        <w:rPr>
          <w:rFonts w:ascii="Times New Roman" w:hAnsi="Times New Roman" w:cs="Times New Roman"/>
          <w:b w:val="0"/>
          <w:bCs w:val="0"/>
        </w:rPr>
        <w:t>Buganausko</w:t>
      </w:r>
      <w:proofErr w:type="spellEnd"/>
      <w:r w:rsidR="00F51526" w:rsidRPr="00F51526">
        <w:rPr>
          <w:rFonts w:ascii="Times New Roman" w:hAnsi="Times New Roman" w:cs="Times New Roman"/>
          <w:b w:val="0"/>
          <w:bCs w:val="0"/>
        </w:rPr>
        <w:t>, veikiančio pagal UAB „Optika ir technologija“ 2023-07-31 direktoriaus įsakymą Nr. 20</w:t>
      </w:r>
      <w:r w:rsidR="00F51526">
        <w:rPr>
          <w:rFonts w:ascii="Times New Roman" w:hAnsi="Times New Roman" w:cs="Times New Roman"/>
        </w:rPr>
        <w:t xml:space="preserve"> </w:t>
      </w:r>
      <w:r w:rsidR="005726BC" w:rsidRPr="008F0C9D">
        <w:rPr>
          <w:rFonts w:ascii="Times New Roman" w:hAnsi="Times New Roman" w:cs="Times New Roman"/>
          <w:b w:val="0"/>
          <w:bCs w:val="0"/>
        </w:rPr>
        <w:t xml:space="preserve">(toliau – </w:t>
      </w:r>
      <w:r w:rsidR="00BD011A">
        <w:rPr>
          <w:rFonts w:ascii="Times New Roman" w:hAnsi="Times New Roman" w:cs="Times New Roman"/>
          <w:b w:val="0"/>
          <w:bCs w:val="0"/>
        </w:rPr>
        <w:t>Tiekėj</w:t>
      </w:r>
      <w:r w:rsidR="005726BC" w:rsidRPr="008F0C9D">
        <w:rPr>
          <w:rFonts w:ascii="Times New Roman" w:hAnsi="Times New Roman" w:cs="Times New Roman"/>
          <w:b w:val="0"/>
          <w:bCs w:val="0"/>
        </w:rPr>
        <w:t>as),</w:t>
      </w:r>
      <w:r w:rsidR="005726BC" w:rsidRPr="00067966">
        <w:rPr>
          <w:rFonts w:ascii="Times New Roman" w:hAnsi="Times New Roman" w:cs="Times New Roman"/>
          <w:b w:val="0"/>
          <w:bCs w:val="0"/>
        </w:rPr>
        <w:t xml:space="preserve"> toliau kartu šioje sutartyje vadinami Šalimis, o kiekvienas atskirai – Šalimi, sudarė šią rangos sutartį, toliau vadinama Sutartimi, ir susitarė dėl toliau išvardytų sąlygų.</w:t>
      </w:r>
    </w:p>
    <w:p w14:paraId="7FB7C309" w14:textId="77777777" w:rsidR="00263241" w:rsidRPr="00067966" w:rsidRDefault="00263241" w:rsidP="00A76CB8">
      <w:pPr>
        <w:pStyle w:val="Subtitle"/>
        <w:tabs>
          <w:tab w:val="left" w:pos="-2977"/>
        </w:tabs>
        <w:ind w:firstLine="567"/>
        <w:jc w:val="both"/>
        <w:rPr>
          <w:rFonts w:ascii="Times New Roman" w:hAnsi="Times New Roman" w:cs="Times New Roman"/>
          <w:b w:val="0"/>
          <w:bCs w:val="0"/>
        </w:rPr>
      </w:pPr>
    </w:p>
    <w:p w14:paraId="6F410880" w14:textId="77777777" w:rsidR="00F11769" w:rsidRDefault="00F11769" w:rsidP="00A76CB8">
      <w:pPr>
        <w:pStyle w:val="ListParagraph"/>
        <w:numPr>
          <w:ilvl w:val="0"/>
          <w:numId w:val="16"/>
        </w:numPr>
        <w:spacing w:after="0" w:line="240" w:lineRule="auto"/>
        <w:jc w:val="center"/>
        <w:rPr>
          <w:rFonts w:ascii="Times New Roman" w:eastAsiaTheme="minorEastAsia" w:hAnsi="Times New Roman" w:cs="Times New Roman"/>
          <w:b/>
          <w:sz w:val="24"/>
          <w:szCs w:val="24"/>
        </w:rPr>
      </w:pPr>
      <w:r w:rsidRPr="00925AC7">
        <w:rPr>
          <w:rFonts w:ascii="Times New Roman" w:eastAsiaTheme="minorEastAsia" w:hAnsi="Times New Roman" w:cs="Times New Roman"/>
          <w:b/>
          <w:sz w:val="24"/>
          <w:szCs w:val="24"/>
        </w:rPr>
        <w:t>SUTARTIES OBJEKTAS</w:t>
      </w:r>
    </w:p>
    <w:p w14:paraId="1116FAF1" w14:textId="6ADB4EDA" w:rsidR="00F11769" w:rsidRPr="00896EB9" w:rsidRDefault="00E33C31" w:rsidP="00A76CB8">
      <w:pPr>
        <w:pStyle w:val="NoSpacing"/>
        <w:numPr>
          <w:ilvl w:val="1"/>
          <w:numId w:val="16"/>
        </w:numPr>
        <w:tabs>
          <w:tab w:val="left" w:pos="1134"/>
        </w:tabs>
        <w:ind w:left="0" w:firstLine="567"/>
        <w:contextualSpacing/>
        <w:rPr>
          <w:rFonts w:ascii="Times New Roman" w:hAnsi="Times New Roman" w:cs="Times New Roman"/>
          <w:b/>
          <w:sz w:val="24"/>
          <w:szCs w:val="24"/>
        </w:rPr>
      </w:pPr>
      <w:r w:rsidRPr="00896EB9">
        <w:rPr>
          <w:rFonts w:ascii="Times New Roman" w:hAnsi="Times New Roman" w:cs="Times New Roman"/>
          <w:sz w:val="24"/>
          <w:szCs w:val="24"/>
        </w:rPr>
        <w:t xml:space="preserve">Šia Sutartimi </w:t>
      </w:r>
      <w:r w:rsidR="00BD011A">
        <w:rPr>
          <w:rFonts w:ascii="Times New Roman" w:hAnsi="Times New Roman" w:cs="Times New Roman"/>
          <w:sz w:val="24"/>
          <w:szCs w:val="24"/>
        </w:rPr>
        <w:t>Tiekėj</w:t>
      </w:r>
      <w:r w:rsidRPr="00896EB9">
        <w:rPr>
          <w:rFonts w:ascii="Times New Roman" w:hAnsi="Times New Roman" w:cs="Times New Roman"/>
          <w:sz w:val="24"/>
          <w:szCs w:val="24"/>
        </w:rPr>
        <w:t xml:space="preserve">as </w:t>
      </w:r>
      <w:r w:rsidRPr="00E53894">
        <w:rPr>
          <w:rFonts w:ascii="Times New Roman" w:hAnsi="Times New Roman" w:cs="Times New Roman"/>
          <w:sz w:val="24"/>
          <w:szCs w:val="24"/>
        </w:rPr>
        <w:t xml:space="preserve">įsipareigoja per Sutartyje nustatytą terminą atlikti </w:t>
      </w:r>
      <w:r w:rsidR="00263241">
        <w:rPr>
          <w:rFonts w:ascii="Times New Roman" w:hAnsi="Times New Roman" w:cs="Times New Roman"/>
          <w:sz w:val="24"/>
          <w:szCs w:val="24"/>
        </w:rPr>
        <w:t xml:space="preserve">baseino sistemų </w:t>
      </w:r>
      <w:r w:rsidR="00F647F2">
        <w:rPr>
          <w:rFonts w:ascii="Times New Roman" w:hAnsi="Times New Roman" w:cs="Times New Roman"/>
          <w:sz w:val="24"/>
          <w:szCs w:val="24"/>
        </w:rPr>
        <w:t>remonto paslaugas</w:t>
      </w:r>
      <w:r w:rsidR="00E11DB0" w:rsidRPr="00E53894">
        <w:rPr>
          <w:rFonts w:ascii="Times New Roman" w:hAnsi="Times New Roman" w:cs="Times New Roman"/>
          <w:sz w:val="24"/>
          <w:szCs w:val="24"/>
        </w:rPr>
        <w:t xml:space="preserve"> </w:t>
      </w:r>
      <w:r w:rsidR="00F11769" w:rsidRPr="00E53894">
        <w:rPr>
          <w:rFonts w:ascii="Times New Roman" w:hAnsi="Times New Roman" w:cs="Times New Roman"/>
          <w:sz w:val="24"/>
          <w:szCs w:val="24"/>
        </w:rPr>
        <w:t>(toliau</w:t>
      </w:r>
      <w:r w:rsidR="0083570E" w:rsidRPr="00E53894">
        <w:rPr>
          <w:rFonts w:ascii="Times New Roman" w:hAnsi="Times New Roman" w:cs="Times New Roman"/>
          <w:sz w:val="24"/>
          <w:szCs w:val="24"/>
        </w:rPr>
        <w:t xml:space="preserve"> </w:t>
      </w:r>
      <w:r w:rsidR="00F11769" w:rsidRPr="00E53894">
        <w:rPr>
          <w:rFonts w:ascii="Times New Roman" w:hAnsi="Times New Roman" w:cs="Times New Roman"/>
          <w:sz w:val="24"/>
          <w:szCs w:val="24"/>
        </w:rPr>
        <w:t>-</w:t>
      </w:r>
      <w:r w:rsidR="0083570E" w:rsidRPr="00E53894">
        <w:rPr>
          <w:rFonts w:ascii="Times New Roman" w:hAnsi="Times New Roman" w:cs="Times New Roman"/>
          <w:sz w:val="24"/>
          <w:szCs w:val="24"/>
        </w:rPr>
        <w:t xml:space="preserve"> </w:t>
      </w:r>
      <w:r w:rsidR="00F647F2">
        <w:rPr>
          <w:rFonts w:ascii="Times New Roman" w:hAnsi="Times New Roman" w:cs="Times New Roman"/>
          <w:sz w:val="24"/>
          <w:szCs w:val="24"/>
        </w:rPr>
        <w:t>Paslaugos</w:t>
      </w:r>
      <w:r w:rsidR="00F11769" w:rsidRPr="00E53894">
        <w:rPr>
          <w:rFonts w:ascii="Times New Roman" w:hAnsi="Times New Roman" w:cs="Times New Roman"/>
          <w:sz w:val="24"/>
          <w:szCs w:val="24"/>
        </w:rPr>
        <w:t>)</w:t>
      </w:r>
      <w:r w:rsidR="0003095A" w:rsidRPr="00E53894">
        <w:rPr>
          <w:rFonts w:ascii="Times New Roman" w:hAnsi="Times New Roman" w:cs="Times New Roman"/>
          <w:sz w:val="24"/>
          <w:szCs w:val="24"/>
        </w:rPr>
        <w:t xml:space="preserve"> pagal sutarties priedą Nr. 1</w:t>
      </w:r>
      <w:r w:rsidR="00071C93" w:rsidRPr="00E53894">
        <w:rPr>
          <w:rFonts w:ascii="Times New Roman" w:hAnsi="Times New Roman" w:cs="Times New Roman"/>
          <w:sz w:val="24"/>
          <w:szCs w:val="24"/>
        </w:rPr>
        <w:t>, bei</w:t>
      </w:r>
      <w:r w:rsidR="00071C93" w:rsidRPr="00C34088">
        <w:rPr>
          <w:rFonts w:ascii="Times New Roman" w:hAnsi="Times New Roman" w:cs="Times New Roman"/>
          <w:sz w:val="24"/>
          <w:szCs w:val="24"/>
        </w:rPr>
        <w:t xml:space="preserve"> ištaisyti defektus, o Užsakovas įsipareigoja</w:t>
      </w:r>
      <w:r w:rsidR="00071C93" w:rsidRPr="00896EB9">
        <w:rPr>
          <w:rFonts w:ascii="Times New Roman" w:hAnsi="Times New Roman" w:cs="Times New Roman"/>
          <w:sz w:val="24"/>
          <w:szCs w:val="24"/>
        </w:rPr>
        <w:t xml:space="preserve"> sudaryti </w:t>
      </w:r>
      <w:r w:rsidR="00BD011A">
        <w:rPr>
          <w:rFonts w:ascii="Times New Roman" w:hAnsi="Times New Roman" w:cs="Times New Roman"/>
          <w:sz w:val="24"/>
          <w:szCs w:val="24"/>
        </w:rPr>
        <w:t>Tiekėj</w:t>
      </w:r>
      <w:r w:rsidR="00071C93" w:rsidRPr="00896EB9">
        <w:rPr>
          <w:rFonts w:ascii="Times New Roman" w:hAnsi="Times New Roman" w:cs="Times New Roman"/>
          <w:sz w:val="24"/>
          <w:szCs w:val="24"/>
        </w:rPr>
        <w:t xml:space="preserve">ui būtinas sąlygas </w:t>
      </w:r>
      <w:r w:rsidR="00F647F2">
        <w:rPr>
          <w:rFonts w:ascii="Times New Roman" w:hAnsi="Times New Roman" w:cs="Times New Roman"/>
          <w:sz w:val="24"/>
          <w:szCs w:val="24"/>
        </w:rPr>
        <w:t>Paslaugoms</w:t>
      </w:r>
      <w:r w:rsidR="00071C93" w:rsidRPr="00896EB9">
        <w:rPr>
          <w:rFonts w:ascii="Times New Roman" w:hAnsi="Times New Roman" w:cs="Times New Roman"/>
          <w:sz w:val="24"/>
          <w:szCs w:val="24"/>
        </w:rPr>
        <w:t xml:space="preserve"> atlikti, Sutartyje numatyta tvarka priimti </w:t>
      </w:r>
      <w:r w:rsidR="00F647F2">
        <w:rPr>
          <w:rFonts w:ascii="Times New Roman" w:hAnsi="Times New Roman" w:cs="Times New Roman"/>
          <w:sz w:val="24"/>
          <w:szCs w:val="24"/>
        </w:rPr>
        <w:t>Paslaugų</w:t>
      </w:r>
      <w:r w:rsidR="00071C93" w:rsidRPr="00896EB9">
        <w:rPr>
          <w:rFonts w:ascii="Times New Roman" w:hAnsi="Times New Roman" w:cs="Times New Roman"/>
          <w:sz w:val="24"/>
          <w:szCs w:val="24"/>
        </w:rPr>
        <w:t xml:space="preserve"> rezultatą ir sumokėti </w:t>
      </w:r>
      <w:r w:rsidR="00BD011A">
        <w:rPr>
          <w:rFonts w:ascii="Times New Roman" w:hAnsi="Times New Roman" w:cs="Times New Roman"/>
          <w:sz w:val="24"/>
          <w:szCs w:val="24"/>
        </w:rPr>
        <w:t>Tiekėj</w:t>
      </w:r>
      <w:r w:rsidR="00071C93" w:rsidRPr="00896EB9">
        <w:rPr>
          <w:rFonts w:ascii="Times New Roman" w:hAnsi="Times New Roman" w:cs="Times New Roman"/>
          <w:sz w:val="24"/>
          <w:szCs w:val="24"/>
        </w:rPr>
        <w:t>ui Sutarties kainą.</w:t>
      </w:r>
      <w:r w:rsidR="00F11769" w:rsidRPr="00896EB9">
        <w:rPr>
          <w:rFonts w:ascii="Times New Roman" w:hAnsi="Times New Roman" w:cs="Times New Roman"/>
          <w:sz w:val="24"/>
          <w:szCs w:val="24"/>
        </w:rPr>
        <w:t xml:space="preserve"> </w:t>
      </w:r>
    </w:p>
    <w:p w14:paraId="1CB04D1E" w14:textId="77777777" w:rsidR="00896EB9" w:rsidRPr="00896EB9" w:rsidRDefault="00896EB9" w:rsidP="00A76CB8">
      <w:pPr>
        <w:pStyle w:val="NoSpacing"/>
        <w:tabs>
          <w:tab w:val="left" w:pos="1134"/>
        </w:tabs>
        <w:ind w:left="567" w:firstLine="0"/>
        <w:contextualSpacing/>
        <w:rPr>
          <w:rFonts w:ascii="Times New Roman" w:hAnsi="Times New Roman" w:cs="Times New Roman"/>
          <w:b/>
          <w:sz w:val="24"/>
          <w:szCs w:val="24"/>
        </w:rPr>
      </w:pPr>
    </w:p>
    <w:p w14:paraId="39A5ABA5" w14:textId="77777777" w:rsidR="00F11769" w:rsidRPr="00432736" w:rsidRDefault="00F11769" w:rsidP="00A76CB8">
      <w:pPr>
        <w:pStyle w:val="ListParagraph"/>
        <w:numPr>
          <w:ilvl w:val="0"/>
          <w:numId w:val="16"/>
        </w:numPr>
        <w:spacing w:after="0" w:line="240" w:lineRule="auto"/>
        <w:jc w:val="center"/>
        <w:rPr>
          <w:rFonts w:ascii="Times New Roman" w:eastAsia="Times New Roman" w:hAnsi="Times New Roman" w:cs="Times New Roman"/>
          <w:b/>
          <w:sz w:val="24"/>
          <w:szCs w:val="24"/>
        </w:rPr>
      </w:pPr>
      <w:r w:rsidRPr="00925AC7">
        <w:rPr>
          <w:rFonts w:ascii="Times New Roman" w:eastAsiaTheme="minorEastAsia" w:hAnsi="Times New Roman" w:cs="Times New Roman"/>
          <w:b/>
          <w:sz w:val="24"/>
          <w:szCs w:val="24"/>
        </w:rPr>
        <w:t>SUTARTIES KAINA IR APMOKĖJIMO SĄLYGOS</w:t>
      </w:r>
    </w:p>
    <w:p w14:paraId="1ED6BBE9" w14:textId="7D8EECAE" w:rsidR="00B515F5" w:rsidRPr="00B515F5" w:rsidRDefault="00B515F5" w:rsidP="00A76CB8">
      <w:pPr>
        <w:pStyle w:val="ListParagraph"/>
        <w:numPr>
          <w:ilvl w:val="1"/>
          <w:numId w:val="16"/>
        </w:numPr>
        <w:shd w:val="clear" w:color="auto" w:fill="FFFFFF" w:themeFill="background1"/>
        <w:tabs>
          <w:tab w:val="left" w:pos="360"/>
          <w:tab w:val="left" w:pos="993"/>
        </w:tabs>
        <w:spacing w:line="240" w:lineRule="auto"/>
        <w:ind w:left="0" w:firstLine="567"/>
        <w:jc w:val="both"/>
        <w:rPr>
          <w:rFonts w:ascii="Times New Roman" w:eastAsiaTheme="minorEastAsia" w:hAnsi="Times New Roman" w:cs="Times New Roman"/>
          <w:sz w:val="24"/>
          <w:szCs w:val="24"/>
        </w:rPr>
      </w:pPr>
      <w:r w:rsidRPr="00B515F5">
        <w:rPr>
          <w:rFonts w:ascii="Times New Roman" w:eastAsiaTheme="minorEastAsia" w:hAnsi="Times New Roman" w:cs="Times New Roman"/>
          <w:sz w:val="24"/>
          <w:szCs w:val="24"/>
        </w:rPr>
        <w:t xml:space="preserve">Pradinės sutarties vertė: </w:t>
      </w:r>
      <w:r w:rsidR="00296034">
        <w:rPr>
          <w:rFonts w:ascii="Times New Roman" w:eastAsiaTheme="minorEastAsia" w:hAnsi="Times New Roman" w:cs="Times New Roman"/>
          <w:sz w:val="24"/>
          <w:szCs w:val="24"/>
        </w:rPr>
        <w:t>1</w:t>
      </w:r>
      <w:r w:rsidR="004C14DA">
        <w:rPr>
          <w:rFonts w:ascii="Times New Roman" w:eastAsiaTheme="minorEastAsia" w:hAnsi="Times New Roman" w:cs="Times New Roman"/>
          <w:sz w:val="24"/>
          <w:szCs w:val="24"/>
        </w:rPr>
        <w:t>2 165,00</w:t>
      </w:r>
      <w:r w:rsidRPr="00B515F5">
        <w:rPr>
          <w:rFonts w:ascii="Times New Roman" w:eastAsiaTheme="minorEastAsia" w:hAnsi="Times New Roman" w:cs="Times New Roman"/>
          <w:sz w:val="24"/>
          <w:szCs w:val="24"/>
        </w:rPr>
        <w:t xml:space="preserve"> (</w:t>
      </w:r>
      <w:r w:rsidR="004C14DA">
        <w:rPr>
          <w:rFonts w:ascii="Times New Roman" w:eastAsiaTheme="minorEastAsia" w:hAnsi="Times New Roman" w:cs="Times New Roman"/>
          <w:sz w:val="24"/>
          <w:szCs w:val="24"/>
        </w:rPr>
        <w:t>dvylika</w:t>
      </w:r>
      <w:r w:rsidR="00296034">
        <w:rPr>
          <w:rFonts w:ascii="Times New Roman" w:eastAsiaTheme="minorEastAsia" w:hAnsi="Times New Roman" w:cs="Times New Roman"/>
          <w:sz w:val="24"/>
          <w:szCs w:val="24"/>
        </w:rPr>
        <w:t xml:space="preserve"> tūkstančių </w:t>
      </w:r>
      <w:r w:rsidR="004C14DA">
        <w:rPr>
          <w:rFonts w:ascii="Times New Roman" w:eastAsiaTheme="minorEastAsia" w:hAnsi="Times New Roman" w:cs="Times New Roman"/>
          <w:sz w:val="24"/>
          <w:szCs w:val="24"/>
        </w:rPr>
        <w:t>vienas šimtas šešiasdešimt penki</w:t>
      </w:r>
      <w:r w:rsidR="00641079">
        <w:rPr>
          <w:rFonts w:ascii="Times New Roman" w:eastAsiaTheme="minorEastAsia" w:hAnsi="Times New Roman" w:cs="Times New Roman"/>
          <w:sz w:val="24"/>
          <w:szCs w:val="24"/>
        </w:rPr>
        <w:t xml:space="preserve"> </w:t>
      </w:r>
      <w:r w:rsidRPr="00B515F5">
        <w:rPr>
          <w:rFonts w:ascii="Times New Roman" w:eastAsiaTheme="minorEastAsia" w:hAnsi="Times New Roman" w:cs="Times New Roman"/>
          <w:sz w:val="24"/>
          <w:szCs w:val="24"/>
        </w:rPr>
        <w:t xml:space="preserve">Eur, </w:t>
      </w:r>
      <w:r w:rsidR="004C14DA">
        <w:rPr>
          <w:rFonts w:ascii="Times New Roman" w:eastAsiaTheme="minorEastAsia" w:hAnsi="Times New Roman" w:cs="Times New Roman"/>
          <w:sz w:val="24"/>
          <w:szCs w:val="24"/>
        </w:rPr>
        <w:t>0</w:t>
      </w:r>
      <w:r w:rsidR="000322F9">
        <w:rPr>
          <w:rFonts w:ascii="Times New Roman" w:eastAsiaTheme="minorEastAsia" w:hAnsi="Times New Roman" w:cs="Times New Roman"/>
          <w:sz w:val="24"/>
          <w:szCs w:val="24"/>
        </w:rPr>
        <w:t>0</w:t>
      </w:r>
      <w:r w:rsidRPr="00B515F5">
        <w:rPr>
          <w:rFonts w:ascii="Times New Roman" w:eastAsiaTheme="minorEastAsia" w:hAnsi="Times New Roman" w:cs="Times New Roman"/>
          <w:sz w:val="24"/>
          <w:szCs w:val="24"/>
        </w:rPr>
        <w:t xml:space="preserve"> ct.) Eur be PVM, PVM sudaro </w:t>
      </w:r>
      <w:r w:rsidR="004C14DA">
        <w:rPr>
          <w:rFonts w:ascii="Times New Roman" w:eastAsiaTheme="minorEastAsia" w:hAnsi="Times New Roman" w:cs="Times New Roman"/>
          <w:sz w:val="24"/>
          <w:szCs w:val="24"/>
        </w:rPr>
        <w:t>2 554,65</w:t>
      </w:r>
      <w:r w:rsidRPr="00B515F5">
        <w:rPr>
          <w:rFonts w:ascii="Times New Roman" w:eastAsiaTheme="minorEastAsia" w:hAnsi="Times New Roman" w:cs="Times New Roman"/>
          <w:sz w:val="24"/>
          <w:szCs w:val="24"/>
        </w:rPr>
        <w:t xml:space="preserve"> (</w:t>
      </w:r>
      <w:r w:rsidR="004C14DA">
        <w:rPr>
          <w:rFonts w:ascii="Times New Roman" w:eastAsiaTheme="minorEastAsia" w:hAnsi="Times New Roman" w:cs="Times New Roman"/>
          <w:sz w:val="24"/>
          <w:szCs w:val="24"/>
        </w:rPr>
        <w:t>du</w:t>
      </w:r>
      <w:r w:rsidR="00296034">
        <w:rPr>
          <w:rFonts w:ascii="Times New Roman" w:eastAsiaTheme="minorEastAsia" w:hAnsi="Times New Roman" w:cs="Times New Roman"/>
          <w:sz w:val="24"/>
          <w:szCs w:val="24"/>
        </w:rPr>
        <w:t xml:space="preserve"> tūkstančiai </w:t>
      </w:r>
      <w:r w:rsidR="004C14DA">
        <w:rPr>
          <w:rFonts w:ascii="Times New Roman" w:eastAsiaTheme="minorEastAsia" w:hAnsi="Times New Roman" w:cs="Times New Roman"/>
          <w:sz w:val="24"/>
          <w:szCs w:val="24"/>
        </w:rPr>
        <w:t>penki</w:t>
      </w:r>
      <w:r w:rsidR="00296034">
        <w:rPr>
          <w:rFonts w:ascii="Times New Roman" w:eastAsiaTheme="minorEastAsia" w:hAnsi="Times New Roman" w:cs="Times New Roman"/>
          <w:sz w:val="24"/>
          <w:szCs w:val="24"/>
        </w:rPr>
        <w:t xml:space="preserve"> šimta</w:t>
      </w:r>
      <w:r w:rsidR="004C14DA">
        <w:rPr>
          <w:rFonts w:ascii="Times New Roman" w:eastAsiaTheme="minorEastAsia" w:hAnsi="Times New Roman" w:cs="Times New Roman"/>
          <w:sz w:val="24"/>
          <w:szCs w:val="24"/>
        </w:rPr>
        <w:t>i</w:t>
      </w:r>
      <w:r w:rsidR="00296034">
        <w:rPr>
          <w:rFonts w:ascii="Times New Roman" w:eastAsiaTheme="minorEastAsia" w:hAnsi="Times New Roman" w:cs="Times New Roman"/>
          <w:sz w:val="24"/>
          <w:szCs w:val="24"/>
        </w:rPr>
        <w:t xml:space="preserve"> </w:t>
      </w:r>
      <w:r w:rsidR="004C14DA">
        <w:rPr>
          <w:rFonts w:ascii="Times New Roman" w:eastAsiaTheme="minorEastAsia" w:hAnsi="Times New Roman" w:cs="Times New Roman"/>
          <w:sz w:val="24"/>
          <w:szCs w:val="24"/>
        </w:rPr>
        <w:t>penki</w:t>
      </w:r>
      <w:r w:rsidR="00641079">
        <w:rPr>
          <w:rFonts w:ascii="Times New Roman" w:eastAsiaTheme="minorEastAsia" w:hAnsi="Times New Roman" w:cs="Times New Roman"/>
          <w:sz w:val="24"/>
          <w:szCs w:val="24"/>
        </w:rPr>
        <w:t xml:space="preserve">asdešimt </w:t>
      </w:r>
      <w:r w:rsidR="004C14DA">
        <w:rPr>
          <w:rFonts w:ascii="Times New Roman" w:eastAsiaTheme="minorEastAsia" w:hAnsi="Times New Roman" w:cs="Times New Roman"/>
          <w:sz w:val="24"/>
          <w:szCs w:val="24"/>
        </w:rPr>
        <w:t>keturi</w:t>
      </w:r>
      <w:r w:rsidR="00296034">
        <w:rPr>
          <w:rFonts w:ascii="Times New Roman" w:eastAsiaTheme="minorEastAsia" w:hAnsi="Times New Roman" w:cs="Times New Roman"/>
          <w:sz w:val="24"/>
          <w:szCs w:val="24"/>
        </w:rPr>
        <w:t xml:space="preserve"> </w:t>
      </w:r>
      <w:r w:rsidRPr="00B515F5">
        <w:rPr>
          <w:rFonts w:ascii="Times New Roman" w:eastAsiaTheme="minorEastAsia" w:hAnsi="Times New Roman" w:cs="Times New Roman"/>
          <w:sz w:val="24"/>
          <w:szCs w:val="24"/>
        </w:rPr>
        <w:t xml:space="preserve">Eur, </w:t>
      </w:r>
      <w:r w:rsidR="004C14DA">
        <w:rPr>
          <w:rFonts w:ascii="Times New Roman" w:eastAsiaTheme="minorEastAsia" w:hAnsi="Times New Roman" w:cs="Times New Roman"/>
          <w:sz w:val="24"/>
          <w:szCs w:val="24"/>
        </w:rPr>
        <w:t>65</w:t>
      </w:r>
      <w:r w:rsidRPr="00B515F5">
        <w:rPr>
          <w:rFonts w:ascii="Times New Roman" w:eastAsiaTheme="minorEastAsia" w:hAnsi="Times New Roman" w:cs="Times New Roman"/>
          <w:sz w:val="24"/>
          <w:szCs w:val="24"/>
        </w:rPr>
        <w:t xml:space="preserve"> ct.) Eur. </w:t>
      </w:r>
    </w:p>
    <w:p w14:paraId="2EF3A313" w14:textId="77777777" w:rsidR="00B515F5" w:rsidRPr="00B515F5" w:rsidRDefault="00B515F5" w:rsidP="00A76CB8">
      <w:pPr>
        <w:pStyle w:val="ListParagraph"/>
        <w:numPr>
          <w:ilvl w:val="1"/>
          <w:numId w:val="16"/>
        </w:numPr>
        <w:shd w:val="clear" w:color="auto" w:fill="FFFFFF" w:themeFill="background1"/>
        <w:tabs>
          <w:tab w:val="left" w:pos="360"/>
          <w:tab w:val="left" w:pos="993"/>
        </w:tabs>
        <w:spacing w:line="240" w:lineRule="auto"/>
        <w:ind w:left="0" w:firstLine="567"/>
        <w:jc w:val="both"/>
        <w:rPr>
          <w:rFonts w:ascii="Times New Roman" w:eastAsiaTheme="minorEastAsia" w:hAnsi="Times New Roman" w:cs="Times New Roman"/>
          <w:sz w:val="24"/>
          <w:szCs w:val="24"/>
        </w:rPr>
      </w:pPr>
      <w:r w:rsidRPr="00B515F5">
        <w:rPr>
          <w:rFonts w:ascii="Times New Roman" w:eastAsiaTheme="minorEastAsia" w:hAnsi="Times New Roman" w:cs="Times New Roman"/>
          <w:sz w:val="24"/>
          <w:szCs w:val="24"/>
        </w:rPr>
        <w:t>Sutarčiai taikoma fiksuotos kainos kainodara.</w:t>
      </w:r>
    </w:p>
    <w:p w14:paraId="53C3EA0A" w14:textId="3EF324CF" w:rsidR="00B515F5" w:rsidRPr="00B515F5" w:rsidRDefault="00B515F5" w:rsidP="00A76CB8">
      <w:pPr>
        <w:pStyle w:val="ListParagraph"/>
        <w:numPr>
          <w:ilvl w:val="1"/>
          <w:numId w:val="16"/>
        </w:numPr>
        <w:shd w:val="clear" w:color="auto" w:fill="FFFFFF" w:themeFill="background1"/>
        <w:tabs>
          <w:tab w:val="left" w:pos="360"/>
          <w:tab w:val="left" w:pos="993"/>
        </w:tabs>
        <w:spacing w:line="240" w:lineRule="auto"/>
        <w:ind w:left="0" w:firstLine="567"/>
        <w:jc w:val="both"/>
        <w:rPr>
          <w:rFonts w:ascii="Times New Roman" w:eastAsiaTheme="minorEastAsia" w:hAnsi="Times New Roman" w:cs="Times New Roman"/>
          <w:sz w:val="24"/>
          <w:szCs w:val="24"/>
        </w:rPr>
      </w:pPr>
      <w:r w:rsidRPr="00B515F5">
        <w:rPr>
          <w:rFonts w:ascii="Times New Roman" w:eastAsiaTheme="minorEastAsia" w:hAnsi="Times New Roman" w:cs="Times New Roman"/>
          <w:sz w:val="24"/>
          <w:szCs w:val="24"/>
        </w:rPr>
        <w:t xml:space="preserve">Visas išlaidas, kurios turėjo būti įskaičiuotos pagal pirkimo sąlygų reikalavimus, tačiau nebuvo įskaičiuotos pasiūlyme, prisiima </w:t>
      </w:r>
      <w:r w:rsidR="00BD011A">
        <w:rPr>
          <w:rFonts w:ascii="Times New Roman" w:eastAsiaTheme="minorEastAsia" w:hAnsi="Times New Roman" w:cs="Times New Roman"/>
          <w:sz w:val="24"/>
          <w:szCs w:val="24"/>
        </w:rPr>
        <w:t>Tiekėj</w:t>
      </w:r>
      <w:r w:rsidRPr="00B515F5">
        <w:rPr>
          <w:rFonts w:ascii="Times New Roman" w:eastAsiaTheme="minorEastAsia" w:hAnsi="Times New Roman" w:cs="Times New Roman"/>
          <w:sz w:val="24"/>
          <w:szCs w:val="24"/>
        </w:rPr>
        <w:t>as.</w:t>
      </w:r>
    </w:p>
    <w:p w14:paraId="1DF66F2E" w14:textId="77777777" w:rsidR="00B515F5" w:rsidRPr="00D5072B" w:rsidRDefault="00B515F5" w:rsidP="00A76CB8">
      <w:pPr>
        <w:pStyle w:val="ListParagraph"/>
        <w:numPr>
          <w:ilvl w:val="1"/>
          <w:numId w:val="16"/>
        </w:numPr>
        <w:shd w:val="clear" w:color="auto" w:fill="FFFFFF" w:themeFill="background1"/>
        <w:tabs>
          <w:tab w:val="left" w:pos="360"/>
          <w:tab w:val="left" w:pos="993"/>
        </w:tabs>
        <w:spacing w:line="240" w:lineRule="auto"/>
        <w:ind w:left="0" w:firstLine="567"/>
        <w:jc w:val="both"/>
        <w:rPr>
          <w:rFonts w:ascii="Times New Roman" w:eastAsiaTheme="minorEastAsia" w:hAnsi="Times New Roman" w:cs="Times New Roman"/>
          <w:sz w:val="24"/>
          <w:szCs w:val="24"/>
        </w:rPr>
      </w:pPr>
      <w:r w:rsidRPr="00B515F5">
        <w:rPr>
          <w:rFonts w:ascii="Times New Roman" w:eastAsiaTheme="minorEastAsia"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1" w:name="_Hlk115773520"/>
      <w:r w:rsidRPr="00B515F5">
        <w:rPr>
          <w:rFonts w:ascii="Times New Roman" w:eastAsiaTheme="minorEastAsia" w:hAnsi="Times New Roman" w:cs="Times New Roman"/>
          <w:sz w:val="24"/>
          <w:szCs w:val="24"/>
        </w:rPr>
        <w:t>sumos pakeitimas įforminamas papildomu susitarimu prie Sutarties, pasirašomu abiejų Sutarties šalių</w:t>
      </w:r>
      <w:bookmarkEnd w:id="1"/>
      <w:r w:rsidRPr="00B515F5">
        <w:rPr>
          <w:rFonts w:ascii="Times New Roman" w:eastAsiaTheme="minorEastAsia" w:hAnsi="Times New Roman" w:cs="Times New Roman"/>
          <w:sz w:val="24"/>
          <w:szCs w:val="24"/>
        </w:rPr>
        <w:t xml:space="preserve">. Perskaičiuota PVM </w:t>
      </w:r>
      <w:r w:rsidRPr="00D5072B">
        <w:rPr>
          <w:rFonts w:ascii="Times New Roman" w:eastAsiaTheme="minorEastAsia" w:hAnsi="Times New Roman" w:cs="Times New Roman"/>
          <w:sz w:val="24"/>
          <w:szCs w:val="24"/>
        </w:rPr>
        <w:t>suma pradedama taikyti nuo Lietuvos Respublikos pridėtinės vertės mokesčio įstatymo, kuriuo keičiasi mokesčio tarifas, nurodyto tarifo įsigaliojimo dienos. PVM perskaičiavimas šiuo atveju nelaikomas Sutarties sąlygų keitimu.</w:t>
      </w:r>
    </w:p>
    <w:p w14:paraId="1214009F" w14:textId="24B130C3" w:rsidR="00B515F5" w:rsidRPr="004C14DA" w:rsidRDefault="00942462" w:rsidP="00A76CB8">
      <w:pPr>
        <w:pStyle w:val="ListParagraph"/>
        <w:numPr>
          <w:ilvl w:val="1"/>
          <w:numId w:val="16"/>
        </w:numPr>
        <w:shd w:val="clear" w:color="auto" w:fill="FFFFFF" w:themeFill="background1"/>
        <w:tabs>
          <w:tab w:val="left" w:pos="360"/>
          <w:tab w:val="left" w:pos="993"/>
        </w:tabs>
        <w:spacing w:line="240" w:lineRule="auto"/>
        <w:ind w:left="0" w:firstLine="567"/>
        <w:jc w:val="both"/>
        <w:rPr>
          <w:rFonts w:ascii="Times New Roman" w:eastAsiaTheme="minorEastAsia" w:hAnsi="Times New Roman" w:cs="Times New Roman"/>
          <w:sz w:val="24"/>
          <w:szCs w:val="24"/>
        </w:rPr>
      </w:pPr>
      <w:r w:rsidRPr="001B7637">
        <w:rPr>
          <w:rFonts w:ascii="Times New Roman" w:eastAsiaTheme="minorEastAsia" w:hAnsi="Times New Roman" w:cs="Times New Roman"/>
          <w:sz w:val="24"/>
          <w:szCs w:val="24"/>
        </w:rPr>
        <w:t xml:space="preserve">Užsakovas </w:t>
      </w:r>
      <w:r w:rsidR="00B515F5" w:rsidRPr="001B7637">
        <w:rPr>
          <w:rFonts w:ascii="Times New Roman" w:eastAsiaTheme="minorEastAsia" w:hAnsi="Times New Roman" w:cs="Times New Roman"/>
          <w:sz w:val="24"/>
          <w:szCs w:val="24"/>
        </w:rPr>
        <w:t xml:space="preserve">apmoka </w:t>
      </w:r>
      <w:r w:rsidR="00BD011A">
        <w:rPr>
          <w:rFonts w:ascii="Times New Roman" w:eastAsiaTheme="minorEastAsia" w:hAnsi="Times New Roman" w:cs="Times New Roman"/>
          <w:sz w:val="24"/>
          <w:szCs w:val="24"/>
        </w:rPr>
        <w:t>Tiekėj</w:t>
      </w:r>
      <w:r w:rsidR="00883AE5" w:rsidRPr="001B7637">
        <w:rPr>
          <w:rFonts w:ascii="Times New Roman" w:eastAsiaTheme="minorEastAsia" w:hAnsi="Times New Roman" w:cs="Times New Roman"/>
          <w:sz w:val="24"/>
          <w:szCs w:val="24"/>
        </w:rPr>
        <w:t xml:space="preserve">ui </w:t>
      </w:r>
      <w:r w:rsidR="00F647F2">
        <w:rPr>
          <w:rFonts w:ascii="Times New Roman" w:eastAsiaTheme="minorEastAsia" w:hAnsi="Times New Roman" w:cs="Times New Roman"/>
          <w:sz w:val="24"/>
          <w:szCs w:val="24"/>
        </w:rPr>
        <w:t>už suteiktas Paslaugas</w:t>
      </w:r>
      <w:r w:rsidR="00883AE5" w:rsidRPr="001B7637">
        <w:rPr>
          <w:rFonts w:ascii="Times New Roman" w:eastAsiaTheme="minorEastAsia" w:hAnsi="Times New Roman" w:cs="Times New Roman"/>
          <w:sz w:val="24"/>
          <w:szCs w:val="24"/>
        </w:rPr>
        <w:t xml:space="preserve"> </w:t>
      </w:r>
      <w:r w:rsidR="00B515F5" w:rsidRPr="001B7637">
        <w:rPr>
          <w:rFonts w:ascii="Times New Roman" w:eastAsiaTheme="minorEastAsia" w:hAnsi="Times New Roman" w:cs="Times New Roman"/>
          <w:sz w:val="24"/>
          <w:szCs w:val="24"/>
        </w:rPr>
        <w:t xml:space="preserve">per 30 kalendorinių dienų nuo sąskaitos faktūros gavimo dienos. Sąskaitos faktūros teikiamos tik elektroniniu būdu (toliau – elektroninės sąskaitos faktūros). Elektroninės sąskaitos faktūros, atitinkančios Europos elektroninių sąskaitų </w:t>
      </w:r>
      <w:r w:rsidR="00B515F5" w:rsidRPr="00E53894">
        <w:rPr>
          <w:rFonts w:ascii="Times New Roman" w:eastAsiaTheme="minorEastAsia" w:hAnsi="Times New Roman" w:cs="Times New Roman"/>
          <w:sz w:val="24"/>
          <w:szCs w:val="24"/>
        </w:rPr>
        <w:t xml:space="preserve">faktūrų standartą, teikiamos </w:t>
      </w:r>
      <w:r w:rsidR="00BD011A">
        <w:rPr>
          <w:rFonts w:ascii="Times New Roman" w:eastAsiaTheme="minorEastAsia" w:hAnsi="Times New Roman" w:cs="Times New Roman"/>
          <w:sz w:val="24"/>
          <w:szCs w:val="24"/>
        </w:rPr>
        <w:t>Tiekėj</w:t>
      </w:r>
      <w:r w:rsidR="00B515F5" w:rsidRPr="00E53894">
        <w:rPr>
          <w:rFonts w:ascii="Times New Roman" w:eastAsiaTheme="minorEastAsia" w:hAnsi="Times New Roman" w:cs="Times New Roman"/>
          <w:sz w:val="24"/>
          <w:szCs w:val="24"/>
        </w:rPr>
        <w:t xml:space="preserve">o pasirinktomis priemonėmis. </w:t>
      </w:r>
      <w:r w:rsidR="00CE47B6" w:rsidRPr="00E53894">
        <w:rPr>
          <w:rFonts w:ascii="Times New Roman" w:eastAsiaTheme="minorEastAsia" w:hAnsi="Times New Roman" w:cs="Times New Roman"/>
          <w:sz w:val="24"/>
          <w:szCs w:val="24"/>
        </w:rPr>
        <w:t xml:space="preserve">Europos elektroninių sąskaitų faktūrų standarto neatitinkančios elektroninės sąskaitos faktūros gali būti teikiamos tik naudojantis informacinės sistemos SABIS priemonėmis. </w:t>
      </w:r>
      <w:r w:rsidR="00B515F5" w:rsidRPr="00E53894">
        <w:rPr>
          <w:rFonts w:ascii="Times New Roman" w:eastAsiaTheme="minorEastAsia" w:hAnsi="Times New Roman" w:cs="Times New Roman"/>
          <w:sz w:val="24"/>
          <w:szCs w:val="24"/>
        </w:rPr>
        <w:t xml:space="preserve">Viešųjų pirkimų įstatymo 22 str. 3 d. elektroninė sąskaita faktūra suprantama kaip sąskaita faktūra, išrašyta, perduota ir gauta tokiu elektroniniu formatu, kuris sudaro galimybę ją apdoroti automatiniu ir elektroniniu būdu. Užsakovas su </w:t>
      </w:r>
      <w:r w:rsidR="00BD011A">
        <w:rPr>
          <w:rFonts w:ascii="Times New Roman" w:eastAsiaTheme="minorEastAsia" w:hAnsi="Times New Roman" w:cs="Times New Roman"/>
          <w:sz w:val="24"/>
          <w:szCs w:val="24"/>
        </w:rPr>
        <w:t>Tiekėj</w:t>
      </w:r>
      <w:r w:rsidR="00B515F5" w:rsidRPr="00E53894">
        <w:rPr>
          <w:rFonts w:ascii="Times New Roman" w:eastAsiaTheme="minorEastAsia" w:hAnsi="Times New Roman" w:cs="Times New Roman"/>
          <w:sz w:val="24"/>
          <w:szCs w:val="24"/>
        </w:rPr>
        <w:t xml:space="preserve">u atsiskaito mokėjimo pavedimu į </w:t>
      </w:r>
      <w:r w:rsidR="00BD011A">
        <w:rPr>
          <w:rFonts w:ascii="Times New Roman" w:eastAsiaTheme="minorEastAsia" w:hAnsi="Times New Roman" w:cs="Times New Roman"/>
          <w:sz w:val="24"/>
          <w:szCs w:val="24"/>
        </w:rPr>
        <w:t>Tiekėj</w:t>
      </w:r>
      <w:r w:rsidR="00B515F5" w:rsidRPr="00E53894">
        <w:rPr>
          <w:rFonts w:ascii="Times New Roman" w:eastAsiaTheme="minorEastAsia" w:hAnsi="Times New Roman" w:cs="Times New Roman"/>
          <w:sz w:val="24"/>
          <w:szCs w:val="24"/>
        </w:rPr>
        <w:t xml:space="preserve">o nurodytą banko </w:t>
      </w:r>
      <w:r w:rsidR="00B515F5" w:rsidRPr="004C14DA">
        <w:rPr>
          <w:rFonts w:ascii="Times New Roman" w:eastAsiaTheme="minorEastAsia" w:hAnsi="Times New Roman" w:cs="Times New Roman"/>
          <w:sz w:val="24"/>
          <w:szCs w:val="24"/>
        </w:rPr>
        <w:t>sąskaitą.</w:t>
      </w:r>
    </w:p>
    <w:p w14:paraId="601FD105" w14:textId="3BDC4B5C" w:rsidR="00CE47B6" w:rsidRDefault="00F647F2" w:rsidP="00A76CB8">
      <w:pPr>
        <w:pStyle w:val="ListParagraph"/>
        <w:numPr>
          <w:ilvl w:val="1"/>
          <w:numId w:val="16"/>
        </w:numPr>
        <w:shd w:val="clear" w:color="auto" w:fill="FFFFFF" w:themeFill="background1"/>
        <w:tabs>
          <w:tab w:val="left" w:pos="360"/>
          <w:tab w:val="left" w:pos="993"/>
        </w:tabs>
        <w:spacing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Suteikęs Paslaugas</w:t>
      </w:r>
      <w:r w:rsidR="00CE47B6" w:rsidRPr="00E53894">
        <w:rPr>
          <w:rFonts w:ascii="Times New Roman" w:eastAsiaTheme="minorEastAsia" w:hAnsi="Times New Roman" w:cs="Times New Roman"/>
          <w:sz w:val="24"/>
          <w:szCs w:val="24"/>
        </w:rPr>
        <w:t xml:space="preserve">, </w:t>
      </w:r>
      <w:r w:rsidR="00BD011A">
        <w:rPr>
          <w:rFonts w:ascii="Times New Roman" w:eastAsiaTheme="minorEastAsia" w:hAnsi="Times New Roman" w:cs="Times New Roman"/>
          <w:sz w:val="24"/>
          <w:szCs w:val="24"/>
        </w:rPr>
        <w:t>Tiekėj</w:t>
      </w:r>
      <w:r w:rsidR="00CE47B6" w:rsidRPr="00E53894">
        <w:rPr>
          <w:rFonts w:ascii="Times New Roman" w:eastAsiaTheme="minorEastAsia" w:hAnsi="Times New Roman" w:cs="Times New Roman"/>
          <w:sz w:val="24"/>
          <w:szCs w:val="24"/>
        </w:rPr>
        <w:t xml:space="preserve">as turi pateikti Užsakovui elektroninį </w:t>
      </w:r>
      <w:r>
        <w:rPr>
          <w:rFonts w:ascii="Times New Roman" w:eastAsiaTheme="minorEastAsia" w:hAnsi="Times New Roman" w:cs="Times New Roman"/>
          <w:sz w:val="24"/>
          <w:szCs w:val="24"/>
        </w:rPr>
        <w:t>suteiktų Paslaugų</w:t>
      </w:r>
      <w:r w:rsidR="00CE47B6" w:rsidRPr="00E53894">
        <w:rPr>
          <w:rFonts w:ascii="Times New Roman" w:eastAsiaTheme="minorEastAsia" w:hAnsi="Times New Roman" w:cs="Times New Roman"/>
          <w:sz w:val="24"/>
          <w:szCs w:val="24"/>
        </w:rPr>
        <w:t xml:space="preserve"> aktą, o Užsakovas, gavęs šiuos dokumentus, per 10 darbo dienų privalo patvirtinti pasirašydamas </w:t>
      </w:r>
      <w:r>
        <w:rPr>
          <w:rFonts w:ascii="Times New Roman" w:eastAsiaTheme="minorEastAsia" w:hAnsi="Times New Roman" w:cs="Times New Roman"/>
          <w:sz w:val="24"/>
          <w:szCs w:val="24"/>
        </w:rPr>
        <w:t>suteiktų Paslaugų</w:t>
      </w:r>
      <w:r w:rsidR="00CE47B6" w:rsidRPr="00E53894">
        <w:rPr>
          <w:rFonts w:ascii="Times New Roman" w:eastAsiaTheme="minorEastAsia" w:hAnsi="Times New Roman" w:cs="Times New Roman"/>
          <w:sz w:val="24"/>
          <w:szCs w:val="24"/>
        </w:rPr>
        <w:t xml:space="preserve"> aktą, išskyrus atvejus, kai </w:t>
      </w:r>
      <w:r>
        <w:rPr>
          <w:rFonts w:ascii="Times New Roman" w:eastAsiaTheme="minorEastAsia" w:hAnsi="Times New Roman" w:cs="Times New Roman"/>
          <w:sz w:val="24"/>
          <w:szCs w:val="24"/>
        </w:rPr>
        <w:t>Paslaugos suteiktos</w:t>
      </w:r>
      <w:r w:rsidR="00CE47B6" w:rsidRPr="00E53894">
        <w:rPr>
          <w:rFonts w:ascii="Times New Roman" w:eastAsiaTheme="minorEastAsia" w:hAnsi="Times New Roman" w:cs="Times New Roman"/>
          <w:sz w:val="24"/>
          <w:szCs w:val="24"/>
        </w:rPr>
        <w:t xml:space="preserve"> nekokybiškai ir turi esminių trūkumų. Tokiu atveju Užsakovas pateikia raštišką motyvuotą atsisakymą pasirašyti aktą, nurodo, kokius trūkumus </w:t>
      </w:r>
      <w:r w:rsidR="00BD011A">
        <w:rPr>
          <w:rFonts w:ascii="Times New Roman" w:eastAsiaTheme="minorEastAsia" w:hAnsi="Times New Roman" w:cs="Times New Roman"/>
          <w:sz w:val="24"/>
          <w:szCs w:val="24"/>
        </w:rPr>
        <w:t>Tiekėj</w:t>
      </w:r>
      <w:r w:rsidR="00CE47B6" w:rsidRPr="00E53894">
        <w:rPr>
          <w:rFonts w:ascii="Times New Roman" w:eastAsiaTheme="minorEastAsia" w:hAnsi="Times New Roman" w:cs="Times New Roman"/>
          <w:sz w:val="24"/>
          <w:szCs w:val="24"/>
        </w:rPr>
        <w:t xml:space="preserve">as turi ištaisyti ir nurodo protingą trūkumų ištaisymo terminą. Jeigu Užsakovas per šiame </w:t>
      </w:r>
      <w:r w:rsidR="00CE47B6" w:rsidRPr="00E53894">
        <w:rPr>
          <w:rFonts w:ascii="Times New Roman" w:eastAsiaTheme="minorEastAsia" w:hAnsi="Times New Roman" w:cs="Times New Roman"/>
          <w:sz w:val="24"/>
          <w:szCs w:val="24"/>
        </w:rPr>
        <w:lastRenderedPageBreak/>
        <w:t xml:space="preserve">punkte nustatytą terminą </w:t>
      </w:r>
      <w:r w:rsidR="00BD011A">
        <w:rPr>
          <w:rFonts w:ascii="Times New Roman" w:eastAsiaTheme="minorEastAsia" w:hAnsi="Times New Roman" w:cs="Times New Roman"/>
          <w:sz w:val="24"/>
          <w:szCs w:val="24"/>
        </w:rPr>
        <w:t>Tiekėj</w:t>
      </w:r>
      <w:r w:rsidR="00CE47B6" w:rsidRPr="00E53894">
        <w:rPr>
          <w:rFonts w:ascii="Times New Roman" w:eastAsiaTheme="minorEastAsia" w:hAnsi="Times New Roman" w:cs="Times New Roman"/>
          <w:sz w:val="24"/>
          <w:szCs w:val="24"/>
        </w:rPr>
        <w:t>o pateikt</w:t>
      </w:r>
      <w:r>
        <w:rPr>
          <w:rFonts w:ascii="Times New Roman" w:eastAsiaTheme="minorEastAsia" w:hAnsi="Times New Roman" w:cs="Times New Roman"/>
          <w:sz w:val="24"/>
          <w:szCs w:val="24"/>
        </w:rPr>
        <w:t>o</w:t>
      </w:r>
      <w:r w:rsidR="00CE47B6" w:rsidRPr="00E538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suteiktų Paslaugų</w:t>
      </w:r>
      <w:r w:rsidR="00CE47B6" w:rsidRPr="00E53894">
        <w:rPr>
          <w:rFonts w:ascii="Times New Roman" w:eastAsiaTheme="minorEastAsia" w:hAnsi="Times New Roman" w:cs="Times New Roman"/>
          <w:sz w:val="24"/>
          <w:szCs w:val="24"/>
        </w:rPr>
        <w:t xml:space="preserve"> akto nepatvirtina ir nepateikia nepatvirtinimo priežasčių, laikoma, kad aktuose nurodyt</w:t>
      </w:r>
      <w:r>
        <w:rPr>
          <w:rFonts w:ascii="Times New Roman" w:eastAsiaTheme="minorEastAsia" w:hAnsi="Times New Roman" w:cs="Times New Roman"/>
          <w:sz w:val="24"/>
          <w:szCs w:val="24"/>
        </w:rPr>
        <w:t>os Paslaugos</w:t>
      </w:r>
      <w:r w:rsidR="00CE47B6" w:rsidRPr="00E538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suteiktos</w:t>
      </w:r>
      <w:r w:rsidR="00CE47B6" w:rsidRPr="00E53894">
        <w:rPr>
          <w:rFonts w:ascii="Times New Roman" w:eastAsiaTheme="minorEastAsia" w:hAnsi="Times New Roman" w:cs="Times New Roman"/>
          <w:sz w:val="24"/>
          <w:szCs w:val="24"/>
        </w:rPr>
        <w:t xml:space="preserve"> tinkamai ir Užsakovas pretenzijų neturi. </w:t>
      </w:r>
      <w:r w:rsidR="00BD011A">
        <w:rPr>
          <w:rFonts w:ascii="Times New Roman" w:eastAsiaTheme="minorEastAsia" w:hAnsi="Times New Roman" w:cs="Times New Roman"/>
          <w:sz w:val="24"/>
          <w:szCs w:val="24"/>
        </w:rPr>
        <w:t>Tiekėj</w:t>
      </w:r>
      <w:r w:rsidR="00CE47B6" w:rsidRPr="00E53894">
        <w:rPr>
          <w:rFonts w:ascii="Times New Roman" w:eastAsiaTheme="minorEastAsia" w:hAnsi="Times New Roman" w:cs="Times New Roman"/>
          <w:sz w:val="24"/>
          <w:szCs w:val="24"/>
        </w:rPr>
        <w:t xml:space="preserve">as PVM sąskaitą-faktūrą Užsakovui gali pateikti tik tada, kai Užsakovas suderina </w:t>
      </w:r>
      <w:r>
        <w:rPr>
          <w:rFonts w:ascii="Times New Roman" w:eastAsiaTheme="minorEastAsia" w:hAnsi="Times New Roman" w:cs="Times New Roman"/>
          <w:sz w:val="24"/>
          <w:szCs w:val="24"/>
        </w:rPr>
        <w:t>suteiktų Paslaugų</w:t>
      </w:r>
      <w:r w:rsidR="00CE47B6" w:rsidRPr="00E53894">
        <w:rPr>
          <w:rFonts w:ascii="Times New Roman" w:eastAsiaTheme="minorEastAsia" w:hAnsi="Times New Roman" w:cs="Times New Roman"/>
          <w:sz w:val="24"/>
          <w:szCs w:val="24"/>
        </w:rPr>
        <w:t xml:space="preserve"> aktą.</w:t>
      </w:r>
    </w:p>
    <w:p w14:paraId="34E60C55" w14:textId="77777777" w:rsidR="00413825" w:rsidRPr="00E53894" w:rsidRDefault="00413825" w:rsidP="00413825">
      <w:pPr>
        <w:pStyle w:val="ListParagraph"/>
        <w:shd w:val="clear" w:color="auto" w:fill="FFFFFF" w:themeFill="background1"/>
        <w:tabs>
          <w:tab w:val="left" w:pos="360"/>
          <w:tab w:val="left" w:pos="993"/>
        </w:tabs>
        <w:spacing w:line="240" w:lineRule="auto"/>
        <w:ind w:left="567"/>
        <w:jc w:val="both"/>
        <w:rPr>
          <w:rFonts w:ascii="Times New Roman" w:eastAsiaTheme="minorEastAsia" w:hAnsi="Times New Roman" w:cs="Times New Roman"/>
          <w:sz w:val="24"/>
          <w:szCs w:val="24"/>
        </w:rPr>
      </w:pPr>
    </w:p>
    <w:p w14:paraId="311BFC12" w14:textId="5CEB118C" w:rsidR="00F11769" w:rsidRDefault="00F11769" w:rsidP="00A76CB8">
      <w:pPr>
        <w:pStyle w:val="ListParagraph"/>
        <w:numPr>
          <w:ilvl w:val="0"/>
          <w:numId w:val="16"/>
        </w:numPr>
        <w:spacing w:line="240" w:lineRule="auto"/>
        <w:jc w:val="center"/>
        <w:rPr>
          <w:rFonts w:ascii="Times New Roman" w:eastAsiaTheme="minorEastAsia" w:hAnsi="Times New Roman" w:cs="Times New Roman"/>
          <w:b/>
          <w:sz w:val="24"/>
          <w:szCs w:val="24"/>
        </w:rPr>
      </w:pPr>
      <w:r w:rsidRPr="00925AC7">
        <w:rPr>
          <w:rFonts w:ascii="Times New Roman" w:eastAsiaTheme="minorEastAsia" w:hAnsi="Times New Roman" w:cs="Times New Roman"/>
          <w:b/>
          <w:sz w:val="24"/>
          <w:szCs w:val="24"/>
        </w:rPr>
        <w:t xml:space="preserve">SUTARTIES GALIOJIMAS IR </w:t>
      </w:r>
      <w:r w:rsidR="00F647F2">
        <w:rPr>
          <w:rFonts w:ascii="Times New Roman" w:eastAsiaTheme="minorEastAsia" w:hAnsi="Times New Roman" w:cs="Times New Roman"/>
          <w:b/>
          <w:sz w:val="24"/>
          <w:szCs w:val="24"/>
        </w:rPr>
        <w:t>PASLAUGŲ TEIKIMO</w:t>
      </w:r>
      <w:r w:rsidRPr="00925AC7">
        <w:rPr>
          <w:rFonts w:ascii="Times New Roman" w:eastAsiaTheme="minorEastAsia" w:hAnsi="Times New Roman" w:cs="Times New Roman"/>
          <w:b/>
          <w:sz w:val="24"/>
          <w:szCs w:val="24"/>
        </w:rPr>
        <w:t xml:space="preserve"> TERMINAI</w:t>
      </w:r>
    </w:p>
    <w:p w14:paraId="19A20353" w14:textId="542100B6" w:rsidR="00F11769" w:rsidRPr="00925AC7" w:rsidRDefault="00F11769" w:rsidP="00A76CB8">
      <w:pPr>
        <w:pStyle w:val="ListParagraph"/>
        <w:numPr>
          <w:ilvl w:val="1"/>
          <w:numId w:val="16"/>
        </w:numPr>
        <w:tabs>
          <w:tab w:val="left" w:pos="1134"/>
        </w:tabs>
        <w:spacing w:after="0" w:line="240" w:lineRule="auto"/>
        <w:ind w:left="0" w:firstLine="567"/>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 xml:space="preserve">Sutartis įsigalioja sutarties šalims pasirašius Sutartį ir galioja iki visų įsipareigojimų įvykdymo ar sutarties nutraukimo. Sutartis gali būti nutraukta </w:t>
      </w:r>
      <w:r w:rsidR="000034C3" w:rsidRPr="00925AC7">
        <w:rPr>
          <w:rFonts w:ascii="Times New Roman" w:eastAsiaTheme="minorEastAsia" w:hAnsi="Times New Roman" w:cs="Times New Roman"/>
          <w:sz w:val="24"/>
          <w:szCs w:val="24"/>
        </w:rPr>
        <w:t>9</w:t>
      </w:r>
      <w:r w:rsidR="0044310D" w:rsidRPr="00925AC7">
        <w:rPr>
          <w:rFonts w:ascii="Times New Roman" w:eastAsiaTheme="minorEastAsia" w:hAnsi="Times New Roman" w:cs="Times New Roman"/>
          <w:sz w:val="24"/>
          <w:szCs w:val="24"/>
        </w:rPr>
        <w:t xml:space="preserve"> </w:t>
      </w:r>
      <w:r w:rsidRPr="00925AC7">
        <w:rPr>
          <w:rFonts w:ascii="Times New Roman" w:eastAsiaTheme="minorEastAsia" w:hAnsi="Times New Roman" w:cs="Times New Roman"/>
          <w:sz w:val="24"/>
          <w:szCs w:val="24"/>
        </w:rPr>
        <w:t>dalyje nustatytais terminais ir pagrindais.</w:t>
      </w:r>
    </w:p>
    <w:p w14:paraId="7766573F" w14:textId="023A5FC6" w:rsidR="0064717A" w:rsidRPr="00925AC7" w:rsidRDefault="00F647F2" w:rsidP="00A76CB8">
      <w:pPr>
        <w:pStyle w:val="ListParagraph"/>
        <w:numPr>
          <w:ilvl w:val="1"/>
          <w:numId w:val="16"/>
        </w:numPr>
        <w:tabs>
          <w:tab w:val="left" w:pos="1134"/>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Visos Paslaugos </w:t>
      </w:r>
      <w:r w:rsidR="000034C3" w:rsidRPr="00F67504">
        <w:rPr>
          <w:rFonts w:ascii="Times New Roman" w:hAnsi="Times New Roman" w:cs="Times New Roman"/>
          <w:sz w:val="24"/>
          <w:szCs w:val="24"/>
        </w:rPr>
        <w:t xml:space="preserve">pagal Sutartį </w:t>
      </w:r>
      <w:r w:rsidR="00793916" w:rsidRPr="00F67504">
        <w:rPr>
          <w:rFonts w:ascii="Times New Roman" w:hAnsi="Times New Roman" w:cs="Times New Roman"/>
          <w:sz w:val="24"/>
          <w:szCs w:val="24"/>
        </w:rPr>
        <w:t xml:space="preserve">privalo būti </w:t>
      </w:r>
      <w:r w:rsidR="0064717A" w:rsidRPr="00AE0BFD">
        <w:rPr>
          <w:rFonts w:ascii="Times New Roman" w:hAnsi="Times New Roman" w:cs="Times New Roman"/>
          <w:sz w:val="24"/>
          <w:szCs w:val="24"/>
        </w:rPr>
        <w:t xml:space="preserve">atlikti </w:t>
      </w:r>
      <w:r w:rsidR="00BC0D3B" w:rsidRPr="00AE0BFD">
        <w:rPr>
          <w:rFonts w:ascii="Times New Roman" w:hAnsi="Times New Roman" w:cs="Times New Roman"/>
          <w:sz w:val="24"/>
          <w:szCs w:val="24"/>
        </w:rPr>
        <w:t xml:space="preserve">per </w:t>
      </w:r>
      <w:r w:rsidR="0090357B">
        <w:rPr>
          <w:rFonts w:ascii="Times New Roman" w:hAnsi="Times New Roman" w:cs="Times New Roman"/>
          <w:sz w:val="24"/>
          <w:szCs w:val="24"/>
        </w:rPr>
        <w:t>2</w:t>
      </w:r>
      <w:r w:rsidR="007060EA" w:rsidRPr="00AE0BFD">
        <w:rPr>
          <w:rFonts w:ascii="Times New Roman" w:hAnsi="Times New Roman" w:cs="Times New Roman"/>
          <w:sz w:val="24"/>
          <w:szCs w:val="24"/>
        </w:rPr>
        <w:t xml:space="preserve"> mėnesius</w:t>
      </w:r>
      <w:r w:rsidR="00201837" w:rsidRPr="00AE0BFD">
        <w:rPr>
          <w:rFonts w:ascii="Times New Roman" w:hAnsi="Times New Roman" w:cs="Times New Roman"/>
          <w:i/>
          <w:iCs/>
          <w:sz w:val="24"/>
          <w:szCs w:val="24"/>
        </w:rPr>
        <w:t xml:space="preserve"> </w:t>
      </w:r>
      <w:r w:rsidR="008D7C47" w:rsidRPr="00AE0BFD">
        <w:rPr>
          <w:rFonts w:ascii="Times New Roman" w:hAnsi="Times New Roman" w:cs="Times New Roman"/>
          <w:sz w:val="24"/>
          <w:szCs w:val="24"/>
        </w:rPr>
        <w:t xml:space="preserve">nuo Sutarties </w:t>
      </w:r>
      <w:r w:rsidR="006170A9" w:rsidRPr="00AE0BFD">
        <w:rPr>
          <w:rFonts w:ascii="Times New Roman" w:hAnsi="Times New Roman" w:cs="Times New Roman"/>
          <w:sz w:val="24"/>
          <w:szCs w:val="24"/>
        </w:rPr>
        <w:t xml:space="preserve">įsigaliojimo </w:t>
      </w:r>
      <w:r w:rsidR="008D7C47" w:rsidRPr="00AE0BFD">
        <w:rPr>
          <w:rFonts w:ascii="Times New Roman" w:hAnsi="Times New Roman" w:cs="Times New Roman"/>
          <w:sz w:val="24"/>
          <w:szCs w:val="24"/>
        </w:rPr>
        <w:t>dienos</w:t>
      </w:r>
      <w:r w:rsidR="00793916" w:rsidRPr="00AE0BFD">
        <w:rPr>
          <w:rFonts w:ascii="Times New Roman" w:hAnsi="Times New Roman" w:cs="Times New Roman"/>
          <w:sz w:val="24"/>
          <w:szCs w:val="24"/>
        </w:rPr>
        <w:t>.</w:t>
      </w:r>
      <w:r w:rsidR="0064717A" w:rsidRPr="00AE0BFD">
        <w:rPr>
          <w:rFonts w:ascii="Times New Roman" w:eastAsia="Times New Roman" w:hAnsi="Times New Roman" w:cs="Times New Roman"/>
          <w:sz w:val="24"/>
          <w:szCs w:val="24"/>
        </w:rPr>
        <w:t xml:space="preserve"> </w:t>
      </w:r>
      <w:r w:rsidR="00BD011A">
        <w:rPr>
          <w:rFonts w:ascii="Times New Roman" w:eastAsia="Times New Roman" w:hAnsi="Times New Roman" w:cs="Times New Roman"/>
          <w:sz w:val="24"/>
          <w:szCs w:val="24"/>
        </w:rPr>
        <w:t>Tiekėj</w:t>
      </w:r>
      <w:r w:rsidR="00E11DB0" w:rsidRPr="00AE0BFD">
        <w:rPr>
          <w:rFonts w:ascii="Times New Roman" w:eastAsia="Times New Roman" w:hAnsi="Times New Roman" w:cs="Times New Roman"/>
          <w:sz w:val="24"/>
          <w:szCs w:val="24"/>
        </w:rPr>
        <w:t xml:space="preserve">ui vėluojant </w:t>
      </w:r>
      <w:r>
        <w:rPr>
          <w:rFonts w:ascii="Times New Roman" w:eastAsia="Times New Roman" w:hAnsi="Times New Roman" w:cs="Times New Roman"/>
          <w:sz w:val="24"/>
          <w:szCs w:val="24"/>
        </w:rPr>
        <w:t xml:space="preserve">suteikti Paslaugas </w:t>
      </w:r>
      <w:r w:rsidR="00E11DB0" w:rsidRPr="00AE0BFD">
        <w:rPr>
          <w:rFonts w:ascii="Times New Roman" w:eastAsia="Times New Roman" w:hAnsi="Times New Roman" w:cs="Times New Roman"/>
          <w:sz w:val="24"/>
          <w:szCs w:val="24"/>
        </w:rPr>
        <w:t xml:space="preserve">ilgiau nei 30 kalendorinių dienų bus laikoma, kad tai yra </w:t>
      </w:r>
      <w:r w:rsidR="00E11DB0" w:rsidRPr="00925AC7">
        <w:rPr>
          <w:rFonts w:ascii="Times New Roman" w:eastAsia="Times New Roman" w:hAnsi="Times New Roman" w:cs="Times New Roman"/>
          <w:sz w:val="24"/>
          <w:szCs w:val="24"/>
        </w:rPr>
        <w:t xml:space="preserve">esminis Sutarties pažeidimas. </w:t>
      </w:r>
      <w:r>
        <w:rPr>
          <w:rFonts w:ascii="Times New Roman" w:eastAsia="Times New Roman" w:hAnsi="Times New Roman" w:cs="Times New Roman"/>
          <w:sz w:val="24"/>
          <w:szCs w:val="24"/>
        </w:rPr>
        <w:t>Paslaugų suteikimo</w:t>
      </w:r>
      <w:r w:rsidR="00F4117C" w:rsidRPr="00925AC7">
        <w:rPr>
          <w:rFonts w:ascii="Times New Roman" w:eastAsia="Times New Roman" w:hAnsi="Times New Roman" w:cs="Times New Roman"/>
          <w:sz w:val="24"/>
          <w:szCs w:val="24"/>
        </w:rPr>
        <w:t xml:space="preserve"> termino pratęsimo galimybė nenumatoma</w:t>
      </w:r>
      <w:r w:rsidR="0064717A" w:rsidRPr="00925AC7">
        <w:rPr>
          <w:rFonts w:ascii="Times New Roman" w:eastAsia="Times New Roman" w:hAnsi="Times New Roman" w:cs="Times New Roman"/>
          <w:sz w:val="24"/>
          <w:szCs w:val="24"/>
        </w:rPr>
        <w:t>.</w:t>
      </w:r>
    </w:p>
    <w:p w14:paraId="2C2E12C2" w14:textId="7B733F89" w:rsidR="00F11769" w:rsidRPr="00925AC7" w:rsidRDefault="00F647F2" w:rsidP="00A76CB8">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Paslaugos </w:t>
      </w:r>
      <w:r w:rsidR="0064717A" w:rsidRPr="00925AC7">
        <w:rPr>
          <w:rFonts w:ascii="Times New Roman" w:eastAsia="Times New Roman" w:hAnsi="Times New Roman" w:cs="Times New Roman"/>
          <w:sz w:val="24"/>
          <w:szCs w:val="24"/>
        </w:rPr>
        <w:t>laikom</w:t>
      </w:r>
      <w:r>
        <w:rPr>
          <w:rFonts w:ascii="Times New Roman" w:eastAsia="Times New Roman" w:hAnsi="Times New Roman" w:cs="Times New Roman"/>
          <w:sz w:val="24"/>
          <w:szCs w:val="24"/>
        </w:rPr>
        <w:t>os suteiktos</w:t>
      </w:r>
      <w:r w:rsidR="0064717A" w:rsidRPr="00925AC7">
        <w:rPr>
          <w:rFonts w:ascii="Times New Roman" w:eastAsia="Times New Roman" w:hAnsi="Times New Roman" w:cs="Times New Roman"/>
          <w:sz w:val="24"/>
          <w:szCs w:val="24"/>
        </w:rPr>
        <w:t xml:space="preserve">, kai pasirašomas </w:t>
      </w:r>
      <w:r>
        <w:rPr>
          <w:rFonts w:ascii="Times New Roman" w:eastAsia="Times New Roman" w:hAnsi="Times New Roman" w:cs="Times New Roman"/>
          <w:sz w:val="24"/>
          <w:szCs w:val="24"/>
        </w:rPr>
        <w:t>suteiktų Paslaugų</w:t>
      </w:r>
      <w:r w:rsidR="0064717A" w:rsidRPr="00925AC7">
        <w:rPr>
          <w:rFonts w:ascii="Times New Roman" w:eastAsia="Times New Roman" w:hAnsi="Times New Roman" w:cs="Times New Roman"/>
          <w:sz w:val="24"/>
          <w:szCs w:val="24"/>
        </w:rPr>
        <w:t xml:space="preserve"> perdavimo - priėmimo aktas. </w:t>
      </w:r>
    </w:p>
    <w:p w14:paraId="790A1C5C" w14:textId="77777777" w:rsidR="00B91704" w:rsidRDefault="00B91704" w:rsidP="00A76CB8">
      <w:pPr>
        <w:spacing w:after="0" w:line="240" w:lineRule="auto"/>
        <w:contextualSpacing/>
        <w:rPr>
          <w:rFonts w:ascii="Times New Roman" w:eastAsia="Times New Roman" w:hAnsi="Times New Roman" w:cs="Times New Roman"/>
          <w:b/>
          <w:sz w:val="24"/>
          <w:szCs w:val="24"/>
        </w:rPr>
      </w:pPr>
    </w:p>
    <w:p w14:paraId="538CD633" w14:textId="26595E86" w:rsidR="00F11769" w:rsidRDefault="00F11769" w:rsidP="00A76CB8">
      <w:pPr>
        <w:pStyle w:val="ListParagraph"/>
        <w:numPr>
          <w:ilvl w:val="0"/>
          <w:numId w:val="16"/>
        </w:numPr>
        <w:spacing w:after="0" w:line="240" w:lineRule="auto"/>
        <w:jc w:val="center"/>
        <w:rPr>
          <w:rFonts w:ascii="Times New Roman" w:eastAsia="Times New Roman" w:hAnsi="Times New Roman" w:cs="Times New Roman"/>
          <w:b/>
          <w:sz w:val="24"/>
          <w:szCs w:val="24"/>
        </w:rPr>
      </w:pPr>
      <w:r w:rsidRPr="00925AC7">
        <w:rPr>
          <w:rFonts w:ascii="Times New Roman" w:eastAsia="Times New Roman" w:hAnsi="Times New Roman" w:cs="Times New Roman"/>
          <w:b/>
          <w:sz w:val="24"/>
          <w:szCs w:val="24"/>
        </w:rPr>
        <w:t xml:space="preserve">KOKYBĖS REIKALAVIMAI IR </w:t>
      </w:r>
      <w:r w:rsidR="00F647F2">
        <w:rPr>
          <w:rFonts w:ascii="Times New Roman" w:eastAsia="Times New Roman" w:hAnsi="Times New Roman" w:cs="Times New Roman"/>
          <w:b/>
          <w:sz w:val="24"/>
          <w:szCs w:val="24"/>
        </w:rPr>
        <w:t>PASLAUGŲ</w:t>
      </w:r>
      <w:r w:rsidRPr="00925AC7">
        <w:rPr>
          <w:rFonts w:ascii="Times New Roman" w:eastAsia="Times New Roman" w:hAnsi="Times New Roman" w:cs="Times New Roman"/>
          <w:b/>
          <w:sz w:val="24"/>
          <w:szCs w:val="24"/>
        </w:rPr>
        <w:t xml:space="preserve"> VYKDYMO KONTROLĖ</w:t>
      </w:r>
    </w:p>
    <w:p w14:paraId="5D02523E" w14:textId="740F0D62" w:rsidR="00F11769" w:rsidRPr="00925AC7" w:rsidRDefault="00F11769" w:rsidP="00A76CB8">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b/>
          <w:sz w:val="24"/>
          <w:szCs w:val="24"/>
        </w:rPr>
      </w:pPr>
      <w:r w:rsidRPr="00925AC7">
        <w:rPr>
          <w:rFonts w:ascii="Times New Roman" w:eastAsia="Times New Roman" w:hAnsi="Times New Roman" w:cs="Times New Roman"/>
          <w:sz w:val="24"/>
          <w:szCs w:val="24"/>
        </w:rPr>
        <w:t xml:space="preserve">Jeigu </w:t>
      </w:r>
      <w:r w:rsidR="00F647F2">
        <w:rPr>
          <w:rFonts w:ascii="Times New Roman" w:eastAsia="Times New Roman" w:hAnsi="Times New Roman" w:cs="Times New Roman"/>
          <w:sz w:val="24"/>
          <w:szCs w:val="24"/>
        </w:rPr>
        <w:t xml:space="preserve">Paslaugų teikimo </w:t>
      </w:r>
      <w:r w:rsidRPr="00925AC7">
        <w:rPr>
          <w:rFonts w:ascii="Times New Roman" w:eastAsia="Times New Roman" w:hAnsi="Times New Roman" w:cs="Times New Roman"/>
          <w:sz w:val="24"/>
          <w:szCs w:val="24"/>
        </w:rPr>
        <w:t xml:space="preserve">metu Užsakovas nustato nukrypimus nuo sutarties sąlygų, kurie gali pakenkti </w:t>
      </w:r>
      <w:r w:rsidR="00F647F2">
        <w:rPr>
          <w:rFonts w:ascii="Times New Roman" w:eastAsia="Times New Roman" w:hAnsi="Times New Roman" w:cs="Times New Roman"/>
          <w:sz w:val="24"/>
          <w:szCs w:val="24"/>
        </w:rPr>
        <w:t>Paslaugų</w:t>
      </w:r>
      <w:r w:rsidRPr="00925AC7">
        <w:rPr>
          <w:rFonts w:ascii="Times New Roman" w:eastAsia="Times New Roman" w:hAnsi="Times New Roman" w:cs="Times New Roman"/>
          <w:sz w:val="24"/>
          <w:szCs w:val="24"/>
        </w:rPr>
        <w:t xml:space="preserve"> kokybei, Užsakovas informuoja </w:t>
      </w:r>
      <w:r w:rsidR="00BD011A">
        <w:rPr>
          <w:rFonts w:ascii="Times New Roman" w:eastAsia="Times New Roman" w:hAnsi="Times New Roman" w:cs="Times New Roman"/>
          <w:sz w:val="24"/>
          <w:szCs w:val="24"/>
        </w:rPr>
        <w:t>Tiekėj</w:t>
      </w:r>
      <w:r w:rsidRPr="00925AC7">
        <w:rPr>
          <w:rFonts w:ascii="Times New Roman" w:eastAsia="Times New Roman" w:hAnsi="Times New Roman" w:cs="Times New Roman"/>
          <w:sz w:val="24"/>
          <w:szCs w:val="24"/>
        </w:rPr>
        <w:t xml:space="preserve">ą apie nustatytas klaidas, kurios </w:t>
      </w:r>
      <w:r w:rsidR="00BD011A">
        <w:rPr>
          <w:rFonts w:ascii="Times New Roman" w:eastAsia="Times New Roman" w:hAnsi="Times New Roman" w:cs="Times New Roman"/>
          <w:sz w:val="24"/>
          <w:szCs w:val="24"/>
        </w:rPr>
        <w:t>Tiekėj</w:t>
      </w:r>
      <w:r w:rsidRPr="00925AC7">
        <w:rPr>
          <w:rFonts w:ascii="Times New Roman" w:eastAsia="Times New Roman" w:hAnsi="Times New Roman" w:cs="Times New Roman"/>
          <w:sz w:val="24"/>
          <w:szCs w:val="24"/>
        </w:rPr>
        <w:t>o sąskaita turi būti nedelsiant ištaisomos.</w:t>
      </w:r>
    </w:p>
    <w:p w14:paraId="3D1A0E0F" w14:textId="20DAC380" w:rsidR="00F11769" w:rsidRPr="00925AC7" w:rsidRDefault="00F11769" w:rsidP="00A76CB8">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b/>
          <w:sz w:val="24"/>
          <w:szCs w:val="24"/>
        </w:rPr>
      </w:pPr>
      <w:r w:rsidRPr="00925AC7">
        <w:rPr>
          <w:rFonts w:ascii="Times New Roman" w:eastAsia="Times New Roman" w:hAnsi="Times New Roman" w:cs="Times New Roman"/>
          <w:sz w:val="24"/>
          <w:szCs w:val="24"/>
        </w:rPr>
        <w:t xml:space="preserve">Jeigu </w:t>
      </w:r>
      <w:r w:rsidR="00BD011A">
        <w:rPr>
          <w:rFonts w:ascii="Times New Roman" w:eastAsia="Times New Roman" w:hAnsi="Times New Roman" w:cs="Times New Roman"/>
          <w:sz w:val="24"/>
          <w:szCs w:val="24"/>
        </w:rPr>
        <w:t>Tiekėj</w:t>
      </w:r>
      <w:r w:rsidRPr="00925AC7">
        <w:rPr>
          <w:rFonts w:ascii="Times New Roman" w:eastAsia="Times New Roman" w:hAnsi="Times New Roman" w:cs="Times New Roman"/>
          <w:sz w:val="24"/>
          <w:szCs w:val="24"/>
        </w:rPr>
        <w:t xml:space="preserve">o </w:t>
      </w:r>
      <w:r w:rsidR="00F647F2">
        <w:rPr>
          <w:rFonts w:ascii="Times New Roman" w:eastAsia="Times New Roman" w:hAnsi="Times New Roman" w:cs="Times New Roman"/>
          <w:sz w:val="24"/>
          <w:szCs w:val="24"/>
        </w:rPr>
        <w:t>suteiktų Paslaugų</w:t>
      </w:r>
      <w:r w:rsidRPr="00925AC7">
        <w:rPr>
          <w:rFonts w:ascii="Times New Roman" w:eastAsia="Times New Roman" w:hAnsi="Times New Roman" w:cs="Times New Roman"/>
          <w:sz w:val="24"/>
          <w:szCs w:val="24"/>
        </w:rPr>
        <w:t xml:space="preserve"> kokybė prieštarauja šios sutarties sąlygoms ir teisės aktams, </w:t>
      </w:r>
      <w:r w:rsidR="00BD011A">
        <w:rPr>
          <w:rFonts w:ascii="Times New Roman" w:eastAsia="Times New Roman" w:hAnsi="Times New Roman" w:cs="Times New Roman"/>
          <w:sz w:val="24"/>
          <w:szCs w:val="24"/>
        </w:rPr>
        <w:t>Tiekėj</w:t>
      </w:r>
      <w:r w:rsidRPr="00925AC7">
        <w:rPr>
          <w:rFonts w:ascii="Times New Roman" w:eastAsia="Times New Roman" w:hAnsi="Times New Roman" w:cs="Times New Roman"/>
          <w:sz w:val="24"/>
          <w:szCs w:val="24"/>
        </w:rPr>
        <w:t xml:space="preserve">as </w:t>
      </w:r>
      <w:r w:rsidR="00F647F2">
        <w:rPr>
          <w:rFonts w:ascii="Times New Roman" w:eastAsia="Times New Roman" w:hAnsi="Times New Roman" w:cs="Times New Roman"/>
          <w:sz w:val="24"/>
          <w:szCs w:val="24"/>
        </w:rPr>
        <w:t>suteiktų Paslaugų</w:t>
      </w:r>
      <w:r w:rsidRPr="00925AC7">
        <w:rPr>
          <w:rFonts w:ascii="Times New Roman" w:eastAsia="Times New Roman" w:hAnsi="Times New Roman" w:cs="Times New Roman"/>
          <w:sz w:val="24"/>
          <w:szCs w:val="24"/>
        </w:rPr>
        <w:t xml:space="preserve"> negali pateisinti motyvuodamas tuo, kad </w:t>
      </w:r>
      <w:r w:rsidR="00F647F2">
        <w:rPr>
          <w:rFonts w:ascii="Times New Roman" w:eastAsia="Times New Roman" w:hAnsi="Times New Roman" w:cs="Times New Roman"/>
          <w:sz w:val="24"/>
          <w:szCs w:val="24"/>
        </w:rPr>
        <w:t>tokios Paslaugos</w:t>
      </w:r>
      <w:r w:rsidRPr="00925AC7">
        <w:rPr>
          <w:rFonts w:ascii="Times New Roman" w:eastAsia="Times New Roman" w:hAnsi="Times New Roman" w:cs="Times New Roman"/>
          <w:sz w:val="24"/>
          <w:szCs w:val="24"/>
        </w:rPr>
        <w:t xml:space="preserve"> buvo </w:t>
      </w:r>
      <w:r w:rsidR="00F647F2">
        <w:rPr>
          <w:rFonts w:ascii="Times New Roman" w:eastAsia="Times New Roman" w:hAnsi="Times New Roman" w:cs="Times New Roman"/>
          <w:sz w:val="24"/>
          <w:szCs w:val="24"/>
        </w:rPr>
        <w:t>suteiktos</w:t>
      </w:r>
      <w:r w:rsidRPr="00925AC7">
        <w:rPr>
          <w:rFonts w:ascii="Times New Roman" w:eastAsia="Times New Roman" w:hAnsi="Times New Roman" w:cs="Times New Roman"/>
          <w:sz w:val="24"/>
          <w:szCs w:val="24"/>
        </w:rPr>
        <w:t xml:space="preserve"> pagal Užsakovo vykdomą priežiūrą.</w:t>
      </w:r>
    </w:p>
    <w:p w14:paraId="42BD87F6" w14:textId="7CF83434" w:rsidR="006030E7" w:rsidRPr="00925AC7" w:rsidRDefault="00BD011A" w:rsidP="00A76CB8">
      <w:pPr>
        <w:pStyle w:val="ListParagraph"/>
        <w:numPr>
          <w:ilvl w:val="1"/>
          <w:numId w:val="16"/>
        </w:numPr>
        <w:tabs>
          <w:tab w:val="left" w:pos="1134"/>
        </w:tabs>
        <w:spacing w:after="0"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Tiekėj</w:t>
      </w:r>
      <w:r w:rsidR="00F11769" w:rsidRPr="00925AC7">
        <w:rPr>
          <w:rFonts w:ascii="Times New Roman" w:eastAsia="Times New Roman" w:hAnsi="Times New Roman" w:cs="Times New Roman"/>
          <w:sz w:val="24"/>
          <w:szCs w:val="24"/>
        </w:rPr>
        <w:t xml:space="preserve">as privalo </w:t>
      </w:r>
      <w:r w:rsidR="00F647F2">
        <w:rPr>
          <w:rFonts w:ascii="Times New Roman" w:eastAsia="Times New Roman" w:hAnsi="Times New Roman" w:cs="Times New Roman"/>
          <w:sz w:val="24"/>
          <w:szCs w:val="24"/>
        </w:rPr>
        <w:t>teikti Paslaugas</w:t>
      </w:r>
      <w:r w:rsidR="00F11769" w:rsidRPr="00925AC7">
        <w:rPr>
          <w:rFonts w:ascii="Times New Roman" w:eastAsia="Times New Roman" w:hAnsi="Times New Roman" w:cs="Times New Roman"/>
          <w:sz w:val="24"/>
          <w:szCs w:val="24"/>
        </w:rPr>
        <w:t xml:space="preserve"> statybos objekte laikydamasis visų statybos, darbų saugos ir aplinkos saugos veiklą ir procesą reglamentuojančių teisės aktų reikalavimų.</w:t>
      </w:r>
    </w:p>
    <w:p w14:paraId="1F6579C4" w14:textId="77777777" w:rsidR="00F4117C" w:rsidRPr="00067966" w:rsidRDefault="00F4117C" w:rsidP="00A76CB8">
      <w:pPr>
        <w:spacing w:after="0" w:line="240" w:lineRule="auto"/>
        <w:contextualSpacing/>
        <w:jc w:val="both"/>
        <w:rPr>
          <w:rFonts w:ascii="Times New Roman" w:eastAsia="Times New Roman" w:hAnsi="Times New Roman" w:cs="Times New Roman"/>
          <w:b/>
          <w:sz w:val="24"/>
          <w:szCs w:val="24"/>
        </w:rPr>
      </w:pPr>
    </w:p>
    <w:p w14:paraId="0FA71131" w14:textId="13EEEAC3" w:rsidR="00F11769" w:rsidRDefault="00F11769" w:rsidP="00A76CB8">
      <w:pPr>
        <w:pStyle w:val="ListParagraph"/>
        <w:numPr>
          <w:ilvl w:val="0"/>
          <w:numId w:val="16"/>
        </w:numPr>
        <w:spacing w:after="0" w:line="240" w:lineRule="auto"/>
        <w:jc w:val="center"/>
        <w:rPr>
          <w:rFonts w:ascii="Times New Roman" w:eastAsia="Times New Roman" w:hAnsi="Times New Roman" w:cs="Times New Roman"/>
          <w:b/>
          <w:sz w:val="24"/>
          <w:szCs w:val="24"/>
        </w:rPr>
      </w:pPr>
      <w:r w:rsidRPr="00925AC7">
        <w:rPr>
          <w:rFonts w:ascii="Times New Roman" w:eastAsia="Times New Roman" w:hAnsi="Times New Roman" w:cs="Times New Roman"/>
          <w:b/>
          <w:sz w:val="24"/>
          <w:szCs w:val="24"/>
        </w:rPr>
        <w:t>UŽSAKOVO ĮSIPAREIGOJIMAI</w:t>
      </w:r>
      <w:r w:rsidR="00E11DB0" w:rsidRPr="00925AC7">
        <w:rPr>
          <w:rFonts w:ascii="Times New Roman" w:eastAsia="Times New Roman" w:hAnsi="Times New Roman" w:cs="Times New Roman"/>
          <w:b/>
          <w:sz w:val="24"/>
          <w:szCs w:val="24"/>
        </w:rPr>
        <w:t xml:space="preserve">  IR TEISĖS</w:t>
      </w:r>
    </w:p>
    <w:p w14:paraId="174B30B6" w14:textId="12FD1FBC" w:rsidR="00F11769" w:rsidRPr="00925AC7" w:rsidRDefault="00F11769" w:rsidP="00A76CB8">
      <w:pPr>
        <w:pStyle w:val="ListParagraph"/>
        <w:numPr>
          <w:ilvl w:val="1"/>
          <w:numId w:val="16"/>
        </w:numPr>
        <w:tabs>
          <w:tab w:val="left" w:pos="993"/>
        </w:tabs>
        <w:spacing w:after="0" w:line="240" w:lineRule="auto"/>
        <w:ind w:left="0" w:firstLine="567"/>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Užsakovas įsipareigoja:</w:t>
      </w:r>
    </w:p>
    <w:p w14:paraId="6BE49092" w14:textId="4A5301A3" w:rsidR="0041531A" w:rsidRPr="0041531A" w:rsidRDefault="0041531A" w:rsidP="00510E1D">
      <w:pPr>
        <w:pStyle w:val="ListParagraph"/>
        <w:numPr>
          <w:ilvl w:val="2"/>
          <w:numId w:val="16"/>
        </w:numPr>
        <w:tabs>
          <w:tab w:val="left" w:pos="1560"/>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 xml:space="preserve">Parūpinti tinkamam </w:t>
      </w:r>
      <w:r w:rsidR="00F647F2">
        <w:rPr>
          <w:rFonts w:ascii="Times New Roman" w:eastAsia="Times New Roman" w:hAnsi="Times New Roman" w:cs="Times New Roman"/>
          <w:sz w:val="24"/>
          <w:szCs w:val="24"/>
        </w:rPr>
        <w:t>Paslaugų</w:t>
      </w:r>
      <w:r>
        <w:rPr>
          <w:rFonts w:ascii="Times New Roman" w:eastAsia="Times New Roman" w:hAnsi="Times New Roman" w:cs="Times New Roman"/>
          <w:sz w:val="24"/>
          <w:szCs w:val="24"/>
        </w:rPr>
        <w:t xml:space="preserve"> </w:t>
      </w:r>
      <w:r w:rsidR="00F647F2">
        <w:rPr>
          <w:rFonts w:ascii="Times New Roman" w:eastAsia="Times New Roman" w:hAnsi="Times New Roman" w:cs="Times New Roman"/>
          <w:sz w:val="24"/>
          <w:szCs w:val="24"/>
        </w:rPr>
        <w:t>teikimui</w:t>
      </w:r>
      <w:r>
        <w:rPr>
          <w:rFonts w:ascii="Times New Roman" w:eastAsia="Times New Roman" w:hAnsi="Times New Roman" w:cs="Times New Roman"/>
          <w:sz w:val="24"/>
          <w:szCs w:val="24"/>
        </w:rPr>
        <w:t xml:space="preserve"> reikalingą</w:t>
      </w:r>
      <w:r w:rsidRPr="00925AC7">
        <w:rPr>
          <w:rFonts w:ascii="Times New Roman" w:eastAsia="Times New Roman" w:hAnsi="Times New Roman" w:cs="Times New Roman"/>
          <w:sz w:val="24"/>
          <w:szCs w:val="24"/>
        </w:rPr>
        <w:t xml:space="preserve"> elektr</w:t>
      </w:r>
      <w:r>
        <w:rPr>
          <w:rFonts w:ascii="Times New Roman" w:eastAsia="Times New Roman" w:hAnsi="Times New Roman" w:cs="Times New Roman"/>
          <w:sz w:val="24"/>
          <w:szCs w:val="24"/>
        </w:rPr>
        <w:t>ą</w:t>
      </w:r>
      <w:r w:rsidRPr="00925AC7">
        <w:rPr>
          <w:rFonts w:ascii="Times New Roman" w:eastAsia="Times New Roman" w:hAnsi="Times New Roman" w:cs="Times New Roman"/>
          <w:sz w:val="24"/>
          <w:szCs w:val="24"/>
        </w:rPr>
        <w:t>, vanden</w:t>
      </w:r>
      <w:r>
        <w:rPr>
          <w:rFonts w:ascii="Times New Roman" w:eastAsia="Times New Roman" w:hAnsi="Times New Roman" w:cs="Times New Roman"/>
          <w:sz w:val="24"/>
          <w:szCs w:val="24"/>
        </w:rPr>
        <w:t>į</w:t>
      </w:r>
      <w:r w:rsidRPr="00925AC7">
        <w:rPr>
          <w:rFonts w:ascii="Times New Roman" w:eastAsia="Times New Roman" w:hAnsi="Times New Roman" w:cs="Times New Roman"/>
          <w:sz w:val="24"/>
          <w:szCs w:val="24"/>
        </w:rPr>
        <w:t>, buitin</w:t>
      </w:r>
      <w:r>
        <w:rPr>
          <w:rFonts w:ascii="Times New Roman" w:eastAsia="Times New Roman" w:hAnsi="Times New Roman" w:cs="Times New Roman"/>
          <w:sz w:val="24"/>
          <w:szCs w:val="24"/>
        </w:rPr>
        <w:t>e</w:t>
      </w:r>
      <w:r w:rsidRPr="00925AC7">
        <w:rPr>
          <w:rFonts w:ascii="Times New Roman" w:eastAsia="Times New Roman" w:hAnsi="Times New Roman" w:cs="Times New Roman"/>
          <w:sz w:val="24"/>
          <w:szCs w:val="24"/>
        </w:rPr>
        <w:t>s patal</w:t>
      </w:r>
      <w:r w:rsidR="00510E1D">
        <w:rPr>
          <w:rFonts w:ascii="Times New Roman" w:eastAsia="Times New Roman" w:hAnsi="Times New Roman" w:cs="Times New Roman"/>
          <w:sz w:val="24"/>
          <w:szCs w:val="24"/>
        </w:rPr>
        <w:t>pa</w:t>
      </w:r>
      <w:r w:rsidRPr="00925AC7">
        <w:rPr>
          <w:rFonts w:ascii="Times New Roman" w:eastAsia="Times New Roman" w:hAnsi="Times New Roman" w:cs="Times New Roman"/>
          <w:sz w:val="24"/>
          <w:szCs w:val="24"/>
        </w:rPr>
        <w:t>s</w:t>
      </w:r>
      <w:r w:rsidR="00510E1D">
        <w:rPr>
          <w:rFonts w:ascii="Times New Roman" w:eastAsia="Times New Roman" w:hAnsi="Times New Roman" w:cs="Times New Roman"/>
          <w:sz w:val="24"/>
          <w:szCs w:val="24"/>
        </w:rPr>
        <w:t>;</w:t>
      </w:r>
    </w:p>
    <w:p w14:paraId="3A987A87" w14:textId="2FC5EBBF" w:rsidR="00F11769" w:rsidRPr="00925AC7" w:rsidRDefault="00F11769"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 xml:space="preserve">Apmokėti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ui už </w:t>
      </w:r>
      <w:r w:rsidR="00F647F2">
        <w:rPr>
          <w:rFonts w:ascii="Times New Roman" w:eastAsiaTheme="minorEastAsia" w:hAnsi="Times New Roman" w:cs="Times New Roman"/>
          <w:sz w:val="24"/>
          <w:szCs w:val="24"/>
        </w:rPr>
        <w:t>suteiktas Paslaugas</w:t>
      </w:r>
      <w:r w:rsidRPr="00925AC7">
        <w:rPr>
          <w:rFonts w:ascii="Times New Roman" w:eastAsiaTheme="minorEastAsia" w:hAnsi="Times New Roman" w:cs="Times New Roman"/>
          <w:sz w:val="24"/>
          <w:szCs w:val="24"/>
        </w:rPr>
        <w:t xml:space="preserve"> pagal šios Sutarties 2 dal</w:t>
      </w:r>
      <w:r w:rsidR="00DC2869" w:rsidRPr="00925AC7">
        <w:rPr>
          <w:rFonts w:ascii="Times New Roman" w:eastAsiaTheme="minorEastAsia" w:hAnsi="Times New Roman" w:cs="Times New Roman"/>
          <w:sz w:val="24"/>
          <w:szCs w:val="24"/>
        </w:rPr>
        <w:t>ies nuostatas</w:t>
      </w:r>
      <w:r w:rsidRPr="00925AC7">
        <w:rPr>
          <w:rFonts w:ascii="Times New Roman" w:eastAsiaTheme="minorEastAsia" w:hAnsi="Times New Roman" w:cs="Times New Roman"/>
          <w:sz w:val="24"/>
          <w:szCs w:val="24"/>
        </w:rPr>
        <w:t>;</w:t>
      </w:r>
    </w:p>
    <w:p w14:paraId="06A160AB" w14:textId="5537AB9C" w:rsidR="00F11769" w:rsidRPr="00925AC7" w:rsidRDefault="00F11769"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 xml:space="preserve">Patvirtinti arba atsisakyti patvirtinti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o pateiktą </w:t>
      </w:r>
      <w:r w:rsidR="00F647F2">
        <w:rPr>
          <w:rFonts w:ascii="Times New Roman" w:eastAsiaTheme="minorEastAsia" w:hAnsi="Times New Roman" w:cs="Times New Roman"/>
          <w:sz w:val="24"/>
          <w:szCs w:val="24"/>
        </w:rPr>
        <w:t>Paslaugų</w:t>
      </w:r>
      <w:r w:rsidRPr="00925AC7">
        <w:rPr>
          <w:rFonts w:ascii="Times New Roman" w:eastAsiaTheme="minorEastAsia" w:hAnsi="Times New Roman" w:cs="Times New Roman"/>
          <w:sz w:val="24"/>
          <w:szCs w:val="24"/>
        </w:rPr>
        <w:t xml:space="preserve"> perdavimo</w:t>
      </w:r>
      <w:r w:rsidR="00D21E1D" w:rsidRPr="00925AC7">
        <w:rPr>
          <w:rFonts w:ascii="Times New Roman" w:eastAsiaTheme="minorEastAsia" w:hAnsi="Times New Roman" w:cs="Times New Roman"/>
          <w:sz w:val="24"/>
          <w:szCs w:val="24"/>
        </w:rPr>
        <w:t xml:space="preserve"> - priėmimo</w:t>
      </w:r>
      <w:r w:rsidRPr="00925AC7">
        <w:rPr>
          <w:rFonts w:ascii="Times New Roman" w:eastAsiaTheme="minorEastAsia" w:hAnsi="Times New Roman" w:cs="Times New Roman"/>
          <w:sz w:val="24"/>
          <w:szCs w:val="24"/>
        </w:rPr>
        <w:t xml:space="preserve"> aktą per 10 </w:t>
      </w:r>
      <w:r w:rsidR="006170A9" w:rsidRPr="00925AC7">
        <w:rPr>
          <w:rFonts w:ascii="Times New Roman" w:eastAsiaTheme="minorEastAsia" w:hAnsi="Times New Roman" w:cs="Times New Roman"/>
          <w:sz w:val="24"/>
          <w:szCs w:val="24"/>
        </w:rPr>
        <w:t>darbo dienų</w:t>
      </w:r>
      <w:r w:rsidRPr="00925AC7">
        <w:rPr>
          <w:rFonts w:ascii="Times New Roman" w:eastAsiaTheme="minorEastAsia" w:hAnsi="Times New Roman" w:cs="Times New Roman"/>
          <w:sz w:val="24"/>
          <w:szCs w:val="24"/>
        </w:rPr>
        <w:t xml:space="preserve"> nuo jo pateikimo</w:t>
      </w:r>
      <w:r w:rsidR="00DC2869" w:rsidRPr="00925AC7">
        <w:rPr>
          <w:rFonts w:ascii="Times New Roman" w:eastAsiaTheme="minorEastAsia" w:hAnsi="Times New Roman" w:cs="Times New Roman"/>
          <w:sz w:val="24"/>
          <w:szCs w:val="24"/>
        </w:rPr>
        <w:t xml:space="preserve">. Atsisakius pasirašyti </w:t>
      </w:r>
      <w:r w:rsidR="00F647F2">
        <w:rPr>
          <w:rFonts w:ascii="Times New Roman" w:eastAsiaTheme="minorEastAsia" w:hAnsi="Times New Roman" w:cs="Times New Roman"/>
          <w:sz w:val="24"/>
          <w:szCs w:val="24"/>
        </w:rPr>
        <w:t>Paslaugų</w:t>
      </w:r>
      <w:r w:rsidR="00DC2869" w:rsidRPr="00925AC7">
        <w:rPr>
          <w:rFonts w:ascii="Times New Roman" w:eastAsiaTheme="minorEastAsia" w:hAnsi="Times New Roman" w:cs="Times New Roman"/>
          <w:sz w:val="24"/>
          <w:szCs w:val="24"/>
        </w:rPr>
        <w:t xml:space="preserve"> perdavimo – priėmimo aktą sutartyje nustatytu terminu, raštu pateikti </w:t>
      </w:r>
      <w:r w:rsidR="00BD011A">
        <w:rPr>
          <w:rFonts w:ascii="Times New Roman" w:eastAsiaTheme="minorEastAsia" w:hAnsi="Times New Roman" w:cs="Times New Roman"/>
          <w:sz w:val="24"/>
          <w:szCs w:val="24"/>
        </w:rPr>
        <w:t>Tiekėj</w:t>
      </w:r>
      <w:r w:rsidR="00DC2869" w:rsidRPr="00925AC7">
        <w:rPr>
          <w:rFonts w:ascii="Times New Roman" w:eastAsiaTheme="minorEastAsia" w:hAnsi="Times New Roman" w:cs="Times New Roman"/>
          <w:sz w:val="24"/>
          <w:szCs w:val="24"/>
        </w:rPr>
        <w:t>ui atsisakymo motyvus</w:t>
      </w:r>
      <w:r w:rsidRPr="00925AC7">
        <w:rPr>
          <w:rFonts w:ascii="Times New Roman" w:eastAsiaTheme="minorEastAsia" w:hAnsi="Times New Roman" w:cs="Times New Roman"/>
          <w:sz w:val="24"/>
          <w:szCs w:val="24"/>
        </w:rPr>
        <w:t>;</w:t>
      </w:r>
    </w:p>
    <w:p w14:paraId="78062881" w14:textId="52BF6AA0" w:rsidR="00F11769" w:rsidRPr="00925AC7" w:rsidRDefault="00F11769"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sz w:val="24"/>
          <w:szCs w:val="24"/>
        </w:rPr>
        <w:t xml:space="preserve">Mokėti delspinigius, jeigu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as negauna mokėjimo, Sutarties sąlyg</w:t>
      </w:r>
      <w:r w:rsidRPr="00626925">
        <w:rPr>
          <w:rFonts w:ascii="Times New Roman" w:eastAsiaTheme="minorEastAsia" w:hAnsi="Times New Roman" w:cs="Times New Roman"/>
          <w:sz w:val="24"/>
          <w:szCs w:val="24"/>
        </w:rPr>
        <w:t>ų 2.</w:t>
      </w:r>
      <w:r w:rsidR="003D7790" w:rsidRPr="00626925">
        <w:rPr>
          <w:rFonts w:ascii="Times New Roman" w:eastAsiaTheme="minorEastAsia" w:hAnsi="Times New Roman" w:cs="Times New Roman"/>
          <w:sz w:val="24"/>
          <w:szCs w:val="24"/>
        </w:rPr>
        <w:t>5</w:t>
      </w:r>
      <w:r w:rsidRPr="00626925">
        <w:rPr>
          <w:rFonts w:ascii="Times New Roman" w:eastAsiaTheme="minorEastAsia" w:hAnsi="Times New Roman" w:cs="Times New Roman"/>
          <w:sz w:val="24"/>
          <w:szCs w:val="24"/>
        </w:rPr>
        <w:t>.</w:t>
      </w:r>
      <w:r w:rsidRPr="00925AC7">
        <w:rPr>
          <w:rFonts w:ascii="Times New Roman" w:eastAsiaTheme="minorEastAsia" w:hAnsi="Times New Roman" w:cs="Times New Roman"/>
          <w:sz w:val="24"/>
          <w:szCs w:val="24"/>
        </w:rPr>
        <w:t xml:space="preserve"> punkte nurodytu terminu. Delspinigių dėl vėluojančio mokėjimo dydis – 0,0</w:t>
      </w:r>
      <w:r w:rsidR="000D0607" w:rsidRPr="00925AC7">
        <w:rPr>
          <w:rFonts w:ascii="Times New Roman" w:eastAsiaTheme="minorEastAsia" w:hAnsi="Times New Roman" w:cs="Times New Roman"/>
          <w:sz w:val="24"/>
          <w:szCs w:val="24"/>
        </w:rPr>
        <w:t>2</w:t>
      </w:r>
      <w:r w:rsidR="008D73F1" w:rsidRPr="00925AC7">
        <w:rPr>
          <w:rFonts w:ascii="Times New Roman" w:eastAsiaTheme="minorEastAsia" w:hAnsi="Times New Roman" w:cs="Times New Roman"/>
          <w:sz w:val="24"/>
          <w:szCs w:val="24"/>
        </w:rPr>
        <w:t xml:space="preserve"> proc</w:t>
      </w:r>
      <w:r w:rsidR="00DC2869" w:rsidRPr="00925AC7">
        <w:rPr>
          <w:rFonts w:ascii="Times New Roman" w:eastAsiaTheme="minorEastAsia" w:hAnsi="Times New Roman" w:cs="Times New Roman"/>
          <w:sz w:val="24"/>
          <w:szCs w:val="24"/>
        </w:rPr>
        <w:t>.</w:t>
      </w:r>
      <w:r w:rsidR="008D73F1" w:rsidRPr="00925AC7">
        <w:rPr>
          <w:rFonts w:ascii="Times New Roman" w:eastAsiaTheme="minorEastAsia" w:hAnsi="Times New Roman" w:cs="Times New Roman"/>
          <w:sz w:val="24"/>
          <w:szCs w:val="24"/>
        </w:rPr>
        <w:t xml:space="preserve"> </w:t>
      </w:r>
      <w:r w:rsidR="00774DFF" w:rsidRPr="00925AC7">
        <w:rPr>
          <w:rFonts w:ascii="Times New Roman" w:hAnsi="Times New Roman" w:cs="Times New Roman"/>
          <w:sz w:val="24"/>
          <w:szCs w:val="24"/>
        </w:rPr>
        <w:t>nuo</w:t>
      </w:r>
      <w:r w:rsidR="002E2E67" w:rsidRPr="00925AC7">
        <w:rPr>
          <w:rFonts w:ascii="Times New Roman" w:hAnsi="Times New Roman" w:cs="Times New Roman"/>
          <w:sz w:val="24"/>
          <w:szCs w:val="24"/>
        </w:rPr>
        <w:t xml:space="preserve"> </w:t>
      </w:r>
      <w:r w:rsidR="00C64E7D" w:rsidRPr="00925AC7">
        <w:rPr>
          <w:rFonts w:ascii="Times New Roman" w:hAnsi="Times New Roman" w:cs="Times New Roman"/>
          <w:sz w:val="24"/>
          <w:szCs w:val="24"/>
        </w:rPr>
        <w:t xml:space="preserve">pradinės sutarties vertės </w:t>
      </w:r>
      <w:r w:rsidR="006B1FD6" w:rsidRPr="00925AC7">
        <w:rPr>
          <w:rFonts w:ascii="Times New Roman" w:hAnsi="Times New Roman" w:cs="Times New Roman"/>
          <w:sz w:val="24"/>
          <w:szCs w:val="24"/>
        </w:rPr>
        <w:t>per</w:t>
      </w:r>
      <w:r w:rsidR="00C64E7D" w:rsidRPr="00925AC7">
        <w:rPr>
          <w:rFonts w:ascii="Times New Roman" w:hAnsi="Times New Roman" w:cs="Times New Roman"/>
          <w:sz w:val="24"/>
          <w:szCs w:val="24"/>
        </w:rPr>
        <w:t xml:space="preserve"> dieną</w:t>
      </w:r>
      <w:r w:rsidR="0067704F" w:rsidRPr="00925AC7">
        <w:rPr>
          <w:rFonts w:ascii="Times New Roman" w:hAnsi="Times New Roman" w:cs="Times New Roman"/>
          <w:sz w:val="24"/>
          <w:szCs w:val="24"/>
        </w:rPr>
        <w:t xml:space="preserve">. </w:t>
      </w:r>
      <w:r w:rsidRPr="00925AC7">
        <w:rPr>
          <w:rFonts w:ascii="Times New Roman" w:eastAsiaTheme="minorEastAsia" w:hAnsi="Times New Roman" w:cs="Times New Roman"/>
          <w:sz w:val="24"/>
          <w:szCs w:val="24"/>
        </w:rPr>
        <w:t xml:space="preserve">Delspinigiai negali būti skaičiuojami, jei vėluojama apmokėti dėl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o kaltės</w:t>
      </w:r>
      <w:r w:rsidR="00D21E1D" w:rsidRPr="00925AC7">
        <w:rPr>
          <w:rFonts w:ascii="Times New Roman" w:eastAsiaTheme="minorEastAsia" w:hAnsi="Times New Roman" w:cs="Times New Roman"/>
          <w:sz w:val="24"/>
          <w:szCs w:val="24"/>
        </w:rPr>
        <w:t>;</w:t>
      </w:r>
      <w:r w:rsidRPr="00925AC7">
        <w:rPr>
          <w:rFonts w:ascii="Times New Roman" w:eastAsiaTheme="minorEastAsia" w:hAnsi="Times New Roman" w:cs="Times New Roman"/>
          <w:sz w:val="24"/>
          <w:szCs w:val="24"/>
        </w:rPr>
        <w:t xml:space="preserve"> </w:t>
      </w:r>
    </w:p>
    <w:p w14:paraId="1F4CD965" w14:textId="4CF2679A" w:rsidR="00F11769" w:rsidRPr="00925AC7" w:rsidRDefault="00F11769"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 xml:space="preserve">Bendradarbiauti su </w:t>
      </w:r>
      <w:r w:rsidR="00BD011A">
        <w:rPr>
          <w:rFonts w:ascii="Times New Roman" w:eastAsiaTheme="minorEastAsia" w:hAnsi="Times New Roman" w:cs="Times New Roman"/>
          <w:bCs/>
          <w:sz w:val="24"/>
          <w:szCs w:val="24"/>
        </w:rPr>
        <w:t>Tiekėj</w:t>
      </w:r>
      <w:r w:rsidRPr="00925AC7">
        <w:rPr>
          <w:rFonts w:ascii="Times New Roman" w:eastAsiaTheme="minorEastAsia" w:hAnsi="Times New Roman" w:cs="Times New Roman"/>
          <w:bCs/>
          <w:sz w:val="24"/>
          <w:szCs w:val="24"/>
        </w:rPr>
        <w:t xml:space="preserve">u </w:t>
      </w:r>
      <w:r w:rsidR="00F647F2">
        <w:rPr>
          <w:rFonts w:ascii="Times New Roman" w:eastAsiaTheme="minorEastAsia" w:hAnsi="Times New Roman" w:cs="Times New Roman"/>
          <w:bCs/>
          <w:sz w:val="24"/>
          <w:szCs w:val="24"/>
        </w:rPr>
        <w:t>Paslaugų teikimo</w:t>
      </w:r>
      <w:r w:rsidRPr="00925AC7">
        <w:rPr>
          <w:rFonts w:ascii="Times New Roman" w:eastAsiaTheme="minorEastAsia" w:hAnsi="Times New Roman" w:cs="Times New Roman"/>
          <w:bCs/>
          <w:sz w:val="24"/>
          <w:szCs w:val="24"/>
        </w:rPr>
        <w:t xml:space="preserve"> metu;</w:t>
      </w:r>
    </w:p>
    <w:p w14:paraId="623CCD55" w14:textId="07593676" w:rsidR="00F11769" w:rsidRPr="00925AC7" w:rsidRDefault="00BD011A"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Tiekėj</w:t>
      </w:r>
      <w:r w:rsidR="00F11769" w:rsidRPr="00925AC7">
        <w:rPr>
          <w:rFonts w:ascii="Times New Roman" w:eastAsiaTheme="minorEastAsia" w:hAnsi="Times New Roman" w:cs="Times New Roman"/>
          <w:bCs/>
          <w:sz w:val="24"/>
          <w:szCs w:val="24"/>
        </w:rPr>
        <w:t xml:space="preserve">ui suteikti visą informaciją, būtiną </w:t>
      </w:r>
      <w:r w:rsidR="00F647F2">
        <w:rPr>
          <w:rFonts w:ascii="Times New Roman" w:eastAsiaTheme="minorEastAsia" w:hAnsi="Times New Roman" w:cs="Times New Roman"/>
          <w:bCs/>
          <w:sz w:val="24"/>
          <w:szCs w:val="24"/>
        </w:rPr>
        <w:t>Paslaugoms teikti</w:t>
      </w:r>
      <w:r w:rsidR="00F11769" w:rsidRPr="00925AC7">
        <w:rPr>
          <w:rFonts w:ascii="Times New Roman" w:eastAsiaTheme="minorEastAsia" w:hAnsi="Times New Roman" w:cs="Times New Roman"/>
          <w:bCs/>
          <w:sz w:val="24"/>
          <w:szCs w:val="24"/>
        </w:rPr>
        <w:t>;</w:t>
      </w:r>
    </w:p>
    <w:p w14:paraId="519E2752" w14:textId="62B02C1D" w:rsidR="00F11769" w:rsidRPr="00925AC7" w:rsidRDefault="00F11769"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sz w:val="24"/>
          <w:szCs w:val="24"/>
        </w:rPr>
        <w:t xml:space="preserve">Saugoti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o perduotą konfidencialią informaciją.</w:t>
      </w:r>
    </w:p>
    <w:p w14:paraId="44B4538C" w14:textId="06FADA13" w:rsidR="00E11BE8" w:rsidRPr="00925AC7" w:rsidRDefault="00E11BE8" w:rsidP="00A76CB8">
      <w:pPr>
        <w:pStyle w:val="ListParagraph"/>
        <w:numPr>
          <w:ilvl w:val="1"/>
          <w:numId w:val="16"/>
        </w:numPr>
        <w:tabs>
          <w:tab w:val="left" w:pos="993"/>
          <w:tab w:val="left" w:pos="1560"/>
        </w:tabs>
        <w:spacing w:after="0" w:line="240" w:lineRule="auto"/>
        <w:ind w:left="0" w:firstLine="567"/>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Užsakovas turi teisę:</w:t>
      </w:r>
    </w:p>
    <w:p w14:paraId="54F60B36" w14:textId="628B9CE5" w:rsidR="00E11BE8" w:rsidRPr="00925AC7" w:rsidRDefault="00E11BE8"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 xml:space="preserve">nemokėti </w:t>
      </w:r>
      <w:r w:rsidR="00BD011A">
        <w:rPr>
          <w:rFonts w:ascii="Times New Roman" w:eastAsiaTheme="minorEastAsia" w:hAnsi="Times New Roman" w:cs="Times New Roman"/>
          <w:bCs/>
          <w:sz w:val="24"/>
          <w:szCs w:val="24"/>
        </w:rPr>
        <w:t>Tiekėj</w:t>
      </w:r>
      <w:r w:rsidRPr="00925AC7">
        <w:rPr>
          <w:rFonts w:ascii="Times New Roman" w:eastAsiaTheme="minorEastAsia" w:hAnsi="Times New Roman" w:cs="Times New Roman"/>
          <w:bCs/>
          <w:sz w:val="24"/>
          <w:szCs w:val="24"/>
        </w:rPr>
        <w:t xml:space="preserve">ui už nekokybiškai </w:t>
      </w:r>
      <w:r w:rsidR="00F647F2">
        <w:rPr>
          <w:rFonts w:ascii="Times New Roman" w:eastAsiaTheme="minorEastAsia" w:hAnsi="Times New Roman" w:cs="Times New Roman"/>
          <w:bCs/>
          <w:sz w:val="24"/>
          <w:szCs w:val="24"/>
        </w:rPr>
        <w:t>suteiktas Paslaugas</w:t>
      </w:r>
      <w:r w:rsidRPr="00925AC7">
        <w:rPr>
          <w:rFonts w:ascii="Times New Roman" w:eastAsiaTheme="minorEastAsia" w:hAnsi="Times New Roman" w:cs="Times New Roman"/>
          <w:bCs/>
          <w:sz w:val="24"/>
          <w:szCs w:val="24"/>
        </w:rPr>
        <w:t>;</w:t>
      </w:r>
    </w:p>
    <w:p w14:paraId="7E18E750" w14:textId="51C0BB0D" w:rsidR="00E11BE8" w:rsidRPr="00925AC7" w:rsidRDefault="00E11BE8"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 xml:space="preserve">nustačius </w:t>
      </w:r>
      <w:r w:rsidR="00F647F2">
        <w:rPr>
          <w:rFonts w:ascii="Times New Roman" w:eastAsiaTheme="minorEastAsia" w:hAnsi="Times New Roman" w:cs="Times New Roman"/>
          <w:bCs/>
          <w:sz w:val="24"/>
          <w:szCs w:val="24"/>
        </w:rPr>
        <w:t>Paslaugų teikimo</w:t>
      </w:r>
      <w:r w:rsidRPr="00925AC7">
        <w:rPr>
          <w:rFonts w:ascii="Times New Roman" w:eastAsiaTheme="minorEastAsia" w:hAnsi="Times New Roman" w:cs="Times New Roman"/>
          <w:bCs/>
          <w:sz w:val="24"/>
          <w:szCs w:val="24"/>
        </w:rPr>
        <w:t xml:space="preserve"> defektus, informuoti </w:t>
      </w:r>
      <w:r w:rsidR="00BD011A">
        <w:rPr>
          <w:rFonts w:ascii="Times New Roman" w:eastAsiaTheme="minorEastAsia" w:hAnsi="Times New Roman" w:cs="Times New Roman"/>
          <w:bCs/>
          <w:sz w:val="24"/>
          <w:szCs w:val="24"/>
        </w:rPr>
        <w:t>Tiekėj</w:t>
      </w:r>
      <w:r w:rsidRPr="00925AC7">
        <w:rPr>
          <w:rFonts w:ascii="Times New Roman" w:eastAsiaTheme="minorEastAsia" w:hAnsi="Times New Roman" w:cs="Times New Roman"/>
          <w:bCs/>
          <w:sz w:val="24"/>
          <w:szCs w:val="24"/>
        </w:rPr>
        <w:t>ą ir nustatyti protingą terminą defektams ištaisyti;</w:t>
      </w:r>
    </w:p>
    <w:p w14:paraId="1C6ED9F5" w14:textId="227CA5DB" w:rsidR="00E11BE8" w:rsidRPr="00925AC7" w:rsidRDefault="00E11BE8"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 xml:space="preserve">prašyti </w:t>
      </w:r>
      <w:r w:rsidR="00BD011A">
        <w:rPr>
          <w:rFonts w:ascii="Times New Roman" w:eastAsiaTheme="minorEastAsia" w:hAnsi="Times New Roman" w:cs="Times New Roman"/>
          <w:bCs/>
          <w:sz w:val="24"/>
          <w:szCs w:val="24"/>
        </w:rPr>
        <w:t>Tiekėj</w:t>
      </w:r>
      <w:r w:rsidRPr="00925AC7">
        <w:rPr>
          <w:rFonts w:ascii="Times New Roman" w:eastAsiaTheme="minorEastAsia" w:hAnsi="Times New Roman" w:cs="Times New Roman"/>
          <w:bCs/>
          <w:sz w:val="24"/>
          <w:szCs w:val="24"/>
        </w:rPr>
        <w:t>o pateikti informaciją apie Sutarties vykdymo eigą;</w:t>
      </w:r>
    </w:p>
    <w:p w14:paraId="63AC4313" w14:textId="77777777" w:rsidR="00E11BE8" w:rsidRPr="00925AC7" w:rsidRDefault="00E11BE8" w:rsidP="00A76CB8">
      <w:pPr>
        <w:pStyle w:val="ListParagraph"/>
        <w:numPr>
          <w:ilvl w:val="2"/>
          <w:numId w:val="16"/>
        </w:numPr>
        <w:tabs>
          <w:tab w:val="left" w:pos="1560"/>
        </w:tabs>
        <w:spacing w:after="0" w:line="240" w:lineRule="auto"/>
        <w:ind w:left="0" w:firstLine="851"/>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 xml:space="preserve">nepriimti su Sutarties vykdymu susijusių dokumentų, jeigu jie pateikti ne elektroniniu būdu arba, jeigu išimtiniais atvejais su Sutarties vykdymu susiję dokumentai teikiami popieriniu formatu, nepriimti popieriniu formatu pateiktų dokumentų, jeigu jie neatitinka minimaliųjų aplinkos apsaugos kriterijų, patvirtintų „Aplinkos apsaugos kriterijų taikymo, vykdant žaliuosius pirkimus, tvarkos aprašo“, patvirtinto Lietuvos Respublikos aplinkos ministro 2011 m. birželio 28 d. įsakymu Nr. D1-508 (aktuali redakcija), 1 priede; </w:t>
      </w:r>
    </w:p>
    <w:p w14:paraId="46C17A28" w14:textId="77777777" w:rsidR="00E11BE8" w:rsidRPr="00067966" w:rsidRDefault="00E11BE8" w:rsidP="00A76CB8">
      <w:pPr>
        <w:spacing w:after="0" w:line="240" w:lineRule="auto"/>
        <w:ind w:firstLine="709"/>
        <w:jc w:val="both"/>
        <w:rPr>
          <w:rFonts w:ascii="Times New Roman" w:eastAsiaTheme="minorEastAsia" w:hAnsi="Times New Roman" w:cs="Times New Roman"/>
          <w:bCs/>
          <w:sz w:val="24"/>
          <w:szCs w:val="24"/>
        </w:rPr>
      </w:pPr>
    </w:p>
    <w:p w14:paraId="1F7607E7" w14:textId="736E0D22" w:rsidR="00F11769" w:rsidRDefault="00BD011A" w:rsidP="00A76CB8">
      <w:pPr>
        <w:pStyle w:val="ListParagraph"/>
        <w:numPr>
          <w:ilvl w:val="0"/>
          <w:numId w:val="16"/>
        </w:numPr>
        <w:tabs>
          <w:tab w:val="left" w:pos="709"/>
          <w:tab w:val="left" w:pos="113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w:t>
      </w:r>
      <w:r w:rsidR="00F11769" w:rsidRPr="00925AC7">
        <w:rPr>
          <w:rFonts w:ascii="Times New Roman" w:eastAsia="Times New Roman" w:hAnsi="Times New Roman" w:cs="Times New Roman"/>
          <w:b/>
          <w:sz w:val="24"/>
          <w:szCs w:val="24"/>
        </w:rPr>
        <w:t>O ĮSIPAREIGOJIMAI</w:t>
      </w:r>
      <w:r w:rsidR="00E11DB0" w:rsidRPr="00925AC7">
        <w:rPr>
          <w:rFonts w:ascii="Times New Roman" w:eastAsia="Times New Roman" w:hAnsi="Times New Roman" w:cs="Times New Roman"/>
          <w:b/>
          <w:sz w:val="24"/>
          <w:szCs w:val="24"/>
        </w:rPr>
        <w:t xml:space="preserve"> IR TEISĖS</w:t>
      </w:r>
    </w:p>
    <w:p w14:paraId="0E19FA12" w14:textId="33A7ED5F" w:rsidR="00F11769" w:rsidRPr="00925AC7" w:rsidRDefault="00BD011A" w:rsidP="00A76CB8">
      <w:pPr>
        <w:pStyle w:val="ListParagraph"/>
        <w:numPr>
          <w:ilvl w:val="1"/>
          <w:numId w:val="16"/>
        </w:numPr>
        <w:tabs>
          <w:tab w:val="left" w:pos="1134"/>
          <w:tab w:val="left" w:pos="1843"/>
        </w:tabs>
        <w:autoSpaceDN w:val="0"/>
        <w:spacing w:after="0" w:line="240" w:lineRule="auto"/>
        <w:ind w:hanging="225"/>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Tiekėj</w:t>
      </w:r>
      <w:r w:rsidR="00F11769" w:rsidRPr="00925AC7">
        <w:rPr>
          <w:rFonts w:ascii="Times New Roman" w:eastAsia="Times New Roman" w:hAnsi="Times New Roman" w:cs="Times New Roman"/>
          <w:sz w:val="24"/>
          <w:szCs w:val="24"/>
        </w:rPr>
        <w:t>as įsipareigoja:</w:t>
      </w:r>
    </w:p>
    <w:p w14:paraId="159B2D27" w14:textId="1B6808A2" w:rsidR="0067704F" w:rsidRPr="00925AC7" w:rsidRDefault="00F647F2"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Paslaugas teikti</w:t>
      </w:r>
      <w:r w:rsidR="0067704F" w:rsidRPr="00925AC7">
        <w:rPr>
          <w:rFonts w:ascii="Times New Roman" w:eastAsia="Times New Roman" w:hAnsi="Times New Roman" w:cs="Times New Roman"/>
          <w:sz w:val="24"/>
          <w:szCs w:val="24"/>
        </w:rPr>
        <w:t xml:space="preserve"> neviršijant sutarties 2 dalyje nurodytos pradinės sutarties vertės kartu su PVM  ir Sutarties 3 dalyje nurodytais terminais</w:t>
      </w:r>
      <w:r w:rsidR="00D21E1D" w:rsidRPr="00925AC7">
        <w:rPr>
          <w:rFonts w:ascii="Times New Roman" w:eastAsia="Times New Roman" w:hAnsi="Times New Roman" w:cs="Times New Roman"/>
          <w:sz w:val="24"/>
          <w:szCs w:val="24"/>
        </w:rPr>
        <w:t>;</w:t>
      </w:r>
    </w:p>
    <w:p w14:paraId="0EF84704" w14:textId="427C78B4" w:rsidR="00DB0243" w:rsidRPr="00925AC7" w:rsidRDefault="00F647F2"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Paslaugas teikti</w:t>
      </w:r>
      <w:r w:rsidR="0067704F" w:rsidRPr="00626925">
        <w:rPr>
          <w:rFonts w:ascii="Times New Roman" w:eastAsia="Times New Roman" w:hAnsi="Times New Roman" w:cs="Times New Roman"/>
          <w:sz w:val="24"/>
          <w:szCs w:val="24"/>
        </w:rPr>
        <w:t xml:space="preserve"> kokybiškai,</w:t>
      </w:r>
      <w:r w:rsidR="00DB0243" w:rsidRPr="00626925">
        <w:rPr>
          <w:rFonts w:ascii="Times New Roman" w:eastAsia="Times New Roman" w:hAnsi="Times New Roman" w:cs="Times New Roman"/>
          <w:sz w:val="24"/>
          <w:szCs w:val="24"/>
        </w:rPr>
        <w:t xml:space="preserve"> vadovaujantis </w:t>
      </w:r>
      <w:r w:rsidR="008A0736" w:rsidRPr="00626925">
        <w:rPr>
          <w:rFonts w:ascii="Times New Roman" w:eastAsia="Times New Roman" w:hAnsi="Times New Roman" w:cs="Times New Roman"/>
          <w:sz w:val="24"/>
          <w:szCs w:val="24"/>
        </w:rPr>
        <w:t>lokaline sąmata</w:t>
      </w:r>
      <w:r w:rsidR="00DB0243" w:rsidRPr="00626925">
        <w:rPr>
          <w:rFonts w:ascii="Times New Roman" w:eastAsia="Times New Roman" w:hAnsi="Times New Roman" w:cs="Times New Roman"/>
          <w:sz w:val="24"/>
          <w:szCs w:val="24"/>
        </w:rPr>
        <w:t xml:space="preserve"> (Sutarties priedas Nr. 1) bei</w:t>
      </w:r>
      <w:r w:rsidR="00DB0243" w:rsidRPr="00925AC7">
        <w:rPr>
          <w:rFonts w:ascii="Times New Roman" w:eastAsia="Times New Roman" w:hAnsi="Times New Roman" w:cs="Times New Roman"/>
          <w:sz w:val="24"/>
          <w:szCs w:val="24"/>
        </w:rPr>
        <w:t xml:space="preserve"> laikantis visų teisės aktų normų ir taisyklių, standartų, papildomų techninių Sutarties sąlygų bei reikalavimų;</w:t>
      </w:r>
    </w:p>
    <w:p w14:paraId="030B0648" w14:textId="42223C32" w:rsidR="0067704F" w:rsidRPr="00925AC7" w:rsidRDefault="0067704F"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 xml:space="preserve">Informuoti Užsakovą apie </w:t>
      </w:r>
      <w:r w:rsidR="00F647F2">
        <w:rPr>
          <w:rFonts w:ascii="Times New Roman" w:eastAsia="Times New Roman" w:hAnsi="Times New Roman" w:cs="Times New Roman"/>
          <w:sz w:val="24"/>
          <w:szCs w:val="24"/>
        </w:rPr>
        <w:t>Paslaugų teikimo</w:t>
      </w:r>
      <w:r w:rsidRPr="00925AC7">
        <w:rPr>
          <w:rFonts w:ascii="Times New Roman" w:eastAsia="Times New Roman" w:hAnsi="Times New Roman" w:cs="Times New Roman"/>
          <w:sz w:val="24"/>
          <w:szCs w:val="24"/>
        </w:rPr>
        <w:t xml:space="preserve"> eigą</w:t>
      </w:r>
      <w:r w:rsidR="00D21E1D" w:rsidRPr="00925AC7">
        <w:rPr>
          <w:rFonts w:ascii="Times New Roman" w:eastAsia="Times New Roman" w:hAnsi="Times New Roman" w:cs="Times New Roman"/>
          <w:sz w:val="24"/>
          <w:szCs w:val="24"/>
        </w:rPr>
        <w:t>;</w:t>
      </w:r>
    </w:p>
    <w:p w14:paraId="58FCA975" w14:textId="36043C5B" w:rsidR="0067704F" w:rsidRPr="00925AC7" w:rsidRDefault="0067704F"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 xml:space="preserve">Savarankiškai apsirūpinti </w:t>
      </w:r>
      <w:r w:rsidR="00F647F2">
        <w:rPr>
          <w:rFonts w:ascii="Times New Roman" w:eastAsia="Times New Roman" w:hAnsi="Times New Roman" w:cs="Times New Roman"/>
          <w:sz w:val="24"/>
          <w:szCs w:val="24"/>
        </w:rPr>
        <w:t>Paslaugų teikimui</w:t>
      </w:r>
      <w:r w:rsidRPr="00925AC7">
        <w:rPr>
          <w:rFonts w:ascii="Times New Roman" w:eastAsia="Times New Roman" w:hAnsi="Times New Roman" w:cs="Times New Roman"/>
          <w:sz w:val="24"/>
          <w:szCs w:val="24"/>
        </w:rPr>
        <w:t xml:space="preserve"> reikalingais materialiniais ištekliais, atsakyti už blogą </w:t>
      </w:r>
      <w:r w:rsidR="00F647F2">
        <w:rPr>
          <w:rFonts w:ascii="Times New Roman" w:eastAsia="Times New Roman" w:hAnsi="Times New Roman" w:cs="Times New Roman"/>
          <w:sz w:val="24"/>
          <w:szCs w:val="24"/>
        </w:rPr>
        <w:t>Paslaugų</w:t>
      </w:r>
      <w:r w:rsidRPr="00925AC7">
        <w:rPr>
          <w:rFonts w:ascii="Times New Roman" w:eastAsia="Times New Roman" w:hAnsi="Times New Roman" w:cs="Times New Roman"/>
          <w:sz w:val="24"/>
          <w:szCs w:val="24"/>
        </w:rPr>
        <w:t xml:space="preserve"> ir medžiagų kokybę</w:t>
      </w:r>
      <w:r w:rsidR="00D21E1D" w:rsidRPr="00925AC7">
        <w:rPr>
          <w:rFonts w:ascii="Times New Roman" w:eastAsia="Times New Roman" w:hAnsi="Times New Roman" w:cs="Times New Roman"/>
          <w:sz w:val="24"/>
          <w:szCs w:val="24"/>
        </w:rPr>
        <w:t>;</w:t>
      </w:r>
    </w:p>
    <w:p w14:paraId="6FFDDB46" w14:textId="58FFDD9C" w:rsidR="0067704F" w:rsidRPr="00925AC7" w:rsidRDefault="00692EB9"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V</w:t>
      </w:r>
      <w:r w:rsidR="0067704F" w:rsidRPr="00925AC7">
        <w:rPr>
          <w:rFonts w:ascii="Times New Roman" w:eastAsia="Times New Roman" w:hAnsi="Times New Roman" w:cs="Times New Roman"/>
          <w:sz w:val="24"/>
          <w:szCs w:val="24"/>
        </w:rPr>
        <w:t>ėluoja</w:t>
      </w:r>
      <w:r w:rsidRPr="00925AC7">
        <w:rPr>
          <w:rFonts w:ascii="Times New Roman" w:eastAsia="Times New Roman" w:hAnsi="Times New Roman" w:cs="Times New Roman"/>
          <w:sz w:val="24"/>
          <w:szCs w:val="24"/>
        </w:rPr>
        <w:t>nt</w:t>
      </w:r>
      <w:r w:rsidR="0067704F" w:rsidRPr="00925AC7">
        <w:rPr>
          <w:rFonts w:ascii="Times New Roman" w:eastAsia="Times New Roman" w:hAnsi="Times New Roman" w:cs="Times New Roman"/>
          <w:sz w:val="24"/>
          <w:szCs w:val="24"/>
        </w:rPr>
        <w:t xml:space="preserve"> </w:t>
      </w:r>
      <w:r w:rsidR="00F62FDA" w:rsidRPr="00925AC7">
        <w:rPr>
          <w:rFonts w:ascii="Times New Roman" w:eastAsia="Times New Roman" w:hAnsi="Times New Roman" w:cs="Times New Roman"/>
          <w:sz w:val="24"/>
          <w:szCs w:val="24"/>
        </w:rPr>
        <w:t>vykdyti savo įsipareigojimus pagal sutartį</w:t>
      </w:r>
      <w:r w:rsidR="0067704F" w:rsidRPr="00925AC7">
        <w:rPr>
          <w:rFonts w:ascii="Times New Roman" w:eastAsia="Times New Roman" w:hAnsi="Times New Roman" w:cs="Times New Roman"/>
          <w:sz w:val="24"/>
          <w:szCs w:val="24"/>
        </w:rPr>
        <w:t xml:space="preserve">, </w:t>
      </w:r>
      <w:r w:rsidR="00BD011A">
        <w:rPr>
          <w:rFonts w:ascii="Times New Roman" w:eastAsia="Times New Roman" w:hAnsi="Times New Roman" w:cs="Times New Roman"/>
          <w:sz w:val="24"/>
          <w:szCs w:val="24"/>
        </w:rPr>
        <w:t>Tiekėj</w:t>
      </w:r>
      <w:r w:rsidR="0067704F" w:rsidRPr="00925AC7">
        <w:rPr>
          <w:rFonts w:ascii="Times New Roman" w:eastAsia="Times New Roman" w:hAnsi="Times New Roman" w:cs="Times New Roman"/>
          <w:sz w:val="24"/>
          <w:szCs w:val="24"/>
        </w:rPr>
        <w:t xml:space="preserve">as už kiekvieną pavėluotą </w:t>
      </w:r>
      <w:r w:rsidR="00F62FDA" w:rsidRPr="00925AC7">
        <w:rPr>
          <w:rFonts w:ascii="Times New Roman" w:eastAsia="Times New Roman" w:hAnsi="Times New Roman" w:cs="Times New Roman"/>
          <w:sz w:val="24"/>
          <w:szCs w:val="24"/>
        </w:rPr>
        <w:t>įsipareigojimų vykdymo</w:t>
      </w:r>
      <w:r w:rsidR="0067704F" w:rsidRPr="00925AC7">
        <w:rPr>
          <w:rFonts w:ascii="Times New Roman" w:eastAsia="Times New Roman" w:hAnsi="Times New Roman" w:cs="Times New Roman"/>
          <w:sz w:val="24"/>
          <w:szCs w:val="24"/>
        </w:rPr>
        <w:t xml:space="preserve"> dieną moka Užsakovui 0,0</w:t>
      </w:r>
      <w:r w:rsidR="008227CB" w:rsidRPr="00925AC7">
        <w:rPr>
          <w:rFonts w:ascii="Times New Roman" w:eastAsia="Times New Roman" w:hAnsi="Times New Roman" w:cs="Times New Roman"/>
          <w:sz w:val="24"/>
          <w:szCs w:val="24"/>
        </w:rPr>
        <w:t>2</w:t>
      </w:r>
      <w:r w:rsidR="0067704F" w:rsidRPr="00925AC7">
        <w:rPr>
          <w:rFonts w:ascii="Times New Roman" w:eastAsia="Times New Roman" w:hAnsi="Times New Roman" w:cs="Times New Roman"/>
          <w:sz w:val="24"/>
          <w:szCs w:val="24"/>
        </w:rPr>
        <w:t xml:space="preserve"> </w:t>
      </w:r>
      <w:r w:rsidR="008D73F1" w:rsidRPr="00925AC7">
        <w:rPr>
          <w:rFonts w:ascii="Times New Roman" w:eastAsia="Times New Roman" w:hAnsi="Times New Roman" w:cs="Times New Roman"/>
          <w:sz w:val="24"/>
          <w:szCs w:val="24"/>
        </w:rPr>
        <w:t>proc</w:t>
      </w:r>
      <w:r w:rsidR="00DC2869" w:rsidRPr="00925AC7">
        <w:rPr>
          <w:rFonts w:ascii="Times New Roman" w:eastAsia="Times New Roman" w:hAnsi="Times New Roman" w:cs="Times New Roman"/>
          <w:sz w:val="24"/>
          <w:szCs w:val="24"/>
        </w:rPr>
        <w:t>.</w:t>
      </w:r>
      <w:r w:rsidR="0067704F" w:rsidRPr="00925AC7">
        <w:rPr>
          <w:rFonts w:ascii="Times New Roman" w:eastAsia="Times New Roman" w:hAnsi="Times New Roman" w:cs="Times New Roman"/>
          <w:sz w:val="24"/>
          <w:szCs w:val="24"/>
        </w:rPr>
        <w:t xml:space="preserve"> dydžio delspinigius </w:t>
      </w:r>
      <w:r w:rsidR="00774DFF" w:rsidRPr="00925AC7">
        <w:rPr>
          <w:rFonts w:ascii="Times New Roman" w:hAnsi="Times New Roman" w:cs="Times New Roman"/>
          <w:sz w:val="24"/>
          <w:szCs w:val="24"/>
        </w:rPr>
        <w:t>nuo</w:t>
      </w:r>
      <w:r w:rsidR="004E0D06" w:rsidRPr="00925AC7">
        <w:rPr>
          <w:rFonts w:ascii="Times New Roman" w:hAnsi="Times New Roman" w:cs="Times New Roman"/>
          <w:sz w:val="24"/>
          <w:szCs w:val="24"/>
        </w:rPr>
        <w:t xml:space="preserve"> </w:t>
      </w:r>
      <w:r w:rsidR="00AF70D2" w:rsidRPr="00925AC7">
        <w:rPr>
          <w:rFonts w:ascii="Times New Roman" w:hAnsi="Times New Roman" w:cs="Times New Roman"/>
          <w:sz w:val="24"/>
          <w:szCs w:val="24"/>
        </w:rPr>
        <w:t>pradinės sutarties vertės</w:t>
      </w:r>
      <w:r w:rsidR="00774DFF" w:rsidRPr="00925AC7">
        <w:rPr>
          <w:rFonts w:ascii="Times New Roman" w:hAnsi="Times New Roman" w:cs="Times New Roman"/>
          <w:sz w:val="24"/>
          <w:szCs w:val="24"/>
        </w:rPr>
        <w:t xml:space="preserve"> per dieną</w:t>
      </w:r>
      <w:r w:rsidR="0067704F" w:rsidRPr="00925AC7">
        <w:rPr>
          <w:rFonts w:ascii="Times New Roman" w:eastAsia="Times New Roman" w:hAnsi="Times New Roman" w:cs="Times New Roman"/>
          <w:sz w:val="24"/>
          <w:szCs w:val="24"/>
        </w:rPr>
        <w:t xml:space="preserve">. Delspinigiai išskaičiuojami iš </w:t>
      </w:r>
      <w:r w:rsidR="00BD011A">
        <w:rPr>
          <w:rFonts w:ascii="Times New Roman" w:eastAsia="Times New Roman" w:hAnsi="Times New Roman" w:cs="Times New Roman"/>
          <w:sz w:val="24"/>
          <w:szCs w:val="24"/>
        </w:rPr>
        <w:t>Tiekėj</w:t>
      </w:r>
      <w:r w:rsidR="0067704F" w:rsidRPr="00925AC7">
        <w:rPr>
          <w:rFonts w:ascii="Times New Roman" w:eastAsia="Times New Roman" w:hAnsi="Times New Roman" w:cs="Times New Roman"/>
          <w:sz w:val="24"/>
          <w:szCs w:val="24"/>
        </w:rPr>
        <w:t>ui mokėtinų sumų</w:t>
      </w:r>
      <w:r w:rsidR="00D21E1D" w:rsidRPr="00925AC7">
        <w:rPr>
          <w:rFonts w:ascii="Times New Roman" w:eastAsia="Times New Roman" w:hAnsi="Times New Roman" w:cs="Times New Roman"/>
          <w:sz w:val="24"/>
          <w:szCs w:val="24"/>
        </w:rPr>
        <w:t>;</w:t>
      </w:r>
    </w:p>
    <w:p w14:paraId="78D2013D" w14:textId="04D0094A" w:rsidR="0067704F" w:rsidRPr="00925AC7" w:rsidRDefault="00692EB9"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Ne</w:t>
      </w:r>
      <w:r w:rsidR="0067704F" w:rsidRPr="00925AC7">
        <w:rPr>
          <w:rFonts w:ascii="Times New Roman" w:eastAsia="Times New Roman" w:hAnsi="Times New Roman" w:cs="Times New Roman"/>
          <w:sz w:val="24"/>
          <w:szCs w:val="24"/>
        </w:rPr>
        <w:t xml:space="preserve">reikalauti atsakomybės ir tiesioginių ar netiesioginių išlaidų atlyginimo iš Užsakovo dėl trečiųjų šalių pretenzijų pagal šią sutartį, atsiradusių dėl </w:t>
      </w:r>
      <w:r w:rsidR="00BD011A">
        <w:rPr>
          <w:rFonts w:ascii="Times New Roman" w:eastAsia="Times New Roman" w:hAnsi="Times New Roman" w:cs="Times New Roman"/>
          <w:sz w:val="24"/>
          <w:szCs w:val="24"/>
        </w:rPr>
        <w:t>Tiekėj</w:t>
      </w:r>
      <w:r w:rsidR="0067704F" w:rsidRPr="00925AC7">
        <w:rPr>
          <w:rFonts w:ascii="Times New Roman" w:eastAsia="Times New Roman" w:hAnsi="Times New Roman" w:cs="Times New Roman"/>
          <w:sz w:val="24"/>
          <w:szCs w:val="24"/>
        </w:rPr>
        <w:t>o kaltės</w:t>
      </w:r>
      <w:r w:rsidR="00D21E1D" w:rsidRPr="00925AC7">
        <w:rPr>
          <w:rFonts w:ascii="Times New Roman" w:eastAsia="Times New Roman" w:hAnsi="Times New Roman" w:cs="Times New Roman"/>
          <w:sz w:val="24"/>
          <w:szCs w:val="24"/>
        </w:rPr>
        <w:t>;</w:t>
      </w:r>
    </w:p>
    <w:p w14:paraId="2B868842" w14:textId="7909BF73" w:rsidR="0067704F" w:rsidRPr="00925AC7" w:rsidRDefault="00692EB9"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T</w:t>
      </w:r>
      <w:r w:rsidR="0067704F" w:rsidRPr="00925AC7">
        <w:rPr>
          <w:rFonts w:ascii="Times New Roman" w:eastAsia="Times New Roman" w:hAnsi="Times New Roman" w:cs="Times New Roman"/>
          <w:sz w:val="24"/>
          <w:szCs w:val="24"/>
        </w:rPr>
        <w:t xml:space="preserve">iek kiek tai susiję su </w:t>
      </w:r>
      <w:r w:rsidR="00F647F2">
        <w:rPr>
          <w:rFonts w:ascii="Times New Roman" w:eastAsia="Times New Roman" w:hAnsi="Times New Roman" w:cs="Times New Roman"/>
          <w:sz w:val="24"/>
          <w:szCs w:val="24"/>
        </w:rPr>
        <w:t>Paslaugomis</w:t>
      </w:r>
      <w:r w:rsidR="0067704F" w:rsidRPr="00925AC7">
        <w:rPr>
          <w:rFonts w:ascii="Times New Roman" w:eastAsia="Times New Roman" w:hAnsi="Times New Roman" w:cs="Times New Roman"/>
          <w:sz w:val="24"/>
          <w:szCs w:val="24"/>
        </w:rPr>
        <w:t>, tvarkyti ir išvežti iš teritorijos, kurioje buvo vykdom</w:t>
      </w:r>
      <w:r w:rsidR="00F647F2">
        <w:rPr>
          <w:rFonts w:ascii="Times New Roman" w:eastAsia="Times New Roman" w:hAnsi="Times New Roman" w:cs="Times New Roman"/>
          <w:sz w:val="24"/>
          <w:szCs w:val="24"/>
        </w:rPr>
        <w:t>os</w:t>
      </w:r>
      <w:r w:rsidR="0067704F" w:rsidRPr="00925AC7">
        <w:rPr>
          <w:rFonts w:ascii="Times New Roman" w:eastAsia="Times New Roman" w:hAnsi="Times New Roman" w:cs="Times New Roman"/>
          <w:sz w:val="24"/>
          <w:szCs w:val="24"/>
        </w:rPr>
        <w:t xml:space="preserve"> su šia sutartimi susij</w:t>
      </w:r>
      <w:r w:rsidR="00F647F2">
        <w:rPr>
          <w:rFonts w:ascii="Times New Roman" w:eastAsia="Times New Roman" w:hAnsi="Times New Roman" w:cs="Times New Roman"/>
          <w:sz w:val="24"/>
          <w:szCs w:val="24"/>
        </w:rPr>
        <w:t>usios Paslaugos</w:t>
      </w:r>
      <w:r w:rsidR="0067704F" w:rsidRPr="00925AC7">
        <w:rPr>
          <w:rFonts w:ascii="Times New Roman" w:eastAsia="Times New Roman" w:hAnsi="Times New Roman" w:cs="Times New Roman"/>
          <w:sz w:val="24"/>
          <w:szCs w:val="24"/>
        </w:rPr>
        <w:t>, statybines atliekas, jas rūšiuoti ir utilizuoti</w:t>
      </w:r>
      <w:r w:rsidR="00D21E1D" w:rsidRPr="00925AC7">
        <w:rPr>
          <w:rFonts w:ascii="Times New Roman" w:eastAsia="Times New Roman" w:hAnsi="Times New Roman" w:cs="Times New Roman"/>
          <w:sz w:val="24"/>
          <w:szCs w:val="24"/>
        </w:rPr>
        <w:t>;</w:t>
      </w:r>
    </w:p>
    <w:p w14:paraId="68CB18F7" w14:textId="0D66E8BD" w:rsidR="0031285D" w:rsidRPr="00925AC7" w:rsidRDefault="00F647F2" w:rsidP="00A76CB8">
      <w:pPr>
        <w:pStyle w:val="ListParagraph"/>
        <w:numPr>
          <w:ilvl w:val="2"/>
          <w:numId w:val="16"/>
        </w:numPr>
        <w:tabs>
          <w:tab w:val="left" w:pos="1418"/>
          <w:tab w:val="left" w:pos="1843"/>
        </w:tabs>
        <w:autoSpaceDN w:val="0"/>
        <w:spacing w:after="0" w:line="240" w:lineRule="auto"/>
        <w:ind w:left="142" w:firstLine="709"/>
        <w:jc w:val="both"/>
        <w:outlineLvl w:val="1"/>
        <w:rPr>
          <w:rFonts w:ascii="Times New Roman" w:eastAsia="Times New Roman" w:hAnsi="Times New Roman" w:cs="Times New Roman"/>
          <w:sz w:val="24"/>
          <w:szCs w:val="24"/>
        </w:rPr>
      </w:pPr>
      <w:r>
        <w:rPr>
          <w:rFonts w:ascii="Times New Roman" w:eastAsiaTheme="minorEastAsia" w:hAnsi="Times New Roman" w:cs="Times New Roman"/>
          <w:sz w:val="24"/>
          <w:szCs w:val="24"/>
        </w:rPr>
        <w:t>Teikdamas Paslaugas</w:t>
      </w:r>
      <w:r w:rsidR="00D775AF" w:rsidRPr="00925AC7">
        <w:rPr>
          <w:rFonts w:ascii="Times New Roman" w:eastAsiaTheme="minorEastAsia" w:hAnsi="Times New Roman" w:cs="Times New Roman"/>
          <w:sz w:val="24"/>
          <w:szCs w:val="24"/>
        </w:rPr>
        <w:t xml:space="preserve"> privalo taikyti šias aplinkos apsaugos vadybos priemones: bet kokių kenksmingų atliekų ir pavojingų medžiagų nuotėkio, galinčio pakenkti aplinkai, prevencija; efektyvus elektros energijos ir vandens naudojimas.</w:t>
      </w:r>
      <w:r w:rsidR="0031285D" w:rsidRPr="00925AC7">
        <w:rPr>
          <w:rFonts w:ascii="Times New Roman" w:eastAsiaTheme="minorEastAsia" w:hAnsi="Times New Roman" w:cs="Times New Roman"/>
          <w:sz w:val="24"/>
          <w:szCs w:val="24"/>
        </w:rPr>
        <w:t xml:space="preserve"> </w:t>
      </w:r>
      <w:r w:rsidR="0031285D" w:rsidRPr="00925AC7">
        <w:rPr>
          <w:rFonts w:ascii="Times New Roman" w:hAnsi="Times New Roman" w:cs="Times New Roman"/>
          <w:sz w:val="24"/>
          <w:szCs w:val="24"/>
        </w:rPr>
        <w:t xml:space="preserve">Už šiame punkte nurodytų įsipareigojimų dėl aplinkos apsaugos vadybos priemonių taikymo nevykdymą pirmą kartą </w:t>
      </w:r>
      <w:r w:rsidR="00BD011A">
        <w:rPr>
          <w:rFonts w:ascii="Times New Roman" w:hAnsi="Times New Roman" w:cs="Times New Roman"/>
          <w:sz w:val="24"/>
          <w:szCs w:val="24"/>
        </w:rPr>
        <w:t>Tiekėj</w:t>
      </w:r>
      <w:r w:rsidR="0031285D" w:rsidRPr="00925AC7">
        <w:rPr>
          <w:rFonts w:ascii="Times New Roman" w:hAnsi="Times New Roman" w:cs="Times New Roman"/>
          <w:sz w:val="24"/>
          <w:szCs w:val="24"/>
        </w:rPr>
        <w:t xml:space="preserve">as moka Užsakovui </w:t>
      </w:r>
      <w:r w:rsidR="009F7A3A" w:rsidRPr="00925AC7">
        <w:rPr>
          <w:rFonts w:ascii="Times New Roman" w:hAnsi="Times New Roman" w:cs="Times New Roman"/>
          <w:sz w:val="24"/>
          <w:szCs w:val="24"/>
        </w:rPr>
        <w:t>5</w:t>
      </w:r>
      <w:r w:rsidR="0031285D" w:rsidRPr="00925AC7">
        <w:rPr>
          <w:rFonts w:ascii="Times New Roman" w:hAnsi="Times New Roman" w:cs="Times New Roman"/>
          <w:sz w:val="24"/>
          <w:szCs w:val="24"/>
        </w:rPr>
        <w:t>00,00 Eur baudą. Pakartotinis šių įsipareigojimų nevykdymas laikomas esminiu Sutarties pažeidimu.</w:t>
      </w:r>
    </w:p>
    <w:p w14:paraId="46A5B5B4" w14:textId="77777777" w:rsidR="00F11769" w:rsidRPr="00925AC7" w:rsidRDefault="00F11769" w:rsidP="00A76CB8">
      <w:pPr>
        <w:pStyle w:val="ListParagraph"/>
        <w:numPr>
          <w:ilvl w:val="2"/>
          <w:numId w:val="16"/>
        </w:numPr>
        <w:tabs>
          <w:tab w:val="left" w:pos="1560"/>
          <w:tab w:val="left" w:pos="1843"/>
        </w:tabs>
        <w:spacing w:after="0" w:line="240" w:lineRule="auto"/>
        <w:ind w:left="142" w:firstLine="709"/>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Saugoti užsakovo perduotą konfidencialią informaciją;</w:t>
      </w:r>
    </w:p>
    <w:p w14:paraId="7B494B89" w14:textId="77777777" w:rsidR="00B061C1" w:rsidRPr="00925AC7" w:rsidRDefault="00F11769" w:rsidP="00A76CB8">
      <w:pPr>
        <w:pStyle w:val="ListParagraph"/>
        <w:numPr>
          <w:ilvl w:val="2"/>
          <w:numId w:val="16"/>
        </w:numPr>
        <w:tabs>
          <w:tab w:val="left" w:pos="1560"/>
          <w:tab w:val="left" w:pos="1843"/>
        </w:tabs>
        <w:autoSpaceDN w:val="0"/>
        <w:spacing w:after="0" w:line="240" w:lineRule="auto"/>
        <w:ind w:left="142" w:firstLine="709"/>
        <w:jc w:val="both"/>
        <w:rPr>
          <w:rFonts w:ascii="Times New Roman" w:eastAsia="Times New Roman" w:hAnsi="Times New Roman" w:cs="Times New Roman"/>
          <w:sz w:val="24"/>
          <w:szCs w:val="24"/>
        </w:rPr>
      </w:pPr>
      <w:r w:rsidRPr="00925AC7">
        <w:rPr>
          <w:rFonts w:ascii="Times New Roman" w:eastAsiaTheme="minorEastAsia" w:hAnsi="Times New Roman" w:cs="Times New Roman"/>
          <w:sz w:val="24"/>
          <w:szCs w:val="24"/>
        </w:rPr>
        <w:t>Ištaisyti defektus per Užsakovo nurodytą protingą terminą. Neištaisius defektų nustatytu terminu bus laikoma, kad tai yra esminis sutarties pažeidimas</w:t>
      </w:r>
      <w:r w:rsidR="007E6936" w:rsidRPr="00925AC7">
        <w:rPr>
          <w:rFonts w:ascii="Times New Roman" w:eastAsiaTheme="minorEastAsia" w:hAnsi="Times New Roman" w:cs="Times New Roman"/>
          <w:sz w:val="24"/>
          <w:szCs w:val="24"/>
        </w:rPr>
        <w:t>.</w:t>
      </w:r>
    </w:p>
    <w:p w14:paraId="603A3BB1" w14:textId="1D26ADCC" w:rsidR="00692EB9" w:rsidRPr="00925AC7" w:rsidRDefault="00692EB9" w:rsidP="00A76CB8">
      <w:pPr>
        <w:pStyle w:val="ListParagraph"/>
        <w:numPr>
          <w:ilvl w:val="2"/>
          <w:numId w:val="16"/>
        </w:numPr>
        <w:tabs>
          <w:tab w:val="left" w:pos="90"/>
          <w:tab w:val="left" w:pos="1560"/>
          <w:tab w:val="left" w:pos="1843"/>
        </w:tabs>
        <w:autoSpaceDN w:val="0"/>
        <w:spacing w:after="0" w:line="240" w:lineRule="auto"/>
        <w:ind w:left="142" w:firstLine="709"/>
        <w:jc w:val="both"/>
        <w:rPr>
          <w:rFonts w:ascii="Times New Roman" w:hAnsi="Times New Roman" w:cs="Times New Roman"/>
          <w:color w:val="000000" w:themeColor="text1"/>
          <w:sz w:val="24"/>
          <w:szCs w:val="24"/>
        </w:rPr>
      </w:pPr>
      <w:r w:rsidRPr="00925AC7">
        <w:rPr>
          <w:rFonts w:ascii="Times New Roman" w:hAnsi="Times New Roman" w:cs="Times New Roman"/>
          <w:color w:val="000000" w:themeColor="text1"/>
          <w:sz w:val="24"/>
          <w:szCs w:val="24"/>
        </w:rPr>
        <w:t xml:space="preserve">Tuo atveju, jei statybvietėje dirbs </w:t>
      </w:r>
      <w:r w:rsidR="00BD011A">
        <w:rPr>
          <w:rFonts w:ascii="Times New Roman" w:hAnsi="Times New Roman" w:cs="Times New Roman"/>
          <w:color w:val="000000" w:themeColor="text1"/>
          <w:sz w:val="24"/>
          <w:szCs w:val="24"/>
        </w:rPr>
        <w:t>Tiekėj</w:t>
      </w:r>
      <w:r w:rsidRPr="00925AC7">
        <w:rPr>
          <w:rFonts w:ascii="Times New Roman" w:hAnsi="Times New Roman" w:cs="Times New Roman"/>
          <w:color w:val="000000" w:themeColor="text1"/>
          <w:sz w:val="24"/>
          <w:szCs w:val="24"/>
        </w:rPr>
        <w:t xml:space="preserve">o darbuotojai, kurie yra ES/EEA ar trečiųjų šalių piliečiai, </w:t>
      </w:r>
      <w:r w:rsidR="00BD011A">
        <w:rPr>
          <w:rFonts w:ascii="Times New Roman" w:hAnsi="Times New Roman" w:cs="Times New Roman"/>
          <w:color w:val="000000" w:themeColor="text1"/>
          <w:sz w:val="24"/>
          <w:szCs w:val="24"/>
        </w:rPr>
        <w:t>Tiekėj</w:t>
      </w:r>
      <w:r w:rsidRPr="00925AC7">
        <w:rPr>
          <w:rFonts w:ascii="Times New Roman" w:hAnsi="Times New Roman" w:cs="Times New Roman"/>
          <w:color w:val="000000" w:themeColor="text1"/>
          <w:sz w:val="24"/>
          <w:szCs w:val="24"/>
        </w:rPr>
        <w:t xml:space="preserve">as privalo užtikrinti, kad tokie darbuotojai turėtų visus dokumentus, reikalingus gyventi ir dirbti Lietuvos Respublikoje. Nesilaikant šiame punkte numatyto įsipareigojimo </w:t>
      </w:r>
      <w:r w:rsidR="00BD011A">
        <w:rPr>
          <w:rFonts w:ascii="Times New Roman" w:hAnsi="Times New Roman" w:cs="Times New Roman"/>
          <w:color w:val="000000" w:themeColor="text1"/>
          <w:sz w:val="24"/>
          <w:szCs w:val="24"/>
        </w:rPr>
        <w:t>Tiekėj</w:t>
      </w:r>
      <w:r w:rsidRPr="00925AC7">
        <w:rPr>
          <w:rFonts w:ascii="Times New Roman" w:hAnsi="Times New Roman" w:cs="Times New Roman"/>
          <w:color w:val="000000" w:themeColor="text1"/>
          <w:sz w:val="24"/>
          <w:szCs w:val="24"/>
        </w:rPr>
        <w:t>as moka Užsakovui 200,00 Eur baudą už kiekvieną pažeidimo atvejį.</w:t>
      </w:r>
    </w:p>
    <w:p w14:paraId="3510ED30" w14:textId="6AD6EAA9" w:rsidR="00692EB9" w:rsidRPr="00925AC7" w:rsidRDefault="00BD011A" w:rsidP="00A76CB8">
      <w:pPr>
        <w:pStyle w:val="ListParagraph"/>
        <w:numPr>
          <w:ilvl w:val="1"/>
          <w:numId w:val="16"/>
        </w:numPr>
        <w:tabs>
          <w:tab w:val="left" w:pos="90"/>
          <w:tab w:val="left" w:pos="1134"/>
          <w:tab w:val="left" w:pos="1843"/>
        </w:tabs>
        <w:autoSpaceDN w:val="0"/>
        <w:spacing w:after="0" w:line="240" w:lineRule="auto"/>
        <w:ind w:left="142" w:firstLine="425"/>
        <w:jc w:val="both"/>
        <w:rPr>
          <w:rFonts w:ascii="Times New Roman" w:eastAsia="Calibri" w:hAnsi="Times New Roman" w:cs="Times New Roman"/>
          <w:sz w:val="24"/>
          <w:szCs w:val="24"/>
          <w:lang w:eastAsia="lt-LT"/>
        </w:rPr>
      </w:pPr>
      <w:r>
        <w:rPr>
          <w:rFonts w:ascii="Times New Roman" w:hAnsi="Times New Roman" w:cs="Times New Roman"/>
          <w:sz w:val="24"/>
          <w:szCs w:val="24"/>
        </w:rPr>
        <w:t>Tiekėj</w:t>
      </w:r>
      <w:r w:rsidR="00692EB9" w:rsidRPr="00925AC7">
        <w:rPr>
          <w:rFonts w:ascii="Times New Roman" w:hAnsi="Times New Roman" w:cs="Times New Roman"/>
          <w:sz w:val="24"/>
          <w:szCs w:val="24"/>
        </w:rPr>
        <w:t>as turi teisę</w:t>
      </w:r>
      <w:r w:rsidR="00692EB9" w:rsidRPr="00925AC7">
        <w:rPr>
          <w:rFonts w:ascii="Times New Roman" w:eastAsia="Calibri" w:hAnsi="Times New Roman" w:cs="Times New Roman"/>
          <w:sz w:val="24"/>
          <w:szCs w:val="24"/>
          <w:lang w:eastAsia="lt-LT"/>
        </w:rPr>
        <w:t>:</w:t>
      </w:r>
    </w:p>
    <w:p w14:paraId="656815E3" w14:textId="0EAFA737" w:rsidR="00692EB9" w:rsidRPr="00925AC7" w:rsidRDefault="00692EB9" w:rsidP="00A76CB8">
      <w:pPr>
        <w:pStyle w:val="ListParagraph"/>
        <w:numPr>
          <w:ilvl w:val="2"/>
          <w:numId w:val="16"/>
        </w:numPr>
        <w:tabs>
          <w:tab w:val="left" w:pos="90"/>
          <w:tab w:val="left" w:pos="1276"/>
          <w:tab w:val="left" w:pos="1418"/>
        </w:tabs>
        <w:autoSpaceDN w:val="0"/>
        <w:spacing w:after="0" w:line="240" w:lineRule="auto"/>
        <w:ind w:left="142" w:firstLine="709"/>
        <w:jc w:val="both"/>
        <w:rPr>
          <w:rFonts w:ascii="Times New Roman" w:eastAsia="Calibri" w:hAnsi="Times New Roman" w:cs="Times New Roman"/>
          <w:sz w:val="24"/>
          <w:szCs w:val="24"/>
          <w:lang w:eastAsia="lt-LT"/>
        </w:rPr>
      </w:pPr>
      <w:r w:rsidRPr="00925AC7">
        <w:rPr>
          <w:rFonts w:ascii="Times New Roman" w:eastAsia="Calibri" w:hAnsi="Times New Roman" w:cs="Times New Roman"/>
          <w:sz w:val="24"/>
          <w:szCs w:val="24"/>
          <w:lang w:eastAsia="lt-LT"/>
        </w:rPr>
        <w:t xml:space="preserve">reikalauti priimti tinkamai ir laiku </w:t>
      </w:r>
      <w:r w:rsidR="00BD011A">
        <w:rPr>
          <w:rFonts w:ascii="Times New Roman" w:eastAsia="Calibri" w:hAnsi="Times New Roman" w:cs="Times New Roman"/>
          <w:sz w:val="24"/>
          <w:szCs w:val="24"/>
          <w:lang w:eastAsia="lt-LT"/>
        </w:rPr>
        <w:t>suteiktas Paslaugas</w:t>
      </w:r>
      <w:r w:rsidRPr="00925AC7">
        <w:rPr>
          <w:rFonts w:ascii="Times New Roman" w:eastAsia="Calibri" w:hAnsi="Times New Roman" w:cs="Times New Roman"/>
          <w:sz w:val="24"/>
          <w:szCs w:val="24"/>
          <w:lang w:eastAsia="lt-LT"/>
        </w:rPr>
        <w:t xml:space="preserve"> ir gauti apmokėjimą pagal Sutartį;</w:t>
      </w:r>
    </w:p>
    <w:p w14:paraId="4E8A03EE" w14:textId="77777777" w:rsidR="00B91704" w:rsidRDefault="00692EB9" w:rsidP="00A76CB8">
      <w:pPr>
        <w:pStyle w:val="ListParagraph"/>
        <w:numPr>
          <w:ilvl w:val="2"/>
          <w:numId w:val="16"/>
        </w:numPr>
        <w:tabs>
          <w:tab w:val="left" w:pos="90"/>
          <w:tab w:val="left" w:pos="1276"/>
          <w:tab w:val="left" w:pos="1418"/>
        </w:tabs>
        <w:autoSpaceDN w:val="0"/>
        <w:spacing w:after="0" w:line="240" w:lineRule="auto"/>
        <w:ind w:left="142" w:firstLine="709"/>
        <w:jc w:val="both"/>
        <w:rPr>
          <w:rFonts w:ascii="Times New Roman" w:eastAsia="Calibri" w:hAnsi="Times New Roman" w:cs="Times New Roman"/>
          <w:sz w:val="24"/>
          <w:szCs w:val="24"/>
          <w:lang w:eastAsia="lt-LT"/>
        </w:rPr>
      </w:pPr>
      <w:r w:rsidRPr="00925AC7">
        <w:rPr>
          <w:rFonts w:ascii="Times New Roman" w:eastAsia="Calibri" w:hAnsi="Times New Roman" w:cs="Times New Roman"/>
          <w:sz w:val="24"/>
          <w:szCs w:val="24"/>
          <w:lang w:eastAsia="lt-LT"/>
        </w:rPr>
        <w:t>gauti visą informaciją ir dokumentus, reikalingus tinkamam Sutarties vykdymui.</w:t>
      </w:r>
    </w:p>
    <w:p w14:paraId="251D4545" w14:textId="77777777" w:rsidR="00062AA8" w:rsidRPr="00925AC7" w:rsidRDefault="00062AA8" w:rsidP="00A76CB8">
      <w:pPr>
        <w:pStyle w:val="ListParagraph"/>
        <w:tabs>
          <w:tab w:val="left" w:pos="90"/>
          <w:tab w:val="left" w:pos="1134"/>
          <w:tab w:val="left" w:pos="1276"/>
        </w:tabs>
        <w:autoSpaceDN w:val="0"/>
        <w:spacing w:after="0" w:line="240" w:lineRule="auto"/>
        <w:ind w:left="792"/>
        <w:jc w:val="both"/>
        <w:rPr>
          <w:rFonts w:ascii="Times New Roman" w:eastAsia="Calibri" w:hAnsi="Times New Roman" w:cs="Times New Roman"/>
          <w:sz w:val="24"/>
          <w:szCs w:val="24"/>
          <w:lang w:eastAsia="lt-LT"/>
        </w:rPr>
      </w:pPr>
    </w:p>
    <w:p w14:paraId="0578E6DE" w14:textId="74B69D6F" w:rsidR="00F11769" w:rsidRPr="00432736" w:rsidRDefault="00BD011A" w:rsidP="00A76CB8">
      <w:pPr>
        <w:pStyle w:val="ListParagraph"/>
        <w:numPr>
          <w:ilvl w:val="0"/>
          <w:numId w:val="16"/>
        </w:numPr>
        <w:tabs>
          <w:tab w:val="left" w:pos="90"/>
          <w:tab w:val="left" w:pos="1134"/>
          <w:tab w:val="left" w:pos="1276"/>
        </w:tabs>
        <w:autoSpaceDN w:val="0"/>
        <w:spacing w:after="0" w:line="240" w:lineRule="auto"/>
        <w:jc w:val="center"/>
        <w:rPr>
          <w:rFonts w:ascii="Times New Roman" w:eastAsia="Calibri" w:hAnsi="Times New Roman" w:cs="Times New Roman"/>
          <w:sz w:val="24"/>
          <w:szCs w:val="24"/>
          <w:lang w:eastAsia="lt-LT"/>
        </w:rPr>
      </w:pPr>
      <w:r>
        <w:rPr>
          <w:rFonts w:ascii="Times New Roman" w:eastAsiaTheme="minorEastAsia" w:hAnsi="Times New Roman" w:cs="Times New Roman"/>
          <w:b/>
          <w:sz w:val="24"/>
          <w:szCs w:val="24"/>
        </w:rPr>
        <w:t>PASLAUGŲ</w:t>
      </w:r>
      <w:r w:rsidR="00F11769" w:rsidRPr="00925AC7">
        <w:rPr>
          <w:rFonts w:ascii="Times New Roman" w:eastAsiaTheme="minorEastAsia" w:hAnsi="Times New Roman" w:cs="Times New Roman"/>
          <w:b/>
          <w:sz w:val="24"/>
          <w:szCs w:val="24"/>
        </w:rPr>
        <w:t xml:space="preserve"> KOKYBĖS GARANTIJA IR GARANTINIAI TERMINAI</w:t>
      </w:r>
    </w:p>
    <w:p w14:paraId="0A3D8B73" w14:textId="29420056" w:rsidR="00F11769" w:rsidRPr="00925AC7" w:rsidRDefault="00F11769" w:rsidP="00A76CB8">
      <w:pPr>
        <w:pStyle w:val="ListParagraph"/>
        <w:numPr>
          <w:ilvl w:val="1"/>
          <w:numId w:val="16"/>
        </w:numPr>
        <w:tabs>
          <w:tab w:val="left" w:pos="993"/>
        </w:tabs>
        <w:spacing w:after="0" w:line="240" w:lineRule="auto"/>
        <w:ind w:left="142" w:firstLine="425"/>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 xml:space="preserve">Užsakovas, nustatęs </w:t>
      </w:r>
      <w:r w:rsidR="00BD011A">
        <w:rPr>
          <w:rFonts w:ascii="Times New Roman" w:eastAsiaTheme="minorEastAsia" w:hAnsi="Times New Roman" w:cs="Times New Roman"/>
          <w:sz w:val="24"/>
          <w:szCs w:val="24"/>
        </w:rPr>
        <w:t>Paslaugų</w:t>
      </w:r>
      <w:r w:rsidRPr="00925AC7">
        <w:rPr>
          <w:rFonts w:ascii="Times New Roman" w:eastAsiaTheme="minorEastAsia" w:hAnsi="Times New Roman" w:cs="Times New Roman"/>
          <w:sz w:val="24"/>
          <w:szCs w:val="24"/>
        </w:rPr>
        <w:t xml:space="preserve"> trūkumus ar kitokius nukrypimus po </w:t>
      </w:r>
      <w:r w:rsidR="00BD011A">
        <w:rPr>
          <w:rFonts w:ascii="Times New Roman" w:eastAsiaTheme="minorEastAsia" w:hAnsi="Times New Roman" w:cs="Times New Roman"/>
          <w:sz w:val="24"/>
          <w:szCs w:val="24"/>
        </w:rPr>
        <w:t>Paslaugų</w:t>
      </w:r>
      <w:r w:rsidRPr="00925AC7">
        <w:rPr>
          <w:rFonts w:ascii="Times New Roman" w:eastAsiaTheme="minorEastAsia" w:hAnsi="Times New Roman" w:cs="Times New Roman"/>
          <w:sz w:val="24"/>
          <w:szCs w:val="24"/>
        </w:rPr>
        <w:t xml:space="preserve"> perdavimo</w:t>
      </w:r>
      <w:r w:rsidR="00D21E1D" w:rsidRPr="00925AC7">
        <w:rPr>
          <w:rFonts w:ascii="Times New Roman" w:eastAsiaTheme="minorEastAsia" w:hAnsi="Times New Roman" w:cs="Times New Roman"/>
          <w:sz w:val="24"/>
          <w:szCs w:val="24"/>
        </w:rPr>
        <w:t xml:space="preserve"> - priėmimo</w:t>
      </w:r>
      <w:r w:rsidRPr="00925AC7">
        <w:rPr>
          <w:rFonts w:ascii="Times New Roman" w:eastAsiaTheme="minorEastAsia" w:hAnsi="Times New Roman" w:cs="Times New Roman"/>
          <w:sz w:val="24"/>
          <w:szCs w:val="24"/>
        </w:rPr>
        <w:t xml:space="preserve"> akto pasirašymo, jei tie trūkumai ar nukrypimai negalėjo būti nustatyti perimant </w:t>
      </w:r>
      <w:r w:rsidR="00BD011A">
        <w:rPr>
          <w:rFonts w:ascii="Times New Roman" w:eastAsiaTheme="minorEastAsia" w:hAnsi="Times New Roman" w:cs="Times New Roman"/>
          <w:sz w:val="24"/>
          <w:szCs w:val="24"/>
        </w:rPr>
        <w:t>Paslaugas</w:t>
      </w:r>
      <w:r w:rsidRPr="00925AC7">
        <w:rPr>
          <w:rFonts w:ascii="Times New Roman" w:eastAsiaTheme="minorEastAsia" w:hAnsi="Times New Roman" w:cs="Times New Roman"/>
          <w:sz w:val="24"/>
          <w:szCs w:val="24"/>
        </w:rPr>
        <w:t xml:space="preserve"> (paslėpti trūkumai), taip pat jei jie buvo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o tyčia paslėpti, privalo apie juos raštu pranešti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ui.</w:t>
      </w:r>
    </w:p>
    <w:p w14:paraId="4ABCA997" w14:textId="646EFE9E" w:rsidR="00E107E7" w:rsidRPr="00925AC7" w:rsidRDefault="00BD011A" w:rsidP="00A76CB8">
      <w:pPr>
        <w:pStyle w:val="ListParagraph"/>
        <w:numPr>
          <w:ilvl w:val="1"/>
          <w:numId w:val="16"/>
        </w:numPr>
        <w:tabs>
          <w:tab w:val="left" w:pos="993"/>
          <w:tab w:val="left" w:pos="1418"/>
        </w:tabs>
        <w:spacing w:after="0" w:line="240" w:lineRule="auto"/>
        <w:ind w:left="142" w:firstLine="425"/>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as savo lėšomis ištaiso defektus, atsiradusius garantinio laikotarpio metu. Garantinis laikotarpis nustatomas vadovaujantis LR CK 6.698 str.</w:t>
      </w:r>
    </w:p>
    <w:p w14:paraId="191A07D0" w14:textId="77777777" w:rsidR="00F91376" w:rsidRPr="00F91376" w:rsidRDefault="00F91376" w:rsidP="00A76CB8">
      <w:pPr>
        <w:tabs>
          <w:tab w:val="left" w:pos="993"/>
        </w:tabs>
        <w:spacing w:after="0" w:line="240" w:lineRule="auto"/>
        <w:ind w:left="993"/>
        <w:contextualSpacing/>
        <w:jc w:val="both"/>
        <w:rPr>
          <w:rFonts w:ascii="Times New Roman" w:eastAsiaTheme="minorEastAsia" w:hAnsi="Times New Roman" w:cs="Times New Roman"/>
          <w:b/>
          <w:sz w:val="24"/>
          <w:szCs w:val="24"/>
        </w:rPr>
      </w:pPr>
    </w:p>
    <w:p w14:paraId="55D293BF" w14:textId="66F31D21" w:rsidR="00793689" w:rsidRDefault="00793689" w:rsidP="00A76CB8">
      <w:pPr>
        <w:pStyle w:val="ListParagraph"/>
        <w:numPr>
          <w:ilvl w:val="0"/>
          <w:numId w:val="16"/>
        </w:numPr>
        <w:spacing w:after="0" w:line="240" w:lineRule="auto"/>
        <w:jc w:val="center"/>
        <w:rPr>
          <w:rFonts w:ascii="Times New Roman" w:eastAsiaTheme="minorEastAsia" w:hAnsi="Times New Roman" w:cs="Times New Roman"/>
          <w:b/>
          <w:sz w:val="24"/>
          <w:szCs w:val="24"/>
        </w:rPr>
      </w:pPr>
      <w:r w:rsidRPr="00925AC7">
        <w:rPr>
          <w:rFonts w:ascii="Times New Roman" w:eastAsiaTheme="minorEastAsia" w:hAnsi="Times New Roman" w:cs="Times New Roman"/>
          <w:b/>
          <w:sz w:val="24"/>
          <w:szCs w:val="24"/>
        </w:rPr>
        <w:t>RIZIKOS PASKIRSTYMAS</w:t>
      </w:r>
    </w:p>
    <w:p w14:paraId="78313705" w14:textId="08F4D33C" w:rsidR="00B91704" w:rsidRPr="00925AC7" w:rsidRDefault="00BD011A" w:rsidP="00A76CB8">
      <w:pPr>
        <w:pStyle w:val="ListParagraph"/>
        <w:numPr>
          <w:ilvl w:val="1"/>
          <w:numId w:val="16"/>
        </w:numPr>
        <w:tabs>
          <w:tab w:val="left" w:pos="993"/>
        </w:tabs>
        <w:spacing w:after="0" w:line="240" w:lineRule="auto"/>
        <w:ind w:left="142" w:firstLine="425"/>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Tiekėj</w:t>
      </w:r>
      <w:r w:rsidR="00793689" w:rsidRPr="00925AC7">
        <w:rPr>
          <w:rFonts w:ascii="Times New Roman" w:eastAsiaTheme="minorEastAsia" w:hAnsi="Times New Roman" w:cs="Times New Roman"/>
          <w:bCs/>
          <w:sz w:val="24"/>
          <w:szCs w:val="24"/>
        </w:rPr>
        <w:t xml:space="preserve">as prisiima visą riziką dėl </w:t>
      </w:r>
      <w:r>
        <w:rPr>
          <w:rFonts w:ascii="Times New Roman" w:eastAsiaTheme="minorEastAsia" w:hAnsi="Times New Roman" w:cs="Times New Roman"/>
          <w:bCs/>
          <w:sz w:val="24"/>
          <w:szCs w:val="24"/>
        </w:rPr>
        <w:t>Paslaugų teikimo</w:t>
      </w:r>
      <w:r w:rsidR="00793689" w:rsidRPr="00925AC7">
        <w:rPr>
          <w:rFonts w:ascii="Times New Roman" w:eastAsiaTheme="minorEastAsia" w:hAnsi="Times New Roman" w:cs="Times New Roman"/>
          <w:bCs/>
          <w:sz w:val="24"/>
          <w:szCs w:val="24"/>
        </w:rPr>
        <w:t xml:space="preserve">, žalos padarymo. </w:t>
      </w:r>
      <w:r>
        <w:rPr>
          <w:rFonts w:ascii="Times New Roman" w:eastAsiaTheme="minorEastAsia" w:hAnsi="Times New Roman" w:cs="Times New Roman"/>
          <w:bCs/>
          <w:sz w:val="24"/>
          <w:szCs w:val="24"/>
        </w:rPr>
        <w:t>Tiekėj</w:t>
      </w:r>
      <w:r w:rsidR="00793689" w:rsidRPr="00925AC7">
        <w:rPr>
          <w:rFonts w:ascii="Times New Roman" w:eastAsiaTheme="minorEastAsia" w:hAnsi="Times New Roman" w:cs="Times New Roman"/>
          <w:bCs/>
          <w:sz w:val="24"/>
          <w:szCs w:val="24"/>
        </w:rPr>
        <w:t>as atsako už bet kokią žalą, padarytą Užsakovui arba trečiosioms šalims ir objektams dėl jo veiklos, vykdant šioje sutartyje nurodyt</w:t>
      </w:r>
      <w:r>
        <w:rPr>
          <w:rFonts w:ascii="Times New Roman" w:eastAsiaTheme="minorEastAsia" w:hAnsi="Times New Roman" w:cs="Times New Roman"/>
          <w:bCs/>
          <w:sz w:val="24"/>
          <w:szCs w:val="24"/>
        </w:rPr>
        <w:t>as Paslaugas</w:t>
      </w:r>
      <w:r w:rsidR="00793689" w:rsidRPr="00925AC7">
        <w:rPr>
          <w:rFonts w:ascii="Times New Roman" w:eastAsiaTheme="minorEastAsia" w:hAnsi="Times New Roman" w:cs="Times New Roman"/>
          <w:bCs/>
          <w:sz w:val="24"/>
          <w:szCs w:val="24"/>
        </w:rPr>
        <w:t>.</w:t>
      </w:r>
    </w:p>
    <w:p w14:paraId="0F093B62" w14:textId="1A8EED45" w:rsidR="00793689" w:rsidRPr="00925AC7" w:rsidRDefault="00793689" w:rsidP="00A76CB8">
      <w:pPr>
        <w:pStyle w:val="ListParagraph"/>
        <w:numPr>
          <w:ilvl w:val="1"/>
          <w:numId w:val="16"/>
        </w:numPr>
        <w:tabs>
          <w:tab w:val="left" w:pos="993"/>
        </w:tabs>
        <w:spacing w:after="0" w:line="240" w:lineRule="auto"/>
        <w:ind w:left="142" w:firstLine="425"/>
        <w:jc w:val="both"/>
        <w:rPr>
          <w:rFonts w:ascii="Times New Roman" w:eastAsiaTheme="minorEastAsia" w:hAnsi="Times New Roman" w:cs="Times New Roman"/>
          <w:bCs/>
          <w:sz w:val="24"/>
          <w:szCs w:val="24"/>
        </w:rPr>
      </w:pPr>
      <w:r w:rsidRPr="00925AC7">
        <w:rPr>
          <w:rFonts w:ascii="Times New Roman" w:eastAsiaTheme="minorEastAsia" w:hAnsi="Times New Roman" w:cs="Times New Roman"/>
          <w:bCs/>
          <w:sz w:val="24"/>
          <w:szCs w:val="24"/>
        </w:rPr>
        <w:t>Baudų ir delspinigių sumokėjimas neatleidžia nuo pareigos atlyginti nuostolius, kiek jų nepadengia bauda ar delspinigiai.</w:t>
      </w:r>
    </w:p>
    <w:p w14:paraId="5C86CFE6" w14:textId="77777777" w:rsidR="00B91704" w:rsidRDefault="00B91704" w:rsidP="00A76CB8">
      <w:pPr>
        <w:spacing w:after="0" w:line="240" w:lineRule="auto"/>
        <w:contextualSpacing/>
        <w:rPr>
          <w:rFonts w:ascii="Times New Roman" w:eastAsiaTheme="minorEastAsia" w:hAnsi="Times New Roman" w:cs="Times New Roman"/>
          <w:b/>
          <w:sz w:val="24"/>
          <w:szCs w:val="24"/>
        </w:rPr>
      </w:pPr>
    </w:p>
    <w:p w14:paraId="10B418A0" w14:textId="3BFFB9C7" w:rsidR="00F11769" w:rsidRDefault="00F11769" w:rsidP="00A76CB8">
      <w:pPr>
        <w:pStyle w:val="ListParagraph"/>
        <w:numPr>
          <w:ilvl w:val="0"/>
          <w:numId w:val="16"/>
        </w:numPr>
        <w:spacing w:after="0" w:line="240" w:lineRule="auto"/>
        <w:jc w:val="center"/>
        <w:rPr>
          <w:rFonts w:ascii="Times New Roman" w:eastAsiaTheme="minorEastAsia" w:hAnsi="Times New Roman" w:cs="Times New Roman"/>
          <w:b/>
          <w:sz w:val="24"/>
          <w:szCs w:val="24"/>
        </w:rPr>
      </w:pPr>
      <w:r w:rsidRPr="00925AC7">
        <w:rPr>
          <w:rFonts w:ascii="Times New Roman" w:eastAsiaTheme="minorEastAsia" w:hAnsi="Times New Roman" w:cs="Times New Roman"/>
          <w:b/>
          <w:sz w:val="24"/>
          <w:szCs w:val="24"/>
        </w:rPr>
        <w:t>SUTARTIES NUTRAUKIMAS</w:t>
      </w:r>
    </w:p>
    <w:p w14:paraId="68216A05" w14:textId="32D6821C" w:rsidR="00F81DDA" w:rsidRPr="00925AC7" w:rsidRDefault="00F11769" w:rsidP="00A76CB8">
      <w:pPr>
        <w:pStyle w:val="ListParagraph"/>
        <w:numPr>
          <w:ilvl w:val="1"/>
          <w:numId w:val="16"/>
        </w:numPr>
        <w:tabs>
          <w:tab w:val="left" w:pos="0"/>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 xml:space="preserve">Jeigu </w:t>
      </w:r>
      <w:r w:rsidR="00BD011A">
        <w:rPr>
          <w:rFonts w:ascii="Times New Roman" w:eastAsiaTheme="minorEastAsia" w:hAnsi="Times New Roman" w:cs="Times New Roman"/>
          <w:sz w:val="24"/>
          <w:szCs w:val="24"/>
        </w:rPr>
        <w:t>Tiekėj</w:t>
      </w:r>
      <w:r w:rsidR="00793689" w:rsidRPr="00925AC7">
        <w:rPr>
          <w:rFonts w:ascii="Times New Roman" w:eastAsiaTheme="minorEastAsia" w:hAnsi="Times New Roman" w:cs="Times New Roman"/>
          <w:sz w:val="24"/>
          <w:szCs w:val="24"/>
        </w:rPr>
        <w:t xml:space="preserve">as </w:t>
      </w:r>
      <w:r w:rsidR="00692EB9" w:rsidRPr="00925AC7">
        <w:rPr>
          <w:rFonts w:ascii="Times New Roman" w:eastAsiaTheme="minorEastAsia" w:hAnsi="Times New Roman" w:cs="Times New Roman"/>
          <w:sz w:val="24"/>
          <w:szCs w:val="24"/>
        </w:rPr>
        <w:t xml:space="preserve">vėluoja užbaigti </w:t>
      </w:r>
      <w:r w:rsidR="00BD011A">
        <w:rPr>
          <w:rFonts w:ascii="Times New Roman" w:eastAsiaTheme="minorEastAsia" w:hAnsi="Times New Roman" w:cs="Times New Roman"/>
          <w:sz w:val="24"/>
          <w:szCs w:val="24"/>
        </w:rPr>
        <w:t xml:space="preserve">suteikti Paslaugas </w:t>
      </w:r>
      <w:r w:rsidR="00692EB9" w:rsidRPr="00925AC7">
        <w:rPr>
          <w:rFonts w:ascii="Times New Roman" w:eastAsiaTheme="minorEastAsia" w:hAnsi="Times New Roman" w:cs="Times New Roman"/>
          <w:sz w:val="24"/>
          <w:szCs w:val="24"/>
        </w:rPr>
        <w:t xml:space="preserve">ilgiau nei 30 kalendorinių dienų </w:t>
      </w:r>
      <w:r w:rsidR="00C1078D" w:rsidRPr="00925AC7">
        <w:rPr>
          <w:rFonts w:ascii="Times New Roman" w:eastAsiaTheme="minorEastAsia" w:hAnsi="Times New Roman" w:cs="Times New Roman"/>
          <w:sz w:val="24"/>
          <w:szCs w:val="24"/>
        </w:rPr>
        <w:t>ar</w:t>
      </w:r>
      <w:r w:rsidR="0037786B" w:rsidRPr="00925AC7">
        <w:rPr>
          <w:rFonts w:ascii="Times New Roman" w:eastAsiaTheme="minorEastAsia" w:hAnsi="Times New Roman" w:cs="Times New Roman"/>
          <w:sz w:val="24"/>
          <w:szCs w:val="24"/>
        </w:rPr>
        <w:t>ba</w:t>
      </w:r>
      <w:r w:rsidR="00C1078D" w:rsidRPr="00925AC7">
        <w:rPr>
          <w:rFonts w:ascii="Times New Roman" w:eastAsiaTheme="minorEastAsia" w:hAnsi="Times New Roman" w:cs="Times New Roman"/>
          <w:sz w:val="24"/>
          <w:szCs w:val="24"/>
        </w:rPr>
        <w:t xml:space="preserve"> </w:t>
      </w:r>
      <w:r w:rsidR="00793689" w:rsidRPr="00925AC7">
        <w:rPr>
          <w:rFonts w:ascii="Times New Roman" w:eastAsiaTheme="minorEastAsia" w:hAnsi="Times New Roman" w:cs="Times New Roman"/>
          <w:sz w:val="24"/>
          <w:szCs w:val="24"/>
        </w:rPr>
        <w:t>laiku neištaiso defektų (daro esminius Sutarties pažeidimus)</w:t>
      </w:r>
      <w:r w:rsidRPr="00925AC7">
        <w:rPr>
          <w:rFonts w:ascii="Times New Roman" w:eastAsiaTheme="minorEastAsia" w:hAnsi="Times New Roman" w:cs="Times New Roman"/>
          <w:sz w:val="24"/>
          <w:szCs w:val="24"/>
        </w:rPr>
        <w:t>, Užsakovas turi teisę vienašališkai nutraukti sutartį, pateikdamas raštišką pranešimą</w:t>
      </w:r>
      <w:r w:rsidR="003875D8" w:rsidRPr="00925AC7">
        <w:rPr>
          <w:rFonts w:ascii="Times New Roman" w:eastAsiaTheme="minorEastAsia" w:hAnsi="Times New Roman" w:cs="Times New Roman"/>
          <w:sz w:val="24"/>
          <w:szCs w:val="24"/>
        </w:rPr>
        <w:t xml:space="preserve"> </w:t>
      </w:r>
      <w:r w:rsidR="00BD011A">
        <w:rPr>
          <w:rFonts w:ascii="Times New Roman" w:eastAsiaTheme="minorEastAsia" w:hAnsi="Times New Roman" w:cs="Times New Roman"/>
          <w:sz w:val="24"/>
          <w:szCs w:val="24"/>
        </w:rPr>
        <w:t>Tiekėj</w:t>
      </w:r>
      <w:r w:rsidR="003875D8" w:rsidRPr="00925AC7">
        <w:rPr>
          <w:rFonts w:ascii="Times New Roman" w:eastAsiaTheme="minorEastAsia" w:hAnsi="Times New Roman" w:cs="Times New Roman"/>
          <w:sz w:val="24"/>
          <w:szCs w:val="24"/>
        </w:rPr>
        <w:t>ui</w:t>
      </w:r>
      <w:r w:rsidRPr="00925AC7">
        <w:rPr>
          <w:rFonts w:ascii="Times New Roman" w:eastAsiaTheme="minorEastAsia" w:hAnsi="Times New Roman" w:cs="Times New Roman"/>
          <w:sz w:val="24"/>
          <w:szCs w:val="24"/>
        </w:rPr>
        <w:t xml:space="preserve"> prieš 10 kalendorinių dienų apie </w:t>
      </w:r>
      <w:r w:rsidRPr="00925AC7">
        <w:rPr>
          <w:rFonts w:ascii="Times New Roman" w:eastAsiaTheme="minorEastAsia" w:hAnsi="Times New Roman" w:cs="Times New Roman"/>
          <w:sz w:val="24"/>
          <w:szCs w:val="24"/>
        </w:rPr>
        <w:lastRenderedPageBreak/>
        <w:t xml:space="preserve">sutarties nutraukimą, ir </w:t>
      </w:r>
      <w:r w:rsidRPr="00925AC7">
        <w:rPr>
          <w:rFonts w:ascii="Times New Roman" w:eastAsiaTheme="minorEastAsia" w:hAnsi="Times New Roman" w:cs="Times New Roman"/>
          <w:sz w:val="24"/>
          <w:szCs w:val="24"/>
          <w:lang w:eastAsia="ar-SA"/>
        </w:rPr>
        <w:t xml:space="preserve">reikalauti </w:t>
      </w:r>
      <w:r w:rsidR="00F81DDA" w:rsidRPr="00925AC7">
        <w:rPr>
          <w:rFonts w:ascii="Times New Roman" w:eastAsia="Times New Roman" w:hAnsi="Times New Roman" w:cs="Times New Roman"/>
          <w:sz w:val="24"/>
          <w:szCs w:val="24"/>
        </w:rPr>
        <w:t>sumokėti baudą, lygią 5 proc</w:t>
      </w:r>
      <w:r w:rsidR="00793689" w:rsidRPr="00925AC7">
        <w:rPr>
          <w:rFonts w:ascii="Times New Roman" w:eastAsia="Times New Roman" w:hAnsi="Times New Roman" w:cs="Times New Roman"/>
          <w:sz w:val="24"/>
          <w:szCs w:val="24"/>
        </w:rPr>
        <w:t>.</w:t>
      </w:r>
      <w:r w:rsidR="00F81DDA" w:rsidRPr="00925AC7">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64ED2EFC" w14:textId="67BB334C" w:rsidR="00F81DDA" w:rsidRPr="00925AC7" w:rsidRDefault="00F11769" w:rsidP="00A76CB8">
      <w:pPr>
        <w:pStyle w:val="ListParagraph"/>
        <w:numPr>
          <w:ilvl w:val="1"/>
          <w:numId w:val="16"/>
        </w:numPr>
        <w:tabs>
          <w:tab w:val="left" w:pos="0"/>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 xml:space="preserve">Jeigu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as vienašališkai nutraukia sutartį be Užsakovo kaltės, Užsakovas turi teisę </w:t>
      </w:r>
      <w:r w:rsidR="00BD011A">
        <w:rPr>
          <w:rFonts w:ascii="Times New Roman" w:eastAsiaTheme="minorEastAsia" w:hAnsi="Times New Roman" w:cs="Times New Roman"/>
          <w:sz w:val="24"/>
          <w:szCs w:val="24"/>
        </w:rPr>
        <w:t>Tiekėj</w:t>
      </w:r>
      <w:r w:rsidR="00F81DDA" w:rsidRPr="00925AC7">
        <w:rPr>
          <w:rFonts w:ascii="Times New Roman" w:eastAsiaTheme="minorEastAsia" w:hAnsi="Times New Roman" w:cs="Times New Roman"/>
          <w:sz w:val="24"/>
          <w:szCs w:val="24"/>
        </w:rPr>
        <w:t xml:space="preserve">o </w:t>
      </w:r>
      <w:r w:rsidRPr="00925AC7">
        <w:rPr>
          <w:rFonts w:ascii="Times New Roman" w:eastAsiaTheme="minorEastAsia" w:hAnsi="Times New Roman" w:cs="Times New Roman"/>
          <w:sz w:val="24"/>
          <w:szCs w:val="24"/>
          <w:lang w:eastAsia="ar-SA"/>
        </w:rPr>
        <w:t xml:space="preserve">reikalauti </w:t>
      </w:r>
      <w:r w:rsidR="00F81DDA" w:rsidRPr="00925AC7">
        <w:rPr>
          <w:rFonts w:ascii="Times New Roman" w:eastAsia="Times New Roman" w:hAnsi="Times New Roman" w:cs="Times New Roman"/>
          <w:sz w:val="24"/>
          <w:szCs w:val="24"/>
        </w:rPr>
        <w:t>sumokėti baudą, lygią 5 proc</w:t>
      </w:r>
      <w:r w:rsidR="00793689" w:rsidRPr="00925AC7">
        <w:rPr>
          <w:rFonts w:ascii="Times New Roman" w:eastAsia="Times New Roman" w:hAnsi="Times New Roman" w:cs="Times New Roman"/>
          <w:sz w:val="24"/>
          <w:szCs w:val="24"/>
        </w:rPr>
        <w:t>.</w:t>
      </w:r>
      <w:r w:rsidR="00F81DDA" w:rsidRPr="00925AC7">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7A306C55" w14:textId="7C769CF5" w:rsidR="00F11769" w:rsidRPr="00925AC7" w:rsidRDefault="00F11769" w:rsidP="00A76CB8">
      <w:pPr>
        <w:pStyle w:val="ListParagraph"/>
        <w:numPr>
          <w:ilvl w:val="1"/>
          <w:numId w:val="16"/>
        </w:numPr>
        <w:tabs>
          <w:tab w:val="left" w:pos="0"/>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 xml:space="preserve">Užsakovas turi teisę vienašališkai nutraukti sutartį, jeigu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as bankrutuoja arba nepajėgia vykdyti sutartinių įsipareigojimų ir Užsakovui pareikalavus, nepateikia patikimų įrodymų dėl įmanomo šių įsipareigojimų vykdymo ateityje. Užsakovas turi pateikti raštišką pranešimą</w:t>
      </w:r>
      <w:r w:rsidR="00FD7020" w:rsidRPr="00925AC7">
        <w:rPr>
          <w:rFonts w:ascii="Times New Roman" w:eastAsiaTheme="minorEastAsia" w:hAnsi="Times New Roman" w:cs="Times New Roman"/>
          <w:sz w:val="24"/>
          <w:szCs w:val="24"/>
        </w:rPr>
        <w:t xml:space="preserve"> </w:t>
      </w:r>
      <w:r w:rsidR="00BD011A">
        <w:rPr>
          <w:rFonts w:ascii="Times New Roman" w:eastAsiaTheme="minorEastAsia" w:hAnsi="Times New Roman" w:cs="Times New Roman"/>
          <w:sz w:val="24"/>
          <w:szCs w:val="24"/>
        </w:rPr>
        <w:t>Tiekėj</w:t>
      </w:r>
      <w:r w:rsidR="003875D8" w:rsidRPr="00925AC7">
        <w:rPr>
          <w:rFonts w:ascii="Times New Roman" w:eastAsiaTheme="minorEastAsia" w:hAnsi="Times New Roman" w:cs="Times New Roman"/>
          <w:sz w:val="24"/>
          <w:szCs w:val="24"/>
        </w:rPr>
        <w:t>ui</w:t>
      </w:r>
      <w:r w:rsidRPr="00925AC7">
        <w:rPr>
          <w:rFonts w:ascii="Times New Roman" w:eastAsiaTheme="minorEastAsia" w:hAnsi="Times New Roman" w:cs="Times New Roman"/>
          <w:sz w:val="24"/>
          <w:szCs w:val="24"/>
        </w:rPr>
        <w:t xml:space="preserve"> prieš 10 kalendorinių dienų apie sutarties nutraukimą.</w:t>
      </w:r>
    </w:p>
    <w:p w14:paraId="2EB90393" w14:textId="575D1468" w:rsidR="00F11769" w:rsidRPr="00925AC7" w:rsidRDefault="00F11769" w:rsidP="00A76CB8">
      <w:pPr>
        <w:pStyle w:val="ListParagraph"/>
        <w:numPr>
          <w:ilvl w:val="1"/>
          <w:numId w:val="16"/>
        </w:numPr>
        <w:tabs>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 xml:space="preserve">Jeigu Užsakovas vienašališkai nutraukia sutartį be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o kaltės,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as turi teisę reikalauti iš Užsakovo sumokėti 5 proc</w:t>
      </w:r>
      <w:r w:rsidR="00793689" w:rsidRPr="00925AC7">
        <w:rPr>
          <w:rFonts w:ascii="Times New Roman" w:eastAsiaTheme="minorEastAsia" w:hAnsi="Times New Roman" w:cs="Times New Roman"/>
          <w:sz w:val="24"/>
          <w:szCs w:val="24"/>
        </w:rPr>
        <w:t>.</w:t>
      </w:r>
      <w:r w:rsidRPr="00925AC7">
        <w:rPr>
          <w:rFonts w:ascii="Times New Roman" w:eastAsiaTheme="minorEastAsia" w:hAnsi="Times New Roman" w:cs="Times New Roman"/>
          <w:sz w:val="24"/>
          <w:szCs w:val="24"/>
        </w:rPr>
        <w:t xml:space="preserve"> pradinės sutarties vertės baudą, </w:t>
      </w:r>
      <w:r w:rsidR="003875D8" w:rsidRPr="00925AC7">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925AC7">
        <w:rPr>
          <w:rFonts w:ascii="Times New Roman" w:eastAsiaTheme="minorEastAsia" w:hAnsi="Times New Roman" w:cs="Times New Roman"/>
          <w:sz w:val="24"/>
          <w:szCs w:val="24"/>
        </w:rPr>
        <w:t xml:space="preserve">, išskyrus atvejus, nurodytus </w:t>
      </w:r>
      <w:r w:rsidR="00793689" w:rsidRPr="00925AC7">
        <w:rPr>
          <w:rFonts w:ascii="Times New Roman" w:eastAsiaTheme="minorEastAsia" w:hAnsi="Times New Roman" w:cs="Times New Roman"/>
          <w:sz w:val="24"/>
          <w:szCs w:val="24"/>
        </w:rPr>
        <w:t>9</w:t>
      </w:r>
      <w:r w:rsidRPr="00925AC7">
        <w:rPr>
          <w:rFonts w:ascii="Times New Roman" w:eastAsiaTheme="minorEastAsia" w:hAnsi="Times New Roman" w:cs="Times New Roman"/>
          <w:sz w:val="24"/>
          <w:szCs w:val="24"/>
        </w:rPr>
        <w:t>.</w:t>
      </w:r>
      <w:r w:rsidR="00FD7020" w:rsidRPr="00925AC7">
        <w:rPr>
          <w:rFonts w:ascii="Times New Roman" w:eastAsiaTheme="minorEastAsia" w:hAnsi="Times New Roman" w:cs="Times New Roman"/>
          <w:sz w:val="24"/>
          <w:szCs w:val="24"/>
        </w:rPr>
        <w:t>9</w:t>
      </w:r>
      <w:r w:rsidRPr="00925AC7">
        <w:rPr>
          <w:rFonts w:ascii="Times New Roman" w:eastAsiaTheme="minorEastAsia" w:hAnsi="Times New Roman" w:cs="Times New Roman"/>
          <w:sz w:val="24"/>
          <w:szCs w:val="24"/>
        </w:rPr>
        <w:t xml:space="preserve">.1 – </w:t>
      </w:r>
      <w:r w:rsidR="00793689" w:rsidRPr="00925AC7">
        <w:rPr>
          <w:rFonts w:ascii="Times New Roman" w:eastAsiaTheme="minorEastAsia" w:hAnsi="Times New Roman" w:cs="Times New Roman"/>
          <w:sz w:val="24"/>
          <w:szCs w:val="24"/>
        </w:rPr>
        <w:t>9</w:t>
      </w:r>
      <w:r w:rsidRPr="00925AC7">
        <w:rPr>
          <w:rFonts w:ascii="Times New Roman" w:eastAsiaTheme="minorEastAsia" w:hAnsi="Times New Roman" w:cs="Times New Roman"/>
          <w:sz w:val="24"/>
          <w:szCs w:val="24"/>
        </w:rPr>
        <w:t>.</w:t>
      </w:r>
      <w:r w:rsidR="00FD7020" w:rsidRPr="00925AC7">
        <w:rPr>
          <w:rFonts w:ascii="Times New Roman" w:eastAsiaTheme="minorEastAsia" w:hAnsi="Times New Roman" w:cs="Times New Roman"/>
          <w:sz w:val="24"/>
          <w:szCs w:val="24"/>
        </w:rPr>
        <w:t>9</w:t>
      </w:r>
      <w:r w:rsidRPr="00925AC7">
        <w:rPr>
          <w:rFonts w:ascii="Times New Roman" w:eastAsiaTheme="minorEastAsia" w:hAnsi="Times New Roman" w:cs="Times New Roman"/>
          <w:sz w:val="24"/>
          <w:szCs w:val="24"/>
        </w:rPr>
        <w:t>.</w:t>
      </w:r>
      <w:r w:rsidR="00C65123" w:rsidRPr="00925AC7">
        <w:rPr>
          <w:rFonts w:ascii="Times New Roman" w:eastAsiaTheme="minorEastAsia" w:hAnsi="Times New Roman" w:cs="Times New Roman"/>
          <w:sz w:val="24"/>
          <w:szCs w:val="24"/>
        </w:rPr>
        <w:t>4</w:t>
      </w:r>
      <w:r w:rsidRPr="00925AC7">
        <w:rPr>
          <w:rFonts w:ascii="Times New Roman" w:eastAsiaTheme="minorEastAsia" w:hAnsi="Times New Roman" w:cs="Times New Roman"/>
          <w:sz w:val="24"/>
          <w:szCs w:val="24"/>
        </w:rPr>
        <w:t xml:space="preserve"> punktuose.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as turi teisę gauti atlyginimą už </w:t>
      </w:r>
      <w:r w:rsidR="00BD011A">
        <w:rPr>
          <w:rFonts w:ascii="Times New Roman" w:eastAsiaTheme="minorEastAsia" w:hAnsi="Times New Roman" w:cs="Times New Roman"/>
          <w:sz w:val="24"/>
          <w:szCs w:val="24"/>
        </w:rPr>
        <w:t>suteiktų Paslaugų</w:t>
      </w:r>
      <w:r w:rsidRPr="00925AC7">
        <w:rPr>
          <w:rFonts w:ascii="Times New Roman" w:eastAsiaTheme="minorEastAsia" w:hAnsi="Times New Roman" w:cs="Times New Roman"/>
          <w:sz w:val="24"/>
          <w:szCs w:val="24"/>
        </w:rPr>
        <w:t xml:space="preserve"> dalį sutartyje nustatytomis kainomis. </w:t>
      </w:r>
    </w:p>
    <w:p w14:paraId="0ACADA46" w14:textId="37DF2A71" w:rsidR="00F11769" w:rsidRPr="00925AC7" w:rsidRDefault="00BD011A" w:rsidP="00A76CB8">
      <w:pPr>
        <w:pStyle w:val="ListParagraph"/>
        <w:numPr>
          <w:ilvl w:val="1"/>
          <w:numId w:val="16"/>
        </w:numPr>
        <w:tabs>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 xml:space="preserve">as turi teisę vienašališkai nutraukti sutartį, jeigu Užsakovas nevykdo visų savo įsipareigojimų pagal šią sutartį. </w:t>
      </w: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as turi teisę reikalauti iš Užsakovo sumokėti 5 proc</w:t>
      </w:r>
      <w:r w:rsidR="00793689" w:rsidRPr="00925AC7">
        <w:rPr>
          <w:rFonts w:ascii="Times New Roman" w:eastAsiaTheme="minorEastAsia" w:hAnsi="Times New Roman" w:cs="Times New Roman"/>
          <w:sz w:val="24"/>
          <w:szCs w:val="24"/>
        </w:rPr>
        <w:t>.</w:t>
      </w:r>
      <w:r w:rsidR="00F11769" w:rsidRPr="00925AC7">
        <w:rPr>
          <w:rFonts w:ascii="Times New Roman" w:eastAsiaTheme="minorEastAsia" w:hAnsi="Times New Roman" w:cs="Times New Roman"/>
          <w:sz w:val="24"/>
          <w:szCs w:val="24"/>
        </w:rPr>
        <w:t xml:space="preserve"> pradinės sutarties vertės baudą</w:t>
      </w:r>
      <w:r w:rsidR="00FD7020" w:rsidRPr="00925AC7">
        <w:rPr>
          <w:rFonts w:ascii="Times New Roman" w:eastAsiaTheme="minorEastAsia" w:hAnsi="Times New Roman" w:cs="Times New Roman"/>
          <w:sz w:val="24"/>
          <w:szCs w:val="24"/>
        </w:rPr>
        <w:t xml:space="preserve">, </w:t>
      </w:r>
      <w:r w:rsidR="003875D8" w:rsidRPr="00925AC7">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00F11769" w:rsidRPr="00925AC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 xml:space="preserve">as turi teisę gauti atlyginimą už </w:t>
      </w:r>
      <w:r>
        <w:rPr>
          <w:rFonts w:ascii="Times New Roman" w:eastAsiaTheme="minorEastAsia" w:hAnsi="Times New Roman" w:cs="Times New Roman"/>
          <w:sz w:val="24"/>
          <w:szCs w:val="24"/>
        </w:rPr>
        <w:t>suteiktų Paslaugų</w:t>
      </w:r>
      <w:r w:rsidR="00F11769" w:rsidRPr="00925AC7">
        <w:rPr>
          <w:rFonts w:ascii="Times New Roman" w:eastAsiaTheme="minorEastAsia" w:hAnsi="Times New Roman" w:cs="Times New Roman"/>
          <w:sz w:val="24"/>
          <w:szCs w:val="24"/>
        </w:rPr>
        <w:t xml:space="preserve"> dalį sutartyje nustatytomis kainomis. </w:t>
      </w: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as turi pateikti</w:t>
      </w:r>
      <w:r w:rsidR="003875D8" w:rsidRPr="00925AC7">
        <w:rPr>
          <w:rFonts w:ascii="Times New Roman" w:eastAsiaTheme="minorEastAsia" w:hAnsi="Times New Roman" w:cs="Times New Roman"/>
          <w:sz w:val="24"/>
          <w:szCs w:val="24"/>
        </w:rPr>
        <w:t xml:space="preserve"> Užsakovui</w:t>
      </w:r>
      <w:r w:rsidR="00F11769" w:rsidRPr="00925AC7">
        <w:rPr>
          <w:rFonts w:ascii="Times New Roman" w:eastAsiaTheme="minorEastAsia" w:hAnsi="Times New Roman" w:cs="Times New Roman"/>
          <w:sz w:val="24"/>
          <w:szCs w:val="24"/>
        </w:rPr>
        <w:t xml:space="preserve"> raštišką pranešimą apie sutarties nutraukimą prieš 10 kalendorinių dienų.</w:t>
      </w:r>
    </w:p>
    <w:p w14:paraId="46B3C74A" w14:textId="77777777" w:rsidR="00F11769" w:rsidRPr="00925AC7" w:rsidRDefault="00F11769" w:rsidP="00A76CB8">
      <w:pPr>
        <w:pStyle w:val="ListParagraph"/>
        <w:numPr>
          <w:ilvl w:val="1"/>
          <w:numId w:val="16"/>
        </w:numPr>
        <w:tabs>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Sutartis gali būti nutraukta raštišku abiejų šalių susitarimu ir kitais LR CK nustatytais pagrindais.</w:t>
      </w:r>
    </w:p>
    <w:p w14:paraId="79F133B4" w14:textId="77777777" w:rsidR="00F11769" w:rsidRPr="00925AC7" w:rsidRDefault="00F11769" w:rsidP="00A76CB8">
      <w:pPr>
        <w:pStyle w:val="ListParagraph"/>
        <w:numPr>
          <w:ilvl w:val="1"/>
          <w:numId w:val="16"/>
        </w:numPr>
        <w:tabs>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Abi šalys turi teisę vienašališkai nutraukti sutartį, jeigu dėl nenugalimos jėgos negali vykdyti savo įsipareigojimų pranešusios kiti šaliai prieš 7 kalendorines dienas.</w:t>
      </w:r>
    </w:p>
    <w:p w14:paraId="355967B8" w14:textId="5882312F" w:rsidR="00F11769" w:rsidRPr="00925AC7" w:rsidRDefault="00F11769" w:rsidP="00A76CB8">
      <w:pPr>
        <w:pStyle w:val="ListParagraph"/>
        <w:numPr>
          <w:ilvl w:val="1"/>
          <w:numId w:val="16"/>
        </w:numPr>
        <w:tabs>
          <w:tab w:val="left" w:pos="567"/>
          <w:tab w:val="left" w:pos="709"/>
          <w:tab w:val="left" w:pos="1134"/>
        </w:tabs>
        <w:spacing w:after="0" w:line="240" w:lineRule="auto"/>
        <w:ind w:left="142" w:firstLine="425"/>
        <w:jc w:val="both"/>
        <w:rPr>
          <w:rFonts w:ascii="Times New Roman" w:eastAsiaTheme="minorEastAsia" w:hAnsi="Times New Roman" w:cs="Times New Roman"/>
          <w:sz w:val="24"/>
          <w:szCs w:val="24"/>
        </w:rPr>
      </w:pPr>
      <w:r w:rsidRPr="00925AC7">
        <w:rPr>
          <w:rFonts w:ascii="Times New Roman" w:eastAsiaTheme="minorEastAsia" w:hAnsi="Times New Roman" w:cs="Times New Roman"/>
          <w:sz w:val="24"/>
          <w:szCs w:val="24"/>
        </w:rPr>
        <w:t xml:space="preserve">Nutraukus sutartį dėl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o kaltės, Užsakovas turi nustatyti likusias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ui mokėtinas sumas už tinkamai atliktus, bet neapmokėt</w:t>
      </w:r>
      <w:r w:rsidR="00BD011A">
        <w:rPr>
          <w:rFonts w:ascii="Times New Roman" w:eastAsiaTheme="minorEastAsia" w:hAnsi="Times New Roman" w:cs="Times New Roman"/>
          <w:sz w:val="24"/>
          <w:szCs w:val="24"/>
        </w:rPr>
        <w:t>as Paslaugas</w:t>
      </w:r>
      <w:r w:rsidRPr="00925AC7">
        <w:rPr>
          <w:rFonts w:ascii="Times New Roman" w:eastAsiaTheme="minorEastAsia" w:hAnsi="Times New Roman" w:cs="Times New Roman"/>
          <w:sz w:val="24"/>
          <w:szCs w:val="24"/>
        </w:rPr>
        <w:t xml:space="preserve">, tačiau Užsakovas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 xml:space="preserve">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ui.</w:t>
      </w:r>
    </w:p>
    <w:p w14:paraId="6603C455" w14:textId="77777777" w:rsidR="00B91704" w:rsidRDefault="00B91704" w:rsidP="00A76CB8">
      <w:pPr>
        <w:spacing w:after="0" w:line="240" w:lineRule="auto"/>
        <w:rPr>
          <w:rFonts w:ascii="Times New Roman" w:hAnsi="Times New Roman" w:cs="Times New Roman"/>
          <w:sz w:val="24"/>
          <w:szCs w:val="24"/>
        </w:rPr>
      </w:pPr>
    </w:p>
    <w:p w14:paraId="328126B8" w14:textId="236B4A07" w:rsidR="00F11769" w:rsidRDefault="00F11769" w:rsidP="00A76CB8">
      <w:pPr>
        <w:pStyle w:val="ListParagraph"/>
        <w:numPr>
          <w:ilvl w:val="0"/>
          <w:numId w:val="16"/>
        </w:numPr>
        <w:spacing w:after="0" w:line="240" w:lineRule="auto"/>
        <w:jc w:val="center"/>
        <w:rPr>
          <w:rFonts w:ascii="Times New Roman" w:eastAsiaTheme="minorEastAsia" w:hAnsi="Times New Roman" w:cs="Times New Roman"/>
          <w:b/>
          <w:sz w:val="24"/>
          <w:szCs w:val="24"/>
        </w:rPr>
      </w:pPr>
      <w:r w:rsidRPr="00925AC7">
        <w:rPr>
          <w:rFonts w:ascii="Times New Roman" w:eastAsiaTheme="minorEastAsia" w:hAnsi="Times New Roman" w:cs="Times New Roman"/>
          <w:b/>
          <w:sz w:val="24"/>
          <w:szCs w:val="24"/>
        </w:rPr>
        <w:t>NENUGALIMOS JĖGOS APLINKYBĖS</w:t>
      </w:r>
    </w:p>
    <w:p w14:paraId="1FB71F90" w14:textId="77777777" w:rsidR="00F11769" w:rsidRPr="00925AC7" w:rsidRDefault="00F11769" w:rsidP="00A76CB8">
      <w:pPr>
        <w:pStyle w:val="ListParagraph"/>
        <w:numPr>
          <w:ilvl w:val="1"/>
          <w:numId w:val="16"/>
        </w:numPr>
        <w:tabs>
          <w:tab w:val="left" w:pos="993"/>
          <w:tab w:val="left" w:pos="1134"/>
        </w:tabs>
        <w:spacing w:after="0" w:line="240" w:lineRule="auto"/>
        <w:ind w:left="142" w:firstLine="425"/>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Šalys neatsakys už dalinį ar visišką prisiimtų įsipareigojimų nevykdymą, jeigu įrodys, kad įsipareigojimų neįvykdė dėl nenugalimos jėgos aplinkybių.</w:t>
      </w:r>
    </w:p>
    <w:p w14:paraId="4F428C10" w14:textId="77777777" w:rsidR="00F11769" w:rsidRPr="00925AC7" w:rsidRDefault="00F11769" w:rsidP="00A76CB8">
      <w:pPr>
        <w:pStyle w:val="ListParagraph"/>
        <w:numPr>
          <w:ilvl w:val="1"/>
          <w:numId w:val="16"/>
        </w:numPr>
        <w:tabs>
          <w:tab w:val="left" w:pos="993"/>
          <w:tab w:val="left" w:pos="1134"/>
          <w:tab w:val="left" w:pos="1418"/>
        </w:tabs>
        <w:spacing w:after="0" w:line="240" w:lineRule="auto"/>
        <w:ind w:left="142" w:firstLine="425"/>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470416DB" w14:textId="2B9A132F" w:rsidR="00F11769" w:rsidRPr="00925AC7" w:rsidRDefault="00F11769" w:rsidP="00A76CB8">
      <w:pPr>
        <w:pStyle w:val="ListParagraph"/>
        <w:numPr>
          <w:ilvl w:val="1"/>
          <w:numId w:val="16"/>
        </w:numPr>
        <w:tabs>
          <w:tab w:val="left" w:pos="1134"/>
          <w:tab w:val="left" w:pos="1418"/>
        </w:tabs>
        <w:spacing w:after="0" w:line="240" w:lineRule="auto"/>
        <w:ind w:left="142" w:firstLine="425"/>
        <w:jc w:val="both"/>
        <w:rPr>
          <w:rFonts w:ascii="Times New Roman" w:eastAsiaTheme="minorEastAsia" w:hAnsi="Times New Roman" w:cs="Times New Roman"/>
          <w:b/>
          <w:sz w:val="24"/>
          <w:szCs w:val="24"/>
        </w:rPr>
      </w:pPr>
      <w:r w:rsidRPr="00925AC7">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w:t>
      </w:r>
      <w:r w:rsidR="00835EE2" w:rsidRPr="00925AC7">
        <w:rPr>
          <w:rFonts w:ascii="Times New Roman" w:eastAsiaTheme="minorEastAsia" w:hAnsi="Times New Roman" w:cs="Times New Roman"/>
          <w:sz w:val="24"/>
          <w:szCs w:val="24"/>
        </w:rPr>
        <w:t>„</w:t>
      </w:r>
      <w:r w:rsidRPr="00925AC7">
        <w:rPr>
          <w:rFonts w:ascii="Times New Roman" w:eastAsiaTheme="minorEastAsia" w:hAnsi="Times New Roman" w:cs="Times New Roman"/>
          <w:sz w:val="24"/>
          <w:szCs w:val="24"/>
        </w:rPr>
        <w:t>Dėl nenugalimos jėgos (force majeure) aplinkybes liudijančių pažymų išdavimo tvarkos patvirtinimo”.</w:t>
      </w:r>
    </w:p>
    <w:p w14:paraId="02EDAF9F" w14:textId="77777777" w:rsidR="00F11769" w:rsidRPr="00067966" w:rsidRDefault="00F11769" w:rsidP="00A76CB8">
      <w:pPr>
        <w:spacing w:after="0" w:line="240" w:lineRule="auto"/>
        <w:jc w:val="both"/>
        <w:rPr>
          <w:rFonts w:ascii="Times New Roman" w:eastAsiaTheme="minorEastAsia" w:hAnsi="Times New Roman" w:cs="Times New Roman"/>
          <w:b/>
          <w:sz w:val="24"/>
          <w:szCs w:val="24"/>
        </w:rPr>
      </w:pPr>
    </w:p>
    <w:p w14:paraId="0C0D5DFB" w14:textId="1DE3E13C" w:rsidR="00F11769" w:rsidRDefault="00F11769" w:rsidP="00A76CB8">
      <w:pPr>
        <w:pStyle w:val="ListParagraph"/>
        <w:numPr>
          <w:ilvl w:val="0"/>
          <w:numId w:val="16"/>
        </w:numPr>
        <w:tabs>
          <w:tab w:val="left" w:pos="1134"/>
        </w:tabs>
        <w:spacing w:after="0" w:line="240" w:lineRule="auto"/>
        <w:jc w:val="center"/>
        <w:rPr>
          <w:rFonts w:ascii="Times New Roman" w:eastAsia="Times New Roman" w:hAnsi="Times New Roman" w:cs="Times New Roman"/>
          <w:b/>
          <w:bCs/>
          <w:sz w:val="24"/>
          <w:szCs w:val="24"/>
          <w:lang w:eastAsia="lt-LT"/>
        </w:rPr>
      </w:pPr>
      <w:r w:rsidRPr="00925AC7">
        <w:rPr>
          <w:rFonts w:ascii="Times New Roman" w:eastAsia="Times New Roman" w:hAnsi="Times New Roman" w:cs="Times New Roman"/>
          <w:b/>
          <w:bCs/>
          <w:sz w:val="24"/>
          <w:szCs w:val="24"/>
          <w:lang w:eastAsia="lt-LT"/>
        </w:rPr>
        <w:t>KONFIDENCIALUMAS</w:t>
      </w:r>
    </w:p>
    <w:p w14:paraId="77DB1682" w14:textId="4A448A4C" w:rsidR="00F11769" w:rsidRPr="00925AC7" w:rsidRDefault="00F11769" w:rsidP="00A76CB8">
      <w:pPr>
        <w:pStyle w:val="ListParagraph"/>
        <w:numPr>
          <w:ilvl w:val="1"/>
          <w:numId w:val="16"/>
        </w:numPr>
        <w:tabs>
          <w:tab w:val="left" w:pos="480"/>
          <w:tab w:val="left" w:pos="1134"/>
        </w:tabs>
        <w:suppressAutoHyphens/>
        <w:autoSpaceDN w:val="0"/>
        <w:spacing w:after="0" w:line="240" w:lineRule="auto"/>
        <w:ind w:left="142" w:firstLine="425"/>
        <w:jc w:val="both"/>
        <w:textAlignment w:val="baseline"/>
        <w:rPr>
          <w:rFonts w:eastAsiaTheme="minorEastAsia"/>
          <w:lang w:eastAsia="zh-CN"/>
        </w:rPr>
      </w:pPr>
      <w:r w:rsidRPr="00925AC7">
        <w:rPr>
          <w:rFonts w:ascii="Times New Roman" w:eastAsia="Times New Roman" w:hAnsi="Times New Roman" w:cs="Times New Roman"/>
          <w:sz w:val="24"/>
          <w:szCs w:val="24"/>
          <w:lang w:eastAsia="lt-LT"/>
        </w:rPr>
        <w:t>Konfidencialia informacija pagal šią Sutartį laikoma:</w:t>
      </w:r>
    </w:p>
    <w:p w14:paraId="323F5878" w14:textId="77777777" w:rsidR="00411600" w:rsidRPr="00925AC7" w:rsidRDefault="00F11769" w:rsidP="00A76CB8">
      <w:pPr>
        <w:pStyle w:val="ListParagraph"/>
        <w:numPr>
          <w:ilvl w:val="2"/>
          <w:numId w:val="16"/>
        </w:numPr>
        <w:tabs>
          <w:tab w:val="left" w:pos="709"/>
          <w:tab w:val="left" w:pos="1418"/>
          <w:tab w:val="left" w:pos="1560"/>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4"/>
          <w:lang w:eastAsia="lt-LT"/>
        </w:rPr>
        <w:lastRenderedPageBreak/>
        <w:t>bet kokiu būdu išreikšta informacija (raštu ar elektronine forma), kuri gaunama vykdant šia Sutartimi prisiimtus įsipareigojimus ir kuri yra susijusi su Šalių atliekamomis funkcijomis;</w:t>
      </w:r>
    </w:p>
    <w:p w14:paraId="0D571829" w14:textId="1610F3AD" w:rsidR="00F11769" w:rsidRPr="00925AC7" w:rsidRDefault="00F11769" w:rsidP="00A76CB8">
      <w:pPr>
        <w:pStyle w:val="ListParagraph"/>
        <w:numPr>
          <w:ilvl w:val="2"/>
          <w:numId w:val="16"/>
        </w:numPr>
        <w:tabs>
          <w:tab w:val="left" w:pos="709"/>
          <w:tab w:val="left" w:pos="1418"/>
          <w:tab w:val="left" w:pos="1560"/>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411600" w:rsidRPr="00925AC7">
        <w:rPr>
          <w:rFonts w:ascii="Times New Roman" w:eastAsia="Times New Roman" w:hAnsi="Times New Roman" w:cs="Times New Roman"/>
          <w:sz w:val="24"/>
          <w:szCs w:val="24"/>
          <w:lang w:eastAsia="lt-LT"/>
        </w:rPr>
        <w:t>2</w:t>
      </w:r>
      <w:r w:rsidRPr="00925AC7">
        <w:rPr>
          <w:rFonts w:ascii="Times New Roman" w:eastAsia="Times New Roman" w:hAnsi="Times New Roman" w:cs="Times New Roman"/>
          <w:sz w:val="24"/>
          <w:szCs w:val="24"/>
          <w:lang w:eastAsia="lt-LT"/>
        </w:rPr>
        <w:t>.1.1. dalyje paminėtos informacijos, ar kurie yra parengti remiantis aukščiau minėta informacija;</w:t>
      </w:r>
    </w:p>
    <w:p w14:paraId="61469B62" w14:textId="12F4752C" w:rsidR="00F11769" w:rsidRPr="00925AC7" w:rsidRDefault="00BD011A" w:rsidP="00A76CB8">
      <w:pPr>
        <w:pStyle w:val="ListParagraph"/>
        <w:numPr>
          <w:ilvl w:val="1"/>
          <w:numId w:val="16"/>
        </w:numPr>
        <w:tabs>
          <w:tab w:val="left" w:pos="709"/>
          <w:tab w:val="left" w:pos="1134"/>
        </w:tabs>
        <w:suppressAutoHyphens/>
        <w:autoSpaceDN w:val="0"/>
        <w:spacing w:after="0" w:line="240" w:lineRule="auto"/>
        <w:ind w:left="142" w:firstLine="425"/>
        <w:jc w:val="both"/>
        <w:textAlignment w:val="baseline"/>
        <w:rPr>
          <w:rFonts w:ascii="Times New Roman" w:eastAsia="Times New Roman" w:hAnsi="Times New Roman" w:cs="Times New Roman"/>
          <w:sz w:val="24"/>
          <w:szCs w:val="20"/>
        </w:rPr>
      </w:pP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as</w:t>
      </w:r>
      <w:r w:rsidR="00F11769" w:rsidRPr="00925AC7">
        <w:rPr>
          <w:rFonts w:ascii="Times New Roman" w:eastAsia="Times New Roman" w:hAnsi="Times New Roman" w:cs="Times New Roman"/>
          <w:sz w:val="24"/>
          <w:szCs w:val="20"/>
        </w:rPr>
        <w:t xml:space="preserve"> įsipareigoja:</w:t>
      </w:r>
    </w:p>
    <w:p w14:paraId="1707F209" w14:textId="77777777" w:rsidR="00BD080D" w:rsidRPr="00925AC7" w:rsidRDefault="00F11769" w:rsidP="00A76CB8">
      <w:pPr>
        <w:pStyle w:val="ListParagraph"/>
        <w:numPr>
          <w:ilvl w:val="2"/>
          <w:numId w:val="16"/>
        </w:numPr>
        <w:tabs>
          <w:tab w:val="left" w:pos="709"/>
          <w:tab w:val="left" w:pos="1418"/>
          <w:tab w:val="left" w:pos="1701"/>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naudotis konfidencialia informacija tik sutartinių įsipareigojimų vykdymo tikslais;</w:t>
      </w:r>
    </w:p>
    <w:p w14:paraId="5219CA07" w14:textId="77777777" w:rsidR="00BD080D" w:rsidRPr="00925AC7" w:rsidRDefault="00F11769" w:rsidP="00A76CB8">
      <w:pPr>
        <w:pStyle w:val="ListParagraph"/>
        <w:numPr>
          <w:ilvl w:val="2"/>
          <w:numId w:val="16"/>
        </w:numPr>
        <w:tabs>
          <w:tab w:val="left" w:pos="709"/>
          <w:tab w:val="left" w:pos="1418"/>
          <w:tab w:val="left" w:pos="1701"/>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23ED489" w14:textId="77777777" w:rsidR="00BD080D" w:rsidRPr="00925AC7" w:rsidRDefault="00F11769" w:rsidP="00A76CB8">
      <w:pPr>
        <w:pStyle w:val="ListParagraph"/>
        <w:numPr>
          <w:ilvl w:val="2"/>
          <w:numId w:val="16"/>
        </w:numPr>
        <w:tabs>
          <w:tab w:val="left" w:pos="709"/>
          <w:tab w:val="left" w:pos="1418"/>
          <w:tab w:val="left" w:pos="1701"/>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užtikrinti konfidencialios informacijos apsaugą, t. y. užkirsti galimybę tretiesiems asmenims sužinoti tokią informaciją;</w:t>
      </w:r>
    </w:p>
    <w:p w14:paraId="60C2107F" w14:textId="75F5655F" w:rsidR="00F11769" w:rsidRPr="00925AC7" w:rsidRDefault="00F11769" w:rsidP="00A76CB8">
      <w:pPr>
        <w:pStyle w:val="ListParagraph"/>
        <w:numPr>
          <w:ilvl w:val="2"/>
          <w:numId w:val="16"/>
        </w:numPr>
        <w:tabs>
          <w:tab w:val="left" w:pos="709"/>
          <w:tab w:val="left" w:pos="1418"/>
          <w:tab w:val="left" w:pos="1701"/>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7562BEBC" w:rsidR="00F11769" w:rsidRPr="00925AC7" w:rsidRDefault="00F11769" w:rsidP="00A76CB8">
      <w:pPr>
        <w:pStyle w:val="ListParagraph"/>
        <w:numPr>
          <w:ilvl w:val="1"/>
          <w:numId w:val="16"/>
        </w:numPr>
        <w:tabs>
          <w:tab w:val="left" w:pos="709"/>
          <w:tab w:val="left" w:pos="1134"/>
        </w:tabs>
        <w:suppressAutoHyphens/>
        <w:autoSpaceDN w:val="0"/>
        <w:spacing w:after="0" w:line="240" w:lineRule="auto"/>
        <w:ind w:left="142" w:firstLine="425"/>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 xml:space="preserve">Pasibaigus Sutarties galiojimui / nutraukus Sutartį, </w:t>
      </w:r>
      <w:r w:rsidR="00BD011A">
        <w:rPr>
          <w:rFonts w:ascii="Times New Roman" w:eastAsiaTheme="minorEastAsia" w:hAnsi="Times New Roman" w:cs="Times New Roman"/>
          <w:sz w:val="24"/>
          <w:szCs w:val="24"/>
        </w:rPr>
        <w:t>Tiekėj</w:t>
      </w:r>
      <w:r w:rsidRPr="00925AC7">
        <w:rPr>
          <w:rFonts w:ascii="Times New Roman" w:eastAsiaTheme="minorEastAsia" w:hAnsi="Times New Roman" w:cs="Times New Roman"/>
          <w:sz w:val="24"/>
          <w:szCs w:val="24"/>
        </w:rPr>
        <w:t>as</w:t>
      </w:r>
      <w:r w:rsidRPr="00925AC7">
        <w:rPr>
          <w:rFonts w:ascii="Times New Roman" w:eastAsia="Times New Roman" w:hAnsi="Times New Roman" w:cs="Times New Roman"/>
          <w:sz w:val="24"/>
          <w:szCs w:val="20"/>
        </w:rPr>
        <w:t xml:space="preserve"> nedelsiant privalo:</w:t>
      </w:r>
    </w:p>
    <w:p w14:paraId="26D411EB" w14:textId="77777777" w:rsidR="00073B84" w:rsidRPr="00925AC7" w:rsidRDefault="00F11769" w:rsidP="00A76CB8">
      <w:pPr>
        <w:pStyle w:val="ListParagraph"/>
        <w:numPr>
          <w:ilvl w:val="2"/>
          <w:numId w:val="16"/>
        </w:numPr>
        <w:tabs>
          <w:tab w:val="left" w:pos="709"/>
          <w:tab w:val="left" w:pos="1418"/>
          <w:tab w:val="left" w:pos="1560"/>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grąžinti konfidencialią informaciją Užsakovui arba sunaikinti pateiktą konfidencialią informaciją;</w:t>
      </w:r>
    </w:p>
    <w:p w14:paraId="647CA0B7" w14:textId="77777777" w:rsidR="00073B84" w:rsidRPr="00925AC7" w:rsidRDefault="00F11769" w:rsidP="00A76CB8">
      <w:pPr>
        <w:pStyle w:val="ListParagraph"/>
        <w:numPr>
          <w:ilvl w:val="2"/>
          <w:numId w:val="16"/>
        </w:numPr>
        <w:tabs>
          <w:tab w:val="left" w:pos="709"/>
          <w:tab w:val="left" w:pos="1418"/>
          <w:tab w:val="left" w:pos="1560"/>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C041A96" w:rsidR="00F11769" w:rsidRPr="00925AC7" w:rsidRDefault="00F11769" w:rsidP="00A76CB8">
      <w:pPr>
        <w:pStyle w:val="ListParagraph"/>
        <w:numPr>
          <w:ilvl w:val="2"/>
          <w:numId w:val="16"/>
        </w:numPr>
        <w:tabs>
          <w:tab w:val="left" w:pos="709"/>
          <w:tab w:val="left" w:pos="1418"/>
          <w:tab w:val="left" w:pos="1560"/>
        </w:tabs>
        <w:suppressAutoHyphens/>
        <w:autoSpaceDN w:val="0"/>
        <w:spacing w:after="0" w:line="240" w:lineRule="auto"/>
        <w:ind w:left="142" w:firstLine="709"/>
        <w:jc w:val="both"/>
        <w:textAlignment w:val="baseline"/>
        <w:rPr>
          <w:rFonts w:ascii="Times New Roman" w:eastAsia="Times New Roman" w:hAnsi="Times New Roman" w:cs="Times New Roman"/>
          <w:sz w:val="24"/>
          <w:szCs w:val="20"/>
        </w:rPr>
      </w:pPr>
      <w:r w:rsidRPr="00925AC7">
        <w:rPr>
          <w:rFonts w:ascii="Times New Roman" w:eastAsia="Times New Roman" w:hAnsi="Times New Roman" w:cs="Times New Roman"/>
          <w:sz w:val="24"/>
          <w:szCs w:val="20"/>
        </w:rPr>
        <w:t>patvirtinti Užsakovui šioje dalyje nustatytų įsipareigojimų įvykdymą raštu.</w:t>
      </w:r>
    </w:p>
    <w:p w14:paraId="153933CA" w14:textId="67591675" w:rsidR="000C73B2" w:rsidRPr="00925AC7" w:rsidRDefault="00BD011A" w:rsidP="00A76CB8">
      <w:pPr>
        <w:pStyle w:val="ListParagraph"/>
        <w:numPr>
          <w:ilvl w:val="1"/>
          <w:numId w:val="16"/>
        </w:numPr>
        <w:tabs>
          <w:tab w:val="left" w:pos="709"/>
          <w:tab w:val="left" w:pos="1134"/>
          <w:tab w:val="left" w:pos="1560"/>
        </w:tabs>
        <w:suppressAutoHyphens/>
        <w:autoSpaceDN w:val="0"/>
        <w:spacing w:after="0" w:line="240" w:lineRule="auto"/>
        <w:ind w:left="142" w:firstLine="425"/>
        <w:jc w:val="both"/>
        <w:textAlignment w:val="baseline"/>
        <w:rPr>
          <w:rFonts w:ascii="Times New Roman" w:eastAsia="Times New Roman" w:hAnsi="Times New Roman" w:cs="Times New Roman"/>
          <w:sz w:val="24"/>
          <w:szCs w:val="20"/>
        </w:rPr>
      </w:pPr>
      <w:r>
        <w:rPr>
          <w:rFonts w:ascii="Times New Roman" w:eastAsiaTheme="minorEastAsia" w:hAnsi="Times New Roman" w:cs="Times New Roman"/>
          <w:sz w:val="24"/>
          <w:szCs w:val="24"/>
        </w:rPr>
        <w:t>Tiekėj</w:t>
      </w:r>
      <w:r w:rsidR="00F11769" w:rsidRPr="00925AC7">
        <w:rPr>
          <w:rFonts w:ascii="Times New Roman" w:eastAsiaTheme="minorEastAsia" w:hAnsi="Times New Roman" w:cs="Times New Roman"/>
          <w:sz w:val="24"/>
          <w:szCs w:val="24"/>
        </w:rPr>
        <w:t>as</w:t>
      </w:r>
      <w:r w:rsidR="00F11769" w:rsidRPr="00925AC7">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7F891A6" w14:textId="77777777" w:rsidR="00073B84" w:rsidRPr="00073B84" w:rsidRDefault="00073B84" w:rsidP="00A76CB8">
      <w:pPr>
        <w:pStyle w:val="ListParagraph"/>
        <w:tabs>
          <w:tab w:val="left" w:pos="709"/>
          <w:tab w:val="left" w:pos="1134"/>
        </w:tabs>
        <w:suppressAutoHyphens/>
        <w:autoSpaceDN w:val="0"/>
        <w:spacing w:after="0" w:line="240" w:lineRule="auto"/>
        <w:ind w:left="567"/>
        <w:jc w:val="both"/>
        <w:textAlignment w:val="baseline"/>
        <w:rPr>
          <w:rFonts w:ascii="Times New Roman" w:eastAsia="Times New Roman" w:hAnsi="Times New Roman" w:cs="Times New Roman"/>
          <w:sz w:val="24"/>
          <w:szCs w:val="20"/>
        </w:rPr>
      </w:pPr>
    </w:p>
    <w:p w14:paraId="6182CAB4" w14:textId="7EAA1E93" w:rsidR="00F11769" w:rsidRDefault="00F11769" w:rsidP="00A76CB8">
      <w:pPr>
        <w:pStyle w:val="ListParagraph"/>
        <w:numPr>
          <w:ilvl w:val="0"/>
          <w:numId w:val="16"/>
        </w:numPr>
        <w:spacing w:before="240" w:after="0" w:line="240" w:lineRule="auto"/>
        <w:jc w:val="center"/>
        <w:rPr>
          <w:rFonts w:ascii="Times New Roman" w:eastAsiaTheme="minorEastAsia" w:hAnsi="Times New Roman" w:cs="Times New Roman"/>
          <w:b/>
          <w:bCs/>
          <w:sz w:val="24"/>
          <w:szCs w:val="24"/>
        </w:rPr>
      </w:pPr>
      <w:r w:rsidRPr="00925AC7">
        <w:rPr>
          <w:rFonts w:ascii="Times New Roman" w:eastAsiaTheme="minorEastAsia" w:hAnsi="Times New Roman" w:cs="Times New Roman"/>
          <w:b/>
          <w:bCs/>
          <w:sz w:val="24"/>
          <w:szCs w:val="24"/>
        </w:rPr>
        <w:t>ASMENS DUOMENŲ TVARKYMAS</w:t>
      </w:r>
    </w:p>
    <w:p w14:paraId="71A73FB8" w14:textId="77777777" w:rsidR="00F11769" w:rsidRPr="00925AC7" w:rsidRDefault="00F11769" w:rsidP="00A76CB8">
      <w:pPr>
        <w:pStyle w:val="ListParagraph"/>
        <w:numPr>
          <w:ilvl w:val="1"/>
          <w:numId w:val="16"/>
        </w:numPr>
        <w:tabs>
          <w:tab w:val="left" w:pos="0"/>
          <w:tab w:val="left" w:pos="1134"/>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0"/>
        </w:rPr>
        <w:t xml:space="preserve">Vykdydamos Sutartį </w:t>
      </w:r>
      <w:r w:rsidRPr="00925AC7">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925AC7" w:rsidRDefault="00F11769" w:rsidP="00A76CB8">
      <w:pPr>
        <w:pStyle w:val="ListParagraph"/>
        <w:numPr>
          <w:ilvl w:val="1"/>
          <w:numId w:val="16"/>
        </w:numPr>
        <w:tabs>
          <w:tab w:val="left" w:pos="0"/>
          <w:tab w:val="left" w:pos="1134"/>
          <w:tab w:val="left" w:pos="1560"/>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925AC7" w:rsidRDefault="00F11769" w:rsidP="00A76CB8">
      <w:pPr>
        <w:pStyle w:val="ListParagraph"/>
        <w:numPr>
          <w:ilvl w:val="1"/>
          <w:numId w:val="16"/>
        </w:numPr>
        <w:tabs>
          <w:tab w:val="left" w:pos="0"/>
          <w:tab w:val="left" w:pos="1134"/>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0B5F5660" w:rsidR="00F11769" w:rsidRPr="00925AC7" w:rsidRDefault="00F11769" w:rsidP="00A76CB8">
      <w:pPr>
        <w:pStyle w:val="ListParagraph"/>
        <w:numPr>
          <w:ilvl w:val="1"/>
          <w:numId w:val="16"/>
        </w:numPr>
        <w:tabs>
          <w:tab w:val="left" w:pos="0"/>
          <w:tab w:val="left" w:pos="1134"/>
          <w:tab w:val="left" w:pos="1560"/>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63815D1E" w:rsidR="00F11769" w:rsidRPr="00925AC7" w:rsidRDefault="00F11769" w:rsidP="00A76CB8">
      <w:pPr>
        <w:pStyle w:val="ListParagraph"/>
        <w:numPr>
          <w:ilvl w:val="1"/>
          <w:numId w:val="16"/>
        </w:numPr>
        <w:tabs>
          <w:tab w:val="left" w:pos="0"/>
          <w:tab w:val="left" w:pos="1134"/>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4DE233C" w:rsidR="00F11769" w:rsidRPr="00925AC7" w:rsidRDefault="00F11769" w:rsidP="00A76CB8">
      <w:pPr>
        <w:pStyle w:val="ListParagraph"/>
        <w:numPr>
          <w:ilvl w:val="1"/>
          <w:numId w:val="16"/>
        </w:numPr>
        <w:tabs>
          <w:tab w:val="left" w:pos="0"/>
          <w:tab w:val="left" w:pos="1134"/>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08FA9EC0" w:rsidR="00F11769" w:rsidRPr="00925AC7" w:rsidRDefault="00F11769" w:rsidP="00A76CB8">
      <w:pPr>
        <w:pStyle w:val="ListParagraph"/>
        <w:numPr>
          <w:ilvl w:val="1"/>
          <w:numId w:val="16"/>
        </w:numPr>
        <w:tabs>
          <w:tab w:val="left" w:pos="0"/>
          <w:tab w:val="left" w:pos="1134"/>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11A8D93C" w:rsidR="00F11769" w:rsidRPr="00925AC7" w:rsidRDefault="00F11769" w:rsidP="00A76CB8">
      <w:pPr>
        <w:pStyle w:val="ListParagraph"/>
        <w:numPr>
          <w:ilvl w:val="1"/>
          <w:numId w:val="16"/>
        </w:numPr>
        <w:tabs>
          <w:tab w:val="left" w:pos="0"/>
          <w:tab w:val="left" w:pos="1134"/>
        </w:tabs>
        <w:suppressAutoHyphens/>
        <w:autoSpaceDN w:val="0"/>
        <w:spacing w:after="0" w:line="240" w:lineRule="auto"/>
        <w:ind w:left="142" w:firstLine="425"/>
        <w:jc w:val="both"/>
        <w:textAlignment w:val="baseline"/>
        <w:rPr>
          <w:rFonts w:eastAsiaTheme="minorEastAsia"/>
        </w:rPr>
      </w:pPr>
      <w:r w:rsidRPr="00925AC7">
        <w:rPr>
          <w:rFonts w:ascii="Times New Roman" w:eastAsia="Times New Roman" w:hAnsi="Times New Roman" w:cs="Times New Roman"/>
          <w:iCs/>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95E4D16" w14:textId="77777777" w:rsidR="00C30069" w:rsidRDefault="00C30069" w:rsidP="00A76CB8">
      <w:pPr>
        <w:pStyle w:val="ListParagraph"/>
        <w:tabs>
          <w:tab w:val="left" w:pos="0"/>
          <w:tab w:val="left" w:pos="1701"/>
        </w:tabs>
        <w:suppressAutoHyphens/>
        <w:autoSpaceDN w:val="0"/>
        <w:spacing w:after="0" w:line="240" w:lineRule="auto"/>
        <w:ind w:left="0"/>
        <w:textAlignment w:val="baseline"/>
        <w:rPr>
          <w:rFonts w:ascii="Times New Roman" w:eastAsiaTheme="minorEastAsia" w:hAnsi="Times New Roman" w:cs="Times New Roman"/>
          <w:b/>
          <w:bCs/>
          <w:sz w:val="24"/>
          <w:szCs w:val="24"/>
        </w:rPr>
      </w:pPr>
    </w:p>
    <w:p w14:paraId="7F7A86F6" w14:textId="38330BF3" w:rsidR="00F32E1D" w:rsidRDefault="00F32E1D" w:rsidP="00A76CB8">
      <w:pPr>
        <w:pStyle w:val="ListParagraph"/>
        <w:numPr>
          <w:ilvl w:val="0"/>
          <w:numId w:val="16"/>
        </w:numPr>
        <w:tabs>
          <w:tab w:val="left" w:pos="0"/>
          <w:tab w:val="left" w:pos="1701"/>
        </w:tabs>
        <w:suppressAutoHyphens/>
        <w:autoSpaceDN w:val="0"/>
        <w:spacing w:after="0" w:line="240" w:lineRule="auto"/>
        <w:jc w:val="center"/>
        <w:textAlignment w:val="baseline"/>
        <w:rPr>
          <w:rFonts w:ascii="Times New Roman" w:eastAsiaTheme="minorEastAsia" w:hAnsi="Times New Roman" w:cs="Times New Roman"/>
          <w:b/>
          <w:bCs/>
          <w:sz w:val="24"/>
          <w:szCs w:val="24"/>
        </w:rPr>
      </w:pPr>
      <w:r w:rsidRPr="00067966">
        <w:rPr>
          <w:rFonts w:ascii="Times New Roman" w:eastAsiaTheme="minorEastAsia" w:hAnsi="Times New Roman" w:cs="Times New Roman"/>
          <w:b/>
          <w:bCs/>
          <w:sz w:val="24"/>
          <w:szCs w:val="24"/>
        </w:rPr>
        <w:t>GINČAI</w:t>
      </w:r>
    </w:p>
    <w:p w14:paraId="1A987971" w14:textId="77777777" w:rsidR="00F32E1D" w:rsidRPr="00925AC7" w:rsidRDefault="00F32E1D" w:rsidP="00A76CB8">
      <w:pPr>
        <w:pStyle w:val="ListParagraph"/>
        <w:numPr>
          <w:ilvl w:val="1"/>
          <w:numId w:val="16"/>
        </w:numPr>
        <w:spacing w:after="0" w:line="240" w:lineRule="auto"/>
        <w:ind w:left="142" w:firstLine="425"/>
        <w:jc w:val="both"/>
        <w:rPr>
          <w:rFonts w:ascii="Times New Roman" w:eastAsia="Times New Roman" w:hAnsi="Times New Roman" w:cs="Times New Roman"/>
          <w:sz w:val="24"/>
          <w:szCs w:val="24"/>
        </w:rPr>
      </w:pPr>
      <w:r w:rsidRPr="00925AC7">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CE417D" w:rsidRDefault="00F11769" w:rsidP="00A76CB8">
      <w:pPr>
        <w:autoSpaceDE w:val="0"/>
        <w:autoSpaceDN w:val="0"/>
        <w:spacing w:after="0" w:line="240" w:lineRule="auto"/>
        <w:ind w:firstLine="709"/>
        <w:jc w:val="both"/>
        <w:rPr>
          <w:rFonts w:ascii="Times New Roman" w:eastAsia="Times New Roman" w:hAnsi="Times New Roman" w:cs="Times New Roman"/>
          <w:b/>
          <w:sz w:val="16"/>
          <w:szCs w:val="16"/>
        </w:rPr>
      </w:pPr>
    </w:p>
    <w:p w14:paraId="691517F8" w14:textId="4A515F56" w:rsidR="00B40F44" w:rsidRDefault="00B40F44" w:rsidP="00B40F44">
      <w:pPr>
        <w:pStyle w:val="ListParagraph"/>
        <w:numPr>
          <w:ilvl w:val="0"/>
          <w:numId w:val="16"/>
        </w:num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APLINKOSAUGINIAI REIKALAVIMAI</w:t>
      </w:r>
    </w:p>
    <w:p w14:paraId="006E2861" w14:textId="77777777" w:rsidR="00B40F44" w:rsidRPr="0025097A" w:rsidRDefault="00B40F44" w:rsidP="00B40F44">
      <w:pPr>
        <w:pStyle w:val="ListParagraph"/>
        <w:numPr>
          <w:ilvl w:val="1"/>
          <w:numId w:val="16"/>
        </w:numPr>
        <w:spacing w:after="0" w:line="240" w:lineRule="auto"/>
        <w:ind w:left="0" w:firstLine="360"/>
        <w:jc w:val="both"/>
        <w:rPr>
          <w:rFonts w:ascii="Times New Roman" w:hAnsi="Times New Roman"/>
          <w:b/>
          <w:bCs/>
          <w:sz w:val="24"/>
          <w:szCs w:val="24"/>
          <w:lang w:eastAsia="lt-LT"/>
        </w:rPr>
      </w:pPr>
      <w:r w:rsidRPr="0025097A">
        <w:rPr>
          <w:rFonts w:ascii="Times New Roman" w:hAnsi="Times New Roman"/>
          <w:sz w:val="24"/>
          <w:szCs w:val="24"/>
          <w:lang w:eastAsia="lt-LT"/>
        </w:rPr>
        <w:t>Vadovaujantis Aplinkos apsaugos kriterijų taikymo, vykdant žaliuosius pirkimus, tvarkos aprašu, patvirtintu Lietuvos Respublikos aplinkos ministro 2011 m. birželio 28 d. įsakymu Nr. D1-508, pirkimui nustatomi šie aplinkosauginiai kriterijai:</w:t>
      </w:r>
    </w:p>
    <w:p w14:paraId="1D0FC2B2" w14:textId="77777777" w:rsidR="00B40F44" w:rsidRPr="0025097A" w:rsidRDefault="00B40F44" w:rsidP="00B40F44">
      <w:pPr>
        <w:pStyle w:val="ListParagraph"/>
        <w:numPr>
          <w:ilvl w:val="2"/>
          <w:numId w:val="16"/>
        </w:numPr>
        <w:tabs>
          <w:tab w:val="left" w:pos="142"/>
          <w:tab w:val="left" w:pos="426"/>
        </w:tabs>
        <w:spacing w:after="0" w:line="240" w:lineRule="auto"/>
        <w:ind w:left="0" w:firstLine="720"/>
        <w:jc w:val="both"/>
        <w:rPr>
          <w:rFonts w:ascii="Times New Roman" w:hAnsi="Times New Roman"/>
          <w:b/>
          <w:bCs/>
          <w:sz w:val="24"/>
          <w:szCs w:val="24"/>
          <w:lang w:eastAsia="lt-LT"/>
        </w:rPr>
      </w:pPr>
      <w:r w:rsidRPr="0025097A">
        <w:rPr>
          <w:rFonts w:ascii="Times New Roman" w:hAnsi="Times New Roman"/>
          <w:sz w:val="24"/>
          <w:szCs w:val="24"/>
          <w:lang w:eastAsia="lt-LT"/>
        </w:rPr>
        <w:t xml:space="preserve">Sutarties vykdymo laikotarpiu, visi su Sutarties vykdymu susiję dokumentai Užsakovui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00ACD5A6" w14:textId="1B40B56C" w:rsidR="00B40F44" w:rsidRPr="00E214D5" w:rsidRDefault="00B40F44" w:rsidP="00B40F44">
      <w:pPr>
        <w:pStyle w:val="ListParagraph"/>
        <w:numPr>
          <w:ilvl w:val="2"/>
          <w:numId w:val="16"/>
        </w:numPr>
        <w:tabs>
          <w:tab w:val="left" w:pos="142"/>
          <w:tab w:val="left" w:pos="426"/>
        </w:tabs>
        <w:spacing w:after="0" w:line="240" w:lineRule="auto"/>
        <w:ind w:left="0" w:firstLine="851"/>
        <w:jc w:val="both"/>
        <w:rPr>
          <w:rFonts w:ascii="Times New Roman" w:hAnsi="Times New Roman"/>
          <w:b/>
          <w:bCs/>
          <w:sz w:val="24"/>
          <w:szCs w:val="24"/>
          <w:lang w:eastAsia="lt-LT"/>
        </w:rPr>
      </w:pPr>
      <w:r>
        <w:rPr>
          <w:rFonts w:ascii="Times New Roman" w:hAnsi="Times New Roman"/>
          <w:sz w:val="24"/>
          <w:szCs w:val="24"/>
          <w:lang w:eastAsia="lt-LT"/>
        </w:rPr>
        <w:t>v</w:t>
      </w:r>
      <w:r w:rsidRPr="0025097A">
        <w:rPr>
          <w:rFonts w:ascii="Times New Roman" w:hAnsi="Times New Roman"/>
          <w:sz w:val="24"/>
          <w:szCs w:val="24"/>
          <w:lang w:eastAsia="lt-LT"/>
        </w:rPr>
        <w:t xml:space="preserve">ykdydamos </w:t>
      </w:r>
      <w:r>
        <w:rPr>
          <w:rFonts w:ascii="Times New Roman" w:hAnsi="Times New Roman"/>
          <w:sz w:val="24"/>
          <w:szCs w:val="24"/>
          <w:lang w:eastAsia="lt-LT"/>
        </w:rPr>
        <w:t>S</w:t>
      </w:r>
      <w:r w:rsidRPr="0025097A">
        <w:rPr>
          <w:rFonts w:ascii="Times New Roman" w:hAnsi="Times New Roman"/>
          <w:sz w:val="24"/>
          <w:szCs w:val="24"/>
          <w:lang w:eastAsia="lt-LT"/>
        </w:rPr>
        <w:t>utartį šalys susitaria atsisakyti nebūtinų kelionių ir fizinių susitikimų, t. y. bendrauti ir vykdyti susitikimus šios Sutarties vykdymo klausimais nuotoliniu būdu ir (ar) elektroninėmis priemonėmis</w:t>
      </w:r>
      <w:r w:rsidR="00E214D5">
        <w:rPr>
          <w:rFonts w:ascii="Times New Roman" w:hAnsi="Times New Roman"/>
          <w:sz w:val="24"/>
          <w:szCs w:val="24"/>
          <w:lang w:eastAsia="lt-LT"/>
        </w:rPr>
        <w:t>;</w:t>
      </w:r>
    </w:p>
    <w:p w14:paraId="76B516DC" w14:textId="0739E166" w:rsidR="00E214D5" w:rsidRPr="00E214D5" w:rsidRDefault="00BD011A" w:rsidP="00B40F44">
      <w:pPr>
        <w:pStyle w:val="ListParagraph"/>
        <w:numPr>
          <w:ilvl w:val="2"/>
          <w:numId w:val="16"/>
        </w:numPr>
        <w:tabs>
          <w:tab w:val="left" w:pos="142"/>
          <w:tab w:val="left" w:pos="426"/>
        </w:tabs>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teikdamas Paslaugas Tiekėj</w:t>
      </w:r>
      <w:r w:rsidR="00E214D5">
        <w:rPr>
          <w:rFonts w:ascii="Times New Roman" w:hAnsi="Times New Roman"/>
          <w:sz w:val="24"/>
          <w:szCs w:val="24"/>
          <w:lang w:eastAsia="lt-LT"/>
        </w:rPr>
        <w:t xml:space="preserve">as </w:t>
      </w:r>
      <w:r w:rsidR="00E214D5" w:rsidRPr="00E214D5">
        <w:rPr>
          <w:rFonts w:ascii="Times New Roman" w:hAnsi="Times New Roman"/>
          <w:sz w:val="24"/>
          <w:szCs w:val="24"/>
          <w:lang w:eastAsia="lt-LT"/>
        </w:rPr>
        <w:t xml:space="preserve">taiko aplinkos apsaugos vadybos sistemos reikalavimus pagal standartą LST EN ISO 14001 arba EMAS ar kitus aplinkos apsaugos vadybos standartus, pagrįstus atitinkamais Europos arba tarptautinių standartizacijos organizacijų priimtais standartais, ar kitais </w:t>
      </w:r>
      <w:r>
        <w:rPr>
          <w:rFonts w:ascii="Times New Roman" w:hAnsi="Times New Roman"/>
          <w:sz w:val="24"/>
          <w:szCs w:val="24"/>
          <w:lang w:eastAsia="lt-LT"/>
        </w:rPr>
        <w:t>Tiekėj</w:t>
      </w:r>
      <w:r w:rsidR="00E214D5" w:rsidRPr="00E214D5">
        <w:rPr>
          <w:rFonts w:ascii="Times New Roman" w:hAnsi="Times New Roman"/>
          <w:sz w:val="24"/>
          <w:szCs w:val="24"/>
          <w:lang w:eastAsia="lt-LT"/>
        </w:rPr>
        <w:t>o pateiktais lygiaverčiais įrodymais</w:t>
      </w:r>
      <w:r w:rsidR="00E214D5">
        <w:rPr>
          <w:rFonts w:ascii="Times New Roman" w:hAnsi="Times New Roman"/>
          <w:sz w:val="24"/>
          <w:szCs w:val="24"/>
          <w:lang w:eastAsia="lt-LT"/>
        </w:rPr>
        <w:t>.</w:t>
      </w:r>
    </w:p>
    <w:p w14:paraId="1405513A" w14:textId="77777777" w:rsidR="00B40F44" w:rsidRPr="00B40F44" w:rsidRDefault="00B40F44" w:rsidP="00B40F44">
      <w:pPr>
        <w:pStyle w:val="ListParagraph"/>
        <w:spacing w:after="0" w:line="240" w:lineRule="auto"/>
        <w:ind w:left="792"/>
        <w:rPr>
          <w:rFonts w:ascii="Times New Roman" w:eastAsiaTheme="minorEastAsia" w:hAnsi="Times New Roman" w:cs="Times New Roman"/>
          <w:b/>
          <w:sz w:val="24"/>
          <w:szCs w:val="24"/>
        </w:rPr>
      </w:pPr>
    </w:p>
    <w:p w14:paraId="1405B2D7" w14:textId="65D540AF" w:rsidR="00F11769" w:rsidRDefault="00F11769" w:rsidP="00A76CB8">
      <w:pPr>
        <w:pStyle w:val="ListParagraph"/>
        <w:numPr>
          <w:ilvl w:val="0"/>
          <w:numId w:val="16"/>
        </w:numPr>
        <w:spacing w:after="0" w:line="240" w:lineRule="auto"/>
        <w:jc w:val="center"/>
        <w:rPr>
          <w:rFonts w:ascii="Times New Roman" w:eastAsiaTheme="minorEastAsia" w:hAnsi="Times New Roman" w:cs="Times New Roman"/>
          <w:b/>
          <w:sz w:val="24"/>
          <w:szCs w:val="24"/>
        </w:rPr>
      </w:pPr>
      <w:r w:rsidRPr="00925AC7">
        <w:rPr>
          <w:rFonts w:ascii="Times New Roman" w:eastAsiaTheme="minorEastAsia" w:hAnsi="Times New Roman" w:cs="Times New Roman"/>
          <w:b/>
          <w:sz w:val="24"/>
          <w:szCs w:val="24"/>
        </w:rPr>
        <w:lastRenderedPageBreak/>
        <w:t>KITOS SĄLYGOS</w:t>
      </w:r>
    </w:p>
    <w:p w14:paraId="166E1D98" w14:textId="77777777" w:rsidR="00E53894" w:rsidRDefault="00C64D56" w:rsidP="00E53894">
      <w:pPr>
        <w:pStyle w:val="ListParagraph"/>
        <w:numPr>
          <w:ilvl w:val="1"/>
          <w:numId w:val="16"/>
        </w:numPr>
        <w:tabs>
          <w:tab w:val="left" w:pos="1134"/>
        </w:tabs>
        <w:spacing w:after="0" w:line="240" w:lineRule="auto"/>
        <w:ind w:left="142" w:firstLine="425"/>
        <w:jc w:val="both"/>
        <w:rPr>
          <w:rFonts w:ascii="Times New Roman" w:eastAsia="Times New Roman" w:hAnsi="Times New Roman" w:cs="Times New Roman"/>
          <w:sz w:val="24"/>
          <w:szCs w:val="24"/>
        </w:rPr>
      </w:pPr>
      <w:r w:rsidRPr="00E53894">
        <w:rPr>
          <w:rFonts w:ascii="Times New Roman" w:eastAsia="Times New Roman" w:hAnsi="Times New Roman" w:cs="Times New Roman"/>
          <w:sz w:val="24"/>
          <w:szCs w:val="24"/>
        </w:rPr>
        <w:t>Visais su Sutarties įgyvendinimu susijusiais klausimais Šalys privalo susirašinėti ir bendrauti lietuvių kalba.</w:t>
      </w:r>
    </w:p>
    <w:p w14:paraId="56E97739" w14:textId="52FB86C5" w:rsidR="00137C3E" w:rsidRPr="00E53894" w:rsidRDefault="00C65123" w:rsidP="00E53894">
      <w:pPr>
        <w:pStyle w:val="ListParagraph"/>
        <w:numPr>
          <w:ilvl w:val="1"/>
          <w:numId w:val="16"/>
        </w:numPr>
        <w:tabs>
          <w:tab w:val="left" w:pos="1134"/>
        </w:tabs>
        <w:spacing w:after="0" w:line="240" w:lineRule="auto"/>
        <w:ind w:left="142" w:firstLine="425"/>
        <w:jc w:val="both"/>
        <w:rPr>
          <w:rFonts w:ascii="Times New Roman" w:eastAsia="Times New Roman" w:hAnsi="Times New Roman" w:cs="Times New Roman"/>
          <w:sz w:val="24"/>
          <w:szCs w:val="24"/>
        </w:rPr>
      </w:pPr>
      <w:r w:rsidRPr="00E53894">
        <w:rPr>
          <w:rFonts w:ascii="Times New Roman" w:hAnsi="Times New Roman" w:cs="Times New Roman"/>
          <w:sz w:val="24"/>
          <w:szCs w:val="24"/>
        </w:rPr>
        <w:t xml:space="preserve">Užsakovas vadovaudamasis Viešųjų pirkimų įstatymo 87 straipsnio 2 dalies 12 punktu, sudarant pirkimo sutartį skiria atsakingą asmenį už sutarties vykdymą – Jonavos </w:t>
      </w:r>
      <w:r w:rsidR="00727C2D" w:rsidRPr="00E53894">
        <w:rPr>
          <w:rFonts w:ascii="Times New Roman" w:hAnsi="Times New Roman" w:cs="Times New Roman"/>
          <w:sz w:val="24"/>
          <w:szCs w:val="24"/>
        </w:rPr>
        <w:t xml:space="preserve">baseino pavaduotoją ūkiui Mindaugą </w:t>
      </w:r>
      <w:proofErr w:type="spellStart"/>
      <w:r w:rsidR="00727C2D" w:rsidRPr="00E53894">
        <w:rPr>
          <w:rFonts w:ascii="Times New Roman" w:hAnsi="Times New Roman" w:cs="Times New Roman"/>
          <w:sz w:val="24"/>
          <w:szCs w:val="24"/>
        </w:rPr>
        <w:t>Juknį</w:t>
      </w:r>
      <w:proofErr w:type="spellEnd"/>
      <w:r w:rsidR="00981C08" w:rsidRPr="00E53894">
        <w:rPr>
          <w:rFonts w:ascii="Times New Roman" w:hAnsi="Times New Roman" w:cs="Times New Roman"/>
          <w:sz w:val="24"/>
          <w:szCs w:val="24"/>
        </w:rPr>
        <w:t>,</w:t>
      </w:r>
      <w:r w:rsidRPr="00E53894">
        <w:rPr>
          <w:rFonts w:ascii="Times New Roman" w:hAnsi="Times New Roman" w:cs="Times New Roman"/>
          <w:sz w:val="24"/>
          <w:szCs w:val="24"/>
        </w:rPr>
        <w:t xml:space="preserve"> tel. </w:t>
      </w:r>
      <w:r w:rsidR="0003095A" w:rsidRPr="00E53894">
        <w:rPr>
          <w:rFonts w:ascii="Times New Roman" w:hAnsi="Times New Roman" w:cs="Times New Roman"/>
          <w:sz w:val="24"/>
          <w:szCs w:val="24"/>
        </w:rPr>
        <w:t>N</w:t>
      </w:r>
      <w:r w:rsidRPr="00E53894">
        <w:rPr>
          <w:rFonts w:ascii="Times New Roman" w:hAnsi="Times New Roman" w:cs="Times New Roman"/>
          <w:sz w:val="24"/>
          <w:szCs w:val="24"/>
        </w:rPr>
        <w:t xml:space="preserve">r. </w:t>
      </w:r>
      <w:r w:rsidR="0003278F" w:rsidRPr="00E53894">
        <w:rPr>
          <w:rFonts w:ascii="Times New Roman" w:hAnsi="Times New Roman" w:cs="Times New Roman"/>
          <w:sz w:val="24"/>
          <w:szCs w:val="24"/>
        </w:rPr>
        <w:t>+370</w:t>
      </w:r>
      <w:r w:rsidR="0003095A" w:rsidRPr="00E53894">
        <w:rPr>
          <w:rFonts w:ascii="Times New Roman" w:hAnsi="Times New Roman" w:cs="Times New Roman"/>
          <w:sz w:val="24"/>
          <w:szCs w:val="24"/>
        </w:rPr>
        <w:t> </w:t>
      </w:r>
      <w:r w:rsidR="00981C08" w:rsidRPr="00E53894">
        <w:rPr>
          <w:rFonts w:ascii="Times New Roman" w:hAnsi="Times New Roman" w:cs="Times New Roman"/>
          <w:sz w:val="24"/>
          <w:szCs w:val="24"/>
        </w:rPr>
        <w:t>607</w:t>
      </w:r>
      <w:r w:rsidR="00063197" w:rsidRPr="00E53894">
        <w:rPr>
          <w:rFonts w:ascii="Times New Roman" w:hAnsi="Times New Roman" w:cs="Times New Roman"/>
          <w:sz w:val="24"/>
          <w:szCs w:val="24"/>
        </w:rPr>
        <w:t>69850</w:t>
      </w:r>
      <w:r w:rsidRPr="00E53894">
        <w:rPr>
          <w:rFonts w:ascii="Times New Roman" w:hAnsi="Times New Roman" w:cs="Times New Roman"/>
          <w:sz w:val="24"/>
          <w:szCs w:val="24"/>
        </w:rPr>
        <w:t>,</w:t>
      </w:r>
      <w:r w:rsidR="0003095A" w:rsidRPr="00E53894">
        <w:rPr>
          <w:rFonts w:ascii="Times New Roman" w:hAnsi="Times New Roman" w:cs="Times New Roman"/>
          <w:sz w:val="24"/>
          <w:szCs w:val="24"/>
        </w:rPr>
        <w:t xml:space="preserve"> </w:t>
      </w:r>
      <w:r w:rsidRPr="00E53894">
        <w:rPr>
          <w:rFonts w:ascii="Times New Roman" w:hAnsi="Times New Roman" w:cs="Times New Roman"/>
          <w:sz w:val="24"/>
          <w:szCs w:val="24"/>
        </w:rPr>
        <w:t xml:space="preserve">el. p. </w:t>
      </w:r>
      <w:hyperlink r:id="rId8" w:history="1">
        <w:r w:rsidR="005633DB" w:rsidRPr="00E53894">
          <w:rPr>
            <w:rStyle w:val="Hyperlink"/>
            <w:rFonts w:ascii="Times New Roman" w:hAnsi="Times New Roman" w:cs="Times New Roman"/>
            <w:sz w:val="24"/>
            <w:szCs w:val="24"/>
          </w:rPr>
          <w:t>mindaugas.juknys@jonavosbaseinas.lt</w:t>
        </w:r>
      </w:hyperlink>
      <w:r w:rsidR="0003095A" w:rsidRPr="00E53894">
        <w:rPr>
          <w:rFonts w:ascii="Times New Roman" w:hAnsi="Times New Roman" w:cs="Times New Roman"/>
          <w:sz w:val="24"/>
          <w:szCs w:val="24"/>
        </w:rPr>
        <w:t>.</w:t>
      </w:r>
    </w:p>
    <w:p w14:paraId="04DCB203" w14:textId="4C0F1BF6" w:rsidR="004C3EE6" w:rsidRPr="00925AC7" w:rsidRDefault="004C3EE6" w:rsidP="00A76CB8">
      <w:pPr>
        <w:pStyle w:val="ListParagraph"/>
        <w:numPr>
          <w:ilvl w:val="1"/>
          <w:numId w:val="16"/>
        </w:numPr>
        <w:tabs>
          <w:tab w:val="left" w:pos="1134"/>
        </w:tabs>
        <w:spacing w:after="0" w:line="240" w:lineRule="auto"/>
        <w:ind w:left="142" w:firstLine="425"/>
        <w:jc w:val="both"/>
        <w:rPr>
          <w:rFonts w:ascii="Times New Roman" w:eastAsia="Times New Roman" w:hAnsi="Times New Roman" w:cs="Times New Roman"/>
          <w:sz w:val="24"/>
          <w:szCs w:val="24"/>
        </w:rPr>
      </w:pPr>
      <w:r w:rsidRPr="00925AC7">
        <w:rPr>
          <w:rFonts w:ascii="Times New Roman" w:eastAsia="Calibri" w:hAnsi="Times New Roman" w:cs="Times New Roman"/>
          <w:sz w:val="24"/>
          <w:szCs w:val="24"/>
        </w:rPr>
        <w:t>Sutarties sąlygos gali būti keičiamos vadovaujantis LR Viešųjų pirkimų įstatymo 89 straipsnio nuostatomis.</w:t>
      </w:r>
    </w:p>
    <w:p w14:paraId="7FC1E707" w14:textId="0E6E1C04" w:rsidR="00C64D56" w:rsidRPr="00925AC7" w:rsidRDefault="00C64D56" w:rsidP="00A76CB8">
      <w:pPr>
        <w:pStyle w:val="ListParagraph"/>
        <w:numPr>
          <w:ilvl w:val="1"/>
          <w:numId w:val="16"/>
        </w:numPr>
        <w:tabs>
          <w:tab w:val="left" w:pos="1134"/>
        </w:tabs>
        <w:spacing w:after="0" w:line="240" w:lineRule="auto"/>
        <w:ind w:left="142" w:firstLine="425"/>
        <w:jc w:val="both"/>
        <w:rPr>
          <w:rFonts w:ascii="Times New Roman" w:eastAsia="Times New Roman" w:hAnsi="Times New Roman" w:cs="Times New Roman"/>
          <w:sz w:val="24"/>
          <w:szCs w:val="24"/>
        </w:rPr>
      </w:pPr>
      <w:r w:rsidRPr="00925AC7">
        <w:rPr>
          <w:rFonts w:ascii="Times New Roman" w:hAnsi="Times New Roman" w:cs="Times New Roman"/>
          <w:sz w:val="24"/>
          <w:szCs w:val="24"/>
        </w:rPr>
        <w:t xml:space="preserve">Jeigu </w:t>
      </w:r>
      <w:r w:rsidR="00BD011A">
        <w:rPr>
          <w:rFonts w:ascii="Times New Roman" w:hAnsi="Times New Roman" w:cs="Times New Roman"/>
          <w:sz w:val="24"/>
          <w:szCs w:val="24"/>
        </w:rPr>
        <w:t>Tiekėj</w:t>
      </w:r>
      <w:r w:rsidRPr="00925AC7">
        <w:rPr>
          <w:rFonts w:ascii="Times New Roman" w:hAnsi="Times New Roman" w:cs="Times New Roman"/>
          <w:sz w:val="24"/>
          <w:szCs w:val="24"/>
        </w:rPr>
        <w:t>o kvalifikacija dėl teisės verstis atitinkama veikla</w:t>
      </w:r>
      <w:r w:rsidR="00603A98" w:rsidRPr="00925AC7">
        <w:rPr>
          <w:rFonts w:ascii="Times New Roman" w:hAnsi="Times New Roman" w:cs="Times New Roman"/>
          <w:sz w:val="24"/>
          <w:szCs w:val="24"/>
        </w:rPr>
        <w:t xml:space="preserve"> netikrinta arba</w:t>
      </w:r>
      <w:r w:rsidRPr="00925AC7">
        <w:rPr>
          <w:rFonts w:ascii="Times New Roman" w:hAnsi="Times New Roman" w:cs="Times New Roman"/>
          <w:sz w:val="24"/>
          <w:szCs w:val="24"/>
        </w:rPr>
        <w:t xml:space="preserve"> tikri</w:t>
      </w:r>
      <w:r w:rsidR="00603A98" w:rsidRPr="00925AC7">
        <w:rPr>
          <w:rFonts w:ascii="Times New Roman" w:hAnsi="Times New Roman" w:cs="Times New Roman"/>
          <w:sz w:val="24"/>
          <w:szCs w:val="24"/>
        </w:rPr>
        <w:t>nta</w:t>
      </w:r>
      <w:r w:rsidRPr="00925AC7">
        <w:rPr>
          <w:rFonts w:ascii="Times New Roman" w:hAnsi="Times New Roman" w:cs="Times New Roman"/>
          <w:sz w:val="24"/>
          <w:szCs w:val="24"/>
        </w:rPr>
        <w:t xml:space="preserve"> ne visa apimtimi, </w:t>
      </w:r>
      <w:r w:rsidR="00BD011A">
        <w:rPr>
          <w:rFonts w:ascii="Times New Roman" w:hAnsi="Times New Roman" w:cs="Times New Roman"/>
          <w:sz w:val="24"/>
          <w:szCs w:val="24"/>
        </w:rPr>
        <w:t>Tiekėj</w:t>
      </w:r>
      <w:r w:rsidRPr="00925AC7">
        <w:rPr>
          <w:rFonts w:ascii="Times New Roman" w:hAnsi="Times New Roman" w:cs="Times New Roman"/>
          <w:sz w:val="24"/>
          <w:szCs w:val="24"/>
        </w:rPr>
        <w:t>as įsipareigoja, kad sutartį vykdys tik tokią teisę turintys asmenys.</w:t>
      </w:r>
    </w:p>
    <w:p w14:paraId="4CC8F725" w14:textId="77777777" w:rsidR="00C64D56" w:rsidRPr="00CE417D" w:rsidRDefault="00C64D56" w:rsidP="00A76CB8">
      <w:pPr>
        <w:spacing w:after="0" w:line="240" w:lineRule="auto"/>
        <w:contextualSpacing/>
        <w:jc w:val="center"/>
        <w:rPr>
          <w:rFonts w:ascii="Times New Roman" w:eastAsiaTheme="minorEastAsia" w:hAnsi="Times New Roman" w:cs="Times New Roman"/>
          <w:b/>
          <w:sz w:val="16"/>
          <w:szCs w:val="16"/>
        </w:rPr>
      </w:pPr>
    </w:p>
    <w:p w14:paraId="57216770" w14:textId="4C12C1E1" w:rsidR="00793689" w:rsidRDefault="00F11769" w:rsidP="00A76CB8">
      <w:pPr>
        <w:pStyle w:val="ListParagraph"/>
        <w:numPr>
          <w:ilvl w:val="0"/>
          <w:numId w:val="16"/>
        </w:numPr>
        <w:spacing w:after="0" w:line="240" w:lineRule="auto"/>
        <w:jc w:val="center"/>
        <w:rPr>
          <w:rFonts w:ascii="Times New Roman" w:eastAsiaTheme="minorEastAsia" w:hAnsi="Times New Roman" w:cs="Times New Roman"/>
          <w:b/>
          <w:caps/>
          <w:sz w:val="24"/>
          <w:szCs w:val="24"/>
        </w:rPr>
      </w:pPr>
      <w:r w:rsidRPr="00663958">
        <w:rPr>
          <w:rFonts w:ascii="Times New Roman" w:eastAsiaTheme="minorEastAsia" w:hAnsi="Times New Roman" w:cs="Times New Roman"/>
          <w:b/>
          <w:caps/>
          <w:sz w:val="24"/>
          <w:szCs w:val="24"/>
        </w:rPr>
        <w:t>Sutarties priedai</w:t>
      </w:r>
    </w:p>
    <w:p w14:paraId="7E1853DF" w14:textId="66F0968F" w:rsidR="00C967D3" w:rsidRPr="00931C1C" w:rsidRDefault="008A0736" w:rsidP="00A76CB8">
      <w:pPr>
        <w:pStyle w:val="ListParagraph"/>
        <w:numPr>
          <w:ilvl w:val="0"/>
          <w:numId w:val="17"/>
        </w:numPr>
        <w:tabs>
          <w:tab w:val="left" w:pos="0"/>
          <w:tab w:val="left" w:pos="567"/>
          <w:tab w:val="left" w:pos="851"/>
        </w:tabs>
        <w:autoSpaceDN w:val="0"/>
        <w:spacing w:after="0" w:line="240" w:lineRule="auto"/>
        <w:ind w:firstLine="207"/>
        <w:jc w:val="both"/>
        <w:rPr>
          <w:rFonts w:ascii="Times New Roman" w:eastAsia="Times New Roman" w:hAnsi="Times New Roman" w:cs="Times New Roman"/>
          <w:sz w:val="24"/>
          <w:szCs w:val="24"/>
        </w:rPr>
      </w:pPr>
      <w:r>
        <w:rPr>
          <w:rFonts w:ascii="Times New Roman" w:hAnsi="Times New Roman" w:cs="Times New Roman"/>
          <w:sz w:val="24"/>
          <w:szCs w:val="24"/>
        </w:rPr>
        <w:t>Lokalinė sąmata</w:t>
      </w:r>
      <w:r w:rsidR="00ED5CE9" w:rsidRPr="00C40E20">
        <w:rPr>
          <w:rFonts w:ascii="Times New Roman" w:hAnsi="Times New Roman" w:cs="Times New Roman"/>
          <w:i/>
          <w:iCs/>
          <w:sz w:val="24"/>
          <w:szCs w:val="24"/>
        </w:rPr>
        <w:t xml:space="preserve"> </w:t>
      </w:r>
      <w:r w:rsidR="00931C1C" w:rsidRPr="00931C1C">
        <w:rPr>
          <w:rFonts w:ascii="Times New Roman" w:hAnsi="Times New Roman" w:cs="Times New Roman"/>
          <w:sz w:val="24"/>
          <w:szCs w:val="24"/>
        </w:rPr>
        <w:t>(priedas Nr. 1)</w:t>
      </w:r>
    </w:p>
    <w:p w14:paraId="2DD1689C" w14:textId="24FC284E" w:rsidR="00793689" w:rsidRDefault="00BD011A" w:rsidP="00A76CB8">
      <w:pPr>
        <w:pStyle w:val="ListParagraph"/>
        <w:numPr>
          <w:ilvl w:val="0"/>
          <w:numId w:val="17"/>
        </w:numPr>
        <w:tabs>
          <w:tab w:val="left" w:pos="0"/>
          <w:tab w:val="left" w:pos="851"/>
          <w:tab w:val="left" w:pos="1134"/>
        </w:tabs>
        <w:autoSpaceDN w:val="0"/>
        <w:spacing w:after="0" w:line="240" w:lineRule="auto"/>
        <w:ind w:firstLine="2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w:t>
      </w:r>
      <w:r w:rsidR="00793689" w:rsidRPr="00C967D3">
        <w:rPr>
          <w:rFonts w:ascii="Times New Roman" w:eastAsia="Times New Roman" w:hAnsi="Times New Roman" w:cs="Times New Roman"/>
          <w:sz w:val="24"/>
          <w:szCs w:val="24"/>
        </w:rPr>
        <w:t xml:space="preserve"> perdavimo - priėmimo akto forma (priedas Nr. </w:t>
      </w:r>
      <w:r w:rsidR="008464FC">
        <w:rPr>
          <w:rFonts w:ascii="Times New Roman" w:eastAsia="Times New Roman" w:hAnsi="Times New Roman" w:cs="Times New Roman"/>
          <w:sz w:val="24"/>
          <w:szCs w:val="24"/>
        </w:rPr>
        <w:t>2</w:t>
      </w:r>
      <w:r w:rsidR="00793689"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46DCBE50" w14:textId="44775E8F" w:rsidR="00015EBE" w:rsidRPr="007D6E3F" w:rsidRDefault="00015EBE" w:rsidP="008464FC">
      <w:pPr>
        <w:tabs>
          <w:tab w:val="left" w:pos="0"/>
          <w:tab w:val="left" w:pos="1134"/>
        </w:tabs>
        <w:autoSpaceDN w:val="0"/>
        <w:spacing w:line="240" w:lineRule="auto"/>
        <w:contextualSpacing/>
        <w:jc w:val="both"/>
        <w:rPr>
          <w:rFonts w:ascii="Times New Roman" w:eastAsia="Times New Roman" w:hAnsi="Times New Roman" w:cs="Times New Roman"/>
          <w:sz w:val="24"/>
          <w:szCs w:val="24"/>
        </w:rPr>
      </w:pPr>
    </w:p>
    <w:p w14:paraId="60F50BA7" w14:textId="77777777" w:rsidR="00432736" w:rsidRDefault="00432736" w:rsidP="00A76CB8">
      <w:pPr>
        <w:numPr>
          <w:ilvl w:val="0"/>
          <w:numId w:val="5"/>
        </w:numPr>
        <w:spacing w:after="0" w:line="240" w:lineRule="auto"/>
        <w:ind w:hanging="360"/>
        <w:jc w:val="center"/>
        <w:rPr>
          <w:rFonts w:ascii="Times New Roman" w:eastAsiaTheme="minorEastAsia" w:hAnsi="Times New Roman" w:cs="Times New Roman"/>
          <w:b/>
          <w:sz w:val="24"/>
          <w:szCs w:val="24"/>
        </w:rPr>
      </w:pPr>
    </w:p>
    <w:p w14:paraId="2AE4399B" w14:textId="7432EE83" w:rsidR="00F11769" w:rsidRDefault="00F11769" w:rsidP="00A76CB8">
      <w:pPr>
        <w:numPr>
          <w:ilvl w:val="0"/>
          <w:numId w:val="5"/>
        </w:numPr>
        <w:spacing w:after="0" w:line="240" w:lineRule="auto"/>
        <w:ind w:hanging="36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ŠALIŲ REKVIZITAI</w:t>
      </w:r>
    </w:p>
    <w:p w14:paraId="0FCB61F1" w14:textId="77777777" w:rsidR="00F748D1" w:rsidRPr="00067966" w:rsidRDefault="00F748D1" w:rsidP="00A76CB8">
      <w:pPr>
        <w:numPr>
          <w:ilvl w:val="0"/>
          <w:numId w:val="5"/>
        </w:numPr>
        <w:spacing w:after="0" w:line="240" w:lineRule="auto"/>
        <w:ind w:hanging="360"/>
        <w:jc w:val="center"/>
        <w:rPr>
          <w:rFonts w:ascii="Times New Roman" w:eastAsiaTheme="minorEastAsia" w:hAnsi="Times New Roman" w:cs="Times New Roman"/>
          <w:b/>
          <w:sz w:val="24"/>
          <w:szCs w:val="24"/>
        </w:rPr>
      </w:pPr>
    </w:p>
    <w:tbl>
      <w:tblPr>
        <w:tblpPr w:leftFromText="180" w:rightFromText="180" w:bottomFromText="200" w:vertAnchor="text" w:horzAnchor="margin" w:tblpY="136"/>
        <w:tblOverlap w:val="never"/>
        <w:tblW w:w="14453" w:type="dxa"/>
        <w:tblLayout w:type="fixed"/>
        <w:tblLook w:val="04A0" w:firstRow="1" w:lastRow="0" w:firstColumn="1" w:lastColumn="0" w:noHBand="0" w:noVBand="1"/>
      </w:tblPr>
      <w:tblGrid>
        <w:gridCol w:w="4815"/>
        <w:gridCol w:w="4819"/>
        <w:gridCol w:w="4819"/>
      </w:tblGrid>
      <w:tr w:rsidR="00681872" w:rsidRPr="00A515BD" w14:paraId="7918F159" w14:textId="3B363CAF" w:rsidTr="00681872">
        <w:trPr>
          <w:trHeight w:val="4075"/>
        </w:trPr>
        <w:tc>
          <w:tcPr>
            <w:tcW w:w="4815" w:type="dxa"/>
          </w:tcPr>
          <w:bookmarkEnd w:id="0"/>
          <w:p w14:paraId="0F107098" w14:textId="77777777" w:rsidR="00681872" w:rsidRPr="00A515BD" w:rsidRDefault="00681872" w:rsidP="00681872">
            <w:pPr>
              <w:autoSpaceDN w:val="0"/>
              <w:spacing w:after="0" w:line="240" w:lineRule="auto"/>
              <w:jc w:val="both"/>
              <w:rPr>
                <w:rFonts w:ascii="Times New Roman" w:hAnsi="Times New Roman" w:cs="Times New Roman"/>
                <w:b/>
                <w:bCs/>
                <w:sz w:val="24"/>
                <w:szCs w:val="24"/>
              </w:rPr>
            </w:pPr>
            <w:r w:rsidRPr="00A515BD">
              <w:rPr>
                <w:rFonts w:ascii="Times New Roman" w:hAnsi="Times New Roman" w:cs="Times New Roman"/>
                <w:b/>
                <w:bCs/>
                <w:sz w:val="24"/>
                <w:szCs w:val="24"/>
              </w:rPr>
              <w:t>UŽSAKOVAS</w:t>
            </w:r>
          </w:p>
          <w:p w14:paraId="04BC266D" w14:textId="77777777" w:rsidR="00681872" w:rsidRPr="00A515BD" w:rsidRDefault="00681872" w:rsidP="00681872">
            <w:pPr>
              <w:autoSpaceDN w:val="0"/>
              <w:spacing w:after="0" w:line="240" w:lineRule="auto"/>
              <w:jc w:val="both"/>
              <w:rPr>
                <w:rFonts w:ascii="Times New Roman" w:hAnsi="Times New Roman" w:cs="Times New Roman"/>
                <w:b/>
                <w:bCs/>
                <w:sz w:val="24"/>
                <w:szCs w:val="24"/>
              </w:rPr>
            </w:pPr>
          </w:p>
          <w:p w14:paraId="411AE7B5" w14:textId="77777777" w:rsidR="00681872" w:rsidRPr="00A515BD" w:rsidRDefault="00681872" w:rsidP="00681872">
            <w:pPr>
              <w:keepNext/>
              <w:autoSpaceDN w:val="0"/>
              <w:spacing w:after="0" w:line="240" w:lineRule="auto"/>
              <w:rPr>
                <w:rFonts w:ascii="Times New Roman" w:hAnsi="Times New Roman" w:cs="Times New Roman"/>
                <w:sz w:val="24"/>
                <w:szCs w:val="24"/>
              </w:rPr>
            </w:pPr>
            <w:r w:rsidRPr="00A515BD">
              <w:rPr>
                <w:rFonts w:ascii="Times New Roman" w:hAnsi="Times New Roman" w:cs="Times New Roman"/>
                <w:b/>
                <w:sz w:val="24"/>
                <w:szCs w:val="24"/>
              </w:rPr>
              <w:t>Jonavos baseinas</w:t>
            </w:r>
            <w:r w:rsidRPr="00A515BD">
              <w:rPr>
                <w:rFonts w:ascii="Times New Roman" w:hAnsi="Times New Roman" w:cs="Times New Roman"/>
                <w:sz w:val="24"/>
                <w:szCs w:val="24"/>
              </w:rPr>
              <w:t xml:space="preserve"> </w:t>
            </w:r>
          </w:p>
          <w:p w14:paraId="4037E8DD"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Žeimių g. 17, LT-55134 Jonava</w:t>
            </w:r>
            <w:r w:rsidRPr="00A515BD">
              <w:rPr>
                <w:rFonts w:ascii="Times New Roman" w:hAnsi="Times New Roman" w:cs="Times New Roman"/>
                <w:sz w:val="24"/>
                <w:szCs w:val="24"/>
              </w:rPr>
              <w:tab/>
            </w:r>
          </w:p>
          <w:p w14:paraId="3BED4585"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Įstaigos kodas 305996754</w:t>
            </w:r>
          </w:p>
          <w:p w14:paraId="1890D3FD"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PVM mokėtojo kodas LT100015596213</w:t>
            </w:r>
          </w:p>
          <w:p w14:paraId="07214E21"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proofErr w:type="spellStart"/>
            <w:r w:rsidRPr="00A515BD">
              <w:rPr>
                <w:rFonts w:ascii="Times New Roman" w:hAnsi="Times New Roman" w:cs="Times New Roman"/>
                <w:sz w:val="24"/>
                <w:szCs w:val="24"/>
              </w:rPr>
              <w:t>Luminor</w:t>
            </w:r>
            <w:proofErr w:type="spellEnd"/>
            <w:r w:rsidRPr="00A515BD">
              <w:rPr>
                <w:rFonts w:ascii="Times New Roman" w:hAnsi="Times New Roman" w:cs="Times New Roman"/>
                <w:sz w:val="24"/>
                <w:szCs w:val="24"/>
              </w:rPr>
              <w:t xml:space="preserve"> Bank AS Lietuvos skyrius </w:t>
            </w:r>
            <w:r w:rsidRPr="00A515BD">
              <w:rPr>
                <w:rFonts w:ascii="Times New Roman" w:hAnsi="Times New Roman" w:cs="Times New Roman"/>
                <w:sz w:val="24"/>
                <w:szCs w:val="24"/>
              </w:rPr>
              <w:tab/>
            </w:r>
          </w:p>
          <w:p w14:paraId="23BF0AD4"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Banko kodas 40100</w:t>
            </w:r>
            <w:r w:rsidRPr="00A515BD">
              <w:rPr>
                <w:rFonts w:ascii="Times New Roman" w:hAnsi="Times New Roman" w:cs="Times New Roman"/>
                <w:sz w:val="24"/>
                <w:szCs w:val="24"/>
              </w:rPr>
              <w:tab/>
            </w:r>
            <w:r w:rsidRPr="00A515BD">
              <w:rPr>
                <w:rFonts w:ascii="Times New Roman" w:hAnsi="Times New Roman" w:cs="Times New Roman"/>
                <w:sz w:val="24"/>
                <w:szCs w:val="24"/>
              </w:rPr>
              <w:tab/>
            </w:r>
          </w:p>
          <w:p w14:paraId="730F1B63"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proofErr w:type="spellStart"/>
            <w:r w:rsidRPr="00A515BD">
              <w:rPr>
                <w:rFonts w:ascii="Times New Roman" w:hAnsi="Times New Roman" w:cs="Times New Roman"/>
                <w:sz w:val="24"/>
                <w:szCs w:val="24"/>
              </w:rPr>
              <w:t>a.s</w:t>
            </w:r>
            <w:proofErr w:type="spellEnd"/>
            <w:r w:rsidRPr="00A515BD">
              <w:rPr>
                <w:rFonts w:ascii="Times New Roman" w:hAnsi="Times New Roman" w:cs="Times New Roman"/>
                <w:sz w:val="24"/>
                <w:szCs w:val="24"/>
              </w:rPr>
              <w:t>. LT</w:t>
            </w:r>
            <w:r w:rsidRPr="00A515BD">
              <w:rPr>
                <w:rFonts w:ascii="Times New Roman" w:hAnsi="Times New Roman" w:cs="Times New Roman"/>
                <w:bCs/>
                <w:sz w:val="24"/>
                <w:szCs w:val="24"/>
              </w:rPr>
              <w:t>594010051005688772</w:t>
            </w:r>
            <w:r w:rsidRPr="00A515BD">
              <w:rPr>
                <w:rFonts w:ascii="Times New Roman" w:hAnsi="Times New Roman" w:cs="Times New Roman"/>
                <w:sz w:val="24"/>
                <w:szCs w:val="24"/>
              </w:rPr>
              <w:tab/>
            </w:r>
          </w:p>
          <w:p w14:paraId="259AA3E5"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 xml:space="preserve">Tel.: </w:t>
            </w:r>
            <w:r w:rsidRPr="007231E9">
              <w:rPr>
                <w:rFonts w:ascii="Times New Roman" w:hAnsi="Times New Roman" w:cs="Times New Roman"/>
                <w:bCs/>
                <w:sz w:val="24"/>
                <w:szCs w:val="24"/>
                <w:lang w:val="en-US"/>
              </w:rPr>
              <w:t xml:space="preserve"> +37067347180</w:t>
            </w:r>
          </w:p>
          <w:p w14:paraId="479EB23C" w14:textId="75F20FAD" w:rsidR="00681872" w:rsidRPr="002B2625" w:rsidRDefault="00681872" w:rsidP="00681872">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 xml:space="preserve">El. p.: </w:t>
            </w:r>
            <w:hyperlink r:id="rId9" w:history="1">
              <w:r w:rsidRPr="002B2625">
                <w:rPr>
                  <w:rStyle w:val="Hyperlink"/>
                  <w:rFonts w:ascii="Times New Roman" w:hAnsi="Times New Roman" w:cs="Times New Roman"/>
                  <w:color w:val="auto"/>
                  <w:sz w:val="24"/>
                  <w:szCs w:val="24"/>
                </w:rPr>
                <w:t>info@jonavosbaseinas.lt</w:t>
              </w:r>
            </w:hyperlink>
            <w:r w:rsidRPr="002B2625">
              <w:rPr>
                <w:rFonts w:ascii="Times New Roman" w:hAnsi="Times New Roman" w:cs="Times New Roman"/>
                <w:sz w:val="24"/>
                <w:szCs w:val="24"/>
              </w:rPr>
              <w:t xml:space="preserve"> </w:t>
            </w:r>
          </w:p>
          <w:p w14:paraId="4147FB79" w14:textId="77777777" w:rsidR="00681872" w:rsidRPr="00A515BD" w:rsidRDefault="00681872" w:rsidP="00681872">
            <w:pPr>
              <w:tabs>
                <w:tab w:val="left" w:pos="360"/>
              </w:tabs>
              <w:spacing w:after="0" w:line="240" w:lineRule="auto"/>
              <w:jc w:val="both"/>
              <w:rPr>
                <w:rFonts w:ascii="Times New Roman" w:hAnsi="Times New Roman" w:cs="Times New Roman"/>
                <w:sz w:val="24"/>
                <w:szCs w:val="24"/>
              </w:rPr>
            </w:pPr>
          </w:p>
          <w:p w14:paraId="2E288DC7" w14:textId="77777777" w:rsidR="00681872" w:rsidRPr="0090357B" w:rsidRDefault="00681872" w:rsidP="00681872">
            <w:pPr>
              <w:keepNext/>
              <w:autoSpaceDN w:val="0"/>
              <w:spacing w:after="0" w:line="240" w:lineRule="auto"/>
              <w:ind w:right="-162"/>
              <w:rPr>
                <w:rFonts w:ascii="Times New Roman" w:hAnsi="Times New Roman" w:cs="Times New Roman"/>
                <w:sz w:val="24"/>
                <w:szCs w:val="24"/>
                <w:lang w:eastAsia="fi-FI"/>
              </w:rPr>
            </w:pPr>
            <w:r w:rsidRPr="0090357B">
              <w:rPr>
                <w:rFonts w:ascii="Times New Roman" w:hAnsi="Times New Roman" w:cs="Times New Roman"/>
                <w:sz w:val="24"/>
                <w:szCs w:val="24"/>
                <w:lang w:eastAsia="fi-FI"/>
              </w:rPr>
              <w:t>Direktorė</w:t>
            </w:r>
          </w:p>
          <w:p w14:paraId="64D3C6EF" w14:textId="77777777" w:rsidR="00681872" w:rsidRPr="0090357B" w:rsidRDefault="00681872" w:rsidP="00681872">
            <w:pPr>
              <w:keepNext/>
              <w:autoSpaceDN w:val="0"/>
              <w:spacing w:after="0" w:line="240" w:lineRule="auto"/>
              <w:ind w:right="-162"/>
              <w:rPr>
                <w:rFonts w:ascii="Times New Roman" w:hAnsi="Times New Roman" w:cs="Times New Roman"/>
                <w:sz w:val="24"/>
                <w:szCs w:val="24"/>
                <w:lang w:eastAsia="fi-FI"/>
              </w:rPr>
            </w:pPr>
            <w:r w:rsidRPr="0090357B">
              <w:rPr>
                <w:rFonts w:ascii="Times New Roman" w:hAnsi="Times New Roman" w:cs="Times New Roman"/>
                <w:sz w:val="24"/>
                <w:szCs w:val="24"/>
                <w:lang w:eastAsia="fi-FI"/>
              </w:rPr>
              <w:t>Aira Kaunietė</w:t>
            </w:r>
          </w:p>
          <w:p w14:paraId="2B83AF25" w14:textId="77777777" w:rsidR="00681872" w:rsidRPr="00A515BD" w:rsidRDefault="00681872" w:rsidP="00681872">
            <w:pPr>
              <w:keepNext/>
              <w:autoSpaceDN w:val="0"/>
              <w:spacing w:after="0" w:line="240" w:lineRule="auto"/>
              <w:rPr>
                <w:rFonts w:ascii="Times New Roman" w:hAnsi="Times New Roman" w:cs="Times New Roman"/>
                <w:sz w:val="24"/>
                <w:szCs w:val="24"/>
                <w:lang w:eastAsia="fi-FI"/>
              </w:rPr>
            </w:pPr>
            <w:r w:rsidRPr="00A515BD">
              <w:rPr>
                <w:rFonts w:ascii="Times New Roman" w:hAnsi="Times New Roman" w:cs="Times New Roman"/>
                <w:sz w:val="24"/>
                <w:szCs w:val="24"/>
                <w:lang w:eastAsia="fi-FI"/>
              </w:rPr>
              <w:t>Parašas  ...................................................</w:t>
            </w:r>
          </w:p>
          <w:p w14:paraId="75E2DCA1" w14:textId="77777777" w:rsidR="00681872" w:rsidRPr="00A515BD" w:rsidRDefault="00681872" w:rsidP="00681872">
            <w:pPr>
              <w:autoSpaceDN w:val="0"/>
              <w:spacing w:after="0" w:line="240" w:lineRule="auto"/>
              <w:rPr>
                <w:rFonts w:ascii="Times New Roman" w:eastAsiaTheme="minorEastAsia" w:hAnsi="Times New Roman" w:cs="Times New Roman"/>
                <w:b/>
                <w:sz w:val="24"/>
                <w:szCs w:val="24"/>
              </w:rPr>
            </w:pPr>
            <w:r w:rsidRPr="00A515BD">
              <w:rPr>
                <w:rFonts w:ascii="Times New Roman" w:hAnsi="Times New Roman" w:cs="Times New Roman"/>
                <w:sz w:val="24"/>
                <w:szCs w:val="24"/>
                <w:lang w:eastAsia="fi-FI"/>
              </w:rPr>
              <w:t>A.V.</w:t>
            </w:r>
          </w:p>
        </w:tc>
        <w:tc>
          <w:tcPr>
            <w:tcW w:w="4819" w:type="dxa"/>
            <w:hideMark/>
          </w:tcPr>
          <w:tbl>
            <w:tblPr>
              <w:tblpPr w:leftFromText="180" w:rightFromText="180" w:bottomFromText="200" w:vertAnchor="text" w:tblpX="-426" w:tblpY="1"/>
              <w:tblOverlap w:val="never"/>
              <w:tblW w:w="13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11"/>
            </w:tblGrid>
            <w:tr w:rsidR="00F51526" w:rsidRPr="00A515BD" w14:paraId="7DF5F435" w14:textId="77777777" w:rsidTr="00681872">
              <w:trPr>
                <w:trHeight w:val="525"/>
              </w:trPr>
              <w:tc>
                <w:tcPr>
                  <w:tcW w:w="13711" w:type="dxa"/>
                  <w:tcBorders>
                    <w:top w:val="nil"/>
                    <w:left w:val="nil"/>
                    <w:bottom w:val="nil"/>
                    <w:right w:val="nil"/>
                  </w:tcBorders>
                  <w:hideMark/>
                </w:tcPr>
                <w:p w14:paraId="262F34FB" w14:textId="3253D908" w:rsidR="00F51526" w:rsidRPr="00F51526" w:rsidRDefault="00BD011A" w:rsidP="00F5152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w:t>
                  </w:r>
                  <w:r w:rsidR="00F51526" w:rsidRPr="00F51526">
                    <w:rPr>
                      <w:rFonts w:ascii="Times New Roman" w:hAnsi="Times New Roman" w:cs="Times New Roman"/>
                      <w:b/>
                      <w:bCs/>
                      <w:sz w:val="24"/>
                      <w:szCs w:val="24"/>
                    </w:rPr>
                    <w:t>AS</w:t>
                  </w:r>
                </w:p>
                <w:p w14:paraId="720DC9B4" w14:textId="77777777" w:rsidR="00F51526" w:rsidRPr="00F51526" w:rsidRDefault="00F51526" w:rsidP="00F51526">
                  <w:pPr>
                    <w:spacing w:after="0" w:line="240" w:lineRule="auto"/>
                    <w:jc w:val="both"/>
                    <w:rPr>
                      <w:rFonts w:ascii="Times New Roman" w:hAnsi="Times New Roman" w:cs="Times New Roman"/>
                      <w:b/>
                      <w:bCs/>
                      <w:sz w:val="24"/>
                      <w:szCs w:val="24"/>
                    </w:rPr>
                  </w:pPr>
                </w:p>
                <w:p w14:paraId="7C104A63" w14:textId="3E8AE8B2" w:rsidR="00F51526" w:rsidRPr="00F51526" w:rsidRDefault="00F51526" w:rsidP="00F51526">
                  <w:pPr>
                    <w:spacing w:after="0" w:line="240" w:lineRule="auto"/>
                    <w:jc w:val="both"/>
                    <w:rPr>
                      <w:rFonts w:ascii="Times New Roman" w:hAnsi="Times New Roman" w:cs="Times New Roman"/>
                      <w:b/>
                      <w:bCs/>
                      <w:sz w:val="24"/>
                      <w:szCs w:val="24"/>
                    </w:rPr>
                  </w:pPr>
                  <w:r w:rsidRPr="00F51526">
                    <w:rPr>
                      <w:rFonts w:ascii="Times New Roman" w:hAnsi="Times New Roman" w:cs="Times New Roman"/>
                      <w:b/>
                      <w:bCs/>
                      <w:sz w:val="24"/>
                      <w:szCs w:val="24"/>
                    </w:rPr>
                    <w:t>UAB „Optika ir technologija“</w:t>
                  </w:r>
                </w:p>
                <w:p w14:paraId="1802A391" w14:textId="77777777" w:rsidR="00F51526" w:rsidRPr="00F51526" w:rsidRDefault="00F51526" w:rsidP="00F51526">
                  <w:pPr>
                    <w:spacing w:after="0" w:line="240" w:lineRule="auto"/>
                    <w:jc w:val="both"/>
                    <w:rPr>
                      <w:rFonts w:ascii="Times New Roman" w:hAnsi="Times New Roman" w:cs="Times New Roman"/>
                      <w:sz w:val="24"/>
                      <w:szCs w:val="24"/>
                    </w:rPr>
                  </w:pPr>
                  <w:r w:rsidRPr="00F51526">
                    <w:rPr>
                      <w:rFonts w:ascii="Times New Roman" w:hAnsi="Times New Roman" w:cs="Times New Roman"/>
                      <w:bCs/>
                      <w:sz w:val="24"/>
                      <w:szCs w:val="24"/>
                    </w:rPr>
                    <w:t>Įmonės kodas:</w:t>
                  </w:r>
                  <w:r w:rsidRPr="00F51526">
                    <w:t xml:space="preserve"> </w:t>
                  </w:r>
                  <w:r w:rsidRPr="00F51526">
                    <w:rPr>
                      <w:rFonts w:ascii="Times New Roman" w:hAnsi="Times New Roman" w:cs="Times New Roman"/>
                      <w:bCs/>
                      <w:sz w:val="24"/>
                      <w:szCs w:val="24"/>
                    </w:rPr>
                    <w:t xml:space="preserve"> 120508473</w:t>
                  </w:r>
                </w:p>
                <w:p w14:paraId="38499EDC" w14:textId="77777777" w:rsidR="00F51526" w:rsidRPr="00F51526"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PVM mokėtojo kodas: LT205084716</w:t>
                  </w:r>
                </w:p>
                <w:p w14:paraId="7B6025B3" w14:textId="77777777" w:rsidR="00F51526" w:rsidRPr="00F51526" w:rsidRDefault="00F51526" w:rsidP="00F51526">
                  <w:pPr>
                    <w:spacing w:after="0" w:line="240" w:lineRule="auto"/>
                    <w:jc w:val="both"/>
                    <w:rPr>
                      <w:rFonts w:ascii="Times New Roman" w:hAnsi="Times New Roman" w:cs="Times New Roman"/>
                      <w:sz w:val="24"/>
                      <w:szCs w:val="24"/>
                    </w:rPr>
                  </w:pPr>
                  <w:r w:rsidRPr="00F51526">
                    <w:rPr>
                      <w:rFonts w:ascii="Times New Roman" w:hAnsi="Times New Roman" w:cs="Times New Roman"/>
                      <w:sz w:val="24"/>
                      <w:szCs w:val="24"/>
                    </w:rPr>
                    <w:t>Meldų g. 2B, Galgių k., LT-13103 Vilniaus r.</w:t>
                  </w:r>
                </w:p>
                <w:p w14:paraId="329344AE"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AB SEB bankas</w:t>
                  </w:r>
                </w:p>
                <w:p w14:paraId="56BE9C67"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Banko kodas 70440</w:t>
                  </w:r>
                </w:p>
                <w:p w14:paraId="69830969"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proofErr w:type="spellStart"/>
                  <w:r w:rsidRPr="00F51526">
                    <w:rPr>
                      <w:rFonts w:ascii="Times New Roman" w:hAnsi="Times New Roman" w:cs="Times New Roman"/>
                      <w:bCs/>
                      <w:sz w:val="24"/>
                      <w:szCs w:val="24"/>
                    </w:rPr>
                    <w:t>A.s</w:t>
                  </w:r>
                  <w:proofErr w:type="spellEnd"/>
                  <w:r w:rsidRPr="00F51526">
                    <w:rPr>
                      <w:rFonts w:ascii="Times New Roman" w:hAnsi="Times New Roman" w:cs="Times New Roman"/>
                      <w:bCs/>
                      <w:sz w:val="24"/>
                      <w:szCs w:val="24"/>
                    </w:rPr>
                    <w:t>. Nr.: LT137044060000913992</w:t>
                  </w:r>
                </w:p>
                <w:p w14:paraId="630CF3DC" w14:textId="77777777" w:rsidR="00F51526" w:rsidRPr="00F51526"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Telefonas: +370 52 700806</w:t>
                  </w:r>
                </w:p>
                <w:p w14:paraId="63143943" w14:textId="19E598A8" w:rsidR="002B2625" w:rsidRPr="002B2625"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 xml:space="preserve">El. paštas: </w:t>
                  </w:r>
                  <w:hyperlink r:id="rId10" w:history="1">
                    <w:r w:rsidRPr="002B2625">
                      <w:rPr>
                        <w:rStyle w:val="Hyperlink"/>
                        <w:rFonts w:ascii="Times New Roman" w:hAnsi="Times New Roman" w:cs="Times New Roman"/>
                        <w:color w:val="auto"/>
                        <w:sz w:val="24"/>
                        <w:szCs w:val="24"/>
                      </w:rPr>
                      <w:t>info@baseinai.lt</w:t>
                    </w:r>
                  </w:hyperlink>
                </w:p>
                <w:p w14:paraId="69EDDC6E"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p>
                <w:p w14:paraId="652E65D7"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Padalinio vadovas</w:t>
                  </w:r>
                </w:p>
                <w:p w14:paraId="4005DFF1"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Nerijus Buganauskas</w:t>
                  </w:r>
                </w:p>
                <w:p w14:paraId="470BBEE2" w14:textId="77777777" w:rsidR="00F51526" w:rsidRPr="00F51526" w:rsidRDefault="00F51526" w:rsidP="00F51526">
                  <w:pPr>
                    <w:keepNext/>
                    <w:autoSpaceDN w:val="0"/>
                    <w:spacing w:after="0" w:line="240" w:lineRule="auto"/>
                    <w:rPr>
                      <w:rFonts w:ascii="Times New Roman" w:hAnsi="Times New Roman" w:cs="Times New Roman"/>
                      <w:sz w:val="24"/>
                      <w:szCs w:val="24"/>
                      <w:lang w:eastAsia="fi-FI"/>
                    </w:rPr>
                  </w:pPr>
                  <w:r w:rsidRPr="00F51526">
                    <w:rPr>
                      <w:rFonts w:ascii="Times New Roman" w:hAnsi="Times New Roman" w:cs="Times New Roman"/>
                      <w:sz w:val="24"/>
                      <w:szCs w:val="24"/>
                      <w:lang w:eastAsia="fi-FI"/>
                    </w:rPr>
                    <w:t>Parašas  ...................................................</w:t>
                  </w:r>
                </w:p>
                <w:p w14:paraId="37EF9A0F" w14:textId="320DF063" w:rsidR="00F51526" w:rsidRPr="00F51526" w:rsidRDefault="00F51526" w:rsidP="00F51526">
                  <w:pPr>
                    <w:autoSpaceDN w:val="0"/>
                    <w:spacing w:after="0" w:line="240" w:lineRule="auto"/>
                    <w:jc w:val="both"/>
                    <w:rPr>
                      <w:rFonts w:ascii="Times New Roman" w:hAnsi="Times New Roman" w:cs="Times New Roman"/>
                      <w:bCs/>
                      <w:sz w:val="24"/>
                      <w:szCs w:val="24"/>
                    </w:rPr>
                  </w:pPr>
                  <w:r w:rsidRPr="00F51526">
                    <w:rPr>
                      <w:rFonts w:ascii="Times New Roman" w:hAnsi="Times New Roman" w:cs="Times New Roman"/>
                      <w:bCs/>
                      <w:sz w:val="24"/>
                      <w:szCs w:val="24"/>
                    </w:rPr>
                    <w:t>A.V.</w:t>
                  </w:r>
                </w:p>
              </w:tc>
            </w:tr>
            <w:tr w:rsidR="00F51526" w:rsidRPr="00A515BD" w14:paraId="25511F3B" w14:textId="77777777" w:rsidTr="00681872">
              <w:trPr>
                <w:trHeight w:val="2066"/>
              </w:trPr>
              <w:tc>
                <w:tcPr>
                  <w:tcW w:w="13711" w:type="dxa"/>
                  <w:tcBorders>
                    <w:top w:val="nil"/>
                    <w:left w:val="nil"/>
                    <w:bottom w:val="nil"/>
                    <w:right w:val="nil"/>
                  </w:tcBorders>
                </w:tcPr>
                <w:p w14:paraId="486D548A" w14:textId="403F2462" w:rsidR="00F51526" w:rsidRPr="00A515BD" w:rsidRDefault="00F51526" w:rsidP="00F51526">
                  <w:pPr>
                    <w:keepNext/>
                    <w:autoSpaceDN w:val="0"/>
                    <w:spacing w:after="0" w:line="240" w:lineRule="auto"/>
                    <w:jc w:val="both"/>
                    <w:rPr>
                      <w:rFonts w:ascii="Times New Roman" w:hAnsi="Times New Roman" w:cs="Times New Roman"/>
                      <w:sz w:val="24"/>
                      <w:szCs w:val="24"/>
                      <w:lang w:eastAsia="fi-FI"/>
                    </w:rPr>
                  </w:pPr>
                </w:p>
              </w:tc>
            </w:tr>
          </w:tbl>
          <w:p w14:paraId="2E6879E4" w14:textId="51300F61" w:rsidR="00681872" w:rsidRPr="00A515BD" w:rsidRDefault="00681872" w:rsidP="00681872">
            <w:pPr>
              <w:autoSpaceDN w:val="0"/>
              <w:spacing w:after="0" w:line="240" w:lineRule="auto"/>
              <w:jc w:val="both"/>
              <w:rPr>
                <w:rFonts w:ascii="Times New Roman" w:eastAsiaTheme="minorEastAsia" w:hAnsi="Times New Roman" w:cs="Times New Roman"/>
                <w:sz w:val="24"/>
                <w:szCs w:val="24"/>
              </w:rPr>
            </w:pPr>
          </w:p>
        </w:tc>
        <w:tc>
          <w:tcPr>
            <w:tcW w:w="4819" w:type="dxa"/>
          </w:tcPr>
          <w:p w14:paraId="2AC2CEC8" w14:textId="77777777" w:rsidR="00681872" w:rsidRPr="00A515BD" w:rsidRDefault="00681872" w:rsidP="00681872">
            <w:pPr>
              <w:autoSpaceDN w:val="0"/>
              <w:spacing w:after="0" w:line="240" w:lineRule="auto"/>
              <w:ind w:left="179"/>
              <w:jc w:val="both"/>
              <w:rPr>
                <w:rFonts w:ascii="Times New Roman" w:hAnsi="Times New Roman" w:cs="Times New Roman"/>
                <w:sz w:val="24"/>
                <w:szCs w:val="24"/>
              </w:rPr>
            </w:pPr>
          </w:p>
        </w:tc>
      </w:tr>
    </w:tbl>
    <w:p w14:paraId="71C82FEA" w14:textId="77777777" w:rsidR="0046027F" w:rsidRDefault="0046027F" w:rsidP="00A76CB8">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0A356DA4" w14:textId="0981819B" w:rsidR="00622044" w:rsidRDefault="00622044" w:rsidP="00622044">
      <w:pPr>
        <w:spacing w:before="200" w:after="0" w:line="240" w:lineRule="auto"/>
        <w:jc w:val="center"/>
        <w:rPr>
          <w:rFonts w:ascii="Times New Roman" w:eastAsia="Times New Roman" w:hAnsi="Times New Roman" w:cs="Times New Roman"/>
          <w:b/>
          <w:bCs/>
          <w:lang w:eastAsia="lt-LT"/>
        </w:rPr>
      </w:pPr>
      <w:r w:rsidRPr="0071601E">
        <w:rPr>
          <w:rFonts w:ascii="Times New Roman" w:eastAsia="Times New Roman" w:hAnsi="Times New Roman" w:cs="Times New Roman"/>
          <w:b/>
          <w:bCs/>
          <w:lang w:eastAsia="lt-LT"/>
        </w:rPr>
        <w:lastRenderedPageBreak/>
        <w:t>LOKALINĖ SĄMATA</w:t>
      </w:r>
    </w:p>
    <w:p w14:paraId="4AA3B5F3" w14:textId="757613B5" w:rsidR="0071601E" w:rsidRDefault="00622044" w:rsidP="00622044">
      <w:pPr>
        <w:spacing w:before="200" w:after="0" w:line="240" w:lineRule="auto"/>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601E" w:rsidRPr="00067966">
        <w:rPr>
          <w:rFonts w:ascii="Times New Roman" w:eastAsia="Times New Roman" w:hAnsi="Times New Roman" w:cs="Times New Roman"/>
          <w:sz w:val="24"/>
          <w:szCs w:val="24"/>
        </w:rPr>
        <w:t xml:space="preserve">Sutarties priedas Nr. </w:t>
      </w:r>
      <w:r w:rsidR="0071601E">
        <w:rPr>
          <w:rFonts w:ascii="Times New Roman" w:eastAsia="Times New Roman" w:hAnsi="Times New Roman" w:cs="Times New Roman"/>
          <w:sz w:val="24"/>
          <w:szCs w:val="24"/>
        </w:rPr>
        <w:t>1</w:t>
      </w:r>
    </w:p>
    <w:tbl>
      <w:tblPr>
        <w:tblW w:w="9521" w:type="dxa"/>
        <w:jc w:val="center"/>
        <w:tblLook w:val="04A0" w:firstRow="1" w:lastRow="0" w:firstColumn="1" w:lastColumn="0" w:noHBand="0" w:noVBand="1"/>
      </w:tblPr>
      <w:tblGrid>
        <w:gridCol w:w="568"/>
        <w:gridCol w:w="40"/>
        <w:gridCol w:w="1231"/>
        <w:gridCol w:w="3163"/>
        <w:gridCol w:w="508"/>
        <w:gridCol w:w="626"/>
        <w:gridCol w:w="577"/>
        <w:gridCol w:w="703"/>
        <w:gridCol w:w="234"/>
        <w:gridCol w:w="766"/>
        <w:gridCol w:w="587"/>
        <w:gridCol w:w="222"/>
        <w:gridCol w:w="296"/>
      </w:tblGrid>
      <w:tr w:rsidR="0071601E" w:rsidRPr="004C14DA" w14:paraId="61C7F9AA" w14:textId="77777777" w:rsidTr="002B2625">
        <w:trPr>
          <w:gridAfter w:val="2"/>
          <w:wAfter w:w="513" w:type="dxa"/>
          <w:trHeight w:val="210"/>
          <w:jc w:val="center"/>
        </w:trPr>
        <w:tc>
          <w:tcPr>
            <w:tcW w:w="613" w:type="dxa"/>
            <w:gridSpan w:val="2"/>
            <w:tcBorders>
              <w:top w:val="nil"/>
              <w:left w:val="nil"/>
              <w:bottom w:val="nil"/>
              <w:right w:val="nil"/>
            </w:tcBorders>
            <w:shd w:val="clear" w:color="auto" w:fill="auto"/>
            <w:hideMark/>
          </w:tcPr>
          <w:p w14:paraId="45C558D2"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31" w:type="dxa"/>
            <w:tcBorders>
              <w:top w:val="nil"/>
              <w:left w:val="nil"/>
              <w:bottom w:val="nil"/>
              <w:right w:val="nil"/>
            </w:tcBorders>
            <w:shd w:val="clear" w:color="auto" w:fill="auto"/>
            <w:hideMark/>
          </w:tcPr>
          <w:p w14:paraId="3EED3CA4" w14:textId="53C63435" w:rsidR="0071601E" w:rsidRPr="004C14DA" w:rsidRDefault="00BD011A" w:rsidP="007160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Tiekėj</w:t>
            </w:r>
            <w:r w:rsidR="0071601E" w:rsidRPr="004C14DA">
              <w:rPr>
                <w:rFonts w:ascii="Times New Roman" w:eastAsia="Times New Roman" w:hAnsi="Times New Roman" w:cs="Times New Roman"/>
                <w:lang w:eastAsia="lt-LT"/>
              </w:rPr>
              <w:t>as:</w:t>
            </w:r>
          </w:p>
        </w:tc>
        <w:tc>
          <w:tcPr>
            <w:tcW w:w="3163" w:type="dxa"/>
            <w:tcBorders>
              <w:top w:val="nil"/>
              <w:left w:val="nil"/>
              <w:bottom w:val="nil"/>
              <w:right w:val="nil"/>
            </w:tcBorders>
            <w:shd w:val="clear" w:color="auto" w:fill="auto"/>
            <w:hideMark/>
          </w:tcPr>
          <w:p w14:paraId="2E3C3CF1" w14:textId="4C932A3C" w:rsidR="0071601E" w:rsidRPr="004C14DA" w:rsidRDefault="005D76E7" w:rsidP="0071601E">
            <w:pPr>
              <w:spacing w:after="0" w:line="240" w:lineRule="auto"/>
              <w:rPr>
                <w:rFonts w:ascii="Times New Roman" w:eastAsia="Times New Roman" w:hAnsi="Times New Roman" w:cs="Times New Roman"/>
                <w:lang w:eastAsia="lt-LT"/>
              </w:rPr>
            </w:pPr>
            <w:r w:rsidRPr="004C14DA">
              <w:rPr>
                <w:rFonts w:ascii="Times New Roman" w:eastAsia="Times New Roman" w:hAnsi="Times New Roman" w:cs="Times New Roman"/>
                <w:lang w:eastAsia="lt-LT"/>
              </w:rPr>
              <w:t>UAB „</w:t>
            </w:r>
            <w:r w:rsidR="004C14DA" w:rsidRPr="004C14DA">
              <w:rPr>
                <w:rFonts w:ascii="Times New Roman" w:eastAsia="Times New Roman" w:hAnsi="Times New Roman" w:cs="Times New Roman"/>
                <w:lang w:eastAsia="lt-LT"/>
              </w:rPr>
              <w:t>Optika ir technologija</w:t>
            </w:r>
            <w:r w:rsidR="0071601E" w:rsidRPr="004C14DA">
              <w:rPr>
                <w:rFonts w:ascii="Times New Roman" w:eastAsia="Times New Roman" w:hAnsi="Times New Roman" w:cs="Times New Roman"/>
                <w:lang w:eastAsia="lt-LT"/>
              </w:rPr>
              <w:t>"</w:t>
            </w:r>
          </w:p>
        </w:tc>
        <w:tc>
          <w:tcPr>
            <w:tcW w:w="508" w:type="dxa"/>
            <w:tcBorders>
              <w:top w:val="nil"/>
              <w:left w:val="nil"/>
              <w:bottom w:val="nil"/>
              <w:right w:val="nil"/>
            </w:tcBorders>
            <w:shd w:val="clear" w:color="auto" w:fill="auto"/>
            <w:hideMark/>
          </w:tcPr>
          <w:p w14:paraId="57FAA977"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03" w:type="dxa"/>
            <w:gridSpan w:val="2"/>
            <w:tcBorders>
              <w:top w:val="nil"/>
              <w:left w:val="nil"/>
              <w:bottom w:val="nil"/>
              <w:right w:val="nil"/>
            </w:tcBorders>
            <w:shd w:val="clear" w:color="auto" w:fill="auto"/>
            <w:hideMark/>
          </w:tcPr>
          <w:p w14:paraId="464411BF"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937" w:type="dxa"/>
            <w:gridSpan w:val="2"/>
            <w:tcBorders>
              <w:top w:val="nil"/>
              <w:left w:val="nil"/>
              <w:bottom w:val="nil"/>
              <w:right w:val="nil"/>
            </w:tcBorders>
            <w:shd w:val="clear" w:color="auto" w:fill="auto"/>
            <w:hideMark/>
          </w:tcPr>
          <w:p w14:paraId="3C69AC38"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353" w:type="dxa"/>
            <w:gridSpan w:val="2"/>
            <w:tcBorders>
              <w:top w:val="nil"/>
              <w:left w:val="nil"/>
              <w:bottom w:val="nil"/>
              <w:right w:val="nil"/>
            </w:tcBorders>
            <w:shd w:val="clear" w:color="auto" w:fill="auto"/>
            <w:hideMark/>
          </w:tcPr>
          <w:p w14:paraId="464B39F8" w14:textId="22356631" w:rsidR="005D76E7" w:rsidRPr="004C14DA" w:rsidRDefault="005D76E7" w:rsidP="005D76E7">
            <w:pPr>
              <w:rPr>
                <w:rFonts w:ascii="Times New Roman" w:hAnsi="Times New Roman" w:cs="Times New Roman"/>
              </w:rPr>
            </w:pPr>
          </w:p>
          <w:p w14:paraId="3D00C666" w14:textId="77777777" w:rsidR="0071601E" w:rsidRPr="004C14DA" w:rsidRDefault="0071601E" w:rsidP="0071601E">
            <w:pPr>
              <w:spacing w:after="0" w:line="240" w:lineRule="auto"/>
              <w:rPr>
                <w:rFonts w:ascii="Times New Roman" w:eastAsia="Times New Roman" w:hAnsi="Times New Roman" w:cs="Times New Roman"/>
                <w:lang w:eastAsia="lt-LT"/>
              </w:rPr>
            </w:pPr>
          </w:p>
        </w:tc>
      </w:tr>
      <w:tr w:rsidR="0071601E" w:rsidRPr="004C14DA" w14:paraId="44CCC003" w14:textId="77777777" w:rsidTr="002B2625">
        <w:trPr>
          <w:gridAfter w:val="2"/>
          <w:wAfter w:w="513" w:type="dxa"/>
          <w:trHeight w:val="345"/>
          <w:jc w:val="center"/>
        </w:trPr>
        <w:tc>
          <w:tcPr>
            <w:tcW w:w="613" w:type="dxa"/>
            <w:gridSpan w:val="2"/>
            <w:tcBorders>
              <w:top w:val="nil"/>
              <w:left w:val="nil"/>
              <w:bottom w:val="nil"/>
              <w:right w:val="nil"/>
            </w:tcBorders>
            <w:shd w:val="clear" w:color="auto" w:fill="auto"/>
            <w:hideMark/>
          </w:tcPr>
          <w:p w14:paraId="4FC1DAF4"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31" w:type="dxa"/>
            <w:tcBorders>
              <w:top w:val="nil"/>
              <w:left w:val="nil"/>
              <w:bottom w:val="nil"/>
              <w:right w:val="nil"/>
            </w:tcBorders>
            <w:shd w:val="clear" w:color="auto" w:fill="auto"/>
            <w:hideMark/>
          </w:tcPr>
          <w:p w14:paraId="5AF9A791" w14:textId="77777777" w:rsidR="0071601E" w:rsidRPr="004C14DA" w:rsidRDefault="0071601E" w:rsidP="0071601E">
            <w:pPr>
              <w:spacing w:after="0" w:line="240" w:lineRule="auto"/>
              <w:rPr>
                <w:rFonts w:ascii="Times New Roman" w:eastAsia="Times New Roman" w:hAnsi="Times New Roman" w:cs="Times New Roman"/>
                <w:lang w:eastAsia="lt-LT"/>
              </w:rPr>
            </w:pPr>
            <w:r w:rsidRPr="004C14DA">
              <w:rPr>
                <w:rFonts w:ascii="Times New Roman" w:eastAsia="Times New Roman" w:hAnsi="Times New Roman" w:cs="Times New Roman"/>
                <w:lang w:eastAsia="lt-LT"/>
              </w:rPr>
              <w:t>Užsakovas:</w:t>
            </w:r>
          </w:p>
        </w:tc>
        <w:tc>
          <w:tcPr>
            <w:tcW w:w="3163" w:type="dxa"/>
            <w:tcBorders>
              <w:top w:val="nil"/>
              <w:left w:val="nil"/>
              <w:bottom w:val="nil"/>
              <w:right w:val="nil"/>
            </w:tcBorders>
            <w:shd w:val="clear" w:color="auto" w:fill="auto"/>
            <w:hideMark/>
          </w:tcPr>
          <w:p w14:paraId="369E5937" w14:textId="77777777" w:rsidR="0071601E" w:rsidRPr="004C14DA" w:rsidRDefault="0071601E" w:rsidP="0071601E">
            <w:pPr>
              <w:spacing w:after="0" w:line="240" w:lineRule="auto"/>
              <w:rPr>
                <w:rFonts w:ascii="Times New Roman" w:eastAsia="Times New Roman" w:hAnsi="Times New Roman" w:cs="Times New Roman"/>
                <w:lang w:eastAsia="lt-LT"/>
              </w:rPr>
            </w:pPr>
            <w:r w:rsidRPr="004C14DA">
              <w:rPr>
                <w:rFonts w:ascii="Times New Roman" w:eastAsia="Times New Roman" w:hAnsi="Times New Roman" w:cs="Times New Roman"/>
                <w:lang w:eastAsia="lt-LT"/>
              </w:rPr>
              <w:t>Jonavos baseinas</w:t>
            </w:r>
          </w:p>
        </w:tc>
        <w:tc>
          <w:tcPr>
            <w:tcW w:w="4001" w:type="dxa"/>
            <w:gridSpan w:val="7"/>
            <w:tcBorders>
              <w:top w:val="nil"/>
              <w:left w:val="nil"/>
              <w:bottom w:val="nil"/>
              <w:right w:val="nil"/>
            </w:tcBorders>
            <w:shd w:val="clear" w:color="auto" w:fill="auto"/>
            <w:noWrap/>
            <w:hideMark/>
          </w:tcPr>
          <w:p w14:paraId="73D17043" w14:textId="12B2BEF8" w:rsidR="0071601E" w:rsidRPr="004C14DA" w:rsidRDefault="0071601E" w:rsidP="0071601E">
            <w:pPr>
              <w:spacing w:after="0" w:line="240" w:lineRule="auto"/>
              <w:jc w:val="center"/>
              <w:rPr>
                <w:rFonts w:ascii="Times New Roman" w:eastAsia="Times New Roman" w:hAnsi="Times New Roman" w:cs="Times New Roman"/>
                <w:b/>
                <w:bCs/>
                <w:lang w:eastAsia="lt-LT"/>
              </w:rPr>
            </w:pPr>
          </w:p>
        </w:tc>
      </w:tr>
      <w:tr w:rsidR="0071601E" w:rsidRPr="004C14DA" w14:paraId="7F12A3A3" w14:textId="77777777" w:rsidTr="002B2625">
        <w:trPr>
          <w:gridAfter w:val="2"/>
          <w:wAfter w:w="513" w:type="dxa"/>
          <w:trHeight w:val="510"/>
          <w:jc w:val="center"/>
        </w:trPr>
        <w:tc>
          <w:tcPr>
            <w:tcW w:w="613" w:type="dxa"/>
            <w:gridSpan w:val="2"/>
            <w:tcBorders>
              <w:top w:val="nil"/>
              <w:left w:val="nil"/>
              <w:bottom w:val="nil"/>
              <w:right w:val="nil"/>
            </w:tcBorders>
            <w:shd w:val="clear" w:color="auto" w:fill="auto"/>
            <w:vAlign w:val="bottom"/>
            <w:hideMark/>
          </w:tcPr>
          <w:p w14:paraId="7DEF0EB9" w14:textId="77777777" w:rsidR="0071601E" w:rsidRPr="004C14DA" w:rsidRDefault="0071601E" w:rsidP="0071601E">
            <w:pPr>
              <w:spacing w:after="0" w:line="240" w:lineRule="auto"/>
              <w:jc w:val="center"/>
              <w:rPr>
                <w:rFonts w:ascii="Times New Roman" w:eastAsia="Times New Roman" w:hAnsi="Times New Roman" w:cs="Times New Roman"/>
                <w:b/>
                <w:bCs/>
                <w:lang w:eastAsia="lt-LT"/>
              </w:rPr>
            </w:pPr>
          </w:p>
        </w:tc>
        <w:tc>
          <w:tcPr>
            <w:tcW w:w="1231" w:type="dxa"/>
            <w:tcBorders>
              <w:top w:val="nil"/>
              <w:left w:val="nil"/>
              <w:bottom w:val="nil"/>
              <w:right w:val="nil"/>
            </w:tcBorders>
            <w:shd w:val="clear" w:color="auto" w:fill="auto"/>
            <w:hideMark/>
          </w:tcPr>
          <w:p w14:paraId="5714D507" w14:textId="77777777" w:rsidR="0071601E" w:rsidRPr="004C14DA" w:rsidRDefault="0071601E" w:rsidP="0071601E">
            <w:pPr>
              <w:spacing w:after="0" w:line="240" w:lineRule="auto"/>
              <w:rPr>
                <w:rFonts w:ascii="Times New Roman" w:eastAsia="Times New Roman" w:hAnsi="Times New Roman" w:cs="Times New Roman"/>
                <w:lang w:eastAsia="lt-LT"/>
              </w:rPr>
            </w:pPr>
            <w:r w:rsidRPr="004C14DA">
              <w:rPr>
                <w:rFonts w:ascii="Times New Roman" w:eastAsia="Times New Roman" w:hAnsi="Times New Roman" w:cs="Times New Roman"/>
                <w:lang w:eastAsia="lt-LT"/>
              </w:rPr>
              <w:t>Objektas:</w:t>
            </w:r>
          </w:p>
        </w:tc>
        <w:tc>
          <w:tcPr>
            <w:tcW w:w="3163" w:type="dxa"/>
            <w:tcBorders>
              <w:top w:val="nil"/>
              <w:left w:val="nil"/>
              <w:bottom w:val="nil"/>
              <w:right w:val="nil"/>
            </w:tcBorders>
            <w:shd w:val="clear" w:color="auto" w:fill="auto"/>
            <w:hideMark/>
          </w:tcPr>
          <w:p w14:paraId="553D5744" w14:textId="77777777" w:rsidR="0071601E" w:rsidRPr="004C14DA" w:rsidRDefault="0071601E" w:rsidP="0071601E">
            <w:pPr>
              <w:spacing w:after="0" w:line="240" w:lineRule="auto"/>
              <w:rPr>
                <w:rFonts w:ascii="Times New Roman" w:eastAsia="Times New Roman" w:hAnsi="Times New Roman" w:cs="Times New Roman"/>
                <w:lang w:eastAsia="lt-LT"/>
              </w:rPr>
            </w:pPr>
            <w:r w:rsidRPr="004C14DA">
              <w:rPr>
                <w:rFonts w:ascii="Times New Roman" w:eastAsia="Times New Roman" w:hAnsi="Times New Roman" w:cs="Times New Roman"/>
                <w:lang w:eastAsia="lt-LT"/>
              </w:rPr>
              <w:t>Žeimių g. 17, Jonava</w:t>
            </w:r>
          </w:p>
        </w:tc>
        <w:tc>
          <w:tcPr>
            <w:tcW w:w="4001" w:type="dxa"/>
            <w:gridSpan w:val="7"/>
            <w:tcBorders>
              <w:top w:val="nil"/>
              <w:left w:val="nil"/>
              <w:bottom w:val="nil"/>
              <w:right w:val="nil"/>
            </w:tcBorders>
            <w:shd w:val="clear" w:color="auto" w:fill="auto"/>
            <w:noWrap/>
            <w:hideMark/>
          </w:tcPr>
          <w:p w14:paraId="2D49B0DC" w14:textId="10F14531" w:rsidR="0071601E" w:rsidRPr="004C14DA" w:rsidRDefault="0071601E" w:rsidP="0071601E">
            <w:pPr>
              <w:spacing w:after="0" w:line="240" w:lineRule="auto"/>
              <w:jc w:val="center"/>
              <w:rPr>
                <w:rFonts w:ascii="Times New Roman" w:eastAsia="Times New Roman" w:hAnsi="Times New Roman" w:cs="Times New Roman"/>
                <w:lang w:eastAsia="lt-LT"/>
              </w:rPr>
            </w:pPr>
          </w:p>
        </w:tc>
      </w:tr>
      <w:tr w:rsidR="0071601E" w:rsidRPr="004C14DA" w14:paraId="643D4D55" w14:textId="77777777" w:rsidTr="002B2625">
        <w:trPr>
          <w:gridAfter w:val="2"/>
          <w:wAfter w:w="513" w:type="dxa"/>
          <w:trHeight w:val="270"/>
          <w:jc w:val="center"/>
        </w:trPr>
        <w:tc>
          <w:tcPr>
            <w:tcW w:w="613" w:type="dxa"/>
            <w:gridSpan w:val="2"/>
            <w:tcBorders>
              <w:top w:val="nil"/>
              <w:left w:val="nil"/>
              <w:bottom w:val="nil"/>
              <w:right w:val="nil"/>
            </w:tcBorders>
            <w:shd w:val="clear" w:color="auto" w:fill="auto"/>
            <w:vAlign w:val="bottom"/>
            <w:hideMark/>
          </w:tcPr>
          <w:p w14:paraId="091C9B81" w14:textId="77777777" w:rsidR="0071601E" w:rsidRPr="004C14DA" w:rsidRDefault="0071601E" w:rsidP="0071601E">
            <w:pPr>
              <w:spacing w:after="0" w:line="240" w:lineRule="auto"/>
              <w:jc w:val="center"/>
              <w:rPr>
                <w:rFonts w:ascii="Times New Roman" w:eastAsia="Times New Roman" w:hAnsi="Times New Roman" w:cs="Times New Roman"/>
                <w:lang w:eastAsia="lt-LT"/>
              </w:rPr>
            </w:pPr>
          </w:p>
        </w:tc>
        <w:tc>
          <w:tcPr>
            <w:tcW w:w="1231" w:type="dxa"/>
            <w:tcBorders>
              <w:top w:val="nil"/>
              <w:left w:val="nil"/>
              <w:bottom w:val="nil"/>
              <w:right w:val="nil"/>
            </w:tcBorders>
            <w:shd w:val="clear" w:color="auto" w:fill="auto"/>
            <w:hideMark/>
          </w:tcPr>
          <w:p w14:paraId="29865DEF" w14:textId="77777777" w:rsidR="0071601E" w:rsidRPr="004C14DA" w:rsidRDefault="0071601E" w:rsidP="0071601E">
            <w:pPr>
              <w:spacing w:after="0" w:line="240" w:lineRule="auto"/>
              <w:rPr>
                <w:rFonts w:ascii="Times New Roman" w:eastAsia="Times New Roman" w:hAnsi="Times New Roman" w:cs="Times New Roman"/>
                <w:lang w:eastAsia="lt-LT"/>
              </w:rPr>
            </w:pPr>
            <w:r w:rsidRPr="004C14DA">
              <w:rPr>
                <w:rFonts w:ascii="Times New Roman" w:eastAsia="Times New Roman" w:hAnsi="Times New Roman" w:cs="Times New Roman"/>
                <w:lang w:eastAsia="lt-LT"/>
              </w:rPr>
              <w:t>Žiniaraštis:</w:t>
            </w:r>
          </w:p>
        </w:tc>
        <w:tc>
          <w:tcPr>
            <w:tcW w:w="3163" w:type="dxa"/>
            <w:tcBorders>
              <w:top w:val="nil"/>
              <w:left w:val="nil"/>
              <w:bottom w:val="nil"/>
              <w:right w:val="nil"/>
            </w:tcBorders>
            <w:shd w:val="clear" w:color="auto" w:fill="auto"/>
            <w:hideMark/>
          </w:tcPr>
          <w:p w14:paraId="22CE6AE6" w14:textId="1D4E83C9" w:rsidR="0071601E" w:rsidRPr="004C14DA" w:rsidRDefault="004C14DA" w:rsidP="0071601E">
            <w:pPr>
              <w:spacing w:after="0" w:line="240" w:lineRule="auto"/>
              <w:rPr>
                <w:rFonts w:ascii="Times New Roman" w:eastAsia="Times New Roman" w:hAnsi="Times New Roman" w:cs="Times New Roman"/>
                <w:lang w:eastAsia="lt-LT"/>
              </w:rPr>
            </w:pPr>
            <w:r w:rsidRPr="004C14DA">
              <w:rPr>
                <w:rFonts w:ascii="Times New Roman" w:hAnsi="Times New Roman" w:cs="Times New Roman"/>
              </w:rPr>
              <w:t xml:space="preserve">baseino sistemų remonto </w:t>
            </w:r>
            <w:r w:rsidR="00BD011A">
              <w:rPr>
                <w:rFonts w:ascii="Times New Roman" w:hAnsi="Times New Roman" w:cs="Times New Roman"/>
              </w:rPr>
              <w:t>paslaugos</w:t>
            </w:r>
          </w:p>
        </w:tc>
        <w:tc>
          <w:tcPr>
            <w:tcW w:w="508" w:type="dxa"/>
            <w:tcBorders>
              <w:top w:val="nil"/>
              <w:left w:val="nil"/>
              <w:bottom w:val="nil"/>
              <w:right w:val="nil"/>
            </w:tcBorders>
            <w:shd w:val="clear" w:color="auto" w:fill="auto"/>
            <w:noWrap/>
            <w:hideMark/>
          </w:tcPr>
          <w:p w14:paraId="63E7C18F"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03" w:type="dxa"/>
            <w:gridSpan w:val="2"/>
            <w:tcBorders>
              <w:top w:val="nil"/>
              <w:left w:val="nil"/>
              <w:bottom w:val="nil"/>
              <w:right w:val="nil"/>
            </w:tcBorders>
            <w:shd w:val="clear" w:color="auto" w:fill="auto"/>
            <w:noWrap/>
            <w:hideMark/>
          </w:tcPr>
          <w:p w14:paraId="4CF97A24" w14:textId="77777777" w:rsidR="0071601E" w:rsidRPr="004C14DA" w:rsidRDefault="0071601E" w:rsidP="0071601E">
            <w:pPr>
              <w:spacing w:after="0" w:line="240" w:lineRule="auto"/>
              <w:jc w:val="center"/>
              <w:rPr>
                <w:rFonts w:ascii="Times New Roman" w:eastAsia="Times New Roman" w:hAnsi="Times New Roman" w:cs="Times New Roman"/>
                <w:lang w:eastAsia="lt-LT"/>
              </w:rPr>
            </w:pPr>
          </w:p>
        </w:tc>
        <w:tc>
          <w:tcPr>
            <w:tcW w:w="937" w:type="dxa"/>
            <w:gridSpan w:val="2"/>
            <w:tcBorders>
              <w:top w:val="nil"/>
              <w:left w:val="nil"/>
              <w:bottom w:val="nil"/>
              <w:right w:val="nil"/>
            </w:tcBorders>
            <w:shd w:val="clear" w:color="auto" w:fill="auto"/>
            <w:noWrap/>
            <w:vAlign w:val="bottom"/>
            <w:hideMark/>
          </w:tcPr>
          <w:p w14:paraId="19CFA633" w14:textId="77777777" w:rsidR="0071601E" w:rsidRPr="004C14DA" w:rsidRDefault="0071601E" w:rsidP="0071601E">
            <w:pPr>
              <w:spacing w:after="0" w:line="240" w:lineRule="auto"/>
              <w:jc w:val="center"/>
              <w:rPr>
                <w:rFonts w:ascii="Times New Roman" w:eastAsia="Times New Roman" w:hAnsi="Times New Roman" w:cs="Times New Roman"/>
                <w:lang w:eastAsia="lt-LT"/>
              </w:rPr>
            </w:pPr>
          </w:p>
        </w:tc>
        <w:tc>
          <w:tcPr>
            <w:tcW w:w="135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E27B450" w14:textId="2BFB41A6" w:rsidR="0071601E" w:rsidRPr="004C14DA" w:rsidRDefault="002B2625" w:rsidP="0071601E">
            <w:pPr>
              <w:spacing w:after="0" w:line="240" w:lineRule="auto"/>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14 719</w:t>
            </w:r>
            <w:r w:rsidR="0071601E" w:rsidRPr="004C14DA">
              <w:rPr>
                <w:rFonts w:ascii="Times New Roman" w:eastAsia="Times New Roman" w:hAnsi="Times New Roman" w:cs="Times New Roman"/>
                <w:b/>
                <w:bCs/>
                <w:lang w:eastAsia="lt-LT"/>
              </w:rPr>
              <w:t>,</w:t>
            </w:r>
            <w:r>
              <w:rPr>
                <w:rFonts w:ascii="Times New Roman" w:eastAsia="Times New Roman" w:hAnsi="Times New Roman" w:cs="Times New Roman"/>
                <w:b/>
                <w:bCs/>
                <w:lang w:eastAsia="lt-LT"/>
              </w:rPr>
              <w:t>65</w:t>
            </w:r>
            <w:r w:rsidR="0071601E" w:rsidRPr="004C14DA">
              <w:rPr>
                <w:rFonts w:ascii="Times New Roman" w:eastAsia="Times New Roman" w:hAnsi="Times New Roman" w:cs="Times New Roman"/>
                <w:b/>
                <w:bCs/>
                <w:lang w:eastAsia="lt-LT"/>
              </w:rPr>
              <w:t xml:space="preserve"> € </w:t>
            </w:r>
          </w:p>
        </w:tc>
      </w:tr>
      <w:tr w:rsidR="0071601E" w:rsidRPr="004C14DA" w14:paraId="7ED389F7" w14:textId="77777777" w:rsidTr="002B2625">
        <w:trPr>
          <w:gridAfter w:val="2"/>
          <w:wAfter w:w="513" w:type="dxa"/>
          <w:trHeight w:val="255"/>
          <w:jc w:val="center"/>
        </w:trPr>
        <w:tc>
          <w:tcPr>
            <w:tcW w:w="613" w:type="dxa"/>
            <w:gridSpan w:val="2"/>
            <w:tcBorders>
              <w:top w:val="nil"/>
              <w:left w:val="nil"/>
              <w:bottom w:val="nil"/>
              <w:right w:val="nil"/>
            </w:tcBorders>
            <w:shd w:val="clear" w:color="auto" w:fill="auto"/>
            <w:hideMark/>
          </w:tcPr>
          <w:p w14:paraId="1ECCA1C7" w14:textId="77777777" w:rsidR="0071601E" w:rsidRPr="004C14DA" w:rsidRDefault="0071601E" w:rsidP="0071601E">
            <w:pPr>
              <w:spacing w:after="0" w:line="240" w:lineRule="auto"/>
              <w:jc w:val="right"/>
              <w:rPr>
                <w:rFonts w:ascii="Times New Roman" w:eastAsia="Times New Roman" w:hAnsi="Times New Roman" w:cs="Times New Roman"/>
                <w:b/>
                <w:bCs/>
                <w:lang w:eastAsia="lt-LT"/>
              </w:rPr>
            </w:pPr>
          </w:p>
        </w:tc>
        <w:tc>
          <w:tcPr>
            <w:tcW w:w="1231" w:type="dxa"/>
            <w:tcBorders>
              <w:top w:val="nil"/>
              <w:left w:val="nil"/>
              <w:bottom w:val="nil"/>
              <w:right w:val="nil"/>
            </w:tcBorders>
            <w:shd w:val="clear" w:color="auto" w:fill="auto"/>
            <w:noWrap/>
            <w:vAlign w:val="bottom"/>
            <w:hideMark/>
          </w:tcPr>
          <w:p w14:paraId="2B67185A"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3163" w:type="dxa"/>
            <w:tcBorders>
              <w:top w:val="nil"/>
              <w:left w:val="nil"/>
              <w:bottom w:val="nil"/>
              <w:right w:val="nil"/>
            </w:tcBorders>
            <w:shd w:val="clear" w:color="auto" w:fill="auto"/>
            <w:noWrap/>
            <w:vAlign w:val="bottom"/>
            <w:hideMark/>
          </w:tcPr>
          <w:p w14:paraId="2D1DEBFE"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508" w:type="dxa"/>
            <w:tcBorders>
              <w:top w:val="nil"/>
              <w:left w:val="nil"/>
              <w:bottom w:val="nil"/>
              <w:right w:val="nil"/>
            </w:tcBorders>
            <w:shd w:val="clear" w:color="auto" w:fill="auto"/>
            <w:hideMark/>
          </w:tcPr>
          <w:p w14:paraId="6FF34B0F"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03" w:type="dxa"/>
            <w:gridSpan w:val="2"/>
            <w:tcBorders>
              <w:top w:val="nil"/>
              <w:left w:val="nil"/>
              <w:bottom w:val="nil"/>
              <w:right w:val="nil"/>
            </w:tcBorders>
            <w:shd w:val="clear" w:color="auto" w:fill="auto"/>
            <w:noWrap/>
            <w:vAlign w:val="bottom"/>
            <w:hideMark/>
          </w:tcPr>
          <w:p w14:paraId="63936BD8"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937" w:type="dxa"/>
            <w:gridSpan w:val="2"/>
            <w:tcBorders>
              <w:top w:val="nil"/>
              <w:left w:val="nil"/>
              <w:bottom w:val="nil"/>
              <w:right w:val="nil"/>
            </w:tcBorders>
            <w:shd w:val="clear" w:color="auto" w:fill="auto"/>
            <w:noWrap/>
            <w:vAlign w:val="bottom"/>
            <w:hideMark/>
          </w:tcPr>
          <w:p w14:paraId="299D1ECD"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353" w:type="dxa"/>
            <w:gridSpan w:val="2"/>
            <w:tcBorders>
              <w:top w:val="nil"/>
              <w:left w:val="nil"/>
              <w:bottom w:val="nil"/>
              <w:right w:val="nil"/>
            </w:tcBorders>
            <w:shd w:val="clear" w:color="auto" w:fill="auto"/>
            <w:noWrap/>
            <w:vAlign w:val="bottom"/>
            <w:hideMark/>
          </w:tcPr>
          <w:p w14:paraId="0BB37671" w14:textId="77777777" w:rsidR="0071601E" w:rsidRPr="004C14DA" w:rsidRDefault="0071601E" w:rsidP="0071601E">
            <w:pPr>
              <w:spacing w:after="0" w:line="240" w:lineRule="auto"/>
              <w:jc w:val="right"/>
              <w:rPr>
                <w:rFonts w:ascii="Times New Roman" w:eastAsia="Times New Roman" w:hAnsi="Times New Roman" w:cs="Times New Roman"/>
                <w:lang w:eastAsia="lt-LT"/>
              </w:rPr>
            </w:pPr>
          </w:p>
        </w:tc>
      </w:tr>
      <w:tr w:rsidR="004C14DA" w:rsidRPr="004C14DA" w14:paraId="035398E9" w14:textId="77777777" w:rsidTr="002B2625">
        <w:tblPrEx>
          <w:jc w:val="left"/>
        </w:tblPrEx>
        <w:trPr>
          <w:trHeight w:hRule="exact" w:val="28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6732A" w14:textId="77777777" w:rsidR="004C14DA" w:rsidRPr="004C14DA" w:rsidRDefault="004C14DA">
            <w:pPr>
              <w:jc w:val="center"/>
              <w:rPr>
                <w:rFonts w:ascii="Times New Roman" w:hAnsi="Times New Roman" w:cs="Times New Roman"/>
                <w:b/>
                <w:bCs/>
              </w:rPr>
            </w:pPr>
            <w:r w:rsidRPr="004C14DA">
              <w:rPr>
                <w:rFonts w:ascii="Times New Roman" w:hAnsi="Times New Roman" w:cs="Times New Roman"/>
                <w:b/>
                <w:bCs/>
              </w:rPr>
              <w:t xml:space="preserve">Nr. </w:t>
            </w:r>
          </w:p>
        </w:tc>
        <w:tc>
          <w:tcPr>
            <w:tcW w:w="44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ACDF6F" w14:textId="77777777" w:rsidR="004C14DA" w:rsidRPr="004C14DA" w:rsidRDefault="004C14DA">
            <w:pPr>
              <w:jc w:val="center"/>
              <w:rPr>
                <w:rFonts w:ascii="Times New Roman" w:hAnsi="Times New Roman" w:cs="Times New Roman"/>
                <w:b/>
                <w:bCs/>
              </w:rPr>
            </w:pPr>
            <w:r w:rsidRPr="004C14DA">
              <w:rPr>
                <w:rFonts w:ascii="Times New Roman" w:hAnsi="Times New Roman" w:cs="Times New Roman"/>
                <w:b/>
                <w:bCs/>
              </w:rPr>
              <w:t>Pavadinimas</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4829C" w14:textId="77777777" w:rsidR="004C14DA" w:rsidRPr="004C14DA" w:rsidRDefault="004C14DA">
            <w:pPr>
              <w:jc w:val="center"/>
              <w:rPr>
                <w:rFonts w:ascii="Times New Roman" w:hAnsi="Times New Roman" w:cs="Times New Roman"/>
                <w:b/>
                <w:bCs/>
              </w:rPr>
            </w:pPr>
            <w:r w:rsidRPr="004C14DA">
              <w:rPr>
                <w:rFonts w:ascii="Times New Roman" w:hAnsi="Times New Roman" w:cs="Times New Roman"/>
                <w:b/>
                <w:bCs/>
              </w:rPr>
              <w:t>Mato vnt.</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1379FA" w14:textId="77777777" w:rsidR="004C14DA" w:rsidRPr="004C14DA" w:rsidRDefault="004C14DA">
            <w:pPr>
              <w:jc w:val="center"/>
              <w:rPr>
                <w:rFonts w:ascii="Times New Roman" w:hAnsi="Times New Roman" w:cs="Times New Roman"/>
                <w:b/>
                <w:bCs/>
              </w:rPr>
            </w:pPr>
            <w:r w:rsidRPr="004C14DA">
              <w:rPr>
                <w:rFonts w:ascii="Times New Roman" w:hAnsi="Times New Roman" w:cs="Times New Roman"/>
                <w:b/>
                <w:bCs/>
              </w:rPr>
              <w:t>Kiekis</w:t>
            </w:r>
          </w:p>
        </w:tc>
        <w:tc>
          <w:tcPr>
            <w:tcW w:w="1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3B6DD1" w14:textId="77777777" w:rsidR="004C14DA" w:rsidRPr="004C14DA" w:rsidRDefault="004C14DA">
            <w:pPr>
              <w:rPr>
                <w:rFonts w:ascii="Times New Roman" w:hAnsi="Times New Roman" w:cs="Times New Roman"/>
                <w:b/>
                <w:bCs/>
              </w:rPr>
            </w:pPr>
            <w:r w:rsidRPr="004C14DA">
              <w:rPr>
                <w:rFonts w:ascii="Times New Roman" w:hAnsi="Times New Roman" w:cs="Times New Roman"/>
                <w:b/>
                <w:bCs/>
              </w:rPr>
              <w:t>Kaina</w:t>
            </w:r>
          </w:p>
        </w:tc>
        <w:tc>
          <w:tcPr>
            <w:tcW w:w="11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F0F0D3" w14:textId="77777777" w:rsidR="004C14DA" w:rsidRPr="004C14DA" w:rsidRDefault="004C14DA">
            <w:pPr>
              <w:rPr>
                <w:rFonts w:ascii="Times New Roman" w:hAnsi="Times New Roman" w:cs="Times New Roman"/>
                <w:b/>
                <w:bCs/>
              </w:rPr>
            </w:pPr>
            <w:r w:rsidRPr="004C14DA">
              <w:rPr>
                <w:rFonts w:ascii="Times New Roman" w:hAnsi="Times New Roman" w:cs="Times New Roman"/>
                <w:b/>
                <w:bCs/>
              </w:rPr>
              <w:t>Suma</w:t>
            </w:r>
          </w:p>
        </w:tc>
      </w:tr>
      <w:tr w:rsidR="004C14DA" w:rsidRPr="004C14DA" w14:paraId="53F1A804"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91DD659"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48B4D48C" w14:textId="77777777" w:rsidR="004C14DA" w:rsidRPr="004C14DA" w:rsidRDefault="004C14DA">
            <w:pPr>
              <w:rPr>
                <w:rFonts w:ascii="Times New Roman" w:hAnsi="Times New Roman" w:cs="Times New Roman"/>
              </w:rPr>
            </w:pPr>
            <w:r w:rsidRPr="004C14DA">
              <w:rPr>
                <w:rFonts w:ascii="Times New Roman" w:hAnsi="Times New Roman" w:cs="Times New Roman"/>
              </w:rPr>
              <w:t xml:space="preserve">PLS400 </w:t>
            </w:r>
            <w:proofErr w:type="spellStart"/>
            <w:r w:rsidRPr="004C14DA">
              <w:rPr>
                <w:rFonts w:ascii="Times New Roman" w:hAnsi="Times New Roman" w:cs="Times New Roman"/>
              </w:rPr>
              <w:t>rgb</w:t>
            </w:r>
            <w:proofErr w:type="spellEnd"/>
            <w:r w:rsidRPr="004C14DA">
              <w:rPr>
                <w:rFonts w:ascii="Times New Roman" w:hAnsi="Times New Roman" w:cs="Times New Roman"/>
              </w:rPr>
              <w:t xml:space="preserve"> žibintas</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C4AE2E3"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FEF0B1C"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2</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508A198C"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320,00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5D02EAAC"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640,00</w:t>
            </w:r>
          </w:p>
        </w:tc>
      </w:tr>
      <w:tr w:rsidR="004C14DA" w:rsidRPr="004C14DA" w14:paraId="11A248BE"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8C791FE"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2</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1B38B6BC" w14:textId="77777777" w:rsidR="004C14DA" w:rsidRPr="004C14DA" w:rsidRDefault="004C14DA">
            <w:pPr>
              <w:rPr>
                <w:rFonts w:ascii="Times New Roman" w:hAnsi="Times New Roman" w:cs="Times New Roman"/>
              </w:rPr>
            </w:pPr>
            <w:proofErr w:type="spellStart"/>
            <w:r w:rsidRPr="004C14DA">
              <w:rPr>
                <w:rFonts w:ascii="Times New Roman" w:hAnsi="Times New Roman" w:cs="Times New Roman"/>
              </w:rPr>
              <w:t>Kontra</w:t>
            </w:r>
            <w:proofErr w:type="spellEnd"/>
            <w:r w:rsidRPr="004C14DA">
              <w:rPr>
                <w:rFonts w:ascii="Times New Roman" w:hAnsi="Times New Roman" w:cs="Times New Roman"/>
              </w:rPr>
              <w:t xml:space="preserve"> 5T turbina su riebokšliu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C70EB4"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 xml:space="preserve">vnt. </w:t>
            </w:r>
            <w:proofErr w:type="spellStart"/>
            <w:r w:rsidRPr="004C14DA">
              <w:rPr>
                <w:rFonts w:ascii="Times New Roman" w:hAnsi="Times New Roman" w:cs="Times New Roman"/>
              </w:rPr>
              <w:t>komp</w:t>
            </w:r>
            <w:proofErr w:type="spellEnd"/>
            <w:r w:rsidRPr="004C14DA">
              <w:rPr>
                <w:rFonts w:ascii="Times New Roman" w:hAnsi="Times New Roman" w:cs="Times New Roman"/>
              </w:rPr>
              <w: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48C0960"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3</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5B5076A0"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170,00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38E3AE4B"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510,00</w:t>
            </w:r>
          </w:p>
        </w:tc>
      </w:tr>
      <w:tr w:rsidR="004C14DA" w:rsidRPr="004C14DA" w14:paraId="7815BD26" w14:textId="77777777" w:rsidTr="002B2625">
        <w:tblPrEx>
          <w:jc w:val="left"/>
        </w:tblPrEx>
        <w:trPr>
          <w:trHeight w:hRule="exact" w:val="567"/>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9CD5E2B"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3</w:t>
            </w:r>
          </w:p>
        </w:tc>
        <w:tc>
          <w:tcPr>
            <w:tcW w:w="4434" w:type="dxa"/>
            <w:gridSpan w:val="3"/>
            <w:tcBorders>
              <w:top w:val="nil"/>
              <w:left w:val="nil"/>
              <w:bottom w:val="single" w:sz="4" w:space="0" w:color="auto"/>
              <w:right w:val="single" w:sz="4" w:space="0" w:color="auto"/>
            </w:tcBorders>
            <w:shd w:val="clear" w:color="000000" w:fill="FFFFFF"/>
            <w:noWrap/>
            <w:vAlign w:val="center"/>
            <w:hideMark/>
          </w:tcPr>
          <w:p w14:paraId="76A2537C" w14:textId="77777777" w:rsidR="004C14DA" w:rsidRPr="004C14DA" w:rsidRDefault="004C14DA">
            <w:pPr>
              <w:rPr>
                <w:rFonts w:ascii="Times New Roman" w:hAnsi="Times New Roman" w:cs="Times New Roman"/>
              </w:rPr>
            </w:pPr>
            <w:r w:rsidRPr="004C14DA">
              <w:rPr>
                <w:rFonts w:ascii="Times New Roman" w:hAnsi="Times New Roman" w:cs="Times New Roman"/>
              </w:rPr>
              <w:t xml:space="preserve">Siurblys PSH (su </w:t>
            </w:r>
            <w:proofErr w:type="spellStart"/>
            <w:r w:rsidRPr="004C14DA">
              <w:rPr>
                <w:rFonts w:ascii="Times New Roman" w:hAnsi="Times New Roman" w:cs="Times New Roman"/>
              </w:rPr>
              <w:t>priešfiltriais</w:t>
            </w:r>
            <w:proofErr w:type="spellEnd"/>
            <w:r w:rsidRPr="004C14DA">
              <w:rPr>
                <w:rFonts w:ascii="Times New Roman" w:hAnsi="Times New Roman" w:cs="Times New Roman"/>
              </w:rPr>
              <w:t xml:space="preserve"> ir montavimo medžiagomis)</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C69C145"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 xml:space="preserve">vnt. </w:t>
            </w:r>
            <w:proofErr w:type="spellStart"/>
            <w:r w:rsidRPr="004C14DA">
              <w:rPr>
                <w:rFonts w:ascii="Times New Roman" w:hAnsi="Times New Roman" w:cs="Times New Roman"/>
              </w:rPr>
              <w:t>komp</w:t>
            </w:r>
            <w:proofErr w:type="spellEnd"/>
            <w:r w:rsidRPr="004C14DA">
              <w:rPr>
                <w:rFonts w:ascii="Times New Roman" w:hAnsi="Times New Roman" w:cs="Times New Roman"/>
              </w:rPr>
              <w: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0284C69"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2</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75081189"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3950,00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5195BA37"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7900,00</w:t>
            </w:r>
          </w:p>
        </w:tc>
      </w:tr>
      <w:tr w:rsidR="004C14DA" w:rsidRPr="004C14DA" w14:paraId="1A8C072A"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5064D98"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4</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0DDBA48D" w14:textId="77777777" w:rsidR="004C14DA" w:rsidRPr="004C14DA" w:rsidRDefault="004C14DA">
            <w:pPr>
              <w:rPr>
                <w:rFonts w:ascii="Times New Roman" w:hAnsi="Times New Roman" w:cs="Times New Roman"/>
              </w:rPr>
            </w:pPr>
            <w:r w:rsidRPr="004C14DA">
              <w:rPr>
                <w:rFonts w:ascii="Times New Roman" w:hAnsi="Times New Roman" w:cs="Times New Roman"/>
              </w:rPr>
              <w:t>Atbulinio vožtuvo vidinė dalis D110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E447117"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2B35E37"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3</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16323C2D"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107,00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203B35CF"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321,00</w:t>
            </w:r>
          </w:p>
        </w:tc>
      </w:tr>
      <w:tr w:rsidR="004C14DA" w:rsidRPr="004C14DA" w14:paraId="7A440BA5"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8FB9C3F"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5</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37A5C307" w14:textId="77777777" w:rsidR="004C14DA" w:rsidRPr="004C14DA" w:rsidRDefault="004C14DA">
            <w:pPr>
              <w:rPr>
                <w:rFonts w:ascii="Times New Roman" w:hAnsi="Times New Roman" w:cs="Times New Roman"/>
              </w:rPr>
            </w:pPr>
            <w:proofErr w:type="spellStart"/>
            <w:r w:rsidRPr="004C14DA">
              <w:rPr>
                <w:rFonts w:ascii="Times New Roman" w:hAnsi="Times New Roman" w:cs="Times New Roman"/>
              </w:rPr>
              <w:t>Saci</w:t>
            </w:r>
            <w:proofErr w:type="spellEnd"/>
            <w:r w:rsidRPr="004C14DA">
              <w:rPr>
                <w:rFonts w:ascii="Times New Roman" w:hAnsi="Times New Roman" w:cs="Times New Roman"/>
              </w:rPr>
              <w:t xml:space="preserve"> Magnus-4 550 turbina ir riebokšlis</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D37A879"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 xml:space="preserve">vnt. </w:t>
            </w:r>
            <w:proofErr w:type="spellStart"/>
            <w:r w:rsidRPr="004C14DA">
              <w:rPr>
                <w:rFonts w:ascii="Times New Roman" w:hAnsi="Times New Roman" w:cs="Times New Roman"/>
              </w:rPr>
              <w:t>komp</w:t>
            </w:r>
            <w:proofErr w:type="spellEnd"/>
            <w:r w:rsidRPr="004C14DA">
              <w:rPr>
                <w:rFonts w:ascii="Times New Roman" w:hAnsi="Times New Roman" w:cs="Times New Roman"/>
              </w:rPr>
              <w: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0B472E5C"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44CA3166"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350,00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1BD5F5D1"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350,00</w:t>
            </w:r>
          </w:p>
        </w:tc>
      </w:tr>
      <w:tr w:rsidR="004C14DA" w:rsidRPr="004C14DA" w14:paraId="26B60C10"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044C1CE"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6</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48CBDDC4" w14:textId="77777777" w:rsidR="004C14DA" w:rsidRPr="004C14DA" w:rsidRDefault="004C14DA">
            <w:pPr>
              <w:rPr>
                <w:rFonts w:ascii="Times New Roman" w:hAnsi="Times New Roman" w:cs="Times New Roman"/>
              </w:rPr>
            </w:pPr>
            <w:r w:rsidRPr="004C14DA">
              <w:rPr>
                <w:rFonts w:ascii="Times New Roman" w:hAnsi="Times New Roman" w:cs="Times New Roman"/>
              </w:rPr>
              <w:t>Vamzdis D160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007918D"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m.</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4D67B6E6"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9</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1EE065E1"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40,00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21B137CA"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360,00</w:t>
            </w:r>
          </w:p>
        </w:tc>
      </w:tr>
      <w:tr w:rsidR="004C14DA" w:rsidRPr="004C14DA" w14:paraId="0F3190D2"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0F986D3"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7</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6FB60B4A" w14:textId="77777777" w:rsidR="004C14DA" w:rsidRPr="004C14DA" w:rsidRDefault="004C14DA">
            <w:pPr>
              <w:rPr>
                <w:rFonts w:ascii="Times New Roman" w:hAnsi="Times New Roman" w:cs="Times New Roman"/>
              </w:rPr>
            </w:pPr>
            <w:r w:rsidRPr="004C14DA">
              <w:rPr>
                <w:rFonts w:ascii="Times New Roman" w:hAnsi="Times New Roman" w:cs="Times New Roman"/>
              </w:rPr>
              <w:t>Laikiklis D160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5DC1064"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66DA591"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8</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47759254"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10,00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047B7484"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80,00</w:t>
            </w:r>
          </w:p>
        </w:tc>
      </w:tr>
      <w:tr w:rsidR="004C14DA" w:rsidRPr="004C14DA" w14:paraId="1018E442"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B8D89D9"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8</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7FEE478F" w14:textId="77777777" w:rsidR="004C14DA" w:rsidRPr="004C14DA" w:rsidRDefault="004C14DA">
            <w:pPr>
              <w:rPr>
                <w:rFonts w:ascii="Times New Roman" w:hAnsi="Times New Roman" w:cs="Times New Roman"/>
              </w:rPr>
            </w:pPr>
            <w:r w:rsidRPr="004C14DA">
              <w:rPr>
                <w:rFonts w:ascii="Times New Roman" w:hAnsi="Times New Roman" w:cs="Times New Roman"/>
              </w:rPr>
              <w:t>Sklendė D160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33C315B"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673E6C5D"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60D012CF"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246,00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296E860A"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246,00</w:t>
            </w:r>
          </w:p>
        </w:tc>
      </w:tr>
      <w:tr w:rsidR="004C14DA" w:rsidRPr="004C14DA" w14:paraId="28E3B1C5"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5F97B6A"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9</w:t>
            </w:r>
          </w:p>
        </w:tc>
        <w:tc>
          <w:tcPr>
            <w:tcW w:w="4434" w:type="dxa"/>
            <w:gridSpan w:val="3"/>
            <w:tcBorders>
              <w:top w:val="nil"/>
              <w:left w:val="nil"/>
              <w:bottom w:val="single" w:sz="4" w:space="0" w:color="auto"/>
              <w:right w:val="single" w:sz="4" w:space="0" w:color="auto"/>
            </w:tcBorders>
            <w:shd w:val="clear" w:color="000000" w:fill="FFFFFF"/>
            <w:noWrap/>
            <w:vAlign w:val="center"/>
            <w:hideMark/>
          </w:tcPr>
          <w:p w14:paraId="6F005743" w14:textId="77777777" w:rsidR="004C14DA" w:rsidRPr="004C14DA" w:rsidRDefault="004C14DA">
            <w:pPr>
              <w:rPr>
                <w:rFonts w:ascii="Times New Roman" w:hAnsi="Times New Roman" w:cs="Times New Roman"/>
              </w:rPr>
            </w:pPr>
            <w:r w:rsidRPr="004C14DA">
              <w:rPr>
                <w:rFonts w:ascii="Times New Roman" w:hAnsi="Times New Roman" w:cs="Times New Roman"/>
              </w:rPr>
              <w:t>T formos alkūnė D160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B20A9A9"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2F19B035"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0789A5D1"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58,00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46AAFE1E"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58,00</w:t>
            </w:r>
          </w:p>
        </w:tc>
      </w:tr>
      <w:tr w:rsidR="004C14DA" w:rsidRPr="004C14DA" w14:paraId="7DEC8244"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227A97C"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10</w:t>
            </w:r>
          </w:p>
        </w:tc>
        <w:tc>
          <w:tcPr>
            <w:tcW w:w="4434" w:type="dxa"/>
            <w:gridSpan w:val="3"/>
            <w:tcBorders>
              <w:top w:val="nil"/>
              <w:left w:val="nil"/>
              <w:bottom w:val="single" w:sz="4" w:space="0" w:color="auto"/>
              <w:right w:val="single" w:sz="4" w:space="0" w:color="auto"/>
            </w:tcBorders>
            <w:shd w:val="clear" w:color="000000" w:fill="FFFFFF"/>
            <w:noWrap/>
            <w:vAlign w:val="center"/>
            <w:hideMark/>
          </w:tcPr>
          <w:p w14:paraId="069DC880" w14:textId="77777777" w:rsidR="004C14DA" w:rsidRPr="004C14DA" w:rsidRDefault="004C14DA">
            <w:pPr>
              <w:rPr>
                <w:rFonts w:ascii="Times New Roman" w:hAnsi="Times New Roman" w:cs="Times New Roman"/>
              </w:rPr>
            </w:pPr>
            <w:r w:rsidRPr="004C14DA">
              <w:rPr>
                <w:rFonts w:ascii="Times New Roman" w:hAnsi="Times New Roman" w:cs="Times New Roman"/>
              </w:rPr>
              <w:t>90° alkūnė D160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E2190CB"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18BCA1BA"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5</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1795184A"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41,00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4DD19FCE"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205,00</w:t>
            </w:r>
          </w:p>
        </w:tc>
      </w:tr>
      <w:tr w:rsidR="004C14DA" w:rsidRPr="004C14DA" w14:paraId="18D18404"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54E6223"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11</w:t>
            </w:r>
          </w:p>
        </w:tc>
        <w:tc>
          <w:tcPr>
            <w:tcW w:w="4434" w:type="dxa"/>
            <w:gridSpan w:val="3"/>
            <w:tcBorders>
              <w:top w:val="nil"/>
              <w:left w:val="nil"/>
              <w:bottom w:val="single" w:sz="4" w:space="0" w:color="auto"/>
              <w:right w:val="single" w:sz="4" w:space="0" w:color="auto"/>
            </w:tcBorders>
            <w:shd w:val="clear" w:color="000000" w:fill="FFFFFF"/>
            <w:noWrap/>
            <w:vAlign w:val="center"/>
            <w:hideMark/>
          </w:tcPr>
          <w:p w14:paraId="5B17C73C" w14:textId="77777777" w:rsidR="004C14DA" w:rsidRPr="004C14DA" w:rsidRDefault="004C14DA">
            <w:pPr>
              <w:rPr>
                <w:rFonts w:ascii="Times New Roman" w:hAnsi="Times New Roman" w:cs="Times New Roman"/>
              </w:rPr>
            </w:pPr>
            <w:r w:rsidRPr="004C14DA">
              <w:rPr>
                <w:rFonts w:ascii="Times New Roman" w:hAnsi="Times New Roman" w:cs="Times New Roman"/>
              </w:rPr>
              <w:t xml:space="preserve">Klijai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A431FA4"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kg.</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C219E0F"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2,5</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70B98A3A"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46,00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18F8B8AD"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115,00</w:t>
            </w:r>
          </w:p>
        </w:tc>
      </w:tr>
      <w:tr w:rsidR="004C14DA" w:rsidRPr="004C14DA" w14:paraId="394E0938"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38C245A6"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12</w:t>
            </w:r>
          </w:p>
        </w:tc>
        <w:tc>
          <w:tcPr>
            <w:tcW w:w="4434" w:type="dxa"/>
            <w:gridSpan w:val="3"/>
            <w:tcBorders>
              <w:top w:val="nil"/>
              <w:left w:val="nil"/>
              <w:bottom w:val="single" w:sz="4" w:space="0" w:color="auto"/>
              <w:right w:val="single" w:sz="4" w:space="0" w:color="auto"/>
            </w:tcBorders>
            <w:shd w:val="clear" w:color="000000" w:fill="FFFFFF"/>
            <w:noWrap/>
            <w:vAlign w:val="center"/>
            <w:hideMark/>
          </w:tcPr>
          <w:p w14:paraId="0FF6D3FD" w14:textId="77777777" w:rsidR="004C14DA" w:rsidRPr="004C14DA" w:rsidRDefault="004C14DA">
            <w:pPr>
              <w:rPr>
                <w:rFonts w:ascii="Times New Roman" w:hAnsi="Times New Roman" w:cs="Times New Roman"/>
              </w:rPr>
            </w:pPr>
            <w:r w:rsidRPr="004C14DA">
              <w:rPr>
                <w:rFonts w:ascii="Times New Roman" w:hAnsi="Times New Roman" w:cs="Times New Roman"/>
              </w:rPr>
              <w:t>Mova D160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B2F4CDB"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0A42D06"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25601340"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71CF5072"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30,00</w:t>
            </w:r>
          </w:p>
        </w:tc>
      </w:tr>
      <w:tr w:rsidR="004C14DA" w:rsidRPr="004C14DA" w14:paraId="1C4431C3"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1C48117"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13</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6A98F75D" w14:textId="77777777" w:rsidR="004C14DA" w:rsidRPr="004C14DA" w:rsidRDefault="004C14DA">
            <w:pPr>
              <w:rPr>
                <w:rFonts w:ascii="Times New Roman" w:hAnsi="Times New Roman" w:cs="Times New Roman"/>
              </w:rPr>
            </w:pPr>
            <w:r w:rsidRPr="004C14DA">
              <w:rPr>
                <w:rFonts w:ascii="Times New Roman" w:hAnsi="Times New Roman" w:cs="Times New Roman"/>
              </w:rPr>
              <w:t>UV lempų išprogramavimas</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956AAD8"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CE4D4D8"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51C63B09"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450,00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3CD39692"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450,00</w:t>
            </w:r>
          </w:p>
        </w:tc>
      </w:tr>
      <w:tr w:rsidR="002B2625" w:rsidRPr="004C14DA" w14:paraId="6506C9E7" w14:textId="77777777" w:rsidTr="002B2625">
        <w:tblPrEx>
          <w:jc w:val="left"/>
        </w:tblPrEx>
        <w:trPr>
          <w:trHeight w:hRule="exact" w:val="2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F35CDB1"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14</w:t>
            </w:r>
          </w:p>
        </w:tc>
        <w:tc>
          <w:tcPr>
            <w:tcW w:w="4434" w:type="dxa"/>
            <w:gridSpan w:val="3"/>
            <w:tcBorders>
              <w:top w:val="nil"/>
              <w:left w:val="nil"/>
              <w:bottom w:val="single" w:sz="4" w:space="0" w:color="auto"/>
              <w:right w:val="single" w:sz="4" w:space="0" w:color="auto"/>
            </w:tcBorders>
            <w:shd w:val="clear" w:color="000000" w:fill="FFFFFF"/>
            <w:vAlign w:val="center"/>
            <w:hideMark/>
          </w:tcPr>
          <w:p w14:paraId="4E2106EC" w14:textId="77777777" w:rsidR="004C14DA" w:rsidRPr="004C14DA" w:rsidRDefault="004C14DA">
            <w:pPr>
              <w:rPr>
                <w:rFonts w:ascii="Times New Roman" w:hAnsi="Times New Roman" w:cs="Times New Roman"/>
              </w:rPr>
            </w:pPr>
            <w:r w:rsidRPr="004C14DA">
              <w:rPr>
                <w:rFonts w:ascii="Times New Roman" w:hAnsi="Times New Roman" w:cs="Times New Roman"/>
              </w:rPr>
              <w:t xml:space="preserve">4 sistemos siurblių keitimas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4135CE1"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vnt.</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55DF1913"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2</w:t>
            </w:r>
          </w:p>
        </w:tc>
        <w:tc>
          <w:tcPr>
            <w:tcW w:w="1000" w:type="dxa"/>
            <w:gridSpan w:val="2"/>
            <w:tcBorders>
              <w:top w:val="nil"/>
              <w:left w:val="nil"/>
              <w:bottom w:val="single" w:sz="4" w:space="0" w:color="auto"/>
              <w:right w:val="single" w:sz="4" w:space="0" w:color="auto"/>
            </w:tcBorders>
            <w:shd w:val="clear" w:color="auto" w:fill="auto"/>
            <w:noWrap/>
            <w:vAlign w:val="center"/>
            <w:hideMark/>
          </w:tcPr>
          <w:p w14:paraId="6AD1D8F9"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450,00</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0F7DB7F4" w14:textId="77777777" w:rsidR="004C14DA" w:rsidRPr="004C14DA" w:rsidRDefault="004C14DA" w:rsidP="002B2625">
            <w:pPr>
              <w:jc w:val="center"/>
              <w:rPr>
                <w:rFonts w:ascii="Times New Roman" w:hAnsi="Times New Roman" w:cs="Times New Roman"/>
              </w:rPr>
            </w:pPr>
            <w:r w:rsidRPr="004C14DA">
              <w:rPr>
                <w:rFonts w:ascii="Times New Roman" w:hAnsi="Times New Roman" w:cs="Times New Roman"/>
              </w:rPr>
              <w:t>900,00</w:t>
            </w:r>
          </w:p>
        </w:tc>
      </w:tr>
      <w:tr w:rsidR="002B2625" w:rsidRPr="004C14DA" w14:paraId="7306286A" w14:textId="77777777" w:rsidTr="002B2625">
        <w:tblPrEx>
          <w:jc w:val="left"/>
        </w:tblPrEx>
        <w:trPr>
          <w:trHeight w:hRule="exact" w:val="284"/>
        </w:trPr>
        <w:tc>
          <w:tcPr>
            <w:tcW w:w="568" w:type="dxa"/>
            <w:tcBorders>
              <w:top w:val="single" w:sz="4" w:space="0" w:color="auto"/>
            </w:tcBorders>
            <w:shd w:val="clear" w:color="000000" w:fill="FFFFFF"/>
            <w:noWrap/>
            <w:vAlign w:val="center"/>
            <w:hideMark/>
          </w:tcPr>
          <w:p w14:paraId="507CA0F2"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 </w:t>
            </w:r>
          </w:p>
        </w:tc>
        <w:tc>
          <w:tcPr>
            <w:tcW w:w="4434" w:type="dxa"/>
            <w:gridSpan w:val="3"/>
            <w:tcBorders>
              <w:top w:val="single" w:sz="4" w:space="0" w:color="auto"/>
            </w:tcBorders>
            <w:shd w:val="clear" w:color="000000" w:fill="FFFFFF"/>
            <w:noWrap/>
            <w:vAlign w:val="center"/>
            <w:hideMark/>
          </w:tcPr>
          <w:p w14:paraId="583751AF" w14:textId="77777777" w:rsidR="004C14DA" w:rsidRPr="004C14DA" w:rsidRDefault="004C14DA">
            <w:pPr>
              <w:jc w:val="center"/>
              <w:rPr>
                <w:rFonts w:ascii="Times New Roman" w:hAnsi="Times New Roman" w:cs="Times New Roman"/>
              </w:rPr>
            </w:pPr>
            <w:r w:rsidRPr="004C14DA">
              <w:rPr>
                <w:rFonts w:ascii="Times New Roman" w:hAnsi="Times New Roman" w:cs="Times New Roman"/>
              </w:rPr>
              <w:t> </w:t>
            </w:r>
          </w:p>
        </w:tc>
        <w:tc>
          <w:tcPr>
            <w:tcW w:w="1134" w:type="dxa"/>
            <w:gridSpan w:val="2"/>
            <w:tcBorders>
              <w:top w:val="single" w:sz="4" w:space="0" w:color="auto"/>
              <w:right w:val="nil"/>
            </w:tcBorders>
            <w:shd w:val="clear" w:color="auto" w:fill="auto"/>
            <w:noWrap/>
            <w:vAlign w:val="center"/>
            <w:hideMark/>
          </w:tcPr>
          <w:p w14:paraId="5D458462" w14:textId="77777777" w:rsidR="004C14DA" w:rsidRPr="004C14DA" w:rsidRDefault="004C14DA">
            <w:pPr>
              <w:jc w:val="center"/>
              <w:rPr>
                <w:rFonts w:ascii="Times New Roman" w:hAnsi="Times New Roman" w:cs="Times New Roman"/>
              </w:rPr>
            </w:pPr>
          </w:p>
        </w:tc>
        <w:tc>
          <w:tcPr>
            <w:tcW w:w="2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48D53" w14:textId="4D500DA5" w:rsidR="004C14DA" w:rsidRPr="004C14DA" w:rsidRDefault="002B2625">
            <w:pPr>
              <w:jc w:val="right"/>
              <w:rPr>
                <w:rFonts w:ascii="Times New Roman" w:hAnsi="Times New Roman" w:cs="Times New Roman"/>
              </w:rPr>
            </w:pPr>
            <w:r>
              <w:rPr>
                <w:rFonts w:ascii="Times New Roman" w:hAnsi="Times New Roman" w:cs="Times New Roman"/>
              </w:rPr>
              <w:t>Suma</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16DE8E4F" w14:textId="77777777" w:rsidR="004C14DA" w:rsidRPr="004C14DA" w:rsidRDefault="004C14DA">
            <w:pPr>
              <w:jc w:val="right"/>
              <w:rPr>
                <w:rFonts w:ascii="Times New Roman" w:hAnsi="Times New Roman" w:cs="Times New Roman"/>
                <w:b/>
                <w:bCs/>
              </w:rPr>
            </w:pPr>
            <w:r w:rsidRPr="004C14DA">
              <w:rPr>
                <w:rFonts w:ascii="Times New Roman" w:hAnsi="Times New Roman" w:cs="Times New Roman"/>
                <w:b/>
                <w:bCs/>
              </w:rPr>
              <w:t>12165,00</w:t>
            </w:r>
          </w:p>
        </w:tc>
      </w:tr>
      <w:tr w:rsidR="004C14DA" w:rsidRPr="004C14DA" w14:paraId="3469216A" w14:textId="77777777" w:rsidTr="002B2625">
        <w:tblPrEx>
          <w:jc w:val="left"/>
        </w:tblPrEx>
        <w:trPr>
          <w:trHeight w:hRule="exact" w:val="284"/>
        </w:trPr>
        <w:tc>
          <w:tcPr>
            <w:tcW w:w="568" w:type="dxa"/>
            <w:shd w:val="clear" w:color="auto" w:fill="auto"/>
            <w:noWrap/>
            <w:vAlign w:val="center"/>
            <w:hideMark/>
          </w:tcPr>
          <w:p w14:paraId="4E4961CB" w14:textId="77777777" w:rsidR="004C14DA" w:rsidRPr="004C14DA" w:rsidRDefault="004C14DA">
            <w:pPr>
              <w:rPr>
                <w:rFonts w:ascii="Times New Roman" w:hAnsi="Times New Roman" w:cs="Times New Roman"/>
              </w:rPr>
            </w:pPr>
            <w:r w:rsidRPr="004C14DA">
              <w:rPr>
                <w:rFonts w:ascii="Times New Roman" w:hAnsi="Times New Roman" w:cs="Times New Roman"/>
              </w:rPr>
              <w:t> </w:t>
            </w:r>
          </w:p>
        </w:tc>
        <w:tc>
          <w:tcPr>
            <w:tcW w:w="4434" w:type="dxa"/>
            <w:gridSpan w:val="3"/>
            <w:shd w:val="clear" w:color="auto" w:fill="auto"/>
            <w:noWrap/>
            <w:vAlign w:val="center"/>
            <w:hideMark/>
          </w:tcPr>
          <w:p w14:paraId="7039892D" w14:textId="77777777" w:rsidR="004C14DA" w:rsidRPr="004C14DA" w:rsidRDefault="004C14DA">
            <w:pPr>
              <w:rPr>
                <w:rFonts w:ascii="Times New Roman" w:hAnsi="Times New Roman" w:cs="Times New Roman"/>
              </w:rPr>
            </w:pPr>
            <w:r w:rsidRPr="004C14DA">
              <w:rPr>
                <w:rFonts w:ascii="Times New Roman" w:hAnsi="Times New Roman" w:cs="Times New Roman"/>
              </w:rPr>
              <w:t> </w:t>
            </w:r>
          </w:p>
        </w:tc>
        <w:tc>
          <w:tcPr>
            <w:tcW w:w="1134" w:type="dxa"/>
            <w:gridSpan w:val="2"/>
            <w:tcBorders>
              <w:right w:val="single" w:sz="4" w:space="0" w:color="auto"/>
            </w:tcBorders>
            <w:shd w:val="clear" w:color="auto" w:fill="auto"/>
            <w:noWrap/>
            <w:vAlign w:val="center"/>
            <w:hideMark/>
          </w:tcPr>
          <w:p w14:paraId="6A507AC8" w14:textId="77777777" w:rsidR="004C14DA" w:rsidRPr="004C14DA" w:rsidRDefault="004C14DA">
            <w:pPr>
              <w:rPr>
                <w:rFonts w:ascii="Times New Roman" w:hAnsi="Times New Roman" w:cs="Times New Roman"/>
              </w:rPr>
            </w:pPr>
            <w:r w:rsidRPr="004C14DA">
              <w:rPr>
                <w:rFonts w:ascii="Times New Roman" w:hAnsi="Times New Roman" w:cs="Times New Roman"/>
              </w:rPr>
              <w:t> </w:t>
            </w:r>
          </w:p>
        </w:tc>
        <w:tc>
          <w:tcPr>
            <w:tcW w:w="22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83392D" w14:textId="77777777" w:rsidR="004C14DA" w:rsidRPr="004C14DA" w:rsidRDefault="004C14DA">
            <w:pPr>
              <w:jc w:val="right"/>
              <w:rPr>
                <w:rFonts w:ascii="Times New Roman" w:hAnsi="Times New Roman" w:cs="Times New Roman"/>
              </w:rPr>
            </w:pPr>
            <w:r w:rsidRPr="004C14DA">
              <w:rPr>
                <w:rFonts w:ascii="Times New Roman" w:hAnsi="Times New Roman" w:cs="Times New Roman"/>
              </w:rPr>
              <w:t>PVM 21%:</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41354A1D" w14:textId="77777777" w:rsidR="004C14DA" w:rsidRPr="004C14DA" w:rsidRDefault="004C14DA">
            <w:pPr>
              <w:jc w:val="right"/>
              <w:rPr>
                <w:rFonts w:ascii="Times New Roman" w:hAnsi="Times New Roman" w:cs="Times New Roman"/>
                <w:b/>
                <w:bCs/>
              </w:rPr>
            </w:pPr>
            <w:r w:rsidRPr="004C14DA">
              <w:rPr>
                <w:rFonts w:ascii="Times New Roman" w:hAnsi="Times New Roman" w:cs="Times New Roman"/>
                <w:b/>
                <w:bCs/>
              </w:rPr>
              <w:t>2554,65</w:t>
            </w:r>
          </w:p>
        </w:tc>
      </w:tr>
      <w:tr w:rsidR="004C14DA" w:rsidRPr="004C14DA" w14:paraId="68A18071" w14:textId="77777777" w:rsidTr="002B2625">
        <w:tblPrEx>
          <w:jc w:val="left"/>
        </w:tblPrEx>
        <w:trPr>
          <w:trHeight w:hRule="exact" w:val="284"/>
        </w:trPr>
        <w:tc>
          <w:tcPr>
            <w:tcW w:w="568" w:type="dxa"/>
            <w:tcBorders>
              <w:top w:val="nil"/>
            </w:tcBorders>
            <w:shd w:val="clear" w:color="auto" w:fill="auto"/>
            <w:noWrap/>
            <w:vAlign w:val="center"/>
            <w:hideMark/>
          </w:tcPr>
          <w:p w14:paraId="4033A20B" w14:textId="77777777" w:rsidR="004C14DA" w:rsidRPr="004C14DA" w:rsidRDefault="004C14DA">
            <w:pPr>
              <w:rPr>
                <w:rFonts w:ascii="Times New Roman" w:hAnsi="Times New Roman" w:cs="Times New Roman"/>
              </w:rPr>
            </w:pPr>
            <w:r w:rsidRPr="004C14DA">
              <w:rPr>
                <w:rFonts w:ascii="Times New Roman" w:hAnsi="Times New Roman" w:cs="Times New Roman"/>
              </w:rPr>
              <w:t> </w:t>
            </w:r>
          </w:p>
        </w:tc>
        <w:tc>
          <w:tcPr>
            <w:tcW w:w="4434" w:type="dxa"/>
            <w:gridSpan w:val="3"/>
            <w:tcBorders>
              <w:top w:val="nil"/>
            </w:tcBorders>
            <w:shd w:val="clear" w:color="auto" w:fill="auto"/>
            <w:noWrap/>
            <w:vAlign w:val="center"/>
            <w:hideMark/>
          </w:tcPr>
          <w:p w14:paraId="17DC653A" w14:textId="77777777" w:rsidR="004C14DA" w:rsidRPr="004C14DA" w:rsidRDefault="004C14DA">
            <w:pPr>
              <w:rPr>
                <w:rFonts w:ascii="Times New Roman" w:hAnsi="Times New Roman" w:cs="Times New Roman"/>
              </w:rPr>
            </w:pPr>
            <w:r w:rsidRPr="004C14DA">
              <w:rPr>
                <w:rFonts w:ascii="Times New Roman" w:hAnsi="Times New Roman" w:cs="Times New Roman"/>
              </w:rPr>
              <w:t> </w:t>
            </w:r>
          </w:p>
        </w:tc>
        <w:tc>
          <w:tcPr>
            <w:tcW w:w="1134" w:type="dxa"/>
            <w:gridSpan w:val="2"/>
            <w:tcBorders>
              <w:top w:val="nil"/>
              <w:right w:val="single" w:sz="4" w:space="0" w:color="auto"/>
            </w:tcBorders>
            <w:shd w:val="clear" w:color="auto" w:fill="auto"/>
            <w:noWrap/>
            <w:vAlign w:val="center"/>
            <w:hideMark/>
          </w:tcPr>
          <w:p w14:paraId="7D2424C1" w14:textId="77777777" w:rsidR="004C14DA" w:rsidRPr="004C14DA" w:rsidRDefault="004C14DA">
            <w:pPr>
              <w:rPr>
                <w:rFonts w:ascii="Times New Roman" w:hAnsi="Times New Roman" w:cs="Times New Roman"/>
              </w:rPr>
            </w:pPr>
            <w:r w:rsidRPr="004C14DA">
              <w:rPr>
                <w:rFonts w:ascii="Times New Roman" w:hAnsi="Times New Roman" w:cs="Times New Roman"/>
              </w:rPr>
              <w:t> </w:t>
            </w:r>
          </w:p>
        </w:tc>
        <w:tc>
          <w:tcPr>
            <w:tcW w:w="228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EA2F347" w14:textId="0E2F3134" w:rsidR="004C14DA" w:rsidRPr="004C14DA" w:rsidRDefault="002B2625">
            <w:pPr>
              <w:jc w:val="right"/>
              <w:rPr>
                <w:rFonts w:ascii="Times New Roman" w:hAnsi="Times New Roman" w:cs="Times New Roman"/>
              </w:rPr>
            </w:pPr>
            <w:r>
              <w:rPr>
                <w:rFonts w:ascii="Times New Roman" w:hAnsi="Times New Roman" w:cs="Times New Roman"/>
              </w:rPr>
              <w:t>Suma su</w:t>
            </w:r>
            <w:r w:rsidR="004C14DA" w:rsidRPr="004C14DA">
              <w:rPr>
                <w:rFonts w:ascii="Times New Roman" w:hAnsi="Times New Roman" w:cs="Times New Roman"/>
              </w:rPr>
              <w:t xml:space="preserve"> PVM:</w:t>
            </w:r>
          </w:p>
        </w:tc>
        <w:tc>
          <w:tcPr>
            <w:tcW w:w="1105" w:type="dxa"/>
            <w:gridSpan w:val="3"/>
            <w:tcBorders>
              <w:top w:val="nil"/>
              <w:left w:val="nil"/>
              <w:bottom w:val="single" w:sz="4" w:space="0" w:color="auto"/>
              <w:right w:val="single" w:sz="4" w:space="0" w:color="auto"/>
            </w:tcBorders>
            <w:shd w:val="clear" w:color="auto" w:fill="auto"/>
            <w:noWrap/>
            <w:vAlign w:val="center"/>
            <w:hideMark/>
          </w:tcPr>
          <w:p w14:paraId="7C5BCBAC" w14:textId="77777777" w:rsidR="004C14DA" w:rsidRPr="004C14DA" w:rsidRDefault="004C14DA">
            <w:pPr>
              <w:jc w:val="right"/>
              <w:rPr>
                <w:rFonts w:ascii="Times New Roman" w:hAnsi="Times New Roman" w:cs="Times New Roman"/>
                <w:b/>
                <w:bCs/>
              </w:rPr>
            </w:pPr>
            <w:r w:rsidRPr="004C14DA">
              <w:rPr>
                <w:rFonts w:ascii="Times New Roman" w:hAnsi="Times New Roman" w:cs="Times New Roman"/>
                <w:b/>
                <w:bCs/>
              </w:rPr>
              <w:t>14719,65</w:t>
            </w:r>
          </w:p>
        </w:tc>
      </w:tr>
      <w:tr w:rsidR="0071601E" w:rsidRPr="004C14DA" w14:paraId="70FAC871" w14:textId="77777777" w:rsidTr="002B2625">
        <w:trPr>
          <w:gridAfter w:val="1"/>
          <w:wAfter w:w="291" w:type="dxa"/>
          <w:trHeight w:val="255"/>
          <w:jc w:val="center"/>
        </w:trPr>
        <w:tc>
          <w:tcPr>
            <w:tcW w:w="613" w:type="dxa"/>
            <w:gridSpan w:val="2"/>
            <w:tcBorders>
              <w:top w:val="nil"/>
              <w:left w:val="nil"/>
              <w:bottom w:val="nil"/>
              <w:right w:val="nil"/>
            </w:tcBorders>
            <w:shd w:val="clear" w:color="auto" w:fill="auto"/>
            <w:hideMark/>
          </w:tcPr>
          <w:p w14:paraId="4CBA8707" w14:textId="77777777" w:rsidR="0071601E" w:rsidRPr="004C14DA" w:rsidRDefault="0071601E" w:rsidP="0071601E">
            <w:pPr>
              <w:spacing w:after="0" w:line="240" w:lineRule="auto"/>
              <w:jc w:val="right"/>
              <w:rPr>
                <w:rFonts w:ascii="Times New Roman" w:eastAsia="Times New Roman" w:hAnsi="Times New Roman" w:cs="Times New Roman"/>
                <w:b/>
                <w:bCs/>
                <w:lang w:eastAsia="lt-LT"/>
              </w:rPr>
            </w:pPr>
          </w:p>
        </w:tc>
        <w:tc>
          <w:tcPr>
            <w:tcW w:w="1231" w:type="dxa"/>
            <w:tcBorders>
              <w:top w:val="nil"/>
              <w:left w:val="nil"/>
              <w:bottom w:val="nil"/>
              <w:right w:val="nil"/>
            </w:tcBorders>
            <w:shd w:val="clear" w:color="auto" w:fill="auto"/>
            <w:hideMark/>
          </w:tcPr>
          <w:p w14:paraId="2ADAF355"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3163" w:type="dxa"/>
            <w:tcBorders>
              <w:top w:val="nil"/>
              <w:left w:val="nil"/>
              <w:bottom w:val="nil"/>
              <w:right w:val="nil"/>
            </w:tcBorders>
            <w:shd w:val="clear" w:color="auto" w:fill="auto"/>
            <w:hideMark/>
          </w:tcPr>
          <w:p w14:paraId="2CB5CAEA"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508" w:type="dxa"/>
            <w:tcBorders>
              <w:top w:val="nil"/>
              <w:left w:val="nil"/>
              <w:bottom w:val="nil"/>
              <w:right w:val="nil"/>
            </w:tcBorders>
            <w:shd w:val="clear" w:color="auto" w:fill="auto"/>
            <w:hideMark/>
          </w:tcPr>
          <w:p w14:paraId="55362DFA"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03" w:type="dxa"/>
            <w:gridSpan w:val="2"/>
            <w:tcBorders>
              <w:top w:val="nil"/>
              <w:left w:val="nil"/>
              <w:bottom w:val="nil"/>
              <w:right w:val="nil"/>
            </w:tcBorders>
            <w:shd w:val="clear" w:color="auto" w:fill="auto"/>
            <w:hideMark/>
          </w:tcPr>
          <w:p w14:paraId="1A8EA7CA"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937" w:type="dxa"/>
            <w:gridSpan w:val="2"/>
            <w:tcBorders>
              <w:top w:val="nil"/>
              <w:left w:val="nil"/>
              <w:bottom w:val="nil"/>
              <w:right w:val="nil"/>
            </w:tcBorders>
            <w:shd w:val="clear" w:color="auto" w:fill="auto"/>
            <w:hideMark/>
          </w:tcPr>
          <w:p w14:paraId="6DC7AD4C"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353" w:type="dxa"/>
            <w:gridSpan w:val="2"/>
            <w:tcBorders>
              <w:top w:val="nil"/>
              <w:left w:val="nil"/>
              <w:bottom w:val="nil"/>
              <w:right w:val="nil"/>
            </w:tcBorders>
            <w:shd w:val="clear" w:color="auto" w:fill="auto"/>
            <w:hideMark/>
          </w:tcPr>
          <w:p w14:paraId="2050304D"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222" w:type="dxa"/>
            <w:vAlign w:val="center"/>
            <w:hideMark/>
          </w:tcPr>
          <w:p w14:paraId="3F59BED5" w14:textId="77777777" w:rsidR="0071601E" w:rsidRPr="004C14DA" w:rsidRDefault="0071601E" w:rsidP="0071601E">
            <w:pPr>
              <w:spacing w:after="0" w:line="240" w:lineRule="auto"/>
              <w:rPr>
                <w:rFonts w:ascii="Times New Roman" w:eastAsia="Times New Roman" w:hAnsi="Times New Roman" w:cs="Times New Roman"/>
                <w:lang w:eastAsia="lt-LT"/>
              </w:rPr>
            </w:pPr>
          </w:p>
        </w:tc>
      </w:tr>
      <w:tr w:rsidR="0071601E" w:rsidRPr="004C14DA" w14:paraId="1A26FCA3" w14:textId="77777777" w:rsidTr="002B2625">
        <w:trPr>
          <w:gridAfter w:val="1"/>
          <w:wAfter w:w="291" w:type="dxa"/>
          <w:trHeight w:val="255"/>
          <w:jc w:val="center"/>
        </w:trPr>
        <w:tc>
          <w:tcPr>
            <w:tcW w:w="613" w:type="dxa"/>
            <w:gridSpan w:val="2"/>
            <w:tcBorders>
              <w:top w:val="nil"/>
              <w:left w:val="nil"/>
              <w:bottom w:val="nil"/>
              <w:right w:val="nil"/>
            </w:tcBorders>
            <w:shd w:val="clear" w:color="auto" w:fill="auto"/>
            <w:hideMark/>
          </w:tcPr>
          <w:p w14:paraId="5FE899CD"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31" w:type="dxa"/>
            <w:tcBorders>
              <w:top w:val="nil"/>
              <w:left w:val="nil"/>
              <w:bottom w:val="nil"/>
              <w:right w:val="nil"/>
            </w:tcBorders>
            <w:shd w:val="clear" w:color="auto" w:fill="auto"/>
            <w:hideMark/>
          </w:tcPr>
          <w:p w14:paraId="796125F6"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3163" w:type="dxa"/>
            <w:tcBorders>
              <w:top w:val="nil"/>
              <w:left w:val="nil"/>
              <w:bottom w:val="nil"/>
              <w:right w:val="nil"/>
            </w:tcBorders>
            <w:shd w:val="clear" w:color="auto" w:fill="auto"/>
            <w:hideMark/>
          </w:tcPr>
          <w:p w14:paraId="1EFA3C11"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508" w:type="dxa"/>
            <w:tcBorders>
              <w:top w:val="nil"/>
              <w:left w:val="nil"/>
              <w:bottom w:val="nil"/>
              <w:right w:val="nil"/>
            </w:tcBorders>
            <w:shd w:val="clear" w:color="auto" w:fill="auto"/>
            <w:hideMark/>
          </w:tcPr>
          <w:p w14:paraId="00DF08A9"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203" w:type="dxa"/>
            <w:gridSpan w:val="2"/>
            <w:tcBorders>
              <w:top w:val="nil"/>
              <w:left w:val="nil"/>
              <w:bottom w:val="nil"/>
              <w:right w:val="nil"/>
            </w:tcBorders>
            <w:shd w:val="clear" w:color="auto" w:fill="auto"/>
            <w:hideMark/>
          </w:tcPr>
          <w:p w14:paraId="075BDC84"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937" w:type="dxa"/>
            <w:gridSpan w:val="2"/>
            <w:tcBorders>
              <w:top w:val="nil"/>
              <w:left w:val="nil"/>
              <w:bottom w:val="nil"/>
              <w:right w:val="nil"/>
            </w:tcBorders>
            <w:shd w:val="clear" w:color="auto" w:fill="auto"/>
            <w:hideMark/>
          </w:tcPr>
          <w:p w14:paraId="6A27725E"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1353" w:type="dxa"/>
            <w:gridSpan w:val="2"/>
            <w:tcBorders>
              <w:top w:val="nil"/>
              <w:left w:val="nil"/>
              <w:bottom w:val="nil"/>
              <w:right w:val="nil"/>
            </w:tcBorders>
            <w:shd w:val="clear" w:color="auto" w:fill="auto"/>
            <w:hideMark/>
          </w:tcPr>
          <w:p w14:paraId="065B7142" w14:textId="77777777" w:rsidR="0071601E" w:rsidRPr="004C14DA" w:rsidRDefault="0071601E" w:rsidP="0071601E">
            <w:pPr>
              <w:spacing w:after="0" w:line="240" w:lineRule="auto"/>
              <w:rPr>
                <w:rFonts w:ascii="Times New Roman" w:eastAsia="Times New Roman" w:hAnsi="Times New Roman" w:cs="Times New Roman"/>
                <w:lang w:eastAsia="lt-LT"/>
              </w:rPr>
            </w:pPr>
          </w:p>
        </w:tc>
        <w:tc>
          <w:tcPr>
            <w:tcW w:w="222" w:type="dxa"/>
            <w:vAlign w:val="center"/>
            <w:hideMark/>
          </w:tcPr>
          <w:p w14:paraId="7D149863" w14:textId="77777777" w:rsidR="0071601E" w:rsidRPr="004C14DA" w:rsidRDefault="0071601E" w:rsidP="0071601E">
            <w:pPr>
              <w:spacing w:after="0" w:line="240" w:lineRule="auto"/>
              <w:rPr>
                <w:rFonts w:ascii="Times New Roman" w:eastAsia="Times New Roman" w:hAnsi="Times New Roman" w:cs="Times New Roman"/>
                <w:lang w:eastAsia="lt-LT"/>
              </w:rPr>
            </w:pPr>
          </w:p>
        </w:tc>
      </w:tr>
    </w:tbl>
    <w:tbl>
      <w:tblPr>
        <w:tblpPr w:leftFromText="180" w:rightFromText="180" w:bottomFromText="200" w:vertAnchor="text" w:horzAnchor="margin" w:tblpY="136"/>
        <w:tblOverlap w:val="never"/>
        <w:tblW w:w="14453" w:type="dxa"/>
        <w:tblLayout w:type="fixed"/>
        <w:tblLook w:val="04A0" w:firstRow="1" w:lastRow="0" w:firstColumn="1" w:lastColumn="0" w:noHBand="0" w:noVBand="1"/>
      </w:tblPr>
      <w:tblGrid>
        <w:gridCol w:w="4815"/>
        <w:gridCol w:w="4819"/>
        <w:gridCol w:w="4819"/>
      </w:tblGrid>
      <w:tr w:rsidR="00F51526" w:rsidRPr="00A515BD" w14:paraId="5EBD363B" w14:textId="77777777" w:rsidTr="0054417D">
        <w:trPr>
          <w:trHeight w:val="4075"/>
        </w:trPr>
        <w:tc>
          <w:tcPr>
            <w:tcW w:w="4815" w:type="dxa"/>
          </w:tcPr>
          <w:p w14:paraId="0B8C19D4" w14:textId="77777777" w:rsidR="00F51526" w:rsidRPr="00A515BD" w:rsidRDefault="00F51526" w:rsidP="00F51526">
            <w:pPr>
              <w:autoSpaceDN w:val="0"/>
              <w:spacing w:after="0" w:line="240" w:lineRule="auto"/>
              <w:jc w:val="both"/>
              <w:rPr>
                <w:rFonts w:ascii="Times New Roman" w:hAnsi="Times New Roman" w:cs="Times New Roman"/>
                <w:b/>
                <w:bCs/>
                <w:sz w:val="24"/>
                <w:szCs w:val="24"/>
              </w:rPr>
            </w:pPr>
            <w:r w:rsidRPr="00A515BD">
              <w:rPr>
                <w:rFonts w:ascii="Times New Roman" w:hAnsi="Times New Roman" w:cs="Times New Roman"/>
                <w:b/>
                <w:bCs/>
                <w:sz w:val="24"/>
                <w:szCs w:val="24"/>
              </w:rPr>
              <w:t>UŽSAKOVAS</w:t>
            </w:r>
          </w:p>
          <w:p w14:paraId="18C78E65" w14:textId="77777777" w:rsidR="00F51526" w:rsidRPr="00A515BD" w:rsidRDefault="00F51526" w:rsidP="00F51526">
            <w:pPr>
              <w:autoSpaceDN w:val="0"/>
              <w:spacing w:after="0" w:line="240" w:lineRule="auto"/>
              <w:jc w:val="both"/>
              <w:rPr>
                <w:rFonts w:ascii="Times New Roman" w:hAnsi="Times New Roman" w:cs="Times New Roman"/>
                <w:b/>
                <w:bCs/>
                <w:sz w:val="24"/>
                <w:szCs w:val="24"/>
              </w:rPr>
            </w:pPr>
          </w:p>
          <w:p w14:paraId="3AAE6AE5" w14:textId="77777777" w:rsidR="00F51526" w:rsidRPr="00A515BD" w:rsidRDefault="00F51526" w:rsidP="00F51526">
            <w:pPr>
              <w:keepNext/>
              <w:autoSpaceDN w:val="0"/>
              <w:spacing w:after="0" w:line="240" w:lineRule="auto"/>
              <w:rPr>
                <w:rFonts w:ascii="Times New Roman" w:hAnsi="Times New Roman" w:cs="Times New Roman"/>
                <w:sz w:val="24"/>
                <w:szCs w:val="24"/>
              </w:rPr>
            </w:pPr>
            <w:r w:rsidRPr="00A515BD">
              <w:rPr>
                <w:rFonts w:ascii="Times New Roman" w:hAnsi="Times New Roman" w:cs="Times New Roman"/>
                <w:b/>
                <w:sz w:val="24"/>
                <w:szCs w:val="24"/>
              </w:rPr>
              <w:t>Jonavos baseinas</w:t>
            </w:r>
            <w:r w:rsidRPr="00A515BD">
              <w:rPr>
                <w:rFonts w:ascii="Times New Roman" w:hAnsi="Times New Roman" w:cs="Times New Roman"/>
                <w:sz w:val="24"/>
                <w:szCs w:val="24"/>
              </w:rPr>
              <w:t xml:space="preserve"> </w:t>
            </w:r>
          </w:p>
          <w:p w14:paraId="5047A17E"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Žeimių g. 17, LT-55134 Jonava</w:t>
            </w:r>
            <w:r w:rsidRPr="00A515BD">
              <w:rPr>
                <w:rFonts w:ascii="Times New Roman" w:hAnsi="Times New Roman" w:cs="Times New Roman"/>
                <w:sz w:val="24"/>
                <w:szCs w:val="24"/>
              </w:rPr>
              <w:tab/>
            </w:r>
          </w:p>
          <w:p w14:paraId="670B317E"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Įstaigos kodas 305996754</w:t>
            </w:r>
          </w:p>
          <w:p w14:paraId="33769CFE"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PVM mokėtojo kodas LT100015596213</w:t>
            </w:r>
          </w:p>
          <w:p w14:paraId="68719D87"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proofErr w:type="spellStart"/>
            <w:r w:rsidRPr="00A515BD">
              <w:rPr>
                <w:rFonts w:ascii="Times New Roman" w:hAnsi="Times New Roman" w:cs="Times New Roman"/>
                <w:sz w:val="24"/>
                <w:szCs w:val="24"/>
              </w:rPr>
              <w:t>Luminor</w:t>
            </w:r>
            <w:proofErr w:type="spellEnd"/>
            <w:r w:rsidRPr="00A515BD">
              <w:rPr>
                <w:rFonts w:ascii="Times New Roman" w:hAnsi="Times New Roman" w:cs="Times New Roman"/>
                <w:sz w:val="24"/>
                <w:szCs w:val="24"/>
              </w:rPr>
              <w:t xml:space="preserve"> Bank AS Lietuvos skyrius </w:t>
            </w:r>
            <w:r w:rsidRPr="00A515BD">
              <w:rPr>
                <w:rFonts w:ascii="Times New Roman" w:hAnsi="Times New Roman" w:cs="Times New Roman"/>
                <w:sz w:val="24"/>
                <w:szCs w:val="24"/>
              </w:rPr>
              <w:tab/>
            </w:r>
          </w:p>
          <w:p w14:paraId="69B53B67"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Banko kodas 40100</w:t>
            </w:r>
            <w:r w:rsidRPr="00A515BD">
              <w:rPr>
                <w:rFonts w:ascii="Times New Roman" w:hAnsi="Times New Roman" w:cs="Times New Roman"/>
                <w:sz w:val="24"/>
                <w:szCs w:val="24"/>
              </w:rPr>
              <w:tab/>
            </w:r>
            <w:r w:rsidRPr="00A515BD">
              <w:rPr>
                <w:rFonts w:ascii="Times New Roman" w:hAnsi="Times New Roman" w:cs="Times New Roman"/>
                <w:sz w:val="24"/>
                <w:szCs w:val="24"/>
              </w:rPr>
              <w:tab/>
            </w:r>
          </w:p>
          <w:p w14:paraId="68B4C5D1"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proofErr w:type="spellStart"/>
            <w:r w:rsidRPr="00A515BD">
              <w:rPr>
                <w:rFonts w:ascii="Times New Roman" w:hAnsi="Times New Roman" w:cs="Times New Roman"/>
                <w:sz w:val="24"/>
                <w:szCs w:val="24"/>
              </w:rPr>
              <w:t>a.s</w:t>
            </w:r>
            <w:proofErr w:type="spellEnd"/>
            <w:r w:rsidRPr="00A515BD">
              <w:rPr>
                <w:rFonts w:ascii="Times New Roman" w:hAnsi="Times New Roman" w:cs="Times New Roman"/>
                <w:sz w:val="24"/>
                <w:szCs w:val="24"/>
              </w:rPr>
              <w:t>. LT</w:t>
            </w:r>
            <w:r w:rsidRPr="00A515BD">
              <w:rPr>
                <w:rFonts w:ascii="Times New Roman" w:hAnsi="Times New Roman" w:cs="Times New Roman"/>
                <w:bCs/>
                <w:sz w:val="24"/>
                <w:szCs w:val="24"/>
              </w:rPr>
              <w:t>594010051005688772</w:t>
            </w:r>
            <w:r w:rsidRPr="00A515BD">
              <w:rPr>
                <w:rFonts w:ascii="Times New Roman" w:hAnsi="Times New Roman" w:cs="Times New Roman"/>
                <w:sz w:val="24"/>
                <w:szCs w:val="24"/>
              </w:rPr>
              <w:tab/>
            </w:r>
          </w:p>
          <w:p w14:paraId="7A15D63D"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 xml:space="preserve">Tel.: </w:t>
            </w:r>
            <w:r w:rsidRPr="007231E9">
              <w:rPr>
                <w:rFonts w:ascii="Times New Roman" w:hAnsi="Times New Roman" w:cs="Times New Roman"/>
                <w:bCs/>
                <w:sz w:val="24"/>
                <w:szCs w:val="24"/>
                <w:lang w:val="en-US"/>
              </w:rPr>
              <w:t xml:space="preserve"> +37067347180</w:t>
            </w:r>
          </w:p>
          <w:p w14:paraId="32C8D0E8" w14:textId="77777777" w:rsidR="00F51526"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 xml:space="preserve">El. p.: </w:t>
            </w:r>
            <w:hyperlink r:id="rId11" w:history="1">
              <w:r w:rsidRPr="002B2625">
                <w:rPr>
                  <w:rStyle w:val="Hyperlink"/>
                  <w:rFonts w:ascii="Times New Roman" w:hAnsi="Times New Roman" w:cs="Times New Roman"/>
                  <w:color w:val="auto"/>
                  <w:sz w:val="24"/>
                  <w:szCs w:val="24"/>
                </w:rPr>
                <w:t>info@jonavosbaseinas.lt</w:t>
              </w:r>
            </w:hyperlink>
            <w:r w:rsidRPr="002B2625">
              <w:rPr>
                <w:rFonts w:ascii="Times New Roman" w:hAnsi="Times New Roman" w:cs="Times New Roman"/>
                <w:sz w:val="24"/>
                <w:szCs w:val="24"/>
              </w:rPr>
              <w:t xml:space="preserve"> </w:t>
            </w:r>
          </w:p>
          <w:p w14:paraId="5D0319BD"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p>
          <w:p w14:paraId="5AFF501C" w14:textId="77777777" w:rsidR="00F51526" w:rsidRPr="0090357B" w:rsidRDefault="00F51526" w:rsidP="00F51526">
            <w:pPr>
              <w:keepNext/>
              <w:autoSpaceDN w:val="0"/>
              <w:spacing w:after="0" w:line="240" w:lineRule="auto"/>
              <w:ind w:right="-162"/>
              <w:rPr>
                <w:rFonts w:ascii="Times New Roman" w:hAnsi="Times New Roman" w:cs="Times New Roman"/>
                <w:sz w:val="24"/>
                <w:szCs w:val="24"/>
                <w:lang w:eastAsia="fi-FI"/>
              </w:rPr>
            </w:pPr>
            <w:r w:rsidRPr="0090357B">
              <w:rPr>
                <w:rFonts w:ascii="Times New Roman" w:hAnsi="Times New Roman" w:cs="Times New Roman"/>
                <w:sz w:val="24"/>
                <w:szCs w:val="24"/>
                <w:lang w:eastAsia="fi-FI"/>
              </w:rPr>
              <w:t>Direktorė</w:t>
            </w:r>
          </w:p>
          <w:p w14:paraId="0FB123F5" w14:textId="77777777" w:rsidR="00F51526" w:rsidRPr="0090357B" w:rsidRDefault="00F51526" w:rsidP="00F51526">
            <w:pPr>
              <w:keepNext/>
              <w:autoSpaceDN w:val="0"/>
              <w:spacing w:after="0" w:line="240" w:lineRule="auto"/>
              <w:ind w:right="-162"/>
              <w:rPr>
                <w:rFonts w:ascii="Times New Roman" w:hAnsi="Times New Roman" w:cs="Times New Roman"/>
                <w:sz w:val="24"/>
                <w:szCs w:val="24"/>
                <w:lang w:eastAsia="fi-FI"/>
              </w:rPr>
            </w:pPr>
            <w:r w:rsidRPr="0090357B">
              <w:rPr>
                <w:rFonts w:ascii="Times New Roman" w:hAnsi="Times New Roman" w:cs="Times New Roman"/>
                <w:sz w:val="24"/>
                <w:szCs w:val="24"/>
                <w:lang w:eastAsia="fi-FI"/>
              </w:rPr>
              <w:t>Aira Kaunietė</w:t>
            </w:r>
          </w:p>
          <w:p w14:paraId="19BD230E" w14:textId="77777777" w:rsidR="00F51526" w:rsidRPr="00A515BD" w:rsidRDefault="00F51526" w:rsidP="00F51526">
            <w:pPr>
              <w:keepNext/>
              <w:autoSpaceDN w:val="0"/>
              <w:spacing w:after="0" w:line="240" w:lineRule="auto"/>
              <w:rPr>
                <w:rFonts w:ascii="Times New Roman" w:hAnsi="Times New Roman" w:cs="Times New Roman"/>
                <w:sz w:val="24"/>
                <w:szCs w:val="24"/>
                <w:lang w:eastAsia="fi-FI"/>
              </w:rPr>
            </w:pPr>
            <w:r w:rsidRPr="00A515BD">
              <w:rPr>
                <w:rFonts w:ascii="Times New Roman" w:hAnsi="Times New Roman" w:cs="Times New Roman"/>
                <w:sz w:val="24"/>
                <w:szCs w:val="24"/>
                <w:lang w:eastAsia="fi-FI"/>
              </w:rPr>
              <w:t>Parašas  ...................................................</w:t>
            </w:r>
          </w:p>
          <w:p w14:paraId="3B7D70F1" w14:textId="07F69AA5" w:rsidR="00F51526" w:rsidRPr="00A515BD" w:rsidRDefault="00F51526" w:rsidP="00F51526">
            <w:pPr>
              <w:autoSpaceDN w:val="0"/>
              <w:spacing w:after="0" w:line="240" w:lineRule="auto"/>
              <w:rPr>
                <w:rFonts w:ascii="Times New Roman" w:eastAsiaTheme="minorEastAsia" w:hAnsi="Times New Roman" w:cs="Times New Roman"/>
                <w:b/>
                <w:sz w:val="24"/>
                <w:szCs w:val="24"/>
              </w:rPr>
            </w:pPr>
            <w:r w:rsidRPr="00A515BD">
              <w:rPr>
                <w:rFonts w:ascii="Times New Roman" w:hAnsi="Times New Roman" w:cs="Times New Roman"/>
                <w:sz w:val="24"/>
                <w:szCs w:val="24"/>
                <w:lang w:eastAsia="fi-FI"/>
              </w:rPr>
              <w:t>A.V.</w:t>
            </w:r>
          </w:p>
        </w:tc>
        <w:tc>
          <w:tcPr>
            <w:tcW w:w="4819" w:type="dxa"/>
            <w:hideMark/>
          </w:tcPr>
          <w:tbl>
            <w:tblPr>
              <w:tblpPr w:leftFromText="180" w:rightFromText="180" w:bottomFromText="200" w:vertAnchor="text" w:tblpX="-426" w:tblpY="1"/>
              <w:tblOverlap w:val="never"/>
              <w:tblW w:w="13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11"/>
            </w:tblGrid>
            <w:tr w:rsidR="00F51526" w:rsidRPr="00A515BD" w14:paraId="7466A65F" w14:textId="77777777" w:rsidTr="00871DB1">
              <w:trPr>
                <w:trHeight w:val="525"/>
              </w:trPr>
              <w:tc>
                <w:tcPr>
                  <w:tcW w:w="13711" w:type="dxa"/>
                  <w:tcBorders>
                    <w:top w:val="nil"/>
                    <w:left w:val="nil"/>
                    <w:bottom w:val="nil"/>
                    <w:right w:val="nil"/>
                  </w:tcBorders>
                  <w:hideMark/>
                </w:tcPr>
                <w:p w14:paraId="1A975528" w14:textId="72A87083" w:rsidR="00F51526" w:rsidRPr="00F51526" w:rsidRDefault="00BD011A" w:rsidP="00F5152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w:t>
                  </w:r>
                  <w:r w:rsidR="00F51526" w:rsidRPr="00F51526">
                    <w:rPr>
                      <w:rFonts w:ascii="Times New Roman" w:hAnsi="Times New Roman" w:cs="Times New Roman"/>
                      <w:b/>
                      <w:bCs/>
                      <w:sz w:val="24"/>
                      <w:szCs w:val="24"/>
                    </w:rPr>
                    <w:t>AS</w:t>
                  </w:r>
                </w:p>
                <w:p w14:paraId="3AAA8F43" w14:textId="77777777" w:rsidR="00F51526" w:rsidRPr="00F51526" w:rsidRDefault="00F51526" w:rsidP="00F51526">
                  <w:pPr>
                    <w:spacing w:after="0" w:line="240" w:lineRule="auto"/>
                    <w:jc w:val="both"/>
                    <w:rPr>
                      <w:rFonts w:ascii="Times New Roman" w:hAnsi="Times New Roman" w:cs="Times New Roman"/>
                      <w:b/>
                      <w:bCs/>
                      <w:sz w:val="24"/>
                      <w:szCs w:val="24"/>
                    </w:rPr>
                  </w:pPr>
                </w:p>
                <w:p w14:paraId="3C46CBDE" w14:textId="77777777" w:rsidR="00F51526" w:rsidRPr="00F51526" w:rsidRDefault="00F51526" w:rsidP="00F51526">
                  <w:pPr>
                    <w:spacing w:after="0" w:line="240" w:lineRule="auto"/>
                    <w:jc w:val="both"/>
                    <w:rPr>
                      <w:rFonts w:ascii="Times New Roman" w:hAnsi="Times New Roman" w:cs="Times New Roman"/>
                      <w:b/>
                      <w:bCs/>
                      <w:sz w:val="24"/>
                      <w:szCs w:val="24"/>
                    </w:rPr>
                  </w:pPr>
                  <w:r w:rsidRPr="00F51526">
                    <w:rPr>
                      <w:rFonts w:ascii="Times New Roman" w:hAnsi="Times New Roman" w:cs="Times New Roman"/>
                      <w:b/>
                      <w:bCs/>
                      <w:sz w:val="24"/>
                      <w:szCs w:val="24"/>
                    </w:rPr>
                    <w:t>UAB „Optika ir technologija“</w:t>
                  </w:r>
                </w:p>
                <w:p w14:paraId="0307C4EA" w14:textId="77777777" w:rsidR="00F51526" w:rsidRPr="00F51526" w:rsidRDefault="00F51526" w:rsidP="00F51526">
                  <w:pPr>
                    <w:spacing w:after="0" w:line="240" w:lineRule="auto"/>
                    <w:jc w:val="both"/>
                    <w:rPr>
                      <w:rFonts w:ascii="Times New Roman" w:hAnsi="Times New Roman" w:cs="Times New Roman"/>
                      <w:sz w:val="24"/>
                      <w:szCs w:val="24"/>
                    </w:rPr>
                  </w:pPr>
                  <w:r w:rsidRPr="00F51526">
                    <w:rPr>
                      <w:rFonts w:ascii="Times New Roman" w:hAnsi="Times New Roman" w:cs="Times New Roman"/>
                      <w:bCs/>
                      <w:sz w:val="24"/>
                      <w:szCs w:val="24"/>
                    </w:rPr>
                    <w:t>Įmonės kodas:</w:t>
                  </w:r>
                  <w:r w:rsidRPr="00F51526">
                    <w:t xml:space="preserve"> </w:t>
                  </w:r>
                  <w:r w:rsidRPr="00F51526">
                    <w:rPr>
                      <w:rFonts w:ascii="Times New Roman" w:hAnsi="Times New Roman" w:cs="Times New Roman"/>
                      <w:bCs/>
                      <w:sz w:val="24"/>
                      <w:szCs w:val="24"/>
                    </w:rPr>
                    <w:t xml:space="preserve"> 120508473</w:t>
                  </w:r>
                </w:p>
                <w:p w14:paraId="5C1A0080" w14:textId="77777777" w:rsidR="00F51526" w:rsidRPr="00F51526"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PVM mokėtojo kodas: LT205084716</w:t>
                  </w:r>
                </w:p>
                <w:p w14:paraId="6C9210E1" w14:textId="77777777" w:rsidR="00F51526" w:rsidRPr="00F51526" w:rsidRDefault="00F51526" w:rsidP="00F51526">
                  <w:pPr>
                    <w:spacing w:after="0" w:line="240" w:lineRule="auto"/>
                    <w:jc w:val="both"/>
                    <w:rPr>
                      <w:rFonts w:ascii="Times New Roman" w:hAnsi="Times New Roman" w:cs="Times New Roman"/>
                      <w:sz w:val="24"/>
                      <w:szCs w:val="24"/>
                    </w:rPr>
                  </w:pPr>
                  <w:r w:rsidRPr="00F51526">
                    <w:rPr>
                      <w:rFonts w:ascii="Times New Roman" w:hAnsi="Times New Roman" w:cs="Times New Roman"/>
                      <w:sz w:val="24"/>
                      <w:szCs w:val="24"/>
                    </w:rPr>
                    <w:t>Meldų g. 2B, Galgių k., LT-13103 Vilniaus r.</w:t>
                  </w:r>
                </w:p>
                <w:p w14:paraId="3A9E8B8A"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AB SEB bankas</w:t>
                  </w:r>
                </w:p>
                <w:p w14:paraId="6F5BF416"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Banko kodas 70440</w:t>
                  </w:r>
                </w:p>
                <w:p w14:paraId="35AFF0B8"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proofErr w:type="spellStart"/>
                  <w:r w:rsidRPr="00F51526">
                    <w:rPr>
                      <w:rFonts w:ascii="Times New Roman" w:hAnsi="Times New Roman" w:cs="Times New Roman"/>
                      <w:bCs/>
                      <w:sz w:val="24"/>
                      <w:szCs w:val="24"/>
                    </w:rPr>
                    <w:t>A.s</w:t>
                  </w:r>
                  <w:proofErr w:type="spellEnd"/>
                  <w:r w:rsidRPr="00F51526">
                    <w:rPr>
                      <w:rFonts w:ascii="Times New Roman" w:hAnsi="Times New Roman" w:cs="Times New Roman"/>
                      <w:bCs/>
                      <w:sz w:val="24"/>
                      <w:szCs w:val="24"/>
                    </w:rPr>
                    <w:t>. Nr.: LT137044060000913992</w:t>
                  </w:r>
                </w:p>
                <w:p w14:paraId="39B29F15" w14:textId="77777777" w:rsidR="00F51526" w:rsidRPr="00F51526"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Telefonas: +370 52 700806</w:t>
                  </w:r>
                </w:p>
                <w:p w14:paraId="148DB31C"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sz w:val="24"/>
                      <w:szCs w:val="24"/>
                    </w:rPr>
                    <w:t>El. paštas</w:t>
                  </w:r>
                  <w:r w:rsidRPr="002B2625">
                    <w:rPr>
                      <w:rFonts w:ascii="Times New Roman" w:hAnsi="Times New Roman" w:cs="Times New Roman"/>
                      <w:sz w:val="24"/>
                      <w:szCs w:val="24"/>
                    </w:rPr>
                    <w:t xml:space="preserve">: </w:t>
                  </w:r>
                  <w:hyperlink r:id="rId12" w:history="1">
                    <w:r w:rsidRPr="002B2625">
                      <w:rPr>
                        <w:rStyle w:val="Hyperlink"/>
                        <w:rFonts w:ascii="Times New Roman" w:hAnsi="Times New Roman" w:cs="Times New Roman"/>
                        <w:color w:val="auto"/>
                        <w:sz w:val="24"/>
                        <w:szCs w:val="24"/>
                      </w:rPr>
                      <w:t>info@baseinai.lt</w:t>
                    </w:r>
                  </w:hyperlink>
                  <w:r w:rsidRPr="00F51526">
                    <w:rPr>
                      <w:rFonts w:ascii="Times New Roman" w:hAnsi="Times New Roman" w:cs="Times New Roman"/>
                      <w:sz w:val="24"/>
                      <w:szCs w:val="24"/>
                    </w:rPr>
                    <w:t xml:space="preserve"> </w:t>
                  </w:r>
                </w:p>
                <w:p w14:paraId="1B1D01C8"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p>
                <w:p w14:paraId="42DA0982"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Padalinio vadovas</w:t>
                  </w:r>
                </w:p>
                <w:p w14:paraId="41AB8E61"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Nerijus Buganauskas</w:t>
                  </w:r>
                </w:p>
                <w:p w14:paraId="6D81E405" w14:textId="77777777" w:rsidR="00F51526" w:rsidRPr="00F51526" w:rsidRDefault="00F51526" w:rsidP="00F51526">
                  <w:pPr>
                    <w:keepNext/>
                    <w:autoSpaceDN w:val="0"/>
                    <w:spacing w:after="0" w:line="240" w:lineRule="auto"/>
                    <w:rPr>
                      <w:rFonts w:ascii="Times New Roman" w:hAnsi="Times New Roman" w:cs="Times New Roman"/>
                      <w:sz w:val="24"/>
                      <w:szCs w:val="24"/>
                      <w:lang w:eastAsia="fi-FI"/>
                    </w:rPr>
                  </w:pPr>
                  <w:r w:rsidRPr="00F51526">
                    <w:rPr>
                      <w:rFonts w:ascii="Times New Roman" w:hAnsi="Times New Roman" w:cs="Times New Roman"/>
                      <w:sz w:val="24"/>
                      <w:szCs w:val="24"/>
                      <w:lang w:eastAsia="fi-FI"/>
                    </w:rPr>
                    <w:t>Parašas  ...................................................</w:t>
                  </w:r>
                </w:p>
                <w:p w14:paraId="2B158A48" w14:textId="77777777" w:rsidR="00F51526" w:rsidRPr="00F51526" w:rsidRDefault="00F51526" w:rsidP="00F51526">
                  <w:pPr>
                    <w:autoSpaceDN w:val="0"/>
                    <w:spacing w:after="0" w:line="240" w:lineRule="auto"/>
                    <w:jc w:val="both"/>
                    <w:rPr>
                      <w:rFonts w:ascii="Times New Roman" w:hAnsi="Times New Roman" w:cs="Times New Roman"/>
                      <w:bCs/>
                      <w:sz w:val="24"/>
                      <w:szCs w:val="24"/>
                    </w:rPr>
                  </w:pPr>
                  <w:r w:rsidRPr="00F51526">
                    <w:rPr>
                      <w:rFonts w:ascii="Times New Roman" w:hAnsi="Times New Roman" w:cs="Times New Roman"/>
                      <w:bCs/>
                      <w:sz w:val="24"/>
                      <w:szCs w:val="24"/>
                    </w:rPr>
                    <w:t>A.V.</w:t>
                  </w:r>
                </w:p>
              </w:tc>
            </w:tr>
          </w:tbl>
          <w:p w14:paraId="5137E9B8" w14:textId="77777777" w:rsidR="00F51526" w:rsidRPr="00A515BD" w:rsidRDefault="00F51526" w:rsidP="00F51526">
            <w:pPr>
              <w:autoSpaceDN w:val="0"/>
              <w:spacing w:after="0" w:line="240" w:lineRule="auto"/>
              <w:jc w:val="both"/>
              <w:rPr>
                <w:rFonts w:ascii="Times New Roman" w:eastAsiaTheme="minorEastAsia" w:hAnsi="Times New Roman" w:cs="Times New Roman"/>
                <w:sz w:val="24"/>
                <w:szCs w:val="24"/>
              </w:rPr>
            </w:pPr>
          </w:p>
        </w:tc>
        <w:tc>
          <w:tcPr>
            <w:tcW w:w="4819" w:type="dxa"/>
          </w:tcPr>
          <w:p w14:paraId="690E2563" w14:textId="77777777" w:rsidR="00F51526" w:rsidRPr="00A515BD" w:rsidRDefault="00F51526" w:rsidP="00F51526">
            <w:pPr>
              <w:autoSpaceDN w:val="0"/>
              <w:spacing w:after="0" w:line="240" w:lineRule="auto"/>
              <w:ind w:left="179"/>
              <w:jc w:val="both"/>
              <w:rPr>
                <w:rFonts w:ascii="Times New Roman" w:hAnsi="Times New Roman" w:cs="Times New Roman"/>
                <w:sz w:val="24"/>
                <w:szCs w:val="24"/>
              </w:rPr>
            </w:pPr>
          </w:p>
        </w:tc>
      </w:tr>
    </w:tbl>
    <w:p w14:paraId="319C5AAD" w14:textId="77777777" w:rsidR="00E214D5" w:rsidRDefault="00E214D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A6CC41" w14:textId="52DADEA6" w:rsidR="0089221E" w:rsidRPr="00067966" w:rsidRDefault="0089221E" w:rsidP="00A76CB8">
      <w:pPr>
        <w:spacing w:before="200" w:after="0" w:line="240" w:lineRule="auto"/>
        <w:jc w:val="right"/>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lastRenderedPageBreak/>
        <w:t xml:space="preserve">Sutarties priedas Nr. </w:t>
      </w:r>
      <w:r w:rsidR="00740E40">
        <w:rPr>
          <w:rFonts w:ascii="Times New Roman" w:eastAsia="Times New Roman" w:hAnsi="Times New Roman" w:cs="Times New Roman"/>
          <w:sz w:val="24"/>
          <w:szCs w:val="24"/>
        </w:rPr>
        <w:t>2</w:t>
      </w:r>
    </w:p>
    <w:p w14:paraId="5FF6D16C" w14:textId="0397EC7A" w:rsidR="0089221E" w:rsidRPr="00067966" w:rsidRDefault="00BD011A" w:rsidP="00A76CB8">
      <w:pPr>
        <w:spacing w:before="200"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PASLAUGŲ</w:t>
      </w:r>
      <w:r w:rsidR="0089221E" w:rsidRPr="00067966">
        <w:rPr>
          <w:rFonts w:ascii="Times New Roman" w:eastAsia="Times New Roman" w:hAnsi="Times New Roman" w:cs="Times New Roman"/>
          <w:b/>
          <w:szCs w:val="24"/>
        </w:rPr>
        <w:t xml:space="preserve"> PERDAVIMO </w:t>
      </w:r>
      <w:r w:rsidR="0089221E" w:rsidRPr="00067966">
        <w:rPr>
          <w:rFonts w:ascii="Times New Roman" w:eastAsia="Times New Roman" w:hAnsi="Times New Roman" w:cs="Times New Roman"/>
          <w:bCs/>
          <w:szCs w:val="24"/>
        </w:rPr>
        <w:t xml:space="preserve">– </w:t>
      </w:r>
      <w:r w:rsidR="0089221E" w:rsidRPr="00067966">
        <w:rPr>
          <w:rFonts w:ascii="Times New Roman" w:eastAsia="Times New Roman" w:hAnsi="Times New Roman" w:cs="Times New Roman"/>
          <w:b/>
          <w:szCs w:val="24"/>
        </w:rPr>
        <w:t>PRIĖMIMO AKTAS</w:t>
      </w:r>
    </w:p>
    <w:p w14:paraId="1ACD0729" w14:textId="77777777" w:rsidR="0089221E" w:rsidRPr="00067966" w:rsidRDefault="0089221E" w:rsidP="00A76CB8">
      <w:pPr>
        <w:spacing w:after="0" w:line="240" w:lineRule="auto"/>
        <w:jc w:val="center"/>
        <w:rPr>
          <w:rFonts w:ascii="Times New Roman" w:eastAsia="Times New Roman" w:hAnsi="Times New Roman" w:cs="Times New Roman"/>
          <w:b/>
          <w:sz w:val="24"/>
          <w:szCs w:val="24"/>
          <w:lang w:eastAsia="lt-LT"/>
        </w:rPr>
      </w:pPr>
    </w:p>
    <w:p w14:paraId="46986B16" w14:textId="7EF2D924" w:rsidR="0089221E" w:rsidRPr="00067966" w:rsidRDefault="0089221E" w:rsidP="00A76CB8">
      <w:pPr>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 xml:space="preserve">Pagal </w:t>
      </w:r>
      <w:r w:rsidR="00F65932">
        <w:rPr>
          <w:rFonts w:ascii="Times New Roman" w:eastAsia="Calibri" w:hAnsi="Times New Roman" w:cs="Times New Roman"/>
          <w:b/>
          <w:sz w:val="24"/>
          <w:szCs w:val="24"/>
        </w:rPr>
        <w:t xml:space="preserve">baseino sistemų remonto </w:t>
      </w:r>
      <w:r w:rsidR="00BD011A">
        <w:rPr>
          <w:rFonts w:ascii="Times New Roman" w:eastAsia="Calibri" w:hAnsi="Times New Roman" w:cs="Times New Roman"/>
          <w:b/>
          <w:sz w:val="24"/>
          <w:szCs w:val="24"/>
        </w:rPr>
        <w:t>paslaugų</w:t>
      </w:r>
      <w:r w:rsidR="00F65932" w:rsidRPr="00067966">
        <w:rPr>
          <w:rFonts w:ascii="Times New Roman" w:eastAsia="Times New Roman" w:hAnsi="Times New Roman" w:cs="Times New Roman"/>
          <w:b/>
          <w:sz w:val="24"/>
          <w:szCs w:val="24"/>
          <w:lang w:eastAsia="lt-LT"/>
        </w:rPr>
        <w:t xml:space="preserve"> </w:t>
      </w:r>
      <w:r w:rsidRPr="00067966">
        <w:rPr>
          <w:rFonts w:ascii="Times New Roman" w:eastAsia="Times New Roman" w:hAnsi="Times New Roman" w:cs="Times New Roman"/>
          <w:b/>
          <w:sz w:val="24"/>
          <w:szCs w:val="24"/>
          <w:lang w:eastAsia="lt-LT"/>
        </w:rPr>
        <w:t>sutartį Nr. ......................,</w:t>
      </w:r>
    </w:p>
    <w:p w14:paraId="605117DD" w14:textId="0C2D41A3" w:rsidR="0089221E" w:rsidRPr="00067966" w:rsidRDefault="0089221E" w:rsidP="00A76CB8">
      <w:pPr>
        <w:spacing w:after="0" w:line="240" w:lineRule="auto"/>
        <w:jc w:val="center"/>
        <w:rPr>
          <w:rFonts w:ascii="Times New Roman" w:eastAsia="Times New Roman" w:hAnsi="Times New Roman" w:cs="Times New Roman"/>
          <w:iCs/>
          <w:sz w:val="24"/>
          <w:szCs w:val="24"/>
          <w:lang w:eastAsia="lt-LT"/>
        </w:rPr>
      </w:pPr>
      <w:r w:rsidRPr="00067966">
        <w:rPr>
          <w:rFonts w:ascii="Times New Roman" w:eastAsia="Times New Roman" w:hAnsi="Times New Roman" w:cs="Times New Roman"/>
          <w:iCs/>
          <w:sz w:val="24"/>
          <w:szCs w:val="24"/>
          <w:lang w:eastAsia="lt-LT"/>
        </w:rPr>
        <w:t xml:space="preserve">sudarytą </w:t>
      </w:r>
      <w:r w:rsidR="008464FC">
        <w:rPr>
          <w:rFonts w:ascii="Times New Roman" w:eastAsia="Times New Roman" w:hAnsi="Times New Roman" w:cs="Times New Roman"/>
          <w:iCs/>
          <w:sz w:val="24"/>
          <w:szCs w:val="24"/>
          <w:lang w:eastAsia="lt-LT"/>
        </w:rPr>
        <w:t>202</w:t>
      </w:r>
      <w:r w:rsidR="00BC1607">
        <w:rPr>
          <w:rFonts w:ascii="Times New Roman" w:eastAsia="Times New Roman" w:hAnsi="Times New Roman" w:cs="Times New Roman"/>
          <w:iCs/>
          <w:sz w:val="24"/>
          <w:szCs w:val="24"/>
          <w:lang w:eastAsia="lt-LT"/>
        </w:rPr>
        <w:t>5</w:t>
      </w:r>
      <w:r w:rsidRPr="00067966">
        <w:rPr>
          <w:rFonts w:ascii="Times New Roman" w:eastAsia="Times New Roman" w:hAnsi="Times New Roman" w:cs="Times New Roman"/>
          <w:iCs/>
          <w:sz w:val="24"/>
          <w:szCs w:val="24"/>
          <w:lang w:eastAsia="lt-LT"/>
        </w:rPr>
        <w:t xml:space="preserve"> m. </w:t>
      </w:r>
      <w:r w:rsidR="00F65932">
        <w:rPr>
          <w:rFonts w:ascii="Times New Roman" w:eastAsia="Times New Roman" w:hAnsi="Times New Roman" w:cs="Times New Roman"/>
          <w:iCs/>
          <w:sz w:val="24"/>
          <w:szCs w:val="24"/>
          <w:lang w:eastAsia="lt-LT"/>
        </w:rPr>
        <w:t>liepos</w:t>
      </w:r>
      <w:r w:rsidRPr="00067966">
        <w:rPr>
          <w:rFonts w:ascii="Times New Roman" w:eastAsia="Times New Roman" w:hAnsi="Times New Roman" w:cs="Times New Roman"/>
          <w:iCs/>
          <w:sz w:val="24"/>
          <w:szCs w:val="24"/>
          <w:lang w:eastAsia="lt-LT"/>
        </w:rPr>
        <w:t xml:space="preserve"> mėn. ..... d.</w:t>
      </w:r>
    </w:p>
    <w:p w14:paraId="220D5034" w14:textId="77777777" w:rsidR="0089221E" w:rsidRPr="00067966" w:rsidRDefault="0089221E" w:rsidP="00A76CB8">
      <w:pPr>
        <w:spacing w:after="0" w:line="240" w:lineRule="auto"/>
        <w:jc w:val="center"/>
        <w:rPr>
          <w:rFonts w:ascii="Times New Roman" w:eastAsia="Times New Roman" w:hAnsi="Times New Roman" w:cs="Times New Roman"/>
          <w:i/>
          <w:sz w:val="24"/>
          <w:szCs w:val="24"/>
          <w:lang w:eastAsia="lt-LT"/>
        </w:rPr>
      </w:pPr>
    </w:p>
    <w:p w14:paraId="73CAA956" w14:textId="77777777" w:rsidR="0089221E" w:rsidRPr="00067966" w:rsidRDefault="0089221E" w:rsidP="00A76CB8">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ab/>
      </w:r>
      <w:r w:rsidRPr="00067966">
        <w:rPr>
          <w:rFonts w:ascii="Times New Roman" w:eastAsia="Times New Roman" w:hAnsi="Times New Roman" w:cs="Times New Roman"/>
          <w:b/>
          <w:sz w:val="24"/>
          <w:szCs w:val="24"/>
          <w:lang w:eastAsia="lt-LT"/>
        </w:rPr>
        <w:tab/>
      </w:r>
    </w:p>
    <w:p w14:paraId="40CF4F43" w14:textId="73836922" w:rsidR="0089221E" w:rsidRPr="00067966" w:rsidRDefault="008464FC" w:rsidP="00A76CB8">
      <w:pPr>
        <w:spacing w:after="0" w:line="240" w:lineRule="auto"/>
        <w:jc w:val="center"/>
        <w:rPr>
          <w:rFonts w:ascii="Times New Roman" w:eastAsia="Times New Roman" w:hAnsi="Times New Roman" w:cs="Times New Roman"/>
          <w:sz w:val="24"/>
          <w:szCs w:val="24"/>
          <w:lang w:eastAsia="lt-LT"/>
        </w:rPr>
      </w:pPr>
      <w:r w:rsidRPr="008464FC">
        <w:rPr>
          <w:rFonts w:ascii="Times New Roman" w:eastAsia="Times New Roman" w:hAnsi="Times New Roman" w:cs="Times New Roman"/>
          <w:iCs/>
          <w:sz w:val="24"/>
          <w:szCs w:val="24"/>
          <w:lang w:eastAsia="lt-LT"/>
        </w:rPr>
        <w:t>Jonava</w:t>
      </w:r>
      <w:r w:rsidR="0089221E" w:rsidRPr="008464FC">
        <w:rPr>
          <w:rFonts w:ascii="Times New Roman" w:eastAsia="Times New Roman" w:hAnsi="Times New Roman" w:cs="Times New Roman"/>
          <w:iCs/>
          <w:sz w:val="24"/>
          <w:szCs w:val="24"/>
          <w:lang w:eastAsia="lt-LT"/>
        </w:rPr>
        <w:t>,</w:t>
      </w:r>
      <w:r w:rsidR="0089221E" w:rsidRPr="00067966">
        <w:rPr>
          <w:rFonts w:ascii="Times New Roman" w:eastAsia="Times New Roman" w:hAnsi="Times New Roman" w:cs="Times New Roman"/>
          <w:sz w:val="24"/>
          <w:szCs w:val="24"/>
          <w:lang w:eastAsia="lt-LT"/>
        </w:rPr>
        <w:t xml:space="preserve"> .......... m. ............................... ........... d.</w:t>
      </w:r>
    </w:p>
    <w:p w14:paraId="6C20A377" w14:textId="77777777" w:rsidR="0089221E" w:rsidRPr="00067966" w:rsidRDefault="0089221E" w:rsidP="00A76CB8">
      <w:pPr>
        <w:spacing w:after="0" w:line="240" w:lineRule="auto"/>
        <w:jc w:val="center"/>
        <w:rPr>
          <w:rFonts w:ascii="Times New Roman" w:eastAsia="Times New Roman" w:hAnsi="Times New Roman" w:cs="Times New Roman"/>
          <w:sz w:val="24"/>
          <w:szCs w:val="24"/>
          <w:lang w:eastAsia="lt-LT"/>
        </w:rPr>
      </w:pPr>
    </w:p>
    <w:p w14:paraId="3B2BFC2D" w14:textId="77777777" w:rsidR="0089221E" w:rsidRPr="00067966" w:rsidRDefault="0089221E" w:rsidP="00A76CB8">
      <w:pPr>
        <w:spacing w:after="0" w:line="240" w:lineRule="auto"/>
        <w:jc w:val="center"/>
        <w:rPr>
          <w:rFonts w:ascii="Times New Roman" w:eastAsia="Times New Roman" w:hAnsi="Times New Roman" w:cs="Times New Roman"/>
          <w:sz w:val="24"/>
          <w:szCs w:val="24"/>
          <w:lang w:eastAsia="lt-LT"/>
        </w:rPr>
      </w:pPr>
    </w:p>
    <w:p w14:paraId="21760C36" w14:textId="77777777" w:rsidR="0089221E" w:rsidRPr="00067966" w:rsidRDefault="0089221E" w:rsidP="00A76CB8">
      <w:pPr>
        <w:spacing w:after="0" w:line="240" w:lineRule="auto"/>
        <w:jc w:val="both"/>
        <w:rPr>
          <w:rFonts w:ascii="Times New Roman" w:eastAsia="Times New Roman" w:hAnsi="Times New Roman" w:cs="Times New Roman"/>
          <w:sz w:val="24"/>
          <w:szCs w:val="24"/>
          <w:lang w:eastAsia="lt-LT"/>
        </w:rPr>
      </w:pPr>
    </w:p>
    <w:p w14:paraId="48BF407E" w14:textId="3D37FD60" w:rsidR="0089221E" w:rsidRPr="00067966" w:rsidRDefault="002B2625" w:rsidP="00A76CB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UAB „Optika ir technolog</w:t>
      </w:r>
      <w:r w:rsidR="00F65932">
        <w:rPr>
          <w:rFonts w:ascii="Times New Roman" w:eastAsia="Times New Roman" w:hAnsi="Times New Roman" w:cs="Times New Roman"/>
          <w:i/>
          <w:sz w:val="24"/>
          <w:szCs w:val="24"/>
          <w:lang w:eastAsia="lt-LT"/>
        </w:rPr>
        <w:t>i</w:t>
      </w:r>
      <w:r>
        <w:rPr>
          <w:rFonts w:ascii="Times New Roman" w:eastAsia="Times New Roman" w:hAnsi="Times New Roman" w:cs="Times New Roman"/>
          <w:i/>
          <w:sz w:val="24"/>
          <w:szCs w:val="24"/>
          <w:lang w:eastAsia="lt-LT"/>
        </w:rPr>
        <w:t>ja</w:t>
      </w:r>
      <w:r w:rsidRPr="00F65932">
        <w:rPr>
          <w:rFonts w:ascii="Times New Roman" w:eastAsia="Times New Roman" w:hAnsi="Times New Roman" w:cs="Times New Roman"/>
          <w:i/>
          <w:sz w:val="24"/>
          <w:szCs w:val="24"/>
          <w:lang w:eastAsia="lt-LT"/>
        </w:rPr>
        <w:t>“</w:t>
      </w:r>
      <w:r w:rsidR="0089221E" w:rsidRPr="00F65932">
        <w:rPr>
          <w:rFonts w:ascii="Times New Roman" w:eastAsia="Times New Roman" w:hAnsi="Times New Roman" w:cs="Times New Roman"/>
          <w:sz w:val="24"/>
          <w:szCs w:val="24"/>
          <w:lang w:eastAsia="lt-LT"/>
        </w:rPr>
        <w:t xml:space="preserve"> </w:t>
      </w:r>
      <w:r w:rsidR="00F65932" w:rsidRPr="00F65932">
        <w:rPr>
          <w:rFonts w:ascii="Times New Roman" w:hAnsi="Times New Roman" w:cs="Times New Roman"/>
          <w:sz w:val="24"/>
          <w:szCs w:val="24"/>
        </w:rPr>
        <w:t xml:space="preserve">atstovaujama padalinio vadovo Nerijaus </w:t>
      </w:r>
      <w:proofErr w:type="spellStart"/>
      <w:r w:rsidR="00F65932" w:rsidRPr="00F65932">
        <w:rPr>
          <w:rFonts w:ascii="Times New Roman" w:hAnsi="Times New Roman" w:cs="Times New Roman"/>
          <w:sz w:val="24"/>
          <w:szCs w:val="24"/>
        </w:rPr>
        <w:t>Buganausko</w:t>
      </w:r>
      <w:proofErr w:type="spellEnd"/>
      <w:r w:rsidR="00F65932" w:rsidRPr="00F65932">
        <w:rPr>
          <w:rFonts w:ascii="Times New Roman" w:hAnsi="Times New Roman" w:cs="Times New Roman"/>
          <w:sz w:val="24"/>
          <w:szCs w:val="24"/>
        </w:rPr>
        <w:t>, veikiančio pagal UAB „Optika ir technologija“</w:t>
      </w:r>
      <w:r w:rsidR="00F65932" w:rsidRPr="00F65932">
        <w:rPr>
          <w:rFonts w:ascii="Times New Roman" w:hAnsi="Times New Roman" w:cs="Times New Roman"/>
        </w:rPr>
        <w:t xml:space="preserve"> </w:t>
      </w:r>
      <w:r w:rsidR="00F65932" w:rsidRPr="00F65932">
        <w:rPr>
          <w:rFonts w:ascii="Times New Roman" w:hAnsi="Times New Roman" w:cs="Times New Roman"/>
          <w:sz w:val="24"/>
          <w:szCs w:val="24"/>
        </w:rPr>
        <w:t>2023-07-31</w:t>
      </w:r>
      <w:r w:rsidR="00F65932" w:rsidRPr="00F65932">
        <w:rPr>
          <w:rFonts w:ascii="Times New Roman" w:hAnsi="Times New Roman" w:cs="Times New Roman"/>
        </w:rPr>
        <w:t xml:space="preserve"> direktoriaus </w:t>
      </w:r>
      <w:r w:rsidR="00F65932" w:rsidRPr="00F65932">
        <w:rPr>
          <w:rFonts w:ascii="Times New Roman" w:hAnsi="Times New Roman" w:cs="Times New Roman"/>
          <w:sz w:val="24"/>
          <w:szCs w:val="24"/>
        </w:rPr>
        <w:t>įsakymą Nr.</w:t>
      </w:r>
      <w:r w:rsidR="00F65932" w:rsidRPr="00F65932">
        <w:rPr>
          <w:rFonts w:ascii="Times New Roman" w:hAnsi="Times New Roman" w:cs="Times New Roman"/>
        </w:rPr>
        <w:t xml:space="preserve"> </w:t>
      </w:r>
      <w:r w:rsidR="00F65932" w:rsidRPr="00F65932">
        <w:rPr>
          <w:rFonts w:ascii="Times New Roman" w:hAnsi="Times New Roman" w:cs="Times New Roman"/>
          <w:sz w:val="24"/>
          <w:szCs w:val="24"/>
        </w:rPr>
        <w:t>20</w:t>
      </w:r>
      <w:r w:rsidR="0089221E" w:rsidRPr="00F65932">
        <w:rPr>
          <w:rFonts w:ascii="Times New Roman" w:eastAsia="Times New Roman" w:hAnsi="Times New Roman" w:cs="Times New Roman"/>
          <w:sz w:val="24"/>
          <w:szCs w:val="24"/>
          <w:lang w:eastAsia="lt-LT"/>
        </w:rPr>
        <w:t>,</w:t>
      </w:r>
      <w:r w:rsidR="0089221E" w:rsidRPr="00067966">
        <w:rPr>
          <w:rFonts w:ascii="Times New Roman" w:eastAsia="Times New Roman" w:hAnsi="Times New Roman" w:cs="Times New Roman"/>
          <w:sz w:val="24"/>
          <w:szCs w:val="24"/>
          <w:lang w:eastAsia="lt-LT"/>
        </w:rPr>
        <w:t xml:space="preserve"> toliau vadinamas </w:t>
      </w:r>
      <w:r w:rsidR="00BD011A">
        <w:rPr>
          <w:rFonts w:ascii="Times New Roman" w:eastAsia="Times New Roman" w:hAnsi="Times New Roman" w:cs="Times New Roman"/>
          <w:sz w:val="24"/>
          <w:szCs w:val="24"/>
          <w:lang w:eastAsia="lt-LT"/>
        </w:rPr>
        <w:t>Tiekėj</w:t>
      </w:r>
      <w:r w:rsidR="0089221E" w:rsidRPr="00067966">
        <w:rPr>
          <w:rFonts w:ascii="Times New Roman" w:eastAsia="Times New Roman" w:hAnsi="Times New Roman" w:cs="Times New Roman"/>
          <w:sz w:val="24"/>
          <w:szCs w:val="24"/>
          <w:lang w:eastAsia="lt-LT"/>
        </w:rPr>
        <w:t>u, ir</w:t>
      </w:r>
      <w:r w:rsidR="008464FC">
        <w:rPr>
          <w:rFonts w:ascii="Times New Roman" w:eastAsia="Times New Roman" w:hAnsi="Times New Roman" w:cs="Times New Roman"/>
          <w:sz w:val="24"/>
          <w:szCs w:val="24"/>
          <w:lang w:eastAsia="lt-LT"/>
        </w:rPr>
        <w:t xml:space="preserve"> Jonavos baseinas</w:t>
      </w:r>
      <w:r w:rsidR="0089221E" w:rsidRPr="00067966">
        <w:rPr>
          <w:rFonts w:ascii="Times New Roman" w:eastAsia="Times New Roman" w:hAnsi="Times New Roman" w:cs="Times New Roman"/>
          <w:sz w:val="24"/>
          <w:szCs w:val="24"/>
          <w:lang w:eastAsia="lt-LT"/>
        </w:rPr>
        <w:t>, atstovaujama</w:t>
      </w:r>
      <w:r w:rsidR="008464FC">
        <w:rPr>
          <w:rFonts w:ascii="Times New Roman" w:eastAsia="Times New Roman" w:hAnsi="Times New Roman" w:cs="Times New Roman"/>
          <w:sz w:val="24"/>
          <w:szCs w:val="24"/>
          <w:lang w:eastAsia="lt-LT"/>
        </w:rPr>
        <w:t xml:space="preserve">s direktorės </w:t>
      </w:r>
      <w:proofErr w:type="spellStart"/>
      <w:r w:rsidR="008464FC">
        <w:rPr>
          <w:rFonts w:ascii="Times New Roman" w:eastAsia="Times New Roman" w:hAnsi="Times New Roman" w:cs="Times New Roman"/>
          <w:sz w:val="24"/>
          <w:szCs w:val="24"/>
          <w:lang w:eastAsia="lt-LT"/>
        </w:rPr>
        <w:t>Airos</w:t>
      </w:r>
      <w:proofErr w:type="spellEnd"/>
      <w:r w:rsidR="008464FC">
        <w:rPr>
          <w:rFonts w:ascii="Times New Roman" w:eastAsia="Times New Roman" w:hAnsi="Times New Roman" w:cs="Times New Roman"/>
          <w:sz w:val="24"/>
          <w:szCs w:val="24"/>
          <w:lang w:eastAsia="lt-LT"/>
        </w:rPr>
        <w:t xml:space="preserve"> Kaunietės</w:t>
      </w:r>
      <w:r w:rsidR="0089221E" w:rsidRPr="00067966">
        <w:rPr>
          <w:rFonts w:ascii="Times New Roman" w:eastAsia="Times New Roman" w:hAnsi="Times New Roman" w:cs="Times New Roman"/>
          <w:sz w:val="24"/>
          <w:szCs w:val="24"/>
          <w:lang w:eastAsia="lt-LT"/>
        </w:rPr>
        <w:t xml:space="preserve">, veikiančio pagal </w:t>
      </w:r>
      <w:r w:rsidR="00DF6328">
        <w:rPr>
          <w:rFonts w:ascii="Times New Roman" w:eastAsia="Times New Roman" w:hAnsi="Times New Roman" w:cs="Times New Roman"/>
          <w:sz w:val="24"/>
          <w:szCs w:val="24"/>
          <w:lang w:eastAsia="lt-LT"/>
        </w:rPr>
        <w:t>Jonavos baseino nuostatus</w:t>
      </w:r>
      <w:r w:rsidR="0089221E" w:rsidRPr="00067966">
        <w:rPr>
          <w:rFonts w:ascii="Times New Roman" w:eastAsia="Times New Roman" w:hAnsi="Times New Roman" w:cs="Times New Roman"/>
          <w:sz w:val="24"/>
          <w:szCs w:val="24"/>
          <w:lang w:eastAsia="lt-LT"/>
        </w:rPr>
        <w:t xml:space="preserve">, toliau vadinamas Užsakovu (toliau kartu vadinamos Šalimis, o kiekviena atskirai – Šalimi), remiantis Šalių sudaryta </w:t>
      </w:r>
      <w:r w:rsidR="00F65932" w:rsidRPr="00F65932">
        <w:rPr>
          <w:rFonts w:ascii="Times New Roman" w:eastAsia="Calibri" w:hAnsi="Times New Roman" w:cs="Times New Roman"/>
          <w:bCs/>
          <w:sz w:val="24"/>
          <w:szCs w:val="24"/>
        </w:rPr>
        <w:t xml:space="preserve">baseino sistemų remonto </w:t>
      </w:r>
      <w:r w:rsidR="00BD011A">
        <w:rPr>
          <w:rFonts w:ascii="Times New Roman" w:eastAsia="Calibri" w:hAnsi="Times New Roman" w:cs="Times New Roman"/>
          <w:bCs/>
          <w:sz w:val="24"/>
          <w:szCs w:val="24"/>
        </w:rPr>
        <w:t>paslaugų</w:t>
      </w:r>
      <w:r w:rsidR="00F65932" w:rsidRPr="00F65932">
        <w:rPr>
          <w:rFonts w:ascii="Times New Roman" w:eastAsia="Times New Roman" w:hAnsi="Times New Roman" w:cs="Times New Roman"/>
          <w:bCs/>
          <w:sz w:val="24"/>
          <w:szCs w:val="24"/>
          <w:lang w:eastAsia="lt-LT"/>
        </w:rPr>
        <w:t xml:space="preserve"> </w:t>
      </w:r>
      <w:r w:rsidR="00F65932">
        <w:rPr>
          <w:rFonts w:ascii="Times New Roman" w:eastAsia="Times New Roman" w:hAnsi="Times New Roman" w:cs="Times New Roman"/>
          <w:bCs/>
          <w:sz w:val="24"/>
          <w:szCs w:val="24"/>
          <w:lang w:eastAsia="lt-LT"/>
        </w:rPr>
        <w:t xml:space="preserve">2025 m. liepos mėn.    d. </w:t>
      </w:r>
      <w:r w:rsidR="0089221E" w:rsidRPr="00067966">
        <w:rPr>
          <w:rFonts w:ascii="Times New Roman" w:eastAsia="Times New Roman" w:hAnsi="Times New Roman" w:cs="Times New Roman"/>
          <w:sz w:val="24"/>
          <w:szCs w:val="24"/>
          <w:lang w:eastAsia="lt-LT"/>
        </w:rPr>
        <w:t xml:space="preserve">sutartimi sudarė šį </w:t>
      </w:r>
      <w:r w:rsidR="00BD011A">
        <w:rPr>
          <w:rFonts w:ascii="Times New Roman" w:eastAsia="Times New Roman" w:hAnsi="Times New Roman" w:cs="Times New Roman"/>
          <w:sz w:val="24"/>
          <w:szCs w:val="24"/>
          <w:lang w:eastAsia="lt-LT"/>
        </w:rPr>
        <w:t>Paslaugų</w:t>
      </w:r>
      <w:r w:rsidR="0089221E" w:rsidRPr="00067966">
        <w:rPr>
          <w:rFonts w:ascii="Times New Roman" w:eastAsia="Times New Roman" w:hAnsi="Times New Roman" w:cs="Times New Roman"/>
          <w:sz w:val="24"/>
          <w:szCs w:val="24"/>
          <w:lang w:eastAsia="lt-LT"/>
        </w:rPr>
        <w:t xml:space="preserve"> perdavimo – priėmimo aktą: </w:t>
      </w:r>
    </w:p>
    <w:p w14:paraId="6C1A098C" w14:textId="77777777" w:rsidR="0089221E" w:rsidRPr="00067966" w:rsidRDefault="0089221E" w:rsidP="00A76CB8">
      <w:pPr>
        <w:spacing w:after="0" w:line="240" w:lineRule="auto"/>
        <w:jc w:val="both"/>
        <w:rPr>
          <w:rFonts w:ascii="Times New Roman" w:eastAsia="Times New Roman" w:hAnsi="Times New Roman" w:cs="Times New Roman"/>
          <w:sz w:val="24"/>
          <w:szCs w:val="24"/>
          <w:lang w:eastAsia="lt-LT"/>
        </w:rPr>
      </w:pPr>
    </w:p>
    <w:p w14:paraId="3DED2FA7" w14:textId="27DC18DB" w:rsidR="0089221E" w:rsidRPr="00067966" w:rsidRDefault="0089221E" w:rsidP="00A76CB8">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1. </w:t>
      </w:r>
      <w:r w:rsidR="00BD011A">
        <w:rPr>
          <w:rFonts w:ascii="Times New Roman" w:eastAsia="Times New Roman" w:hAnsi="Times New Roman" w:cs="Times New Roman"/>
          <w:sz w:val="24"/>
          <w:szCs w:val="24"/>
          <w:lang w:eastAsia="lt-LT"/>
        </w:rPr>
        <w:t>Tiekėj</w:t>
      </w:r>
      <w:r w:rsidRPr="00067966">
        <w:rPr>
          <w:rFonts w:ascii="Times New Roman" w:eastAsia="Times New Roman" w:hAnsi="Times New Roman" w:cs="Times New Roman"/>
          <w:sz w:val="24"/>
          <w:szCs w:val="24"/>
          <w:lang w:eastAsia="lt-LT"/>
        </w:rPr>
        <w:t xml:space="preserve">as perduoda Užsakovui </w:t>
      </w:r>
      <w:r w:rsidR="00BD011A">
        <w:rPr>
          <w:rFonts w:ascii="Times New Roman" w:eastAsia="Times New Roman" w:hAnsi="Times New Roman" w:cs="Times New Roman"/>
          <w:sz w:val="24"/>
          <w:szCs w:val="24"/>
          <w:lang w:eastAsia="lt-LT"/>
        </w:rPr>
        <w:t>suteiktas Paslaugas</w:t>
      </w:r>
      <w:r w:rsidRPr="00067966">
        <w:rPr>
          <w:rFonts w:ascii="Times New Roman" w:eastAsia="Times New Roman" w:hAnsi="Times New Roman" w:cs="Times New Roman"/>
          <w:sz w:val="24"/>
          <w:szCs w:val="24"/>
          <w:lang w:eastAsia="lt-LT"/>
        </w:rPr>
        <w:t>–</w:t>
      </w:r>
      <w:r w:rsidR="00EC6087">
        <w:rPr>
          <w:rFonts w:ascii="Times New Roman" w:eastAsia="Times New Roman" w:hAnsi="Times New Roman" w:cs="Times New Roman"/>
          <w:sz w:val="24"/>
          <w:szCs w:val="24"/>
          <w:lang w:eastAsia="lt-LT"/>
        </w:rPr>
        <w:t xml:space="preserve"> </w:t>
      </w:r>
      <w:r w:rsidR="00F65932" w:rsidRPr="00F65932">
        <w:rPr>
          <w:rFonts w:ascii="Times New Roman" w:eastAsia="Calibri" w:hAnsi="Times New Roman" w:cs="Times New Roman"/>
          <w:bCs/>
          <w:sz w:val="24"/>
          <w:szCs w:val="24"/>
        </w:rPr>
        <w:t xml:space="preserve">baseino sistemų remonto </w:t>
      </w:r>
      <w:r w:rsidR="00BD011A">
        <w:rPr>
          <w:rFonts w:ascii="Times New Roman" w:eastAsia="Calibri" w:hAnsi="Times New Roman" w:cs="Times New Roman"/>
          <w:bCs/>
          <w:sz w:val="24"/>
          <w:szCs w:val="24"/>
        </w:rPr>
        <w:t>paslaugas</w:t>
      </w:r>
      <w:r w:rsidR="008464FC">
        <w:rPr>
          <w:rFonts w:ascii="Times New Roman" w:eastAsia="Times New Roman" w:hAnsi="Times New Roman" w:cs="Times New Roman"/>
          <w:sz w:val="24"/>
          <w:szCs w:val="24"/>
          <w:lang w:eastAsia="lt-LT"/>
        </w:rPr>
        <w:t xml:space="preserve"> pagal patvirtintą sąmatą</w:t>
      </w:r>
      <w:r w:rsidRPr="00067966">
        <w:rPr>
          <w:rFonts w:ascii="Times New Roman" w:eastAsia="Times New Roman" w:hAnsi="Times New Roman" w:cs="Times New Roman"/>
          <w:sz w:val="24"/>
          <w:szCs w:val="24"/>
          <w:lang w:eastAsia="lt-LT"/>
        </w:rPr>
        <w:t>, o Užsakovas ši</w:t>
      </w:r>
      <w:r w:rsidR="00BD011A">
        <w:rPr>
          <w:rFonts w:ascii="Times New Roman" w:eastAsia="Times New Roman" w:hAnsi="Times New Roman" w:cs="Times New Roman"/>
          <w:sz w:val="24"/>
          <w:szCs w:val="24"/>
          <w:lang w:eastAsia="lt-LT"/>
        </w:rPr>
        <w:t>a</w:t>
      </w:r>
      <w:r w:rsidRPr="00067966">
        <w:rPr>
          <w:rFonts w:ascii="Times New Roman" w:eastAsia="Times New Roman" w:hAnsi="Times New Roman" w:cs="Times New Roman"/>
          <w:sz w:val="24"/>
          <w:szCs w:val="24"/>
          <w:lang w:eastAsia="lt-LT"/>
        </w:rPr>
        <w:t xml:space="preserve">s </w:t>
      </w:r>
      <w:r w:rsidR="00BD011A">
        <w:rPr>
          <w:rFonts w:ascii="Times New Roman" w:eastAsia="Times New Roman" w:hAnsi="Times New Roman" w:cs="Times New Roman"/>
          <w:sz w:val="24"/>
          <w:szCs w:val="24"/>
          <w:lang w:eastAsia="lt-LT"/>
        </w:rPr>
        <w:t>Paslaugas</w:t>
      </w:r>
      <w:r w:rsidRPr="00067966">
        <w:rPr>
          <w:rFonts w:ascii="Times New Roman" w:eastAsia="Times New Roman" w:hAnsi="Times New Roman" w:cs="Times New Roman"/>
          <w:sz w:val="24"/>
          <w:szCs w:val="24"/>
          <w:lang w:eastAsia="lt-LT"/>
        </w:rPr>
        <w:t xml:space="preserve"> priima. </w:t>
      </w:r>
    </w:p>
    <w:p w14:paraId="4F49F3CE" w14:textId="6E1E70F7" w:rsidR="0089221E" w:rsidRPr="00067966" w:rsidRDefault="0089221E" w:rsidP="00A76CB8">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2. Už </w:t>
      </w:r>
      <w:r w:rsidR="00BD011A">
        <w:rPr>
          <w:rFonts w:ascii="Times New Roman" w:eastAsia="Times New Roman" w:hAnsi="Times New Roman" w:cs="Times New Roman"/>
          <w:sz w:val="24"/>
          <w:szCs w:val="24"/>
          <w:lang w:eastAsia="lt-LT"/>
        </w:rPr>
        <w:t>suteiktas Paslaugas</w:t>
      </w:r>
      <w:r w:rsidRPr="00067966">
        <w:rPr>
          <w:rFonts w:ascii="Times New Roman" w:eastAsia="Times New Roman" w:hAnsi="Times New Roman" w:cs="Times New Roman"/>
          <w:sz w:val="24"/>
          <w:szCs w:val="24"/>
          <w:lang w:eastAsia="lt-LT"/>
        </w:rPr>
        <w:t xml:space="preserve"> Užsakovas įsipareigoja sumokėti </w:t>
      </w:r>
      <w:r w:rsidR="00BD011A">
        <w:rPr>
          <w:rFonts w:ascii="Times New Roman" w:eastAsia="Times New Roman" w:hAnsi="Times New Roman" w:cs="Times New Roman"/>
          <w:sz w:val="24"/>
          <w:szCs w:val="24"/>
          <w:lang w:eastAsia="lt-LT"/>
        </w:rPr>
        <w:t>Tiekėj</w:t>
      </w:r>
      <w:r w:rsidRPr="00067966">
        <w:rPr>
          <w:rFonts w:ascii="Times New Roman" w:eastAsia="Times New Roman" w:hAnsi="Times New Roman" w:cs="Times New Roman"/>
          <w:sz w:val="24"/>
          <w:szCs w:val="24"/>
          <w:lang w:eastAsia="lt-LT"/>
        </w:rPr>
        <w:t xml:space="preserve">ui </w:t>
      </w:r>
      <w:r w:rsidR="00C57215">
        <w:rPr>
          <w:rFonts w:ascii="Times New Roman" w:eastAsia="Times New Roman" w:hAnsi="Times New Roman" w:cs="Times New Roman"/>
          <w:sz w:val="24"/>
          <w:szCs w:val="24"/>
          <w:lang w:eastAsia="lt-LT"/>
        </w:rPr>
        <w:t>1</w:t>
      </w:r>
      <w:r w:rsidR="00F65932">
        <w:rPr>
          <w:rFonts w:ascii="Times New Roman" w:eastAsia="Times New Roman" w:hAnsi="Times New Roman" w:cs="Times New Roman"/>
          <w:sz w:val="24"/>
          <w:szCs w:val="24"/>
          <w:lang w:eastAsia="lt-LT"/>
        </w:rPr>
        <w:t>4</w:t>
      </w:r>
      <w:r w:rsidR="00C57215">
        <w:rPr>
          <w:rFonts w:ascii="Times New Roman" w:eastAsia="Times New Roman" w:hAnsi="Times New Roman" w:cs="Times New Roman"/>
          <w:sz w:val="24"/>
          <w:szCs w:val="24"/>
          <w:lang w:eastAsia="lt-LT"/>
        </w:rPr>
        <w:t xml:space="preserve"> </w:t>
      </w:r>
      <w:r w:rsidR="00F65932">
        <w:rPr>
          <w:rFonts w:ascii="Times New Roman" w:eastAsia="Times New Roman" w:hAnsi="Times New Roman" w:cs="Times New Roman"/>
          <w:sz w:val="24"/>
          <w:szCs w:val="24"/>
          <w:lang w:eastAsia="lt-LT"/>
        </w:rPr>
        <w:t>719</w:t>
      </w:r>
      <w:r w:rsidR="00BC1607" w:rsidRPr="00BC1607">
        <w:rPr>
          <w:rFonts w:ascii="Times New Roman" w:eastAsia="Times New Roman" w:hAnsi="Times New Roman" w:cs="Times New Roman"/>
          <w:sz w:val="24"/>
          <w:szCs w:val="24"/>
          <w:lang w:eastAsia="lt-LT"/>
        </w:rPr>
        <w:t>,</w:t>
      </w:r>
      <w:r w:rsidR="00F65932">
        <w:rPr>
          <w:rFonts w:ascii="Times New Roman" w:eastAsia="Times New Roman" w:hAnsi="Times New Roman" w:cs="Times New Roman"/>
          <w:sz w:val="24"/>
          <w:szCs w:val="24"/>
          <w:lang w:eastAsia="lt-LT"/>
        </w:rPr>
        <w:t>65</w:t>
      </w:r>
      <w:r w:rsidR="00BC1607" w:rsidRPr="00BC1607">
        <w:rPr>
          <w:rFonts w:ascii="Times New Roman" w:eastAsia="Times New Roman" w:hAnsi="Times New Roman" w:cs="Times New Roman"/>
          <w:sz w:val="24"/>
          <w:szCs w:val="24"/>
          <w:lang w:eastAsia="lt-LT"/>
        </w:rPr>
        <w:t xml:space="preserve"> </w:t>
      </w:r>
      <w:r w:rsidRPr="00BC1607">
        <w:rPr>
          <w:rFonts w:ascii="Times New Roman" w:eastAsia="Times New Roman" w:hAnsi="Times New Roman" w:cs="Times New Roman"/>
          <w:sz w:val="24"/>
          <w:szCs w:val="24"/>
          <w:lang w:eastAsia="lt-LT"/>
        </w:rPr>
        <w:t>Eur</w:t>
      </w:r>
      <w:r w:rsidRPr="00067966">
        <w:rPr>
          <w:rFonts w:ascii="Times New Roman" w:eastAsia="Times New Roman" w:hAnsi="Times New Roman" w:cs="Times New Roman"/>
          <w:sz w:val="24"/>
          <w:szCs w:val="24"/>
          <w:lang w:eastAsia="lt-LT"/>
        </w:rPr>
        <w:t xml:space="preserve"> (</w:t>
      </w:r>
      <w:r w:rsidR="008464FC">
        <w:rPr>
          <w:rFonts w:ascii="Times New Roman" w:eastAsia="Times New Roman" w:hAnsi="Times New Roman" w:cs="Times New Roman"/>
          <w:sz w:val="24"/>
          <w:szCs w:val="24"/>
          <w:lang w:eastAsia="lt-LT"/>
        </w:rPr>
        <w:t xml:space="preserve"> </w:t>
      </w:r>
      <w:r w:rsidR="00F65932">
        <w:rPr>
          <w:rFonts w:ascii="Times New Roman" w:eastAsia="Times New Roman" w:hAnsi="Times New Roman" w:cs="Times New Roman"/>
          <w:sz w:val="24"/>
          <w:szCs w:val="24"/>
          <w:lang w:eastAsia="lt-LT"/>
        </w:rPr>
        <w:t>keturiolika</w:t>
      </w:r>
      <w:r w:rsidR="008464FC">
        <w:rPr>
          <w:rFonts w:ascii="Times New Roman" w:eastAsia="Times New Roman" w:hAnsi="Times New Roman" w:cs="Times New Roman"/>
          <w:sz w:val="24"/>
          <w:szCs w:val="24"/>
          <w:lang w:eastAsia="lt-LT"/>
        </w:rPr>
        <w:t xml:space="preserve"> tūkstančių </w:t>
      </w:r>
      <w:r w:rsidR="00F65932">
        <w:rPr>
          <w:rFonts w:ascii="Times New Roman" w:eastAsia="Times New Roman" w:hAnsi="Times New Roman" w:cs="Times New Roman"/>
          <w:sz w:val="24"/>
          <w:szCs w:val="24"/>
          <w:lang w:eastAsia="lt-LT"/>
        </w:rPr>
        <w:t>septyni</w:t>
      </w:r>
      <w:r w:rsidR="00C57215">
        <w:rPr>
          <w:rFonts w:ascii="Times New Roman" w:eastAsia="Times New Roman" w:hAnsi="Times New Roman" w:cs="Times New Roman"/>
          <w:sz w:val="24"/>
          <w:szCs w:val="24"/>
          <w:lang w:eastAsia="lt-LT"/>
        </w:rPr>
        <w:t xml:space="preserve"> šimta</w:t>
      </w:r>
      <w:r w:rsidR="00F65932">
        <w:rPr>
          <w:rFonts w:ascii="Times New Roman" w:eastAsia="Times New Roman" w:hAnsi="Times New Roman" w:cs="Times New Roman"/>
          <w:sz w:val="24"/>
          <w:szCs w:val="24"/>
          <w:lang w:eastAsia="lt-LT"/>
        </w:rPr>
        <w:t>i</w:t>
      </w:r>
      <w:r w:rsidR="00C57215">
        <w:rPr>
          <w:rFonts w:ascii="Times New Roman" w:eastAsia="Times New Roman" w:hAnsi="Times New Roman" w:cs="Times New Roman"/>
          <w:sz w:val="24"/>
          <w:szCs w:val="24"/>
          <w:lang w:eastAsia="lt-LT"/>
        </w:rPr>
        <w:t xml:space="preserve"> </w:t>
      </w:r>
      <w:r w:rsidR="00F65932">
        <w:rPr>
          <w:rFonts w:ascii="Times New Roman" w:eastAsia="Times New Roman" w:hAnsi="Times New Roman" w:cs="Times New Roman"/>
          <w:sz w:val="24"/>
          <w:szCs w:val="24"/>
          <w:lang w:eastAsia="lt-LT"/>
        </w:rPr>
        <w:t>devyniolika</w:t>
      </w:r>
      <w:r w:rsidR="0071601E">
        <w:rPr>
          <w:rFonts w:ascii="Times New Roman" w:eastAsia="Times New Roman" w:hAnsi="Times New Roman" w:cs="Times New Roman"/>
          <w:sz w:val="24"/>
          <w:szCs w:val="24"/>
          <w:lang w:eastAsia="lt-LT"/>
        </w:rPr>
        <w:t xml:space="preserve"> Eur., </w:t>
      </w:r>
      <w:r w:rsidR="00F65932">
        <w:rPr>
          <w:rFonts w:ascii="Times New Roman" w:eastAsia="Times New Roman" w:hAnsi="Times New Roman" w:cs="Times New Roman"/>
          <w:sz w:val="24"/>
          <w:szCs w:val="24"/>
          <w:lang w:eastAsia="lt-LT"/>
        </w:rPr>
        <w:t>65</w:t>
      </w:r>
      <w:r w:rsidR="0071601E">
        <w:rPr>
          <w:rFonts w:ascii="Times New Roman" w:eastAsia="Times New Roman" w:hAnsi="Times New Roman" w:cs="Times New Roman"/>
          <w:sz w:val="24"/>
          <w:szCs w:val="24"/>
          <w:lang w:eastAsia="lt-LT"/>
        </w:rPr>
        <w:t xml:space="preserve"> ct.</w:t>
      </w:r>
      <w:r w:rsidRPr="00067966">
        <w:rPr>
          <w:rFonts w:ascii="Times New Roman" w:eastAsia="Times New Roman" w:hAnsi="Times New Roman" w:cs="Times New Roman"/>
          <w:sz w:val="24"/>
          <w:szCs w:val="24"/>
          <w:lang w:eastAsia="lt-LT"/>
        </w:rPr>
        <w:t>) sumą Šalių sudarytoje Sutartyje nustatyta tvarka.</w:t>
      </w:r>
    </w:p>
    <w:p w14:paraId="631B1361" w14:textId="649DA970" w:rsidR="0089221E" w:rsidRPr="00603A98" w:rsidRDefault="0089221E" w:rsidP="00A76CB8">
      <w:pPr>
        <w:autoSpaceDN w:val="0"/>
        <w:spacing w:after="0" w:line="240" w:lineRule="auto"/>
        <w:rPr>
          <w:rFonts w:ascii="Times New Roman" w:eastAsia="Times New Roman" w:hAnsi="Times New Roman" w:cs="Times New Roman"/>
          <w:iCs/>
          <w:sz w:val="24"/>
          <w:szCs w:val="24"/>
          <w:lang w:eastAsia="x-none"/>
        </w:rPr>
      </w:pPr>
      <w:r w:rsidRPr="00603A98">
        <w:rPr>
          <w:rFonts w:ascii="Times New Roman" w:eastAsia="Times New Roman" w:hAnsi="Times New Roman" w:cs="Times New Roman"/>
          <w:iCs/>
          <w:sz w:val="24"/>
          <w:szCs w:val="24"/>
          <w:lang w:eastAsia="x-none"/>
        </w:rPr>
        <w:t xml:space="preserve">3. Užsakovas neturi </w:t>
      </w:r>
      <w:r w:rsidR="00BD011A">
        <w:rPr>
          <w:rFonts w:ascii="Times New Roman" w:eastAsia="Times New Roman" w:hAnsi="Times New Roman" w:cs="Times New Roman"/>
          <w:iCs/>
          <w:sz w:val="24"/>
          <w:szCs w:val="24"/>
          <w:lang w:eastAsia="x-none"/>
        </w:rPr>
        <w:t>Tiekėj</w:t>
      </w:r>
      <w:r w:rsidRPr="00603A98">
        <w:rPr>
          <w:rFonts w:ascii="Times New Roman" w:eastAsia="Times New Roman" w:hAnsi="Times New Roman" w:cs="Times New Roman"/>
          <w:iCs/>
          <w:sz w:val="24"/>
          <w:szCs w:val="24"/>
          <w:lang w:eastAsia="x-none"/>
        </w:rPr>
        <w:t xml:space="preserve">ui pretenzijų dėl </w:t>
      </w:r>
      <w:r w:rsidR="00BD011A">
        <w:rPr>
          <w:rFonts w:ascii="Times New Roman" w:eastAsia="Times New Roman" w:hAnsi="Times New Roman" w:cs="Times New Roman"/>
          <w:iCs/>
          <w:sz w:val="24"/>
          <w:szCs w:val="24"/>
          <w:lang w:eastAsia="x-none"/>
        </w:rPr>
        <w:t>suteiktų Paslaugų</w:t>
      </w:r>
      <w:r w:rsidRPr="00603A98">
        <w:rPr>
          <w:rFonts w:ascii="Times New Roman" w:eastAsia="Times New Roman" w:hAnsi="Times New Roman" w:cs="Times New Roman"/>
          <w:iCs/>
          <w:sz w:val="24"/>
          <w:szCs w:val="24"/>
          <w:lang w:eastAsia="x-none"/>
        </w:rPr>
        <w:t xml:space="preserve"> kokybės.</w:t>
      </w:r>
    </w:p>
    <w:p w14:paraId="20C35F82" w14:textId="433C9B8B" w:rsidR="0089221E" w:rsidRPr="00067966" w:rsidRDefault="0089221E" w:rsidP="00A76CB8">
      <w:pPr>
        <w:autoSpaceDN w:val="0"/>
        <w:spacing w:after="0" w:line="240" w:lineRule="auto"/>
        <w:ind w:left="284" w:hanging="284"/>
        <w:jc w:val="both"/>
        <w:rPr>
          <w:rFonts w:ascii="Times New Roman" w:eastAsia="Times New Roman" w:hAnsi="Times New Roman" w:cs="Times New Roman"/>
          <w:i/>
          <w:sz w:val="24"/>
          <w:szCs w:val="24"/>
          <w:lang w:eastAsia="x-none"/>
        </w:rPr>
      </w:pPr>
    </w:p>
    <w:p w14:paraId="0233CDF4" w14:textId="77777777" w:rsidR="0089221E" w:rsidRPr="00067966" w:rsidRDefault="0089221E" w:rsidP="00A76CB8">
      <w:pPr>
        <w:autoSpaceDN w:val="0"/>
        <w:spacing w:after="0" w:line="240" w:lineRule="auto"/>
        <w:ind w:firstLine="720"/>
        <w:jc w:val="both"/>
        <w:rPr>
          <w:rFonts w:ascii="Times New Roman" w:eastAsia="Times New Roman" w:hAnsi="Times New Roman" w:cs="Times New Roman"/>
          <w:i/>
          <w:sz w:val="24"/>
          <w:szCs w:val="24"/>
          <w:lang w:eastAsia="x-none"/>
        </w:rPr>
      </w:pPr>
    </w:p>
    <w:tbl>
      <w:tblPr>
        <w:tblpPr w:leftFromText="180" w:rightFromText="180" w:bottomFromText="200" w:vertAnchor="text" w:horzAnchor="margin" w:tblpY="136"/>
        <w:tblOverlap w:val="never"/>
        <w:tblW w:w="14453" w:type="dxa"/>
        <w:tblLayout w:type="fixed"/>
        <w:tblLook w:val="04A0" w:firstRow="1" w:lastRow="0" w:firstColumn="1" w:lastColumn="0" w:noHBand="0" w:noVBand="1"/>
      </w:tblPr>
      <w:tblGrid>
        <w:gridCol w:w="4815"/>
        <w:gridCol w:w="4819"/>
        <w:gridCol w:w="4819"/>
      </w:tblGrid>
      <w:tr w:rsidR="00F51526" w:rsidRPr="00A515BD" w14:paraId="3B28FC14" w14:textId="77777777" w:rsidTr="0054417D">
        <w:trPr>
          <w:trHeight w:val="4075"/>
        </w:trPr>
        <w:tc>
          <w:tcPr>
            <w:tcW w:w="4815" w:type="dxa"/>
          </w:tcPr>
          <w:p w14:paraId="627ED4D5" w14:textId="77777777" w:rsidR="00F51526" w:rsidRPr="00A515BD" w:rsidRDefault="00F51526" w:rsidP="00F51526">
            <w:pPr>
              <w:autoSpaceDN w:val="0"/>
              <w:spacing w:after="0" w:line="240" w:lineRule="auto"/>
              <w:jc w:val="both"/>
              <w:rPr>
                <w:rFonts w:ascii="Times New Roman" w:hAnsi="Times New Roman" w:cs="Times New Roman"/>
                <w:b/>
                <w:bCs/>
                <w:sz w:val="24"/>
                <w:szCs w:val="24"/>
              </w:rPr>
            </w:pPr>
            <w:r w:rsidRPr="00A515BD">
              <w:rPr>
                <w:rFonts w:ascii="Times New Roman" w:hAnsi="Times New Roman" w:cs="Times New Roman"/>
                <w:b/>
                <w:bCs/>
                <w:sz w:val="24"/>
                <w:szCs w:val="24"/>
              </w:rPr>
              <w:t>UŽSAKOVAS</w:t>
            </w:r>
          </w:p>
          <w:p w14:paraId="36B7E252" w14:textId="77777777" w:rsidR="00F51526" w:rsidRPr="00A515BD" w:rsidRDefault="00F51526" w:rsidP="00F51526">
            <w:pPr>
              <w:autoSpaceDN w:val="0"/>
              <w:spacing w:after="0" w:line="240" w:lineRule="auto"/>
              <w:jc w:val="both"/>
              <w:rPr>
                <w:rFonts w:ascii="Times New Roman" w:hAnsi="Times New Roman" w:cs="Times New Roman"/>
                <w:b/>
                <w:bCs/>
                <w:sz w:val="24"/>
                <w:szCs w:val="24"/>
              </w:rPr>
            </w:pPr>
          </w:p>
          <w:p w14:paraId="47722FB1" w14:textId="77777777" w:rsidR="00F51526" w:rsidRPr="00A515BD" w:rsidRDefault="00F51526" w:rsidP="00F51526">
            <w:pPr>
              <w:keepNext/>
              <w:autoSpaceDN w:val="0"/>
              <w:spacing w:after="0" w:line="240" w:lineRule="auto"/>
              <w:rPr>
                <w:rFonts w:ascii="Times New Roman" w:hAnsi="Times New Roman" w:cs="Times New Roman"/>
                <w:sz w:val="24"/>
                <w:szCs w:val="24"/>
              </w:rPr>
            </w:pPr>
            <w:r w:rsidRPr="00A515BD">
              <w:rPr>
                <w:rFonts w:ascii="Times New Roman" w:hAnsi="Times New Roman" w:cs="Times New Roman"/>
                <w:b/>
                <w:sz w:val="24"/>
                <w:szCs w:val="24"/>
              </w:rPr>
              <w:t>Jonavos baseinas</w:t>
            </w:r>
            <w:r w:rsidRPr="00A515BD">
              <w:rPr>
                <w:rFonts w:ascii="Times New Roman" w:hAnsi="Times New Roman" w:cs="Times New Roman"/>
                <w:sz w:val="24"/>
                <w:szCs w:val="24"/>
              </w:rPr>
              <w:t xml:space="preserve"> </w:t>
            </w:r>
          </w:p>
          <w:p w14:paraId="029C7338"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Žeimių g. 17, LT-55134 Jonava</w:t>
            </w:r>
            <w:r w:rsidRPr="00A515BD">
              <w:rPr>
                <w:rFonts w:ascii="Times New Roman" w:hAnsi="Times New Roman" w:cs="Times New Roman"/>
                <w:sz w:val="24"/>
                <w:szCs w:val="24"/>
              </w:rPr>
              <w:tab/>
            </w:r>
          </w:p>
          <w:p w14:paraId="46FCDD9F"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Įstaigos kodas 305996754</w:t>
            </w:r>
          </w:p>
          <w:p w14:paraId="6DCEF208"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PVM mokėtojo kodas LT100015596213</w:t>
            </w:r>
          </w:p>
          <w:p w14:paraId="37280283"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proofErr w:type="spellStart"/>
            <w:r w:rsidRPr="00A515BD">
              <w:rPr>
                <w:rFonts w:ascii="Times New Roman" w:hAnsi="Times New Roman" w:cs="Times New Roman"/>
                <w:sz w:val="24"/>
                <w:szCs w:val="24"/>
              </w:rPr>
              <w:t>Luminor</w:t>
            </w:r>
            <w:proofErr w:type="spellEnd"/>
            <w:r w:rsidRPr="00A515BD">
              <w:rPr>
                <w:rFonts w:ascii="Times New Roman" w:hAnsi="Times New Roman" w:cs="Times New Roman"/>
                <w:sz w:val="24"/>
                <w:szCs w:val="24"/>
              </w:rPr>
              <w:t xml:space="preserve"> Bank AS Lietuvos skyrius </w:t>
            </w:r>
            <w:r w:rsidRPr="00A515BD">
              <w:rPr>
                <w:rFonts w:ascii="Times New Roman" w:hAnsi="Times New Roman" w:cs="Times New Roman"/>
                <w:sz w:val="24"/>
                <w:szCs w:val="24"/>
              </w:rPr>
              <w:tab/>
            </w:r>
          </w:p>
          <w:p w14:paraId="14F51AC2"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Banko kodas 40100</w:t>
            </w:r>
            <w:r w:rsidRPr="00A515BD">
              <w:rPr>
                <w:rFonts w:ascii="Times New Roman" w:hAnsi="Times New Roman" w:cs="Times New Roman"/>
                <w:sz w:val="24"/>
                <w:szCs w:val="24"/>
              </w:rPr>
              <w:tab/>
            </w:r>
            <w:r w:rsidRPr="00A515BD">
              <w:rPr>
                <w:rFonts w:ascii="Times New Roman" w:hAnsi="Times New Roman" w:cs="Times New Roman"/>
                <w:sz w:val="24"/>
                <w:szCs w:val="24"/>
              </w:rPr>
              <w:tab/>
            </w:r>
          </w:p>
          <w:p w14:paraId="1A103CAD"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proofErr w:type="spellStart"/>
            <w:r w:rsidRPr="00A515BD">
              <w:rPr>
                <w:rFonts w:ascii="Times New Roman" w:hAnsi="Times New Roman" w:cs="Times New Roman"/>
                <w:sz w:val="24"/>
                <w:szCs w:val="24"/>
              </w:rPr>
              <w:t>a.s</w:t>
            </w:r>
            <w:proofErr w:type="spellEnd"/>
            <w:r w:rsidRPr="00A515BD">
              <w:rPr>
                <w:rFonts w:ascii="Times New Roman" w:hAnsi="Times New Roman" w:cs="Times New Roman"/>
                <w:sz w:val="24"/>
                <w:szCs w:val="24"/>
              </w:rPr>
              <w:t>. LT</w:t>
            </w:r>
            <w:r w:rsidRPr="00A515BD">
              <w:rPr>
                <w:rFonts w:ascii="Times New Roman" w:hAnsi="Times New Roman" w:cs="Times New Roman"/>
                <w:bCs/>
                <w:sz w:val="24"/>
                <w:szCs w:val="24"/>
              </w:rPr>
              <w:t>594010051005688772</w:t>
            </w:r>
            <w:r w:rsidRPr="00A515BD">
              <w:rPr>
                <w:rFonts w:ascii="Times New Roman" w:hAnsi="Times New Roman" w:cs="Times New Roman"/>
                <w:sz w:val="24"/>
                <w:szCs w:val="24"/>
              </w:rPr>
              <w:tab/>
            </w:r>
          </w:p>
          <w:p w14:paraId="7BF47529"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 xml:space="preserve">Tel.: </w:t>
            </w:r>
            <w:r w:rsidRPr="007231E9">
              <w:rPr>
                <w:rFonts w:ascii="Times New Roman" w:hAnsi="Times New Roman" w:cs="Times New Roman"/>
                <w:bCs/>
                <w:sz w:val="24"/>
                <w:szCs w:val="24"/>
                <w:lang w:val="en-US"/>
              </w:rPr>
              <w:t xml:space="preserve"> +37067347180</w:t>
            </w:r>
          </w:p>
          <w:p w14:paraId="6C3FAE90" w14:textId="77777777" w:rsidR="00F51526" w:rsidRPr="00F65932" w:rsidRDefault="00F51526" w:rsidP="00F51526">
            <w:pPr>
              <w:tabs>
                <w:tab w:val="left" w:pos="360"/>
              </w:tabs>
              <w:spacing w:after="0" w:line="240" w:lineRule="auto"/>
              <w:jc w:val="both"/>
              <w:rPr>
                <w:rFonts w:ascii="Times New Roman" w:hAnsi="Times New Roman" w:cs="Times New Roman"/>
                <w:sz w:val="24"/>
                <w:szCs w:val="24"/>
              </w:rPr>
            </w:pPr>
            <w:r w:rsidRPr="00A515BD">
              <w:rPr>
                <w:rFonts w:ascii="Times New Roman" w:hAnsi="Times New Roman" w:cs="Times New Roman"/>
                <w:sz w:val="24"/>
                <w:szCs w:val="24"/>
              </w:rPr>
              <w:t xml:space="preserve">El. p.: </w:t>
            </w:r>
            <w:hyperlink r:id="rId13" w:history="1">
              <w:r w:rsidRPr="00F65932">
                <w:rPr>
                  <w:rStyle w:val="Hyperlink"/>
                  <w:rFonts w:ascii="Times New Roman" w:hAnsi="Times New Roman" w:cs="Times New Roman"/>
                  <w:color w:val="auto"/>
                  <w:sz w:val="24"/>
                  <w:szCs w:val="24"/>
                </w:rPr>
                <w:t>info@jonavosbaseinas.lt</w:t>
              </w:r>
            </w:hyperlink>
            <w:r w:rsidRPr="00F65932">
              <w:rPr>
                <w:rFonts w:ascii="Times New Roman" w:hAnsi="Times New Roman" w:cs="Times New Roman"/>
                <w:sz w:val="24"/>
                <w:szCs w:val="24"/>
              </w:rPr>
              <w:t xml:space="preserve"> </w:t>
            </w:r>
          </w:p>
          <w:p w14:paraId="6218B023" w14:textId="77777777" w:rsidR="00F51526" w:rsidRPr="00A515BD" w:rsidRDefault="00F51526" w:rsidP="00F51526">
            <w:pPr>
              <w:tabs>
                <w:tab w:val="left" w:pos="360"/>
              </w:tabs>
              <w:spacing w:after="0" w:line="240" w:lineRule="auto"/>
              <w:jc w:val="both"/>
              <w:rPr>
                <w:rFonts w:ascii="Times New Roman" w:hAnsi="Times New Roman" w:cs="Times New Roman"/>
                <w:sz w:val="24"/>
                <w:szCs w:val="24"/>
              </w:rPr>
            </w:pPr>
          </w:p>
          <w:p w14:paraId="682A2938" w14:textId="77777777" w:rsidR="00F51526" w:rsidRPr="0090357B" w:rsidRDefault="00F51526" w:rsidP="00F51526">
            <w:pPr>
              <w:keepNext/>
              <w:autoSpaceDN w:val="0"/>
              <w:spacing w:after="0" w:line="240" w:lineRule="auto"/>
              <w:ind w:right="-162"/>
              <w:rPr>
                <w:rFonts w:ascii="Times New Roman" w:hAnsi="Times New Roman" w:cs="Times New Roman"/>
                <w:sz w:val="24"/>
                <w:szCs w:val="24"/>
                <w:lang w:eastAsia="fi-FI"/>
              </w:rPr>
            </w:pPr>
            <w:r w:rsidRPr="0090357B">
              <w:rPr>
                <w:rFonts w:ascii="Times New Roman" w:hAnsi="Times New Roman" w:cs="Times New Roman"/>
                <w:sz w:val="24"/>
                <w:szCs w:val="24"/>
                <w:lang w:eastAsia="fi-FI"/>
              </w:rPr>
              <w:t>Direktorė</w:t>
            </w:r>
          </w:p>
          <w:p w14:paraId="347C48DF" w14:textId="77777777" w:rsidR="00F51526" w:rsidRPr="0090357B" w:rsidRDefault="00F51526" w:rsidP="00F51526">
            <w:pPr>
              <w:keepNext/>
              <w:autoSpaceDN w:val="0"/>
              <w:spacing w:after="0" w:line="240" w:lineRule="auto"/>
              <w:ind w:right="-162"/>
              <w:rPr>
                <w:rFonts w:ascii="Times New Roman" w:hAnsi="Times New Roman" w:cs="Times New Roman"/>
                <w:sz w:val="24"/>
                <w:szCs w:val="24"/>
                <w:lang w:eastAsia="fi-FI"/>
              </w:rPr>
            </w:pPr>
            <w:r w:rsidRPr="0090357B">
              <w:rPr>
                <w:rFonts w:ascii="Times New Roman" w:hAnsi="Times New Roman" w:cs="Times New Roman"/>
                <w:sz w:val="24"/>
                <w:szCs w:val="24"/>
                <w:lang w:eastAsia="fi-FI"/>
              </w:rPr>
              <w:t>Aira Kaunietė</w:t>
            </w:r>
          </w:p>
          <w:p w14:paraId="1F0472B3" w14:textId="77777777" w:rsidR="00F51526" w:rsidRPr="00A515BD" w:rsidRDefault="00F51526" w:rsidP="00F51526">
            <w:pPr>
              <w:keepNext/>
              <w:autoSpaceDN w:val="0"/>
              <w:spacing w:after="0" w:line="240" w:lineRule="auto"/>
              <w:rPr>
                <w:rFonts w:ascii="Times New Roman" w:hAnsi="Times New Roman" w:cs="Times New Roman"/>
                <w:sz w:val="24"/>
                <w:szCs w:val="24"/>
                <w:lang w:eastAsia="fi-FI"/>
              </w:rPr>
            </w:pPr>
            <w:r w:rsidRPr="00A515BD">
              <w:rPr>
                <w:rFonts w:ascii="Times New Roman" w:hAnsi="Times New Roman" w:cs="Times New Roman"/>
                <w:sz w:val="24"/>
                <w:szCs w:val="24"/>
                <w:lang w:eastAsia="fi-FI"/>
              </w:rPr>
              <w:t>Parašas  ...................................................</w:t>
            </w:r>
          </w:p>
          <w:p w14:paraId="538AF65F" w14:textId="6F7866CC" w:rsidR="00E214D5" w:rsidRPr="00E214D5" w:rsidRDefault="00F51526" w:rsidP="00E214D5">
            <w:pPr>
              <w:autoSpaceDN w:val="0"/>
              <w:spacing w:after="0" w:line="240" w:lineRule="auto"/>
              <w:rPr>
                <w:rFonts w:ascii="Times New Roman" w:hAnsi="Times New Roman" w:cs="Times New Roman"/>
                <w:sz w:val="24"/>
                <w:szCs w:val="24"/>
                <w:lang w:eastAsia="fi-FI"/>
              </w:rPr>
            </w:pPr>
            <w:r w:rsidRPr="00A515BD">
              <w:rPr>
                <w:rFonts w:ascii="Times New Roman" w:hAnsi="Times New Roman" w:cs="Times New Roman"/>
                <w:sz w:val="24"/>
                <w:szCs w:val="24"/>
                <w:lang w:eastAsia="fi-FI"/>
              </w:rPr>
              <w:t>A.V.</w:t>
            </w:r>
          </w:p>
        </w:tc>
        <w:tc>
          <w:tcPr>
            <w:tcW w:w="4819" w:type="dxa"/>
            <w:hideMark/>
          </w:tcPr>
          <w:tbl>
            <w:tblPr>
              <w:tblpPr w:leftFromText="180" w:rightFromText="180" w:bottomFromText="200" w:vertAnchor="text" w:tblpX="-426" w:tblpY="1"/>
              <w:tblOverlap w:val="never"/>
              <w:tblW w:w="13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11"/>
            </w:tblGrid>
            <w:tr w:rsidR="00F51526" w:rsidRPr="00A515BD" w14:paraId="0C814A82" w14:textId="77777777" w:rsidTr="00871DB1">
              <w:trPr>
                <w:trHeight w:val="525"/>
              </w:trPr>
              <w:tc>
                <w:tcPr>
                  <w:tcW w:w="13711" w:type="dxa"/>
                  <w:tcBorders>
                    <w:top w:val="nil"/>
                    <w:left w:val="nil"/>
                    <w:bottom w:val="nil"/>
                    <w:right w:val="nil"/>
                  </w:tcBorders>
                  <w:hideMark/>
                </w:tcPr>
                <w:p w14:paraId="06C53983" w14:textId="5A7F152F" w:rsidR="00F51526" w:rsidRPr="00F51526" w:rsidRDefault="00BD011A" w:rsidP="00F5152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w:t>
                  </w:r>
                  <w:r w:rsidR="00F51526" w:rsidRPr="00F51526">
                    <w:rPr>
                      <w:rFonts w:ascii="Times New Roman" w:hAnsi="Times New Roman" w:cs="Times New Roman"/>
                      <w:b/>
                      <w:bCs/>
                      <w:sz w:val="24"/>
                      <w:szCs w:val="24"/>
                    </w:rPr>
                    <w:t>AS</w:t>
                  </w:r>
                </w:p>
                <w:p w14:paraId="573C1BAC" w14:textId="77777777" w:rsidR="00F51526" w:rsidRPr="00F51526" w:rsidRDefault="00F51526" w:rsidP="00F51526">
                  <w:pPr>
                    <w:spacing w:after="0" w:line="240" w:lineRule="auto"/>
                    <w:jc w:val="both"/>
                    <w:rPr>
                      <w:rFonts w:ascii="Times New Roman" w:hAnsi="Times New Roman" w:cs="Times New Roman"/>
                      <w:b/>
                      <w:bCs/>
                      <w:sz w:val="24"/>
                      <w:szCs w:val="24"/>
                    </w:rPr>
                  </w:pPr>
                </w:p>
                <w:p w14:paraId="37FE8175" w14:textId="77777777" w:rsidR="00F51526" w:rsidRPr="00F51526" w:rsidRDefault="00F51526" w:rsidP="00F51526">
                  <w:pPr>
                    <w:spacing w:after="0" w:line="240" w:lineRule="auto"/>
                    <w:jc w:val="both"/>
                    <w:rPr>
                      <w:rFonts w:ascii="Times New Roman" w:hAnsi="Times New Roman" w:cs="Times New Roman"/>
                      <w:b/>
                      <w:bCs/>
                      <w:sz w:val="24"/>
                      <w:szCs w:val="24"/>
                    </w:rPr>
                  </w:pPr>
                  <w:r w:rsidRPr="00F51526">
                    <w:rPr>
                      <w:rFonts w:ascii="Times New Roman" w:hAnsi="Times New Roman" w:cs="Times New Roman"/>
                      <w:b/>
                      <w:bCs/>
                      <w:sz w:val="24"/>
                      <w:szCs w:val="24"/>
                    </w:rPr>
                    <w:t>UAB „Optika ir technologija“</w:t>
                  </w:r>
                </w:p>
                <w:p w14:paraId="39B93587" w14:textId="77777777" w:rsidR="00F51526" w:rsidRPr="00F51526" w:rsidRDefault="00F51526" w:rsidP="00F51526">
                  <w:pPr>
                    <w:spacing w:after="0" w:line="240" w:lineRule="auto"/>
                    <w:jc w:val="both"/>
                    <w:rPr>
                      <w:rFonts w:ascii="Times New Roman" w:hAnsi="Times New Roman" w:cs="Times New Roman"/>
                      <w:sz w:val="24"/>
                      <w:szCs w:val="24"/>
                    </w:rPr>
                  </w:pPr>
                  <w:r w:rsidRPr="00F51526">
                    <w:rPr>
                      <w:rFonts w:ascii="Times New Roman" w:hAnsi="Times New Roman" w:cs="Times New Roman"/>
                      <w:bCs/>
                      <w:sz w:val="24"/>
                      <w:szCs w:val="24"/>
                    </w:rPr>
                    <w:t>Įmonės kodas:</w:t>
                  </w:r>
                  <w:r w:rsidRPr="00F51526">
                    <w:t xml:space="preserve"> </w:t>
                  </w:r>
                  <w:r w:rsidRPr="00F51526">
                    <w:rPr>
                      <w:rFonts w:ascii="Times New Roman" w:hAnsi="Times New Roman" w:cs="Times New Roman"/>
                      <w:bCs/>
                      <w:sz w:val="24"/>
                      <w:szCs w:val="24"/>
                    </w:rPr>
                    <w:t xml:space="preserve"> 120508473</w:t>
                  </w:r>
                </w:p>
                <w:p w14:paraId="11475596" w14:textId="77777777" w:rsidR="00F51526" w:rsidRPr="00F51526"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PVM mokėtojo kodas: LT205084716</w:t>
                  </w:r>
                </w:p>
                <w:p w14:paraId="78AB114A" w14:textId="77777777" w:rsidR="00F51526" w:rsidRPr="00F51526" w:rsidRDefault="00F51526" w:rsidP="00F51526">
                  <w:pPr>
                    <w:spacing w:after="0" w:line="240" w:lineRule="auto"/>
                    <w:jc w:val="both"/>
                    <w:rPr>
                      <w:rFonts w:ascii="Times New Roman" w:hAnsi="Times New Roman" w:cs="Times New Roman"/>
                      <w:sz w:val="24"/>
                      <w:szCs w:val="24"/>
                    </w:rPr>
                  </w:pPr>
                  <w:r w:rsidRPr="00F51526">
                    <w:rPr>
                      <w:rFonts w:ascii="Times New Roman" w:hAnsi="Times New Roman" w:cs="Times New Roman"/>
                      <w:sz w:val="24"/>
                      <w:szCs w:val="24"/>
                    </w:rPr>
                    <w:t>Meldų g. 2B, Galgių k., LT-13103 Vilniaus r.</w:t>
                  </w:r>
                </w:p>
                <w:p w14:paraId="55C32DC1"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AB SEB bankas</w:t>
                  </w:r>
                </w:p>
                <w:p w14:paraId="3BBF3847"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Banko kodas 70440</w:t>
                  </w:r>
                </w:p>
                <w:p w14:paraId="31DEDC9A"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proofErr w:type="spellStart"/>
                  <w:r w:rsidRPr="00F51526">
                    <w:rPr>
                      <w:rFonts w:ascii="Times New Roman" w:hAnsi="Times New Roman" w:cs="Times New Roman"/>
                      <w:bCs/>
                      <w:sz w:val="24"/>
                      <w:szCs w:val="24"/>
                    </w:rPr>
                    <w:t>A.s</w:t>
                  </w:r>
                  <w:proofErr w:type="spellEnd"/>
                  <w:r w:rsidRPr="00F51526">
                    <w:rPr>
                      <w:rFonts w:ascii="Times New Roman" w:hAnsi="Times New Roman" w:cs="Times New Roman"/>
                      <w:bCs/>
                      <w:sz w:val="24"/>
                      <w:szCs w:val="24"/>
                    </w:rPr>
                    <w:t>. Nr.: LT137044060000913992</w:t>
                  </w:r>
                </w:p>
                <w:p w14:paraId="4DC1CD7F" w14:textId="77777777" w:rsidR="00F51526" w:rsidRPr="00F51526" w:rsidRDefault="00F51526" w:rsidP="00F51526">
                  <w:pPr>
                    <w:tabs>
                      <w:tab w:val="num" w:pos="720"/>
                    </w:tabs>
                    <w:spacing w:after="0" w:line="240" w:lineRule="auto"/>
                    <w:rPr>
                      <w:rFonts w:ascii="Times New Roman" w:hAnsi="Times New Roman" w:cs="Times New Roman"/>
                      <w:sz w:val="24"/>
                      <w:szCs w:val="24"/>
                    </w:rPr>
                  </w:pPr>
                  <w:r w:rsidRPr="00F51526">
                    <w:rPr>
                      <w:rFonts w:ascii="Times New Roman" w:hAnsi="Times New Roman" w:cs="Times New Roman"/>
                      <w:sz w:val="24"/>
                      <w:szCs w:val="24"/>
                    </w:rPr>
                    <w:t>Telefonas: +370 52 700806</w:t>
                  </w:r>
                </w:p>
                <w:p w14:paraId="1EF55AE7" w14:textId="77777777" w:rsidR="00F51526" w:rsidRPr="00F65932"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sz w:val="24"/>
                      <w:szCs w:val="24"/>
                    </w:rPr>
                    <w:t xml:space="preserve">El. paštas: </w:t>
                  </w:r>
                  <w:hyperlink r:id="rId14" w:history="1">
                    <w:r w:rsidRPr="00F65932">
                      <w:rPr>
                        <w:rStyle w:val="Hyperlink"/>
                        <w:rFonts w:ascii="Times New Roman" w:hAnsi="Times New Roman" w:cs="Times New Roman"/>
                        <w:color w:val="auto"/>
                        <w:sz w:val="24"/>
                        <w:szCs w:val="24"/>
                      </w:rPr>
                      <w:t>info@baseinai.lt</w:t>
                    </w:r>
                  </w:hyperlink>
                  <w:r w:rsidRPr="00F65932">
                    <w:rPr>
                      <w:rFonts w:ascii="Times New Roman" w:hAnsi="Times New Roman" w:cs="Times New Roman"/>
                      <w:sz w:val="24"/>
                      <w:szCs w:val="24"/>
                    </w:rPr>
                    <w:t xml:space="preserve"> </w:t>
                  </w:r>
                </w:p>
                <w:p w14:paraId="45AD1A9F"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p>
                <w:p w14:paraId="1CE32346"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Padalinio vadovas</w:t>
                  </w:r>
                </w:p>
                <w:p w14:paraId="50CD0248" w14:textId="77777777" w:rsidR="00F51526" w:rsidRPr="00F51526" w:rsidRDefault="00F51526" w:rsidP="00F51526">
                  <w:pPr>
                    <w:tabs>
                      <w:tab w:val="num" w:pos="720"/>
                    </w:tabs>
                    <w:spacing w:after="0" w:line="240" w:lineRule="auto"/>
                    <w:rPr>
                      <w:rFonts w:ascii="Times New Roman" w:hAnsi="Times New Roman" w:cs="Times New Roman"/>
                      <w:bCs/>
                      <w:sz w:val="24"/>
                      <w:szCs w:val="24"/>
                    </w:rPr>
                  </w:pPr>
                  <w:r w:rsidRPr="00F51526">
                    <w:rPr>
                      <w:rFonts w:ascii="Times New Roman" w:hAnsi="Times New Roman" w:cs="Times New Roman"/>
                      <w:bCs/>
                      <w:sz w:val="24"/>
                      <w:szCs w:val="24"/>
                    </w:rPr>
                    <w:t>Nerijus Buganauskas</w:t>
                  </w:r>
                </w:p>
                <w:p w14:paraId="63DD536E" w14:textId="77777777" w:rsidR="00F51526" w:rsidRPr="00F51526" w:rsidRDefault="00F51526" w:rsidP="00F51526">
                  <w:pPr>
                    <w:keepNext/>
                    <w:autoSpaceDN w:val="0"/>
                    <w:spacing w:after="0" w:line="240" w:lineRule="auto"/>
                    <w:rPr>
                      <w:rFonts w:ascii="Times New Roman" w:hAnsi="Times New Roman" w:cs="Times New Roman"/>
                      <w:sz w:val="24"/>
                      <w:szCs w:val="24"/>
                      <w:lang w:eastAsia="fi-FI"/>
                    </w:rPr>
                  </w:pPr>
                  <w:r w:rsidRPr="00F51526">
                    <w:rPr>
                      <w:rFonts w:ascii="Times New Roman" w:hAnsi="Times New Roman" w:cs="Times New Roman"/>
                      <w:sz w:val="24"/>
                      <w:szCs w:val="24"/>
                      <w:lang w:eastAsia="fi-FI"/>
                    </w:rPr>
                    <w:t>Parašas  ...................................................</w:t>
                  </w:r>
                </w:p>
                <w:p w14:paraId="3CD6838B" w14:textId="77777777" w:rsidR="00F51526" w:rsidRPr="00F51526" w:rsidRDefault="00F51526" w:rsidP="00F51526">
                  <w:pPr>
                    <w:autoSpaceDN w:val="0"/>
                    <w:spacing w:after="0" w:line="240" w:lineRule="auto"/>
                    <w:jc w:val="both"/>
                    <w:rPr>
                      <w:rFonts w:ascii="Times New Roman" w:hAnsi="Times New Roman" w:cs="Times New Roman"/>
                      <w:bCs/>
                      <w:sz w:val="24"/>
                      <w:szCs w:val="24"/>
                    </w:rPr>
                  </w:pPr>
                  <w:r w:rsidRPr="00F51526">
                    <w:rPr>
                      <w:rFonts w:ascii="Times New Roman" w:hAnsi="Times New Roman" w:cs="Times New Roman"/>
                      <w:bCs/>
                      <w:sz w:val="24"/>
                      <w:szCs w:val="24"/>
                    </w:rPr>
                    <w:t>A.V.</w:t>
                  </w:r>
                </w:p>
              </w:tc>
            </w:tr>
            <w:tr w:rsidR="00F51526" w:rsidRPr="00A515BD" w14:paraId="39A905DB" w14:textId="77777777" w:rsidTr="00871DB1">
              <w:trPr>
                <w:trHeight w:val="2066"/>
              </w:trPr>
              <w:tc>
                <w:tcPr>
                  <w:tcW w:w="13711" w:type="dxa"/>
                  <w:tcBorders>
                    <w:top w:val="nil"/>
                    <w:left w:val="nil"/>
                    <w:bottom w:val="nil"/>
                    <w:right w:val="nil"/>
                  </w:tcBorders>
                </w:tcPr>
                <w:p w14:paraId="57141CFD" w14:textId="77777777" w:rsidR="00E214D5" w:rsidRPr="00A515BD" w:rsidRDefault="00E214D5" w:rsidP="00F51526">
                  <w:pPr>
                    <w:keepNext/>
                    <w:autoSpaceDN w:val="0"/>
                    <w:spacing w:after="0" w:line="240" w:lineRule="auto"/>
                    <w:jc w:val="both"/>
                    <w:rPr>
                      <w:rFonts w:ascii="Times New Roman" w:hAnsi="Times New Roman" w:cs="Times New Roman"/>
                      <w:sz w:val="24"/>
                      <w:szCs w:val="24"/>
                      <w:lang w:eastAsia="fi-FI"/>
                    </w:rPr>
                  </w:pPr>
                </w:p>
              </w:tc>
            </w:tr>
          </w:tbl>
          <w:p w14:paraId="3117842D" w14:textId="77777777" w:rsidR="00F51526" w:rsidRPr="00A515BD" w:rsidRDefault="00F51526" w:rsidP="00F51526">
            <w:pPr>
              <w:autoSpaceDN w:val="0"/>
              <w:spacing w:after="0" w:line="240" w:lineRule="auto"/>
              <w:jc w:val="both"/>
              <w:rPr>
                <w:rFonts w:ascii="Times New Roman" w:eastAsiaTheme="minorEastAsia" w:hAnsi="Times New Roman" w:cs="Times New Roman"/>
                <w:sz w:val="24"/>
                <w:szCs w:val="24"/>
              </w:rPr>
            </w:pPr>
          </w:p>
        </w:tc>
        <w:tc>
          <w:tcPr>
            <w:tcW w:w="4819" w:type="dxa"/>
          </w:tcPr>
          <w:p w14:paraId="6E367B66" w14:textId="77777777" w:rsidR="00F51526" w:rsidRPr="00A515BD" w:rsidRDefault="00F51526" w:rsidP="00F51526">
            <w:pPr>
              <w:autoSpaceDN w:val="0"/>
              <w:spacing w:after="0" w:line="240" w:lineRule="auto"/>
              <w:ind w:left="179"/>
              <w:jc w:val="both"/>
              <w:rPr>
                <w:rFonts w:ascii="Times New Roman" w:hAnsi="Times New Roman" w:cs="Times New Roman"/>
                <w:sz w:val="24"/>
                <w:szCs w:val="24"/>
              </w:rPr>
            </w:pPr>
          </w:p>
        </w:tc>
      </w:tr>
    </w:tbl>
    <w:p w14:paraId="70B7798A" w14:textId="4F815721" w:rsidR="00E214D5" w:rsidRDefault="00E214D5" w:rsidP="00E214D5">
      <w:pPr>
        <w:rPr>
          <w:rFonts w:ascii="Times New Roman" w:eastAsia="Times New Roman" w:hAnsi="Times New Roman" w:cs="Times New Roman"/>
          <w:bCs/>
          <w:sz w:val="24"/>
          <w:szCs w:val="24"/>
        </w:rPr>
      </w:pPr>
    </w:p>
    <w:sectPr w:rsidR="00E214D5" w:rsidSect="0046027F">
      <w:footerReference w:type="default" r:id="rId15"/>
      <w:footnotePr>
        <w:numFmt w:val="chicago"/>
      </w:footnotePr>
      <w:pgSz w:w="11906" w:h="16838"/>
      <w:pgMar w:top="1134" w:right="70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6E2D" w14:textId="77777777" w:rsidR="007D6B7C" w:rsidRDefault="007D6B7C">
      <w:pPr>
        <w:spacing w:after="0" w:line="240" w:lineRule="auto"/>
      </w:pPr>
      <w:r>
        <w:separator/>
      </w:r>
    </w:p>
  </w:endnote>
  <w:endnote w:type="continuationSeparator" w:id="0">
    <w:p w14:paraId="133E9822" w14:textId="77777777" w:rsidR="007D6B7C" w:rsidRDefault="007D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490071"/>
      <w:docPartObj>
        <w:docPartGallery w:val="Page Numbers (Bottom of Page)"/>
        <w:docPartUnique/>
      </w:docPartObj>
    </w:sdtPr>
    <w:sdtEndPr>
      <w:rPr>
        <w:rFonts w:ascii="Times New Roman" w:hAnsi="Times New Roman" w:cs="Times New Roman"/>
      </w:rPr>
    </w:sdtEndPr>
    <w:sdtContent>
      <w:p w14:paraId="7C0AE3A7" w14:textId="72F2DBCC" w:rsidR="00065A5A" w:rsidRPr="00A768B5" w:rsidRDefault="00065A5A">
        <w:pPr>
          <w:pStyle w:val="Footer"/>
          <w:jc w:val="right"/>
          <w:rPr>
            <w:rFonts w:ascii="Times New Roman" w:hAnsi="Times New Roman" w:cs="Times New Roman"/>
          </w:rPr>
        </w:pPr>
        <w:r w:rsidRPr="00A768B5">
          <w:rPr>
            <w:rFonts w:ascii="Times New Roman" w:hAnsi="Times New Roman" w:cs="Times New Roman"/>
          </w:rPr>
          <w:fldChar w:fldCharType="begin"/>
        </w:r>
        <w:r w:rsidRPr="00A768B5">
          <w:rPr>
            <w:rFonts w:ascii="Times New Roman" w:hAnsi="Times New Roman" w:cs="Times New Roman"/>
          </w:rPr>
          <w:instrText>PAGE   \* MERGEFORMAT</w:instrText>
        </w:r>
        <w:r w:rsidRPr="00A768B5">
          <w:rPr>
            <w:rFonts w:ascii="Times New Roman" w:hAnsi="Times New Roman" w:cs="Times New Roman"/>
          </w:rPr>
          <w:fldChar w:fldCharType="separate"/>
        </w:r>
        <w:r w:rsidRPr="00A768B5">
          <w:rPr>
            <w:rFonts w:ascii="Times New Roman" w:hAnsi="Times New Roman" w:cs="Times New Roman"/>
          </w:rPr>
          <w:t>2</w:t>
        </w:r>
        <w:r w:rsidRPr="00A768B5">
          <w:rPr>
            <w:rFonts w:ascii="Times New Roman" w:hAnsi="Times New Roman" w:cs="Times New Roman"/>
          </w:rPr>
          <w:fldChar w:fldCharType="end"/>
        </w:r>
      </w:p>
    </w:sdtContent>
  </w:sdt>
  <w:p w14:paraId="53F71D8F" w14:textId="77777777" w:rsidR="00DD3E95" w:rsidRDefault="00DD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593D" w14:textId="77777777" w:rsidR="007D6B7C" w:rsidRDefault="007D6B7C">
      <w:pPr>
        <w:spacing w:after="0" w:line="240" w:lineRule="auto"/>
      </w:pPr>
      <w:r>
        <w:separator/>
      </w:r>
    </w:p>
  </w:footnote>
  <w:footnote w:type="continuationSeparator" w:id="0">
    <w:p w14:paraId="752C17D2" w14:textId="77777777" w:rsidR="007D6B7C" w:rsidRDefault="007D6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5A1"/>
    <w:multiLevelType w:val="multilevel"/>
    <w:tmpl w:val="CAF47C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D3C02"/>
    <w:multiLevelType w:val="multilevel"/>
    <w:tmpl w:val="8B40AD6A"/>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B25A0"/>
    <w:multiLevelType w:val="multilevel"/>
    <w:tmpl w:val="4F689E68"/>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E093427"/>
    <w:multiLevelType w:val="multilevel"/>
    <w:tmpl w:val="24BEDD4E"/>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5F856D5"/>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CA2ED3"/>
    <w:multiLevelType w:val="multilevel"/>
    <w:tmpl w:val="FDC2B436"/>
    <w:lvl w:ilvl="0">
      <w:start w:val="12"/>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1407" w:hanging="480"/>
      </w:pPr>
      <w:rPr>
        <w:rFonts w:ascii="Times New Roman" w:eastAsia="Times New Roman" w:hAnsi="Times New Roman" w:cs="Times New Roman" w:hint="default"/>
        <w:sz w:val="24"/>
      </w:rPr>
    </w:lvl>
    <w:lvl w:ilvl="2">
      <w:start w:val="1"/>
      <w:numFmt w:val="decimal"/>
      <w:lvlText w:val="%1.%2.%3."/>
      <w:lvlJc w:val="left"/>
      <w:pPr>
        <w:ind w:left="2574" w:hanging="720"/>
      </w:pPr>
      <w:rPr>
        <w:rFonts w:ascii="Times New Roman" w:eastAsia="Times New Roman" w:hAnsi="Times New Roman" w:cs="Times New Roman" w:hint="default"/>
        <w:sz w:val="24"/>
      </w:rPr>
    </w:lvl>
    <w:lvl w:ilvl="3">
      <w:start w:val="1"/>
      <w:numFmt w:val="decimal"/>
      <w:lvlText w:val="%1.%2.%3.%4."/>
      <w:lvlJc w:val="left"/>
      <w:pPr>
        <w:ind w:left="3501" w:hanging="720"/>
      </w:pPr>
      <w:rPr>
        <w:rFonts w:ascii="Times New Roman" w:eastAsia="Times New Roman" w:hAnsi="Times New Roman" w:cs="Times New Roman" w:hint="default"/>
        <w:sz w:val="24"/>
      </w:rPr>
    </w:lvl>
    <w:lvl w:ilvl="4">
      <w:start w:val="1"/>
      <w:numFmt w:val="decimal"/>
      <w:lvlText w:val="%1.%2.%3.%4.%5."/>
      <w:lvlJc w:val="left"/>
      <w:pPr>
        <w:ind w:left="4788" w:hanging="1080"/>
      </w:pPr>
      <w:rPr>
        <w:rFonts w:ascii="Times New Roman" w:eastAsia="Times New Roman" w:hAnsi="Times New Roman" w:cs="Times New Roman" w:hint="default"/>
        <w:sz w:val="24"/>
      </w:rPr>
    </w:lvl>
    <w:lvl w:ilvl="5">
      <w:start w:val="1"/>
      <w:numFmt w:val="decimal"/>
      <w:lvlText w:val="%1.%2.%3.%4.%5.%6."/>
      <w:lvlJc w:val="left"/>
      <w:pPr>
        <w:ind w:left="5715" w:hanging="1080"/>
      </w:pPr>
      <w:rPr>
        <w:rFonts w:ascii="Times New Roman" w:eastAsia="Times New Roman" w:hAnsi="Times New Roman" w:cs="Times New Roman" w:hint="default"/>
        <w:sz w:val="24"/>
      </w:rPr>
    </w:lvl>
    <w:lvl w:ilvl="6">
      <w:start w:val="1"/>
      <w:numFmt w:val="decimal"/>
      <w:lvlText w:val="%1.%2.%3.%4.%5.%6.%7."/>
      <w:lvlJc w:val="left"/>
      <w:pPr>
        <w:ind w:left="7002" w:hanging="1440"/>
      </w:pPr>
      <w:rPr>
        <w:rFonts w:ascii="Times New Roman" w:eastAsia="Times New Roman" w:hAnsi="Times New Roman" w:cs="Times New Roman" w:hint="default"/>
        <w:sz w:val="24"/>
      </w:rPr>
    </w:lvl>
    <w:lvl w:ilvl="7">
      <w:start w:val="1"/>
      <w:numFmt w:val="decimal"/>
      <w:lvlText w:val="%1.%2.%3.%4.%5.%6.%7.%8."/>
      <w:lvlJc w:val="left"/>
      <w:pPr>
        <w:ind w:left="7929" w:hanging="1440"/>
      </w:pPr>
      <w:rPr>
        <w:rFonts w:ascii="Times New Roman" w:eastAsia="Times New Roman" w:hAnsi="Times New Roman" w:cs="Times New Roman" w:hint="default"/>
        <w:sz w:val="24"/>
      </w:rPr>
    </w:lvl>
    <w:lvl w:ilvl="8">
      <w:start w:val="1"/>
      <w:numFmt w:val="decimal"/>
      <w:lvlText w:val="%1.%2.%3.%4.%5.%6.%7.%8.%9."/>
      <w:lvlJc w:val="left"/>
      <w:pPr>
        <w:ind w:left="9216" w:hanging="1800"/>
      </w:pPr>
      <w:rPr>
        <w:rFonts w:ascii="Times New Roman" w:eastAsia="Times New Roman" w:hAnsi="Times New Roman" w:cs="Times New Roman" w:hint="default"/>
        <w:sz w:val="24"/>
      </w:rPr>
    </w:lvl>
  </w:abstractNum>
  <w:abstractNum w:abstractNumId="9" w15:restartNumberingAfterBreak="0">
    <w:nsid w:val="43960356"/>
    <w:multiLevelType w:val="multilevel"/>
    <w:tmpl w:val="D188CAE8"/>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1"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5" w15:restartNumberingAfterBreak="0">
    <w:nsid w:val="736C3EA6"/>
    <w:multiLevelType w:val="multilevel"/>
    <w:tmpl w:val="6F966670"/>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6"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Heading2"/>
      <w:suff w:val="space"/>
      <w:lvlText w:val="%1.%2"/>
      <w:lvlJc w:val="left"/>
      <w:pPr>
        <w:ind w:left="1980" w:firstLine="720"/>
      </w:pPr>
      <w:rPr>
        <w:rFonts w:hint="default"/>
        <w:b w:val="0"/>
        <w:i w:val="0"/>
        <w:color w:val="auto"/>
      </w:rPr>
    </w:lvl>
    <w:lvl w:ilvl="2">
      <w:start w:val="1"/>
      <w:numFmt w:val="decimal"/>
      <w:pStyle w:val="Heading3"/>
      <w:suff w:val="space"/>
      <w:lvlText w:val="%1.%2.%3."/>
      <w:lvlJc w:val="left"/>
      <w:pPr>
        <w:ind w:left="698"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AFB491F"/>
    <w:multiLevelType w:val="multilevel"/>
    <w:tmpl w:val="F1F4AA1A"/>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decimal"/>
      <w:suff w:val="space"/>
      <w:lvlText w:val="%1.%2."/>
      <w:lvlJc w:val="left"/>
      <w:pPr>
        <w:ind w:left="792" w:hanging="432"/>
      </w:pPr>
      <w:rPr>
        <w:rFonts w:ascii="Times New Roman" w:hAnsi="Times New Roman" w:cs="Times New Roman" w:hint="default"/>
        <w:b w:val="0"/>
        <w:bCs/>
        <w:color w:val="auto"/>
        <w:sz w:val="24"/>
        <w:szCs w:val="24"/>
      </w:rPr>
    </w:lvl>
    <w:lvl w:ilvl="2">
      <w:start w:val="1"/>
      <w:numFmt w:val="decimal"/>
      <w:suff w:val="space"/>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4883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70349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80458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03">
    <w:abstractNumId w:val="7"/>
  </w:num>
  <w:num w:numId="5" w16cid:durableId="445194264">
    <w:abstractNumId w:val="13"/>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16cid:durableId="687680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075666">
    <w:abstractNumId w:val="15"/>
  </w:num>
  <w:num w:numId="8" w16cid:durableId="1491095178">
    <w:abstractNumId w:val="16"/>
  </w:num>
  <w:num w:numId="9" w16cid:durableId="1761876617">
    <w:abstractNumId w:val="4"/>
  </w:num>
  <w:num w:numId="10" w16cid:durableId="1610506569">
    <w:abstractNumId w:val="2"/>
  </w:num>
  <w:num w:numId="11" w16cid:durableId="1278560771">
    <w:abstractNumId w:val="12"/>
  </w:num>
  <w:num w:numId="12" w16cid:durableId="40714629">
    <w:abstractNumId w:val="3"/>
  </w:num>
  <w:num w:numId="13" w16cid:durableId="2010329641">
    <w:abstractNumId w:val="8"/>
  </w:num>
  <w:num w:numId="14" w16cid:durableId="969047039">
    <w:abstractNumId w:val="1"/>
  </w:num>
  <w:num w:numId="15" w16cid:durableId="278806613">
    <w:abstractNumId w:val="0"/>
  </w:num>
  <w:num w:numId="16" w16cid:durableId="1380128855">
    <w:abstractNumId w:val="17"/>
  </w:num>
  <w:num w:numId="17" w16cid:durableId="735471764">
    <w:abstractNumId w:val="9"/>
  </w:num>
  <w:num w:numId="18" w16cid:durableId="80755701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69"/>
    <w:rsid w:val="00000781"/>
    <w:rsid w:val="000034C3"/>
    <w:rsid w:val="000058D3"/>
    <w:rsid w:val="000102F5"/>
    <w:rsid w:val="00013C88"/>
    <w:rsid w:val="00015EBE"/>
    <w:rsid w:val="0002275B"/>
    <w:rsid w:val="00023FEF"/>
    <w:rsid w:val="000245A7"/>
    <w:rsid w:val="0003095A"/>
    <w:rsid w:val="000322F9"/>
    <w:rsid w:val="0003278F"/>
    <w:rsid w:val="00040AC1"/>
    <w:rsid w:val="00040E15"/>
    <w:rsid w:val="00041E52"/>
    <w:rsid w:val="00042D1C"/>
    <w:rsid w:val="00043096"/>
    <w:rsid w:val="000510BA"/>
    <w:rsid w:val="00051BCF"/>
    <w:rsid w:val="00054F43"/>
    <w:rsid w:val="00060873"/>
    <w:rsid w:val="000608AB"/>
    <w:rsid w:val="00062064"/>
    <w:rsid w:val="00062495"/>
    <w:rsid w:val="00062AA8"/>
    <w:rsid w:val="00063197"/>
    <w:rsid w:val="00065A5A"/>
    <w:rsid w:val="00067966"/>
    <w:rsid w:val="000709CA"/>
    <w:rsid w:val="00071C93"/>
    <w:rsid w:val="00073B84"/>
    <w:rsid w:val="000746EF"/>
    <w:rsid w:val="00081117"/>
    <w:rsid w:val="00083A77"/>
    <w:rsid w:val="00084B0F"/>
    <w:rsid w:val="00084C58"/>
    <w:rsid w:val="00093B29"/>
    <w:rsid w:val="000A67D0"/>
    <w:rsid w:val="000A6836"/>
    <w:rsid w:val="000B7040"/>
    <w:rsid w:val="000B7CEC"/>
    <w:rsid w:val="000C099B"/>
    <w:rsid w:val="000C5D45"/>
    <w:rsid w:val="000C5E97"/>
    <w:rsid w:val="000C73B2"/>
    <w:rsid w:val="000D0607"/>
    <w:rsid w:val="000D2FD9"/>
    <w:rsid w:val="000E3780"/>
    <w:rsid w:val="000E3DB4"/>
    <w:rsid w:val="000E691C"/>
    <w:rsid w:val="000E7442"/>
    <w:rsid w:val="000F22D4"/>
    <w:rsid w:val="000F5C7F"/>
    <w:rsid w:val="000F6024"/>
    <w:rsid w:val="000F72F5"/>
    <w:rsid w:val="00100983"/>
    <w:rsid w:val="00102774"/>
    <w:rsid w:val="0011279D"/>
    <w:rsid w:val="0011359F"/>
    <w:rsid w:val="001138F4"/>
    <w:rsid w:val="00116F06"/>
    <w:rsid w:val="001230AA"/>
    <w:rsid w:val="00125AD1"/>
    <w:rsid w:val="00131DB4"/>
    <w:rsid w:val="0013582C"/>
    <w:rsid w:val="00137C3E"/>
    <w:rsid w:val="00140D18"/>
    <w:rsid w:val="001512A8"/>
    <w:rsid w:val="001570EA"/>
    <w:rsid w:val="001658C5"/>
    <w:rsid w:val="00166B87"/>
    <w:rsid w:val="0017094A"/>
    <w:rsid w:val="00171046"/>
    <w:rsid w:val="001727A9"/>
    <w:rsid w:val="001753AF"/>
    <w:rsid w:val="00176798"/>
    <w:rsid w:val="00177815"/>
    <w:rsid w:val="00184DE0"/>
    <w:rsid w:val="00184F9F"/>
    <w:rsid w:val="00187A50"/>
    <w:rsid w:val="00191085"/>
    <w:rsid w:val="001914F6"/>
    <w:rsid w:val="00192E55"/>
    <w:rsid w:val="00195C93"/>
    <w:rsid w:val="00195D5D"/>
    <w:rsid w:val="001A016B"/>
    <w:rsid w:val="001A120A"/>
    <w:rsid w:val="001A21C0"/>
    <w:rsid w:val="001B1446"/>
    <w:rsid w:val="001B7637"/>
    <w:rsid w:val="001C0739"/>
    <w:rsid w:val="001C3E5A"/>
    <w:rsid w:val="001C7398"/>
    <w:rsid w:val="001C7838"/>
    <w:rsid w:val="001D1E96"/>
    <w:rsid w:val="001D692A"/>
    <w:rsid w:val="001E504A"/>
    <w:rsid w:val="001F0B4C"/>
    <w:rsid w:val="001F0F16"/>
    <w:rsid w:val="001F2A19"/>
    <w:rsid w:val="001F52C0"/>
    <w:rsid w:val="00201828"/>
    <w:rsid w:val="00201837"/>
    <w:rsid w:val="00202A51"/>
    <w:rsid w:val="00205039"/>
    <w:rsid w:val="00215FF2"/>
    <w:rsid w:val="002169F6"/>
    <w:rsid w:val="00220328"/>
    <w:rsid w:val="00220C1E"/>
    <w:rsid w:val="002224AC"/>
    <w:rsid w:val="00224481"/>
    <w:rsid w:val="00224E3C"/>
    <w:rsid w:val="00232C8E"/>
    <w:rsid w:val="00235343"/>
    <w:rsid w:val="00236E89"/>
    <w:rsid w:val="0024314F"/>
    <w:rsid w:val="00250E94"/>
    <w:rsid w:val="00254D03"/>
    <w:rsid w:val="002618D4"/>
    <w:rsid w:val="00263241"/>
    <w:rsid w:val="002668B7"/>
    <w:rsid w:val="00266922"/>
    <w:rsid w:val="00270CE6"/>
    <w:rsid w:val="00270FF9"/>
    <w:rsid w:val="002823BC"/>
    <w:rsid w:val="00290BBA"/>
    <w:rsid w:val="002951E0"/>
    <w:rsid w:val="00296034"/>
    <w:rsid w:val="002A2588"/>
    <w:rsid w:val="002B2625"/>
    <w:rsid w:val="002B2902"/>
    <w:rsid w:val="002B3336"/>
    <w:rsid w:val="002B3B37"/>
    <w:rsid w:val="002B6E1A"/>
    <w:rsid w:val="002C2D78"/>
    <w:rsid w:val="002C7DE2"/>
    <w:rsid w:val="002D79CB"/>
    <w:rsid w:val="002E2217"/>
    <w:rsid w:val="002E2E67"/>
    <w:rsid w:val="002E6C34"/>
    <w:rsid w:val="002E7BB1"/>
    <w:rsid w:val="002F3928"/>
    <w:rsid w:val="002F4222"/>
    <w:rsid w:val="002F4E87"/>
    <w:rsid w:val="0030410D"/>
    <w:rsid w:val="0031285D"/>
    <w:rsid w:val="00315B21"/>
    <w:rsid w:val="00321CAF"/>
    <w:rsid w:val="003254B1"/>
    <w:rsid w:val="00330ACE"/>
    <w:rsid w:val="00337844"/>
    <w:rsid w:val="003537EA"/>
    <w:rsid w:val="00366E68"/>
    <w:rsid w:val="00367C6C"/>
    <w:rsid w:val="003709C6"/>
    <w:rsid w:val="00370D3C"/>
    <w:rsid w:val="003726EC"/>
    <w:rsid w:val="00377075"/>
    <w:rsid w:val="0037786B"/>
    <w:rsid w:val="00377ADC"/>
    <w:rsid w:val="003810A5"/>
    <w:rsid w:val="003857C9"/>
    <w:rsid w:val="003875D8"/>
    <w:rsid w:val="003930BC"/>
    <w:rsid w:val="00394683"/>
    <w:rsid w:val="003953A6"/>
    <w:rsid w:val="00396CEB"/>
    <w:rsid w:val="003A1EFE"/>
    <w:rsid w:val="003A3F5C"/>
    <w:rsid w:val="003D7790"/>
    <w:rsid w:val="003D7C42"/>
    <w:rsid w:val="003E0442"/>
    <w:rsid w:val="003F06A0"/>
    <w:rsid w:val="003F3307"/>
    <w:rsid w:val="0040138C"/>
    <w:rsid w:val="00402D18"/>
    <w:rsid w:val="004103C1"/>
    <w:rsid w:val="00411600"/>
    <w:rsid w:val="00412D3D"/>
    <w:rsid w:val="004133AC"/>
    <w:rsid w:val="00413774"/>
    <w:rsid w:val="00413825"/>
    <w:rsid w:val="004150D3"/>
    <w:rsid w:val="0041531A"/>
    <w:rsid w:val="00423F98"/>
    <w:rsid w:val="00424333"/>
    <w:rsid w:val="00424799"/>
    <w:rsid w:val="0042559F"/>
    <w:rsid w:val="00427ED1"/>
    <w:rsid w:val="00430A95"/>
    <w:rsid w:val="00432736"/>
    <w:rsid w:val="004333D4"/>
    <w:rsid w:val="004424FA"/>
    <w:rsid w:val="0044310D"/>
    <w:rsid w:val="00443137"/>
    <w:rsid w:val="00451B17"/>
    <w:rsid w:val="00453C92"/>
    <w:rsid w:val="00454A14"/>
    <w:rsid w:val="0046027F"/>
    <w:rsid w:val="00465151"/>
    <w:rsid w:val="00465F30"/>
    <w:rsid w:val="00475DF4"/>
    <w:rsid w:val="00485D3B"/>
    <w:rsid w:val="00493CC4"/>
    <w:rsid w:val="00493FD0"/>
    <w:rsid w:val="00497906"/>
    <w:rsid w:val="004A6AB2"/>
    <w:rsid w:val="004C14DA"/>
    <w:rsid w:val="004C32EE"/>
    <w:rsid w:val="004C3EE6"/>
    <w:rsid w:val="004C7C67"/>
    <w:rsid w:val="004D0A4E"/>
    <w:rsid w:val="004D4E91"/>
    <w:rsid w:val="004D7B3D"/>
    <w:rsid w:val="004E0D06"/>
    <w:rsid w:val="004F16EF"/>
    <w:rsid w:val="004F504E"/>
    <w:rsid w:val="004F7D50"/>
    <w:rsid w:val="004F7ED0"/>
    <w:rsid w:val="0050181E"/>
    <w:rsid w:val="00502CF7"/>
    <w:rsid w:val="00502DF6"/>
    <w:rsid w:val="00502F6A"/>
    <w:rsid w:val="00510E1D"/>
    <w:rsid w:val="00511AD6"/>
    <w:rsid w:val="005121B2"/>
    <w:rsid w:val="00513933"/>
    <w:rsid w:val="00516EB9"/>
    <w:rsid w:val="00516EE6"/>
    <w:rsid w:val="005203B0"/>
    <w:rsid w:val="00525B08"/>
    <w:rsid w:val="00530DAB"/>
    <w:rsid w:val="00531E97"/>
    <w:rsid w:val="00552766"/>
    <w:rsid w:val="00553783"/>
    <w:rsid w:val="005604B3"/>
    <w:rsid w:val="005633DB"/>
    <w:rsid w:val="005726BC"/>
    <w:rsid w:val="00572B6A"/>
    <w:rsid w:val="005736AA"/>
    <w:rsid w:val="005736D0"/>
    <w:rsid w:val="00574708"/>
    <w:rsid w:val="00580C31"/>
    <w:rsid w:val="00582061"/>
    <w:rsid w:val="005874ED"/>
    <w:rsid w:val="00591111"/>
    <w:rsid w:val="00591230"/>
    <w:rsid w:val="0059502D"/>
    <w:rsid w:val="00596890"/>
    <w:rsid w:val="005B4DB5"/>
    <w:rsid w:val="005C35A7"/>
    <w:rsid w:val="005D09E2"/>
    <w:rsid w:val="005D1024"/>
    <w:rsid w:val="005D56BE"/>
    <w:rsid w:val="005D76E7"/>
    <w:rsid w:val="005E3E13"/>
    <w:rsid w:val="005E44AF"/>
    <w:rsid w:val="005E7799"/>
    <w:rsid w:val="005E7BA7"/>
    <w:rsid w:val="005E7E9F"/>
    <w:rsid w:val="005F3067"/>
    <w:rsid w:val="005F5820"/>
    <w:rsid w:val="005F6480"/>
    <w:rsid w:val="005F6C48"/>
    <w:rsid w:val="006011D1"/>
    <w:rsid w:val="006030E7"/>
    <w:rsid w:val="00603A98"/>
    <w:rsid w:val="0061354F"/>
    <w:rsid w:val="006156BC"/>
    <w:rsid w:val="006170A9"/>
    <w:rsid w:val="00622044"/>
    <w:rsid w:val="00623399"/>
    <w:rsid w:val="00626925"/>
    <w:rsid w:val="00633EE8"/>
    <w:rsid w:val="00641079"/>
    <w:rsid w:val="00641440"/>
    <w:rsid w:val="0064200D"/>
    <w:rsid w:val="0064717A"/>
    <w:rsid w:val="00650D94"/>
    <w:rsid w:val="0065162B"/>
    <w:rsid w:val="006537E6"/>
    <w:rsid w:val="00654D01"/>
    <w:rsid w:val="00662693"/>
    <w:rsid w:val="00663644"/>
    <w:rsid w:val="00663958"/>
    <w:rsid w:val="006639BB"/>
    <w:rsid w:val="006662C1"/>
    <w:rsid w:val="00676D1B"/>
    <w:rsid w:val="0067704F"/>
    <w:rsid w:val="00680372"/>
    <w:rsid w:val="00681872"/>
    <w:rsid w:val="00683A3D"/>
    <w:rsid w:val="00692EB9"/>
    <w:rsid w:val="00693DA8"/>
    <w:rsid w:val="006952AE"/>
    <w:rsid w:val="0069785A"/>
    <w:rsid w:val="006A070B"/>
    <w:rsid w:val="006A208B"/>
    <w:rsid w:val="006A7AB9"/>
    <w:rsid w:val="006A7E51"/>
    <w:rsid w:val="006B182D"/>
    <w:rsid w:val="006B1FD6"/>
    <w:rsid w:val="006B6A60"/>
    <w:rsid w:val="006D2AB6"/>
    <w:rsid w:val="006D5499"/>
    <w:rsid w:val="006D7914"/>
    <w:rsid w:val="006E1CDB"/>
    <w:rsid w:val="006E2B50"/>
    <w:rsid w:val="006F0B68"/>
    <w:rsid w:val="006F2FF4"/>
    <w:rsid w:val="007060EA"/>
    <w:rsid w:val="00710324"/>
    <w:rsid w:val="007117A1"/>
    <w:rsid w:val="0071601E"/>
    <w:rsid w:val="00721831"/>
    <w:rsid w:val="00721CDB"/>
    <w:rsid w:val="007231E9"/>
    <w:rsid w:val="007254B7"/>
    <w:rsid w:val="00725DD1"/>
    <w:rsid w:val="00727C2D"/>
    <w:rsid w:val="00730B78"/>
    <w:rsid w:val="007351C9"/>
    <w:rsid w:val="00740017"/>
    <w:rsid w:val="00740E40"/>
    <w:rsid w:val="00751A30"/>
    <w:rsid w:val="00753995"/>
    <w:rsid w:val="00755B54"/>
    <w:rsid w:val="00756235"/>
    <w:rsid w:val="00761FE6"/>
    <w:rsid w:val="0076334E"/>
    <w:rsid w:val="00764177"/>
    <w:rsid w:val="007679BC"/>
    <w:rsid w:val="00772C87"/>
    <w:rsid w:val="00774DFF"/>
    <w:rsid w:val="00786625"/>
    <w:rsid w:val="007878AF"/>
    <w:rsid w:val="00791B02"/>
    <w:rsid w:val="00791C5D"/>
    <w:rsid w:val="00791F2E"/>
    <w:rsid w:val="00793689"/>
    <w:rsid w:val="00793916"/>
    <w:rsid w:val="00793E89"/>
    <w:rsid w:val="007A37A4"/>
    <w:rsid w:val="007A5C27"/>
    <w:rsid w:val="007A611D"/>
    <w:rsid w:val="007A6780"/>
    <w:rsid w:val="007B590E"/>
    <w:rsid w:val="007B76EB"/>
    <w:rsid w:val="007C3A11"/>
    <w:rsid w:val="007C71D5"/>
    <w:rsid w:val="007D2B15"/>
    <w:rsid w:val="007D63EC"/>
    <w:rsid w:val="007D6B7C"/>
    <w:rsid w:val="007D6E3F"/>
    <w:rsid w:val="007D73B2"/>
    <w:rsid w:val="007E3F4B"/>
    <w:rsid w:val="007E6936"/>
    <w:rsid w:val="007F1104"/>
    <w:rsid w:val="007F19FA"/>
    <w:rsid w:val="00800694"/>
    <w:rsid w:val="00802777"/>
    <w:rsid w:val="008120E4"/>
    <w:rsid w:val="0081558C"/>
    <w:rsid w:val="00815B88"/>
    <w:rsid w:val="008227CB"/>
    <w:rsid w:val="008310FD"/>
    <w:rsid w:val="0083387E"/>
    <w:rsid w:val="0083570E"/>
    <w:rsid w:val="00835EE2"/>
    <w:rsid w:val="00841840"/>
    <w:rsid w:val="00843680"/>
    <w:rsid w:val="008464FC"/>
    <w:rsid w:val="00853AC9"/>
    <w:rsid w:val="00854D2C"/>
    <w:rsid w:val="00855C1A"/>
    <w:rsid w:val="008578C3"/>
    <w:rsid w:val="00864F66"/>
    <w:rsid w:val="00883AE5"/>
    <w:rsid w:val="00887EE4"/>
    <w:rsid w:val="00890835"/>
    <w:rsid w:val="0089221E"/>
    <w:rsid w:val="00894C35"/>
    <w:rsid w:val="00894E6D"/>
    <w:rsid w:val="008957FD"/>
    <w:rsid w:val="00896B66"/>
    <w:rsid w:val="00896EB9"/>
    <w:rsid w:val="008A0014"/>
    <w:rsid w:val="008A0736"/>
    <w:rsid w:val="008C2BF7"/>
    <w:rsid w:val="008C359C"/>
    <w:rsid w:val="008C4CBE"/>
    <w:rsid w:val="008D2BE5"/>
    <w:rsid w:val="008D73F1"/>
    <w:rsid w:val="008D7C47"/>
    <w:rsid w:val="008E40FB"/>
    <w:rsid w:val="008F0C9D"/>
    <w:rsid w:val="008F2DB4"/>
    <w:rsid w:val="008F69FB"/>
    <w:rsid w:val="0090357B"/>
    <w:rsid w:val="00903C47"/>
    <w:rsid w:val="00923097"/>
    <w:rsid w:val="00925A54"/>
    <w:rsid w:val="00925AC7"/>
    <w:rsid w:val="00926A8B"/>
    <w:rsid w:val="00931C1C"/>
    <w:rsid w:val="00935D83"/>
    <w:rsid w:val="00940160"/>
    <w:rsid w:val="009404DF"/>
    <w:rsid w:val="00942462"/>
    <w:rsid w:val="00947348"/>
    <w:rsid w:val="00952E3F"/>
    <w:rsid w:val="0096175E"/>
    <w:rsid w:val="00964E73"/>
    <w:rsid w:val="00971074"/>
    <w:rsid w:val="00971249"/>
    <w:rsid w:val="0097724C"/>
    <w:rsid w:val="0098150E"/>
    <w:rsid w:val="00981C08"/>
    <w:rsid w:val="00985C56"/>
    <w:rsid w:val="00986F47"/>
    <w:rsid w:val="009909F0"/>
    <w:rsid w:val="009912E5"/>
    <w:rsid w:val="00993E11"/>
    <w:rsid w:val="009A5FAD"/>
    <w:rsid w:val="009B1A15"/>
    <w:rsid w:val="009B4127"/>
    <w:rsid w:val="009B5935"/>
    <w:rsid w:val="009C1BB7"/>
    <w:rsid w:val="009C526F"/>
    <w:rsid w:val="009D16C8"/>
    <w:rsid w:val="009E1136"/>
    <w:rsid w:val="009E34E6"/>
    <w:rsid w:val="009F51A3"/>
    <w:rsid w:val="009F7A3A"/>
    <w:rsid w:val="00A04F1A"/>
    <w:rsid w:val="00A07CA6"/>
    <w:rsid w:val="00A12CF8"/>
    <w:rsid w:val="00A20039"/>
    <w:rsid w:val="00A30ADB"/>
    <w:rsid w:val="00A470C4"/>
    <w:rsid w:val="00A515BD"/>
    <w:rsid w:val="00A51A3C"/>
    <w:rsid w:val="00A5295D"/>
    <w:rsid w:val="00A54624"/>
    <w:rsid w:val="00A602D1"/>
    <w:rsid w:val="00A61E72"/>
    <w:rsid w:val="00A73581"/>
    <w:rsid w:val="00A768B5"/>
    <w:rsid w:val="00A76CB8"/>
    <w:rsid w:val="00A80CB2"/>
    <w:rsid w:val="00A8340B"/>
    <w:rsid w:val="00A9643B"/>
    <w:rsid w:val="00A97109"/>
    <w:rsid w:val="00A97312"/>
    <w:rsid w:val="00AB1F7A"/>
    <w:rsid w:val="00AB2A84"/>
    <w:rsid w:val="00AC0BB0"/>
    <w:rsid w:val="00AC1533"/>
    <w:rsid w:val="00AD0D09"/>
    <w:rsid w:val="00AD21A1"/>
    <w:rsid w:val="00AD2A5E"/>
    <w:rsid w:val="00AD561A"/>
    <w:rsid w:val="00AE0156"/>
    <w:rsid w:val="00AE0BFD"/>
    <w:rsid w:val="00AE2B84"/>
    <w:rsid w:val="00AE67E6"/>
    <w:rsid w:val="00AE789B"/>
    <w:rsid w:val="00AF14BD"/>
    <w:rsid w:val="00AF1D0C"/>
    <w:rsid w:val="00AF70D2"/>
    <w:rsid w:val="00B00521"/>
    <w:rsid w:val="00B061C1"/>
    <w:rsid w:val="00B068AE"/>
    <w:rsid w:val="00B07995"/>
    <w:rsid w:val="00B12FC3"/>
    <w:rsid w:val="00B16010"/>
    <w:rsid w:val="00B17711"/>
    <w:rsid w:val="00B21D08"/>
    <w:rsid w:val="00B22F22"/>
    <w:rsid w:val="00B301FB"/>
    <w:rsid w:val="00B3092B"/>
    <w:rsid w:val="00B40F44"/>
    <w:rsid w:val="00B456E5"/>
    <w:rsid w:val="00B515F5"/>
    <w:rsid w:val="00B52D39"/>
    <w:rsid w:val="00B72029"/>
    <w:rsid w:val="00B817AC"/>
    <w:rsid w:val="00B84EEB"/>
    <w:rsid w:val="00B9138E"/>
    <w:rsid w:val="00B91704"/>
    <w:rsid w:val="00B94E2A"/>
    <w:rsid w:val="00B97532"/>
    <w:rsid w:val="00BA3474"/>
    <w:rsid w:val="00BB053C"/>
    <w:rsid w:val="00BB0F23"/>
    <w:rsid w:val="00BC0D3B"/>
    <w:rsid w:val="00BC1607"/>
    <w:rsid w:val="00BD011A"/>
    <w:rsid w:val="00BD0329"/>
    <w:rsid w:val="00BD080D"/>
    <w:rsid w:val="00BD1E77"/>
    <w:rsid w:val="00BD3ADA"/>
    <w:rsid w:val="00BE0D3A"/>
    <w:rsid w:val="00BE176B"/>
    <w:rsid w:val="00BF4E65"/>
    <w:rsid w:val="00BF57CE"/>
    <w:rsid w:val="00C1078D"/>
    <w:rsid w:val="00C170B0"/>
    <w:rsid w:val="00C30069"/>
    <w:rsid w:val="00C30BC3"/>
    <w:rsid w:val="00C331AE"/>
    <w:rsid w:val="00C3362F"/>
    <w:rsid w:val="00C34088"/>
    <w:rsid w:val="00C367D0"/>
    <w:rsid w:val="00C40E20"/>
    <w:rsid w:val="00C40F1E"/>
    <w:rsid w:val="00C4637B"/>
    <w:rsid w:val="00C46B8B"/>
    <w:rsid w:val="00C50B5E"/>
    <w:rsid w:val="00C54012"/>
    <w:rsid w:val="00C57215"/>
    <w:rsid w:val="00C57DBF"/>
    <w:rsid w:val="00C61D1C"/>
    <w:rsid w:val="00C62064"/>
    <w:rsid w:val="00C64D56"/>
    <w:rsid w:val="00C64E7D"/>
    <w:rsid w:val="00C65123"/>
    <w:rsid w:val="00C677D6"/>
    <w:rsid w:val="00C73F0B"/>
    <w:rsid w:val="00C76999"/>
    <w:rsid w:val="00C8005B"/>
    <w:rsid w:val="00C83154"/>
    <w:rsid w:val="00C836D7"/>
    <w:rsid w:val="00C84B5F"/>
    <w:rsid w:val="00C87DFA"/>
    <w:rsid w:val="00C916D1"/>
    <w:rsid w:val="00C91D64"/>
    <w:rsid w:val="00C967D3"/>
    <w:rsid w:val="00CA4731"/>
    <w:rsid w:val="00CB503F"/>
    <w:rsid w:val="00CB6637"/>
    <w:rsid w:val="00CC7E0E"/>
    <w:rsid w:val="00CD2CA8"/>
    <w:rsid w:val="00CE0B99"/>
    <w:rsid w:val="00CE2EB3"/>
    <w:rsid w:val="00CE37C2"/>
    <w:rsid w:val="00CE417D"/>
    <w:rsid w:val="00CE47B6"/>
    <w:rsid w:val="00CE54D2"/>
    <w:rsid w:val="00CF0ABF"/>
    <w:rsid w:val="00CF2C2C"/>
    <w:rsid w:val="00CF5A2C"/>
    <w:rsid w:val="00CF766A"/>
    <w:rsid w:val="00CF7B3D"/>
    <w:rsid w:val="00D00B74"/>
    <w:rsid w:val="00D0334A"/>
    <w:rsid w:val="00D15700"/>
    <w:rsid w:val="00D169F3"/>
    <w:rsid w:val="00D21E1D"/>
    <w:rsid w:val="00D26758"/>
    <w:rsid w:val="00D30457"/>
    <w:rsid w:val="00D3284E"/>
    <w:rsid w:val="00D3323D"/>
    <w:rsid w:val="00D35DF6"/>
    <w:rsid w:val="00D41702"/>
    <w:rsid w:val="00D46EA8"/>
    <w:rsid w:val="00D46EF6"/>
    <w:rsid w:val="00D47DC1"/>
    <w:rsid w:val="00D5035C"/>
    <w:rsid w:val="00D5072B"/>
    <w:rsid w:val="00D50CC5"/>
    <w:rsid w:val="00D5134C"/>
    <w:rsid w:val="00D522B9"/>
    <w:rsid w:val="00D56C3E"/>
    <w:rsid w:val="00D5726B"/>
    <w:rsid w:val="00D61580"/>
    <w:rsid w:val="00D62B0F"/>
    <w:rsid w:val="00D65B94"/>
    <w:rsid w:val="00D667F1"/>
    <w:rsid w:val="00D713B1"/>
    <w:rsid w:val="00D7189A"/>
    <w:rsid w:val="00D775AF"/>
    <w:rsid w:val="00D81CE6"/>
    <w:rsid w:val="00D82606"/>
    <w:rsid w:val="00D9193C"/>
    <w:rsid w:val="00DA3534"/>
    <w:rsid w:val="00DA53F4"/>
    <w:rsid w:val="00DB0243"/>
    <w:rsid w:val="00DB06B2"/>
    <w:rsid w:val="00DB43A9"/>
    <w:rsid w:val="00DB5CEC"/>
    <w:rsid w:val="00DC2869"/>
    <w:rsid w:val="00DC740F"/>
    <w:rsid w:val="00DD3E95"/>
    <w:rsid w:val="00DE380E"/>
    <w:rsid w:val="00DF0AE1"/>
    <w:rsid w:val="00DF1672"/>
    <w:rsid w:val="00DF3191"/>
    <w:rsid w:val="00DF6328"/>
    <w:rsid w:val="00DF77BE"/>
    <w:rsid w:val="00E0527D"/>
    <w:rsid w:val="00E062AF"/>
    <w:rsid w:val="00E107E7"/>
    <w:rsid w:val="00E11BE8"/>
    <w:rsid w:val="00E11DB0"/>
    <w:rsid w:val="00E15C61"/>
    <w:rsid w:val="00E16BF9"/>
    <w:rsid w:val="00E20690"/>
    <w:rsid w:val="00E214D5"/>
    <w:rsid w:val="00E2227C"/>
    <w:rsid w:val="00E33C31"/>
    <w:rsid w:val="00E40235"/>
    <w:rsid w:val="00E475D6"/>
    <w:rsid w:val="00E53894"/>
    <w:rsid w:val="00E5458A"/>
    <w:rsid w:val="00E5464E"/>
    <w:rsid w:val="00E619F6"/>
    <w:rsid w:val="00E65102"/>
    <w:rsid w:val="00E6601A"/>
    <w:rsid w:val="00E662A9"/>
    <w:rsid w:val="00E733BD"/>
    <w:rsid w:val="00E76303"/>
    <w:rsid w:val="00E82655"/>
    <w:rsid w:val="00E839B2"/>
    <w:rsid w:val="00E844B4"/>
    <w:rsid w:val="00E94FBF"/>
    <w:rsid w:val="00E952C7"/>
    <w:rsid w:val="00E968D8"/>
    <w:rsid w:val="00E972FE"/>
    <w:rsid w:val="00E97F71"/>
    <w:rsid w:val="00EA3BD2"/>
    <w:rsid w:val="00EA4964"/>
    <w:rsid w:val="00EA5649"/>
    <w:rsid w:val="00EA5E7B"/>
    <w:rsid w:val="00EB1818"/>
    <w:rsid w:val="00EC07B1"/>
    <w:rsid w:val="00EC24C6"/>
    <w:rsid w:val="00EC6087"/>
    <w:rsid w:val="00EC6493"/>
    <w:rsid w:val="00ED3023"/>
    <w:rsid w:val="00ED50BB"/>
    <w:rsid w:val="00ED5AAA"/>
    <w:rsid w:val="00ED5CE9"/>
    <w:rsid w:val="00EE03C2"/>
    <w:rsid w:val="00EE3949"/>
    <w:rsid w:val="00EE3D5D"/>
    <w:rsid w:val="00EE4313"/>
    <w:rsid w:val="00EE690D"/>
    <w:rsid w:val="00EF4639"/>
    <w:rsid w:val="00F04606"/>
    <w:rsid w:val="00F11769"/>
    <w:rsid w:val="00F13FDD"/>
    <w:rsid w:val="00F215C4"/>
    <w:rsid w:val="00F230E4"/>
    <w:rsid w:val="00F26A19"/>
    <w:rsid w:val="00F32906"/>
    <w:rsid w:val="00F32E1D"/>
    <w:rsid w:val="00F3461E"/>
    <w:rsid w:val="00F34E98"/>
    <w:rsid w:val="00F4117C"/>
    <w:rsid w:val="00F44614"/>
    <w:rsid w:val="00F51526"/>
    <w:rsid w:val="00F537CF"/>
    <w:rsid w:val="00F62FDA"/>
    <w:rsid w:val="00F647F2"/>
    <w:rsid w:val="00F65932"/>
    <w:rsid w:val="00F67504"/>
    <w:rsid w:val="00F729E9"/>
    <w:rsid w:val="00F73B5E"/>
    <w:rsid w:val="00F748D1"/>
    <w:rsid w:val="00F801BF"/>
    <w:rsid w:val="00F81DDA"/>
    <w:rsid w:val="00F823F8"/>
    <w:rsid w:val="00F82E43"/>
    <w:rsid w:val="00F8462B"/>
    <w:rsid w:val="00F90FF5"/>
    <w:rsid w:val="00F91376"/>
    <w:rsid w:val="00FA0A52"/>
    <w:rsid w:val="00FA2B86"/>
    <w:rsid w:val="00FA6864"/>
    <w:rsid w:val="00FC3141"/>
    <w:rsid w:val="00FD7020"/>
    <w:rsid w:val="00FD79D2"/>
    <w:rsid w:val="00FF71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7"/>
  </w:style>
  <w:style w:type="paragraph" w:styleId="Heading1">
    <w:name w:val="heading 1"/>
    <w:basedOn w:val="Normal"/>
    <w:next w:val="Normal"/>
    <w:link w:val="Heading1Char"/>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aliases w:val="Title Header2,skyrius2,2"/>
    <w:basedOn w:val="Normal"/>
    <w:next w:val="Normal"/>
    <w:link w:val="Heading2Char"/>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Heading3">
    <w:name w:val="heading 3"/>
    <w:aliases w:val="Section Header3,Sub-Clause Paragraph"/>
    <w:basedOn w:val="Normal"/>
    <w:next w:val="Normal"/>
    <w:link w:val="Heading3Char"/>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Heading4">
    <w:name w:val="heading 4"/>
    <w:aliases w:val="Heading 4 Char Char Char Char,Heading 4 Char Char Char Char Char,Sub-Clause Sub-paragraph, Sub-Clause Sub-paragraph"/>
    <w:basedOn w:val="Normal"/>
    <w:next w:val="Normal"/>
    <w:link w:val="Heading4Char"/>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Heading5">
    <w:name w:val="heading 5"/>
    <w:basedOn w:val="Normal"/>
    <w:next w:val="Normal"/>
    <w:link w:val="Heading5Char"/>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Heading6">
    <w:name w:val="heading 6"/>
    <w:basedOn w:val="Normal"/>
    <w:next w:val="Normal"/>
    <w:link w:val="Heading6Char"/>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Heading7">
    <w:name w:val="heading 7"/>
    <w:basedOn w:val="Normal"/>
    <w:next w:val="Normal"/>
    <w:link w:val="Heading7Char"/>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Heading8">
    <w:name w:val="heading 8"/>
    <w:basedOn w:val="Normal"/>
    <w:next w:val="Normal"/>
    <w:link w:val="Heading8Char"/>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Heading9">
    <w:name w:val="heading 9"/>
    <w:basedOn w:val="Normal"/>
    <w:next w:val="Normal"/>
    <w:link w:val="Heading9Char"/>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7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1769"/>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CB6637"/>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SubtitleChar">
    <w:name w:val="Subtitle Char"/>
    <w:aliases w:val="Diagrama Char"/>
    <w:link w:val="Subtitle"/>
    <w:locked/>
    <w:rsid w:val="005726BC"/>
    <w:rPr>
      <w:b/>
      <w:bCs/>
      <w:sz w:val="24"/>
      <w:szCs w:val="24"/>
    </w:rPr>
  </w:style>
  <w:style w:type="paragraph" w:styleId="Subtitle">
    <w:name w:val="Subtitle"/>
    <w:aliases w:val="Diagrama"/>
    <w:basedOn w:val="Normal"/>
    <w:link w:val="SubtitleChar"/>
    <w:qFormat/>
    <w:rsid w:val="005726BC"/>
    <w:pPr>
      <w:spacing w:after="0" w:line="240" w:lineRule="auto"/>
      <w:jc w:val="center"/>
    </w:pPr>
    <w:rPr>
      <w:b/>
      <w:bCs/>
      <w:sz w:val="24"/>
      <w:szCs w:val="24"/>
    </w:rPr>
  </w:style>
  <w:style w:type="character" w:customStyle="1" w:styleId="PaantratDiagrama1">
    <w:name w:val="Paantraštė Diagrama1"/>
    <w:basedOn w:val="DefaultParagraphFont"/>
    <w:uiPriority w:val="11"/>
    <w:rsid w:val="005726BC"/>
    <w:rPr>
      <w:rFonts w:eastAsiaTheme="minorEastAsia"/>
      <w:color w:val="5A5A5A" w:themeColor="text1" w:themeTint="A5"/>
      <w:spacing w:val="15"/>
    </w:rPr>
  </w:style>
  <w:style w:type="paragraph" w:customStyle="1" w:styleId="Stilius5">
    <w:name w:val="Stilius5"/>
    <w:basedOn w:val="Normal"/>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CommentReference">
    <w:name w:val="annotation reference"/>
    <w:basedOn w:val="DefaultParagraphFont"/>
    <w:uiPriority w:val="99"/>
    <w:semiHidden/>
    <w:unhideWhenUsed/>
    <w:rsid w:val="00D9193C"/>
    <w:rPr>
      <w:sz w:val="16"/>
      <w:szCs w:val="16"/>
    </w:rPr>
  </w:style>
  <w:style w:type="paragraph" w:styleId="CommentText">
    <w:name w:val="annotation text"/>
    <w:aliases w:val=" Char3, Char1, Char,Komentaro tekstas Diagrama1,Komentaro tekstas Diagrama Diagrama, Char3 Diagrama Diagrama, Char Diagrama Diagrama, Diagrama Diagrama Diagrama,Char3 Diagrama Diagrama, Char1 Diagrama Diagrama,Char Diagrama Diagrama"/>
    <w:basedOn w:val="Normal"/>
    <w:link w:val="CommentTextChar"/>
    <w:unhideWhenUsed/>
    <w:rsid w:val="00D9193C"/>
    <w:pPr>
      <w:spacing w:line="240" w:lineRule="auto"/>
    </w:pPr>
    <w:rPr>
      <w:sz w:val="20"/>
      <w:szCs w:val="20"/>
    </w:rPr>
  </w:style>
  <w:style w:type="character" w:customStyle="1" w:styleId="CommentTextChar">
    <w:name w:val="Comment Text Char"/>
    <w:aliases w:val=" Char3 Char, Char1 Char, Char Char,Komentaro tekstas Diagrama1 Char,Komentaro tekstas Diagrama Diagrama Char, Char3 Diagrama Diagrama Char, Char Diagrama Diagrama Char, Diagrama Diagrama Diagrama Char,Char3 Diagrama Diagrama Char"/>
    <w:basedOn w:val="DefaultParagraphFont"/>
    <w:link w:val="CommentText"/>
    <w:rsid w:val="00D9193C"/>
    <w:rPr>
      <w:sz w:val="20"/>
      <w:szCs w:val="20"/>
    </w:rPr>
  </w:style>
  <w:style w:type="paragraph" w:styleId="CommentSubject">
    <w:name w:val="annotation subject"/>
    <w:basedOn w:val="CommentText"/>
    <w:next w:val="CommentText"/>
    <w:link w:val="CommentSubjectChar"/>
    <w:uiPriority w:val="99"/>
    <w:semiHidden/>
    <w:unhideWhenUsed/>
    <w:rsid w:val="00D9193C"/>
    <w:rPr>
      <w:b/>
      <w:bCs/>
    </w:rPr>
  </w:style>
  <w:style w:type="character" w:customStyle="1" w:styleId="CommentSubjectChar">
    <w:name w:val="Comment Subject Char"/>
    <w:basedOn w:val="CommentTextChar"/>
    <w:link w:val="CommentSubject"/>
    <w:uiPriority w:val="99"/>
    <w:semiHidden/>
    <w:rsid w:val="00D9193C"/>
    <w:rPr>
      <w:b/>
      <w:bCs/>
      <w:sz w:val="20"/>
      <w:szCs w:val="20"/>
    </w:rPr>
  </w:style>
  <w:style w:type="paragraph" w:styleId="BalloonText">
    <w:name w:val="Balloon Text"/>
    <w:basedOn w:val="Normal"/>
    <w:link w:val="BalloonTextChar"/>
    <w:uiPriority w:val="99"/>
    <w:semiHidden/>
    <w:unhideWhenUsed/>
    <w:rsid w:val="003A1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FE"/>
    <w:rPr>
      <w:rFonts w:ascii="Tahoma" w:hAnsi="Tahoma" w:cs="Tahoma"/>
      <w:sz w:val="16"/>
      <w:szCs w:val="16"/>
    </w:rPr>
  </w:style>
  <w:style w:type="paragraph" w:customStyle="1" w:styleId="Tvarkospapunktis">
    <w:name w:val="Tvarkos papunktis"/>
    <w:basedOn w:val="Normal"/>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Normal"/>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Normal"/>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aliases w:val="Title Header2 Char,skyrius2 Char,2 Char"/>
    <w:basedOn w:val="DefaultParagraphFont"/>
    <w:link w:val="Heading2"/>
    <w:uiPriority w:val="9"/>
    <w:rsid w:val="0089221E"/>
    <w:rPr>
      <w:rFonts w:ascii="Calibri" w:eastAsia="Calibri" w:hAnsi="Calibri" w:cs="Times New Roman"/>
      <w:sz w:val="24"/>
      <w:szCs w:val="20"/>
      <w:lang w:val="en-US"/>
    </w:rPr>
  </w:style>
  <w:style w:type="character" w:customStyle="1" w:styleId="Heading3Char">
    <w:name w:val="Heading 3 Char"/>
    <w:aliases w:val="Section Header3 Char,Sub-Clause Paragraph Char"/>
    <w:basedOn w:val="DefaultParagraphFont"/>
    <w:link w:val="Heading3"/>
    <w:uiPriority w:val="9"/>
    <w:rsid w:val="0089221E"/>
    <w:rPr>
      <w:rFonts w:ascii="Calibri" w:eastAsia="Calibri" w:hAnsi="Calibri" w:cs="Times New Roman"/>
      <w:sz w:val="24"/>
      <w:szCs w:val="20"/>
      <w:lang w:val="en-US"/>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89221E"/>
    <w:rPr>
      <w:rFonts w:ascii="Calibri" w:eastAsia="Calibri" w:hAnsi="Calibri" w:cs="Times New Roman"/>
      <w:b/>
      <w:sz w:val="44"/>
      <w:szCs w:val="20"/>
      <w:lang w:val="en-US"/>
    </w:rPr>
  </w:style>
  <w:style w:type="character" w:customStyle="1" w:styleId="Heading5Char">
    <w:name w:val="Heading 5 Char"/>
    <w:basedOn w:val="DefaultParagraphFont"/>
    <w:link w:val="Heading5"/>
    <w:rsid w:val="0089221E"/>
    <w:rPr>
      <w:rFonts w:ascii="Calibri" w:eastAsia="Calibri" w:hAnsi="Calibri" w:cs="Times New Roman"/>
      <w:b/>
      <w:sz w:val="40"/>
      <w:szCs w:val="20"/>
      <w:lang w:val="en-US"/>
    </w:rPr>
  </w:style>
  <w:style w:type="character" w:customStyle="1" w:styleId="Heading6Char">
    <w:name w:val="Heading 6 Char"/>
    <w:basedOn w:val="DefaultParagraphFont"/>
    <w:link w:val="Heading6"/>
    <w:rsid w:val="0089221E"/>
    <w:rPr>
      <w:rFonts w:ascii="Calibri" w:eastAsia="Calibri" w:hAnsi="Calibri" w:cs="Times New Roman"/>
      <w:b/>
      <w:sz w:val="36"/>
      <w:szCs w:val="20"/>
      <w:lang w:val="en-US"/>
    </w:rPr>
  </w:style>
  <w:style w:type="character" w:customStyle="1" w:styleId="Heading7Char">
    <w:name w:val="Heading 7 Char"/>
    <w:basedOn w:val="DefaultParagraphFont"/>
    <w:link w:val="Heading7"/>
    <w:rsid w:val="0089221E"/>
    <w:rPr>
      <w:rFonts w:ascii="Calibri" w:eastAsia="Calibri" w:hAnsi="Calibri" w:cs="Times New Roman"/>
      <w:sz w:val="48"/>
      <w:szCs w:val="20"/>
      <w:lang w:val="en-US"/>
    </w:rPr>
  </w:style>
  <w:style w:type="character" w:customStyle="1" w:styleId="Heading8Char">
    <w:name w:val="Heading 8 Char"/>
    <w:basedOn w:val="DefaultParagraphFont"/>
    <w:link w:val="Heading8"/>
    <w:rsid w:val="0089221E"/>
    <w:rPr>
      <w:rFonts w:ascii="Calibri" w:eastAsia="Calibri" w:hAnsi="Calibri" w:cs="Times New Roman"/>
      <w:b/>
      <w:sz w:val="18"/>
      <w:szCs w:val="20"/>
      <w:lang w:val="en-US"/>
    </w:rPr>
  </w:style>
  <w:style w:type="character" w:customStyle="1" w:styleId="Heading9Char">
    <w:name w:val="Heading 9 Char"/>
    <w:basedOn w:val="DefaultParagraphFont"/>
    <w:link w:val="Heading9"/>
    <w:rsid w:val="0089221E"/>
    <w:rPr>
      <w:rFonts w:ascii="Calibri" w:eastAsia="Calibri" w:hAnsi="Calibri" w:cs="Times New Roman"/>
      <w:sz w:val="40"/>
      <w:szCs w:val="20"/>
      <w:lang w:val="en-US"/>
    </w:rPr>
  </w:style>
  <w:style w:type="character" w:styleId="Hyperlink">
    <w:name w:val="Hyperlink"/>
    <w:aliases w:val="Alna"/>
    <w:basedOn w:val="DefaultParagraphFont"/>
    <w:unhideWhenUsed/>
    <w:rsid w:val="00D5035C"/>
    <w:rPr>
      <w:color w:val="0563C1" w:themeColor="hyperlink"/>
      <w:u w:val="single"/>
    </w:rPr>
  </w:style>
  <w:style w:type="character" w:styleId="UnresolvedMention">
    <w:name w:val="Unresolved Mention"/>
    <w:basedOn w:val="DefaultParagraphFont"/>
    <w:uiPriority w:val="99"/>
    <w:semiHidden/>
    <w:unhideWhenUsed/>
    <w:rsid w:val="00D5035C"/>
    <w:rPr>
      <w:color w:val="605E5C"/>
      <w:shd w:val="clear" w:color="auto" w:fill="E1DFDD"/>
    </w:rPr>
  </w:style>
  <w:style w:type="character" w:customStyle="1" w:styleId="Heading1Char">
    <w:name w:val="Heading 1 Char"/>
    <w:basedOn w:val="DefaultParagraphFont"/>
    <w:link w:val="Heading1"/>
    <w:uiPriority w:val="9"/>
    <w:rsid w:val="00DF0AE1"/>
    <w:rPr>
      <w:rFonts w:ascii="Arial" w:eastAsia="Times New Roman" w:hAnsi="Arial" w:cs="Arial"/>
      <w:b/>
      <w:caps/>
      <w:color w:val="000000"/>
      <w:sz w:val="18"/>
      <w:szCs w:val="18"/>
    </w:rPr>
  </w:style>
  <w:style w:type="paragraph" w:styleId="Header">
    <w:name w:val="header"/>
    <w:basedOn w:val="Normal"/>
    <w:link w:val="HeaderChar"/>
    <w:uiPriority w:val="99"/>
    <w:unhideWhenUsed/>
    <w:rsid w:val="0020182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1828"/>
  </w:style>
  <w:style w:type="numbering" w:customStyle="1" w:styleId="Stilius1">
    <w:name w:val="Stilius1"/>
    <w:uiPriority w:val="99"/>
    <w:rsid w:val="003857C9"/>
    <w:pPr>
      <w:numPr>
        <w:numId w:val="9"/>
      </w:numPr>
    </w:pPr>
  </w:style>
  <w:style w:type="paragraph" w:styleId="Revision">
    <w:name w:val="Revision"/>
    <w:hidden/>
    <w:uiPriority w:val="99"/>
    <w:semiHidden/>
    <w:rsid w:val="004E0D06"/>
    <w:pPr>
      <w:spacing w:after="0" w:line="240" w:lineRule="auto"/>
    </w:pPr>
  </w:style>
  <w:style w:type="paragraph" w:customStyle="1" w:styleId="pf0">
    <w:name w:val="pf0"/>
    <w:basedOn w:val="Normal"/>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B17711"/>
    <w:rPr>
      <w:rFonts w:ascii="Segoe UI" w:hAnsi="Segoe UI" w:cs="Segoe UI" w:hint="default"/>
      <w:sz w:val="18"/>
      <w:szCs w:val="18"/>
    </w:rPr>
  </w:style>
  <w:style w:type="paragraph" w:styleId="NoSpacing">
    <w:name w:val="No Spacing"/>
    <w:link w:val="NoSpacingChar"/>
    <w:uiPriority w:val="1"/>
    <w:qFormat/>
    <w:rsid w:val="00270FF9"/>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70FF9"/>
    <w:rPr>
      <w:rFonts w:eastAsiaTheme="minorEastAsia"/>
      <w:sz w:val="21"/>
      <w:szCs w:val="21"/>
      <w:lang w:eastAsia="lt-LT"/>
    </w:rPr>
  </w:style>
  <w:style w:type="character" w:styleId="FootnoteReference">
    <w:name w:val="footnote reference"/>
    <w:basedOn w:val="DefaultParagraphFont"/>
    <w:uiPriority w:val="99"/>
    <w:semiHidden/>
    <w:unhideWhenUsed/>
    <w:rsid w:val="006B6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87426753">
      <w:bodyDiv w:val="1"/>
      <w:marLeft w:val="0"/>
      <w:marRight w:val="0"/>
      <w:marTop w:val="0"/>
      <w:marBottom w:val="0"/>
      <w:divBdr>
        <w:top w:val="none" w:sz="0" w:space="0" w:color="auto"/>
        <w:left w:val="none" w:sz="0" w:space="0" w:color="auto"/>
        <w:bottom w:val="none" w:sz="0" w:space="0" w:color="auto"/>
        <w:right w:val="none" w:sz="0" w:space="0" w:color="auto"/>
      </w:divBdr>
    </w:div>
    <w:div w:id="91970848">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646711432">
      <w:bodyDiv w:val="1"/>
      <w:marLeft w:val="0"/>
      <w:marRight w:val="0"/>
      <w:marTop w:val="0"/>
      <w:marBottom w:val="0"/>
      <w:divBdr>
        <w:top w:val="none" w:sz="0" w:space="0" w:color="auto"/>
        <w:left w:val="none" w:sz="0" w:space="0" w:color="auto"/>
        <w:bottom w:val="none" w:sz="0" w:space="0" w:color="auto"/>
        <w:right w:val="none" w:sz="0" w:space="0" w:color="auto"/>
      </w:divBdr>
    </w:div>
    <w:div w:id="759254865">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943612624">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35472482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468626818">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1797606272">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51106687">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juknys@jonavosbaseinas.lt" TargetMode="External"/><Relationship Id="rId13" Type="http://schemas.openxmlformats.org/officeDocument/2006/relationships/hyperlink" Target="mailto:info@jonavosbase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asein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onavosbasein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baseinai.lt" TargetMode="External"/><Relationship Id="rId4" Type="http://schemas.openxmlformats.org/officeDocument/2006/relationships/settings" Target="settings.xml"/><Relationship Id="rId9" Type="http://schemas.openxmlformats.org/officeDocument/2006/relationships/hyperlink" Target="mailto:info@jonavosbaseinas.lt" TargetMode="External"/><Relationship Id="rId14" Type="http://schemas.openxmlformats.org/officeDocument/2006/relationships/hyperlink" Target="mailto:info@basei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0350-79FD-44A4-A3CB-AC638DED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18063</Words>
  <Characters>10297</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Aira Kaunietė</cp:lastModifiedBy>
  <cp:revision>4</cp:revision>
  <cp:lastPrinted>2022-10-11T11:43:00Z</cp:lastPrinted>
  <dcterms:created xsi:type="dcterms:W3CDTF">2025-07-08T13:17:00Z</dcterms:created>
  <dcterms:modified xsi:type="dcterms:W3CDTF">2025-07-09T09:19:00Z</dcterms:modified>
</cp:coreProperties>
</file>