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CE4B" w14:textId="618109C3" w:rsidR="00283935" w:rsidRPr="00E67D19" w:rsidRDefault="00EF5D6B" w:rsidP="00283935">
      <w:pPr>
        <w:jc w:val="center"/>
        <w:rPr>
          <w:rFonts w:ascii="Calibri" w:hAnsi="Calibri" w:cs="Calibri"/>
          <w:b/>
          <w:sz w:val="22"/>
          <w:szCs w:val="22"/>
          <w:lang w:val="en-GB"/>
        </w:rPr>
      </w:pPr>
      <w:r w:rsidRPr="00E67D19">
        <w:rPr>
          <w:rFonts w:ascii="Calibri" w:hAnsi="Calibri" w:cs="Calibri"/>
          <w:b/>
          <w:sz w:val="22"/>
          <w:szCs w:val="22"/>
          <w:lang w:val="en-GB"/>
        </w:rPr>
        <w:t xml:space="preserve">SERVICE PROVISION CONTRACT </w:t>
      </w:r>
    </w:p>
    <w:p w14:paraId="3F19CC6B" w14:textId="77777777" w:rsidR="00283935" w:rsidRPr="00E67D19" w:rsidRDefault="00283935" w:rsidP="00283935">
      <w:pPr>
        <w:jc w:val="center"/>
        <w:rPr>
          <w:rFonts w:ascii="Calibri" w:hAnsi="Calibri" w:cs="Calibri"/>
          <w:b/>
          <w:sz w:val="22"/>
          <w:szCs w:val="22"/>
          <w:lang w:val="en-GB"/>
        </w:rPr>
      </w:pPr>
    </w:p>
    <w:p w14:paraId="5BC3EF0C" w14:textId="1662B251" w:rsidR="00283935" w:rsidRPr="00E67D19" w:rsidRDefault="00283935" w:rsidP="00283935">
      <w:pPr>
        <w:jc w:val="center"/>
        <w:rPr>
          <w:rFonts w:ascii="Calibri" w:hAnsi="Calibri" w:cs="Calibri"/>
          <w:sz w:val="22"/>
          <w:szCs w:val="22"/>
          <w:lang w:val="en-GB"/>
        </w:rPr>
      </w:pPr>
      <w:r w:rsidRPr="00E67D19">
        <w:rPr>
          <w:rFonts w:ascii="Calibri" w:hAnsi="Calibri" w:cs="Calibri"/>
          <w:sz w:val="22"/>
          <w:szCs w:val="22"/>
          <w:lang w:val="en-GB"/>
        </w:rPr>
        <w:t>.....</w:t>
      </w:r>
      <w:r w:rsidR="00D245FB">
        <w:rPr>
          <w:rFonts w:ascii="Calibri" w:hAnsi="Calibri" w:cs="Calibri"/>
          <w:sz w:val="22"/>
          <w:szCs w:val="22"/>
          <w:lang w:val="en-GB"/>
        </w:rPr>
        <w:t xml:space="preserve"> July</w:t>
      </w:r>
      <w:r w:rsidRPr="00E67D19">
        <w:rPr>
          <w:rFonts w:ascii="Calibri" w:hAnsi="Calibri" w:cs="Calibri"/>
          <w:sz w:val="22"/>
          <w:szCs w:val="22"/>
          <w:lang w:val="en-GB"/>
        </w:rPr>
        <w:t xml:space="preserve"> </w:t>
      </w:r>
      <w:r w:rsidR="00EF5D6B" w:rsidRPr="00E67D19">
        <w:rPr>
          <w:rFonts w:ascii="Calibri" w:hAnsi="Calibri" w:cs="Calibri"/>
          <w:sz w:val="22"/>
          <w:szCs w:val="22"/>
          <w:lang w:val="en-GB"/>
        </w:rPr>
        <w:t>20</w:t>
      </w:r>
      <w:r w:rsidR="008F1140">
        <w:rPr>
          <w:rFonts w:ascii="Calibri" w:hAnsi="Calibri" w:cs="Calibri"/>
          <w:sz w:val="22"/>
          <w:szCs w:val="22"/>
          <w:lang w:val="en-GB"/>
        </w:rPr>
        <w:t>25</w:t>
      </w:r>
      <w:r w:rsidRPr="00E67D19">
        <w:rPr>
          <w:rFonts w:ascii="Calibri" w:hAnsi="Calibri" w:cs="Calibri"/>
          <w:sz w:val="22"/>
          <w:szCs w:val="22"/>
          <w:lang w:val="en-GB"/>
        </w:rPr>
        <w:t xml:space="preserve">  N</w:t>
      </w:r>
      <w:r w:rsidR="00EF5D6B" w:rsidRPr="00E67D19">
        <w:rPr>
          <w:rFonts w:ascii="Calibri" w:hAnsi="Calibri" w:cs="Calibri"/>
          <w:sz w:val="22"/>
          <w:szCs w:val="22"/>
          <w:lang w:val="en-GB"/>
        </w:rPr>
        <w:t>o</w:t>
      </w:r>
      <w:r w:rsidRPr="00E67D19">
        <w:rPr>
          <w:rFonts w:ascii="Calibri" w:hAnsi="Calibri" w:cs="Calibri"/>
          <w:sz w:val="22"/>
          <w:szCs w:val="22"/>
          <w:lang w:val="en-GB"/>
        </w:rPr>
        <w:t>.</w:t>
      </w:r>
      <w:r w:rsidR="00D245FB">
        <w:rPr>
          <w:rFonts w:ascii="Calibri" w:hAnsi="Calibri" w:cs="Calibri"/>
          <w:sz w:val="22"/>
          <w:szCs w:val="22"/>
          <w:lang w:val="en-GB"/>
        </w:rPr>
        <w:t>___</w:t>
      </w:r>
    </w:p>
    <w:p w14:paraId="06B698D2" w14:textId="77777777" w:rsidR="00283935" w:rsidRPr="00E67D19" w:rsidRDefault="00283935" w:rsidP="00283935">
      <w:pPr>
        <w:jc w:val="center"/>
        <w:rPr>
          <w:rFonts w:ascii="Calibri" w:hAnsi="Calibri" w:cs="Calibri"/>
          <w:sz w:val="22"/>
          <w:szCs w:val="22"/>
          <w:lang w:val="en-GB"/>
        </w:rPr>
      </w:pPr>
      <w:r w:rsidRPr="00E67D19">
        <w:rPr>
          <w:rFonts w:ascii="Calibri" w:hAnsi="Calibri" w:cs="Calibri"/>
          <w:sz w:val="22"/>
          <w:szCs w:val="22"/>
          <w:lang w:val="en-GB"/>
        </w:rPr>
        <w:t>Vilnius</w:t>
      </w:r>
    </w:p>
    <w:p w14:paraId="261174A0" w14:textId="77777777" w:rsidR="00283935" w:rsidRPr="00E67D19" w:rsidRDefault="00283935" w:rsidP="00283935">
      <w:pPr>
        <w:jc w:val="center"/>
        <w:rPr>
          <w:rFonts w:ascii="Calibri" w:hAnsi="Calibri" w:cs="Calibri"/>
          <w:color w:val="000000"/>
          <w:sz w:val="22"/>
          <w:szCs w:val="22"/>
          <w:lang w:val="en-GB"/>
        </w:rPr>
      </w:pPr>
    </w:p>
    <w:p w14:paraId="06B3EAC8" w14:textId="77777777" w:rsidR="00283935" w:rsidRPr="00E67D19" w:rsidRDefault="00283935" w:rsidP="00283935">
      <w:pPr>
        <w:jc w:val="center"/>
        <w:rPr>
          <w:rFonts w:ascii="Calibri" w:hAnsi="Calibri" w:cs="Calibri"/>
          <w:color w:val="000000"/>
          <w:sz w:val="22"/>
          <w:szCs w:val="22"/>
          <w:lang w:val="en-GB"/>
        </w:rPr>
      </w:pPr>
    </w:p>
    <w:p w14:paraId="3F42A72A" w14:textId="7AD1AC0D" w:rsidR="00283935" w:rsidRPr="00E67D19" w:rsidRDefault="00EF5D6B" w:rsidP="00283935">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PART </w:t>
      </w:r>
      <w:r w:rsidR="00283935" w:rsidRPr="00E67D19">
        <w:rPr>
          <w:rFonts w:ascii="Calibri" w:hAnsi="Calibri" w:cs="Calibri"/>
          <w:b/>
          <w:color w:val="000000"/>
          <w:sz w:val="22"/>
          <w:szCs w:val="22"/>
          <w:lang w:val="en-GB"/>
        </w:rPr>
        <w:t xml:space="preserve">I </w:t>
      </w:r>
    </w:p>
    <w:p w14:paraId="7B13CC0C" w14:textId="6F835DD8" w:rsidR="00283935" w:rsidRPr="00E67D19" w:rsidRDefault="00283935" w:rsidP="00283935">
      <w:pPr>
        <w:jc w:val="center"/>
        <w:rPr>
          <w:rFonts w:ascii="Calibri" w:hAnsi="Calibri" w:cs="Calibri"/>
          <w:color w:val="000000"/>
          <w:sz w:val="22"/>
          <w:szCs w:val="22"/>
          <w:lang w:val="en-GB"/>
        </w:rPr>
      </w:pPr>
      <w:r w:rsidRPr="00E67D19">
        <w:rPr>
          <w:rFonts w:ascii="Calibri" w:hAnsi="Calibri" w:cs="Calibri"/>
          <w:b/>
          <w:color w:val="000000"/>
          <w:sz w:val="22"/>
          <w:szCs w:val="22"/>
          <w:lang w:val="en-GB"/>
        </w:rPr>
        <w:t xml:space="preserve"> </w:t>
      </w:r>
      <w:r w:rsidR="00EF5D6B" w:rsidRPr="00E67D19">
        <w:rPr>
          <w:rFonts w:ascii="Calibri" w:hAnsi="Calibri" w:cs="Calibri"/>
          <w:b/>
          <w:sz w:val="22"/>
          <w:szCs w:val="22"/>
          <w:lang w:val="en-GB"/>
        </w:rPr>
        <w:t>SPECIAL CONDITIONS OF THE CONTRACT</w:t>
      </w:r>
      <w:r w:rsidR="00EF5D6B" w:rsidRPr="00E67D19">
        <w:rPr>
          <w:rFonts w:ascii="Calibri" w:hAnsi="Calibri" w:cs="Calibri"/>
          <w:b/>
          <w:color w:val="000000"/>
          <w:sz w:val="22"/>
          <w:szCs w:val="22"/>
          <w:lang w:val="en-GB"/>
        </w:rPr>
        <w:t xml:space="preserve"> </w:t>
      </w:r>
    </w:p>
    <w:p w14:paraId="4187E7BD" w14:textId="77777777" w:rsidR="00283935" w:rsidRPr="00E67D19" w:rsidRDefault="00283935" w:rsidP="00283935">
      <w:pPr>
        <w:jc w:val="both"/>
        <w:rPr>
          <w:rFonts w:ascii="Calibri" w:hAnsi="Calibri" w:cs="Calibri"/>
          <w:color w:val="000000"/>
          <w:sz w:val="22"/>
          <w:szCs w:val="22"/>
          <w:lang w:val="en-GB"/>
        </w:rPr>
      </w:pPr>
    </w:p>
    <w:p w14:paraId="2E679AD1" w14:textId="055E9539" w:rsidR="00EF5D6B" w:rsidRPr="00E67D19" w:rsidRDefault="00EF5D6B" w:rsidP="00EF5D6B">
      <w:pPr>
        <w:ind w:firstLine="720"/>
        <w:jc w:val="both"/>
        <w:rPr>
          <w:rFonts w:ascii="Calibri" w:hAnsi="Calibri" w:cs="Calibri"/>
          <w:sz w:val="22"/>
          <w:szCs w:val="22"/>
          <w:lang w:val="en-GB"/>
        </w:rPr>
      </w:pPr>
      <w:r w:rsidRPr="00875ECA">
        <w:rPr>
          <w:rFonts w:ascii="Calibri" w:hAnsi="Calibri" w:cs="Calibri"/>
          <w:b/>
          <w:bCs/>
          <w:sz w:val="22"/>
          <w:szCs w:val="22"/>
          <w:lang w:val="en-GB"/>
        </w:rPr>
        <w:t xml:space="preserve">Public limited liability company Oro </w:t>
      </w:r>
      <w:proofErr w:type="spellStart"/>
      <w:r w:rsidRPr="00875ECA">
        <w:rPr>
          <w:rFonts w:ascii="Calibri" w:hAnsi="Calibri" w:cs="Calibri"/>
          <w:b/>
          <w:bCs/>
          <w:sz w:val="22"/>
          <w:szCs w:val="22"/>
          <w:lang w:val="en-GB"/>
        </w:rPr>
        <w:t>Navigacija</w:t>
      </w:r>
      <w:proofErr w:type="spellEnd"/>
      <w:r w:rsidRPr="00E67D19">
        <w:rPr>
          <w:rFonts w:ascii="Calibri" w:hAnsi="Calibri" w:cs="Calibri"/>
          <w:sz w:val="22"/>
          <w:szCs w:val="22"/>
          <w:lang w:val="en-GB"/>
        </w:rPr>
        <w:t xml:space="preserve">, code of the legal person 210060460, represented by </w:t>
      </w:r>
      <w:r w:rsidR="00D245FB" w:rsidRPr="00122F1D">
        <w:rPr>
          <w:rFonts w:ascii="Calibri" w:hAnsi="Calibri" w:cs="Calibri"/>
          <w:color w:val="000000"/>
          <w:sz w:val="22"/>
          <w:szCs w:val="22"/>
          <w:lang w:val="en-GB"/>
        </w:rPr>
        <w:t xml:space="preserve">the Chief Executive Officer </w:t>
      </w:r>
      <w:r w:rsidR="00D245FB">
        <w:rPr>
          <w:rFonts w:ascii="Calibri" w:hAnsi="Calibri" w:cs="Calibri"/>
          <w:color w:val="000000"/>
          <w:sz w:val="22"/>
          <w:szCs w:val="22"/>
          <w:lang w:val="en-GB"/>
        </w:rPr>
        <w:t>Saulius Batavičius</w:t>
      </w:r>
      <w:r w:rsidR="00D245FB" w:rsidRPr="00122F1D">
        <w:rPr>
          <w:rFonts w:ascii="Calibri" w:hAnsi="Calibri" w:cs="Calibri"/>
          <w:color w:val="000000"/>
          <w:sz w:val="22"/>
          <w:szCs w:val="22"/>
          <w:lang w:val="en-GB"/>
        </w:rPr>
        <w:t>, acting in compliance with the Articles of Association of the Company</w:t>
      </w:r>
      <w:r w:rsidR="00D245FB" w:rsidRPr="00E67D19">
        <w:rPr>
          <w:rFonts w:ascii="Calibri" w:hAnsi="Calibri" w:cs="Calibri"/>
          <w:i/>
          <w:iCs/>
          <w:sz w:val="22"/>
          <w:szCs w:val="22"/>
          <w:lang w:val="en-GB"/>
        </w:rPr>
        <w:t xml:space="preserve"> </w:t>
      </w:r>
      <w:r w:rsidRPr="00E67D19">
        <w:rPr>
          <w:rFonts w:ascii="Calibri" w:hAnsi="Calibri" w:cs="Calibri"/>
          <w:sz w:val="22"/>
          <w:szCs w:val="22"/>
          <w:lang w:val="en-GB"/>
        </w:rPr>
        <w:t xml:space="preserve">(hereinafter referred to as the </w:t>
      </w:r>
      <w:r w:rsidRPr="00E67D19">
        <w:rPr>
          <w:rFonts w:ascii="Calibri" w:hAnsi="Calibri" w:cs="Calibri"/>
          <w:b/>
          <w:sz w:val="22"/>
          <w:szCs w:val="22"/>
          <w:lang w:val="en-GB"/>
        </w:rPr>
        <w:t>Contracting Authority</w:t>
      </w:r>
      <w:r w:rsidRPr="00E67D19">
        <w:rPr>
          <w:rFonts w:ascii="Calibri" w:hAnsi="Calibri" w:cs="Calibri"/>
          <w:bCs/>
          <w:sz w:val="22"/>
          <w:szCs w:val="22"/>
          <w:lang w:val="en-GB"/>
        </w:rPr>
        <w:t>)</w:t>
      </w:r>
      <w:r w:rsidRPr="00E67D19">
        <w:rPr>
          <w:rFonts w:ascii="Calibri" w:hAnsi="Calibri" w:cs="Calibri"/>
          <w:sz w:val="22"/>
          <w:szCs w:val="22"/>
          <w:lang w:val="en-GB"/>
        </w:rPr>
        <w:t>,</w:t>
      </w:r>
    </w:p>
    <w:p w14:paraId="36A5E924" w14:textId="67B67F4C" w:rsidR="00283935" w:rsidRPr="00E67D19" w:rsidRDefault="00EF5D6B" w:rsidP="003E7FD2">
      <w:pPr>
        <w:ind w:firstLine="720"/>
        <w:jc w:val="both"/>
        <w:rPr>
          <w:rFonts w:ascii="Calibri" w:hAnsi="Calibri" w:cs="Calibri"/>
          <w:color w:val="000000"/>
          <w:sz w:val="22"/>
          <w:szCs w:val="22"/>
          <w:lang w:val="en-GB"/>
        </w:rPr>
      </w:pPr>
      <w:r w:rsidRPr="00E67D19">
        <w:rPr>
          <w:rFonts w:ascii="Calibri" w:hAnsi="Calibri" w:cs="Calibri"/>
          <w:sz w:val="22"/>
          <w:szCs w:val="22"/>
          <w:lang w:val="en-GB"/>
        </w:rPr>
        <w:t xml:space="preserve">and </w:t>
      </w:r>
    </w:p>
    <w:p w14:paraId="15EDD42F" w14:textId="635F950E" w:rsidR="00283935" w:rsidRPr="00E67D19" w:rsidRDefault="00D245FB" w:rsidP="00283935">
      <w:pPr>
        <w:ind w:firstLine="720"/>
        <w:jc w:val="both"/>
        <w:rPr>
          <w:rFonts w:ascii="Calibri" w:hAnsi="Calibri" w:cs="Calibri"/>
          <w:color w:val="000000"/>
          <w:sz w:val="22"/>
          <w:szCs w:val="22"/>
          <w:lang w:val="en-GB"/>
        </w:rPr>
      </w:pPr>
      <w:r w:rsidRPr="00D245FB">
        <w:rPr>
          <w:rFonts w:ascii="Calibri" w:hAnsi="Calibri" w:cs="Calibri"/>
          <w:b/>
          <w:bCs/>
          <w:color w:val="000000"/>
          <w:sz w:val="22"/>
          <w:szCs w:val="22"/>
          <w:lang w:val="en-GB"/>
        </w:rPr>
        <w:t>Entry Point North AB</w:t>
      </w:r>
      <w:r w:rsidRPr="00287BAF">
        <w:rPr>
          <w:rFonts w:ascii="Calibri" w:hAnsi="Calibri" w:cs="Calibri"/>
          <w:color w:val="000000"/>
          <w:sz w:val="22"/>
          <w:szCs w:val="22"/>
          <w:lang w:val="en-GB"/>
        </w:rPr>
        <w:t xml:space="preserve">, represented by </w:t>
      </w:r>
      <w:r w:rsidRPr="00CB1A4A">
        <w:rPr>
          <w:rFonts w:ascii="Calibri" w:hAnsi="Calibri" w:cs="Calibri"/>
          <w:color w:val="000000"/>
          <w:sz w:val="22"/>
          <w:szCs w:val="22"/>
          <w:lang w:val="en-GB"/>
        </w:rPr>
        <w:t>CEO, Anne Kathrine Jensen, acting under Certificate of Registration by Swedish Companies Registration Office (</w:t>
      </w:r>
      <w:proofErr w:type="spellStart"/>
      <w:r w:rsidRPr="00CB1A4A">
        <w:rPr>
          <w:rFonts w:ascii="Calibri" w:hAnsi="Calibri" w:cs="Calibri"/>
          <w:color w:val="000000"/>
          <w:sz w:val="22"/>
          <w:szCs w:val="22"/>
          <w:lang w:val="en-GB"/>
        </w:rPr>
        <w:t>Bolagsverket</w:t>
      </w:r>
      <w:proofErr w:type="spellEnd"/>
      <w:r w:rsidRPr="00CB1A4A">
        <w:rPr>
          <w:rFonts w:ascii="Calibri" w:hAnsi="Calibri" w:cs="Calibri"/>
          <w:color w:val="000000"/>
          <w:sz w:val="22"/>
          <w:szCs w:val="22"/>
          <w:lang w:val="en-GB"/>
        </w:rPr>
        <w:t>)</w:t>
      </w:r>
      <w:r w:rsidRPr="00E67D19">
        <w:rPr>
          <w:rFonts w:ascii="Calibri" w:hAnsi="Calibri" w:cs="Calibri"/>
          <w:color w:val="000000"/>
          <w:sz w:val="22"/>
          <w:szCs w:val="22"/>
          <w:lang w:val="en-GB"/>
        </w:rPr>
        <w:t xml:space="preserve"> </w:t>
      </w:r>
      <w:r w:rsidR="00283935" w:rsidRPr="00E67D19">
        <w:rPr>
          <w:rFonts w:ascii="Calibri" w:hAnsi="Calibri" w:cs="Calibri"/>
          <w:color w:val="000000"/>
          <w:sz w:val="22"/>
          <w:szCs w:val="22"/>
          <w:lang w:val="en-GB"/>
        </w:rPr>
        <w:t xml:space="preserve"> (</w:t>
      </w:r>
      <w:r w:rsidR="003E7FD2" w:rsidRPr="00E67D19">
        <w:rPr>
          <w:rFonts w:ascii="Calibri" w:hAnsi="Calibri" w:cs="Calibri"/>
          <w:color w:val="000000"/>
          <w:sz w:val="22"/>
          <w:szCs w:val="22"/>
          <w:lang w:val="en-GB"/>
        </w:rPr>
        <w:t xml:space="preserve">hereinafter referred to as the </w:t>
      </w:r>
      <w:r w:rsidR="003E7FD2" w:rsidRPr="00E67D19">
        <w:rPr>
          <w:rFonts w:ascii="Calibri" w:hAnsi="Calibri" w:cs="Calibri"/>
          <w:b/>
          <w:color w:val="000000"/>
          <w:sz w:val="22"/>
          <w:szCs w:val="22"/>
          <w:lang w:val="en-GB"/>
        </w:rPr>
        <w:t>Service Provider</w:t>
      </w:r>
      <w:r w:rsidR="00283935" w:rsidRPr="00E67D19">
        <w:rPr>
          <w:rFonts w:ascii="Calibri" w:hAnsi="Calibri" w:cs="Calibri"/>
          <w:color w:val="000000"/>
          <w:sz w:val="22"/>
          <w:szCs w:val="22"/>
          <w:lang w:val="en-GB"/>
        </w:rPr>
        <w:t xml:space="preserve">), </w:t>
      </w:r>
    </w:p>
    <w:p w14:paraId="5FF1DB33" w14:textId="01B18EFF" w:rsidR="00283935" w:rsidRPr="00E67D19" w:rsidRDefault="003E7FD2" w:rsidP="00283935">
      <w:pPr>
        <w:ind w:firstLine="720"/>
        <w:jc w:val="both"/>
        <w:rPr>
          <w:rFonts w:ascii="Calibri" w:hAnsi="Calibri" w:cs="Calibri"/>
          <w:color w:val="000000"/>
          <w:sz w:val="22"/>
          <w:szCs w:val="22"/>
          <w:lang w:val="en-GB"/>
        </w:rPr>
      </w:pPr>
      <w:r w:rsidRPr="00E67D19">
        <w:rPr>
          <w:rFonts w:ascii="Calibri" w:hAnsi="Calibri" w:cs="Calibri"/>
          <w:sz w:val="22"/>
          <w:szCs w:val="22"/>
          <w:lang w:val="en-GB"/>
        </w:rPr>
        <w:t xml:space="preserve">hereinafter in this service provision contract jointly referred to as the Parties, while each of them separately as a Party, in accordance with the Law on Public Procurements of the Republic of Lithuania </w:t>
      </w:r>
      <w:r w:rsidRPr="00E67D19">
        <w:rPr>
          <w:rFonts w:ascii="Calibri" w:hAnsi="Calibri" w:cs="Calibri"/>
          <w:bCs/>
          <w:sz w:val="22"/>
          <w:szCs w:val="22"/>
          <w:lang w:val="en-GB"/>
        </w:rPr>
        <w:t>concluded the following service provision contract (hereinafter referred to as the Contract)</w:t>
      </w:r>
      <w:r w:rsidRPr="00E67D19">
        <w:rPr>
          <w:rFonts w:ascii="Calibri" w:hAnsi="Calibri" w:cs="Calibri"/>
          <w:sz w:val="22"/>
          <w:szCs w:val="22"/>
          <w:lang w:val="en-GB"/>
        </w:rPr>
        <w:t xml:space="preserve"> and agreed upon the below described conditions. </w:t>
      </w:r>
    </w:p>
    <w:p w14:paraId="5C732258" w14:textId="77777777" w:rsidR="00283935" w:rsidRPr="00E67D19" w:rsidRDefault="00283935" w:rsidP="00283935">
      <w:pPr>
        <w:rPr>
          <w:rFonts w:ascii="Calibri" w:hAnsi="Calibri" w:cs="Calibri"/>
          <w:color w:val="00000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83935" w:rsidRPr="00E67D19" w14:paraId="46A56A96" w14:textId="77777777" w:rsidTr="005F4E2F">
        <w:tc>
          <w:tcPr>
            <w:tcW w:w="5000" w:type="pct"/>
            <w:shd w:val="clear" w:color="auto" w:fill="auto"/>
          </w:tcPr>
          <w:p w14:paraId="47F97C9C" w14:textId="77777777" w:rsidR="00283935" w:rsidRPr="00E67D19" w:rsidRDefault="00283935" w:rsidP="005F4E2F">
            <w:pPr>
              <w:jc w:val="center"/>
              <w:rPr>
                <w:rFonts w:ascii="Calibri" w:hAnsi="Calibri" w:cs="Calibri"/>
                <w:b/>
                <w:color w:val="000000"/>
                <w:sz w:val="22"/>
                <w:szCs w:val="22"/>
                <w:lang w:val="en-GB"/>
              </w:rPr>
            </w:pPr>
          </w:p>
          <w:p w14:paraId="492E4310" w14:textId="51DE6B74" w:rsidR="00283935" w:rsidRPr="00E67D19" w:rsidRDefault="00283935" w:rsidP="005F4E2F">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1. </w:t>
            </w:r>
            <w:r w:rsidR="003E7FD2" w:rsidRPr="00E67D19">
              <w:rPr>
                <w:rFonts w:ascii="Calibri" w:hAnsi="Calibri" w:cs="Calibri"/>
                <w:b/>
                <w:sz w:val="22"/>
                <w:szCs w:val="22"/>
                <w:lang w:val="en-GB"/>
              </w:rPr>
              <w:t>Subject of the contract</w:t>
            </w:r>
            <w:r w:rsidR="003E7FD2" w:rsidRPr="00E67D19">
              <w:rPr>
                <w:rFonts w:ascii="Calibri" w:hAnsi="Calibri" w:cs="Calibri"/>
                <w:b/>
                <w:color w:val="000000"/>
                <w:sz w:val="22"/>
                <w:szCs w:val="22"/>
                <w:lang w:val="en-GB"/>
              </w:rPr>
              <w:t xml:space="preserve"> </w:t>
            </w:r>
          </w:p>
          <w:p w14:paraId="40CBFB54" w14:textId="77777777" w:rsidR="00B5713E" w:rsidRPr="00557DA3" w:rsidRDefault="00B5713E" w:rsidP="00B5713E">
            <w:pPr>
              <w:pStyle w:val="1tekstas"/>
              <w:numPr>
                <w:ilvl w:val="0"/>
                <w:numId w:val="0"/>
              </w:numPr>
              <w:tabs>
                <w:tab w:val="clear" w:pos="993"/>
                <w:tab w:val="clear" w:pos="1276"/>
                <w:tab w:val="left" w:pos="1134"/>
              </w:tabs>
              <w:spacing w:line="240" w:lineRule="auto"/>
              <w:rPr>
                <w:rFonts w:ascii="Calibri" w:hAnsi="Calibri"/>
                <w:bCs w:val="0"/>
                <w:color w:val="000000"/>
                <w:sz w:val="22"/>
                <w:szCs w:val="22"/>
                <w:lang w:val="en-GB"/>
              </w:rPr>
            </w:pPr>
            <w:r w:rsidRPr="00557DA3">
              <w:rPr>
                <w:rFonts w:ascii="Calibri" w:hAnsi="Calibri"/>
                <w:color w:val="000000"/>
                <w:sz w:val="22"/>
                <w:szCs w:val="22"/>
                <w:lang w:val="en-GB"/>
              </w:rPr>
              <w:t xml:space="preserve">1.1. The Service Provider shall undertake to provide the </w:t>
            </w:r>
            <w:r>
              <w:rPr>
                <w:rFonts w:ascii="Calibri" w:hAnsi="Calibri"/>
                <w:color w:val="000000"/>
                <w:sz w:val="22"/>
                <w:szCs w:val="22"/>
                <w:lang w:val="en-GB"/>
              </w:rPr>
              <w:t>specialized training services</w:t>
            </w:r>
            <w:r w:rsidRPr="00557DA3">
              <w:rPr>
                <w:rFonts w:ascii="Calibri" w:hAnsi="Calibri"/>
                <w:color w:val="000000"/>
                <w:sz w:val="22"/>
                <w:szCs w:val="22"/>
                <w:lang w:val="en-GB"/>
              </w:rPr>
              <w:t xml:space="preserve"> (hereinafter referred to as the Services) indicated under Annex </w:t>
            </w:r>
            <w:r>
              <w:rPr>
                <w:rFonts w:ascii="Calibri" w:hAnsi="Calibri"/>
                <w:color w:val="000000"/>
                <w:sz w:val="22"/>
                <w:szCs w:val="22"/>
                <w:lang w:val="en-GB"/>
              </w:rPr>
              <w:t>N</w:t>
            </w:r>
            <w:r w:rsidRPr="00557DA3">
              <w:rPr>
                <w:rFonts w:ascii="Calibri" w:hAnsi="Calibri"/>
                <w:color w:val="000000"/>
                <w:sz w:val="22"/>
                <w:szCs w:val="22"/>
                <w:lang w:val="en-GB"/>
              </w:rPr>
              <w:t xml:space="preserve">o. 2 to the Contract “Technical Specification” (hereinafter referred to as Technical Specification) on time and ensuring the quality, while the </w:t>
            </w:r>
            <w:r>
              <w:rPr>
                <w:rFonts w:ascii="Calibri" w:hAnsi="Calibri"/>
                <w:color w:val="000000"/>
                <w:sz w:val="22"/>
                <w:szCs w:val="22"/>
                <w:lang w:val="en-GB"/>
              </w:rPr>
              <w:t>Customer</w:t>
            </w:r>
            <w:r w:rsidRPr="00557DA3">
              <w:rPr>
                <w:rFonts w:ascii="Calibri" w:hAnsi="Calibri"/>
                <w:color w:val="000000"/>
                <w:sz w:val="22"/>
                <w:szCs w:val="22"/>
                <w:lang w:val="en-GB"/>
              </w:rPr>
              <w:t xml:space="preserve"> shall undertake to pay for the provided Services in accordance with the terms and procedure established under the Contract.</w:t>
            </w:r>
          </w:p>
          <w:p w14:paraId="2673E1AD" w14:textId="77777777" w:rsidR="00283935" w:rsidRPr="00E67D19" w:rsidRDefault="00283935" w:rsidP="005F4E2F">
            <w:pPr>
              <w:jc w:val="both"/>
              <w:rPr>
                <w:rFonts w:ascii="Calibri" w:hAnsi="Calibri" w:cs="Calibri"/>
                <w:color w:val="000000"/>
                <w:sz w:val="22"/>
                <w:szCs w:val="22"/>
                <w:lang w:val="en-GB"/>
              </w:rPr>
            </w:pPr>
          </w:p>
        </w:tc>
      </w:tr>
      <w:tr w:rsidR="00283935" w:rsidRPr="00E67D19" w14:paraId="26D4E4F8" w14:textId="77777777" w:rsidTr="005F4E2F">
        <w:tc>
          <w:tcPr>
            <w:tcW w:w="5000" w:type="pct"/>
            <w:shd w:val="clear" w:color="auto" w:fill="auto"/>
          </w:tcPr>
          <w:p w14:paraId="52F6D3EF" w14:textId="77777777" w:rsidR="00283935" w:rsidRPr="00E67D19" w:rsidRDefault="00283935" w:rsidP="005F4E2F">
            <w:pPr>
              <w:jc w:val="center"/>
              <w:rPr>
                <w:rFonts w:ascii="Calibri" w:hAnsi="Calibri" w:cs="Calibri"/>
                <w:b/>
                <w:color w:val="000000"/>
                <w:sz w:val="22"/>
                <w:szCs w:val="22"/>
                <w:lang w:val="en-GB"/>
              </w:rPr>
            </w:pPr>
          </w:p>
          <w:p w14:paraId="622D50B0" w14:textId="6114872A" w:rsidR="00283935" w:rsidRPr="00E67D19" w:rsidRDefault="00283935" w:rsidP="005F4E2F">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2. </w:t>
            </w:r>
            <w:r w:rsidR="003E7FD2" w:rsidRPr="00E67D19">
              <w:rPr>
                <w:rFonts w:ascii="Calibri" w:hAnsi="Calibri" w:cs="Calibri"/>
                <w:b/>
                <w:sz w:val="22"/>
                <w:szCs w:val="22"/>
                <w:lang w:val="en-GB"/>
              </w:rPr>
              <w:t xml:space="preserve">Scope of services, </w:t>
            </w:r>
            <w:r w:rsidR="000464CE" w:rsidRPr="00E67D19">
              <w:rPr>
                <w:rFonts w:ascii="Calibri" w:hAnsi="Calibri" w:cs="Calibri"/>
                <w:b/>
                <w:sz w:val="22"/>
                <w:szCs w:val="22"/>
                <w:lang w:val="en-GB"/>
              </w:rPr>
              <w:t>location</w:t>
            </w:r>
            <w:r w:rsidR="003E7FD2" w:rsidRPr="00E67D19">
              <w:rPr>
                <w:rFonts w:ascii="Calibri" w:hAnsi="Calibri" w:cs="Calibri"/>
                <w:b/>
                <w:sz w:val="22"/>
                <w:szCs w:val="22"/>
                <w:lang w:val="en-GB"/>
              </w:rPr>
              <w:t xml:space="preserve"> of their provision, terms, quality and other conditions</w:t>
            </w:r>
          </w:p>
          <w:p w14:paraId="298CA0E7" w14:textId="77777777" w:rsidR="00B5713E" w:rsidRPr="00557DA3" w:rsidRDefault="00B5713E" w:rsidP="00B5713E">
            <w:pPr>
              <w:jc w:val="both"/>
              <w:rPr>
                <w:rFonts w:ascii="Calibri" w:hAnsi="Calibri" w:cs="Calibri"/>
                <w:i/>
                <w:color w:val="000000"/>
                <w:sz w:val="22"/>
                <w:szCs w:val="22"/>
                <w:lang w:val="en-GB"/>
              </w:rPr>
            </w:pPr>
            <w:r w:rsidRPr="00557DA3">
              <w:rPr>
                <w:rFonts w:ascii="Calibri" w:hAnsi="Calibri" w:cs="Calibri"/>
                <w:color w:val="000000"/>
                <w:sz w:val="22"/>
                <w:szCs w:val="22"/>
                <w:lang w:val="en-GB"/>
              </w:rPr>
              <w:t>2.1. The scope of the Services is defined under the Technical Specification</w:t>
            </w:r>
            <w:r w:rsidRPr="00557DA3">
              <w:rPr>
                <w:rFonts w:ascii="Calibri" w:hAnsi="Calibri" w:cs="Calibri"/>
                <w:i/>
                <w:color w:val="000000"/>
                <w:sz w:val="22"/>
                <w:szCs w:val="22"/>
                <w:lang w:val="en-GB"/>
              </w:rPr>
              <w:t>.</w:t>
            </w:r>
          </w:p>
          <w:p w14:paraId="1305869A" w14:textId="77777777" w:rsidR="00B5713E" w:rsidRPr="00557DA3" w:rsidRDefault="00B5713E" w:rsidP="00B5713E">
            <w:pPr>
              <w:jc w:val="both"/>
              <w:rPr>
                <w:rFonts w:ascii="Calibri" w:hAnsi="Calibri" w:cs="Calibri"/>
                <w:i/>
                <w:color w:val="000000"/>
                <w:sz w:val="22"/>
                <w:szCs w:val="22"/>
                <w:lang w:val="en-GB"/>
              </w:rPr>
            </w:pPr>
            <w:r w:rsidRPr="00557DA3">
              <w:rPr>
                <w:rFonts w:ascii="Calibri" w:hAnsi="Calibri" w:cs="Calibri"/>
                <w:color w:val="000000"/>
                <w:sz w:val="22"/>
                <w:szCs w:val="22"/>
                <w:lang w:val="en-GB"/>
              </w:rPr>
              <w:t xml:space="preserve">2.2. The </w:t>
            </w:r>
            <w:r>
              <w:rPr>
                <w:rFonts w:ascii="Calibri" w:hAnsi="Calibri" w:cs="Calibri"/>
                <w:color w:val="000000"/>
                <w:sz w:val="22"/>
                <w:szCs w:val="22"/>
                <w:lang w:val="en-GB"/>
              </w:rPr>
              <w:t>place</w:t>
            </w:r>
            <w:r w:rsidRPr="00557DA3">
              <w:rPr>
                <w:rFonts w:ascii="Calibri" w:hAnsi="Calibri" w:cs="Calibri"/>
                <w:color w:val="000000"/>
                <w:sz w:val="22"/>
                <w:szCs w:val="22"/>
                <w:lang w:val="en-GB"/>
              </w:rPr>
              <w:t xml:space="preserve"> of provision of the Services </w:t>
            </w:r>
            <w:r>
              <w:rPr>
                <w:rFonts w:ascii="Calibri" w:hAnsi="Calibri" w:cs="Calibri"/>
                <w:color w:val="000000"/>
                <w:sz w:val="22"/>
                <w:szCs w:val="22"/>
                <w:lang w:val="en-GB"/>
              </w:rPr>
              <w:t xml:space="preserve">– </w:t>
            </w:r>
            <w:r w:rsidRPr="0097361E">
              <w:rPr>
                <w:rFonts w:ascii="Calibri" w:hAnsi="Calibri" w:cs="Calibri"/>
                <w:sz w:val="22"/>
                <w:szCs w:val="22"/>
                <w:lang w:val="en-GB"/>
              </w:rPr>
              <w:t>premises of the Service provider</w:t>
            </w:r>
            <w:r>
              <w:rPr>
                <w:rFonts w:ascii="Calibri" w:hAnsi="Calibri" w:cs="Calibri"/>
                <w:sz w:val="22"/>
                <w:szCs w:val="22"/>
                <w:lang w:val="en-GB"/>
              </w:rPr>
              <w:t xml:space="preserve">, </w:t>
            </w:r>
            <w:r w:rsidRPr="007F2C96">
              <w:rPr>
                <w:rFonts w:ascii="Calibri" w:hAnsi="Calibri" w:cs="Calibri"/>
                <w:sz w:val="22"/>
                <w:szCs w:val="22"/>
                <w:lang w:val="en-GB"/>
              </w:rPr>
              <w:t>or remotely (online)</w:t>
            </w:r>
            <w:r w:rsidRPr="0097361E">
              <w:rPr>
                <w:rFonts w:ascii="Calibri" w:hAnsi="Calibri" w:cs="Calibri"/>
                <w:sz w:val="22"/>
                <w:szCs w:val="22"/>
                <w:lang w:val="en-GB"/>
              </w:rPr>
              <w:t xml:space="preserve">. </w:t>
            </w:r>
            <w:r>
              <w:rPr>
                <w:rFonts w:ascii="Calibri" w:hAnsi="Calibri" w:cs="Calibri"/>
                <w:sz w:val="22"/>
                <w:szCs w:val="22"/>
                <w:lang w:val="en-GB"/>
              </w:rPr>
              <w:t>The place pf the Service provision will be indicated in the Customer’s order</w:t>
            </w:r>
            <w:r w:rsidRPr="00557DA3">
              <w:rPr>
                <w:rFonts w:ascii="Calibri" w:hAnsi="Calibri" w:cs="Calibri"/>
                <w:i/>
                <w:color w:val="000000"/>
                <w:sz w:val="22"/>
                <w:szCs w:val="22"/>
                <w:lang w:val="en-GB"/>
              </w:rPr>
              <w:t>.</w:t>
            </w:r>
          </w:p>
          <w:p w14:paraId="56097CC3" w14:textId="77777777" w:rsidR="00B5713E" w:rsidRPr="00557DA3"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2.3. The quality of the Services must comply with the requirements established under the Technical Specification. </w:t>
            </w:r>
          </w:p>
          <w:p w14:paraId="4504353B" w14:textId="0CF88B51" w:rsidR="00B5713E" w:rsidRPr="00557DA3"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2.</w:t>
            </w:r>
            <w:r w:rsidR="00D00A0D">
              <w:rPr>
                <w:rFonts w:ascii="Calibri" w:hAnsi="Calibri" w:cs="Calibri"/>
                <w:color w:val="000000"/>
                <w:sz w:val="22"/>
                <w:szCs w:val="22"/>
                <w:lang w:val="en-GB"/>
              </w:rPr>
              <w:t>4</w:t>
            </w:r>
            <w:r w:rsidRPr="00557DA3">
              <w:rPr>
                <w:rFonts w:ascii="Calibri" w:hAnsi="Calibri" w:cs="Calibri"/>
                <w:color w:val="000000"/>
                <w:sz w:val="22"/>
                <w:szCs w:val="22"/>
                <w:lang w:val="en-GB"/>
              </w:rPr>
              <w:t xml:space="preserve">. </w:t>
            </w:r>
            <w:r w:rsidRPr="00FA00E1">
              <w:rPr>
                <w:rFonts w:ascii="Calibri" w:hAnsi="Calibri" w:cs="Calibri"/>
                <w:color w:val="000000"/>
                <w:sz w:val="22"/>
                <w:szCs w:val="22"/>
                <w:lang w:val="en-GB"/>
              </w:rPr>
              <w:t>The Services shall be purchased in accordance with the need only</w:t>
            </w:r>
            <w:r>
              <w:rPr>
                <w:rFonts w:ascii="Calibri" w:hAnsi="Calibri" w:cs="Calibri"/>
                <w:color w:val="000000"/>
                <w:sz w:val="22"/>
                <w:szCs w:val="22"/>
                <w:lang w:val="en-GB"/>
              </w:rPr>
              <w:t xml:space="preserve"> (under the Customer’s orders submitted via e-mail)</w:t>
            </w:r>
            <w:r w:rsidRPr="00557DA3">
              <w:rPr>
                <w:rFonts w:ascii="Calibri" w:hAnsi="Calibri" w:cs="Calibri"/>
                <w:color w:val="000000"/>
                <w:sz w:val="22"/>
                <w:szCs w:val="22"/>
                <w:lang w:val="en-GB"/>
              </w:rPr>
              <w:t xml:space="preserve">. The </w:t>
            </w:r>
            <w:r>
              <w:rPr>
                <w:rFonts w:ascii="Calibri" w:hAnsi="Calibri" w:cs="Calibri"/>
                <w:color w:val="000000"/>
                <w:sz w:val="22"/>
                <w:szCs w:val="22"/>
                <w:lang w:val="en-GB"/>
              </w:rPr>
              <w:t>Customer</w:t>
            </w:r>
            <w:r w:rsidRPr="00557DA3">
              <w:rPr>
                <w:rFonts w:ascii="Calibri" w:hAnsi="Calibri" w:cs="Calibri"/>
                <w:color w:val="000000"/>
                <w:sz w:val="22"/>
                <w:szCs w:val="22"/>
                <w:lang w:val="en-GB"/>
              </w:rPr>
              <w:t xml:space="preserve"> shall not undertake to acquire all the Services, indicated </w:t>
            </w:r>
            <w:r>
              <w:rPr>
                <w:rFonts w:ascii="Calibri" w:hAnsi="Calibri" w:cs="Calibri"/>
                <w:color w:val="000000"/>
                <w:sz w:val="22"/>
                <w:szCs w:val="22"/>
                <w:lang w:val="en-GB"/>
              </w:rPr>
              <w:t>in</w:t>
            </w:r>
            <w:r w:rsidRPr="00557DA3">
              <w:rPr>
                <w:rFonts w:ascii="Calibri" w:hAnsi="Calibri" w:cs="Calibri"/>
                <w:color w:val="000000"/>
                <w:sz w:val="22"/>
                <w:szCs w:val="22"/>
                <w:lang w:val="en-GB"/>
              </w:rPr>
              <w:t xml:space="preserve"> the Technical Specification and shall</w:t>
            </w:r>
            <w:r>
              <w:rPr>
                <w:rFonts w:ascii="Calibri" w:hAnsi="Calibri" w:cs="Calibri"/>
                <w:color w:val="000000"/>
                <w:sz w:val="22"/>
                <w:szCs w:val="22"/>
                <w:lang w:val="en-GB"/>
              </w:rPr>
              <w:t xml:space="preserve"> pay for the actually provided S</w:t>
            </w:r>
            <w:r w:rsidRPr="00557DA3">
              <w:rPr>
                <w:rFonts w:ascii="Calibri" w:hAnsi="Calibri" w:cs="Calibri"/>
                <w:color w:val="000000"/>
                <w:sz w:val="22"/>
                <w:szCs w:val="22"/>
                <w:lang w:val="en-GB"/>
              </w:rPr>
              <w:t>ervices only.</w:t>
            </w:r>
            <w:r>
              <w:rPr>
                <w:rFonts w:ascii="Calibri" w:hAnsi="Calibri" w:cs="Calibri"/>
                <w:color w:val="000000"/>
                <w:sz w:val="22"/>
                <w:szCs w:val="22"/>
                <w:lang w:val="en-GB"/>
              </w:rPr>
              <w:t xml:space="preserve"> </w:t>
            </w:r>
          </w:p>
          <w:p w14:paraId="230F8E5A" w14:textId="77777777" w:rsidR="00283935" w:rsidRPr="00E67D19" w:rsidRDefault="00283935" w:rsidP="005F4E2F">
            <w:pPr>
              <w:jc w:val="both"/>
              <w:rPr>
                <w:rFonts w:ascii="Calibri" w:hAnsi="Calibri" w:cs="Calibri"/>
                <w:color w:val="000000"/>
                <w:sz w:val="22"/>
                <w:szCs w:val="22"/>
                <w:lang w:val="en-GB"/>
              </w:rPr>
            </w:pPr>
          </w:p>
        </w:tc>
      </w:tr>
      <w:tr w:rsidR="00283935" w:rsidRPr="00E67D19" w14:paraId="7C755F6C" w14:textId="77777777" w:rsidTr="005F4E2F">
        <w:tc>
          <w:tcPr>
            <w:tcW w:w="5000" w:type="pct"/>
            <w:shd w:val="clear" w:color="auto" w:fill="auto"/>
          </w:tcPr>
          <w:p w14:paraId="5060C281" w14:textId="77777777" w:rsidR="00283935" w:rsidRPr="00E67D19" w:rsidRDefault="00283935" w:rsidP="005F4E2F">
            <w:pPr>
              <w:jc w:val="center"/>
              <w:rPr>
                <w:rFonts w:ascii="Calibri" w:hAnsi="Calibri" w:cs="Calibri"/>
                <w:b/>
                <w:color w:val="000000"/>
                <w:sz w:val="22"/>
                <w:szCs w:val="22"/>
                <w:lang w:val="en-GB"/>
              </w:rPr>
            </w:pPr>
          </w:p>
          <w:p w14:paraId="2B12A27C" w14:textId="2825E1CB" w:rsidR="00283935" w:rsidRPr="00E67D19" w:rsidRDefault="00283935" w:rsidP="005F4E2F">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3. </w:t>
            </w:r>
            <w:r w:rsidR="00C868A7" w:rsidRPr="00E67D19">
              <w:rPr>
                <w:rFonts w:ascii="Calibri" w:hAnsi="Calibri" w:cs="Calibri"/>
                <w:b/>
                <w:sz w:val="22"/>
                <w:szCs w:val="22"/>
                <w:lang w:val="en-GB"/>
              </w:rPr>
              <w:t>The price of the contract, service rates, pricing rules</w:t>
            </w:r>
            <w:r w:rsidR="00C868A7" w:rsidRPr="00E67D19">
              <w:rPr>
                <w:rFonts w:ascii="Calibri" w:hAnsi="Calibri" w:cs="Calibri"/>
                <w:b/>
                <w:color w:val="000000"/>
                <w:sz w:val="22"/>
                <w:szCs w:val="22"/>
                <w:lang w:val="en-GB"/>
              </w:rPr>
              <w:t xml:space="preserve"> </w:t>
            </w:r>
          </w:p>
          <w:p w14:paraId="7F726FEE" w14:textId="066F8893" w:rsidR="00B5713E" w:rsidRPr="00557DA3"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3.1. The maximum price of the Contract is </w:t>
            </w:r>
            <w:r w:rsidR="008F1140">
              <w:rPr>
                <w:rFonts w:ascii="Calibri" w:hAnsi="Calibri" w:cs="Calibri"/>
                <w:color w:val="000000"/>
                <w:sz w:val="22"/>
                <w:szCs w:val="22"/>
                <w:lang w:val="en-US"/>
              </w:rPr>
              <w:t>65</w:t>
            </w:r>
            <w:r w:rsidR="008F1140">
              <w:rPr>
                <w:rFonts w:ascii="Calibri" w:hAnsi="Calibri" w:cs="Calibri"/>
                <w:color w:val="000000"/>
                <w:sz w:val="22"/>
                <w:szCs w:val="22"/>
                <w:lang w:val="en-GB"/>
              </w:rPr>
              <w:t xml:space="preserve"> </w:t>
            </w:r>
            <w:r>
              <w:rPr>
                <w:rFonts w:ascii="Calibri" w:hAnsi="Calibri" w:cs="Calibri"/>
                <w:color w:val="000000"/>
                <w:sz w:val="22"/>
                <w:szCs w:val="22"/>
                <w:lang w:val="en-GB"/>
              </w:rPr>
              <w:t>000</w:t>
            </w:r>
            <w:r w:rsidRPr="00557DA3">
              <w:rPr>
                <w:rFonts w:ascii="Calibri" w:hAnsi="Calibri" w:cs="Calibri"/>
                <w:color w:val="000000"/>
                <w:sz w:val="22"/>
                <w:szCs w:val="22"/>
                <w:lang w:val="en-GB"/>
              </w:rPr>
              <w:t xml:space="preserve"> EUR</w:t>
            </w:r>
            <w:r>
              <w:rPr>
                <w:rFonts w:ascii="Calibri" w:hAnsi="Calibri" w:cs="Calibri"/>
                <w:color w:val="000000"/>
                <w:sz w:val="22"/>
                <w:szCs w:val="22"/>
                <w:lang w:val="en-GB"/>
              </w:rPr>
              <w:t xml:space="preserve"> (</w:t>
            </w:r>
            <w:r w:rsidR="00D00A0D">
              <w:rPr>
                <w:rFonts w:ascii="Calibri" w:hAnsi="Calibri" w:cs="Calibri"/>
                <w:color w:val="000000"/>
                <w:sz w:val="22"/>
                <w:szCs w:val="22"/>
                <w:lang w:val="en-GB"/>
              </w:rPr>
              <w:t>s</w:t>
            </w:r>
            <w:proofErr w:type="spellStart"/>
            <w:r w:rsidR="008F1140" w:rsidRPr="008F1140">
              <w:rPr>
                <w:rFonts w:ascii="Calibri" w:hAnsi="Calibri" w:cs="Calibri"/>
                <w:color w:val="000000"/>
                <w:sz w:val="22"/>
                <w:szCs w:val="22"/>
              </w:rPr>
              <w:t>ixty-five</w:t>
            </w:r>
            <w:proofErr w:type="spellEnd"/>
            <w:r>
              <w:rPr>
                <w:rFonts w:ascii="Calibri" w:hAnsi="Calibri" w:cs="Calibri"/>
                <w:color w:val="000000"/>
                <w:sz w:val="22"/>
                <w:szCs w:val="22"/>
                <w:lang w:val="en-GB"/>
              </w:rPr>
              <w:t xml:space="preserve"> thousand euros),</w:t>
            </w:r>
            <w:r w:rsidRPr="00557DA3">
              <w:rPr>
                <w:rFonts w:ascii="Calibri" w:hAnsi="Calibri" w:cs="Calibri"/>
                <w:color w:val="000000"/>
                <w:sz w:val="22"/>
                <w:szCs w:val="22"/>
                <w:lang w:val="en-GB"/>
              </w:rPr>
              <w:t xml:space="preserve"> </w:t>
            </w:r>
            <w:r>
              <w:rPr>
                <w:rFonts w:ascii="Calibri" w:hAnsi="Calibri" w:cs="Calibri"/>
                <w:color w:val="000000"/>
                <w:sz w:val="22"/>
                <w:szCs w:val="22"/>
                <w:lang w:val="en-GB"/>
              </w:rPr>
              <w:t>excluding</w:t>
            </w:r>
            <w:r w:rsidRPr="00557DA3">
              <w:rPr>
                <w:rFonts w:ascii="Calibri" w:hAnsi="Calibri" w:cs="Calibri"/>
                <w:color w:val="000000"/>
                <w:sz w:val="22"/>
                <w:szCs w:val="22"/>
                <w:lang w:val="en-GB"/>
              </w:rPr>
              <w:t xml:space="preserve"> VAT</w:t>
            </w:r>
            <w:r>
              <w:rPr>
                <w:rFonts w:ascii="Calibri" w:hAnsi="Calibri" w:cs="Calibri"/>
                <w:color w:val="000000"/>
                <w:sz w:val="22"/>
                <w:szCs w:val="22"/>
                <w:lang w:val="en-GB"/>
              </w:rPr>
              <w:t xml:space="preserve">. </w:t>
            </w:r>
            <w:r w:rsidRPr="00A23E48">
              <w:rPr>
                <w:rFonts w:ascii="Calibri" w:hAnsi="Calibri" w:cs="Calibri"/>
                <w:color w:val="000000"/>
                <w:sz w:val="22"/>
                <w:szCs w:val="22"/>
                <w:lang w:val="en-GB"/>
              </w:rPr>
              <w:t xml:space="preserve">The Services shall be purchased without exceeding the </w:t>
            </w:r>
            <w:r>
              <w:rPr>
                <w:rFonts w:ascii="Calibri" w:hAnsi="Calibri" w:cs="Calibri"/>
                <w:color w:val="000000"/>
                <w:sz w:val="22"/>
                <w:szCs w:val="22"/>
                <w:lang w:val="en-GB"/>
              </w:rPr>
              <w:t>maximum value of the Contract</w:t>
            </w:r>
            <w:r w:rsidRPr="00A23E48">
              <w:rPr>
                <w:rFonts w:ascii="Calibri" w:hAnsi="Calibri" w:cs="Calibri"/>
                <w:color w:val="000000"/>
                <w:sz w:val="22"/>
                <w:szCs w:val="22"/>
                <w:lang w:val="en-GB"/>
              </w:rPr>
              <w:t xml:space="preserve">. The </w:t>
            </w:r>
            <w:r>
              <w:rPr>
                <w:rFonts w:ascii="Calibri" w:hAnsi="Calibri" w:cs="Calibri"/>
                <w:color w:val="000000"/>
                <w:sz w:val="22"/>
                <w:szCs w:val="22"/>
                <w:lang w:val="en-GB"/>
              </w:rPr>
              <w:t>Customer</w:t>
            </w:r>
            <w:r w:rsidRPr="00A23E48">
              <w:rPr>
                <w:rFonts w:ascii="Calibri" w:hAnsi="Calibri" w:cs="Calibri"/>
                <w:color w:val="000000"/>
                <w:sz w:val="22"/>
                <w:szCs w:val="22"/>
                <w:lang w:val="en-GB"/>
              </w:rPr>
              <w:t xml:space="preserve"> shall cease ordering the Services having reached the maximum sum indicated under this Item.</w:t>
            </w:r>
          </w:p>
          <w:p w14:paraId="643D0262" w14:textId="77777777" w:rsidR="00B5713E" w:rsidRPr="00557DA3"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3.2. The </w:t>
            </w:r>
            <w:r>
              <w:rPr>
                <w:rFonts w:ascii="Calibri" w:hAnsi="Calibri" w:cs="Calibri"/>
                <w:color w:val="000000"/>
                <w:sz w:val="22"/>
                <w:szCs w:val="22"/>
                <w:lang w:val="en-GB"/>
              </w:rPr>
              <w:t>price</w:t>
            </w:r>
            <w:r w:rsidRPr="00557DA3">
              <w:rPr>
                <w:rFonts w:ascii="Calibri" w:hAnsi="Calibri" w:cs="Calibri"/>
                <w:color w:val="000000"/>
                <w:sz w:val="22"/>
                <w:szCs w:val="22"/>
                <w:lang w:val="en-GB"/>
              </w:rPr>
              <w:t xml:space="preserve"> rates are indicated in </w:t>
            </w:r>
            <w:r w:rsidRPr="0074398F">
              <w:rPr>
                <w:rFonts w:ascii="Calibri" w:hAnsi="Calibri" w:cs="Calibri"/>
                <w:color w:val="000000"/>
                <w:sz w:val="22"/>
                <w:szCs w:val="22"/>
                <w:lang w:val="en-GB"/>
              </w:rPr>
              <w:t>Annex No. 3 to</w:t>
            </w:r>
            <w:r w:rsidRPr="00557DA3">
              <w:rPr>
                <w:rFonts w:ascii="Calibri" w:hAnsi="Calibri" w:cs="Calibri"/>
                <w:color w:val="000000"/>
                <w:sz w:val="22"/>
                <w:szCs w:val="22"/>
                <w:lang w:val="en-GB"/>
              </w:rPr>
              <w:t xml:space="preserve"> the Contract. </w:t>
            </w:r>
          </w:p>
          <w:p w14:paraId="13914C6F" w14:textId="2F1DFE0D" w:rsidR="00B5713E" w:rsidRPr="00557DA3" w:rsidRDefault="00B5713E" w:rsidP="00B5713E">
            <w:pPr>
              <w:tabs>
                <w:tab w:val="left" w:pos="567"/>
              </w:tabs>
              <w:jc w:val="both"/>
              <w:rPr>
                <w:rFonts w:asciiTheme="minorHAnsi" w:hAnsiTheme="minorHAnsi" w:cstheme="minorHAnsi"/>
                <w:sz w:val="22"/>
                <w:szCs w:val="22"/>
                <w:lang w:val="en-GB"/>
              </w:rPr>
            </w:pPr>
            <w:r w:rsidRPr="00557DA3">
              <w:rPr>
                <w:rFonts w:asciiTheme="minorHAnsi" w:hAnsiTheme="minorHAnsi" w:cstheme="minorHAnsi"/>
                <w:color w:val="000000"/>
                <w:sz w:val="22"/>
                <w:szCs w:val="22"/>
                <w:lang w:val="en-GB"/>
              </w:rPr>
              <w:t>3.3. The pricing of fixed rates</w:t>
            </w:r>
            <w:r>
              <w:rPr>
                <w:rFonts w:asciiTheme="minorHAnsi" w:hAnsiTheme="minorHAnsi" w:cstheme="minorHAnsi"/>
                <w:color w:val="000000"/>
                <w:sz w:val="22"/>
                <w:szCs w:val="22"/>
                <w:lang w:val="en-GB"/>
              </w:rPr>
              <w:t xml:space="preserve"> </w:t>
            </w:r>
            <w:r w:rsidR="008127EA" w:rsidRPr="00557DA3">
              <w:rPr>
                <w:rFonts w:asciiTheme="minorHAnsi" w:hAnsiTheme="minorHAnsi" w:cstheme="minorHAnsi"/>
                <w:color w:val="000000"/>
                <w:sz w:val="22"/>
                <w:szCs w:val="22"/>
                <w:lang w:val="en-GB"/>
              </w:rPr>
              <w:t xml:space="preserve">the possibility of revision </w:t>
            </w:r>
            <w:r w:rsidRPr="00557DA3">
              <w:rPr>
                <w:rFonts w:asciiTheme="minorHAnsi" w:hAnsiTheme="minorHAnsi" w:cstheme="minorHAnsi"/>
                <w:color w:val="000000"/>
                <w:sz w:val="22"/>
                <w:szCs w:val="22"/>
                <w:lang w:val="en-GB"/>
              </w:rPr>
              <w:t xml:space="preserve">is applied to the Contract. </w:t>
            </w:r>
            <w:r>
              <w:rPr>
                <w:rFonts w:ascii="Calibri" w:hAnsi="Calibri" w:cs="Calibri"/>
                <w:color w:val="000000"/>
                <w:sz w:val="22"/>
                <w:szCs w:val="22"/>
                <w:lang w:val="en-GB"/>
              </w:rPr>
              <w:t xml:space="preserve">All costs </w:t>
            </w:r>
            <w:r w:rsidRPr="002A61ED">
              <w:rPr>
                <w:rFonts w:ascii="Calibri" w:hAnsi="Calibri" w:cs="Calibri"/>
                <w:color w:val="000000"/>
                <w:sz w:val="22"/>
                <w:szCs w:val="22"/>
                <w:lang w:val="en-GB"/>
              </w:rPr>
              <w:t xml:space="preserve">incurred by the Supplier for the implementation of the Contract must be included in the price rates. </w:t>
            </w:r>
          </w:p>
          <w:p w14:paraId="37817514" w14:textId="77777777" w:rsidR="00283935" w:rsidRPr="00E67D19" w:rsidRDefault="00283935" w:rsidP="00B5713E">
            <w:pPr>
              <w:tabs>
                <w:tab w:val="left" w:pos="567"/>
              </w:tabs>
              <w:jc w:val="both"/>
              <w:rPr>
                <w:rFonts w:ascii="Calibri" w:hAnsi="Calibri" w:cs="Calibri"/>
                <w:color w:val="000000"/>
                <w:sz w:val="22"/>
                <w:szCs w:val="22"/>
                <w:lang w:val="en-GB"/>
              </w:rPr>
            </w:pPr>
          </w:p>
        </w:tc>
      </w:tr>
      <w:tr w:rsidR="00283935" w:rsidRPr="00E67D19" w14:paraId="42A0286D" w14:textId="77777777" w:rsidTr="005F4E2F">
        <w:tc>
          <w:tcPr>
            <w:tcW w:w="5000" w:type="pct"/>
            <w:shd w:val="clear" w:color="auto" w:fill="auto"/>
          </w:tcPr>
          <w:p w14:paraId="3DDAA64C" w14:textId="77777777" w:rsidR="00283935" w:rsidRPr="00E67D19" w:rsidRDefault="00283935" w:rsidP="005F4E2F">
            <w:pPr>
              <w:jc w:val="center"/>
              <w:rPr>
                <w:rFonts w:ascii="Calibri" w:hAnsi="Calibri" w:cs="Calibri"/>
                <w:b/>
                <w:color w:val="000000"/>
                <w:sz w:val="22"/>
                <w:szCs w:val="22"/>
                <w:lang w:val="en-GB"/>
              </w:rPr>
            </w:pPr>
          </w:p>
          <w:p w14:paraId="082A9964" w14:textId="2D8DC43C" w:rsidR="00283935" w:rsidRPr="00E67D19" w:rsidRDefault="00283935" w:rsidP="005F4E2F">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4. </w:t>
            </w:r>
            <w:r w:rsidR="008335D8" w:rsidRPr="00E67D19">
              <w:rPr>
                <w:rFonts w:ascii="Calibri" w:hAnsi="Calibri" w:cs="Calibri"/>
                <w:b/>
                <w:color w:val="000000"/>
                <w:sz w:val="22"/>
                <w:szCs w:val="22"/>
                <w:lang w:val="en-GB"/>
              </w:rPr>
              <w:t xml:space="preserve">Payment procedure and conditions </w:t>
            </w:r>
          </w:p>
          <w:p w14:paraId="365202CF" w14:textId="278595FF" w:rsidR="00B5713E" w:rsidRPr="00557DA3" w:rsidRDefault="00B5713E" w:rsidP="00B5713E">
            <w:pPr>
              <w:jc w:val="both"/>
              <w:rPr>
                <w:rFonts w:ascii="Calibri" w:hAnsi="Calibri" w:cs="Calibri"/>
                <w:i/>
                <w:color w:val="000000"/>
                <w:sz w:val="22"/>
                <w:szCs w:val="22"/>
                <w:lang w:val="en-GB"/>
              </w:rPr>
            </w:pPr>
            <w:r w:rsidRPr="00557DA3">
              <w:rPr>
                <w:rFonts w:ascii="Calibri" w:hAnsi="Calibri" w:cs="Calibri"/>
                <w:color w:val="000000"/>
                <w:sz w:val="22"/>
                <w:szCs w:val="22"/>
                <w:lang w:val="en-GB"/>
              </w:rPr>
              <w:t xml:space="preserve">4.1. </w:t>
            </w:r>
            <w:r w:rsidRPr="0042056C">
              <w:rPr>
                <w:rFonts w:ascii="Calibri" w:hAnsi="Calibri" w:cs="Calibri"/>
                <w:sz w:val="22"/>
                <w:szCs w:val="22"/>
                <w:lang w:val="en-GB"/>
              </w:rPr>
              <w:t xml:space="preserve">The </w:t>
            </w:r>
            <w:r>
              <w:rPr>
                <w:rFonts w:ascii="Calibri" w:hAnsi="Calibri" w:cs="Calibri"/>
                <w:sz w:val="22"/>
                <w:szCs w:val="22"/>
                <w:lang w:val="en-GB"/>
              </w:rPr>
              <w:t>Customer</w:t>
            </w:r>
            <w:r w:rsidRPr="0042056C">
              <w:rPr>
                <w:rFonts w:ascii="Calibri" w:hAnsi="Calibri" w:cs="Calibri"/>
                <w:sz w:val="22"/>
                <w:szCs w:val="22"/>
                <w:lang w:val="en-GB"/>
              </w:rPr>
              <w:t xml:space="preserve"> will pay </w:t>
            </w:r>
            <w:r w:rsidRPr="0042056C">
              <w:rPr>
                <w:rFonts w:ascii="Calibri" w:eastAsia="Arial Unicode MS" w:hAnsi="Calibri" w:cs="Calibri"/>
                <w:sz w:val="22"/>
                <w:szCs w:val="22"/>
                <w:lang w:val="en-GB"/>
              </w:rPr>
              <w:t>within 30 days from the date of receipt of the invoice.</w:t>
            </w:r>
            <w:r w:rsidRPr="0042056C">
              <w:rPr>
                <w:rFonts w:ascii="Calibri" w:hAnsi="Calibri" w:cs="Calibri"/>
                <w:sz w:val="22"/>
                <w:szCs w:val="22"/>
              </w:rPr>
              <w:t xml:space="preserve"> </w:t>
            </w:r>
            <w:r w:rsidRPr="0042056C">
              <w:rPr>
                <w:rFonts w:ascii="Calibri" w:hAnsi="Calibri" w:cs="Calibri"/>
                <w:sz w:val="22"/>
                <w:szCs w:val="22"/>
                <w:lang w:val="en-GB"/>
              </w:rPr>
              <w:t xml:space="preserve">The </w:t>
            </w:r>
            <w:r w:rsidR="00746347" w:rsidRPr="00557DA3">
              <w:rPr>
                <w:rFonts w:ascii="Calibri" w:hAnsi="Calibri"/>
                <w:color w:val="000000"/>
                <w:sz w:val="22"/>
                <w:szCs w:val="22"/>
                <w:lang w:val="en-GB"/>
              </w:rPr>
              <w:t>Service Provider</w:t>
            </w:r>
            <w:r w:rsidRPr="0042056C">
              <w:rPr>
                <w:rFonts w:ascii="Calibri" w:hAnsi="Calibri" w:cs="Calibri"/>
                <w:sz w:val="22"/>
                <w:szCs w:val="22"/>
                <w:lang w:val="en-GB"/>
              </w:rPr>
              <w:t xml:space="preserve"> will be paid for the services actually rendered at the price rates specified in </w:t>
            </w:r>
            <w:r w:rsidRPr="002A61ED">
              <w:rPr>
                <w:rFonts w:ascii="Calibri" w:hAnsi="Calibri" w:cs="Calibri"/>
                <w:sz w:val="22"/>
                <w:szCs w:val="22"/>
                <w:lang w:val="en-GB"/>
              </w:rPr>
              <w:t>the Annex No. 3</w:t>
            </w:r>
            <w:r w:rsidRPr="002A61ED">
              <w:rPr>
                <w:rFonts w:ascii="Calibri" w:eastAsia="Calibri" w:hAnsi="Calibri"/>
                <w:sz w:val="22"/>
                <w:szCs w:val="22"/>
                <w:lang w:val="en-GB"/>
              </w:rPr>
              <w:t>.</w:t>
            </w:r>
            <w:r w:rsidRPr="00557DA3">
              <w:rPr>
                <w:rFonts w:ascii="Calibri" w:eastAsia="Calibri" w:hAnsi="Calibri"/>
                <w:sz w:val="22"/>
                <w:szCs w:val="22"/>
                <w:lang w:val="en-GB"/>
              </w:rPr>
              <w:t xml:space="preserve"> The Service Provider shall be liable to submit the invoices not later than within 5 working days from the day of </w:t>
            </w:r>
            <w:r>
              <w:rPr>
                <w:rFonts w:ascii="Calibri" w:eastAsia="Calibri" w:hAnsi="Calibri"/>
                <w:sz w:val="22"/>
                <w:szCs w:val="22"/>
                <w:lang w:val="en-GB"/>
              </w:rPr>
              <w:t xml:space="preserve">the </w:t>
            </w:r>
            <w:r>
              <w:rPr>
                <w:rFonts w:ascii="Calibri" w:eastAsia="Calibri" w:hAnsi="Calibri"/>
                <w:sz w:val="22"/>
                <w:szCs w:val="22"/>
                <w:lang w:val="en-GB"/>
              </w:rPr>
              <w:lastRenderedPageBreak/>
              <w:t>completion of the trainings, i.e. the date of receipt of certificate (course Diploma)</w:t>
            </w:r>
            <w:r w:rsidRPr="003512B7">
              <w:rPr>
                <w:rFonts w:ascii="Calibri" w:eastAsia="Calibri" w:hAnsi="Calibri"/>
                <w:sz w:val="22"/>
                <w:szCs w:val="22"/>
                <w:lang w:val="en-GB"/>
              </w:rPr>
              <w:t xml:space="preserve"> confirming the successful participation and completion of training</w:t>
            </w:r>
            <w:r w:rsidRPr="00557DA3">
              <w:rPr>
                <w:rFonts w:ascii="Calibri" w:eastAsia="Calibri" w:hAnsi="Calibri"/>
                <w:sz w:val="22"/>
                <w:szCs w:val="22"/>
                <w:lang w:val="en-GB"/>
              </w:rPr>
              <w:t>.</w:t>
            </w:r>
          </w:p>
          <w:p w14:paraId="0342814A" w14:textId="64E62CCD" w:rsidR="00B5713E" w:rsidRPr="00557DA3"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4.2. </w:t>
            </w:r>
            <w:r w:rsidRPr="001B0C39">
              <w:rPr>
                <w:rFonts w:ascii="Calibri" w:hAnsi="Calibri" w:cs="Calibri"/>
                <w:color w:val="000000"/>
                <w:sz w:val="22"/>
                <w:szCs w:val="22"/>
                <w:lang w:val="en-GB"/>
              </w:rPr>
              <w:t xml:space="preserve">Invoices must be submitted the Information System </w:t>
            </w:r>
            <w:r w:rsidR="008F1140">
              <w:rPr>
                <w:rFonts w:ascii="Calibri" w:hAnsi="Calibri" w:cs="Calibri"/>
                <w:color w:val="000000"/>
                <w:sz w:val="22"/>
                <w:szCs w:val="22"/>
                <w:lang w:val="en-GB"/>
              </w:rPr>
              <w:t>SABIS</w:t>
            </w:r>
            <w:r w:rsidRPr="001B0C39">
              <w:rPr>
                <w:rFonts w:ascii="Calibri" w:hAnsi="Calibri" w:cs="Calibri"/>
                <w:color w:val="000000"/>
                <w:sz w:val="22"/>
                <w:szCs w:val="22"/>
                <w:lang w:val="en-GB"/>
              </w:rPr>
              <w:t xml:space="preserve"> </w:t>
            </w:r>
            <w:r w:rsidR="008F1140" w:rsidRPr="008F1140">
              <w:rPr>
                <w:rFonts w:ascii="Calibri" w:hAnsi="Calibri" w:cs="Calibri"/>
                <w:color w:val="000000"/>
                <w:sz w:val="22"/>
                <w:szCs w:val="22"/>
                <w:lang w:val="en-GB"/>
              </w:rPr>
              <w:t xml:space="preserve">which is available at https://www.epaslaugos.lt/portal/login, or by email to the </w:t>
            </w:r>
            <w:r w:rsidR="008F1140">
              <w:rPr>
                <w:rFonts w:ascii="Calibri" w:hAnsi="Calibri" w:cs="Calibri"/>
                <w:color w:val="000000"/>
                <w:sz w:val="22"/>
                <w:szCs w:val="22"/>
                <w:lang w:val="en-GB"/>
              </w:rPr>
              <w:t>Customer</w:t>
            </w:r>
            <w:r w:rsidR="008F1140" w:rsidRPr="008F1140">
              <w:rPr>
                <w:rFonts w:ascii="Calibri" w:hAnsi="Calibri" w:cs="Calibri"/>
                <w:color w:val="000000"/>
                <w:sz w:val="22"/>
                <w:szCs w:val="22"/>
                <w:lang w:val="en-GB"/>
              </w:rPr>
              <w:t>'s email address, and will be submitted via the SABIS information system.</w:t>
            </w:r>
          </w:p>
          <w:p w14:paraId="0D1D9314" w14:textId="77777777" w:rsidR="00283935" w:rsidRPr="00E67D19" w:rsidRDefault="00283935" w:rsidP="005F4E2F">
            <w:pPr>
              <w:jc w:val="both"/>
              <w:rPr>
                <w:rFonts w:ascii="Calibri" w:hAnsi="Calibri" w:cs="Calibri"/>
                <w:color w:val="000000"/>
                <w:sz w:val="22"/>
                <w:szCs w:val="22"/>
                <w:lang w:val="en-GB"/>
              </w:rPr>
            </w:pPr>
          </w:p>
        </w:tc>
      </w:tr>
      <w:tr w:rsidR="00283935" w:rsidRPr="00E67D19" w14:paraId="7E0450EB" w14:textId="77777777" w:rsidTr="005F4E2F">
        <w:tc>
          <w:tcPr>
            <w:tcW w:w="5000" w:type="pct"/>
            <w:shd w:val="clear" w:color="auto" w:fill="auto"/>
          </w:tcPr>
          <w:p w14:paraId="153BC65A" w14:textId="77777777" w:rsidR="00283935" w:rsidRPr="00E67D19" w:rsidRDefault="00283935" w:rsidP="005F4E2F">
            <w:pPr>
              <w:pStyle w:val="ListParagraph"/>
              <w:spacing w:line="240" w:lineRule="auto"/>
              <w:ind w:left="0"/>
              <w:jc w:val="center"/>
              <w:rPr>
                <w:rFonts w:cs="Calibri"/>
                <w:b/>
                <w:color w:val="000000"/>
                <w:lang w:val="en-GB"/>
              </w:rPr>
            </w:pPr>
          </w:p>
          <w:p w14:paraId="31351BA0" w14:textId="50B18AD9" w:rsidR="00283935" w:rsidRPr="00E67D19" w:rsidRDefault="00283935" w:rsidP="00AF63E7">
            <w:pPr>
              <w:pStyle w:val="ListParagraph"/>
              <w:spacing w:after="0" w:line="240" w:lineRule="auto"/>
              <w:ind w:left="0"/>
              <w:jc w:val="center"/>
              <w:rPr>
                <w:rFonts w:cs="Calibri"/>
                <w:b/>
                <w:color w:val="000000"/>
                <w:lang w:val="en-GB"/>
              </w:rPr>
            </w:pPr>
            <w:r w:rsidRPr="00E67D19">
              <w:rPr>
                <w:rFonts w:cs="Calibri"/>
                <w:b/>
                <w:color w:val="000000"/>
                <w:lang w:val="en-GB"/>
              </w:rPr>
              <w:t xml:space="preserve">5. </w:t>
            </w:r>
            <w:r w:rsidR="00D60C93" w:rsidRPr="00E67D19">
              <w:rPr>
                <w:rFonts w:cs="Calibri"/>
                <w:b/>
                <w:lang w:val="en-GB"/>
              </w:rPr>
              <w:t>Additional security for contract implementation</w:t>
            </w:r>
          </w:p>
          <w:p w14:paraId="45F90A13" w14:textId="1058CCBD" w:rsidR="00283935" w:rsidRPr="00E67D19" w:rsidRDefault="00B5713E" w:rsidP="005F4E2F">
            <w:pPr>
              <w:jc w:val="both"/>
              <w:rPr>
                <w:rFonts w:ascii="Calibri" w:hAnsi="Calibri" w:cs="Calibri"/>
                <w:b/>
                <w:color w:val="000000"/>
                <w:sz w:val="22"/>
                <w:szCs w:val="22"/>
                <w:lang w:val="en-GB"/>
              </w:rPr>
            </w:pPr>
            <w:r w:rsidRPr="00557DA3">
              <w:rPr>
                <w:rFonts w:ascii="Calibri" w:hAnsi="Calibri" w:cs="Calibri"/>
                <w:color w:val="000000"/>
                <w:sz w:val="22"/>
                <w:szCs w:val="22"/>
                <w:lang w:val="en-GB"/>
              </w:rPr>
              <w:t xml:space="preserve">5.1. The </w:t>
            </w:r>
            <w:r>
              <w:rPr>
                <w:rFonts w:ascii="Calibri" w:hAnsi="Calibri" w:cs="Calibri"/>
                <w:color w:val="000000"/>
                <w:sz w:val="22"/>
                <w:szCs w:val="22"/>
                <w:lang w:val="en-GB"/>
              </w:rPr>
              <w:t>Customer</w:t>
            </w:r>
            <w:r w:rsidRPr="00557DA3">
              <w:rPr>
                <w:rFonts w:ascii="Calibri" w:hAnsi="Calibri" w:cs="Calibri"/>
                <w:color w:val="000000"/>
                <w:sz w:val="22"/>
                <w:szCs w:val="22"/>
                <w:lang w:val="en-GB"/>
              </w:rPr>
              <w:t xml:space="preserve"> shall not require any additional security for contract implementation</w:t>
            </w:r>
            <w:r w:rsidRPr="00E67D19">
              <w:rPr>
                <w:rFonts w:ascii="Calibri" w:hAnsi="Calibri" w:cs="Calibri"/>
                <w:b/>
                <w:color w:val="000000"/>
                <w:sz w:val="22"/>
                <w:szCs w:val="22"/>
                <w:lang w:val="en-GB"/>
              </w:rPr>
              <w:t xml:space="preserve"> </w:t>
            </w:r>
          </w:p>
        </w:tc>
      </w:tr>
      <w:tr w:rsidR="00283935" w:rsidRPr="00E67D19" w14:paraId="7C27071E" w14:textId="77777777" w:rsidTr="005F4E2F">
        <w:tc>
          <w:tcPr>
            <w:tcW w:w="5000" w:type="pct"/>
            <w:shd w:val="clear" w:color="auto" w:fill="auto"/>
          </w:tcPr>
          <w:p w14:paraId="06A1354B" w14:textId="77777777" w:rsidR="00283935" w:rsidRPr="00E67D19" w:rsidRDefault="00283935" w:rsidP="005F4E2F">
            <w:pPr>
              <w:jc w:val="center"/>
              <w:rPr>
                <w:rFonts w:ascii="Calibri" w:hAnsi="Calibri" w:cs="Calibri"/>
                <w:b/>
                <w:color w:val="000000"/>
                <w:sz w:val="22"/>
                <w:szCs w:val="22"/>
                <w:lang w:val="en-GB"/>
              </w:rPr>
            </w:pPr>
          </w:p>
          <w:p w14:paraId="2C4360D7" w14:textId="77777777" w:rsidR="00B5713E" w:rsidRPr="00DC45B6" w:rsidRDefault="00B5713E" w:rsidP="00B5713E">
            <w:pPr>
              <w:jc w:val="center"/>
              <w:rPr>
                <w:rFonts w:ascii="Calibri" w:hAnsi="Calibri" w:cs="Calibri"/>
                <w:b/>
                <w:color w:val="000000"/>
                <w:sz w:val="22"/>
                <w:szCs w:val="22"/>
              </w:rPr>
            </w:pPr>
            <w:r>
              <w:rPr>
                <w:rFonts w:ascii="Calibri" w:hAnsi="Calibri" w:cs="Calibri"/>
                <w:b/>
                <w:color w:val="000000"/>
                <w:sz w:val="22"/>
                <w:szCs w:val="22"/>
                <w:lang w:val="en-GB"/>
              </w:rPr>
              <w:t>6</w:t>
            </w:r>
            <w:r w:rsidRPr="00557DA3">
              <w:rPr>
                <w:rFonts w:ascii="Calibri" w:hAnsi="Calibri" w:cs="Calibri"/>
                <w:b/>
                <w:color w:val="000000"/>
                <w:sz w:val="22"/>
                <w:szCs w:val="22"/>
                <w:lang w:val="en-GB"/>
              </w:rPr>
              <w:t>. Liability of the parties, forfeit</w:t>
            </w:r>
          </w:p>
          <w:p w14:paraId="2FE6DC37" w14:textId="6FBF0492" w:rsidR="00B5713E" w:rsidRPr="00557DA3"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6</w:t>
            </w:r>
            <w:r w:rsidRPr="00557DA3">
              <w:rPr>
                <w:rFonts w:ascii="Calibri" w:hAnsi="Calibri" w:cs="Calibri"/>
                <w:color w:val="000000"/>
                <w:sz w:val="22"/>
                <w:szCs w:val="22"/>
                <w:lang w:val="en-GB"/>
              </w:rPr>
              <w:t xml:space="preserve">.1. </w:t>
            </w:r>
            <w:r w:rsidRPr="001E0D33">
              <w:rPr>
                <w:rFonts w:ascii="Calibri" w:hAnsi="Calibri" w:cs="Calibri"/>
                <w:color w:val="000000"/>
                <w:sz w:val="22"/>
                <w:szCs w:val="22"/>
                <w:lang w:val="en-GB"/>
              </w:rPr>
              <w:t>If the</w:t>
            </w:r>
            <w:r w:rsidR="00746347" w:rsidRPr="00557DA3">
              <w:rPr>
                <w:rFonts w:ascii="Calibri" w:eastAsia="Calibri" w:hAnsi="Calibri"/>
                <w:sz w:val="22"/>
                <w:szCs w:val="22"/>
                <w:lang w:val="en-GB"/>
              </w:rPr>
              <w:t xml:space="preserve"> Service Provider</w:t>
            </w:r>
            <w:r w:rsidRPr="001E0D33">
              <w:rPr>
                <w:rFonts w:ascii="Calibri" w:hAnsi="Calibri" w:cs="Calibri"/>
                <w:color w:val="000000"/>
                <w:sz w:val="22"/>
                <w:szCs w:val="22"/>
                <w:lang w:val="en-GB"/>
              </w:rPr>
              <w:t xml:space="preserve"> fails to fulfil any of its contractual obligations on time, the </w:t>
            </w:r>
            <w:r>
              <w:rPr>
                <w:rFonts w:ascii="Calibri" w:hAnsi="Calibri" w:cs="Calibri"/>
                <w:color w:val="000000"/>
                <w:sz w:val="22"/>
                <w:szCs w:val="22"/>
                <w:lang w:val="en-GB"/>
              </w:rPr>
              <w:t>Customer</w:t>
            </w:r>
            <w:r w:rsidRPr="001E0D33">
              <w:rPr>
                <w:rFonts w:ascii="Calibri" w:hAnsi="Calibri" w:cs="Calibri"/>
                <w:color w:val="000000"/>
                <w:sz w:val="22"/>
                <w:szCs w:val="22"/>
                <w:lang w:val="en-GB"/>
              </w:rPr>
              <w:t xml:space="preserve"> shall have the right to demand 0.04 per cent of the Contract price for each day of delay.</w:t>
            </w:r>
          </w:p>
          <w:p w14:paraId="469B0817" w14:textId="0E1F48F5" w:rsidR="00B5713E" w:rsidRPr="00557DA3"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6</w:t>
            </w:r>
            <w:r w:rsidRPr="00557DA3">
              <w:rPr>
                <w:rFonts w:ascii="Calibri" w:hAnsi="Calibri" w:cs="Calibri"/>
                <w:color w:val="000000"/>
                <w:sz w:val="22"/>
                <w:szCs w:val="22"/>
                <w:lang w:val="en-GB"/>
              </w:rPr>
              <w:t xml:space="preserve">.2. </w:t>
            </w:r>
            <w:r w:rsidRPr="001E0D33">
              <w:rPr>
                <w:rFonts w:ascii="Calibri" w:hAnsi="Calibri" w:cs="Calibri"/>
                <w:color w:val="000000"/>
                <w:sz w:val="22"/>
                <w:szCs w:val="22"/>
                <w:lang w:val="en-GB"/>
              </w:rPr>
              <w:t xml:space="preserve">If the </w:t>
            </w:r>
            <w:r>
              <w:rPr>
                <w:rFonts w:ascii="Calibri" w:hAnsi="Calibri" w:cs="Calibri"/>
                <w:color w:val="000000"/>
                <w:sz w:val="22"/>
                <w:szCs w:val="22"/>
                <w:lang w:val="en-GB"/>
              </w:rPr>
              <w:t>Customer</w:t>
            </w:r>
            <w:r w:rsidRPr="001E0D33">
              <w:rPr>
                <w:rFonts w:ascii="Calibri" w:hAnsi="Calibri" w:cs="Calibri"/>
                <w:color w:val="000000"/>
                <w:sz w:val="22"/>
                <w:szCs w:val="22"/>
                <w:lang w:val="en-GB"/>
              </w:rPr>
              <w:t xml:space="preserve"> fails to make payments in due time, the </w:t>
            </w:r>
            <w:r w:rsidR="00746347" w:rsidRPr="00557DA3">
              <w:rPr>
                <w:rFonts w:ascii="Calibri" w:eastAsia="Calibri" w:hAnsi="Calibri"/>
                <w:sz w:val="22"/>
                <w:szCs w:val="22"/>
                <w:lang w:val="en-GB"/>
              </w:rPr>
              <w:t>Service Provider</w:t>
            </w:r>
            <w:r w:rsidRPr="001E0D33">
              <w:rPr>
                <w:rFonts w:ascii="Calibri" w:hAnsi="Calibri" w:cs="Calibri"/>
                <w:color w:val="000000"/>
                <w:sz w:val="22"/>
                <w:szCs w:val="22"/>
                <w:lang w:val="en-GB"/>
              </w:rPr>
              <w:t xml:space="preserve"> shall have the right to demand 0.04 per cent of late payment charges for each day of delay.</w:t>
            </w:r>
          </w:p>
          <w:p w14:paraId="44923997" w14:textId="77777777" w:rsidR="00B5713E" w:rsidRPr="00557DA3"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6</w:t>
            </w:r>
            <w:r w:rsidRPr="00557DA3">
              <w:rPr>
                <w:rFonts w:ascii="Calibri" w:hAnsi="Calibri" w:cs="Calibri"/>
                <w:color w:val="000000"/>
                <w:sz w:val="22"/>
                <w:szCs w:val="22"/>
                <w:lang w:val="en-GB"/>
              </w:rPr>
              <w:t xml:space="preserve">.3. In accordance with the Contract the sum of forfeit applicable to any of the Parties cannot exceed 10 percent of </w:t>
            </w:r>
            <w:r>
              <w:rPr>
                <w:rFonts w:ascii="Calibri" w:hAnsi="Calibri" w:cs="Calibri"/>
                <w:color w:val="000000"/>
                <w:sz w:val="22"/>
                <w:szCs w:val="22"/>
                <w:lang w:val="en-GB"/>
              </w:rPr>
              <w:t xml:space="preserve">the maximum price of </w:t>
            </w:r>
            <w:r w:rsidRPr="00557DA3">
              <w:rPr>
                <w:rFonts w:ascii="Calibri" w:hAnsi="Calibri" w:cs="Calibri"/>
                <w:color w:val="000000"/>
                <w:sz w:val="22"/>
                <w:szCs w:val="22"/>
                <w:lang w:val="en-GB"/>
              </w:rPr>
              <w:t>C</w:t>
            </w:r>
            <w:r>
              <w:rPr>
                <w:rFonts w:ascii="Calibri" w:hAnsi="Calibri" w:cs="Calibri"/>
                <w:color w:val="000000"/>
                <w:sz w:val="22"/>
                <w:szCs w:val="22"/>
                <w:lang w:val="en-GB"/>
              </w:rPr>
              <w:t>ontract</w:t>
            </w:r>
            <w:r w:rsidRPr="00557DA3">
              <w:rPr>
                <w:rFonts w:ascii="Calibri" w:hAnsi="Calibri" w:cs="Calibri"/>
                <w:sz w:val="22"/>
                <w:szCs w:val="22"/>
                <w:lang w:val="en-GB"/>
              </w:rPr>
              <w:t xml:space="preserve"> (in EUR, not including VAT).</w:t>
            </w:r>
          </w:p>
          <w:p w14:paraId="38B82A86" w14:textId="77777777" w:rsidR="00B5713E" w:rsidRPr="00557DA3"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6</w:t>
            </w:r>
            <w:r w:rsidRPr="00557DA3">
              <w:rPr>
                <w:rFonts w:ascii="Calibri" w:hAnsi="Calibri" w:cs="Calibri"/>
                <w:color w:val="000000"/>
                <w:sz w:val="22"/>
                <w:szCs w:val="22"/>
                <w:lang w:val="en-GB"/>
              </w:rPr>
              <w:t xml:space="preserve">.4. </w:t>
            </w:r>
            <w:r w:rsidRPr="001E0D33">
              <w:rPr>
                <w:rFonts w:ascii="Calibri" w:hAnsi="Calibri" w:cs="Calibri"/>
                <w:color w:val="000000"/>
                <w:sz w:val="22"/>
                <w:szCs w:val="22"/>
                <w:lang w:val="en-GB"/>
              </w:rPr>
              <w:t xml:space="preserve">The total liability of one party to the other party, subject to any contractual requirements and liabilities and competences, may not exceed one hundred per cent (100%) of the </w:t>
            </w:r>
            <w:r>
              <w:rPr>
                <w:rFonts w:ascii="Calibri" w:hAnsi="Calibri" w:cs="Calibri"/>
                <w:color w:val="000000"/>
                <w:sz w:val="22"/>
                <w:szCs w:val="22"/>
                <w:lang w:val="en-GB"/>
              </w:rPr>
              <w:t>maximum price of the</w:t>
            </w:r>
            <w:r w:rsidRPr="001E0D33">
              <w:rPr>
                <w:rFonts w:ascii="Calibri" w:hAnsi="Calibri" w:cs="Calibri"/>
                <w:color w:val="000000"/>
                <w:sz w:val="22"/>
                <w:szCs w:val="22"/>
                <w:lang w:val="en-GB"/>
              </w:rPr>
              <w:t xml:space="preserve"> Contract.</w:t>
            </w:r>
            <w:r w:rsidRPr="001E0D33">
              <w:rPr>
                <w:rFonts w:ascii="Calibri" w:hAnsi="Calibri" w:cs="Calibri"/>
                <w:color w:val="000000"/>
                <w:sz w:val="22"/>
                <w:szCs w:val="22"/>
              </w:rPr>
              <w:t xml:space="preserve"> </w:t>
            </w:r>
            <w:r w:rsidRPr="001E0D33">
              <w:rPr>
                <w:rFonts w:ascii="Calibri" w:hAnsi="Calibri" w:cs="Calibri"/>
                <w:color w:val="000000"/>
                <w:sz w:val="22"/>
                <w:szCs w:val="22"/>
                <w:lang w:val="en-GB"/>
              </w:rPr>
              <w:t>Neither party assumes liability to the other party for loss of profit, loss of income, financial expenses, loss of information or data, and indirect loss</w:t>
            </w:r>
            <w:r>
              <w:rPr>
                <w:rFonts w:ascii="Calibri" w:hAnsi="Calibri" w:cs="Calibri"/>
                <w:color w:val="000000"/>
                <w:sz w:val="22"/>
                <w:szCs w:val="22"/>
                <w:lang w:val="en-GB"/>
              </w:rPr>
              <w:t>.</w:t>
            </w:r>
          </w:p>
          <w:p w14:paraId="2E51333A" w14:textId="77777777" w:rsidR="00283935" w:rsidRPr="00E67D19" w:rsidRDefault="00283935" w:rsidP="005F4E2F">
            <w:pPr>
              <w:jc w:val="both"/>
              <w:rPr>
                <w:rFonts w:ascii="Calibri" w:hAnsi="Calibri" w:cs="Calibri"/>
                <w:b/>
                <w:color w:val="000000"/>
                <w:sz w:val="22"/>
                <w:szCs w:val="22"/>
                <w:lang w:val="en-GB"/>
              </w:rPr>
            </w:pPr>
          </w:p>
        </w:tc>
      </w:tr>
      <w:tr w:rsidR="00283935" w:rsidRPr="00E67D19" w14:paraId="6BC3A77B" w14:textId="77777777" w:rsidTr="005F4E2F">
        <w:tc>
          <w:tcPr>
            <w:tcW w:w="5000" w:type="pct"/>
            <w:shd w:val="clear" w:color="auto" w:fill="auto"/>
          </w:tcPr>
          <w:p w14:paraId="0048FBF2" w14:textId="77777777" w:rsidR="00283935" w:rsidRPr="00E67D19" w:rsidRDefault="00283935" w:rsidP="005F4E2F">
            <w:pPr>
              <w:jc w:val="center"/>
              <w:rPr>
                <w:rFonts w:ascii="Calibri" w:hAnsi="Calibri" w:cs="Calibri"/>
                <w:b/>
                <w:color w:val="000000"/>
                <w:sz w:val="22"/>
                <w:szCs w:val="22"/>
                <w:lang w:val="en-GB"/>
              </w:rPr>
            </w:pPr>
          </w:p>
          <w:p w14:paraId="7B7DD14C" w14:textId="77777777" w:rsidR="00B5713E" w:rsidRPr="00557DA3" w:rsidRDefault="00B5713E" w:rsidP="00B5713E">
            <w:pPr>
              <w:jc w:val="center"/>
              <w:rPr>
                <w:rFonts w:ascii="Calibri" w:hAnsi="Calibri" w:cs="Calibri"/>
                <w:b/>
                <w:color w:val="000000"/>
                <w:sz w:val="22"/>
                <w:szCs w:val="22"/>
                <w:lang w:val="en-GB"/>
              </w:rPr>
            </w:pPr>
            <w:r>
              <w:rPr>
                <w:rFonts w:ascii="Calibri" w:hAnsi="Calibri" w:cs="Calibri"/>
                <w:b/>
                <w:color w:val="000000"/>
                <w:sz w:val="22"/>
                <w:szCs w:val="22"/>
                <w:lang w:val="en-US"/>
              </w:rPr>
              <w:t>7</w:t>
            </w:r>
            <w:r w:rsidRPr="00557DA3">
              <w:rPr>
                <w:rFonts w:ascii="Calibri" w:hAnsi="Calibri" w:cs="Calibri"/>
                <w:b/>
                <w:color w:val="000000"/>
                <w:sz w:val="22"/>
                <w:szCs w:val="22"/>
                <w:lang w:val="en-GB"/>
              </w:rPr>
              <w:t>. Contract termination conditions</w:t>
            </w:r>
          </w:p>
          <w:p w14:paraId="24D33C35" w14:textId="77777777" w:rsidR="00B5713E" w:rsidRPr="00557DA3"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7</w:t>
            </w:r>
            <w:r w:rsidRPr="00557DA3">
              <w:rPr>
                <w:rFonts w:ascii="Calibri" w:hAnsi="Calibri" w:cs="Calibri"/>
                <w:color w:val="000000"/>
                <w:sz w:val="22"/>
                <w:szCs w:val="22"/>
                <w:lang w:val="en-GB"/>
              </w:rPr>
              <w:t>.1. The Contract can be terminated under written agreement of the Parties.</w:t>
            </w:r>
          </w:p>
          <w:p w14:paraId="56B990CC" w14:textId="613E927A" w:rsidR="00B5713E"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7</w:t>
            </w:r>
            <w:r w:rsidRPr="00557DA3">
              <w:rPr>
                <w:rFonts w:ascii="Calibri" w:hAnsi="Calibri" w:cs="Calibri"/>
                <w:color w:val="000000"/>
                <w:sz w:val="22"/>
                <w:szCs w:val="22"/>
                <w:lang w:val="en-GB"/>
              </w:rPr>
              <w:t xml:space="preserve">.2. </w:t>
            </w:r>
            <w:r w:rsidRPr="00AA7220">
              <w:rPr>
                <w:rFonts w:ascii="Calibri" w:hAnsi="Calibri" w:cs="Calibri"/>
                <w:color w:val="000000"/>
                <w:sz w:val="22"/>
                <w:szCs w:val="22"/>
                <w:lang w:val="en-GB"/>
              </w:rPr>
              <w:t xml:space="preserve">The </w:t>
            </w:r>
            <w:r w:rsidR="00746347" w:rsidRPr="00557DA3">
              <w:rPr>
                <w:rFonts w:ascii="Calibri" w:eastAsia="Calibri" w:hAnsi="Calibri"/>
                <w:sz w:val="22"/>
                <w:szCs w:val="22"/>
                <w:lang w:val="en-GB"/>
              </w:rPr>
              <w:t>Service Provider</w:t>
            </w:r>
            <w:r w:rsidRPr="00AA7220">
              <w:rPr>
                <w:rFonts w:ascii="Calibri" w:hAnsi="Calibri" w:cs="Calibri"/>
                <w:color w:val="000000"/>
                <w:sz w:val="22"/>
                <w:szCs w:val="22"/>
                <w:lang w:val="en-GB"/>
              </w:rPr>
              <w:t xml:space="preserve"> shall have the right to unilaterally terminate the Contract by giving a written notice to the </w:t>
            </w:r>
            <w:r>
              <w:rPr>
                <w:rFonts w:ascii="Calibri" w:hAnsi="Calibri" w:cs="Calibri"/>
                <w:color w:val="000000"/>
                <w:sz w:val="22"/>
                <w:szCs w:val="22"/>
                <w:lang w:val="en-GB"/>
              </w:rPr>
              <w:t>Customer</w:t>
            </w:r>
            <w:r w:rsidRPr="00AA7220">
              <w:rPr>
                <w:rFonts w:ascii="Calibri" w:hAnsi="Calibri" w:cs="Calibri"/>
                <w:color w:val="000000"/>
                <w:sz w:val="22"/>
                <w:szCs w:val="22"/>
                <w:lang w:val="en-GB"/>
              </w:rPr>
              <w:t xml:space="preserve"> </w:t>
            </w:r>
            <w:r>
              <w:rPr>
                <w:rFonts w:ascii="Calibri" w:hAnsi="Calibri" w:cs="Calibri"/>
                <w:color w:val="000000"/>
                <w:sz w:val="22"/>
                <w:szCs w:val="22"/>
                <w:lang w:val="en-GB"/>
              </w:rPr>
              <w:t>before</w:t>
            </w:r>
            <w:r w:rsidRPr="00AA7220">
              <w:rPr>
                <w:rFonts w:ascii="Calibri" w:hAnsi="Calibri" w:cs="Calibri"/>
                <w:color w:val="000000"/>
                <w:sz w:val="22"/>
                <w:szCs w:val="22"/>
                <w:lang w:val="en-GB"/>
              </w:rPr>
              <w:t xml:space="preserve"> 30 calendar days.</w:t>
            </w:r>
          </w:p>
          <w:p w14:paraId="27F4D041" w14:textId="38864A5B" w:rsidR="00B5713E"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 xml:space="preserve">7.3. </w:t>
            </w:r>
            <w:r w:rsidRPr="00C31F17">
              <w:rPr>
                <w:rFonts w:ascii="Calibri" w:hAnsi="Calibri" w:cs="Calibri"/>
                <w:color w:val="000000"/>
                <w:sz w:val="22"/>
                <w:szCs w:val="22"/>
                <w:lang w:val="en-GB"/>
              </w:rPr>
              <w:t xml:space="preserve">The </w:t>
            </w:r>
            <w:r>
              <w:rPr>
                <w:rFonts w:ascii="Calibri" w:hAnsi="Calibri" w:cs="Calibri"/>
                <w:color w:val="000000"/>
                <w:sz w:val="22"/>
                <w:szCs w:val="22"/>
                <w:lang w:val="en-GB"/>
              </w:rPr>
              <w:t>Customer</w:t>
            </w:r>
            <w:r w:rsidRPr="00C31F17">
              <w:rPr>
                <w:rFonts w:ascii="Calibri" w:hAnsi="Calibri" w:cs="Calibri"/>
                <w:color w:val="000000"/>
                <w:sz w:val="22"/>
                <w:szCs w:val="22"/>
                <w:lang w:val="en-GB"/>
              </w:rPr>
              <w:t xml:space="preserve"> shall have the right to unilaterally terminate the Contract by giving a written notice to the </w:t>
            </w:r>
            <w:r w:rsidR="00746347" w:rsidRPr="00557DA3">
              <w:rPr>
                <w:rFonts w:ascii="Calibri" w:eastAsia="Calibri" w:hAnsi="Calibri"/>
                <w:sz w:val="22"/>
                <w:szCs w:val="22"/>
                <w:lang w:val="en-GB"/>
              </w:rPr>
              <w:t>Service Provider</w:t>
            </w:r>
            <w:r w:rsidRPr="00C31F17">
              <w:rPr>
                <w:rFonts w:ascii="Calibri" w:hAnsi="Calibri" w:cs="Calibri"/>
                <w:color w:val="000000"/>
                <w:sz w:val="22"/>
                <w:szCs w:val="22"/>
                <w:lang w:val="en-GB"/>
              </w:rPr>
              <w:t xml:space="preserve"> before 30 calendar days.</w:t>
            </w:r>
          </w:p>
          <w:p w14:paraId="75E627E6" w14:textId="77777777" w:rsidR="00B5713E"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 xml:space="preserve">7.4. </w:t>
            </w:r>
            <w:r w:rsidRPr="00C31F17">
              <w:rPr>
                <w:rFonts w:ascii="Calibri" w:hAnsi="Calibri" w:cs="Calibri"/>
                <w:color w:val="000000"/>
                <w:sz w:val="22"/>
                <w:szCs w:val="22"/>
                <w:lang w:val="en-GB"/>
              </w:rPr>
              <w:t>The Procurement Contract may be terminated in the cases and according to the procedure specified in the Law on Procurement.</w:t>
            </w:r>
          </w:p>
          <w:p w14:paraId="7CDAAA49" w14:textId="77777777" w:rsidR="00283935" w:rsidRPr="00E67D19" w:rsidRDefault="00283935" w:rsidP="005F4E2F">
            <w:pPr>
              <w:jc w:val="both"/>
              <w:rPr>
                <w:rFonts w:ascii="Calibri" w:hAnsi="Calibri" w:cs="Calibri"/>
                <w:color w:val="000000"/>
                <w:sz w:val="22"/>
                <w:szCs w:val="22"/>
                <w:lang w:val="en-GB"/>
              </w:rPr>
            </w:pPr>
          </w:p>
        </w:tc>
      </w:tr>
      <w:tr w:rsidR="00283935" w:rsidRPr="00E67D19" w14:paraId="2A214F92" w14:textId="77777777" w:rsidTr="005F4E2F">
        <w:trPr>
          <w:trHeight w:val="432"/>
        </w:trPr>
        <w:tc>
          <w:tcPr>
            <w:tcW w:w="5000" w:type="pct"/>
            <w:shd w:val="clear" w:color="auto" w:fill="auto"/>
          </w:tcPr>
          <w:p w14:paraId="4BFD085A" w14:textId="77777777" w:rsidR="00283935" w:rsidRPr="00E67D19" w:rsidRDefault="00283935" w:rsidP="005F4E2F">
            <w:pPr>
              <w:jc w:val="center"/>
              <w:rPr>
                <w:rFonts w:ascii="Calibri" w:hAnsi="Calibri" w:cs="Calibri"/>
                <w:b/>
                <w:color w:val="000000"/>
                <w:sz w:val="22"/>
                <w:szCs w:val="22"/>
                <w:lang w:val="en-GB"/>
              </w:rPr>
            </w:pPr>
          </w:p>
          <w:p w14:paraId="2702EF32" w14:textId="77777777" w:rsidR="00B5713E" w:rsidRPr="00557DA3" w:rsidRDefault="00B5713E" w:rsidP="00B5713E">
            <w:pPr>
              <w:jc w:val="center"/>
              <w:rPr>
                <w:rFonts w:ascii="Calibri" w:hAnsi="Calibri" w:cs="Calibri"/>
                <w:b/>
                <w:color w:val="000000"/>
                <w:sz w:val="22"/>
                <w:szCs w:val="22"/>
                <w:lang w:val="en-GB"/>
              </w:rPr>
            </w:pPr>
            <w:r>
              <w:rPr>
                <w:rFonts w:ascii="Calibri" w:hAnsi="Calibri" w:cs="Calibri"/>
                <w:b/>
                <w:color w:val="000000"/>
                <w:sz w:val="22"/>
                <w:szCs w:val="22"/>
                <w:lang w:val="en-GB"/>
              </w:rPr>
              <w:t>8</w:t>
            </w:r>
            <w:r w:rsidRPr="00557DA3">
              <w:rPr>
                <w:rFonts w:ascii="Calibri" w:hAnsi="Calibri" w:cs="Calibri"/>
                <w:b/>
                <w:color w:val="000000"/>
                <w:sz w:val="22"/>
                <w:szCs w:val="22"/>
                <w:lang w:val="en-GB"/>
              </w:rPr>
              <w:t xml:space="preserve">. Persons responsible for contract implementation </w:t>
            </w:r>
          </w:p>
          <w:p w14:paraId="369F211D" w14:textId="77777777" w:rsidR="00B5713E" w:rsidRPr="00557DA3" w:rsidRDefault="00B5713E" w:rsidP="00B5713E">
            <w:pPr>
              <w:jc w:val="both"/>
              <w:rPr>
                <w:rFonts w:ascii="Calibri" w:hAnsi="Calibri" w:cs="Calibri"/>
                <w:color w:val="000000"/>
                <w:sz w:val="22"/>
                <w:szCs w:val="22"/>
                <w:lang w:val="en-GB"/>
              </w:rPr>
            </w:pPr>
            <w:r>
              <w:rPr>
                <w:rFonts w:ascii="Calibri" w:hAnsi="Calibri" w:cs="Calibri"/>
                <w:color w:val="000000"/>
                <w:sz w:val="22"/>
                <w:szCs w:val="22"/>
                <w:lang w:val="en-GB"/>
              </w:rPr>
              <w:t>8</w:t>
            </w:r>
            <w:r w:rsidRPr="00557DA3">
              <w:rPr>
                <w:rFonts w:ascii="Calibri" w:hAnsi="Calibri" w:cs="Calibri"/>
                <w:color w:val="000000"/>
                <w:sz w:val="22"/>
                <w:szCs w:val="22"/>
                <w:lang w:val="en-GB"/>
              </w:rPr>
              <w:t>.1. Persons responsible for Contract implementation:</w:t>
            </w:r>
          </w:p>
          <w:p w14:paraId="47FC821D" w14:textId="22A26CC3" w:rsidR="00D245FB" w:rsidRPr="00557DA3" w:rsidRDefault="00B5713E" w:rsidP="00D245FB">
            <w:pPr>
              <w:jc w:val="both"/>
              <w:rPr>
                <w:rFonts w:ascii="Calibri" w:hAnsi="Calibri" w:cs="Calibri"/>
                <w:color w:val="000000"/>
                <w:sz w:val="22"/>
                <w:szCs w:val="22"/>
                <w:lang w:val="en-GB"/>
              </w:rPr>
            </w:pPr>
            <w:r>
              <w:rPr>
                <w:rFonts w:ascii="Calibri" w:hAnsi="Calibri" w:cs="Calibri"/>
                <w:color w:val="000000"/>
                <w:sz w:val="22"/>
                <w:szCs w:val="22"/>
                <w:lang w:val="en-GB"/>
              </w:rPr>
              <w:t>8</w:t>
            </w:r>
            <w:r w:rsidRPr="00557DA3">
              <w:rPr>
                <w:rFonts w:ascii="Calibri" w:hAnsi="Calibri" w:cs="Calibri"/>
                <w:color w:val="000000"/>
                <w:sz w:val="22"/>
                <w:szCs w:val="22"/>
                <w:lang w:val="en-GB"/>
              </w:rPr>
              <w:t xml:space="preserve">.1.1. </w:t>
            </w:r>
            <w:r>
              <w:rPr>
                <w:rFonts w:ascii="Calibri" w:hAnsi="Calibri" w:cs="Calibri"/>
                <w:color w:val="000000"/>
                <w:sz w:val="22"/>
                <w:szCs w:val="22"/>
                <w:lang w:val="en-GB"/>
              </w:rPr>
              <w:t>Customer’s</w:t>
            </w:r>
            <w:r w:rsidRPr="00557DA3">
              <w:rPr>
                <w:rFonts w:ascii="Calibri" w:hAnsi="Calibri" w:cs="Calibri"/>
                <w:color w:val="000000"/>
                <w:sz w:val="22"/>
                <w:szCs w:val="22"/>
                <w:lang w:val="en-GB"/>
              </w:rPr>
              <w:t xml:space="preserve"> representatives:</w:t>
            </w:r>
            <w:r w:rsidR="00D245FB">
              <w:rPr>
                <w:rFonts w:ascii="Calibri" w:hAnsi="Calibri" w:cs="Calibri"/>
                <w:color w:val="000000"/>
                <w:sz w:val="22"/>
                <w:szCs w:val="22"/>
                <w:lang w:val="en-GB"/>
              </w:rPr>
              <w:t xml:space="preserve"> </w:t>
            </w:r>
          </w:p>
          <w:p w14:paraId="698839E1" w14:textId="4C334131" w:rsidR="00283935" w:rsidRPr="00E67D19" w:rsidRDefault="00D245FB" w:rsidP="00D245FB">
            <w:pPr>
              <w:jc w:val="both"/>
              <w:rPr>
                <w:rFonts w:ascii="Calibri" w:hAnsi="Calibri" w:cs="Calibri"/>
                <w:color w:val="000000"/>
                <w:sz w:val="22"/>
                <w:szCs w:val="22"/>
                <w:lang w:val="en-GB"/>
              </w:rPr>
            </w:pPr>
            <w:r>
              <w:rPr>
                <w:rFonts w:ascii="Calibri" w:hAnsi="Calibri" w:cs="Calibri"/>
                <w:color w:val="000000"/>
                <w:sz w:val="22"/>
                <w:szCs w:val="22"/>
                <w:lang w:val="en-GB"/>
              </w:rPr>
              <w:t>8</w:t>
            </w:r>
            <w:r w:rsidRPr="00557DA3">
              <w:rPr>
                <w:rFonts w:ascii="Calibri" w:hAnsi="Calibri" w:cs="Calibri"/>
                <w:color w:val="000000"/>
                <w:sz w:val="22"/>
                <w:szCs w:val="22"/>
                <w:lang w:val="en-GB"/>
              </w:rPr>
              <w:t>.1.2.</w:t>
            </w:r>
            <w:r w:rsidRPr="00557DA3">
              <w:rPr>
                <w:rFonts w:ascii="Calibri" w:hAnsi="Calibri"/>
                <w:color w:val="000000"/>
                <w:sz w:val="22"/>
                <w:szCs w:val="22"/>
                <w:lang w:val="en-GB"/>
              </w:rPr>
              <w:t xml:space="preserve"> Service Provider</w:t>
            </w:r>
            <w:r>
              <w:rPr>
                <w:rFonts w:ascii="Calibri" w:hAnsi="Calibri"/>
                <w:color w:val="000000"/>
                <w:sz w:val="22"/>
                <w:szCs w:val="22"/>
                <w:lang w:val="en-GB"/>
              </w:rPr>
              <w:t>’s</w:t>
            </w:r>
            <w:r w:rsidRPr="00557DA3">
              <w:rPr>
                <w:rFonts w:ascii="Calibri" w:hAnsi="Calibri"/>
                <w:color w:val="000000"/>
                <w:sz w:val="22"/>
                <w:szCs w:val="22"/>
                <w:lang w:val="en-GB"/>
              </w:rPr>
              <w:t xml:space="preserve"> representatives:</w:t>
            </w:r>
            <w:r>
              <w:rPr>
                <w:rFonts w:ascii="Calibri" w:hAnsi="Calibri"/>
                <w:color w:val="000000"/>
                <w:sz w:val="22"/>
                <w:szCs w:val="22"/>
                <w:lang w:val="en-GB"/>
              </w:rPr>
              <w:t xml:space="preserve"> </w:t>
            </w:r>
          </w:p>
        </w:tc>
      </w:tr>
      <w:tr w:rsidR="00283935" w:rsidRPr="00E67D19" w14:paraId="1F093F3D" w14:textId="77777777" w:rsidTr="005F4E2F">
        <w:trPr>
          <w:trHeight w:val="432"/>
        </w:trPr>
        <w:tc>
          <w:tcPr>
            <w:tcW w:w="5000" w:type="pct"/>
            <w:shd w:val="clear" w:color="auto" w:fill="auto"/>
          </w:tcPr>
          <w:p w14:paraId="5AF65DEB" w14:textId="77777777" w:rsidR="00283935" w:rsidRPr="00E67D19" w:rsidRDefault="00283935" w:rsidP="005F4E2F">
            <w:pPr>
              <w:jc w:val="center"/>
              <w:rPr>
                <w:rFonts w:ascii="Calibri" w:hAnsi="Calibri" w:cs="Calibri"/>
                <w:b/>
                <w:color w:val="000000"/>
                <w:sz w:val="22"/>
                <w:szCs w:val="22"/>
                <w:lang w:val="en-GB"/>
              </w:rPr>
            </w:pPr>
          </w:p>
          <w:p w14:paraId="17762973" w14:textId="77777777" w:rsidR="00B5713E" w:rsidRPr="00557DA3" w:rsidRDefault="00B5713E" w:rsidP="00B5713E">
            <w:pPr>
              <w:jc w:val="center"/>
              <w:rPr>
                <w:rFonts w:ascii="Calibri" w:hAnsi="Calibri" w:cs="Calibri"/>
                <w:b/>
                <w:color w:val="000000"/>
                <w:sz w:val="22"/>
                <w:szCs w:val="22"/>
                <w:lang w:val="en-GB"/>
              </w:rPr>
            </w:pPr>
            <w:r>
              <w:rPr>
                <w:rFonts w:ascii="Calibri" w:hAnsi="Calibri" w:cs="Calibri"/>
                <w:b/>
                <w:color w:val="000000"/>
                <w:sz w:val="22"/>
                <w:szCs w:val="22"/>
                <w:lang w:val="en-GB"/>
              </w:rPr>
              <w:t>9</w:t>
            </w:r>
            <w:r w:rsidRPr="00557DA3">
              <w:rPr>
                <w:rFonts w:ascii="Calibri" w:hAnsi="Calibri" w:cs="Calibri"/>
                <w:b/>
                <w:color w:val="000000"/>
                <w:sz w:val="22"/>
                <w:szCs w:val="22"/>
                <w:lang w:val="en-GB"/>
              </w:rPr>
              <w:t>. Other conditions</w:t>
            </w:r>
          </w:p>
          <w:p w14:paraId="2B20D89A" w14:textId="77777777" w:rsidR="00B5713E" w:rsidRDefault="00B5713E" w:rsidP="00B5713E">
            <w:pPr>
              <w:jc w:val="both"/>
              <w:rPr>
                <w:rFonts w:ascii="Calibri" w:hAnsi="Calibri"/>
                <w:color w:val="000000"/>
                <w:sz w:val="22"/>
                <w:szCs w:val="22"/>
                <w:lang w:val="en-GB"/>
              </w:rPr>
            </w:pPr>
            <w:r>
              <w:rPr>
                <w:rFonts w:ascii="Calibri" w:hAnsi="Calibri" w:cs="Calibri"/>
                <w:color w:val="000000"/>
                <w:sz w:val="22"/>
                <w:szCs w:val="22"/>
                <w:lang w:val="en-GB"/>
              </w:rPr>
              <w:t>9</w:t>
            </w:r>
            <w:r w:rsidRPr="00557DA3">
              <w:rPr>
                <w:rFonts w:ascii="Calibri" w:hAnsi="Calibri" w:cs="Calibri"/>
                <w:color w:val="000000"/>
                <w:sz w:val="22"/>
                <w:szCs w:val="22"/>
                <w:lang w:val="en-GB"/>
              </w:rPr>
              <w:t xml:space="preserve">.1. The </w:t>
            </w:r>
            <w:r>
              <w:rPr>
                <w:rFonts w:ascii="Calibri" w:hAnsi="Calibri" w:cs="Calibri"/>
                <w:color w:val="000000"/>
                <w:sz w:val="22"/>
                <w:szCs w:val="22"/>
                <w:lang w:val="en-GB"/>
              </w:rPr>
              <w:t>Customer</w:t>
            </w:r>
            <w:r w:rsidRPr="00557DA3">
              <w:rPr>
                <w:rFonts w:ascii="Calibri" w:hAnsi="Calibri" w:cs="Calibri"/>
                <w:color w:val="000000"/>
                <w:sz w:val="22"/>
                <w:szCs w:val="22"/>
                <w:lang w:val="en-GB"/>
              </w:rPr>
              <w:t xml:space="preserve"> shall be entitled to transfer the rights and liabilities established under the Contract to other state enterprise, limited liability company, private limited liability company or a legal person of any other form, which takes over the rights and labilities of the </w:t>
            </w:r>
            <w:r>
              <w:rPr>
                <w:rFonts w:ascii="Calibri" w:hAnsi="Calibri" w:cs="Calibri"/>
                <w:color w:val="000000"/>
                <w:sz w:val="22"/>
                <w:szCs w:val="22"/>
                <w:lang w:val="en-GB"/>
              </w:rPr>
              <w:t>Customer</w:t>
            </w:r>
            <w:r w:rsidRPr="00557DA3">
              <w:rPr>
                <w:rFonts w:ascii="Calibri" w:hAnsi="Calibri" w:cs="Calibri"/>
                <w:color w:val="000000"/>
                <w:sz w:val="22"/>
                <w:szCs w:val="22"/>
                <w:lang w:val="en-GB"/>
              </w:rPr>
              <w:t xml:space="preserve"> in case of reorganisation and (or) restructuring of the </w:t>
            </w:r>
            <w:r>
              <w:rPr>
                <w:rFonts w:ascii="Calibri" w:hAnsi="Calibri" w:cs="Calibri"/>
                <w:color w:val="000000"/>
                <w:sz w:val="22"/>
                <w:szCs w:val="22"/>
                <w:lang w:val="en-GB"/>
              </w:rPr>
              <w:t>Customer</w:t>
            </w:r>
            <w:r w:rsidRPr="00557DA3">
              <w:rPr>
                <w:rFonts w:ascii="Calibri" w:hAnsi="Calibri" w:cs="Calibri"/>
                <w:color w:val="000000"/>
                <w:sz w:val="22"/>
                <w:szCs w:val="22"/>
                <w:lang w:val="en-GB"/>
              </w:rPr>
              <w:t xml:space="preserve"> in accordance with the procedure established under the legal acts, without a separate written consent of the Service Provider</w:t>
            </w:r>
            <w:r w:rsidRPr="00557DA3">
              <w:rPr>
                <w:rFonts w:ascii="Calibri" w:hAnsi="Calibri"/>
                <w:color w:val="000000"/>
                <w:sz w:val="22"/>
                <w:szCs w:val="22"/>
                <w:lang w:val="en-GB"/>
              </w:rPr>
              <w:t xml:space="preserve">. The </w:t>
            </w:r>
            <w:r>
              <w:rPr>
                <w:rFonts w:ascii="Calibri" w:hAnsi="Calibri"/>
                <w:color w:val="000000"/>
                <w:sz w:val="22"/>
                <w:szCs w:val="22"/>
                <w:lang w:val="en-GB"/>
              </w:rPr>
              <w:t>Customer</w:t>
            </w:r>
            <w:r w:rsidRPr="00557DA3">
              <w:rPr>
                <w:rFonts w:ascii="Calibri" w:hAnsi="Calibri"/>
                <w:color w:val="000000"/>
                <w:sz w:val="22"/>
                <w:szCs w:val="22"/>
                <w:lang w:val="en-GB"/>
              </w:rPr>
              <w:t xml:space="preserve"> shall be entitled to notify the Service Provider about the transfer of rights and liabilities to another legal person not later than within 5 working days after the transfer of the rights and liabilities.</w:t>
            </w:r>
          </w:p>
          <w:p w14:paraId="26224BC9" w14:textId="77777777" w:rsidR="00B5713E" w:rsidRPr="00557DA3" w:rsidRDefault="00B5713E" w:rsidP="00B5713E">
            <w:pPr>
              <w:jc w:val="both"/>
              <w:rPr>
                <w:rFonts w:ascii="Calibri" w:hAnsi="Calibri"/>
                <w:color w:val="000000"/>
                <w:sz w:val="22"/>
                <w:szCs w:val="22"/>
                <w:lang w:val="en-GB"/>
              </w:rPr>
            </w:pPr>
            <w:r>
              <w:rPr>
                <w:rFonts w:ascii="Calibri" w:hAnsi="Calibri"/>
                <w:color w:val="000000"/>
                <w:sz w:val="22"/>
                <w:szCs w:val="22"/>
                <w:lang w:val="en-GB"/>
              </w:rPr>
              <w:t xml:space="preserve">9.2. </w:t>
            </w:r>
            <w:r w:rsidRPr="00A14C77">
              <w:rPr>
                <w:rFonts w:ascii="Calibri" w:hAnsi="Calibri"/>
                <w:color w:val="000000"/>
                <w:sz w:val="22"/>
                <w:szCs w:val="22"/>
                <w:lang w:val="en-GB"/>
              </w:rPr>
              <w:t>The terms of the Contract during the period of validity of the Contract may be changed only in the cases provided for in the Law on Procurement of the Republic of Lithuania.</w:t>
            </w:r>
          </w:p>
          <w:p w14:paraId="0CC22E92" w14:textId="77777777" w:rsidR="00B5713E" w:rsidRPr="00557DA3" w:rsidRDefault="00B5713E" w:rsidP="00B5713E">
            <w:pPr>
              <w:jc w:val="both"/>
              <w:rPr>
                <w:rFonts w:ascii="Calibri" w:hAnsi="Calibri"/>
                <w:color w:val="000000"/>
                <w:sz w:val="22"/>
                <w:szCs w:val="22"/>
                <w:lang w:val="en-GB"/>
              </w:rPr>
            </w:pPr>
            <w:r>
              <w:rPr>
                <w:rFonts w:ascii="Calibri" w:hAnsi="Calibri"/>
                <w:color w:val="000000"/>
                <w:sz w:val="22"/>
                <w:szCs w:val="22"/>
                <w:lang w:val="en-GB"/>
              </w:rPr>
              <w:t>9.3</w:t>
            </w:r>
            <w:r w:rsidRPr="00557DA3">
              <w:rPr>
                <w:rFonts w:ascii="Calibri" w:hAnsi="Calibri"/>
                <w:color w:val="000000"/>
                <w:sz w:val="22"/>
                <w:szCs w:val="22"/>
                <w:lang w:val="en-GB"/>
              </w:rPr>
              <w:t xml:space="preserve">. The personal data is managed in accordance with the legal acts regulating the management of personal data, including the Guidelines on Protection and Management of Personal Data of the </w:t>
            </w:r>
            <w:r>
              <w:rPr>
                <w:rFonts w:ascii="Calibri" w:hAnsi="Calibri"/>
                <w:color w:val="000000"/>
                <w:sz w:val="22"/>
                <w:szCs w:val="22"/>
                <w:lang w:val="en-GB"/>
              </w:rPr>
              <w:t>Customer</w:t>
            </w:r>
            <w:r w:rsidRPr="00557DA3">
              <w:rPr>
                <w:rFonts w:ascii="Calibri" w:hAnsi="Calibri"/>
                <w:color w:val="000000"/>
                <w:sz w:val="22"/>
                <w:szCs w:val="22"/>
                <w:lang w:val="en-GB"/>
              </w:rPr>
              <w:t xml:space="preserve"> </w:t>
            </w:r>
            <w:r w:rsidRPr="00557DA3">
              <w:rPr>
                <w:rFonts w:ascii="Calibri" w:hAnsi="Calibri" w:cs="Calibri"/>
                <w:color w:val="000000"/>
                <w:sz w:val="22"/>
                <w:szCs w:val="22"/>
                <w:lang w:val="en-GB"/>
              </w:rPr>
              <w:t>(https://www.ans.lt/lt/administracin-informacija/asmens-duomen-apsauga/bendra-informacija/).</w:t>
            </w:r>
          </w:p>
          <w:p w14:paraId="108154A2" w14:textId="77777777" w:rsidR="00B5713E" w:rsidRPr="00557DA3" w:rsidRDefault="00B5713E" w:rsidP="00B5713E">
            <w:pPr>
              <w:jc w:val="both"/>
              <w:rPr>
                <w:rFonts w:ascii="Calibri" w:hAnsi="Calibri"/>
                <w:color w:val="000000"/>
                <w:sz w:val="22"/>
                <w:szCs w:val="22"/>
                <w:lang w:val="en-GB"/>
              </w:rPr>
            </w:pPr>
            <w:r>
              <w:rPr>
                <w:rFonts w:ascii="Calibri" w:hAnsi="Calibri"/>
                <w:color w:val="000000"/>
                <w:sz w:val="22"/>
                <w:szCs w:val="22"/>
                <w:lang w:val="en-GB"/>
              </w:rPr>
              <w:t>9</w:t>
            </w:r>
            <w:r w:rsidRPr="00557DA3">
              <w:rPr>
                <w:rFonts w:ascii="Calibri" w:hAnsi="Calibri"/>
                <w:color w:val="000000"/>
                <w:sz w:val="22"/>
                <w:szCs w:val="22"/>
                <w:lang w:val="en-GB"/>
              </w:rPr>
              <w:t>.</w:t>
            </w:r>
            <w:r>
              <w:rPr>
                <w:rFonts w:ascii="Calibri" w:hAnsi="Calibri"/>
                <w:color w:val="000000"/>
                <w:sz w:val="22"/>
                <w:szCs w:val="22"/>
                <w:lang w:val="en-GB"/>
              </w:rPr>
              <w:t>4</w:t>
            </w:r>
            <w:r w:rsidRPr="00557DA3">
              <w:rPr>
                <w:rFonts w:ascii="Calibri" w:hAnsi="Calibri"/>
                <w:color w:val="000000"/>
                <w:sz w:val="22"/>
                <w:szCs w:val="22"/>
                <w:lang w:val="en-GB"/>
              </w:rPr>
              <w:t>. Taking into consideration the nature of the Contract and the peculiarities of the procurement, other conditions are indicated, which have not been described under GC part of the Contract.</w:t>
            </w:r>
          </w:p>
          <w:p w14:paraId="4C988A2A" w14:textId="2675FFC1" w:rsidR="00B5713E" w:rsidRPr="00557DA3" w:rsidRDefault="00B5713E" w:rsidP="00B5713E">
            <w:pPr>
              <w:widowControl w:val="0"/>
              <w:tabs>
                <w:tab w:val="left" w:pos="0"/>
                <w:tab w:val="left" w:pos="993"/>
              </w:tabs>
              <w:jc w:val="both"/>
              <w:outlineLvl w:val="1"/>
              <w:rPr>
                <w:rFonts w:ascii="Calibri" w:hAnsi="Calibri"/>
                <w:bCs/>
                <w:color w:val="000000"/>
                <w:sz w:val="22"/>
                <w:szCs w:val="22"/>
                <w:lang w:val="en-GB"/>
              </w:rPr>
            </w:pPr>
            <w:r>
              <w:rPr>
                <w:rFonts w:ascii="Calibri" w:hAnsi="Calibri"/>
                <w:color w:val="000000"/>
                <w:sz w:val="22"/>
                <w:szCs w:val="22"/>
                <w:lang w:val="en-GB"/>
              </w:rPr>
              <w:t>9</w:t>
            </w:r>
            <w:r w:rsidRPr="00557DA3">
              <w:rPr>
                <w:rFonts w:ascii="Calibri" w:hAnsi="Calibri"/>
                <w:color w:val="000000"/>
                <w:sz w:val="22"/>
                <w:szCs w:val="22"/>
                <w:lang w:val="en-GB"/>
              </w:rPr>
              <w:t>.</w:t>
            </w:r>
            <w:r>
              <w:rPr>
                <w:rFonts w:ascii="Calibri" w:hAnsi="Calibri"/>
                <w:color w:val="000000"/>
                <w:sz w:val="22"/>
                <w:szCs w:val="22"/>
                <w:lang w:val="en-GB"/>
              </w:rPr>
              <w:t>5</w:t>
            </w:r>
            <w:r w:rsidRPr="00557DA3">
              <w:rPr>
                <w:rFonts w:ascii="Calibri" w:hAnsi="Calibri"/>
                <w:color w:val="000000"/>
                <w:sz w:val="22"/>
                <w:szCs w:val="22"/>
                <w:lang w:val="en-GB"/>
              </w:rPr>
              <w:t>. The Contract has been concluded in two copies of the same legal power</w:t>
            </w:r>
            <w:r w:rsidRPr="00557DA3">
              <w:rPr>
                <w:rFonts w:ascii="Calibri" w:hAnsi="Calibri"/>
                <w:bCs/>
                <w:color w:val="000000"/>
                <w:sz w:val="22"/>
                <w:szCs w:val="22"/>
                <w:lang w:val="en-GB"/>
              </w:rPr>
              <w:t>, one for each of the Parties.</w:t>
            </w:r>
            <w:r w:rsidR="00746347">
              <w:rPr>
                <w:rFonts w:ascii="Calibri" w:hAnsi="Calibri"/>
                <w:bCs/>
                <w:color w:val="000000"/>
                <w:sz w:val="22"/>
                <w:szCs w:val="22"/>
                <w:lang w:val="en-GB"/>
              </w:rPr>
              <w:t xml:space="preserve"> </w:t>
            </w:r>
            <w:r w:rsidR="00746347" w:rsidRPr="003560FD">
              <w:rPr>
                <w:rFonts w:ascii="Calibri" w:hAnsi="Calibri"/>
                <w:color w:val="000000"/>
                <w:sz w:val="22"/>
                <w:szCs w:val="22"/>
                <w:lang w:val="en-US"/>
              </w:rPr>
              <w:t xml:space="preserve">In case the Contract is concluded in electronic form by signing with qualified or non-qualified electronic </w:t>
            </w:r>
            <w:r w:rsidR="00746347" w:rsidRPr="003560FD">
              <w:rPr>
                <w:rFonts w:ascii="Calibri" w:hAnsi="Calibri"/>
                <w:color w:val="000000"/>
                <w:sz w:val="22"/>
                <w:szCs w:val="22"/>
                <w:lang w:val="en-US"/>
              </w:rPr>
              <w:lastRenderedPageBreak/>
              <w:t xml:space="preserve">signatures of the Parties, only one copy of the Contract is signed. In case the Parties sign the Contract using non-qualified electronic signatures, they agree to use electronic signing platform </w:t>
            </w:r>
            <w:proofErr w:type="spellStart"/>
            <w:r w:rsidR="00746347" w:rsidRPr="003560FD">
              <w:rPr>
                <w:rFonts w:ascii="Calibri" w:hAnsi="Calibri"/>
                <w:color w:val="000000"/>
                <w:sz w:val="22"/>
                <w:szCs w:val="22"/>
                <w:lang w:val="en-US"/>
              </w:rPr>
              <w:t>Docusign</w:t>
            </w:r>
            <w:proofErr w:type="spellEnd"/>
            <w:r w:rsidR="00746347" w:rsidRPr="003560FD">
              <w:rPr>
                <w:rFonts w:ascii="Calibri" w:hAnsi="Calibri"/>
                <w:color w:val="000000"/>
                <w:sz w:val="22"/>
                <w:szCs w:val="22"/>
                <w:lang w:val="en-US"/>
              </w:rPr>
              <w:t xml:space="preserve"> for signing the Contract and also confirm that the legal power of non-qualified electronic signatures of the Parties is equivalent to their written signatures, furthermore, they agree to consider the non-qualified time markers linked with the signatures to be a suitable evidence proving that the non-qualified electronic signatures of the Parties were valid at the moment of signing the Contract</w:t>
            </w:r>
            <w:r w:rsidR="00746347" w:rsidRPr="00557DA3">
              <w:rPr>
                <w:rFonts w:ascii="Calibri" w:hAnsi="Calibri"/>
                <w:bCs/>
                <w:color w:val="000000"/>
                <w:sz w:val="22"/>
                <w:szCs w:val="22"/>
                <w:lang w:val="en-GB"/>
              </w:rPr>
              <w:t>.</w:t>
            </w:r>
            <w:r w:rsidRPr="00557DA3">
              <w:rPr>
                <w:rFonts w:ascii="Calibri" w:hAnsi="Calibri"/>
                <w:bCs/>
                <w:color w:val="000000"/>
                <w:sz w:val="22"/>
                <w:szCs w:val="22"/>
                <w:lang w:val="en-GB"/>
              </w:rPr>
              <w:t xml:space="preserve"> </w:t>
            </w:r>
          </w:p>
          <w:p w14:paraId="12F959C2" w14:textId="77777777" w:rsidR="00B5713E" w:rsidRDefault="00B5713E" w:rsidP="00B5713E">
            <w:pPr>
              <w:widowControl w:val="0"/>
              <w:tabs>
                <w:tab w:val="left" w:pos="0"/>
                <w:tab w:val="left" w:pos="993"/>
              </w:tabs>
              <w:jc w:val="both"/>
              <w:outlineLvl w:val="1"/>
              <w:rPr>
                <w:rFonts w:ascii="Calibri" w:hAnsi="Calibri"/>
                <w:bCs/>
                <w:color w:val="000000"/>
                <w:sz w:val="22"/>
                <w:szCs w:val="22"/>
                <w:lang w:val="en-GB"/>
              </w:rPr>
            </w:pPr>
            <w:r>
              <w:rPr>
                <w:rFonts w:ascii="Calibri" w:hAnsi="Calibri"/>
                <w:bCs/>
                <w:color w:val="000000"/>
                <w:sz w:val="22"/>
                <w:szCs w:val="22"/>
                <w:lang w:val="en-GB"/>
              </w:rPr>
              <w:t>9</w:t>
            </w:r>
            <w:r w:rsidRPr="00557DA3">
              <w:rPr>
                <w:rFonts w:ascii="Calibri" w:hAnsi="Calibri"/>
                <w:bCs/>
                <w:color w:val="000000"/>
                <w:sz w:val="22"/>
                <w:szCs w:val="22"/>
                <w:lang w:val="en-GB"/>
              </w:rPr>
              <w:t>.</w:t>
            </w:r>
            <w:r>
              <w:rPr>
                <w:rFonts w:ascii="Calibri" w:hAnsi="Calibri"/>
                <w:bCs/>
                <w:color w:val="000000"/>
                <w:sz w:val="22"/>
                <w:szCs w:val="22"/>
                <w:lang w:val="en-GB"/>
              </w:rPr>
              <w:t>6</w:t>
            </w:r>
            <w:r w:rsidRPr="00557DA3">
              <w:rPr>
                <w:rFonts w:ascii="Calibri" w:hAnsi="Calibri"/>
                <w:bCs/>
                <w:color w:val="000000"/>
                <w:sz w:val="22"/>
                <w:szCs w:val="22"/>
                <w:lang w:val="en-GB"/>
              </w:rPr>
              <w:t xml:space="preserve">. The Contract is concluded in Lithuanian and English languages, in case of discrepancies the Parties shall follow the text in </w:t>
            </w:r>
            <w:r>
              <w:rPr>
                <w:rFonts w:ascii="Calibri" w:hAnsi="Calibri"/>
                <w:bCs/>
                <w:color w:val="000000"/>
                <w:sz w:val="22"/>
                <w:szCs w:val="22"/>
                <w:lang w:val="en-GB"/>
              </w:rPr>
              <w:t>English</w:t>
            </w:r>
            <w:r w:rsidRPr="00557DA3">
              <w:rPr>
                <w:rFonts w:ascii="Calibri" w:hAnsi="Calibri"/>
                <w:bCs/>
                <w:color w:val="000000"/>
                <w:sz w:val="22"/>
                <w:szCs w:val="22"/>
                <w:lang w:val="en-GB"/>
              </w:rPr>
              <w:t>.</w:t>
            </w:r>
          </w:p>
          <w:p w14:paraId="6E24079A" w14:textId="37FEDFE7" w:rsidR="00746347" w:rsidRPr="00746347" w:rsidRDefault="00746347" w:rsidP="00746347">
            <w:pPr>
              <w:widowControl w:val="0"/>
              <w:tabs>
                <w:tab w:val="left" w:pos="0"/>
                <w:tab w:val="left" w:pos="993"/>
              </w:tabs>
              <w:jc w:val="both"/>
              <w:outlineLvl w:val="1"/>
              <w:rPr>
                <w:rFonts w:ascii="Calibri" w:hAnsi="Calibri"/>
                <w:bCs/>
                <w:color w:val="000000"/>
                <w:sz w:val="22"/>
                <w:szCs w:val="22"/>
                <w:lang w:val="en-GB"/>
              </w:rPr>
            </w:pPr>
            <w:r>
              <w:rPr>
                <w:rFonts w:ascii="Calibri" w:hAnsi="Calibri"/>
                <w:bCs/>
                <w:color w:val="000000"/>
                <w:sz w:val="22"/>
                <w:szCs w:val="22"/>
                <w:lang w:val="en-GB"/>
              </w:rPr>
              <w:t xml:space="preserve">9.7. </w:t>
            </w:r>
            <w:r w:rsidRPr="00AA7220">
              <w:rPr>
                <w:rFonts w:ascii="Calibri" w:hAnsi="Calibri" w:cs="Calibri"/>
                <w:color w:val="000000"/>
                <w:sz w:val="22"/>
                <w:szCs w:val="22"/>
                <w:lang w:val="en-GB"/>
              </w:rPr>
              <w:t xml:space="preserve">The </w:t>
            </w:r>
            <w:r w:rsidRPr="00557DA3">
              <w:rPr>
                <w:rFonts w:ascii="Calibri" w:eastAsia="Calibri" w:hAnsi="Calibri"/>
                <w:sz w:val="22"/>
                <w:szCs w:val="22"/>
                <w:lang w:val="en-GB"/>
              </w:rPr>
              <w:t>Service Provider</w:t>
            </w:r>
            <w:r w:rsidRPr="00746347">
              <w:rPr>
                <w:rFonts w:ascii="Calibri" w:hAnsi="Calibri"/>
                <w:bCs/>
                <w:color w:val="000000"/>
                <w:sz w:val="22"/>
                <w:szCs w:val="22"/>
                <w:lang w:val="en-GB"/>
              </w:rPr>
              <w:t xml:space="preserve"> will be able to apply environmental management measures during the period of the contract: to reduce the negative environmental impact of the activity (the object to be procured). </w:t>
            </w:r>
          </w:p>
          <w:p w14:paraId="233EA2B2" w14:textId="2E4C81D6" w:rsidR="00746347" w:rsidRPr="00557DA3" w:rsidRDefault="00746347" w:rsidP="00746347">
            <w:pPr>
              <w:widowControl w:val="0"/>
              <w:tabs>
                <w:tab w:val="left" w:pos="0"/>
                <w:tab w:val="left" w:pos="993"/>
              </w:tabs>
              <w:jc w:val="both"/>
              <w:outlineLvl w:val="1"/>
              <w:rPr>
                <w:rFonts w:ascii="Calibri" w:hAnsi="Calibri"/>
                <w:bCs/>
                <w:color w:val="000000"/>
                <w:sz w:val="22"/>
                <w:szCs w:val="22"/>
                <w:lang w:val="en-GB"/>
              </w:rPr>
            </w:pPr>
            <w:r w:rsidRPr="00746347">
              <w:rPr>
                <w:rFonts w:ascii="Calibri" w:hAnsi="Calibri"/>
                <w:bCs/>
                <w:color w:val="000000"/>
                <w:sz w:val="22"/>
                <w:szCs w:val="22"/>
                <w:lang w:val="en-GB"/>
              </w:rPr>
              <w:t>The measures to be applied must relate to at least one of the following principles: (1) the use of fewer natural resources and/or reused and/or recycled materials in the provision of the service; (2) the use of less electricity and/or the use of renewable, environmentally friendly energy resources in the provision of the service; and (3) the use of fewer, if any, hazardous chemicals in the provision of the service, and the absence of environmental pollution and health hazards. During the term of the Contract, the</w:t>
            </w:r>
            <w:r w:rsidRPr="00AA7220">
              <w:rPr>
                <w:rFonts w:ascii="Calibri" w:hAnsi="Calibri" w:cs="Calibri"/>
                <w:color w:val="000000"/>
                <w:sz w:val="22"/>
                <w:szCs w:val="22"/>
                <w:lang w:val="en-GB"/>
              </w:rPr>
              <w:t xml:space="preserve"> </w:t>
            </w:r>
            <w:r w:rsidRPr="00557DA3">
              <w:rPr>
                <w:rFonts w:ascii="Calibri" w:eastAsia="Calibri" w:hAnsi="Calibri"/>
                <w:sz w:val="22"/>
                <w:szCs w:val="22"/>
                <w:lang w:val="en-GB"/>
              </w:rPr>
              <w:t>Service Provider</w:t>
            </w:r>
            <w:r w:rsidRPr="00746347">
              <w:rPr>
                <w:rFonts w:ascii="Calibri" w:hAnsi="Calibri"/>
                <w:bCs/>
                <w:color w:val="000000"/>
                <w:sz w:val="22"/>
                <w:szCs w:val="22"/>
                <w:lang w:val="en-GB"/>
              </w:rPr>
              <w:t xml:space="preserve"> will be obliged to provide, at least once a year, at the request of the </w:t>
            </w:r>
            <w:r>
              <w:rPr>
                <w:rFonts w:ascii="Calibri" w:hAnsi="Calibri" w:cs="Calibri"/>
                <w:color w:val="000000"/>
                <w:sz w:val="22"/>
                <w:szCs w:val="22"/>
                <w:lang w:val="en-GB"/>
              </w:rPr>
              <w:t>Customer’s</w:t>
            </w:r>
            <w:r w:rsidRPr="00746347">
              <w:rPr>
                <w:rFonts w:ascii="Calibri" w:hAnsi="Calibri"/>
                <w:bCs/>
                <w:color w:val="000000"/>
                <w:sz w:val="22"/>
                <w:szCs w:val="22"/>
                <w:lang w:val="en-GB"/>
              </w:rPr>
              <w:t xml:space="preserve"> responsible person, supporting documents or other equivalent evidence of the implementation of environmental management measures.</w:t>
            </w:r>
          </w:p>
          <w:p w14:paraId="4A8658CB" w14:textId="77777777" w:rsidR="00283935" w:rsidRPr="00E67D19" w:rsidRDefault="00283935" w:rsidP="005F4E2F">
            <w:pPr>
              <w:jc w:val="both"/>
              <w:rPr>
                <w:rFonts w:ascii="Calibri" w:hAnsi="Calibri" w:cs="Calibri"/>
                <w:color w:val="000000"/>
                <w:sz w:val="22"/>
                <w:szCs w:val="22"/>
                <w:lang w:val="en-GB"/>
              </w:rPr>
            </w:pPr>
          </w:p>
        </w:tc>
      </w:tr>
      <w:tr w:rsidR="00283935" w:rsidRPr="00E67D19" w14:paraId="35FFD8BE" w14:textId="77777777" w:rsidTr="005F4E2F">
        <w:trPr>
          <w:trHeight w:val="432"/>
        </w:trPr>
        <w:tc>
          <w:tcPr>
            <w:tcW w:w="5000" w:type="pct"/>
            <w:shd w:val="clear" w:color="auto" w:fill="auto"/>
          </w:tcPr>
          <w:p w14:paraId="40CBBDC8" w14:textId="77777777" w:rsidR="00283935" w:rsidRPr="00E67D19" w:rsidRDefault="00283935" w:rsidP="005F4E2F">
            <w:pPr>
              <w:jc w:val="center"/>
              <w:rPr>
                <w:rFonts w:ascii="Calibri" w:hAnsi="Calibri" w:cs="Calibri"/>
                <w:b/>
                <w:color w:val="000000"/>
                <w:sz w:val="22"/>
                <w:szCs w:val="22"/>
                <w:lang w:val="en-GB"/>
              </w:rPr>
            </w:pPr>
          </w:p>
          <w:p w14:paraId="5C7073F1" w14:textId="77777777" w:rsidR="00B5713E" w:rsidRPr="00557DA3" w:rsidRDefault="00B5713E" w:rsidP="00B5713E">
            <w:pPr>
              <w:jc w:val="center"/>
              <w:rPr>
                <w:rFonts w:ascii="Calibri" w:hAnsi="Calibri" w:cs="Calibri"/>
                <w:b/>
                <w:color w:val="000000"/>
                <w:sz w:val="22"/>
                <w:szCs w:val="22"/>
                <w:lang w:val="en-GB"/>
              </w:rPr>
            </w:pPr>
            <w:r>
              <w:rPr>
                <w:rFonts w:ascii="Calibri" w:hAnsi="Calibri" w:cs="Calibri"/>
                <w:b/>
                <w:color w:val="000000"/>
                <w:sz w:val="22"/>
                <w:szCs w:val="22"/>
                <w:lang w:val="en-GB"/>
              </w:rPr>
              <w:t>10</w:t>
            </w:r>
            <w:r w:rsidRPr="00557DA3">
              <w:rPr>
                <w:rFonts w:ascii="Calibri" w:hAnsi="Calibri" w:cs="Calibri"/>
                <w:b/>
                <w:color w:val="000000"/>
                <w:sz w:val="22"/>
                <w:szCs w:val="22"/>
                <w:lang w:val="en-GB"/>
              </w:rPr>
              <w:t xml:space="preserve">. Contract validity </w:t>
            </w:r>
          </w:p>
          <w:p w14:paraId="611CDC82" w14:textId="7E78B382" w:rsidR="00B5713E" w:rsidRPr="00557DA3" w:rsidRDefault="00B5713E" w:rsidP="00B5713E">
            <w:pPr>
              <w:rPr>
                <w:rFonts w:ascii="Calibri" w:hAnsi="Calibri" w:cs="Calibri"/>
                <w:bCs/>
                <w:i/>
                <w:color w:val="000000"/>
                <w:sz w:val="22"/>
                <w:szCs w:val="22"/>
                <w:lang w:val="en-GB"/>
              </w:rPr>
            </w:pPr>
            <w:r w:rsidRPr="00557DA3">
              <w:rPr>
                <w:rFonts w:ascii="Calibri" w:hAnsi="Calibri" w:cs="Calibri"/>
                <w:bCs/>
                <w:color w:val="000000"/>
                <w:sz w:val="22"/>
                <w:szCs w:val="22"/>
                <w:lang w:val="en-GB"/>
              </w:rPr>
              <w:t>1</w:t>
            </w:r>
            <w:r>
              <w:rPr>
                <w:rFonts w:ascii="Calibri" w:hAnsi="Calibri" w:cs="Calibri"/>
                <w:bCs/>
                <w:color w:val="000000"/>
                <w:sz w:val="22"/>
                <w:szCs w:val="22"/>
                <w:lang w:val="en-GB"/>
              </w:rPr>
              <w:t>0</w:t>
            </w:r>
            <w:r w:rsidRPr="00557DA3">
              <w:rPr>
                <w:rFonts w:ascii="Calibri" w:hAnsi="Calibri" w:cs="Calibri"/>
                <w:bCs/>
                <w:color w:val="000000"/>
                <w:sz w:val="22"/>
                <w:szCs w:val="22"/>
                <w:lang w:val="en-GB"/>
              </w:rPr>
              <w:t xml:space="preserve">.1. </w:t>
            </w:r>
            <w:r w:rsidRPr="00875ECA">
              <w:rPr>
                <w:rFonts w:ascii="Calibri" w:hAnsi="Calibri" w:cs="Calibri"/>
                <w:bCs/>
                <w:color w:val="000000"/>
                <w:sz w:val="22"/>
                <w:szCs w:val="22"/>
                <w:lang w:val="en-US"/>
              </w:rPr>
              <w:t>The Contract shall come into force on</w:t>
            </w:r>
            <w:r w:rsidR="00FF39CB" w:rsidRPr="00875ECA">
              <w:rPr>
                <w:rFonts w:ascii="Calibri" w:hAnsi="Calibri" w:cs="Calibri"/>
                <w:bCs/>
                <w:color w:val="000000"/>
                <w:sz w:val="22"/>
                <w:szCs w:val="22"/>
                <w:lang w:val="en-US"/>
              </w:rPr>
              <w:t xml:space="preserve"> October 23, 2025, and shall remain valid for 36 months or until the contract value reaches the maximum price specified in Clause 3.1 of the Agreement.</w:t>
            </w:r>
          </w:p>
          <w:p w14:paraId="2B446003" w14:textId="77777777" w:rsidR="00B5713E" w:rsidRPr="00557DA3" w:rsidRDefault="00B5713E" w:rsidP="00B5713E">
            <w:pPr>
              <w:rPr>
                <w:rFonts w:ascii="Calibri" w:hAnsi="Calibri" w:cs="Calibri"/>
                <w:i/>
                <w:color w:val="000000"/>
                <w:sz w:val="22"/>
                <w:szCs w:val="22"/>
                <w:lang w:val="en-GB"/>
              </w:rPr>
            </w:pPr>
            <w:r w:rsidRPr="00557DA3">
              <w:rPr>
                <w:rFonts w:ascii="Calibri" w:hAnsi="Calibri" w:cs="Calibri"/>
                <w:color w:val="000000"/>
                <w:sz w:val="22"/>
                <w:szCs w:val="22"/>
                <w:lang w:val="en-GB"/>
              </w:rPr>
              <w:t>1</w:t>
            </w:r>
            <w:r>
              <w:rPr>
                <w:rFonts w:ascii="Calibri" w:hAnsi="Calibri" w:cs="Calibri"/>
                <w:color w:val="000000"/>
                <w:sz w:val="22"/>
                <w:szCs w:val="22"/>
                <w:lang w:val="en-GB"/>
              </w:rPr>
              <w:t>0</w:t>
            </w:r>
            <w:r w:rsidRPr="00557DA3">
              <w:rPr>
                <w:rFonts w:ascii="Calibri" w:hAnsi="Calibri" w:cs="Calibri"/>
                <w:color w:val="000000"/>
                <w:sz w:val="22"/>
                <w:szCs w:val="22"/>
                <w:lang w:val="en-GB"/>
              </w:rPr>
              <w:t>.2. Extension of Contract validity term – not foreseen.</w:t>
            </w:r>
          </w:p>
          <w:p w14:paraId="46513F8D" w14:textId="77777777" w:rsidR="00283935" w:rsidRPr="00E67D19" w:rsidRDefault="00283935" w:rsidP="005F4E2F">
            <w:pPr>
              <w:jc w:val="both"/>
              <w:rPr>
                <w:rFonts w:ascii="Calibri" w:hAnsi="Calibri" w:cs="Calibri"/>
                <w:color w:val="000000"/>
                <w:sz w:val="22"/>
                <w:szCs w:val="22"/>
                <w:lang w:val="en-GB"/>
              </w:rPr>
            </w:pPr>
          </w:p>
        </w:tc>
      </w:tr>
      <w:tr w:rsidR="00283935" w:rsidRPr="00E67D19" w14:paraId="51CB6CD7" w14:textId="77777777" w:rsidTr="00B5713E">
        <w:trPr>
          <w:trHeight w:val="1384"/>
        </w:trPr>
        <w:tc>
          <w:tcPr>
            <w:tcW w:w="5000" w:type="pct"/>
            <w:shd w:val="clear" w:color="auto" w:fill="auto"/>
          </w:tcPr>
          <w:p w14:paraId="332AC6AB" w14:textId="77777777" w:rsidR="00283935" w:rsidRPr="00E67D19" w:rsidRDefault="00283935" w:rsidP="005F4E2F">
            <w:pPr>
              <w:jc w:val="center"/>
              <w:rPr>
                <w:rFonts w:ascii="Calibri" w:hAnsi="Calibri" w:cs="Calibri"/>
                <w:b/>
                <w:color w:val="000000"/>
                <w:sz w:val="22"/>
                <w:szCs w:val="22"/>
                <w:lang w:val="en-GB"/>
              </w:rPr>
            </w:pPr>
          </w:p>
          <w:p w14:paraId="193FD6C6" w14:textId="77777777" w:rsidR="00B5713E" w:rsidRPr="00557DA3" w:rsidRDefault="00B5713E" w:rsidP="00B5713E">
            <w:pPr>
              <w:jc w:val="center"/>
              <w:rPr>
                <w:rFonts w:ascii="Calibri" w:hAnsi="Calibri" w:cs="Calibri"/>
                <w:b/>
                <w:color w:val="000000"/>
                <w:sz w:val="22"/>
                <w:szCs w:val="22"/>
                <w:lang w:val="en-GB"/>
              </w:rPr>
            </w:pPr>
            <w:r>
              <w:rPr>
                <w:rFonts w:ascii="Calibri" w:hAnsi="Calibri" w:cs="Calibri"/>
                <w:b/>
                <w:color w:val="000000"/>
                <w:sz w:val="22"/>
                <w:szCs w:val="22"/>
                <w:lang w:val="en-GB"/>
              </w:rPr>
              <w:t>11</w:t>
            </w:r>
            <w:r w:rsidRPr="00557DA3">
              <w:rPr>
                <w:rFonts w:ascii="Calibri" w:hAnsi="Calibri" w:cs="Calibri"/>
                <w:b/>
                <w:color w:val="000000"/>
                <w:sz w:val="22"/>
                <w:szCs w:val="22"/>
                <w:lang w:val="en-GB"/>
              </w:rPr>
              <w:t>. Annexes to the contract</w:t>
            </w:r>
          </w:p>
          <w:p w14:paraId="411F2B1E" w14:textId="77777777" w:rsidR="00B5713E" w:rsidRPr="00557DA3"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Annex No. 1. Part II. General conditions of the Contract</w:t>
            </w:r>
            <w:r>
              <w:rPr>
                <w:rFonts w:ascii="Calibri" w:hAnsi="Calibri" w:cs="Calibri"/>
                <w:color w:val="000000"/>
                <w:sz w:val="22"/>
                <w:szCs w:val="22"/>
                <w:lang w:val="en-GB"/>
              </w:rPr>
              <w:t>.</w:t>
            </w:r>
            <w:r w:rsidRPr="00557DA3">
              <w:rPr>
                <w:rFonts w:ascii="Calibri" w:hAnsi="Calibri" w:cs="Calibri"/>
                <w:color w:val="000000"/>
                <w:sz w:val="22"/>
                <w:szCs w:val="22"/>
                <w:lang w:val="en-GB"/>
              </w:rPr>
              <w:t xml:space="preserve"> </w:t>
            </w:r>
          </w:p>
          <w:p w14:paraId="63C5F8C9" w14:textId="77777777" w:rsidR="00B5713E" w:rsidRPr="00557DA3"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Annex No. 2. Technical Specification</w:t>
            </w:r>
            <w:r>
              <w:rPr>
                <w:rFonts w:ascii="Calibri" w:hAnsi="Calibri" w:cs="Calibri"/>
                <w:color w:val="000000"/>
                <w:sz w:val="22"/>
                <w:szCs w:val="22"/>
                <w:lang w:val="en-GB"/>
              </w:rPr>
              <w:t>.</w:t>
            </w:r>
          </w:p>
          <w:p w14:paraId="2CD3BB76" w14:textId="759619F7" w:rsidR="00283935" w:rsidRPr="00E67D19" w:rsidRDefault="00B5713E" w:rsidP="00B5713E">
            <w:pPr>
              <w:jc w:val="both"/>
              <w:rPr>
                <w:rFonts w:ascii="Calibri" w:hAnsi="Calibri" w:cs="Calibri"/>
                <w:color w:val="000000"/>
                <w:sz w:val="22"/>
                <w:szCs w:val="22"/>
                <w:lang w:val="en-GB"/>
              </w:rPr>
            </w:pPr>
            <w:r w:rsidRPr="00557DA3">
              <w:rPr>
                <w:rFonts w:ascii="Calibri" w:hAnsi="Calibri" w:cs="Calibri"/>
                <w:color w:val="000000"/>
                <w:sz w:val="22"/>
                <w:szCs w:val="22"/>
                <w:lang w:val="en-GB"/>
              </w:rPr>
              <w:t xml:space="preserve">Annex No. 3. </w:t>
            </w:r>
            <w:r w:rsidRPr="00E67D19">
              <w:rPr>
                <w:rFonts w:ascii="Calibri" w:hAnsi="Calibri" w:cs="Calibri"/>
                <w:color w:val="000000"/>
                <w:sz w:val="22"/>
                <w:szCs w:val="22"/>
                <w:lang w:val="en-GB"/>
              </w:rPr>
              <w:t>Tender of the service provider</w:t>
            </w:r>
            <w:r>
              <w:rPr>
                <w:rFonts w:ascii="Calibri" w:hAnsi="Calibri" w:cs="Calibri"/>
                <w:color w:val="000000"/>
                <w:sz w:val="22"/>
                <w:szCs w:val="22"/>
                <w:lang w:val="en-GB"/>
              </w:rPr>
              <w:t>.</w:t>
            </w:r>
          </w:p>
        </w:tc>
      </w:tr>
    </w:tbl>
    <w:p w14:paraId="6C3E0CB4" w14:textId="77777777" w:rsidR="00283935" w:rsidRPr="00E67D19" w:rsidRDefault="00283935" w:rsidP="00283935">
      <w:pPr>
        <w:pStyle w:val="BodyText1"/>
        <w:ind w:firstLine="0"/>
        <w:jc w:val="center"/>
        <w:rPr>
          <w:rFonts w:ascii="Calibri" w:eastAsia="Times New Roman" w:hAnsi="Calibri" w:cs="Calibri"/>
          <w:b/>
          <w:color w:val="000000"/>
          <w:sz w:val="22"/>
          <w:szCs w:val="22"/>
          <w:lang w:eastAsia="en-US"/>
        </w:rPr>
      </w:pPr>
    </w:p>
    <w:p w14:paraId="237A41E4" w14:textId="3D33A7B8" w:rsidR="00283935" w:rsidRPr="00E67D19" w:rsidRDefault="00283935" w:rsidP="00283935">
      <w:pPr>
        <w:pStyle w:val="BodyText1"/>
        <w:ind w:firstLine="0"/>
        <w:jc w:val="center"/>
        <w:rPr>
          <w:rFonts w:ascii="Calibri" w:eastAsia="Times New Roman" w:hAnsi="Calibri" w:cs="Calibri"/>
          <w:b/>
          <w:color w:val="000000"/>
          <w:sz w:val="22"/>
          <w:szCs w:val="22"/>
          <w:lang w:eastAsia="en-US"/>
        </w:rPr>
      </w:pPr>
      <w:r w:rsidRPr="00E67D19">
        <w:rPr>
          <w:rFonts w:ascii="Calibri" w:eastAsia="Times New Roman" w:hAnsi="Calibri" w:cs="Calibri"/>
          <w:b/>
          <w:color w:val="000000"/>
          <w:sz w:val="22"/>
          <w:szCs w:val="22"/>
          <w:lang w:eastAsia="en-US"/>
        </w:rPr>
        <w:t xml:space="preserve">14. </w:t>
      </w:r>
      <w:r w:rsidR="00C73B02" w:rsidRPr="00E67D19">
        <w:rPr>
          <w:rFonts w:ascii="Calibri" w:eastAsia="Times New Roman" w:hAnsi="Calibri" w:cs="Calibri"/>
          <w:b/>
          <w:color w:val="000000"/>
          <w:sz w:val="22"/>
          <w:szCs w:val="22"/>
          <w:lang w:eastAsia="en-US"/>
        </w:rPr>
        <w:t>Legal contact data and signatures of the parties</w:t>
      </w:r>
    </w:p>
    <w:p w14:paraId="0C242FFA" w14:textId="77777777" w:rsidR="00283935" w:rsidRPr="00E67D19" w:rsidRDefault="00283935" w:rsidP="00283935">
      <w:pPr>
        <w:pStyle w:val="BodyText1"/>
        <w:ind w:firstLine="0"/>
        <w:rPr>
          <w:rFonts w:ascii="Calibri" w:eastAsia="Times New Roman" w:hAnsi="Calibri" w:cs="Calibri"/>
          <w:b/>
          <w:color w:val="000000"/>
          <w:sz w:val="22"/>
          <w:szCs w:val="22"/>
          <w:lang w:eastAsia="en-US"/>
        </w:rPr>
      </w:pPr>
    </w:p>
    <w:p w14:paraId="6351423D" w14:textId="66C05312" w:rsidR="00283935" w:rsidRPr="00E67D19" w:rsidRDefault="00C73B02" w:rsidP="00283935">
      <w:pPr>
        <w:pStyle w:val="BodyText1"/>
        <w:ind w:firstLine="0"/>
        <w:rPr>
          <w:rFonts w:ascii="Calibri" w:hAnsi="Calibri" w:cs="Calibri"/>
          <w:color w:val="000000"/>
          <w:sz w:val="22"/>
          <w:szCs w:val="22"/>
        </w:rPr>
      </w:pPr>
      <w:r w:rsidRPr="00E67D19">
        <w:rPr>
          <w:rFonts w:ascii="Calibri" w:hAnsi="Calibri" w:cs="Calibri"/>
          <w:b/>
          <w:color w:val="000000"/>
          <w:sz w:val="22"/>
          <w:szCs w:val="22"/>
        </w:rPr>
        <w:t>CUSTOMER</w:t>
      </w:r>
      <w:r w:rsidR="00283935" w:rsidRPr="00E67D19">
        <w:rPr>
          <w:rFonts w:ascii="Calibri" w:hAnsi="Calibri" w:cs="Calibri"/>
          <w:color w:val="000000"/>
          <w:sz w:val="22"/>
          <w:szCs w:val="22"/>
        </w:rPr>
        <w:tab/>
      </w:r>
      <w:r w:rsidR="00283935" w:rsidRPr="00E67D19">
        <w:rPr>
          <w:rFonts w:ascii="Calibri" w:hAnsi="Calibri" w:cs="Calibri"/>
          <w:color w:val="000000"/>
          <w:sz w:val="22"/>
          <w:szCs w:val="22"/>
        </w:rPr>
        <w:tab/>
      </w:r>
      <w:r w:rsidR="00283935" w:rsidRPr="00E67D19">
        <w:rPr>
          <w:rFonts w:ascii="Calibri" w:hAnsi="Calibri" w:cs="Calibri"/>
          <w:color w:val="000000"/>
          <w:sz w:val="22"/>
          <w:szCs w:val="22"/>
        </w:rPr>
        <w:tab/>
      </w:r>
      <w:r w:rsidR="00283935" w:rsidRPr="00E67D19">
        <w:rPr>
          <w:rFonts w:ascii="Calibri" w:hAnsi="Calibri" w:cs="Calibri"/>
          <w:color w:val="000000"/>
          <w:sz w:val="22"/>
          <w:szCs w:val="22"/>
        </w:rPr>
        <w:tab/>
      </w:r>
      <w:r w:rsidRPr="00E67D19">
        <w:rPr>
          <w:rFonts w:ascii="Calibri" w:hAnsi="Calibri" w:cs="Calibri"/>
          <w:b/>
          <w:color w:val="000000"/>
          <w:sz w:val="22"/>
          <w:szCs w:val="22"/>
        </w:rPr>
        <w:t>SERVICE PROVIDER</w:t>
      </w:r>
    </w:p>
    <w:p w14:paraId="3F6715BF" w14:textId="77777777" w:rsidR="00283935" w:rsidRPr="00E67D19" w:rsidRDefault="00283935" w:rsidP="00283935">
      <w:pPr>
        <w:rPr>
          <w:rFonts w:ascii="Calibri" w:hAnsi="Calibri" w:cs="Calibri"/>
          <w:b/>
          <w:color w:val="000000"/>
          <w:sz w:val="22"/>
          <w:szCs w:val="22"/>
          <w:lang w:val="en-GB"/>
        </w:rPr>
      </w:pPr>
    </w:p>
    <w:p w14:paraId="1ED0D8B3" w14:textId="77777777" w:rsidR="00D245FB" w:rsidRPr="00E67D19" w:rsidRDefault="00D245FB" w:rsidP="00D245FB">
      <w:pPr>
        <w:rPr>
          <w:rFonts w:ascii="Calibri" w:hAnsi="Calibri" w:cs="Calibri"/>
          <w:color w:val="000000"/>
          <w:sz w:val="22"/>
          <w:szCs w:val="22"/>
          <w:lang w:val="en-GB"/>
        </w:rPr>
      </w:pPr>
      <w:bookmarkStart w:id="0" w:name="_Hlk142208018"/>
      <w:r w:rsidRPr="00E67D19">
        <w:rPr>
          <w:rFonts w:ascii="Calibri" w:hAnsi="Calibri" w:cs="Calibri"/>
          <w:color w:val="000000"/>
          <w:sz w:val="22"/>
          <w:szCs w:val="22"/>
          <w:lang w:val="en-GB"/>
        </w:rPr>
        <w:t xml:space="preserve">Public limited liability company Oro </w:t>
      </w:r>
      <w:proofErr w:type="spellStart"/>
      <w:r w:rsidRPr="00E67D19">
        <w:rPr>
          <w:rFonts w:ascii="Calibri" w:hAnsi="Calibri" w:cs="Calibri"/>
          <w:color w:val="000000"/>
          <w:sz w:val="22"/>
          <w:szCs w:val="22"/>
          <w:lang w:val="en-GB"/>
        </w:rPr>
        <w:t>Navigacija</w:t>
      </w:r>
      <w:proofErr w:type="spellEnd"/>
      <w:r w:rsidRPr="00E67D19">
        <w:rPr>
          <w:rFonts w:ascii="Calibri" w:hAnsi="Calibri" w:cs="Calibri"/>
          <w:color w:val="000000"/>
          <w:sz w:val="22"/>
          <w:szCs w:val="22"/>
          <w:lang w:val="en-GB"/>
        </w:rPr>
        <w:tab/>
      </w:r>
      <w:r>
        <w:rPr>
          <w:rFonts w:ascii="Calibri" w:hAnsi="Calibri" w:cs="Calibri"/>
          <w:color w:val="000000"/>
          <w:sz w:val="22"/>
          <w:szCs w:val="22"/>
          <w:lang w:val="en-GB"/>
        </w:rPr>
        <w:t>Entry Point North AB</w:t>
      </w:r>
    </w:p>
    <w:p w14:paraId="4D15FA9B" w14:textId="77777777" w:rsidR="00D245FB" w:rsidRPr="00E67D19" w:rsidRDefault="00D245FB" w:rsidP="00D245FB">
      <w:pPr>
        <w:rPr>
          <w:rFonts w:ascii="Calibri" w:hAnsi="Calibri" w:cs="Calibri"/>
          <w:color w:val="000000"/>
          <w:sz w:val="22"/>
          <w:szCs w:val="22"/>
          <w:lang w:val="en-GB"/>
        </w:rPr>
      </w:pPr>
      <w:r w:rsidRPr="00E67D19">
        <w:rPr>
          <w:rFonts w:ascii="Calibri" w:hAnsi="Calibri" w:cs="Calibri"/>
          <w:color w:val="000000"/>
          <w:sz w:val="22"/>
          <w:szCs w:val="22"/>
          <w:lang w:val="en-GB"/>
        </w:rPr>
        <w:t>Balio Karvelio St. 25, LT-02184 Vilnius</w:t>
      </w:r>
      <w:r w:rsidRPr="00E67D19">
        <w:rPr>
          <w:rFonts w:ascii="Calibri" w:hAnsi="Calibri" w:cs="Calibri"/>
          <w:color w:val="000000"/>
          <w:sz w:val="22"/>
          <w:szCs w:val="22"/>
          <w:lang w:val="en-GB"/>
        </w:rPr>
        <w:tab/>
      </w:r>
      <w:r w:rsidRPr="00E67D19">
        <w:rPr>
          <w:rFonts w:ascii="Calibri" w:hAnsi="Calibri" w:cs="Calibri"/>
          <w:color w:val="000000"/>
          <w:sz w:val="22"/>
          <w:szCs w:val="22"/>
          <w:lang w:val="en-GB"/>
        </w:rPr>
        <w:tab/>
      </w:r>
      <w:r w:rsidRPr="00003C65">
        <w:rPr>
          <w:rFonts w:ascii="Calibri" w:hAnsi="Calibri" w:cs="Calibri"/>
          <w:color w:val="000000"/>
          <w:sz w:val="22"/>
          <w:szCs w:val="22"/>
          <w:lang w:val="sv-SE"/>
        </w:rPr>
        <w:t>Box 30, SE-23032 Malmö-Stu</w:t>
      </w:r>
      <w:r>
        <w:rPr>
          <w:rFonts w:ascii="Calibri" w:hAnsi="Calibri" w:cs="Calibri"/>
          <w:color w:val="000000"/>
          <w:sz w:val="22"/>
          <w:szCs w:val="22"/>
          <w:lang w:val="sv-SE"/>
        </w:rPr>
        <w:t>rup</w:t>
      </w:r>
    </w:p>
    <w:p w14:paraId="5F3BF342" w14:textId="77777777" w:rsidR="00D245FB" w:rsidRPr="00CB1A4A" w:rsidRDefault="00D245FB" w:rsidP="00D245FB">
      <w:pPr>
        <w:rPr>
          <w:rFonts w:ascii="Calibri" w:hAnsi="Calibri"/>
          <w:color w:val="000000"/>
          <w:sz w:val="22"/>
          <w:szCs w:val="22"/>
          <w:lang w:val="en-GB"/>
        </w:rPr>
      </w:pPr>
      <w:r w:rsidRPr="00E67D19">
        <w:rPr>
          <w:rFonts w:ascii="Calibri" w:hAnsi="Calibri"/>
          <w:color w:val="000000"/>
          <w:sz w:val="22"/>
          <w:szCs w:val="22"/>
          <w:lang w:val="en-GB"/>
        </w:rPr>
        <w:t>Code 210060460</w:t>
      </w:r>
      <w:r w:rsidRPr="00E67D19">
        <w:rPr>
          <w:rFonts w:ascii="Calibri" w:hAnsi="Calibri"/>
          <w:color w:val="000000"/>
          <w:sz w:val="22"/>
          <w:szCs w:val="22"/>
          <w:lang w:val="en-GB"/>
        </w:rPr>
        <w:tab/>
      </w:r>
      <w:r w:rsidRPr="00E67D19">
        <w:rPr>
          <w:rFonts w:ascii="Calibri" w:hAnsi="Calibri"/>
          <w:color w:val="000000"/>
          <w:sz w:val="22"/>
          <w:szCs w:val="22"/>
          <w:lang w:val="en-GB"/>
        </w:rPr>
        <w:tab/>
      </w:r>
      <w:r w:rsidRPr="00E67D19">
        <w:rPr>
          <w:rFonts w:ascii="Calibri" w:hAnsi="Calibri"/>
          <w:color w:val="000000"/>
          <w:sz w:val="22"/>
          <w:szCs w:val="22"/>
          <w:lang w:val="en-GB"/>
        </w:rPr>
        <w:tab/>
      </w:r>
      <w:r w:rsidRPr="00CB1A4A">
        <w:rPr>
          <w:rFonts w:ascii="Calibri" w:hAnsi="Calibri"/>
          <w:color w:val="000000"/>
          <w:sz w:val="22"/>
          <w:szCs w:val="22"/>
          <w:lang w:val="en-GB"/>
        </w:rPr>
        <w:t>Enterprise code 556682-8272</w:t>
      </w:r>
    </w:p>
    <w:p w14:paraId="19F01AD9" w14:textId="77777777" w:rsidR="00D245FB" w:rsidRPr="00CB1A4A" w:rsidRDefault="00D245FB" w:rsidP="00D245FB">
      <w:pPr>
        <w:rPr>
          <w:rFonts w:ascii="Calibri" w:hAnsi="Calibri" w:cs="Calibri"/>
          <w:color w:val="000000"/>
          <w:sz w:val="22"/>
          <w:szCs w:val="22"/>
          <w:lang w:val="en-GB"/>
        </w:rPr>
      </w:pPr>
      <w:r w:rsidRPr="00CB1A4A">
        <w:rPr>
          <w:rFonts w:ascii="Calibri" w:hAnsi="Calibri" w:cs="Calibri"/>
          <w:color w:val="000000"/>
          <w:sz w:val="22"/>
          <w:szCs w:val="22"/>
          <w:lang w:val="en-GB"/>
        </w:rPr>
        <w:t>VAT payer code LT100604610</w:t>
      </w:r>
      <w:r w:rsidRPr="00CB1A4A">
        <w:rPr>
          <w:rFonts w:ascii="Calibri" w:hAnsi="Calibri" w:cs="Calibri"/>
          <w:color w:val="000000"/>
          <w:sz w:val="22"/>
          <w:szCs w:val="22"/>
          <w:lang w:val="en-GB"/>
        </w:rPr>
        <w:tab/>
      </w:r>
      <w:r w:rsidRPr="00CB1A4A">
        <w:rPr>
          <w:rFonts w:ascii="Calibri" w:hAnsi="Calibri" w:cs="Calibri"/>
          <w:color w:val="000000"/>
          <w:sz w:val="22"/>
          <w:szCs w:val="22"/>
          <w:lang w:val="en-GB"/>
        </w:rPr>
        <w:tab/>
      </w:r>
      <w:r w:rsidRPr="00CB1A4A">
        <w:rPr>
          <w:rFonts w:ascii="Calibri" w:hAnsi="Calibri" w:cs="Calibri"/>
          <w:color w:val="000000"/>
          <w:sz w:val="22"/>
          <w:szCs w:val="22"/>
          <w:lang w:val="sv-SE"/>
        </w:rPr>
        <w:t>VAT nr. SE556682827201</w:t>
      </w:r>
    </w:p>
    <w:p w14:paraId="2B42B194" w14:textId="77777777" w:rsidR="00D245FB" w:rsidRPr="00CB1A4A" w:rsidRDefault="00D245FB" w:rsidP="00D245FB">
      <w:pPr>
        <w:rPr>
          <w:rFonts w:ascii="Calibri" w:hAnsi="Calibri" w:cs="Calibri"/>
          <w:color w:val="000000"/>
          <w:sz w:val="22"/>
          <w:szCs w:val="22"/>
          <w:lang w:val="en-GB"/>
        </w:rPr>
      </w:pPr>
      <w:r w:rsidRPr="00CB1A4A">
        <w:rPr>
          <w:rFonts w:ascii="Calibri" w:hAnsi="Calibri" w:cs="Calibri"/>
          <w:color w:val="000000"/>
          <w:sz w:val="22"/>
          <w:szCs w:val="22"/>
          <w:lang w:val="en-GB"/>
        </w:rPr>
        <w:t>Bank account LT037044060001166081</w:t>
      </w:r>
      <w:r w:rsidRPr="00CB1A4A">
        <w:rPr>
          <w:rFonts w:ascii="Calibri" w:hAnsi="Calibri" w:cs="Calibri"/>
          <w:color w:val="000000"/>
          <w:sz w:val="22"/>
          <w:szCs w:val="22"/>
          <w:lang w:val="en-GB"/>
        </w:rPr>
        <w:tab/>
      </w:r>
      <w:r w:rsidRPr="00CB1A4A">
        <w:rPr>
          <w:rFonts w:ascii="Calibri" w:hAnsi="Calibri" w:cs="Calibri"/>
          <w:color w:val="000000"/>
          <w:sz w:val="22"/>
          <w:szCs w:val="22"/>
          <w:lang w:val="en-GB"/>
        </w:rPr>
        <w:tab/>
        <w:t xml:space="preserve">Bank account </w:t>
      </w:r>
      <w:r w:rsidRPr="00CB1A4A">
        <w:rPr>
          <w:rFonts w:ascii="Calibri" w:hAnsi="Calibri" w:cs="Calibri"/>
          <w:color w:val="000000"/>
          <w:sz w:val="22"/>
          <w:szCs w:val="22"/>
        </w:rPr>
        <w:t>SE</w:t>
      </w:r>
      <w:r w:rsidRPr="00CB1A4A">
        <w:rPr>
          <w:rFonts w:ascii="Calibri" w:hAnsi="Calibri" w:cs="Calibri"/>
          <w:color w:val="000000"/>
          <w:sz w:val="22"/>
          <w:szCs w:val="22"/>
          <w:lang w:val="en-US"/>
        </w:rPr>
        <w:t>14500000000</w:t>
      </w:r>
      <w:r w:rsidRPr="00CB1A4A">
        <w:rPr>
          <w:rFonts w:ascii="Calibri" w:hAnsi="Calibri" w:cs="Calibri"/>
          <w:color w:val="000000"/>
          <w:sz w:val="22"/>
          <w:szCs w:val="22"/>
          <w:lang w:val="en-GB"/>
        </w:rPr>
        <w:t>59308203869</w:t>
      </w:r>
    </w:p>
    <w:p w14:paraId="38A33DD4" w14:textId="77777777" w:rsidR="00D245FB" w:rsidRPr="00CB1A4A" w:rsidRDefault="00D245FB" w:rsidP="00D245FB">
      <w:pPr>
        <w:rPr>
          <w:rFonts w:ascii="Calibri" w:hAnsi="Calibri" w:cs="Calibri"/>
          <w:color w:val="000000"/>
          <w:sz w:val="22"/>
          <w:szCs w:val="22"/>
          <w:lang w:val="en-GB"/>
        </w:rPr>
      </w:pPr>
      <w:r w:rsidRPr="00CB1A4A">
        <w:rPr>
          <w:rFonts w:ascii="Calibri" w:hAnsi="Calibri" w:cs="Calibri"/>
          <w:color w:val="000000"/>
          <w:sz w:val="22"/>
          <w:szCs w:val="22"/>
          <w:lang w:val="en-GB"/>
        </w:rPr>
        <w:t xml:space="preserve">AB SEB </w:t>
      </w:r>
      <w:proofErr w:type="spellStart"/>
      <w:r w:rsidRPr="00CB1A4A">
        <w:rPr>
          <w:rFonts w:ascii="Calibri" w:hAnsi="Calibri" w:cs="Calibri"/>
          <w:color w:val="000000"/>
          <w:sz w:val="22"/>
          <w:szCs w:val="22"/>
          <w:lang w:val="en-GB"/>
        </w:rPr>
        <w:t>bankas</w:t>
      </w:r>
      <w:proofErr w:type="spellEnd"/>
      <w:r w:rsidRPr="00CB1A4A">
        <w:rPr>
          <w:rFonts w:ascii="Calibri" w:hAnsi="Calibri" w:cs="Calibri"/>
          <w:color w:val="000000"/>
          <w:sz w:val="22"/>
          <w:szCs w:val="22"/>
          <w:lang w:val="en-GB"/>
        </w:rPr>
        <w:tab/>
      </w:r>
      <w:r w:rsidRPr="00CB1A4A">
        <w:rPr>
          <w:rFonts w:ascii="Calibri" w:hAnsi="Calibri" w:cs="Calibri"/>
          <w:color w:val="000000"/>
          <w:sz w:val="22"/>
          <w:szCs w:val="22"/>
          <w:lang w:val="en-GB"/>
        </w:rPr>
        <w:tab/>
      </w:r>
      <w:r w:rsidRPr="00CB1A4A">
        <w:rPr>
          <w:rFonts w:ascii="Calibri" w:hAnsi="Calibri" w:cs="Calibri"/>
          <w:color w:val="000000"/>
          <w:sz w:val="22"/>
          <w:szCs w:val="22"/>
          <w:lang w:val="en-GB"/>
        </w:rPr>
        <w:tab/>
      </w:r>
      <w:r w:rsidRPr="00CB1A4A">
        <w:rPr>
          <w:rFonts w:ascii="Calibri" w:hAnsi="Calibri"/>
          <w:color w:val="000000"/>
          <w:sz w:val="22"/>
          <w:szCs w:val="22"/>
          <w:lang w:val="en-GB"/>
        </w:rPr>
        <w:t>Skandinaviska Enskilda Banken AB</w:t>
      </w:r>
    </w:p>
    <w:p w14:paraId="6987B74B" w14:textId="77777777" w:rsidR="00D245FB" w:rsidRPr="00CB1A4A" w:rsidRDefault="00D245FB" w:rsidP="00D245FB">
      <w:pPr>
        <w:rPr>
          <w:rFonts w:ascii="Calibri" w:hAnsi="Calibri" w:cs="Calibri"/>
          <w:color w:val="000000"/>
          <w:sz w:val="22"/>
          <w:szCs w:val="22"/>
          <w:lang w:val="en-GB"/>
        </w:rPr>
      </w:pPr>
      <w:r w:rsidRPr="00CB1A4A">
        <w:rPr>
          <w:rFonts w:ascii="Calibri" w:hAnsi="Calibri"/>
          <w:color w:val="000000"/>
          <w:sz w:val="22"/>
          <w:szCs w:val="22"/>
          <w:lang w:val="en-GB"/>
        </w:rPr>
        <w:t>Telephone +370 706 94502</w:t>
      </w:r>
      <w:r w:rsidRPr="00CB1A4A">
        <w:rPr>
          <w:rFonts w:ascii="Calibri" w:hAnsi="Calibri"/>
          <w:color w:val="000000"/>
          <w:sz w:val="22"/>
          <w:szCs w:val="22"/>
          <w:lang w:val="en-GB"/>
        </w:rPr>
        <w:tab/>
      </w:r>
      <w:r w:rsidRPr="00CB1A4A">
        <w:rPr>
          <w:rFonts w:ascii="Calibri" w:hAnsi="Calibri"/>
          <w:color w:val="000000"/>
          <w:sz w:val="22"/>
          <w:szCs w:val="22"/>
          <w:lang w:val="en-GB"/>
        </w:rPr>
        <w:tab/>
      </w:r>
      <w:r w:rsidRPr="00CB1A4A">
        <w:rPr>
          <w:rFonts w:ascii="Calibri" w:hAnsi="Calibri"/>
          <w:color w:val="000000"/>
          <w:sz w:val="22"/>
          <w:szCs w:val="22"/>
          <w:lang w:val="en-GB"/>
        </w:rPr>
        <w:tab/>
        <w:t>Telephone +46 40 694 43 00</w:t>
      </w:r>
    </w:p>
    <w:p w14:paraId="168FAAD0" w14:textId="77777777" w:rsidR="00D245FB" w:rsidRPr="00E67D19" w:rsidRDefault="00D245FB" w:rsidP="00D245FB">
      <w:pPr>
        <w:rPr>
          <w:rFonts w:ascii="Calibri" w:hAnsi="Calibri" w:cs="Calibri"/>
          <w:b/>
          <w:color w:val="000000"/>
          <w:sz w:val="22"/>
          <w:szCs w:val="22"/>
          <w:lang w:val="en-GB"/>
        </w:rPr>
      </w:pPr>
      <w:r w:rsidRPr="00CB1A4A">
        <w:rPr>
          <w:rFonts w:ascii="Calibri" w:hAnsi="Calibri"/>
          <w:color w:val="000000"/>
          <w:sz w:val="22"/>
          <w:szCs w:val="22"/>
          <w:lang w:val="en-GB"/>
        </w:rPr>
        <w:t xml:space="preserve">E-mail: </w:t>
      </w:r>
      <w:hyperlink r:id="rId5" w:history="1">
        <w:r w:rsidRPr="00CB1A4A">
          <w:rPr>
            <w:rFonts w:ascii="Calibri" w:hAnsi="Calibri"/>
            <w:color w:val="000000"/>
            <w:sz w:val="22"/>
            <w:szCs w:val="22"/>
            <w:lang w:val="en-GB"/>
          </w:rPr>
          <w:t>info@ans.lt</w:t>
        </w:r>
      </w:hyperlink>
      <w:r w:rsidRPr="00CB1A4A">
        <w:rPr>
          <w:rFonts w:ascii="Calibri" w:hAnsi="Calibri"/>
          <w:color w:val="000000"/>
          <w:sz w:val="22"/>
          <w:szCs w:val="22"/>
          <w:lang w:val="en-GB"/>
        </w:rPr>
        <w:t xml:space="preserve">  </w:t>
      </w:r>
      <w:r w:rsidRPr="00CB1A4A">
        <w:rPr>
          <w:rFonts w:ascii="Calibri" w:hAnsi="Calibri"/>
          <w:color w:val="000000"/>
          <w:sz w:val="22"/>
          <w:szCs w:val="22"/>
          <w:lang w:val="en-GB"/>
        </w:rPr>
        <w:tab/>
      </w:r>
      <w:r w:rsidRPr="00CB1A4A">
        <w:rPr>
          <w:rFonts w:ascii="Calibri" w:hAnsi="Calibri"/>
          <w:color w:val="000000"/>
          <w:sz w:val="22"/>
          <w:szCs w:val="22"/>
          <w:lang w:val="en-GB"/>
        </w:rPr>
        <w:tab/>
      </w:r>
      <w:r w:rsidRPr="00CB1A4A">
        <w:rPr>
          <w:rFonts w:ascii="Calibri" w:hAnsi="Calibri"/>
          <w:color w:val="000000"/>
          <w:sz w:val="22"/>
          <w:szCs w:val="22"/>
          <w:lang w:val="en-GB"/>
        </w:rPr>
        <w:tab/>
        <w:t xml:space="preserve">E-mail: </w:t>
      </w:r>
      <w:hyperlink r:id="rId6" w:history="1">
        <w:r w:rsidRPr="00A02FA6">
          <w:rPr>
            <w:rStyle w:val="Hyperlink"/>
            <w:rFonts w:ascii="Calibri" w:hAnsi="Calibri"/>
            <w:color w:val="auto"/>
            <w:sz w:val="22"/>
            <w:szCs w:val="22"/>
            <w:u w:val="none"/>
            <w:lang w:val="en-GB"/>
          </w:rPr>
          <w:t>sales@entrypointnorth.com</w:t>
        </w:r>
      </w:hyperlink>
    </w:p>
    <w:p w14:paraId="1E96FE12" w14:textId="77777777" w:rsidR="00D245FB" w:rsidRPr="00E67D19" w:rsidRDefault="00D245FB" w:rsidP="00D245FB">
      <w:pPr>
        <w:ind w:right="1147"/>
        <w:rPr>
          <w:rFonts w:ascii="Calibri" w:hAnsi="Calibri" w:cs="Calibri"/>
          <w:b/>
          <w:color w:val="000000"/>
          <w:sz w:val="22"/>
          <w:szCs w:val="22"/>
          <w:lang w:val="en-GB"/>
        </w:rPr>
      </w:pPr>
    </w:p>
    <w:p w14:paraId="219DA8F2" w14:textId="77777777" w:rsidR="00D245FB" w:rsidRPr="00E67D19" w:rsidRDefault="00D245FB" w:rsidP="00D245FB">
      <w:pPr>
        <w:ind w:right="-1"/>
        <w:rPr>
          <w:rFonts w:ascii="Calibri" w:hAnsi="Calibri"/>
          <w:bCs/>
          <w:color w:val="000000"/>
          <w:sz w:val="22"/>
          <w:szCs w:val="22"/>
          <w:lang w:val="en-GB"/>
        </w:rPr>
      </w:pPr>
      <w:r w:rsidRPr="00E67D19">
        <w:rPr>
          <w:rFonts w:ascii="Calibri" w:hAnsi="Calibri" w:cs="Calibri"/>
          <w:b/>
          <w:color w:val="000000"/>
          <w:sz w:val="22"/>
          <w:szCs w:val="22"/>
          <w:lang w:val="en-GB"/>
        </w:rPr>
        <w:t>______________________________                                       ____________________________</w:t>
      </w:r>
    </w:p>
    <w:p w14:paraId="38670C6E" w14:textId="77777777" w:rsidR="00D245FB" w:rsidRPr="00E67D19" w:rsidRDefault="00D245FB" w:rsidP="00D245FB">
      <w:pPr>
        <w:ind w:firstLine="1296"/>
        <w:rPr>
          <w:rFonts w:ascii="Calibri" w:hAnsi="Calibri" w:cs="Calibri"/>
          <w:color w:val="000000"/>
          <w:sz w:val="22"/>
          <w:szCs w:val="22"/>
          <w:lang w:val="en-GB"/>
        </w:rPr>
      </w:pPr>
      <w:r w:rsidRPr="00E67D19">
        <w:rPr>
          <w:rFonts w:ascii="Calibri" w:hAnsi="Calibri" w:cs="Calibri"/>
          <w:color w:val="000000"/>
          <w:sz w:val="22"/>
          <w:szCs w:val="22"/>
          <w:lang w:val="en-GB"/>
        </w:rPr>
        <w:t>(signature)</w:t>
      </w:r>
      <w:r w:rsidRPr="00E67D19">
        <w:rPr>
          <w:rFonts w:ascii="Calibri" w:hAnsi="Calibri" w:cs="Calibri"/>
          <w:color w:val="000000"/>
          <w:sz w:val="22"/>
          <w:szCs w:val="22"/>
          <w:lang w:val="en-GB"/>
        </w:rPr>
        <w:tab/>
      </w:r>
      <w:r w:rsidRPr="00E67D19">
        <w:rPr>
          <w:rFonts w:ascii="Calibri" w:hAnsi="Calibri" w:cs="Calibri"/>
          <w:color w:val="000000"/>
          <w:sz w:val="22"/>
          <w:szCs w:val="22"/>
          <w:lang w:val="en-GB"/>
        </w:rPr>
        <w:tab/>
      </w:r>
      <w:r w:rsidRPr="00E67D19">
        <w:rPr>
          <w:rFonts w:ascii="Calibri" w:hAnsi="Calibri" w:cs="Calibri"/>
          <w:color w:val="000000"/>
          <w:sz w:val="22"/>
          <w:szCs w:val="22"/>
          <w:lang w:val="en-GB"/>
        </w:rPr>
        <w:tab/>
      </w:r>
      <w:r w:rsidRPr="00E67D19">
        <w:rPr>
          <w:rFonts w:ascii="Calibri" w:hAnsi="Calibri" w:cs="Calibri"/>
          <w:color w:val="000000"/>
          <w:sz w:val="22"/>
          <w:szCs w:val="22"/>
          <w:lang w:val="en-GB"/>
        </w:rPr>
        <w:tab/>
        <w:t>(signature)</w:t>
      </w:r>
    </w:p>
    <w:p w14:paraId="64549A7F" w14:textId="101BE9D4" w:rsidR="00D245FB" w:rsidRPr="00E67D19" w:rsidRDefault="00D245FB" w:rsidP="00D245FB">
      <w:pPr>
        <w:rPr>
          <w:rFonts w:ascii="Calibri" w:hAnsi="Calibri" w:cs="Calibri"/>
          <w:color w:val="000000"/>
          <w:sz w:val="22"/>
          <w:szCs w:val="22"/>
          <w:lang w:val="en-GB"/>
        </w:rPr>
      </w:pPr>
      <w:r w:rsidRPr="00E67D19">
        <w:rPr>
          <w:rFonts w:ascii="Calibri" w:hAnsi="Calibri" w:cs="Calibri"/>
          <w:color w:val="000000"/>
          <w:sz w:val="22"/>
          <w:szCs w:val="22"/>
          <w:lang w:val="en-GB"/>
        </w:rPr>
        <w:t xml:space="preserve">                                       </w:t>
      </w:r>
    </w:p>
    <w:p w14:paraId="1CB7DF5E" w14:textId="77777777" w:rsidR="00D245FB" w:rsidRPr="00E67D19" w:rsidRDefault="00D245FB" w:rsidP="00D245FB">
      <w:pPr>
        <w:rPr>
          <w:rFonts w:ascii="Calibri" w:hAnsi="Calibri" w:cs="Calibri"/>
          <w:b/>
          <w:color w:val="000000"/>
          <w:sz w:val="22"/>
          <w:szCs w:val="22"/>
          <w:lang w:val="en-GB"/>
        </w:rPr>
      </w:pPr>
      <w:r w:rsidRPr="003E384A">
        <w:rPr>
          <w:rFonts w:ascii="Calibri" w:hAnsi="Calibri" w:cs="Calibri"/>
          <w:color w:val="000000"/>
          <w:sz w:val="22"/>
          <w:szCs w:val="22"/>
          <w:lang w:val="en-GB"/>
        </w:rPr>
        <w:t>Saulius Batavičius, CEO</w:t>
      </w:r>
      <w:r w:rsidRPr="00E67D19">
        <w:rPr>
          <w:rFonts w:ascii="Calibri" w:hAnsi="Calibri" w:cs="Calibri"/>
          <w:color w:val="000000"/>
          <w:sz w:val="20"/>
          <w:lang w:val="en-GB"/>
        </w:rPr>
        <w:tab/>
      </w:r>
      <w:r w:rsidRPr="00E67D19">
        <w:rPr>
          <w:rFonts w:ascii="Calibri" w:hAnsi="Calibri" w:cs="Calibri"/>
          <w:color w:val="000000"/>
          <w:sz w:val="20"/>
          <w:lang w:val="en-GB"/>
        </w:rPr>
        <w:tab/>
      </w:r>
      <w:r>
        <w:rPr>
          <w:rFonts w:ascii="Calibri" w:hAnsi="Calibri" w:cs="Calibri"/>
          <w:color w:val="000000"/>
          <w:sz w:val="20"/>
          <w:lang w:val="en-GB"/>
        </w:rPr>
        <w:t xml:space="preserve">                              </w:t>
      </w:r>
      <w:r>
        <w:rPr>
          <w:rFonts w:ascii="Calibri" w:hAnsi="Calibri" w:cs="Calibri"/>
          <w:color w:val="000000"/>
          <w:sz w:val="22"/>
          <w:szCs w:val="22"/>
          <w:lang w:val="en-GB"/>
        </w:rPr>
        <w:t>Anne Kathrine Jensen, CEO</w:t>
      </w:r>
    </w:p>
    <w:bookmarkEnd w:id="0"/>
    <w:p w14:paraId="53C317E6" w14:textId="77777777" w:rsidR="00D245FB" w:rsidRDefault="00D245FB" w:rsidP="00875ECA">
      <w:pPr>
        <w:jc w:val="right"/>
        <w:rPr>
          <w:rFonts w:ascii="Calibri" w:hAnsi="Calibri" w:cs="Calibri"/>
          <w:bCs/>
          <w:color w:val="000000"/>
          <w:sz w:val="22"/>
          <w:szCs w:val="22"/>
          <w:lang w:val="en-GB"/>
        </w:rPr>
        <w:sectPr w:rsidR="00D245FB" w:rsidSect="00D245FB">
          <w:pgSz w:w="11906" w:h="16838"/>
          <w:pgMar w:top="964" w:right="567" w:bottom="964" w:left="1701" w:header="567" w:footer="567" w:gutter="0"/>
          <w:cols w:space="1296"/>
          <w:docGrid w:linePitch="360"/>
        </w:sectPr>
      </w:pPr>
    </w:p>
    <w:p w14:paraId="2E490E58" w14:textId="669387B1" w:rsidR="00283935" w:rsidRPr="00875ECA" w:rsidRDefault="00FF39CB" w:rsidP="00875ECA">
      <w:pPr>
        <w:jc w:val="right"/>
        <w:rPr>
          <w:rFonts w:ascii="Calibri" w:hAnsi="Calibri" w:cs="Calibri"/>
          <w:bCs/>
          <w:color w:val="000000"/>
          <w:sz w:val="22"/>
          <w:szCs w:val="22"/>
          <w:lang w:val="en-GB"/>
        </w:rPr>
      </w:pPr>
      <w:r w:rsidRPr="00875ECA">
        <w:rPr>
          <w:rFonts w:ascii="Calibri" w:hAnsi="Calibri" w:cs="Calibri"/>
          <w:bCs/>
          <w:color w:val="000000"/>
          <w:sz w:val="22"/>
          <w:szCs w:val="22"/>
          <w:lang w:val="en-GB"/>
        </w:rPr>
        <w:lastRenderedPageBreak/>
        <w:t>Annex 1</w:t>
      </w:r>
    </w:p>
    <w:p w14:paraId="43B80176" w14:textId="77777777" w:rsidR="00283935" w:rsidRPr="00E67D19" w:rsidRDefault="00283935" w:rsidP="00283935">
      <w:pPr>
        <w:jc w:val="center"/>
        <w:rPr>
          <w:rFonts w:ascii="Calibri" w:hAnsi="Calibri" w:cs="Calibri"/>
          <w:b/>
          <w:color w:val="000000"/>
          <w:sz w:val="22"/>
          <w:szCs w:val="22"/>
          <w:lang w:val="en-GB"/>
        </w:rPr>
      </w:pPr>
    </w:p>
    <w:p w14:paraId="051CEE41" w14:textId="0EBF64CB" w:rsidR="00283935" w:rsidRPr="00E67D19" w:rsidRDefault="00C73B02" w:rsidP="00283935">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PART </w:t>
      </w:r>
      <w:r w:rsidR="00283935" w:rsidRPr="00E67D19">
        <w:rPr>
          <w:rFonts w:ascii="Calibri" w:hAnsi="Calibri" w:cs="Calibri"/>
          <w:b/>
          <w:color w:val="000000"/>
          <w:sz w:val="22"/>
          <w:szCs w:val="22"/>
          <w:lang w:val="en-GB"/>
        </w:rPr>
        <w:t>II</w:t>
      </w:r>
    </w:p>
    <w:p w14:paraId="41ECD3AF" w14:textId="0567403E" w:rsidR="00283935" w:rsidRPr="00E67D19" w:rsidRDefault="00283935" w:rsidP="00283935">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 </w:t>
      </w:r>
      <w:r w:rsidR="00C73B02" w:rsidRPr="00E67D19">
        <w:rPr>
          <w:rFonts w:ascii="Calibri" w:hAnsi="Calibri" w:cs="Calibri"/>
          <w:b/>
          <w:sz w:val="22"/>
          <w:szCs w:val="22"/>
          <w:lang w:val="en-GB"/>
        </w:rPr>
        <w:t xml:space="preserve">GENERAL CONDITIONS OF THE CONTRACT </w:t>
      </w:r>
    </w:p>
    <w:p w14:paraId="3581B086" w14:textId="77777777" w:rsidR="00283935" w:rsidRPr="00E67D19" w:rsidRDefault="00283935" w:rsidP="00283935">
      <w:pPr>
        <w:rPr>
          <w:rFonts w:ascii="Calibri" w:hAnsi="Calibri" w:cs="Calibri"/>
          <w:b/>
          <w:color w:val="000000"/>
          <w:sz w:val="22"/>
          <w:szCs w:val="22"/>
          <w:lang w:val="en-GB"/>
        </w:rPr>
      </w:pPr>
    </w:p>
    <w:p w14:paraId="4B5DD740" w14:textId="52C486B4" w:rsidR="00283935" w:rsidRPr="00E67D19" w:rsidRDefault="00283935" w:rsidP="00283935">
      <w:pPr>
        <w:jc w:val="center"/>
        <w:rPr>
          <w:rFonts w:ascii="Calibri" w:hAnsi="Calibri" w:cs="Calibri"/>
          <w:b/>
          <w:color w:val="000000"/>
          <w:sz w:val="22"/>
          <w:szCs w:val="22"/>
          <w:lang w:val="en-GB"/>
        </w:rPr>
      </w:pPr>
      <w:r w:rsidRPr="00E67D19">
        <w:rPr>
          <w:rFonts w:ascii="Calibri" w:hAnsi="Calibri" w:cs="Calibri"/>
          <w:b/>
          <w:color w:val="000000"/>
          <w:sz w:val="22"/>
          <w:szCs w:val="22"/>
          <w:lang w:val="en-GB"/>
        </w:rPr>
        <w:t xml:space="preserve">I. </w:t>
      </w:r>
      <w:r w:rsidR="00C73B02" w:rsidRPr="00E67D19">
        <w:rPr>
          <w:rFonts w:ascii="Calibri" w:hAnsi="Calibri" w:cs="Calibri"/>
          <w:b/>
          <w:color w:val="000000"/>
          <w:sz w:val="22"/>
          <w:szCs w:val="22"/>
          <w:lang w:val="en-GB"/>
        </w:rPr>
        <w:t>CONCEPTS</w:t>
      </w:r>
    </w:p>
    <w:p w14:paraId="6A179288" w14:textId="77777777" w:rsidR="00283935" w:rsidRPr="00E67D19" w:rsidRDefault="00283935" w:rsidP="00283935">
      <w:pPr>
        <w:ind w:left="1080"/>
        <w:rPr>
          <w:rFonts w:ascii="Calibri" w:hAnsi="Calibri" w:cs="Calibri"/>
          <w:b/>
          <w:color w:val="000000"/>
          <w:sz w:val="22"/>
          <w:szCs w:val="22"/>
          <w:lang w:val="en-GB"/>
        </w:rPr>
      </w:pPr>
    </w:p>
    <w:p w14:paraId="75DDAC58" w14:textId="77777777" w:rsidR="00901D5A" w:rsidRPr="00E67D19" w:rsidRDefault="00283935" w:rsidP="00901D5A">
      <w:pPr>
        <w:ind w:firstLine="720"/>
        <w:jc w:val="both"/>
        <w:rPr>
          <w:rFonts w:ascii="Calibri" w:hAnsi="Calibri" w:cs="Calibri"/>
          <w:sz w:val="22"/>
          <w:szCs w:val="22"/>
          <w:lang w:val="en-GB"/>
        </w:rPr>
      </w:pPr>
      <w:r w:rsidRPr="00E67D19">
        <w:rPr>
          <w:rFonts w:ascii="Calibri" w:hAnsi="Calibri" w:cs="Calibri"/>
          <w:color w:val="000000"/>
          <w:sz w:val="22"/>
          <w:szCs w:val="22"/>
          <w:lang w:val="en-GB"/>
        </w:rPr>
        <w:t xml:space="preserve">1. </w:t>
      </w:r>
      <w:r w:rsidR="00901D5A" w:rsidRPr="00E67D19">
        <w:rPr>
          <w:rFonts w:ascii="Calibri" w:hAnsi="Calibri" w:cs="Calibri"/>
          <w:sz w:val="22"/>
          <w:szCs w:val="22"/>
          <w:lang w:val="en-GB"/>
        </w:rPr>
        <w:t>The following main concepts are used in the service provision contract:</w:t>
      </w:r>
    </w:p>
    <w:p w14:paraId="575D1AAC" w14:textId="77777777" w:rsidR="00901D5A" w:rsidRPr="00E67D19" w:rsidRDefault="00283935" w:rsidP="00283935">
      <w:pPr>
        <w:ind w:firstLine="720"/>
        <w:jc w:val="both"/>
        <w:rPr>
          <w:rFonts w:ascii="Calibri" w:hAnsi="Calibri" w:cs="Calibri"/>
          <w:sz w:val="22"/>
          <w:szCs w:val="22"/>
          <w:lang w:val="en-GB"/>
        </w:rPr>
      </w:pPr>
      <w:r w:rsidRPr="00E67D19">
        <w:rPr>
          <w:rFonts w:ascii="Calibri" w:hAnsi="Calibri" w:cs="Calibri"/>
          <w:color w:val="000000"/>
          <w:sz w:val="22"/>
          <w:szCs w:val="22"/>
          <w:lang w:val="en-GB"/>
        </w:rPr>
        <w:t xml:space="preserve">1.1. </w:t>
      </w:r>
      <w:r w:rsidR="00901D5A" w:rsidRPr="00E67D19">
        <w:rPr>
          <w:rFonts w:ascii="Calibri" w:hAnsi="Calibri" w:cs="Calibri"/>
          <w:b/>
          <w:sz w:val="22"/>
          <w:szCs w:val="22"/>
          <w:lang w:val="en-GB"/>
        </w:rPr>
        <w:t>Working day</w:t>
      </w:r>
      <w:r w:rsidR="00901D5A" w:rsidRPr="00E67D19">
        <w:rPr>
          <w:rFonts w:ascii="Calibri" w:hAnsi="Calibri" w:cs="Calibri"/>
          <w:sz w:val="22"/>
          <w:szCs w:val="22"/>
          <w:lang w:val="en-GB"/>
        </w:rPr>
        <w:t xml:space="preserve"> – provided that this Contract does not establish it otherwise, it means a working day in the Republic of Lithuania.</w:t>
      </w:r>
    </w:p>
    <w:p w14:paraId="7AEA149A" w14:textId="77777777" w:rsidR="00901D5A" w:rsidRPr="00E67D19" w:rsidRDefault="00283935" w:rsidP="00901D5A">
      <w:pPr>
        <w:ind w:firstLine="720"/>
        <w:jc w:val="both"/>
        <w:rPr>
          <w:rFonts w:ascii="Calibri" w:hAnsi="Calibri" w:cs="Calibri"/>
          <w:sz w:val="22"/>
          <w:szCs w:val="22"/>
          <w:lang w:val="en-GB"/>
        </w:rPr>
      </w:pPr>
      <w:r w:rsidRPr="00E67D19">
        <w:rPr>
          <w:rFonts w:ascii="Calibri" w:hAnsi="Calibri" w:cs="Calibri"/>
          <w:color w:val="000000"/>
          <w:sz w:val="22"/>
          <w:szCs w:val="22"/>
          <w:lang w:val="en-GB"/>
        </w:rPr>
        <w:t xml:space="preserve">1.2. </w:t>
      </w:r>
      <w:r w:rsidR="00901D5A" w:rsidRPr="00E67D19">
        <w:rPr>
          <w:rFonts w:ascii="Calibri" w:hAnsi="Calibri" w:cs="Calibri"/>
          <w:b/>
          <w:sz w:val="22"/>
          <w:szCs w:val="22"/>
          <w:lang w:val="en-GB"/>
        </w:rPr>
        <w:t>Day</w:t>
      </w:r>
      <w:r w:rsidR="00901D5A" w:rsidRPr="00E67D19">
        <w:rPr>
          <w:rFonts w:ascii="Calibri" w:hAnsi="Calibri" w:cs="Calibri"/>
          <w:sz w:val="22"/>
          <w:szCs w:val="22"/>
          <w:lang w:val="en-GB"/>
        </w:rPr>
        <w:t xml:space="preserve"> – provided that this Contract does not establish it otherwise, it means a calendar day.</w:t>
      </w:r>
    </w:p>
    <w:p w14:paraId="27534836" w14:textId="0186C542" w:rsidR="00283935" w:rsidRPr="00E67D19" w:rsidRDefault="00283935" w:rsidP="00283935">
      <w:pPr>
        <w:ind w:firstLine="720"/>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1.3. </w:t>
      </w:r>
      <w:r w:rsidR="00901D5A" w:rsidRPr="00E67D19">
        <w:rPr>
          <w:rFonts w:ascii="Calibri" w:hAnsi="Calibri" w:cs="Calibri"/>
          <w:b/>
          <w:sz w:val="22"/>
          <w:szCs w:val="22"/>
          <w:lang w:val="en-GB"/>
        </w:rPr>
        <w:t xml:space="preserve">Pricing rules </w:t>
      </w:r>
      <w:r w:rsidR="00901D5A" w:rsidRPr="00E67D19">
        <w:rPr>
          <w:rFonts w:ascii="Calibri" w:hAnsi="Calibri" w:cs="Calibri"/>
          <w:sz w:val="22"/>
          <w:szCs w:val="22"/>
          <w:lang w:val="en-GB"/>
        </w:rPr>
        <w:t>– the price established under the Contract or rules on calculation as well as correction of the Contract price.</w:t>
      </w:r>
    </w:p>
    <w:p w14:paraId="6CBD0822" w14:textId="77777777" w:rsidR="00901D5A" w:rsidRPr="00E67D19" w:rsidRDefault="00283935" w:rsidP="00901D5A">
      <w:pPr>
        <w:ind w:firstLine="709"/>
        <w:jc w:val="both"/>
        <w:rPr>
          <w:rFonts w:ascii="Calibri" w:hAnsi="Calibri" w:cs="Calibri"/>
          <w:spacing w:val="-3"/>
          <w:sz w:val="22"/>
          <w:szCs w:val="22"/>
          <w:lang w:val="en-GB"/>
        </w:rPr>
      </w:pPr>
      <w:r w:rsidRPr="00E67D19">
        <w:rPr>
          <w:rFonts w:ascii="Calibri" w:hAnsi="Calibri" w:cs="Calibri"/>
          <w:color w:val="000000"/>
          <w:sz w:val="22"/>
          <w:szCs w:val="22"/>
          <w:lang w:val="en-GB"/>
        </w:rPr>
        <w:t xml:space="preserve">1.4. </w:t>
      </w:r>
      <w:r w:rsidR="00901D5A" w:rsidRPr="00E67D19">
        <w:rPr>
          <w:rFonts w:ascii="Calibri" w:hAnsi="Calibri" w:cs="Calibri"/>
          <w:b/>
          <w:sz w:val="22"/>
          <w:szCs w:val="22"/>
          <w:lang w:val="en-GB"/>
        </w:rPr>
        <w:t xml:space="preserve">Licenses </w:t>
      </w:r>
      <w:r w:rsidR="00901D5A" w:rsidRPr="00E67D19">
        <w:rPr>
          <w:rFonts w:ascii="Calibri" w:hAnsi="Calibri" w:cs="Calibri"/>
          <w:bCs/>
          <w:sz w:val="22"/>
          <w:szCs w:val="22"/>
          <w:lang w:val="en-GB"/>
        </w:rPr>
        <w:t>–</w:t>
      </w:r>
      <w:r w:rsidR="00901D5A" w:rsidRPr="00E67D19">
        <w:rPr>
          <w:rFonts w:ascii="Calibri" w:hAnsi="Calibri" w:cs="Calibri"/>
          <w:b/>
          <w:sz w:val="22"/>
          <w:szCs w:val="22"/>
          <w:lang w:val="en-GB"/>
        </w:rPr>
        <w:t xml:space="preserve"> </w:t>
      </w:r>
      <w:r w:rsidR="00901D5A" w:rsidRPr="00E67D19">
        <w:rPr>
          <w:rFonts w:ascii="Calibri" w:hAnsi="Calibri" w:cs="Calibri"/>
          <w:spacing w:val="-3"/>
          <w:sz w:val="22"/>
          <w:szCs w:val="22"/>
          <w:lang w:val="en-GB"/>
        </w:rPr>
        <w:t xml:space="preserve">all the necessary licenses, patents and/or permissions necessary for implementation of the Contract. </w:t>
      </w:r>
    </w:p>
    <w:p w14:paraId="1EE0D3A6" w14:textId="225EE86B" w:rsidR="00283935" w:rsidRPr="00E67D19" w:rsidRDefault="00283935" w:rsidP="00901D5A">
      <w:pPr>
        <w:ind w:firstLine="709"/>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1.5. </w:t>
      </w:r>
      <w:r w:rsidR="00901D5A" w:rsidRPr="00E67D19">
        <w:rPr>
          <w:rFonts w:ascii="Calibri" w:hAnsi="Calibri" w:cs="Calibri"/>
          <w:b/>
          <w:sz w:val="22"/>
          <w:szCs w:val="22"/>
          <w:lang w:val="en-GB"/>
        </w:rPr>
        <w:t xml:space="preserve">Year </w:t>
      </w:r>
      <w:r w:rsidR="00901D5A" w:rsidRPr="00E67D19">
        <w:rPr>
          <w:rFonts w:ascii="Calibri" w:hAnsi="Calibri" w:cs="Calibri"/>
          <w:bCs/>
          <w:sz w:val="22"/>
          <w:szCs w:val="22"/>
          <w:lang w:val="en-GB"/>
        </w:rPr>
        <w:t>–</w:t>
      </w:r>
      <w:r w:rsidR="00901D5A" w:rsidRPr="00E67D19">
        <w:rPr>
          <w:rFonts w:ascii="Calibri" w:hAnsi="Calibri" w:cs="Calibri"/>
          <w:sz w:val="22"/>
          <w:szCs w:val="22"/>
          <w:lang w:val="en-GB"/>
        </w:rPr>
        <w:t xml:space="preserve"> provided that this Contract does not establish it otherwise, it means a period of 365 days. </w:t>
      </w:r>
    </w:p>
    <w:p w14:paraId="32244592" w14:textId="1700F6DA" w:rsidR="00283935" w:rsidRPr="00E67D19" w:rsidRDefault="00283935" w:rsidP="00283935">
      <w:pPr>
        <w:ind w:firstLine="720"/>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1.6. </w:t>
      </w:r>
      <w:r w:rsidR="00901D5A" w:rsidRPr="00E67D19">
        <w:rPr>
          <w:rFonts w:ascii="Calibri" w:hAnsi="Calibri" w:cs="Calibri"/>
          <w:b/>
          <w:sz w:val="22"/>
          <w:szCs w:val="22"/>
          <w:lang w:val="en-GB"/>
        </w:rPr>
        <w:t>Tender</w:t>
      </w:r>
      <w:r w:rsidR="00901D5A" w:rsidRPr="00E67D19">
        <w:rPr>
          <w:rFonts w:ascii="Calibri" w:hAnsi="Calibri" w:cs="Calibri"/>
          <w:sz w:val="22"/>
          <w:szCs w:val="22"/>
          <w:lang w:val="en-GB"/>
        </w:rPr>
        <w:t xml:space="preserve"> – the entirety of the documents, submitted by the Service Provider during the procurement pertaining to the provision of the Services under the Contract. </w:t>
      </w:r>
    </w:p>
    <w:p w14:paraId="348DC9B5" w14:textId="20A7B139" w:rsidR="00283935" w:rsidRPr="00E67D19" w:rsidRDefault="00283935" w:rsidP="00283935">
      <w:pPr>
        <w:ind w:firstLine="720"/>
        <w:jc w:val="both"/>
        <w:rPr>
          <w:rFonts w:ascii="Calibri" w:hAnsi="Calibri" w:cs="Calibri"/>
          <w:color w:val="000000"/>
          <w:sz w:val="22"/>
          <w:szCs w:val="22"/>
          <w:lang w:val="en-GB"/>
        </w:rPr>
      </w:pPr>
      <w:r w:rsidRPr="00E67D19">
        <w:rPr>
          <w:rFonts w:ascii="Calibri" w:hAnsi="Calibri" w:cs="Calibri"/>
          <w:color w:val="000000"/>
          <w:sz w:val="22"/>
          <w:szCs w:val="22"/>
          <w:lang w:val="en-GB"/>
        </w:rPr>
        <w:t>1.7.</w:t>
      </w:r>
      <w:bookmarkStart w:id="1" w:name="_Hlk142173242"/>
      <w:r w:rsidRPr="00E67D19">
        <w:rPr>
          <w:rFonts w:ascii="Calibri" w:hAnsi="Calibri" w:cs="Calibri"/>
          <w:color w:val="000000"/>
          <w:sz w:val="22"/>
          <w:szCs w:val="22"/>
          <w:lang w:val="en-GB"/>
        </w:rPr>
        <w:t xml:space="preserve"> </w:t>
      </w:r>
      <w:r w:rsidR="00901D5A" w:rsidRPr="00E67D19">
        <w:rPr>
          <w:rFonts w:ascii="Calibri" w:hAnsi="Calibri" w:cs="Calibri"/>
          <w:b/>
          <w:sz w:val="22"/>
          <w:szCs w:val="22"/>
          <w:lang w:val="en-GB"/>
        </w:rPr>
        <w:t>Services</w:t>
      </w:r>
      <w:r w:rsidR="00901D5A" w:rsidRPr="00E67D19">
        <w:rPr>
          <w:rFonts w:ascii="Calibri" w:hAnsi="Calibri" w:cs="Calibri"/>
          <w:sz w:val="22"/>
          <w:szCs w:val="22"/>
          <w:lang w:val="en-GB"/>
        </w:rPr>
        <w:t xml:space="preserve"> – Services indicated under </w:t>
      </w:r>
      <w:r w:rsidR="00980390">
        <w:rPr>
          <w:rFonts w:ascii="Calibri" w:hAnsi="Calibri" w:cs="Calibri"/>
          <w:sz w:val="22"/>
          <w:szCs w:val="22"/>
          <w:lang w:val="en-GB"/>
        </w:rPr>
        <w:t>Part</w:t>
      </w:r>
      <w:r w:rsidR="00901D5A" w:rsidRPr="00E67D19">
        <w:rPr>
          <w:rFonts w:ascii="Calibri" w:hAnsi="Calibri" w:cs="Calibri"/>
          <w:sz w:val="22"/>
          <w:szCs w:val="22"/>
          <w:lang w:val="en-GB"/>
        </w:rPr>
        <w:t xml:space="preserve"> I of the Contract – Special Conditions (hereinafter referred to as the SC) sold (provided) by </w:t>
      </w:r>
      <w:r w:rsidR="00980390" w:rsidRPr="00E67D19">
        <w:rPr>
          <w:rFonts w:ascii="Calibri" w:hAnsi="Calibri" w:cs="Calibri"/>
          <w:sz w:val="22"/>
          <w:szCs w:val="22"/>
          <w:lang w:val="en-GB"/>
        </w:rPr>
        <w:t xml:space="preserve">the </w:t>
      </w:r>
      <w:r w:rsidR="00901D5A" w:rsidRPr="00E67D19">
        <w:rPr>
          <w:rFonts w:ascii="Calibri" w:hAnsi="Calibri" w:cs="Calibri"/>
          <w:sz w:val="22"/>
          <w:szCs w:val="22"/>
          <w:lang w:val="en-GB"/>
        </w:rPr>
        <w:t>Service Provider and purchased by the Contracting Authority</w:t>
      </w:r>
      <w:r w:rsidRPr="00E67D19">
        <w:rPr>
          <w:rFonts w:ascii="Calibri" w:hAnsi="Calibri" w:cs="Calibri"/>
          <w:color w:val="000000"/>
          <w:sz w:val="22"/>
          <w:szCs w:val="22"/>
          <w:lang w:val="en-GB"/>
        </w:rPr>
        <w:t>.</w:t>
      </w:r>
      <w:bookmarkEnd w:id="1"/>
    </w:p>
    <w:p w14:paraId="3E7FEC29" w14:textId="77613257" w:rsidR="00283935" w:rsidRPr="00E67D19" w:rsidRDefault="00283935" w:rsidP="00283935">
      <w:pPr>
        <w:ind w:firstLine="720"/>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1.8. </w:t>
      </w:r>
      <w:r w:rsidR="00901D5A" w:rsidRPr="00E67D19">
        <w:rPr>
          <w:rFonts w:ascii="Calibri" w:hAnsi="Calibri" w:cs="Calibri"/>
          <w:b/>
          <w:sz w:val="22"/>
          <w:szCs w:val="22"/>
          <w:lang w:val="en-GB"/>
        </w:rPr>
        <w:t>Service rates</w:t>
      </w:r>
      <w:r w:rsidR="00901D5A" w:rsidRPr="00E67D19">
        <w:rPr>
          <w:rFonts w:ascii="Calibri" w:hAnsi="Calibri" w:cs="Calibri"/>
          <w:sz w:val="22"/>
          <w:szCs w:val="22"/>
          <w:lang w:val="en-GB"/>
        </w:rPr>
        <w:t xml:space="preserve"> – the rates indicated under SC part of the Contract (if any), applying which the Contracting Authority pays for the acquired Services, including all the expenses and taxes. </w:t>
      </w:r>
    </w:p>
    <w:p w14:paraId="4C93BEB4" w14:textId="765D96A3" w:rsidR="00283935" w:rsidRPr="00E67D19" w:rsidRDefault="00283935" w:rsidP="00283935">
      <w:pPr>
        <w:ind w:firstLine="709"/>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1.9. </w:t>
      </w:r>
      <w:r w:rsidR="00901D5A" w:rsidRPr="00E67D19">
        <w:rPr>
          <w:rFonts w:ascii="Calibri" w:hAnsi="Calibri" w:cs="Calibri"/>
          <w:b/>
          <w:sz w:val="22"/>
          <w:szCs w:val="22"/>
          <w:lang w:val="en-GB"/>
        </w:rPr>
        <w:t xml:space="preserve">Service Provider </w:t>
      </w:r>
      <w:r w:rsidR="00901D5A" w:rsidRPr="00E67D19">
        <w:rPr>
          <w:rFonts w:ascii="Calibri" w:hAnsi="Calibri" w:cs="Calibri"/>
          <w:sz w:val="22"/>
          <w:szCs w:val="22"/>
          <w:lang w:val="en-GB"/>
        </w:rPr>
        <w:t xml:space="preserve">– a legal or a natural person (a group of persons) indicated in the Special Conditions part of the Contract, providing the Services indicated under SC part of the Contract. </w:t>
      </w:r>
    </w:p>
    <w:p w14:paraId="5B07E91D" w14:textId="683647F6"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color w:val="000000"/>
          <w:sz w:val="22"/>
          <w:szCs w:val="22"/>
          <w:lang w:val="en-GB"/>
        </w:rPr>
        <w:t xml:space="preserve">1.10. </w:t>
      </w:r>
      <w:r w:rsidR="00901D5A" w:rsidRPr="00E67D19">
        <w:rPr>
          <w:rFonts w:ascii="Calibri" w:hAnsi="Calibri" w:cs="Calibri"/>
          <w:b/>
          <w:sz w:val="22"/>
          <w:szCs w:val="22"/>
          <w:lang w:val="en-GB"/>
        </w:rPr>
        <w:t>Contracting Authority</w:t>
      </w:r>
      <w:r w:rsidR="00B862BA">
        <w:rPr>
          <w:rFonts w:ascii="Calibri" w:hAnsi="Calibri" w:cs="Calibri"/>
          <w:b/>
          <w:sz w:val="22"/>
          <w:szCs w:val="22"/>
          <w:lang w:val="en-GB"/>
        </w:rPr>
        <w:t xml:space="preserve"> </w:t>
      </w:r>
      <w:r w:rsidR="00901D5A" w:rsidRPr="00E67D19">
        <w:rPr>
          <w:rFonts w:ascii="Calibri" w:hAnsi="Calibri" w:cs="Calibri"/>
          <w:sz w:val="22"/>
          <w:szCs w:val="22"/>
          <w:lang w:val="en-GB"/>
        </w:rPr>
        <w:t xml:space="preserve">– a legal or natural person (group of persons) indicated in </w:t>
      </w:r>
      <w:r w:rsidR="00B862BA">
        <w:rPr>
          <w:rFonts w:ascii="Calibri" w:hAnsi="Calibri" w:cs="Calibri"/>
          <w:sz w:val="22"/>
          <w:szCs w:val="22"/>
          <w:lang w:val="en-GB"/>
        </w:rPr>
        <w:t>SC part</w:t>
      </w:r>
      <w:r w:rsidR="00901D5A" w:rsidRPr="00E67D19">
        <w:rPr>
          <w:rFonts w:ascii="Calibri" w:hAnsi="Calibri" w:cs="Calibri"/>
          <w:sz w:val="22"/>
          <w:szCs w:val="22"/>
          <w:lang w:val="en-GB"/>
        </w:rPr>
        <w:t xml:space="preserve"> of the Contract, purchasing the Services indicated under SC part of the Contract from the Service Provider. </w:t>
      </w:r>
    </w:p>
    <w:p w14:paraId="5986E2B0" w14:textId="33F0FEAD"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1.11. </w:t>
      </w:r>
      <w:r w:rsidR="0031273C" w:rsidRPr="00E67D19">
        <w:rPr>
          <w:rFonts w:ascii="Calibri" w:hAnsi="Calibri" w:cs="Calibri"/>
          <w:b/>
          <w:sz w:val="22"/>
          <w:szCs w:val="22"/>
          <w:lang w:val="en-GB"/>
        </w:rPr>
        <w:t xml:space="preserve">Procurement </w:t>
      </w:r>
      <w:r w:rsidR="0031273C" w:rsidRPr="00E67D19">
        <w:rPr>
          <w:rFonts w:ascii="Calibri" w:hAnsi="Calibri" w:cs="Calibri"/>
          <w:sz w:val="22"/>
          <w:szCs w:val="22"/>
          <w:lang w:val="en-GB"/>
        </w:rPr>
        <w:t xml:space="preserve">– procurement executed by the </w:t>
      </w:r>
      <w:r w:rsidR="0031273C" w:rsidRPr="00E67D19">
        <w:rPr>
          <w:rFonts w:ascii="Calibri" w:hAnsi="Calibri"/>
          <w:sz w:val="22"/>
          <w:szCs w:val="22"/>
          <w:lang w:val="en-GB"/>
        </w:rPr>
        <w:t>Contracting Authority</w:t>
      </w:r>
      <w:r w:rsidR="0031273C" w:rsidRPr="00E67D19">
        <w:rPr>
          <w:rFonts w:ascii="Calibri" w:hAnsi="Calibri" w:cs="Calibri"/>
          <w:sz w:val="22"/>
          <w:szCs w:val="22"/>
          <w:lang w:val="en-GB"/>
        </w:rPr>
        <w:t xml:space="preserve">, regulated by the </w:t>
      </w:r>
      <w:r w:rsidR="0087198B">
        <w:rPr>
          <w:rFonts w:ascii="Calibri" w:hAnsi="Calibri" w:cs="Calibri"/>
          <w:sz w:val="22"/>
          <w:szCs w:val="22"/>
          <w:lang w:val="en-GB"/>
        </w:rPr>
        <w:t>laws</w:t>
      </w:r>
      <w:r w:rsidR="0031273C" w:rsidRPr="00E67D19">
        <w:rPr>
          <w:rFonts w:ascii="Calibri" w:hAnsi="Calibri" w:cs="Calibri"/>
          <w:sz w:val="22"/>
          <w:szCs w:val="22"/>
          <w:lang w:val="en-GB"/>
        </w:rPr>
        <w:t xml:space="preserve"> on </w:t>
      </w:r>
      <w:r w:rsidR="0087198B">
        <w:rPr>
          <w:rFonts w:ascii="Calibri" w:hAnsi="Calibri" w:cs="Calibri"/>
          <w:sz w:val="22"/>
          <w:szCs w:val="22"/>
          <w:lang w:val="en-GB"/>
        </w:rPr>
        <w:t>p</w:t>
      </w:r>
      <w:r w:rsidR="0031273C" w:rsidRPr="00E67D19">
        <w:rPr>
          <w:rFonts w:ascii="Calibri" w:hAnsi="Calibri" w:cs="Calibri"/>
          <w:sz w:val="22"/>
          <w:szCs w:val="22"/>
          <w:lang w:val="en-GB"/>
        </w:rPr>
        <w:t xml:space="preserve">ublic </w:t>
      </w:r>
      <w:r w:rsidR="0087198B">
        <w:rPr>
          <w:rFonts w:ascii="Calibri" w:hAnsi="Calibri" w:cs="Calibri"/>
          <w:sz w:val="22"/>
          <w:szCs w:val="22"/>
          <w:lang w:val="en-GB"/>
        </w:rPr>
        <w:t>p</w:t>
      </w:r>
      <w:r w:rsidR="0031273C" w:rsidRPr="00E67D19">
        <w:rPr>
          <w:rFonts w:ascii="Calibri" w:hAnsi="Calibri" w:cs="Calibri"/>
          <w:sz w:val="22"/>
          <w:szCs w:val="22"/>
          <w:lang w:val="en-GB"/>
        </w:rPr>
        <w:t xml:space="preserve">rocurement, the objective of which is to conclude the service provision contract. </w:t>
      </w:r>
    </w:p>
    <w:p w14:paraId="26B35C05" w14:textId="2F137D57"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1.12. </w:t>
      </w:r>
      <w:bookmarkStart w:id="2" w:name="_Hlk142202999"/>
      <w:r w:rsidR="0031273C" w:rsidRPr="00E67D19">
        <w:rPr>
          <w:rFonts w:ascii="Calibri" w:hAnsi="Calibri" w:cs="Calibri"/>
          <w:b/>
          <w:sz w:val="22"/>
          <w:szCs w:val="22"/>
          <w:lang w:val="en-GB"/>
        </w:rPr>
        <w:t>Procurement documents</w:t>
      </w:r>
      <w:r w:rsidR="0031273C" w:rsidRPr="00E67D19">
        <w:rPr>
          <w:rFonts w:ascii="Calibri" w:hAnsi="Calibri" w:cs="Calibri"/>
          <w:sz w:val="22"/>
          <w:szCs w:val="22"/>
          <w:lang w:val="en-GB"/>
        </w:rPr>
        <w:t xml:space="preserve"> – the entirety of the documents submitted during the Procurement procedures executed by the </w:t>
      </w:r>
      <w:r w:rsidR="0031273C" w:rsidRPr="00E67D19">
        <w:rPr>
          <w:rFonts w:ascii="Calibri" w:hAnsi="Calibri"/>
          <w:sz w:val="22"/>
          <w:szCs w:val="22"/>
          <w:lang w:val="en-GB"/>
        </w:rPr>
        <w:t>Contracting Authority</w:t>
      </w:r>
      <w:r w:rsidR="0031273C" w:rsidRPr="00E67D19">
        <w:rPr>
          <w:rFonts w:ascii="Calibri" w:hAnsi="Calibri" w:cs="Calibri"/>
          <w:sz w:val="22"/>
          <w:szCs w:val="22"/>
          <w:lang w:val="en-GB"/>
        </w:rPr>
        <w:t xml:space="preserve">, based on which the Service Provider submitted the Tender. </w:t>
      </w:r>
    </w:p>
    <w:bookmarkEnd w:id="2"/>
    <w:p w14:paraId="49DDFCBD" w14:textId="17BDB2B8"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1.13. </w:t>
      </w:r>
      <w:bookmarkStart w:id="3" w:name="_Hlk142203061"/>
      <w:r w:rsidR="0031273C" w:rsidRPr="00E67D19">
        <w:rPr>
          <w:rFonts w:ascii="Calibri" w:hAnsi="Calibri" w:cs="Calibri"/>
          <w:b/>
          <w:sz w:val="22"/>
          <w:szCs w:val="22"/>
          <w:lang w:val="en-GB"/>
        </w:rPr>
        <w:t>Goods</w:t>
      </w:r>
      <w:r w:rsidR="0031273C" w:rsidRPr="00E67D19">
        <w:rPr>
          <w:rFonts w:ascii="Calibri" w:hAnsi="Calibri" w:cs="Calibri"/>
          <w:sz w:val="22"/>
          <w:szCs w:val="22"/>
          <w:lang w:val="en-GB"/>
        </w:rPr>
        <w:t xml:space="preserve"> – the goods used for the provision of the services, bought together with the services or goods, which are generated when providing the services. </w:t>
      </w:r>
    </w:p>
    <w:bookmarkEnd w:id="3"/>
    <w:p w14:paraId="6435BF17" w14:textId="4CF2F99A"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1.14. </w:t>
      </w:r>
      <w:bookmarkStart w:id="4" w:name="_Hlk142203348"/>
      <w:r w:rsidR="00AF2035" w:rsidRPr="00E67D19">
        <w:rPr>
          <w:rFonts w:ascii="Calibri" w:hAnsi="Calibri" w:cs="Calibri"/>
          <w:b/>
          <w:bCs/>
          <w:sz w:val="22"/>
          <w:szCs w:val="22"/>
          <w:lang w:val="en-GB"/>
        </w:rPr>
        <w:t xml:space="preserve">Regulation </w:t>
      </w:r>
      <w:r w:rsidRPr="00E67D19">
        <w:rPr>
          <w:rFonts w:ascii="Calibri" w:hAnsi="Calibri" w:cs="Calibri"/>
          <w:b/>
          <w:bCs/>
          <w:sz w:val="22"/>
          <w:szCs w:val="22"/>
          <w:lang w:val="en-GB"/>
        </w:rPr>
        <w:t>2017/</w:t>
      </w:r>
      <w:r w:rsidRPr="00B5713E">
        <w:rPr>
          <w:rFonts w:ascii="Calibri" w:hAnsi="Calibri" w:cs="Calibri"/>
          <w:b/>
          <w:bCs/>
          <w:sz w:val="22"/>
          <w:szCs w:val="22"/>
          <w:lang w:val="en-GB"/>
        </w:rPr>
        <w:t>37</w:t>
      </w:r>
      <w:r w:rsidR="00AF2035" w:rsidRPr="00B5713E">
        <w:rPr>
          <w:rFonts w:ascii="Calibri" w:hAnsi="Calibri" w:cs="Calibri"/>
          <w:b/>
          <w:bCs/>
          <w:sz w:val="22"/>
          <w:szCs w:val="22"/>
          <w:lang w:val="en-GB"/>
        </w:rPr>
        <w:t>3</w:t>
      </w:r>
      <w:r w:rsidRPr="00E67D19">
        <w:rPr>
          <w:rFonts w:ascii="Calibri" w:hAnsi="Calibri" w:cs="Calibri"/>
          <w:sz w:val="22"/>
          <w:szCs w:val="22"/>
          <w:lang w:val="en-GB"/>
        </w:rPr>
        <w:t xml:space="preserve"> – </w:t>
      </w:r>
      <w:r w:rsidR="00AF2035" w:rsidRPr="00E67D19">
        <w:rPr>
          <w:rFonts w:asciiTheme="minorHAnsi" w:hAnsiTheme="minorHAnsi" w:cstheme="minorHAnsi"/>
          <w:sz w:val="22"/>
          <w:szCs w:val="22"/>
          <w:shd w:val="clear" w:color="auto" w:fill="FFFFFF"/>
          <w:lang w:val="en-GB"/>
        </w:rPr>
        <w:t>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w:t>
      </w:r>
      <w:r w:rsidRPr="00E67D19">
        <w:rPr>
          <w:rFonts w:ascii="Calibri" w:hAnsi="Calibri" w:cs="Calibri"/>
          <w:sz w:val="22"/>
          <w:szCs w:val="22"/>
          <w:lang w:val="en-GB"/>
        </w:rPr>
        <w:t>.</w:t>
      </w:r>
      <w:bookmarkEnd w:id="4"/>
    </w:p>
    <w:p w14:paraId="7CF0CCCA" w14:textId="1D8511C4" w:rsidR="00283935" w:rsidRPr="00E67D19" w:rsidRDefault="00283935" w:rsidP="00283935">
      <w:pPr>
        <w:ind w:firstLine="709"/>
        <w:jc w:val="both"/>
        <w:rPr>
          <w:rFonts w:ascii="Calibri" w:hAnsi="Calibri" w:cs="Calibri"/>
          <w:sz w:val="22"/>
          <w:szCs w:val="22"/>
          <w:lang w:val="en-GB"/>
        </w:rPr>
      </w:pPr>
      <w:r w:rsidRPr="00E67D19">
        <w:rPr>
          <w:rFonts w:asciiTheme="minorHAnsi" w:hAnsiTheme="minorHAnsi" w:cstheme="minorHAnsi"/>
          <w:sz w:val="22"/>
          <w:szCs w:val="22"/>
          <w:lang w:val="en-GB"/>
        </w:rPr>
        <w:t xml:space="preserve">1.15. </w:t>
      </w:r>
      <w:r w:rsidR="00D368E5" w:rsidRPr="00E67D19">
        <w:rPr>
          <w:rFonts w:asciiTheme="minorHAnsi" w:hAnsiTheme="minorHAnsi" w:cstheme="minorHAnsi"/>
          <w:b/>
          <w:bCs/>
          <w:sz w:val="22"/>
          <w:szCs w:val="22"/>
          <w:lang w:val="en-GB"/>
        </w:rPr>
        <w:t>Regulation 2015/340</w:t>
      </w:r>
      <w:r w:rsidR="00D368E5" w:rsidRPr="00E67D19">
        <w:rPr>
          <w:rFonts w:asciiTheme="minorHAnsi" w:hAnsiTheme="minorHAnsi" w:cstheme="minorHAnsi"/>
          <w:sz w:val="22"/>
          <w:szCs w:val="22"/>
          <w:lang w:val="en-GB"/>
        </w:rPr>
        <w:t xml:space="preserve"> – </w:t>
      </w:r>
      <w:r w:rsidR="00D368E5" w:rsidRPr="00E67D19">
        <w:rPr>
          <w:rFonts w:asciiTheme="minorHAnsi" w:hAnsiTheme="minorHAnsi" w:cstheme="minorHAnsi"/>
          <w:sz w:val="22"/>
          <w:szCs w:val="22"/>
          <w:shd w:val="clear" w:color="auto" w:fill="FEFEFE"/>
          <w:lang w:val="en-GB"/>
        </w:rPr>
        <w:t>Commission Regulation (EU) 2015/340 of 20 February 2015 laying down technical requirements and administrative procedures relating to air traffic controllers’ licences and certificates pursuant to Regulation (EC) No 216/2008 of the European Parliament and of the Council, amending Commission Implementing Regulation (EU) No 923/2012 and repealing Commission Regulation (EU) No 805/2011</w:t>
      </w:r>
      <w:r w:rsidRPr="00E67D19">
        <w:rPr>
          <w:rFonts w:ascii="Calibri" w:hAnsi="Calibri" w:cs="Calibri"/>
          <w:sz w:val="22"/>
          <w:szCs w:val="22"/>
          <w:lang w:val="en-GB"/>
        </w:rPr>
        <w:t>.</w:t>
      </w:r>
    </w:p>
    <w:p w14:paraId="3CED4FC1" w14:textId="51621D46"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1.16. </w:t>
      </w:r>
      <w:bookmarkStart w:id="5" w:name="_Hlk142204898"/>
      <w:r w:rsidR="0031273C" w:rsidRPr="00E67D19">
        <w:rPr>
          <w:rFonts w:ascii="Calibri" w:hAnsi="Calibri" w:cs="Calibri"/>
          <w:b/>
          <w:sz w:val="22"/>
          <w:szCs w:val="22"/>
          <w:lang w:val="en-GB"/>
        </w:rPr>
        <w:t>Party</w:t>
      </w:r>
      <w:r w:rsidR="0031273C" w:rsidRPr="00E67D19">
        <w:rPr>
          <w:rFonts w:ascii="Calibri" w:hAnsi="Calibri" w:cs="Calibri"/>
          <w:sz w:val="22"/>
          <w:szCs w:val="22"/>
          <w:lang w:val="en-GB"/>
        </w:rPr>
        <w:t xml:space="preserve"> (to the Contract) – the </w:t>
      </w:r>
      <w:r w:rsidR="0031273C" w:rsidRPr="00E67D19">
        <w:rPr>
          <w:rFonts w:ascii="Calibri" w:hAnsi="Calibri"/>
          <w:sz w:val="22"/>
          <w:szCs w:val="22"/>
          <w:lang w:val="en-GB"/>
        </w:rPr>
        <w:t>Contracting Authority</w:t>
      </w:r>
      <w:r w:rsidR="0031273C" w:rsidRPr="00E67D19">
        <w:rPr>
          <w:rFonts w:ascii="Calibri" w:hAnsi="Calibri" w:cs="Calibri"/>
          <w:sz w:val="22"/>
          <w:szCs w:val="22"/>
          <w:lang w:val="en-GB"/>
        </w:rPr>
        <w:t xml:space="preserve"> or </w:t>
      </w:r>
      <w:r w:rsidR="006678C5">
        <w:rPr>
          <w:rFonts w:ascii="Calibri" w:hAnsi="Calibri" w:cs="Calibri"/>
          <w:sz w:val="22"/>
          <w:szCs w:val="22"/>
          <w:lang w:val="en-GB"/>
        </w:rPr>
        <w:t xml:space="preserve">the </w:t>
      </w:r>
      <w:r w:rsidR="0031273C" w:rsidRPr="00E67D19">
        <w:rPr>
          <w:rFonts w:ascii="Calibri" w:hAnsi="Calibri" w:cs="Calibri"/>
          <w:sz w:val="22"/>
          <w:szCs w:val="22"/>
          <w:lang w:val="en-GB"/>
        </w:rPr>
        <w:t xml:space="preserve">Service Provider each taken separately. </w:t>
      </w:r>
      <w:r w:rsidR="0031273C" w:rsidRPr="00E67D19">
        <w:rPr>
          <w:rFonts w:ascii="Calibri" w:hAnsi="Calibri" w:cs="Calibri"/>
          <w:b/>
          <w:sz w:val="22"/>
          <w:szCs w:val="22"/>
          <w:lang w:val="en-GB"/>
        </w:rPr>
        <w:t xml:space="preserve">The Parties </w:t>
      </w:r>
      <w:r w:rsidR="0031273C" w:rsidRPr="00E67D19">
        <w:rPr>
          <w:rFonts w:ascii="Calibri" w:hAnsi="Calibri" w:cs="Calibri"/>
          <w:sz w:val="22"/>
          <w:szCs w:val="22"/>
          <w:lang w:val="en-GB"/>
        </w:rPr>
        <w:t>(to the Contract)</w:t>
      </w:r>
      <w:r w:rsidR="0031273C" w:rsidRPr="00E67D19">
        <w:rPr>
          <w:rFonts w:ascii="Calibri" w:hAnsi="Calibri" w:cs="Calibri"/>
          <w:b/>
          <w:sz w:val="22"/>
          <w:szCs w:val="22"/>
          <w:lang w:val="en-GB"/>
        </w:rPr>
        <w:t xml:space="preserve"> </w:t>
      </w:r>
      <w:r w:rsidR="0031273C" w:rsidRPr="00E67D19">
        <w:rPr>
          <w:rFonts w:ascii="Calibri" w:hAnsi="Calibri" w:cs="Calibri"/>
          <w:bCs/>
          <w:sz w:val="22"/>
          <w:szCs w:val="22"/>
          <w:lang w:val="en-GB"/>
        </w:rPr>
        <w:t xml:space="preserve">– </w:t>
      </w:r>
      <w:r w:rsidR="0031273C" w:rsidRPr="00E67D19">
        <w:rPr>
          <w:rFonts w:ascii="Calibri" w:hAnsi="Calibri" w:cs="Calibri"/>
          <w:sz w:val="22"/>
          <w:szCs w:val="22"/>
          <w:lang w:val="en-GB"/>
        </w:rPr>
        <w:t xml:space="preserve">the </w:t>
      </w:r>
      <w:r w:rsidR="0031273C" w:rsidRPr="00E67D19">
        <w:rPr>
          <w:rFonts w:ascii="Calibri" w:hAnsi="Calibri"/>
          <w:sz w:val="22"/>
          <w:szCs w:val="22"/>
          <w:lang w:val="en-GB"/>
        </w:rPr>
        <w:t>Contracting Authority</w:t>
      </w:r>
      <w:r w:rsidR="0031273C" w:rsidRPr="00E67D19">
        <w:rPr>
          <w:rFonts w:ascii="Calibri" w:hAnsi="Calibri" w:cs="Calibri"/>
          <w:sz w:val="22"/>
          <w:szCs w:val="22"/>
          <w:lang w:val="en-GB"/>
        </w:rPr>
        <w:t xml:space="preserve"> and </w:t>
      </w:r>
      <w:r w:rsidR="006678C5">
        <w:rPr>
          <w:rFonts w:ascii="Calibri" w:hAnsi="Calibri" w:cs="Calibri"/>
          <w:sz w:val="22"/>
          <w:szCs w:val="22"/>
          <w:lang w:val="en-GB"/>
        </w:rPr>
        <w:t xml:space="preserve">the </w:t>
      </w:r>
      <w:r w:rsidR="0031273C" w:rsidRPr="00E67D19">
        <w:rPr>
          <w:rFonts w:ascii="Calibri" w:hAnsi="Calibri" w:cs="Calibri"/>
          <w:sz w:val="22"/>
          <w:szCs w:val="22"/>
          <w:lang w:val="en-GB"/>
        </w:rPr>
        <w:t>Service Provider both taken together.</w:t>
      </w:r>
      <w:bookmarkEnd w:id="5"/>
    </w:p>
    <w:p w14:paraId="77196804" w14:textId="6FDB7747"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1.17. </w:t>
      </w:r>
      <w:bookmarkStart w:id="6" w:name="_Hlk142204978"/>
      <w:r w:rsidR="00D368E5" w:rsidRPr="00E67D19">
        <w:rPr>
          <w:rFonts w:ascii="Calibri" w:hAnsi="Calibri" w:cs="Calibri"/>
          <w:b/>
          <w:sz w:val="22"/>
          <w:szCs w:val="22"/>
          <w:lang w:val="en-GB"/>
        </w:rPr>
        <w:t xml:space="preserve">Minimal losses agreed upon by the Parties in advance </w:t>
      </w:r>
      <w:r w:rsidR="00D368E5" w:rsidRPr="00E67D19">
        <w:rPr>
          <w:rFonts w:ascii="Calibri" w:hAnsi="Calibri" w:cs="Calibri"/>
          <w:sz w:val="22"/>
          <w:szCs w:val="22"/>
          <w:lang w:val="en-GB"/>
        </w:rPr>
        <w:t xml:space="preserve">– the sum of money established under the Contract or calculated in accordance with the procedure established under the Contract, which is also undisputable, which the Service Provider undertakes the liability to pay the </w:t>
      </w:r>
      <w:r w:rsidR="00D368E5" w:rsidRPr="00E67D19">
        <w:rPr>
          <w:rFonts w:ascii="Calibri" w:hAnsi="Calibri"/>
          <w:sz w:val="22"/>
          <w:szCs w:val="22"/>
          <w:lang w:val="en-GB"/>
        </w:rPr>
        <w:t>Contracting Authority</w:t>
      </w:r>
      <w:r w:rsidR="00D368E5" w:rsidRPr="00E67D19">
        <w:rPr>
          <w:rFonts w:ascii="Calibri" w:hAnsi="Calibri" w:cs="Calibri"/>
          <w:sz w:val="22"/>
          <w:szCs w:val="22"/>
          <w:lang w:val="en-GB"/>
        </w:rPr>
        <w:t xml:space="preserve"> in case the liability is not implemented or is implemented improperly.</w:t>
      </w:r>
      <w:bookmarkEnd w:id="6"/>
    </w:p>
    <w:p w14:paraId="24B8578B" w14:textId="2334BF10"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1.18. </w:t>
      </w:r>
      <w:bookmarkStart w:id="7" w:name="_Hlk142203580"/>
      <w:r w:rsidR="00D368E5" w:rsidRPr="00E67D19">
        <w:rPr>
          <w:rFonts w:ascii="Calibri" w:hAnsi="Calibri" w:cs="Calibri"/>
          <w:b/>
          <w:sz w:val="22"/>
          <w:szCs w:val="22"/>
          <w:lang w:val="en-GB"/>
        </w:rPr>
        <w:t>Sub-supplier</w:t>
      </w:r>
      <w:r w:rsidR="00D368E5" w:rsidRPr="00E67D19">
        <w:rPr>
          <w:rFonts w:ascii="Calibri" w:hAnsi="Calibri" w:cs="Calibri"/>
          <w:sz w:val="22"/>
          <w:szCs w:val="22"/>
          <w:lang w:val="en-GB"/>
        </w:rPr>
        <w:t xml:space="preserve"> – a legal or a natural person, indicated in the Tender, which in accordance with the valid transaction with the Service Provider is invoked to implement the provision of the Services indicated in the Contract or </w:t>
      </w:r>
      <w:r w:rsidR="0087198B">
        <w:rPr>
          <w:rFonts w:ascii="Calibri" w:hAnsi="Calibri" w:cs="Calibri"/>
          <w:sz w:val="22"/>
          <w:szCs w:val="22"/>
          <w:lang w:val="en-GB"/>
        </w:rPr>
        <w:t xml:space="preserve">perform </w:t>
      </w:r>
      <w:r w:rsidR="00D368E5" w:rsidRPr="00E67D19">
        <w:rPr>
          <w:rFonts w:ascii="Calibri" w:hAnsi="Calibri" w:cs="Calibri"/>
          <w:sz w:val="22"/>
          <w:szCs w:val="22"/>
          <w:lang w:val="en-GB"/>
        </w:rPr>
        <w:t>certain specific functions related to provision of the Services.</w:t>
      </w:r>
      <w:bookmarkEnd w:id="7"/>
    </w:p>
    <w:p w14:paraId="4F032D29" w14:textId="2890B800" w:rsidR="00283935" w:rsidRPr="00E67D19" w:rsidRDefault="00283935" w:rsidP="00283935">
      <w:pPr>
        <w:tabs>
          <w:tab w:val="left" w:pos="-360"/>
          <w:tab w:val="left" w:pos="-180"/>
          <w:tab w:val="left" w:pos="0"/>
          <w:tab w:val="left" w:pos="720"/>
        </w:tabs>
        <w:jc w:val="both"/>
        <w:rPr>
          <w:rFonts w:ascii="Calibri" w:hAnsi="Calibri" w:cs="Calibri"/>
          <w:color w:val="000000"/>
          <w:sz w:val="22"/>
          <w:szCs w:val="22"/>
          <w:lang w:val="en-GB"/>
        </w:rPr>
      </w:pPr>
      <w:r w:rsidRPr="00E67D19">
        <w:rPr>
          <w:rFonts w:ascii="Calibri" w:hAnsi="Calibri" w:cs="Calibri"/>
          <w:sz w:val="22"/>
          <w:szCs w:val="22"/>
          <w:lang w:val="en-GB"/>
        </w:rPr>
        <w:lastRenderedPageBreak/>
        <w:tab/>
        <w:t xml:space="preserve">1.19. </w:t>
      </w:r>
      <w:r w:rsidR="00D368E5" w:rsidRPr="00E67D19">
        <w:rPr>
          <w:rFonts w:ascii="Calibri" w:hAnsi="Calibri" w:cs="Calibri"/>
          <w:b/>
          <w:sz w:val="22"/>
          <w:szCs w:val="22"/>
          <w:lang w:val="en-GB"/>
        </w:rPr>
        <w:t>Contract</w:t>
      </w:r>
      <w:r w:rsidR="00D368E5" w:rsidRPr="00E67D19">
        <w:rPr>
          <w:rFonts w:ascii="Calibri" w:hAnsi="Calibri" w:cs="Calibri"/>
          <w:sz w:val="22"/>
          <w:szCs w:val="22"/>
          <w:lang w:val="en-GB"/>
        </w:rPr>
        <w:t xml:space="preserve"> – the entirety of general and special condition</w:t>
      </w:r>
      <w:r w:rsidR="00A3382D">
        <w:rPr>
          <w:rFonts w:ascii="Calibri" w:hAnsi="Calibri" w:cs="Calibri"/>
          <w:sz w:val="22"/>
          <w:szCs w:val="22"/>
          <w:lang w:val="en-GB"/>
        </w:rPr>
        <w:t xml:space="preserve"> parts</w:t>
      </w:r>
      <w:r w:rsidR="00D368E5" w:rsidRPr="00E67D19">
        <w:rPr>
          <w:rFonts w:ascii="Calibri" w:hAnsi="Calibri" w:cs="Calibri"/>
          <w:sz w:val="22"/>
          <w:szCs w:val="22"/>
          <w:lang w:val="en-GB"/>
        </w:rPr>
        <w:t xml:space="preserve"> and annexes </w:t>
      </w:r>
      <w:r w:rsidR="00A3382D">
        <w:rPr>
          <w:rFonts w:ascii="Calibri" w:hAnsi="Calibri" w:cs="Calibri"/>
          <w:sz w:val="22"/>
          <w:szCs w:val="22"/>
          <w:lang w:val="en-GB"/>
        </w:rPr>
        <w:t>to the</w:t>
      </w:r>
      <w:r w:rsidR="00D368E5" w:rsidRPr="00E67D19">
        <w:rPr>
          <w:rFonts w:ascii="Calibri" w:hAnsi="Calibri" w:cs="Calibri"/>
          <w:sz w:val="22"/>
          <w:szCs w:val="22"/>
          <w:lang w:val="en-GB"/>
        </w:rPr>
        <w:t xml:space="preserve"> service provision (sales </w:t>
      </w:r>
      <w:r w:rsidR="00F507C0">
        <w:rPr>
          <w:rFonts w:ascii="Calibri" w:hAnsi="Calibri" w:cs="Calibri"/>
          <w:sz w:val="22"/>
          <w:szCs w:val="22"/>
          <w:lang w:val="en-GB"/>
        </w:rPr>
        <w:t>and</w:t>
      </w:r>
      <w:r w:rsidR="00D368E5" w:rsidRPr="00E67D19">
        <w:rPr>
          <w:rFonts w:ascii="Calibri" w:hAnsi="Calibri" w:cs="Calibri"/>
          <w:sz w:val="22"/>
          <w:szCs w:val="22"/>
          <w:lang w:val="en-GB"/>
        </w:rPr>
        <w:t xml:space="preserve"> purchase) contract, as it is indicated in Item 2 of GC </w:t>
      </w:r>
      <w:r w:rsidR="002B3A97" w:rsidRPr="00E67D19">
        <w:rPr>
          <w:rFonts w:ascii="Calibri" w:hAnsi="Calibri" w:cs="Calibri"/>
          <w:sz w:val="22"/>
          <w:szCs w:val="22"/>
          <w:lang w:val="en-GB"/>
        </w:rPr>
        <w:t xml:space="preserve">part </w:t>
      </w:r>
      <w:r w:rsidR="00D368E5" w:rsidRPr="00E67D19">
        <w:rPr>
          <w:rFonts w:ascii="Calibri" w:hAnsi="Calibri" w:cs="Calibri"/>
          <w:sz w:val="22"/>
          <w:szCs w:val="22"/>
          <w:lang w:val="en-GB"/>
        </w:rPr>
        <w:t xml:space="preserve">of the Contract. </w:t>
      </w:r>
    </w:p>
    <w:p w14:paraId="47E86A8A" w14:textId="0C5BD8FC" w:rsidR="00283935" w:rsidRPr="00E67D19" w:rsidRDefault="00283935" w:rsidP="00283935">
      <w:pPr>
        <w:tabs>
          <w:tab w:val="left" w:pos="-360"/>
          <w:tab w:val="left" w:pos="-180"/>
          <w:tab w:val="left" w:pos="0"/>
          <w:tab w:val="left" w:pos="720"/>
        </w:tabs>
        <w:jc w:val="both"/>
        <w:rPr>
          <w:rFonts w:ascii="Calibri" w:hAnsi="Calibri" w:cs="Calibri"/>
          <w:color w:val="000000"/>
          <w:sz w:val="22"/>
          <w:szCs w:val="22"/>
          <w:lang w:val="en-GB"/>
        </w:rPr>
      </w:pPr>
      <w:r w:rsidRPr="00E67D19">
        <w:rPr>
          <w:rFonts w:ascii="Calibri" w:hAnsi="Calibri" w:cs="Calibri"/>
          <w:color w:val="000000"/>
          <w:sz w:val="22"/>
          <w:szCs w:val="22"/>
          <w:lang w:val="en-GB"/>
        </w:rPr>
        <w:tab/>
        <w:t xml:space="preserve">1.20. </w:t>
      </w:r>
      <w:bookmarkStart w:id="8" w:name="_Hlk142204317"/>
      <w:r w:rsidR="00D368E5" w:rsidRPr="00E67D19">
        <w:rPr>
          <w:rFonts w:ascii="Calibri" w:hAnsi="Calibri" w:cs="Calibri"/>
          <w:b/>
          <w:sz w:val="22"/>
          <w:szCs w:val="22"/>
          <w:lang w:val="en-GB"/>
        </w:rPr>
        <w:t xml:space="preserve">Contract enforcement day </w:t>
      </w:r>
      <w:r w:rsidR="00D368E5" w:rsidRPr="00E67D19">
        <w:rPr>
          <w:rFonts w:ascii="Calibri" w:hAnsi="Calibri" w:cs="Calibri"/>
          <w:sz w:val="22"/>
          <w:szCs w:val="22"/>
          <w:lang w:val="en-GB"/>
        </w:rPr>
        <w:t xml:space="preserve">– the day of signing the Contract or another Contract enforcement day indicated under SC part of the Contract. </w:t>
      </w:r>
      <w:bookmarkEnd w:id="8"/>
    </w:p>
    <w:p w14:paraId="3A4C1882" w14:textId="5BB82E64" w:rsidR="00283935" w:rsidRPr="00E67D19" w:rsidRDefault="00283935" w:rsidP="00283935">
      <w:pPr>
        <w:tabs>
          <w:tab w:val="left" w:pos="-360"/>
          <w:tab w:val="left" w:pos="-180"/>
          <w:tab w:val="left" w:pos="0"/>
          <w:tab w:val="left" w:pos="720"/>
        </w:tabs>
        <w:jc w:val="both"/>
        <w:rPr>
          <w:rFonts w:ascii="Calibri" w:hAnsi="Calibri" w:cs="Calibri"/>
          <w:color w:val="000000"/>
          <w:sz w:val="22"/>
          <w:szCs w:val="22"/>
          <w:lang w:val="en-GB"/>
        </w:rPr>
      </w:pPr>
      <w:r w:rsidRPr="00E67D19">
        <w:rPr>
          <w:rFonts w:ascii="Calibri" w:hAnsi="Calibri" w:cs="Calibri"/>
          <w:color w:val="C00000"/>
          <w:sz w:val="22"/>
          <w:szCs w:val="22"/>
          <w:lang w:val="en-GB"/>
        </w:rPr>
        <w:tab/>
      </w:r>
      <w:r w:rsidRPr="00E67D19">
        <w:rPr>
          <w:rFonts w:ascii="Calibri" w:hAnsi="Calibri" w:cs="Calibri"/>
          <w:color w:val="000000"/>
          <w:sz w:val="22"/>
          <w:szCs w:val="22"/>
          <w:lang w:val="en-GB"/>
        </w:rPr>
        <w:t xml:space="preserve">1.21. </w:t>
      </w:r>
      <w:bookmarkStart w:id="9" w:name="_Hlk142204351"/>
      <w:r w:rsidR="007D1827" w:rsidRPr="00E67D19">
        <w:rPr>
          <w:rFonts w:ascii="Calibri" w:hAnsi="Calibri" w:cs="Calibri"/>
          <w:b/>
          <w:sz w:val="22"/>
          <w:szCs w:val="22"/>
          <w:lang w:val="en-GB"/>
        </w:rPr>
        <w:t xml:space="preserve">GC part of the Contract </w:t>
      </w:r>
      <w:r w:rsidR="007D1827" w:rsidRPr="00E67D19">
        <w:rPr>
          <w:rFonts w:ascii="Calibri" w:hAnsi="Calibri" w:cs="Calibri"/>
          <w:sz w:val="22"/>
          <w:szCs w:val="22"/>
          <w:lang w:val="en-GB"/>
        </w:rPr>
        <w:t xml:space="preserve">– Part II of the Contract – General Conditions which are an integrated and inseparable part of the Contract, establishing the standard provisions of the Contract and standard rights, liabilities and responsibilities of the </w:t>
      </w:r>
      <w:r w:rsidR="007D1827" w:rsidRPr="00E67D19">
        <w:rPr>
          <w:rFonts w:ascii="Calibri" w:hAnsi="Calibri"/>
          <w:sz w:val="22"/>
          <w:szCs w:val="22"/>
          <w:lang w:val="en-GB"/>
        </w:rPr>
        <w:t>Contracting Authority</w:t>
      </w:r>
      <w:r w:rsidR="007D1827" w:rsidRPr="00E67D19">
        <w:rPr>
          <w:rFonts w:ascii="Calibri" w:hAnsi="Calibri" w:cs="Calibri"/>
          <w:sz w:val="22"/>
          <w:szCs w:val="22"/>
          <w:lang w:val="en-GB"/>
        </w:rPr>
        <w:t xml:space="preserve"> and the Service Provider. </w:t>
      </w:r>
      <w:bookmarkEnd w:id="9"/>
    </w:p>
    <w:p w14:paraId="14550E0B" w14:textId="3E00E286" w:rsidR="00283935" w:rsidRPr="00E67D19" w:rsidRDefault="00283935" w:rsidP="00283935">
      <w:pPr>
        <w:tabs>
          <w:tab w:val="left" w:pos="-360"/>
          <w:tab w:val="left" w:pos="-180"/>
          <w:tab w:val="left" w:pos="0"/>
          <w:tab w:val="left" w:pos="720"/>
        </w:tabs>
        <w:jc w:val="both"/>
        <w:rPr>
          <w:rFonts w:ascii="Calibri" w:hAnsi="Calibri" w:cs="Calibri"/>
          <w:color w:val="000000"/>
          <w:sz w:val="22"/>
          <w:szCs w:val="22"/>
          <w:lang w:val="en-GB"/>
        </w:rPr>
      </w:pPr>
      <w:r w:rsidRPr="00E67D19">
        <w:rPr>
          <w:rFonts w:ascii="Calibri" w:hAnsi="Calibri" w:cs="Calibri"/>
          <w:color w:val="000000"/>
          <w:sz w:val="22"/>
          <w:szCs w:val="22"/>
          <w:lang w:val="en-GB"/>
        </w:rPr>
        <w:tab/>
        <w:t xml:space="preserve">1.22. </w:t>
      </w:r>
      <w:bookmarkStart w:id="10" w:name="_Hlk142204398"/>
      <w:r w:rsidR="007D1827" w:rsidRPr="00E67D19">
        <w:rPr>
          <w:rFonts w:ascii="Calibri" w:hAnsi="Calibri" w:cs="Calibri"/>
          <w:b/>
          <w:sz w:val="22"/>
          <w:szCs w:val="22"/>
          <w:lang w:val="en-GB"/>
        </w:rPr>
        <w:t>SC part of the Contract</w:t>
      </w:r>
      <w:r w:rsidR="007D1827" w:rsidRPr="00E67D19">
        <w:rPr>
          <w:rFonts w:ascii="Calibri" w:hAnsi="Calibri" w:cs="Calibri"/>
          <w:sz w:val="22"/>
          <w:szCs w:val="22"/>
          <w:lang w:val="en-GB"/>
        </w:rPr>
        <w:t xml:space="preserve"> – Part I of the Contract – Special Conditions which elaborate on the subject of the Contract, the scope of Services, provision terms and procedure, Contract price and rates (if applicable), security of liability implementation and other conditions agreed upon by the Parties related to </w:t>
      </w:r>
      <w:r w:rsidR="00A3382D">
        <w:rPr>
          <w:rFonts w:ascii="Calibri" w:hAnsi="Calibri" w:cs="Calibri"/>
          <w:sz w:val="22"/>
          <w:szCs w:val="22"/>
          <w:lang w:val="en-GB"/>
        </w:rPr>
        <w:t>the object of Procurement</w:t>
      </w:r>
      <w:r w:rsidR="007D1827" w:rsidRPr="00E67D19">
        <w:rPr>
          <w:rFonts w:ascii="Calibri" w:hAnsi="Calibri" w:cs="Calibri"/>
          <w:sz w:val="22"/>
          <w:szCs w:val="22"/>
          <w:lang w:val="en-GB"/>
        </w:rPr>
        <w:t>. In case GC part of a standard Contract is amended, such amendments are clearly defined in SC part of the Contract.</w:t>
      </w:r>
      <w:bookmarkEnd w:id="10"/>
    </w:p>
    <w:p w14:paraId="1E08752B" w14:textId="06AE95AE" w:rsidR="00283935" w:rsidRPr="00E67D19" w:rsidRDefault="00283935" w:rsidP="00283935">
      <w:pPr>
        <w:tabs>
          <w:tab w:val="left" w:pos="-360"/>
          <w:tab w:val="left" w:pos="-180"/>
          <w:tab w:val="left" w:pos="0"/>
          <w:tab w:val="left" w:pos="720"/>
        </w:tabs>
        <w:jc w:val="both"/>
        <w:rPr>
          <w:rFonts w:ascii="Calibri" w:hAnsi="Calibri" w:cs="Calibri"/>
          <w:color w:val="000000"/>
          <w:sz w:val="22"/>
          <w:szCs w:val="22"/>
          <w:lang w:val="en-GB"/>
        </w:rPr>
      </w:pPr>
      <w:r w:rsidRPr="00E67D19">
        <w:rPr>
          <w:rFonts w:ascii="Calibri" w:hAnsi="Calibri" w:cs="Calibri"/>
          <w:color w:val="000000"/>
          <w:sz w:val="22"/>
          <w:szCs w:val="22"/>
          <w:lang w:val="en-GB"/>
        </w:rPr>
        <w:tab/>
        <w:t xml:space="preserve">1.23. </w:t>
      </w:r>
      <w:bookmarkStart w:id="11" w:name="_Hlk142204808"/>
      <w:r w:rsidR="007D1827" w:rsidRPr="00E67D19">
        <w:rPr>
          <w:rFonts w:ascii="Calibri" w:hAnsi="Calibri" w:cs="Calibri"/>
          <w:b/>
          <w:sz w:val="22"/>
          <w:szCs w:val="22"/>
          <w:lang w:val="en-GB"/>
        </w:rPr>
        <w:t xml:space="preserve">Price of the Contract </w:t>
      </w:r>
      <w:r w:rsidR="007D1827" w:rsidRPr="00E67D19">
        <w:rPr>
          <w:rFonts w:ascii="Calibri" w:hAnsi="Calibri" w:cs="Calibri"/>
          <w:sz w:val="22"/>
          <w:szCs w:val="22"/>
          <w:lang w:val="en-GB"/>
        </w:rPr>
        <w:t>– the sum payable for the Services in accordance with the Contract, including the taxes.</w:t>
      </w:r>
      <w:bookmarkEnd w:id="11"/>
      <w:r w:rsidR="007D1827" w:rsidRPr="00E67D19">
        <w:rPr>
          <w:rFonts w:ascii="Calibri" w:hAnsi="Calibri" w:cs="Calibri"/>
          <w:sz w:val="22"/>
          <w:szCs w:val="22"/>
          <w:lang w:val="en-GB"/>
        </w:rPr>
        <w:t xml:space="preserve"> </w:t>
      </w:r>
    </w:p>
    <w:p w14:paraId="4583BCCD" w14:textId="78A86FEE"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color w:val="000000"/>
          <w:sz w:val="22"/>
          <w:szCs w:val="22"/>
          <w:lang w:val="en-GB"/>
        </w:rPr>
        <w:t xml:space="preserve">1.24. </w:t>
      </w:r>
      <w:bookmarkStart w:id="12" w:name="_Hlk142204831"/>
      <w:r w:rsidR="007D1827" w:rsidRPr="00E67D19">
        <w:rPr>
          <w:rFonts w:ascii="Calibri" w:hAnsi="Calibri" w:cs="Calibri"/>
          <w:b/>
          <w:sz w:val="22"/>
          <w:szCs w:val="22"/>
          <w:lang w:val="en-GB"/>
        </w:rPr>
        <w:t xml:space="preserve">Object of the Contract </w:t>
      </w:r>
      <w:r w:rsidR="007D1827" w:rsidRPr="00E67D19">
        <w:rPr>
          <w:rFonts w:ascii="Calibri" w:hAnsi="Calibri" w:cs="Calibri"/>
          <w:sz w:val="22"/>
          <w:szCs w:val="22"/>
          <w:lang w:val="en-GB"/>
        </w:rPr>
        <w:t xml:space="preserve">– the Services and the goods related to their provision, concerning which the Parties to the Contract agreed under SC part of the Contract and which comply with the requirements established by the </w:t>
      </w:r>
      <w:r w:rsidR="007D1827" w:rsidRPr="00E67D19">
        <w:rPr>
          <w:rFonts w:ascii="Calibri" w:hAnsi="Calibri"/>
          <w:sz w:val="22"/>
          <w:szCs w:val="22"/>
          <w:lang w:val="en-GB"/>
        </w:rPr>
        <w:t>Contracting Authority</w:t>
      </w:r>
      <w:r w:rsidR="007D1827" w:rsidRPr="00E67D19">
        <w:rPr>
          <w:rFonts w:ascii="Calibri" w:hAnsi="Calibri" w:cs="Calibri"/>
          <w:sz w:val="22"/>
          <w:szCs w:val="22"/>
          <w:lang w:val="en-GB"/>
        </w:rPr>
        <w:t>.</w:t>
      </w:r>
      <w:bookmarkEnd w:id="12"/>
    </w:p>
    <w:p w14:paraId="69EED791" w14:textId="66F16F5E"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1.25. </w:t>
      </w:r>
      <w:bookmarkStart w:id="13" w:name="_Hlk142205123"/>
      <w:r w:rsidR="007D1827" w:rsidRPr="00E67D19">
        <w:rPr>
          <w:rFonts w:ascii="Calibri" w:hAnsi="Calibri" w:cs="Calibri"/>
          <w:b/>
          <w:sz w:val="22"/>
          <w:szCs w:val="22"/>
          <w:lang w:val="en-GB"/>
        </w:rPr>
        <w:t xml:space="preserve">Technical specification </w:t>
      </w:r>
      <w:r w:rsidR="007D1827" w:rsidRPr="00E67D19">
        <w:rPr>
          <w:rFonts w:ascii="Calibri" w:hAnsi="Calibri" w:cs="Calibri"/>
          <w:sz w:val="22"/>
          <w:szCs w:val="22"/>
          <w:lang w:val="en-GB"/>
        </w:rPr>
        <w:t xml:space="preserve">– requirements applicable to the Services established in the </w:t>
      </w:r>
      <w:r w:rsidR="006678C5">
        <w:rPr>
          <w:rFonts w:ascii="Calibri" w:hAnsi="Calibri" w:cs="Calibri"/>
          <w:sz w:val="22"/>
          <w:szCs w:val="22"/>
          <w:lang w:val="en-GB"/>
        </w:rPr>
        <w:t>Procurement</w:t>
      </w:r>
      <w:r w:rsidR="007D1827" w:rsidRPr="00E67D19">
        <w:rPr>
          <w:rFonts w:ascii="Calibri" w:hAnsi="Calibri" w:cs="Calibri"/>
          <w:sz w:val="22"/>
          <w:szCs w:val="22"/>
          <w:lang w:val="en-GB"/>
        </w:rPr>
        <w:t xml:space="preserve"> Conditions of the </w:t>
      </w:r>
      <w:r w:rsidR="007D1827" w:rsidRPr="00E67D19">
        <w:rPr>
          <w:rFonts w:ascii="Calibri" w:hAnsi="Calibri"/>
          <w:sz w:val="22"/>
          <w:szCs w:val="22"/>
          <w:lang w:val="en-GB"/>
        </w:rPr>
        <w:t>Contracting Authority</w:t>
      </w:r>
      <w:r w:rsidR="007D1827" w:rsidRPr="00E67D19">
        <w:rPr>
          <w:rFonts w:ascii="Calibri" w:hAnsi="Calibri" w:cs="Calibri"/>
          <w:sz w:val="22"/>
          <w:szCs w:val="22"/>
          <w:lang w:val="en-GB"/>
        </w:rPr>
        <w:t>.</w:t>
      </w:r>
      <w:bookmarkEnd w:id="13"/>
      <w:r w:rsidR="007D1827" w:rsidRPr="00E67D19">
        <w:rPr>
          <w:rFonts w:ascii="Calibri" w:hAnsi="Calibri" w:cs="Calibri"/>
          <w:sz w:val="22"/>
          <w:szCs w:val="22"/>
          <w:lang w:val="en-GB"/>
        </w:rPr>
        <w:t xml:space="preserve"> </w:t>
      </w:r>
    </w:p>
    <w:p w14:paraId="0AD0C061" w14:textId="201DB905"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1.26. </w:t>
      </w:r>
      <w:bookmarkStart w:id="14" w:name="_Hlk142205891"/>
      <w:r w:rsidR="007D1827" w:rsidRPr="00E67D19">
        <w:rPr>
          <w:rFonts w:ascii="Calibri" w:hAnsi="Calibri" w:cs="Calibri"/>
          <w:b/>
          <w:sz w:val="22"/>
          <w:szCs w:val="22"/>
          <w:lang w:val="en-GB"/>
        </w:rPr>
        <w:t>Legal acts</w:t>
      </w:r>
      <w:r w:rsidR="007D1827" w:rsidRPr="00E67D19">
        <w:rPr>
          <w:rFonts w:ascii="Calibri" w:hAnsi="Calibri" w:cs="Calibri"/>
          <w:sz w:val="22"/>
          <w:szCs w:val="22"/>
          <w:lang w:val="en-GB"/>
        </w:rPr>
        <w:t xml:space="preserve"> – </w:t>
      </w:r>
      <w:r w:rsidR="00EF0A5F">
        <w:rPr>
          <w:rFonts w:ascii="Calibri" w:hAnsi="Calibri" w:cs="Calibri"/>
          <w:sz w:val="22"/>
          <w:szCs w:val="22"/>
          <w:lang w:val="en-GB"/>
        </w:rPr>
        <w:t>l</w:t>
      </w:r>
      <w:r w:rsidR="007D1827" w:rsidRPr="00E67D19">
        <w:rPr>
          <w:rFonts w:ascii="Calibri" w:hAnsi="Calibri" w:cs="Calibri"/>
          <w:sz w:val="22"/>
          <w:szCs w:val="22"/>
          <w:lang w:val="en-GB"/>
        </w:rPr>
        <w:t xml:space="preserve">egal acts of the Republic of Lithuania and international agreements, European Union legal acts or documents of any third party, which, irrespectively of their legal power and (or) jurisdiction are binding to any Party and (or) have influence upon the implementation of this Contract as well as internal legal acts of the </w:t>
      </w:r>
      <w:r w:rsidR="007D1827" w:rsidRPr="00E67D19">
        <w:rPr>
          <w:rFonts w:ascii="Calibri" w:hAnsi="Calibri"/>
          <w:sz w:val="22"/>
          <w:szCs w:val="22"/>
          <w:lang w:val="en-GB"/>
        </w:rPr>
        <w:t>Contracting Authority</w:t>
      </w:r>
      <w:r w:rsidR="007D1827" w:rsidRPr="00E67D19">
        <w:rPr>
          <w:rFonts w:ascii="Calibri" w:hAnsi="Calibri" w:cs="Calibri"/>
          <w:sz w:val="22"/>
          <w:szCs w:val="22"/>
          <w:lang w:val="en-GB"/>
        </w:rPr>
        <w:t>, which the Service Provider was acquainted to.</w:t>
      </w:r>
      <w:bookmarkEnd w:id="14"/>
      <w:r w:rsidR="007D1827" w:rsidRPr="00E67D19">
        <w:rPr>
          <w:rFonts w:ascii="Calibri" w:hAnsi="Calibri" w:cs="Calibri"/>
          <w:sz w:val="22"/>
          <w:szCs w:val="22"/>
          <w:lang w:val="en-GB"/>
        </w:rPr>
        <w:t xml:space="preserve"> </w:t>
      </w:r>
    </w:p>
    <w:p w14:paraId="0570EF88" w14:textId="6E16879F"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1.27. </w:t>
      </w:r>
      <w:bookmarkStart w:id="15" w:name="_Hlk142205855"/>
      <w:r w:rsidR="007D1827" w:rsidRPr="00E67D19">
        <w:rPr>
          <w:rFonts w:ascii="Calibri" w:hAnsi="Calibri" w:cs="Calibri"/>
          <w:b/>
          <w:sz w:val="22"/>
          <w:szCs w:val="22"/>
          <w:lang w:val="en-GB"/>
        </w:rPr>
        <w:t>Third person</w:t>
      </w:r>
      <w:r w:rsidR="007D1827" w:rsidRPr="00E67D19">
        <w:rPr>
          <w:rFonts w:ascii="Calibri" w:hAnsi="Calibri" w:cs="Calibri"/>
          <w:sz w:val="22"/>
          <w:szCs w:val="22"/>
          <w:lang w:val="en-GB"/>
        </w:rPr>
        <w:t xml:space="preserve"> – any natural or legal person (also the state, state institutions, municipality and municipality institutions), which is not a Party to this Contract. </w:t>
      </w:r>
      <w:bookmarkEnd w:id="15"/>
    </w:p>
    <w:p w14:paraId="58A1E0EA" w14:textId="50C7990C"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1.28. </w:t>
      </w:r>
      <w:bookmarkStart w:id="16" w:name="_Hlk142205822"/>
      <w:r w:rsidR="007D1827" w:rsidRPr="00E67D19">
        <w:rPr>
          <w:rFonts w:ascii="Calibri" w:hAnsi="Calibri" w:cs="Calibri"/>
          <w:b/>
          <w:sz w:val="22"/>
          <w:szCs w:val="22"/>
          <w:lang w:val="en-GB"/>
        </w:rPr>
        <w:t xml:space="preserve">Law on </w:t>
      </w:r>
      <w:r w:rsidR="000E0E6A">
        <w:rPr>
          <w:rFonts w:ascii="Calibri" w:hAnsi="Calibri" w:cs="Calibri"/>
          <w:b/>
          <w:sz w:val="22"/>
          <w:szCs w:val="22"/>
          <w:lang w:val="en-GB"/>
        </w:rPr>
        <w:t xml:space="preserve">Public </w:t>
      </w:r>
      <w:r w:rsidR="007D1827" w:rsidRPr="00E67D19">
        <w:rPr>
          <w:rFonts w:ascii="Calibri" w:hAnsi="Calibri" w:cs="Calibri"/>
          <w:b/>
          <w:sz w:val="22"/>
          <w:szCs w:val="22"/>
          <w:lang w:val="en-GB"/>
        </w:rPr>
        <w:t>Procurement</w:t>
      </w:r>
      <w:r w:rsidR="007D1827" w:rsidRPr="00E67D19">
        <w:rPr>
          <w:rFonts w:ascii="Calibri" w:hAnsi="Calibri" w:cs="Calibri"/>
          <w:sz w:val="22"/>
          <w:szCs w:val="22"/>
          <w:lang w:val="en-GB"/>
        </w:rPr>
        <w:t xml:space="preserve"> – Law on Public Procurement of the Republic of Lithuania or Law on Procurement by Contracting Authorities Operating in the Water, Energy, Transport or Postal Services Sectors of the Republic of Lithuania or Law on Public Procurement Executed in the Fields of Defence and Safety of the Republic of Lithuania. </w:t>
      </w:r>
      <w:bookmarkEnd w:id="16"/>
    </w:p>
    <w:p w14:paraId="553E46CD" w14:textId="46952B9F" w:rsidR="00283935" w:rsidRPr="00E67D19" w:rsidRDefault="00283935" w:rsidP="00283935">
      <w:pPr>
        <w:ind w:firstLine="709"/>
        <w:jc w:val="both"/>
        <w:rPr>
          <w:rFonts w:ascii="Calibri" w:hAnsi="Calibri" w:cs="Calibri"/>
          <w:bCs/>
          <w:iCs/>
          <w:strike/>
          <w:color w:val="000000"/>
          <w:sz w:val="22"/>
          <w:szCs w:val="22"/>
          <w:lang w:val="en-GB"/>
        </w:rPr>
      </w:pPr>
      <w:r w:rsidRPr="00E67D19">
        <w:rPr>
          <w:rFonts w:ascii="Calibri" w:hAnsi="Calibri" w:cs="Calibri"/>
          <w:color w:val="000000"/>
          <w:sz w:val="22"/>
          <w:szCs w:val="22"/>
          <w:lang w:val="en-GB"/>
        </w:rPr>
        <w:t xml:space="preserve">1.29. </w:t>
      </w:r>
      <w:r w:rsidR="007D1827" w:rsidRPr="00E67D19">
        <w:rPr>
          <w:rFonts w:ascii="Calibri" w:hAnsi="Calibri" w:cs="Calibri"/>
          <w:sz w:val="22"/>
          <w:szCs w:val="22"/>
          <w:lang w:val="en-GB"/>
        </w:rPr>
        <w:t xml:space="preserve">The definitions of other concepts used comply with the definitions provided in the Law on Procurement and other legal acts. </w:t>
      </w:r>
    </w:p>
    <w:p w14:paraId="512EFF7D" w14:textId="77777777" w:rsidR="00283935" w:rsidRPr="00E67D19" w:rsidRDefault="00283935" w:rsidP="00283935">
      <w:pPr>
        <w:tabs>
          <w:tab w:val="left" w:pos="540"/>
          <w:tab w:val="num" w:pos="2880"/>
        </w:tabs>
        <w:ind w:firstLine="709"/>
        <w:jc w:val="center"/>
        <w:rPr>
          <w:rFonts w:ascii="Calibri" w:hAnsi="Calibri" w:cs="Calibri"/>
          <w:bCs/>
          <w:iCs/>
          <w:sz w:val="22"/>
          <w:szCs w:val="22"/>
          <w:lang w:val="en-GB"/>
        </w:rPr>
      </w:pPr>
    </w:p>
    <w:p w14:paraId="130C3029" w14:textId="463F0906" w:rsidR="00283935" w:rsidRPr="00E67D19" w:rsidRDefault="00283935" w:rsidP="00283935">
      <w:pPr>
        <w:tabs>
          <w:tab w:val="left" w:pos="540"/>
          <w:tab w:val="num" w:pos="2880"/>
        </w:tabs>
        <w:jc w:val="center"/>
        <w:rPr>
          <w:rFonts w:ascii="Calibri" w:hAnsi="Calibri" w:cs="Calibri"/>
          <w:b/>
          <w:bCs/>
          <w:iCs/>
          <w:sz w:val="22"/>
          <w:szCs w:val="22"/>
          <w:lang w:val="en-GB"/>
        </w:rPr>
      </w:pPr>
      <w:r w:rsidRPr="00E67D19">
        <w:rPr>
          <w:rFonts w:ascii="Calibri" w:hAnsi="Calibri" w:cs="Calibri"/>
          <w:b/>
          <w:bCs/>
          <w:iCs/>
          <w:sz w:val="22"/>
          <w:szCs w:val="22"/>
          <w:lang w:val="en-GB"/>
        </w:rPr>
        <w:t xml:space="preserve">II. </w:t>
      </w:r>
      <w:bookmarkStart w:id="17" w:name="_Hlk142206388"/>
      <w:r w:rsidR="007D1827" w:rsidRPr="00E67D19">
        <w:rPr>
          <w:rFonts w:ascii="Calibri" w:hAnsi="Calibri" w:cs="Calibri"/>
          <w:b/>
          <w:bCs/>
          <w:iCs/>
          <w:sz w:val="22"/>
          <w:szCs w:val="22"/>
          <w:lang w:val="en-GB"/>
        </w:rPr>
        <w:t>CONSTITUTION AND EXPLANATION OF THE CONTRACT</w:t>
      </w:r>
      <w:bookmarkEnd w:id="17"/>
    </w:p>
    <w:p w14:paraId="55A04EE3" w14:textId="77777777" w:rsidR="00283935" w:rsidRPr="00E67D19" w:rsidRDefault="00283935" w:rsidP="00283935">
      <w:pPr>
        <w:tabs>
          <w:tab w:val="left" w:pos="540"/>
          <w:tab w:val="num" w:pos="2880"/>
        </w:tabs>
        <w:ind w:firstLine="709"/>
        <w:jc w:val="both"/>
        <w:rPr>
          <w:rFonts w:ascii="Calibri" w:hAnsi="Calibri" w:cs="Calibri"/>
          <w:bCs/>
          <w:iCs/>
          <w:sz w:val="22"/>
          <w:szCs w:val="22"/>
          <w:lang w:val="en-GB"/>
        </w:rPr>
      </w:pPr>
    </w:p>
    <w:p w14:paraId="01FF4AF0" w14:textId="3898AC13"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2. </w:t>
      </w:r>
      <w:bookmarkStart w:id="18" w:name="_Hlk142206504"/>
      <w:r w:rsidR="007D1827" w:rsidRPr="00E67D19">
        <w:rPr>
          <w:rFonts w:ascii="Calibri" w:hAnsi="Calibri" w:cs="Calibri"/>
          <w:bCs/>
          <w:iCs/>
          <w:sz w:val="22"/>
          <w:szCs w:val="22"/>
          <w:lang w:val="en-GB"/>
        </w:rPr>
        <w:t xml:space="preserve">The Contract is a solid and inseparable document, which is composed of the below listed documents. The following order of priority is established for the Contract explanation and application purposes: </w:t>
      </w:r>
      <w:bookmarkEnd w:id="18"/>
    </w:p>
    <w:p w14:paraId="39EA7EF4" w14:textId="4EDD7337"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2.1. </w:t>
      </w:r>
      <w:bookmarkStart w:id="19" w:name="_Hlk142206535"/>
      <w:r w:rsidR="005A1637" w:rsidRPr="00E67D19">
        <w:rPr>
          <w:rFonts w:ascii="Calibri" w:hAnsi="Calibri" w:cs="Calibri"/>
          <w:bCs/>
          <w:iCs/>
          <w:sz w:val="22"/>
          <w:szCs w:val="22"/>
          <w:lang w:val="en-GB"/>
        </w:rPr>
        <w:t>Technical specification (with Annexes, if any).</w:t>
      </w:r>
    </w:p>
    <w:bookmarkEnd w:id="19"/>
    <w:p w14:paraId="74151F19" w14:textId="65683FF8"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2.2. </w:t>
      </w:r>
      <w:bookmarkStart w:id="20" w:name="_Hlk142206547"/>
      <w:r w:rsidR="005A1637" w:rsidRPr="00E67D19">
        <w:rPr>
          <w:rFonts w:ascii="Calibri" w:hAnsi="Calibri" w:cs="Calibri"/>
          <w:bCs/>
          <w:iCs/>
          <w:sz w:val="22"/>
          <w:szCs w:val="22"/>
          <w:lang w:val="en-GB"/>
        </w:rPr>
        <w:t>SC part of the Contract (with Annexes, if any, except for the Technical Specification).</w:t>
      </w:r>
      <w:bookmarkEnd w:id="20"/>
    </w:p>
    <w:p w14:paraId="6956E55C" w14:textId="54C44CF9"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2.3. </w:t>
      </w:r>
      <w:bookmarkStart w:id="21" w:name="_Hlk142206571"/>
      <w:r w:rsidR="005A1637" w:rsidRPr="00E67D19">
        <w:rPr>
          <w:rFonts w:ascii="Calibri" w:hAnsi="Calibri" w:cs="Calibri"/>
          <w:bCs/>
          <w:iCs/>
          <w:sz w:val="22"/>
          <w:szCs w:val="22"/>
          <w:lang w:val="en-GB"/>
        </w:rPr>
        <w:t>Final Tender of the Service Provider.</w:t>
      </w:r>
    </w:p>
    <w:bookmarkEnd w:id="21"/>
    <w:p w14:paraId="45A9EE30" w14:textId="369E4C15"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2.4. </w:t>
      </w:r>
      <w:bookmarkStart w:id="22" w:name="_Hlk142206593"/>
      <w:r w:rsidR="005A1637" w:rsidRPr="00E67D19">
        <w:rPr>
          <w:rFonts w:ascii="Calibri" w:hAnsi="Calibri" w:cs="Calibri"/>
          <w:bCs/>
          <w:iCs/>
          <w:sz w:val="22"/>
          <w:szCs w:val="22"/>
          <w:lang w:val="en-GB"/>
        </w:rPr>
        <w:t>GC part of the Contract.</w:t>
      </w:r>
      <w:bookmarkEnd w:id="22"/>
    </w:p>
    <w:p w14:paraId="23237344" w14:textId="2C764DE6"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2.5. </w:t>
      </w:r>
      <w:bookmarkStart w:id="23" w:name="_Hlk142207684"/>
      <w:r w:rsidR="006678C5">
        <w:rPr>
          <w:rFonts w:ascii="Calibri" w:hAnsi="Calibri" w:cs="Calibri"/>
          <w:bCs/>
          <w:iCs/>
          <w:sz w:val="22"/>
          <w:szCs w:val="22"/>
          <w:lang w:val="en-GB"/>
        </w:rPr>
        <w:t>Procurement</w:t>
      </w:r>
      <w:r w:rsidR="005A1637" w:rsidRPr="00E67D19">
        <w:rPr>
          <w:rFonts w:ascii="Calibri" w:hAnsi="Calibri" w:cs="Calibri"/>
          <w:bCs/>
          <w:iCs/>
          <w:sz w:val="22"/>
          <w:szCs w:val="22"/>
          <w:lang w:val="en-GB"/>
        </w:rPr>
        <w:t xml:space="preserve"> documents.</w:t>
      </w:r>
      <w:bookmarkEnd w:id="23"/>
    </w:p>
    <w:p w14:paraId="2209CAA7" w14:textId="5032490A"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3. </w:t>
      </w:r>
      <w:bookmarkStart w:id="24" w:name="_Hlk142207708"/>
      <w:r w:rsidR="005A1637" w:rsidRPr="00E67D19">
        <w:rPr>
          <w:rFonts w:ascii="Calibri" w:hAnsi="Calibri" w:cs="Calibri"/>
          <w:bCs/>
          <w:iCs/>
          <w:sz w:val="22"/>
          <w:szCs w:val="22"/>
          <w:lang w:val="en-GB"/>
        </w:rPr>
        <w:t xml:space="preserve">In case of discrepancy or contradiction the documents ranked according to their priority under Item 2 of the Contract </w:t>
      </w:r>
      <w:r w:rsidR="004E0EAE">
        <w:rPr>
          <w:rFonts w:ascii="Calibri" w:hAnsi="Calibri" w:cs="Calibri"/>
          <w:bCs/>
          <w:iCs/>
          <w:sz w:val="22"/>
          <w:szCs w:val="22"/>
          <w:lang w:val="en-GB"/>
        </w:rPr>
        <w:t>shall be</w:t>
      </w:r>
      <w:r w:rsidR="005A1637" w:rsidRPr="00E67D19">
        <w:rPr>
          <w:rFonts w:ascii="Calibri" w:hAnsi="Calibri" w:cs="Calibri"/>
          <w:bCs/>
          <w:iCs/>
          <w:sz w:val="22"/>
          <w:szCs w:val="22"/>
          <w:lang w:val="en-GB"/>
        </w:rPr>
        <w:t xml:space="preserve"> followed. </w:t>
      </w:r>
      <w:bookmarkEnd w:id="24"/>
    </w:p>
    <w:p w14:paraId="6CB01F10" w14:textId="1720378B"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4. </w:t>
      </w:r>
      <w:bookmarkStart w:id="25" w:name="_Hlk142207829"/>
      <w:r w:rsidR="005A1637" w:rsidRPr="00E67D19">
        <w:rPr>
          <w:rFonts w:ascii="Calibri" w:hAnsi="Calibri" w:cs="Calibri"/>
          <w:bCs/>
          <w:iCs/>
          <w:sz w:val="22"/>
          <w:szCs w:val="22"/>
          <w:lang w:val="en-GB"/>
        </w:rPr>
        <w:t xml:space="preserve">The Contract is concluded, applied and explained in accordance with the legal acts of the Republic of Lithuania, provided that the Parties did not agree otherwise under SC part of the Contract. </w:t>
      </w:r>
      <w:bookmarkEnd w:id="25"/>
    </w:p>
    <w:p w14:paraId="3BA4A412" w14:textId="358EB8E8" w:rsidR="00283935" w:rsidRPr="00E67D19" w:rsidRDefault="00283935" w:rsidP="00283935">
      <w:pPr>
        <w:tabs>
          <w:tab w:val="left" w:pos="540"/>
          <w:tab w:val="num" w:pos="2880"/>
        </w:tabs>
        <w:ind w:firstLine="709"/>
        <w:jc w:val="both"/>
        <w:rPr>
          <w:rFonts w:ascii="Calibri" w:hAnsi="Calibri" w:cs="Calibri"/>
          <w:bCs/>
          <w:iCs/>
          <w:sz w:val="22"/>
          <w:szCs w:val="22"/>
          <w:lang w:val="en-GB"/>
        </w:rPr>
      </w:pPr>
      <w:r w:rsidRPr="00E67D19">
        <w:rPr>
          <w:rFonts w:ascii="Calibri" w:hAnsi="Calibri" w:cs="Calibri"/>
          <w:bCs/>
          <w:iCs/>
          <w:sz w:val="22"/>
          <w:szCs w:val="22"/>
          <w:lang w:val="en-GB"/>
        </w:rPr>
        <w:t xml:space="preserve">5. </w:t>
      </w:r>
      <w:bookmarkStart w:id="26" w:name="_Hlk142207895"/>
      <w:r w:rsidR="005A1637" w:rsidRPr="00E67D19">
        <w:rPr>
          <w:rFonts w:ascii="Calibri" w:hAnsi="Calibri" w:cs="Calibri"/>
          <w:bCs/>
          <w:iCs/>
          <w:sz w:val="22"/>
          <w:szCs w:val="22"/>
          <w:lang w:val="en-GB"/>
        </w:rPr>
        <w:t xml:space="preserve">The calculation of the minimal losses of the Parties agreed upon in advance is commenced </w:t>
      </w:r>
      <w:r w:rsidR="005A1637" w:rsidRPr="00E67D19">
        <w:rPr>
          <w:rFonts w:ascii="Calibri" w:hAnsi="Calibri" w:cs="Calibri"/>
          <w:sz w:val="22"/>
          <w:szCs w:val="22"/>
          <w:lang w:val="en-GB"/>
        </w:rPr>
        <w:t xml:space="preserve">on the next day after the term of the last day for liability implementation established under the Contract and is concluded when the Party completes the implementation of the liabilities (the final calculation day is considered to be the day of implementing the liabilities). </w:t>
      </w:r>
      <w:bookmarkEnd w:id="26"/>
    </w:p>
    <w:p w14:paraId="363718BC" w14:textId="02DD5427" w:rsidR="00283935" w:rsidRPr="00E67D19" w:rsidRDefault="00283935" w:rsidP="00283935">
      <w:pPr>
        <w:tabs>
          <w:tab w:val="num" w:pos="540"/>
          <w:tab w:val="left" w:pos="1701"/>
          <w:tab w:val="num" w:pos="2880"/>
        </w:tabs>
        <w:ind w:firstLine="709"/>
        <w:jc w:val="both"/>
        <w:rPr>
          <w:rFonts w:ascii="Calibri" w:hAnsi="Calibri" w:cs="Calibri"/>
          <w:sz w:val="22"/>
          <w:szCs w:val="22"/>
          <w:lang w:val="en-GB"/>
        </w:rPr>
      </w:pPr>
      <w:r w:rsidRPr="00E67D19">
        <w:rPr>
          <w:rFonts w:ascii="Calibri" w:hAnsi="Calibri" w:cs="Calibri"/>
          <w:bCs/>
          <w:iCs/>
          <w:sz w:val="22"/>
          <w:szCs w:val="22"/>
          <w:lang w:val="en-GB"/>
        </w:rPr>
        <w:t xml:space="preserve">6. </w:t>
      </w:r>
      <w:bookmarkStart w:id="27" w:name="_Hlk142213298"/>
      <w:r w:rsidR="00B71F76" w:rsidRPr="00E67D19">
        <w:rPr>
          <w:rFonts w:ascii="Calibri" w:hAnsi="Calibri" w:cs="Calibri"/>
          <w:bCs/>
          <w:iCs/>
          <w:sz w:val="22"/>
          <w:szCs w:val="22"/>
          <w:lang w:val="en-GB"/>
        </w:rPr>
        <w:t>The names of the Parts and Articles of the Contract are used for the convenience of reference only</w:t>
      </w:r>
      <w:r w:rsidR="00B71F76" w:rsidRPr="00E67D19">
        <w:rPr>
          <w:rFonts w:ascii="Calibri" w:hAnsi="Calibri" w:cs="Calibri"/>
          <w:sz w:val="22"/>
          <w:szCs w:val="22"/>
          <w:lang w:val="en-GB"/>
        </w:rPr>
        <w:t xml:space="preserve">, thus when explaining the Contract can be used merely as an additional tool. </w:t>
      </w:r>
      <w:bookmarkEnd w:id="27"/>
    </w:p>
    <w:p w14:paraId="7ABCC819" w14:textId="7F658C00" w:rsidR="00283935" w:rsidRPr="00E67D19" w:rsidRDefault="00283935" w:rsidP="00283935">
      <w:pPr>
        <w:tabs>
          <w:tab w:val="left" w:pos="360"/>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7. </w:t>
      </w:r>
      <w:bookmarkStart w:id="28" w:name="_Hlk142213350"/>
      <w:r w:rsidR="00B71F76" w:rsidRPr="00E67D19">
        <w:rPr>
          <w:rFonts w:ascii="Calibri" w:hAnsi="Calibri" w:cs="Calibri"/>
          <w:sz w:val="22"/>
          <w:szCs w:val="22"/>
          <w:lang w:val="en-GB"/>
        </w:rPr>
        <w:t>Provided that the Contract does not establish otherwise, the validity term of the Contract and other terms are calculated in calendar days.</w:t>
      </w:r>
      <w:bookmarkEnd w:id="28"/>
      <w:r w:rsidR="00B71F76" w:rsidRPr="00E67D19">
        <w:rPr>
          <w:rFonts w:ascii="Calibri" w:hAnsi="Calibri" w:cs="Calibri"/>
          <w:sz w:val="22"/>
          <w:szCs w:val="22"/>
          <w:lang w:val="en-GB"/>
        </w:rPr>
        <w:t xml:space="preserve"> </w:t>
      </w:r>
    </w:p>
    <w:p w14:paraId="37556530" w14:textId="58B01A79" w:rsidR="00283935" w:rsidRPr="00E67D19" w:rsidRDefault="00283935" w:rsidP="00283935">
      <w:pPr>
        <w:tabs>
          <w:tab w:val="num" w:pos="540"/>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lastRenderedPageBreak/>
        <w:t xml:space="preserve">8. </w:t>
      </w:r>
      <w:bookmarkStart w:id="29" w:name="_Hlk142213374"/>
      <w:r w:rsidR="00B71F76" w:rsidRPr="00E67D19">
        <w:rPr>
          <w:rFonts w:ascii="Calibri" w:hAnsi="Calibri" w:cs="Calibri"/>
          <w:sz w:val="22"/>
          <w:szCs w:val="22"/>
          <w:lang w:val="en-GB"/>
        </w:rPr>
        <w:t xml:space="preserve">In case the payment or liability implementation term coincides with a state festival or a holiday in the Republic of Lithuania, according to the Contract the term for implementing the liability and making the payment is the first working day after the respectful day.  </w:t>
      </w:r>
      <w:bookmarkEnd w:id="29"/>
    </w:p>
    <w:p w14:paraId="6217B0E3" w14:textId="64B28416"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9. </w:t>
      </w:r>
      <w:bookmarkStart w:id="30" w:name="_Hlk142213385"/>
      <w:r w:rsidR="00B71F76" w:rsidRPr="00E67D19">
        <w:rPr>
          <w:rFonts w:ascii="Calibri" w:hAnsi="Calibri" w:cs="Calibri"/>
          <w:sz w:val="22"/>
          <w:szCs w:val="22"/>
          <w:lang w:val="en-GB"/>
        </w:rPr>
        <w:t>Depending on the context the words in the Contract provided in singular may also mean plural and vice versa.</w:t>
      </w:r>
    </w:p>
    <w:bookmarkEnd w:id="30"/>
    <w:p w14:paraId="41E9D51F" w14:textId="3A190F2B"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10. </w:t>
      </w:r>
      <w:bookmarkStart w:id="31" w:name="_Hlk142213407"/>
      <w:r w:rsidR="00B71F76" w:rsidRPr="00E67D19">
        <w:rPr>
          <w:rFonts w:ascii="Calibri" w:hAnsi="Calibri" w:cs="Calibri"/>
          <w:sz w:val="22"/>
          <w:szCs w:val="22"/>
          <w:lang w:val="en-GB"/>
        </w:rPr>
        <w:t>In cases when there is a difference in the meaning indicated in words and numbers, the meaning indicated in words precedes.</w:t>
      </w:r>
      <w:bookmarkEnd w:id="31"/>
    </w:p>
    <w:p w14:paraId="42A1EC3D" w14:textId="77777777"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p>
    <w:p w14:paraId="58F0C22A" w14:textId="18E2E0A2" w:rsidR="00283935" w:rsidRPr="00E67D19" w:rsidRDefault="00283935" w:rsidP="00283935">
      <w:pPr>
        <w:tabs>
          <w:tab w:val="num" w:pos="540"/>
          <w:tab w:val="num" w:pos="792"/>
          <w:tab w:val="left" w:pos="1701"/>
          <w:tab w:val="num" w:pos="2880"/>
        </w:tabs>
        <w:jc w:val="center"/>
        <w:rPr>
          <w:rFonts w:ascii="Calibri" w:hAnsi="Calibri" w:cs="Calibri"/>
          <w:b/>
          <w:sz w:val="22"/>
          <w:szCs w:val="22"/>
          <w:lang w:val="en-GB"/>
        </w:rPr>
      </w:pPr>
      <w:r w:rsidRPr="00E67D19">
        <w:rPr>
          <w:rFonts w:ascii="Calibri" w:hAnsi="Calibri" w:cs="Calibri"/>
          <w:b/>
          <w:sz w:val="22"/>
          <w:szCs w:val="22"/>
          <w:lang w:val="en-GB"/>
        </w:rPr>
        <w:t xml:space="preserve">III. </w:t>
      </w:r>
      <w:bookmarkStart w:id="32" w:name="_Hlk142213261"/>
      <w:r w:rsidR="00B71F76" w:rsidRPr="00E67D19">
        <w:rPr>
          <w:rFonts w:ascii="Calibri" w:hAnsi="Calibri" w:cs="Calibri"/>
          <w:b/>
          <w:sz w:val="22"/>
          <w:szCs w:val="22"/>
          <w:lang w:val="en-GB"/>
        </w:rPr>
        <w:t>THE RIGHTS AND LIABILITIES OF THE PARTIES</w:t>
      </w:r>
    </w:p>
    <w:bookmarkEnd w:id="32"/>
    <w:p w14:paraId="2755B594" w14:textId="77777777" w:rsidR="00283935" w:rsidRPr="00E67D19" w:rsidRDefault="00283935" w:rsidP="00283935">
      <w:pPr>
        <w:tabs>
          <w:tab w:val="num" w:pos="540"/>
          <w:tab w:val="num" w:pos="792"/>
          <w:tab w:val="left" w:pos="1701"/>
          <w:tab w:val="num" w:pos="2880"/>
        </w:tabs>
        <w:jc w:val="center"/>
        <w:rPr>
          <w:rFonts w:ascii="Calibri" w:hAnsi="Calibri" w:cs="Calibri"/>
          <w:b/>
          <w:sz w:val="22"/>
          <w:szCs w:val="22"/>
          <w:lang w:val="en-GB"/>
        </w:rPr>
      </w:pPr>
    </w:p>
    <w:p w14:paraId="1E23ACF5" w14:textId="44B67842"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11. </w:t>
      </w:r>
      <w:bookmarkStart w:id="33" w:name="_Hlk142213495"/>
      <w:r w:rsidR="00B71F76" w:rsidRPr="00E67D19">
        <w:rPr>
          <w:rFonts w:ascii="Calibri" w:hAnsi="Calibri" w:cs="Calibri"/>
          <w:sz w:val="22"/>
          <w:szCs w:val="22"/>
          <w:lang w:val="en-GB"/>
        </w:rPr>
        <w:t>During the implementation of this Contract the Parties shall undertake the liability to cooperate, collaborate, act properly and honestly in respect of each other.</w:t>
      </w:r>
      <w:r w:rsidRPr="00E67D19">
        <w:rPr>
          <w:rFonts w:ascii="Calibri" w:hAnsi="Calibri" w:cs="Calibri"/>
          <w:sz w:val="22"/>
          <w:szCs w:val="22"/>
          <w:lang w:val="en-GB"/>
        </w:rPr>
        <w:t xml:space="preserve"> </w:t>
      </w:r>
      <w:bookmarkEnd w:id="33"/>
    </w:p>
    <w:p w14:paraId="59AF03B3" w14:textId="71113845"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 </w:t>
      </w:r>
      <w:bookmarkStart w:id="34" w:name="_Hlk142213480"/>
      <w:r w:rsidR="00B71F76" w:rsidRPr="00E67D19">
        <w:rPr>
          <w:rFonts w:ascii="Calibri" w:hAnsi="Calibri" w:cs="Calibri"/>
          <w:sz w:val="22"/>
          <w:szCs w:val="22"/>
          <w:lang w:val="en-GB"/>
        </w:rPr>
        <w:t>The Service Provider shall be liable:</w:t>
      </w:r>
    </w:p>
    <w:bookmarkEnd w:id="34"/>
    <w:p w14:paraId="2A2DDBEC" w14:textId="5698E591"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12.1.</w:t>
      </w:r>
      <w:r w:rsidR="00B71F76" w:rsidRPr="00E67D19">
        <w:rPr>
          <w:rFonts w:ascii="Calibri" w:hAnsi="Calibri" w:cs="Calibri"/>
          <w:sz w:val="22"/>
          <w:szCs w:val="22"/>
          <w:lang w:val="en-GB"/>
        </w:rPr>
        <w:t xml:space="preserve"> To provide the Services at the scope, conditions and procedure established under the Contract and the Annexes thereto. In all the cases the Services must be provided on time, be of quality and complete. </w:t>
      </w:r>
    </w:p>
    <w:p w14:paraId="3C5AA3CF" w14:textId="71505A8C"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12.2. </w:t>
      </w:r>
      <w:r w:rsidR="00B71F76" w:rsidRPr="00E67D19">
        <w:rPr>
          <w:rFonts w:ascii="Calibri" w:hAnsi="Calibri" w:cs="Calibri"/>
          <w:sz w:val="22"/>
          <w:szCs w:val="22"/>
          <w:lang w:val="en-GB"/>
        </w:rPr>
        <w:t xml:space="preserve">To provide the Services at own risk, carefully and efficiently, in accordance with the best commonly acceptable professional standards and best practice, utilising all the necessary skills and knowledge, in accordance with the requirements applicable for the activity of the Service Provider. </w:t>
      </w:r>
    </w:p>
    <w:p w14:paraId="7C4B0314" w14:textId="4152D3C8"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12.3. </w:t>
      </w:r>
      <w:r w:rsidR="00B71F76" w:rsidRPr="00E67D19">
        <w:rPr>
          <w:rFonts w:ascii="Calibri" w:hAnsi="Calibri" w:cs="Calibri"/>
          <w:sz w:val="22"/>
          <w:szCs w:val="22"/>
          <w:lang w:val="en-GB"/>
        </w:rPr>
        <w:t xml:space="preserve">To rectify all the service provision faults at own expense. </w:t>
      </w:r>
    </w:p>
    <w:p w14:paraId="64C21006" w14:textId="32BF0D89"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12.4. </w:t>
      </w:r>
      <w:r w:rsidR="00B71F76" w:rsidRPr="00E67D19">
        <w:rPr>
          <w:rFonts w:ascii="Calibri" w:hAnsi="Calibri" w:cs="Calibri"/>
          <w:sz w:val="22"/>
          <w:szCs w:val="22"/>
          <w:lang w:val="en-GB"/>
        </w:rPr>
        <w:t xml:space="preserve">To immediately notify the </w:t>
      </w:r>
      <w:r w:rsidR="00B71F76" w:rsidRPr="00E67D19">
        <w:rPr>
          <w:rFonts w:ascii="Calibri" w:hAnsi="Calibri"/>
          <w:sz w:val="22"/>
          <w:szCs w:val="22"/>
          <w:lang w:val="en-GB"/>
        </w:rPr>
        <w:t>Contracting Authority</w:t>
      </w:r>
      <w:r w:rsidR="00B71F76" w:rsidRPr="00E67D19">
        <w:rPr>
          <w:rFonts w:ascii="Calibri" w:hAnsi="Calibri" w:cs="Calibri"/>
          <w:sz w:val="22"/>
          <w:szCs w:val="22"/>
          <w:lang w:val="en-GB"/>
        </w:rPr>
        <w:t xml:space="preserve"> about any circumstances, which impede or may impede the Service Provider to provide the Services at the scope, under conditions and following the procedure established under the Contract and the Annexes thereto. </w:t>
      </w:r>
    </w:p>
    <w:p w14:paraId="03ED9677" w14:textId="3F9B817C"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12.5. </w:t>
      </w:r>
      <w:r w:rsidR="00B71F76" w:rsidRPr="00E67D19">
        <w:rPr>
          <w:rFonts w:ascii="Calibri" w:hAnsi="Calibri" w:cs="Calibri"/>
          <w:sz w:val="22"/>
          <w:szCs w:val="22"/>
          <w:lang w:val="en-GB"/>
        </w:rPr>
        <w:t xml:space="preserve">To ensure the required qualification of the employees necessary for the implementation of the Contract as well as compliance of such employees for aviation safety, as it is established under the regulations of the European Union, Law on Aviation of the Republic of Lithuania and other legal acts. When necessary, under the request of the </w:t>
      </w:r>
      <w:r w:rsidR="00B71F76" w:rsidRPr="00E67D19">
        <w:rPr>
          <w:rFonts w:ascii="Calibri" w:hAnsi="Calibri"/>
          <w:sz w:val="22"/>
          <w:szCs w:val="22"/>
          <w:lang w:val="en-GB"/>
        </w:rPr>
        <w:t>Contracting Authority</w:t>
      </w:r>
      <w:r w:rsidR="00B71F76" w:rsidRPr="00E67D19">
        <w:rPr>
          <w:rFonts w:ascii="Calibri" w:hAnsi="Calibri" w:cs="Calibri"/>
          <w:sz w:val="22"/>
          <w:szCs w:val="22"/>
          <w:lang w:val="en-GB"/>
        </w:rPr>
        <w:t xml:space="preserve"> to provide copies of the documents certifying that (the provision of this Item is applicable, when the activity implemented by the </w:t>
      </w:r>
      <w:r w:rsidR="00B71F76" w:rsidRPr="00E67D19">
        <w:rPr>
          <w:rFonts w:ascii="Calibri" w:hAnsi="Calibri"/>
          <w:sz w:val="22"/>
          <w:szCs w:val="22"/>
          <w:lang w:val="en-GB"/>
        </w:rPr>
        <w:t>Contracting Authority</w:t>
      </w:r>
      <w:r w:rsidR="00B71F76" w:rsidRPr="00E67D19">
        <w:rPr>
          <w:rFonts w:ascii="Calibri" w:hAnsi="Calibri" w:cs="Calibri"/>
          <w:sz w:val="22"/>
          <w:szCs w:val="22"/>
          <w:lang w:val="en-GB"/>
        </w:rPr>
        <w:t xml:space="preserve">, indicated in ANSP certificate, encompasses the Services indicated under the Contract (or part thereof). </w:t>
      </w:r>
    </w:p>
    <w:p w14:paraId="4CB2165E" w14:textId="1BA9E28F"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12.6. </w:t>
      </w:r>
      <w:r w:rsidR="00B71F76" w:rsidRPr="00E67D19">
        <w:rPr>
          <w:rFonts w:ascii="Calibri" w:hAnsi="Calibri" w:cs="Calibri"/>
          <w:sz w:val="22"/>
          <w:szCs w:val="22"/>
          <w:lang w:val="en-GB"/>
        </w:rPr>
        <w:t xml:space="preserve">To ensure that the Services are provided using the work equipment necessary for the provision of the respectful Services and of high quality, also ensuring the sufficient amount of the work equipment. The work equipment used for the provision of the Services must be safe, properly certified and complying with the applicable standards. </w:t>
      </w:r>
    </w:p>
    <w:p w14:paraId="6710E465" w14:textId="093E1DBD"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12.7. </w:t>
      </w:r>
      <w:bookmarkStart w:id="35" w:name="_Hlk142401968"/>
      <w:r w:rsidR="005E43BD" w:rsidRPr="00E67D19">
        <w:rPr>
          <w:rFonts w:ascii="Calibri" w:hAnsi="Calibri" w:cs="Calibri"/>
          <w:sz w:val="22"/>
          <w:szCs w:val="22"/>
          <w:lang w:val="en-GB"/>
        </w:rPr>
        <w:t xml:space="preserve">To enable the Contracting Authority and the competent institution supervising it </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 xml:space="preserve">public institution Transport Competence Agency </w:t>
      </w:r>
      <w:r w:rsidRPr="00E67D19">
        <w:rPr>
          <w:rFonts w:ascii="Calibri" w:hAnsi="Calibri" w:cs="Calibri"/>
          <w:sz w:val="22"/>
          <w:szCs w:val="22"/>
          <w:lang w:val="en-GB"/>
        </w:rPr>
        <w:t>(</w:t>
      </w:r>
      <w:r w:rsidR="005E43BD" w:rsidRPr="00E67D19">
        <w:rPr>
          <w:rFonts w:ascii="Calibri" w:hAnsi="Calibri" w:cs="Calibri"/>
          <w:sz w:val="22"/>
          <w:szCs w:val="22"/>
          <w:lang w:val="en-GB"/>
        </w:rPr>
        <w:t>hereinafter referred to as TCA</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to perform the monitoring of the services under the contract</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as it is established under the Regulation</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 xml:space="preserve">No </w:t>
      </w:r>
      <w:r w:rsidRPr="00E67D19">
        <w:rPr>
          <w:rFonts w:ascii="Calibri" w:hAnsi="Calibri" w:cs="Calibri"/>
          <w:sz w:val="22"/>
          <w:szCs w:val="22"/>
          <w:lang w:val="en-GB"/>
        </w:rPr>
        <w:t>2017</w:t>
      </w:r>
      <w:r w:rsidR="00A02FA6">
        <w:rPr>
          <w:rFonts w:ascii="Calibri" w:hAnsi="Calibri" w:cs="Calibri"/>
          <w:sz w:val="22"/>
          <w:szCs w:val="22"/>
          <w:lang w:val="en-GB"/>
        </w:rPr>
        <w:t>/373</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 xml:space="preserve">rule </w:t>
      </w:r>
      <w:r w:rsidRPr="00E67D19">
        <w:rPr>
          <w:rFonts w:ascii="Calibri" w:hAnsi="Calibri" w:cs="Calibri"/>
          <w:sz w:val="22"/>
          <w:szCs w:val="22"/>
          <w:lang w:val="en-GB"/>
        </w:rPr>
        <w:t xml:space="preserve">ATM/ANS.OR.B.015 </w:t>
      </w:r>
      <w:r w:rsidR="005E43BD" w:rsidRPr="00E67D19">
        <w:rPr>
          <w:rFonts w:ascii="Calibri" w:hAnsi="Calibri" w:cs="Calibri"/>
          <w:sz w:val="22"/>
          <w:szCs w:val="22"/>
          <w:lang w:val="en-GB"/>
        </w:rPr>
        <w:t xml:space="preserve">“Contracted activities” and under the request of the Contracting Authority and/or competent institution supervising it </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TCA</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to provide the information and documents pertaining to the provision of the Service Contract</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this provision shall be applicable, when the activity implemented by the Contracting Authority</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identified under ANS provider certificate</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 xml:space="preserve">comprises the Services </w:t>
      </w:r>
      <w:r w:rsidRPr="00E67D19">
        <w:rPr>
          <w:rFonts w:ascii="Calibri" w:hAnsi="Calibri" w:cs="Calibri"/>
          <w:sz w:val="22"/>
          <w:szCs w:val="22"/>
          <w:lang w:val="en-GB"/>
        </w:rPr>
        <w:t>(</w:t>
      </w:r>
      <w:r w:rsidR="005E43BD" w:rsidRPr="00E67D19">
        <w:rPr>
          <w:rFonts w:ascii="Calibri" w:hAnsi="Calibri" w:cs="Calibri"/>
          <w:sz w:val="22"/>
          <w:szCs w:val="22"/>
          <w:lang w:val="en-GB"/>
        </w:rPr>
        <w:t>or part thereof</w:t>
      </w:r>
      <w:r w:rsidRPr="00E67D19">
        <w:rPr>
          <w:rFonts w:ascii="Calibri" w:hAnsi="Calibri" w:cs="Calibri"/>
          <w:sz w:val="22"/>
          <w:szCs w:val="22"/>
          <w:lang w:val="en-GB"/>
        </w:rPr>
        <w:t xml:space="preserve">) </w:t>
      </w:r>
      <w:r w:rsidR="005E43BD" w:rsidRPr="00E67D19">
        <w:rPr>
          <w:rFonts w:ascii="Calibri" w:hAnsi="Calibri" w:cs="Calibri"/>
          <w:sz w:val="22"/>
          <w:szCs w:val="22"/>
          <w:lang w:val="en-GB"/>
        </w:rPr>
        <w:t>according to the Contract</w:t>
      </w:r>
      <w:r w:rsidRPr="00E67D19">
        <w:rPr>
          <w:rFonts w:ascii="Calibri" w:hAnsi="Calibri" w:cs="Calibri"/>
          <w:sz w:val="22"/>
          <w:szCs w:val="22"/>
          <w:lang w:val="en-GB"/>
        </w:rPr>
        <w:t>)</w:t>
      </w:r>
      <w:r w:rsidR="005E43BD" w:rsidRPr="00E67D19">
        <w:rPr>
          <w:rFonts w:ascii="Calibri" w:hAnsi="Calibri" w:cs="Calibri"/>
          <w:sz w:val="22"/>
          <w:szCs w:val="22"/>
          <w:lang w:val="en-GB"/>
        </w:rPr>
        <w:t>.</w:t>
      </w:r>
    </w:p>
    <w:bookmarkEnd w:id="35"/>
    <w:p w14:paraId="0E16E524" w14:textId="457160B8"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12.8. </w:t>
      </w:r>
      <w:r w:rsidR="005E43BD" w:rsidRPr="00E67D19">
        <w:rPr>
          <w:rFonts w:ascii="Calibri" w:hAnsi="Calibri" w:cs="Calibri"/>
          <w:sz w:val="22"/>
          <w:szCs w:val="22"/>
          <w:lang w:val="en-GB"/>
        </w:rPr>
        <w:t xml:space="preserve">In case TCA identifies deficiencies, related to the Service provided to the Contracting Authority, </w:t>
      </w:r>
      <w:r w:rsidR="0068403F" w:rsidRPr="00E67D19">
        <w:rPr>
          <w:rFonts w:ascii="Calibri" w:hAnsi="Calibri" w:cs="Calibri"/>
          <w:sz w:val="22"/>
          <w:szCs w:val="22"/>
          <w:lang w:val="en-GB"/>
        </w:rPr>
        <w:t xml:space="preserve">to notify the Contracting Authority about it </w:t>
      </w:r>
      <w:r w:rsidR="005E43BD" w:rsidRPr="00E67D19">
        <w:rPr>
          <w:rFonts w:ascii="Calibri" w:hAnsi="Calibri" w:cs="Calibri"/>
          <w:sz w:val="22"/>
          <w:szCs w:val="22"/>
          <w:lang w:val="en-GB"/>
        </w:rPr>
        <w:t xml:space="preserve">not later than within </w:t>
      </w:r>
      <w:r w:rsidRPr="00E67D19">
        <w:rPr>
          <w:rFonts w:ascii="Calibri" w:hAnsi="Calibri" w:cs="Calibri"/>
          <w:sz w:val="22"/>
          <w:szCs w:val="22"/>
          <w:lang w:val="en-GB"/>
        </w:rPr>
        <w:t>3</w:t>
      </w:r>
      <w:r w:rsidR="00D00A0D">
        <w:rPr>
          <w:rFonts w:ascii="Calibri" w:hAnsi="Calibri" w:cs="Calibri"/>
          <w:sz w:val="22"/>
          <w:szCs w:val="22"/>
          <w:lang w:val="en-GB"/>
        </w:rPr>
        <w:t xml:space="preserve"> </w:t>
      </w:r>
      <w:r w:rsidR="005E43BD" w:rsidRPr="00E67D19">
        <w:rPr>
          <w:rFonts w:ascii="Calibri" w:hAnsi="Calibri" w:cs="Calibri"/>
          <w:sz w:val="22"/>
          <w:szCs w:val="22"/>
          <w:lang w:val="en-GB"/>
        </w:rPr>
        <w:t xml:space="preserve">working days from the </w:t>
      </w:r>
      <w:r w:rsidR="0068403F" w:rsidRPr="00E67D19">
        <w:rPr>
          <w:rFonts w:ascii="Calibri" w:hAnsi="Calibri" w:cs="Calibri"/>
          <w:sz w:val="22"/>
          <w:szCs w:val="22"/>
          <w:lang w:val="en-GB"/>
        </w:rPr>
        <w:t xml:space="preserve">day of </w:t>
      </w:r>
      <w:r w:rsidR="005E43BD" w:rsidRPr="00E67D19">
        <w:rPr>
          <w:rFonts w:ascii="Calibri" w:hAnsi="Calibri" w:cs="Calibri"/>
          <w:sz w:val="22"/>
          <w:szCs w:val="22"/>
          <w:lang w:val="en-GB"/>
        </w:rPr>
        <w:t>submission of TCA report, which i</w:t>
      </w:r>
      <w:r w:rsidR="0068403F" w:rsidRPr="00E67D19">
        <w:rPr>
          <w:rFonts w:ascii="Calibri" w:hAnsi="Calibri" w:cs="Calibri"/>
          <w:sz w:val="22"/>
          <w:szCs w:val="22"/>
          <w:lang w:val="en-GB"/>
        </w:rPr>
        <w:t>ndicates the respectful deficiency</w:t>
      </w:r>
      <w:r w:rsidRPr="00E67D19">
        <w:rPr>
          <w:rFonts w:ascii="Calibri" w:hAnsi="Calibri" w:cs="Calibri"/>
          <w:sz w:val="22"/>
          <w:szCs w:val="22"/>
          <w:lang w:val="en-GB"/>
        </w:rPr>
        <w:t xml:space="preserve">, </w:t>
      </w:r>
      <w:r w:rsidR="0068403F" w:rsidRPr="00E67D19">
        <w:rPr>
          <w:rFonts w:ascii="Calibri" w:hAnsi="Calibri" w:cs="Calibri"/>
          <w:sz w:val="22"/>
          <w:szCs w:val="22"/>
          <w:lang w:val="en-GB"/>
        </w:rPr>
        <w:t>to the Contracting Authority</w:t>
      </w:r>
      <w:r w:rsidRPr="00E67D19">
        <w:rPr>
          <w:rFonts w:ascii="Calibri" w:hAnsi="Calibri" w:cs="Calibri"/>
          <w:sz w:val="22"/>
          <w:szCs w:val="22"/>
          <w:lang w:val="en-GB"/>
        </w:rPr>
        <w:t xml:space="preserve"> (</w:t>
      </w:r>
      <w:r w:rsidR="0068403F" w:rsidRPr="00E67D19">
        <w:rPr>
          <w:rFonts w:ascii="Calibri" w:hAnsi="Calibri" w:cs="Calibri"/>
          <w:sz w:val="22"/>
          <w:szCs w:val="22"/>
          <w:lang w:val="en-GB"/>
        </w:rPr>
        <w:t>this provision shall be applicable, when the activity implemented by the Contracting Authority, identified under ANS provider certificate, comprises the Services (or part thereof) according to the Contract and the Service Provider is certified in accordance with the requirements established under Regulation No</w:t>
      </w:r>
      <w:r w:rsidRPr="00E67D19">
        <w:rPr>
          <w:rFonts w:ascii="Calibri" w:hAnsi="Calibri" w:cs="Calibri"/>
          <w:sz w:val="22"/>
          <w:szCs w:val="22"/>
          <w:lang w:val="en-GB"/>
        </w:rPr>
        <w:t xml:space="preserve"> 2017/373 </w:t>
      </w:r>
      <w:r w:rsidR="0068403F" w:rsidRPr="00E67D19">
        <w:rPr>
          <w:rFonts w:ascii="Calibri" w:hAnsi="Calibri" w:cs="Calibri"/>
          <w:sz w:val="22"/>
          <w:szCs w:val="22"/>
          <w:lang w:val="en-GB"/>
        </w:rPr>
        <w:t xml:space="preserve">and (or) Regulation No </w:t>
      </w:r>
      <w:r w:rsidRPr="00E67D19">
        <w:rPr>
          <w:rFonts w:ascii="Calibri" w:hAnsi="Calibri" w:cs="Calibri"/>
          <w:sz w:val="22"/>
          <w:szCs w:val="22"/>
          <w:lang w:val="en-GB"/>
        </w:rPr>
        <w:t>2015/340)</w:t>
      </w:r>
      <w:r w:rsidR="0068403F" w:rsidRPr="00E67D19">
        <w:rPr>
          <w:rFonts w:ascii="Calibri" w:hAnsi="Calibri" w:cs="Calibri"/>
          <w:sz w:val="22"/>
          <w:szCs w:val="22"/>
          <w:lang w:val="en-GB"/>
        </w:rPr>
        <w:t>.</w:t>
      </w:r>
    </w:p>
    <w:p w14:paraId="1F613F84" w14:textId="66118202"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12.9. </w:t>
      </w:r>
      <w:r w:rsidR="00D01EF4" w:rsidRPr="00E67D19">
        <w:rPr>
          <w:rFonts w:ascii="Calibri" w:hAnsi="Calibri" w:cs="Calibri"/>
          <w:sz w:val="22"/>
          <w:szCs w:val="22"/>
          <w:lang w:val="en-GB"/>
        </w:rPr>
        <w:t xml:space="preserve">To perform and to provide the Contracting Authority </w:t>
      </w:r>
      <w:r w:rsidR="00AC6290" w:rsidRPr="00E67D19">
        <w:rPr>
          <w:rFonts w:ascii="Calibri" w:hAnsi="Calibri" w:cs="Calibri"/>
          <w:sz w:val="22"/>
          <w:szCs w:val="22"/>
          <w:lang w:val="en-GB"/>
        </w:rPr>
        <w:t>with the suitability assessment of the provided Services in respect of safety as well as to cooperate with the Contracting Authority as the latter performs safety assessments of the functional systems, which have interfaces or connections to the services provided by the Service Provider</w:t>
      </w:r>
      <w:r w:rsidRPr="00E67D19">
        <w:rPr>
          <w:rFonts w:ascii="Calibri" w:hAnsi="Calibri" w:cs="Calibri"/>
          <w:sz w:val="22"/>
          <w:szCs w:val="22"/>
          <w:lang w:val="en-GB"/>
        </w:rPr>
        <w:t xml:space="preserve"> </w:t>
      </w:r>
      <w:r w:rsidR="00AC6290" w:rsidRPr="00E67D19">
        <w:rPr>
          <w:rFonts w:ascii="Calibri" w:hAnsi="Calibri" w:cs="Calibri"/>
          <w:sz w:val="22"/>
          <w:szCs w:val="22"/>
          <w:lang w:val="en-GB"/>
        </w:rPr>
        <w:t xml:space="preserve">and to provide the information necessary for such assessment </w:t>
      </w:r>
      <w:r w:rsidRPr="00E67D19">
        <w:rPr>
          <w:rFonts w:ascii="Calibri" w:hAnsi="Calibri" w:cs="Calibri"/>
          <w:sz w:val="22"/>
          <w:szCs w:val="22"/>
          <w:lang w:val="en-GB"/>
        </w:rPr>
        <w:t>(</w:t>
      </w:r>
      <w:r w:rsidR="00D01EF4" w:rsidRPr="00E67D19">
        <w:rPr>
          <w:rFonts w:ascii="Calibri" w:hAnsi="Calibri" w:cs="Calibri"/>
          <w:sz w:val="22"/>
          <w:szCs w:val="22"/>
          <w:lang w:val="en-GB"/>
        </w:rPr>
        <w:t>this provision shall be applicable, when the activity implemented by the Contracting Authority, identified under ANS provider certificate, comprises the Services (or part thereof) according to the Contract and the Service Provider is certified in accordance with the requirements established under Regulation No 2017/373 and (or) Regulation No 2015/340</w:t>
      </w:r>
      <w:r w:rsidRPr="00E67D19">
        <w:rPr>
          <w:rFonts w:ascii="Calibri" w:hAnsi="Calibri" w:cs="Calibri"/>
          <w:sz w:val="22"/>
          <w:szCs w:val="22"/>
          <w:lang w:val="en-GB"/>
        </w:rPr>
        <w:t>)</w:t>
      </w:r>
      <w:r w:rsidR="00D01EF4" w:rsidRPr="00E67D19">
        <w:rPr>
          <w:rFonts w:ascii="Calibri" w:hAnsi="Calibri" w:cs="Calibri"/>
          <w:sz w:val="22"/>
          <w:szCs w:val="22"/>
          <w:lang w:val="en-GB"/>
        </w:rPr>
        <w:t>.</w:t>
      </w:r>
    </w:p>
    <w:p w14:paraId="70CE6F96" w14:textId="00887685"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lastRenderedPageBreak/>
        <w:t xml:space="preserve">12.10. </w:t>
      </w:r>
      <w:r w:rsidR="000B3130" w:rsidRPr="00E67D19">
        <w:rPr>
          <w:rFonts w:ascii="Calibri" w:hAnsi="Calibri" w:cs="Calibri"/>
          <w:sz w:val="22"/>
          <w:szCs w:val="22"/>
          <w:lang w:val="en-GB"/>
        </w:rPr>
        <w:t>To notify the Contracting Authority about the implementation of amendments, pertaining to the provided Service in advance</w:t>
      </w:r>
      <w:r w:rsidRPr="00E67D19">
        <w:rPr>
          <w:rFonts w:ascii="Calibri" w:hAnsi="Calibri" w:cs="Calibri"/>
          <w:sz w:val="22"/>
          <w:szCs w:val="22"/>
          <w:lang w:val="en-GB"/>
        </w:rPr>
        <w:t xml:space="preserve"> (</w:t>
      </w:r>
      <w:r w:rsidR="000B3130" w:rsidRPr="00E67D19">
        <w:rPr>
          <w:rFonts w:ascii="Calibri" w:hAnsi="Calibri" w:cs="Calibri"/>
          <w:sz w:val="22"/>
          <w:szCs w:val="22"/>
          <w:lang w:val="en-GB"/>
        </w:rPr>
        <w:t>this provision shall be applicable, when the activity implemented by the Contracting Authority, identified under ANS provider certificate, comprises the Services (or part thereof) according to the Contract and the Service Provider is certified in accordance with the requirements established under Regulation No 2017/373 and (or) Regulation No 2015/340</w:t>
      </w:r>
      <w:r w:rsidRPr="00E67D19">
        <w:rPr>
          <w:rFonts w:ascii="Calibri" w:hAnsi="Calibri" w:cs="Calibri"/>
          <w:sz w:val="22"/>
          <w:szCs w:val="22"/>
          <w:lang w:val="en-GB"/>
        </w:rPr>
        <w:t>)</w:t>
      </w:r>
      <w:r w:rsidR="000B3130" w:rsidRPr="00E67D19">
        <w:rPr>
          <w:rFonts w:ascii="Calibri" w:hAnsi="Calibri" w:cs="Calibri"/>
          <w:sz w:val="22"/>
          <w:szCs w:val="22"/>
          <w:lang w:val="en-GB"/>
        </w:rPr>
        <w:t>.</w:t>
      </w:r>
      <w:r w:rsidRPr="00E67D19">
        <w:rPr>
          <w:rFonts w:ascii="Calibri" w:hAnsi="Calibri" w:cs="Calibri"/>
          <w:sz w:val="22"/>
          <w:szCs w:val="22"/>
          <w:lang w:val="en-GB"/>
        </w:rPr>
        <w:t xml:space="preserve"> </w:t>
      </w:r>
    </w:p>
    <w:p w14:paraId="3A9BB605" w14:textId="558F4444"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12.11. </w:t>
      </w:r>
      <w:r w:rsidR="00AC6290" w:rsidRPr="00E67D19">
        <w:rPr>
          <w:rFonts w:ascii="Calibri" w:hAnsi="Calibri" w:cs="Calibri"/>
          <w:sz w:val="22"/>
          <w:szCs w:val="22"/>
          <w:lang w:val="en-GB"/>
        </w:rPr>
        <w:t xml:space="preserve">To provide the Contracting Authority with a copy of newly issued valid respectful documents not later than within </w:t>
      </w:r>
      <w:r w:rsidRPr="00E67D19">
        <w:rPr>
          <w:rFonts w:ascii="Calibri" w:hAnsi="Calibri" w:cs="Calibri"/>
          <w:sz w:val="22"/>
          <w:szCs w:val="22"/>
          <w:lang w:val="en-GB"/>
        </w:rPr>
        <w:t xml:space="preserve">6 </w:t>
      </w:r>
      <w:r w:rsidR="00AC6290" w:rsidRPr="00E67D19">
        <w:rPr>
          <w:rFonts w:ascii="Calibri" w:hAnsi="Calibri" w:cs="Calibri"/>
          <w:sz w:val="22"/>
          <w:szCs w:val="22"/>
          <w:lang w:val="en-GB"/>
        </w:rPr>
        <w:t xml:space="preserve">months until the end of validity of the certification </w:t>
      </w:r>
      <w:r w:rsidRPr="00E67D19">
        <w:rPr>
          <w:rFonts w:ascii="Calibri" w:hAnsi="Calibri" w:cs="Calibri"/>
          <w:sz w:val="22"/>
          <w:szCs w:val="22"/>
          <w:lang w:val="en-GB"/>
        </w:rPr>
        <w:t>(</w:t>
      </w:r>
      <w:r w:rsidR="00AC6290" w:rsidRPr="00E67D19">
        <w:rPr>
          <w:rFonts w:ascii="Calibri" w:hAnsi="Calibri" w:cs="Calibri"/>
          <w:sz w:val="22"/>
          <w:szCs w:val="22"/>
          <w:lang w:val="en-GB"/>
        </w:rPr>
        <w:t>certificate</w:t>
      </w:r>
      <w:r w:rsidRPr="00E67D19">
        <w:rPr>
          <w:rFonts w:ascii="Calibri" w:hAnsi="Calibri" w:cs="Calibri"/>
          <w:sz w:val="22"/>
          <w:szCs w:val="22"/>
          <w:lang w:val="en-GB"/>
        </w:rPr>
        <w:t xml:space="preserve">) </w:t>
      </w:r>
      <w:r w:rsidR="00AC6290" w:rsidRPr="00E67D19">
        <w:rPr>
          <w:rFonts w:ascii="Calibri" w:hAnsi="Calibri" w:cs="Calibri"/>
          <w:sz w:val="22"/>
          <w:szCs w:val="22"/>
          <w:lang w:val="en-GB"/>
        </w:rPr>
        <w:t>or other documents</w:t>
      </w:r>
      <w:r w:rsidRPr="00E67D19">
        <w:rPr>
          <w:rFonts w:ascii="Calibri" w:hAnsi="Calibri" w:cs="Calibri"/>
          <w:sz w:val="22"/>
          <w:szCs w:val="22"/>
          <w:lang w:val="en-GB"/>
        </w:rPr>
        <w:t xml:space="preserve">, </w:t>
      </w:r>
      <w:r w:rsidR="00AC6290" w:rsidRPr="00E67D19">
        <w:rPr>
          <w:rFonts w:ascii="Calibri" w:hAnsi="Calibri" w:cs="Calibri"/>
          <w:sz w:val="22"/>
          <w:szCs w:val="22"/>
          <w:lang w:val="en-GB"/>
        </w:rPr>
        <w:t>confirming the qualification of the Service Provider</w:t>
      </w:r>
      <w:r w:rsidRPr="00E67D19">
        <w:rPr>
          <w:rFonts w:ascii="Calibri" w:hAnsi="Calibri" w:cs="Calibri"/>
          <w:sz w:val="22"/>
          <w:szCs w:val="22"/>
          <w:lang w:val="en-GB"/>
        </w:rPr>
        <w:t xml:space="preserve"> </w:t>
      </w:r>
      <w:r w:rsidR="00AC6290" w:rsidRPr="00E67D19">
        <w:rPr>
          <w:rFonts w:ascii="Calibri" w:hAnsi="Calibri" w:cs="Calibri"/>
          <w:sz w:val="22"/>
          <w:szCs w:val="22"/>
          <w:lang w:val="en-GB"/>
        </w:rPr>
        <w:t>(this provision shall be applicable, when the activity implemented by the Contracting Authority, identified under ANS provider certificate, comprises the Services (or part thereof) according to the Contract and the Service Provider is certified in accordance with the requirements established under Regulation No 2017/373 and (or) Regulation No 2015/340).</w:t>
      </w:r>
    </w:p>
    <w:p w14:paraId="02A2A048" w14:textId="393ADF38"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12.12. </w:t>
      </w:r>
      <w:r w:rsidR="00B71F76" w:rsidRPr="00E67D19">
        <w:rPr>
          <w:rFonts w:ascii="Calibri" w:hAnsi="Calibri" w:cs="Calibri"/>
          <w:sz w:val="22"/>
          <w:szCs w:val="22"/>
          <w:lang w:val="en-GB"/>
        </w:rPr>
        <w:t xml:space="preserve">To implement all the orders of the </w:t>
      </w:r>
      <w:r w:rsidR="00B71F76" w:rsidRPr="00E67D19">
        <w:rPr>
          <w:rFonts w:ascii="Calibri" w:hAnsi="Calibri"/>
          <w:sz w:val="22"/>
          <w:szCs w:val="22"/>
          <w:lang w:val="en-GB"/>
        </w:rPr>
        <w:t>Contracting Authority</w:t>
      </w:r>
      <w:r w:rsidR="00B71F76" w:rsidRPr="00E67D19">
        <w:rPr>
          <w:rFonts w:ascii="Calibri" w:hAnsi="Calibri" w:cs="Calibri"/>
          <w:sz w:val="22"/>
          <w:szCs w:val="22"/>
          <w:lang w:val="en-GB"/>
        </w:rPr>
        <w:t xml:space="preserve">, related to provision of the Services, which do not contradict the laws and (or) the Contract. </w:t>
      </w:r>
    </w:p>
    <w:p w14:paraId="33EBA20E" w14:textId="066323D0"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12.13. </w:t>
      </w:r>
      <w:r w:rsidR="00B71F76" w:rsidRPr="00E67D19">
        <w:rPr>
          <w:rFonts w:ascii="Calibri" w:hAnsi="Calibri" w:cs="Calibri"/>
          <w:sz w:val="22"/>
          <w:szCs w:val="22"/>
          <w:lang w:val="en-GB"/>
        </w:rPr>
        <w:t>To implement other liabilities and obligations, envisaged under the Contract and the Annexes thereto as well as valid legal acts of the Republic of Lithuania</w:t>
      </w:r>
      <w:r w:rsidR="00191681">
        <w:rPr>
          <w:rFonts w:ascii="Calibri" w:hAnsi="Calibri" w:cs="Calibri"/>
          <w:sz w:val="22"/>
          <w:szCs w:val="22"/>
          <w:lang w:val="en-GB"/>
        </w:rPr>
        <w:t>,</w:t>
      </w:r>
      <w:r w:rsidR="00191681" w:rsidRPr="00191681">
        <w:rPr>
          <w:rFonts w:ascii="Calibri" w:hAnsi="Calibri" w:cs="Calibri"/>
          <w:sz w:val="22"/>
          <w:szCs w:val="22"/>
          <w:lang w:val="en-GB"/>
        </w:rPr>
        <w:t xml:space="preserve"> </w:t>
      </w:r>
      <w:r w:rsidR="00191681" w:rsidRPr="00E67D19">
        <w:rPr>
          <w:rFonts w:ascii="Calibri" w:hAnsi="Calibri" w:cs="Calibri"/>
          <w:sz w:val="22"/>
          <w:szCs w:val="22"/>
          <w:lang w:val="en-GB"/>
        </w:rPr>
        <w:t>properly</w:t>
      </w:r>
      <w:r w:rsidRPr="00E67D19">
        <w:rPr>
          <w:rFonts w:ascii="Calibri" w:hAnsi="Calibri" w:cs="Calibri"/>
          <w:sz w:val="22"/>
          <w:szCs w:val="22"/>
          <w:lang w:val="en-GB"/>
        </w:rPr>
        <w:t>.</w:t>
      </w:r>
    </w:p>
    <w:p w14:paraId="71B4B9E5" w14:textId="63104008"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13. </w:t>
      </w:r>
      <w:r w:rsidR="00C639F4" w:rsidRPr="00E67D19">
        <w:rPr>
          <w:rFonts w:ascii="Calibri" w:hAnsi="Calibri" w:cs="Calibri"/>
          <w:sz w:val="22"/>
          <w:szCs w:val="22"/>
          <w:lang w:val="en-GB"/>
        </w:rPr>
        <w:t xml:space="preserve">The Service Provider shall confirm having all the licenses, permits and authorisations, necessary for provision of the Service offered by the Service Provider. </w:t>
      </w:r>
    </w:p>
    <w:p w14:paraId="15E599F8" w14:textId="46EA0209" w:rsidR="00C639F4" w:rsidRPr="00E67D19" w:rsidRDefault="00283935" w:rsidP="00C639F4">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14. </w:t>
      </w:r>
      <w:r w:rsidR="00C639F4" w:rsidRPr="00E67D19">
        <w:rPr>
          <w:rFonts w:ascii="Calibri" w:hAnsi="Calibri" w:cs="Calibri"/>
          <w:sz w:val="22"/>
          <w:szCs w:val="22"/>
          <w:lang w:val="en-GB"/>
        </w:rPr>
        <w:t>The Service Provider (Supplier) shall be entitled:</w:t>
      </w:r>
    </w:p>
    <w:p w14:paraId="377CD41A" w14:textId="2B202379"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14.1. </w:t>
      </w:r>
      <w:r w:rsidR="00C639F4" w:rsidRPr="00E67D19">
        <w:rPr>
          <w:rFonts w:ascii="Calibri" w:hAnsi="Calibri" w:cs="Calibri"/>
          <w:sz w:val="22"/>
          <w:szCs w:val="22"/>
          <w:lang w:val="en-GB"/>
        </w:rPr>
        <w:t xml:space="preserve">To receive the payment for Services, provided properly, on time and of good quality. </w:t>
      </w:r>
    </w:p>
    <w:p w14:paraId="4AE1AD08" w14:textId="296E4B44" w:rsidR="00283935" w:rsidRPr="00E67D19" w:rsidRDefault="00283935" w:rsidP="00C639F4">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14.2. </w:t>
      </w:r>
      <w:r w:rsidR="00C639F4" w:rsidRPr="00E67D19">
        <w:rPr>
          <w:rFonts w:ascii="Calibri" w:hAnsi="Calibri" w:cs="Calibri"/>
          <w:sz w:val="22"/>
          <w:szCs w:val="22"/>
          <w:lang w:val="en-GB"/>
        </w:rPr>
        <w:t>To other rights established under the Contract and valid legal acts of the Republic of Lithuania.</w:t>
      </w:r>
    </w:p>
    <w:p w14:paraId="4EB7DF9A" w14:textId="74F5AB29"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15. </w:t>
      </w:r>
      <w:bookmarkStart w:id="36" w:name="_Hlk142397687"/>
      <w:r w:rsidR="00C639F4" w:rsidRPr="00E67D19">
        <w:rPr>
          <w:rFonts w:ascii="Calibri" w:hAnsi="Calibri" w:cs="Calibri"/>
          <w:sz w:val="22"/>
          <w:szCs w:val="22"/>
          <w:lang w:val="en-GB"/>
        </w:rPr>
        <w:t xml:space="preserve">The </w:t>
      </w:r>
      <w:r w:rsidR="00C639F4" w:rsidRPr="00E67D19">
        <w:rPr>
          <w:rFonts w:ascii="Calibri" w:hAnsi="Calibri"/>
          <w:sz w:val="22"/>
          <w:szCs w:val="22"/>
          <w:lang w:val="en-GB"/>
        </w:rPr>
        <w:t>Contracting Authority</w:t>
      </w:r>
      <w:r w:rsidR="00C639F4" w:rsidRPr="00E67D19">
        <w:rPr>
          <w:rFonts w:ascii="Calibri" w:hAnsi="Calibri" w:cs="Calibri"/>
          <w:sz w:val="22"/>
          <w:szCs w:val="22"/>
          <w:lang w:val="en-GB"/>
        </w:rPr>
        <w:t xml:space="preserve"> shall be liable:</w:t>
      </w:r>
    </w:p>
    <w:bookmarkEnd w:id="36"/>
    <w:p w14:paraId="7F09ECA9" w14:textId="2850C6B2"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15.1. </w:t>
      </w:r>
      <w:r w:rsidR="005D72FE" w:rsidRPr="00E67D19">
        <w:rPr>
          <w:rFonts w:ascii="Calibri" w:hAnsi="Calibri" w:cs="Calibri"/>
          <w:sz w:val="22"/>
          <w:szCs w:val="22"/>
          <w:lang w:val="en-GB"/>
        </w:rPr>
        <w:t xml:space="preserve">To create conditions, provide information and documents, necessary for proper provision of the Services. </w:t>
      </w:r>
    </w:p>
    <w:p w14:paraId="3AC907CE" w14:textId="7E53B4DA"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15.2. </w:t>
      </w:r>
      <w:r w:rsidR="005D72FE" w:rsidRPr="00E67D19">
        <w:rPr>
          <w:rFonts w:ascii="Calibri" w:hAnsi="Calibri" w:cs="Calibri"/>
          <w:sz w:val="22"/>
          <w:szCs w:val="22"/>
          <w:lang w:val="en-GB"/>
        </w:rPr>
        <w:t xml:space="preserve">To allow the employees of the Service Provide, complying with the established requirements, to enter the premises of restricted access located within the territory managed by the </w:t>
      </w:r>
      <w:r w:rsidR="005D72FE" w:rsidRPr="00E67D19">
        <w:rPr>
          <w:rFonts w:ascii="Calibri" w:hAnsi="Calibri"/>
          <w:sz w:val="22"/>
          <w:szCs w:val="22"/>
          <w:lang w:val="en-GB"/>
        </w:rPr>
        <w:t>Contracting Authority</w:t>
      </w:r>
      <w:r w:rsidR="005D72FE" w:rsidRPr="00E67D19">
        <w:rPr>
          <w:rFonts w:ascii="Calibri" w:hAnsi="Calibri" w:cs="Calibri"/>
          <w:sz w:val="22"/>
          <w:szCs w:val="22"/>
          <w:lang w:val="en-GB"/>
        </w:rPr>
        <w:t xml:space="preserve"> or the airport, when that is necessary to provision of the Services as well as to issue the necessary permits. </w:t>
      </w:r>
    </w:p>
    <w:p w14:paraId="4D3D3FC7" w14:textId="359776EE"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15.3. </w:t>
      </w:r>
      <w:r w:rsidR="005D72FE" w:rsidRPr="00E67D19">
        <w:rPr>
          <w:rFonts w:ascii="Calibri" w:hAnsi="Calibri" w:cs="Calibri"/>
          <w:sz w:val="22"/>
          <w:szCs w:val="22"/>
          <w:lang w:val="en-GB"/>
        </w:rPr>
        <w:t xml:space="preserve">To notify the Service Provider about any faults noticed in the provision of the Services as well as to submit other remarks related to the quality of the Services and (or) the terms for their provision also other questions, related to failure to implement the Contract and (or) improper implementation thereof, also about the damages caused during the provision of the Services by the employees of the Service Provider. </w:t>
      </w:r>
    </w:p>
    <w:p w14:paraId="41C49C3F" w14:textId="24E48BD6"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15.4. </w:t>
      </w:r>
      <w:r w:rsidR="005D72FE" w:rsidRPr="00E67D19">
        <w:rPr>
          <w:rFonts w:ascii="Calibri" w:hAnsi="Calibri" w:cs="Calibri"/>
          <w:sz w:val="22"/>
          <w:szCs w:val="22"/>
          <w:lang w:val="en-GB"/>
        </w:rPr>
        <w:t xml:space="preserve">To settle the accounts with the Service Provider properly for the Services provided in accordance with the conditions of the Contract on time. </w:t>
      </w:r>
    </w:p>
    <w:p w14:paraId="2EAAE665" w14:textId="6D33C7BC"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16. </w:t>
      </w:r>
      <w:bookmarkStart w:id="37" w:name="_Hlk142394026"/>
      <w:r w:rsidR="005D72FE" w:rsidRPr="00E67D19">
        <w:rPr>
          <w:rFonts w:ascii="Calibri" w:hAnsi="Calibri" w:cs="Calibri"/>
          <w:sz w:val="22"/>
          <w:szCs w:val="22"/>
          <w:lang w:val="en-GB"/>
        </w:rPr>
        <w:t xml:space="preserve">The </w:t>
      </w:r>
      <w:r w:rsidR="005D72FE" w:rsidRPr="00E67D19">
        <w:rPr>
          <w:rFonts w:ascii="Calibri" w:hAnsi="Calibri"/>
          <w:sz w:val="22"/>
          <w:szCs w:val="22"/>
          <w:lang w:val="en-GB"/>
        </w:rPr>
        <w:t>Contracting Authority</w:t>
      </w:r>
      <w:r w:rsidR="005D72FE" w:rsidRPr="00E67D19">
        <w:rPr>
          <w:rFonts w:ascii="Calibri" w:hAnsi="Calibri" w:cs="Calibri"/>
          <w:sz w:val="22"/>
          <w:szCs w:val="22"/>
          <w:lang w:val="en-GB"/>
        </w:rPr>
        <w:t xml:space="preserve"> shall be entitled:</w:t>
      </w:r>
      <w:bookmarkEnd w:id="37"/>
    </w:p>
    <w:p w14:paraId="6D556B6F" w14:textId="5C6DEBF2"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16.1. </w:t>
      </w:r>
      <w:r w:rsidR="005D72FE" w:rsidRPr="00E67D19">
        <w:rPr>
          <w:rFonts w:ascii="Calibri" w:hAnsi="Calibri" w:cs="Calibri"/>
          <w:sz w:val="22"/>
          <w:szCs w:val="22"/>
          <w:lang w:val="en-GB"/>
        </w:rPr>
        <w:t xml:space="preserve">To refuse accepting the Services or any part thereof which was not provided in good quality or on time. </w:t>
      </w:r>
    </w:p>
    <w:p w14:paraId="01076AC1" w14:textId="1229160B"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16.2. </w:t>
      </w:r>
      <w:r w:rsidR="005D72FE" w:rsidRPr="00E67D19">
        <w:rPr>
          <w:rFonts w:ascii="Calibri" w:hAnsi="Calibri" w:cs="Calibri"/>
          <w:sz w:val="22"/>
          <w:szCs w:val="22"/>
          <w:lang w:val="en-GB"/>
        </w:rPr>
        <w:t>To request the Service Provider to rectify the faults of the Services provided which were not provided properly or in good quality.</w:t>
      </w:r>
    </w:p>
    <w:p w14:paraId="1497111C" w14:textId="4FEB2005"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16.3. </w:t>
      </w:r>
      <w:r w:rsidR="00C639F4" w:rsidRPr="00E67D19">
        <w:rPr>
          <w:rFonts w:ascii="Calibri" w:hAnsi="Calibri" w:cs="Calibri"/>
          <w:sz w:val="22"/>
          <w:szCs w:val="22"/>
          <w:lang w:val="en-GB"/>
        </w:rPr>
        <w:t xml:space="preserve">To request suspending the provision of the Services, in case the Services are provided not following the conditions of the Contract, requirements of the legal acts of the Republic of Lithuania, pose danger to lives and health of people, assets and environment of the </w:t>
      </w:r>
      <w:r w:rsidR="00C639F4" w:rsidRPr="00E67D19">
        <w:rPr>
          <w:rFonts w:ascii="Calibri" w:hAnsi="Calibri"/>
          <w:sz w:val="22"/>
          <w:szCs w:val="22"/>
          <w:lang w:val="en-GB"/>
        </w:rPr>
        <w:t>Contracting Authority</w:t>
      </w:r>
      <w:r w:rsidR="00C639F4" w:rsidRPr="00E67D19">
        <w:rPr>
          <w:rFonts w:ascii="Calibri" w:hAnsi="Calibri" w:cs="Calibri"/>
          <w:sz w:val="22"/>
          <w:szCs w:val="22"/>
          <w:lang w:val="en-GB"/>
        </w:rPr>
        <w:t xml:space="preserve"> and (</w:t>
      </w:r>
      <w:r w:rsidR="005D72FE" w:rsidRPr="00E67D19">
        <w:rPr>
          <w:rFonts w:ascii="Calibri" w:hAnsi="Calibri" w:cs="Calibri"/>
          <w:sz w:val="22"/>
          <w:szCs w:val="22"/>
          <w:lang w:val="en-GB"/>
        </w:rPr>
        <w:t>or</w:t>
      </w:r>
      <w:r w:rsidR="00C639F4" w:rsidRPr="00E67D19">
        <w:rPr>
          <w:rFonts w:ascii="Calibri" w:hAnsi="Calibri" w:cs="Calibri"/>
          <w:sz w:val="22"/>
          <w:szCs w:val="22"/>
          <w:lang w:val="en-GB"/>
        </w:rPr>
        <w:t xml:space="preserve">) </w:t>
      </w:r>
      <w:r w:rsidR="005D72FE" w:rsidRPr="00E67D19">
        <w:rPr>
          <w:rFonts w:ascii="Calibri" w:hAnsi="Calibri" w:cs="Calibri"/>
          <w:sz w:val="22"/>
          <w:szCs w:val="22"/>
          <w:lang w:val="en-GB"/>
        </w:rPr>
        <w:t xml:space="preserve">third </w:t>
      </w:r>
      <w:r w:rsidR="00C639F4" w:rsidRPr="00E67D19">
        <w:rPr>
          <w:rFonts w:ascii="Calibri" w:hAnsi="Calibri" w:cs="Calibri"/>
          <w:sz w:val="22"/>
          <w:szCs w:val="22"/>
          <w:lang w:val="en-GB"/>
        </w:rPr>
        <w:t>persons, also when there is a threat that such a situation might occur and (or) having identified accident threat.</w:t>
      </w:r>
      <w:r w:rsidR="005D72FE" w:rsidRPr="00E67D19">
        <w:rPr>
          <w:rFonts w:ascii="Calibri" w:hAnsi="Calibri" w:cs="Calibri"/>
          <w:sz w:val="22"/>
          <w:szCs w:val="22"/>
          <w:lang w:val="en-GB"/>
        </w:rPr>
        <w:t xml:space="preserve"> </w:t>
      </w:r>
    </w:p>
    <w:p w14:paraId="02780BFC" w14:textId="54422BE9"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16.4. </w:t>
      </w:r>
      <w:r w:rsidR="00C67E64" w:rsidRPr="00E67D19">
        <w:rPr>
          <w:rFonts w:ascii="Calibri" w:hAnsi="Calibri" w:cs="Calibri"/>
          <w:sz w:val="22"/>
          <w:szCs w:val="22"/>
          <w:lang w:val="en-GB"/>
        </w:rPr>
        <w:t>To implement monitoring of Service Provider compliance</w:t>
      </w:r>
      <w:r w:rsidRPr="00E67D19">
        <w:rPr>
          <w:rFonts w:ascii="Calibri" w:hAnsi="Calibri" w:cs="Calibri"/>
          <w:sz w:val="22"/>
          <w:szCs w:val="22"/>
          <w:lang w:val="en-GB"/>
        </w:rPr>
        <w:t xml:space="preserve">, </w:t>
      </w:r>
      <w:r w:rsidR="00C67E64" w:rsidRPr="00E67D19">
        <w:rPr>
          <w:rFonts w:ascii="Calibri" w:hAnsi="Calibri" w:cs="Calibri"/>
          <w:sz w:val="22"/>
          <w:szCs w:val="22"/>
          <w:lang w:val="en-GB"/>
        </w:rPr>
        <w:t>analyse the results of this monitoring and assess the arising risk for the safety and continuity of the services provided by the Service Provider</w:t>
      </w:r>
      <w:r w:rsidRPr="00E67D19">
        <w:rPr>
          <w:rFonts w:ascii="Calibri" w:hAnsi="Calibri" w:cs="Calibri"/>
          <w:sz w:val="22"/>
          <w:szCs w:val="22"/>
          <w:lang w:val="en-GB"/>
        </w:rPr>
        <w:t xml:space="preserve">, </w:t>
      </w:r>
      <w:r w:rsidR="00C67E64" w:rsidRPr="00E67D19">
        <w:rPr>
          <w:rFonts w:ascii="Calibri" w:hAnsi="Calibri" w:cs="Calibri"/>
          <w:sz w:val="22"/>
          <w:szCs w:val="22"/>
          <w:lang w:val="en-GB"/>
        </w:rPr>
        <w:t>in case the risk is unacceptable</w:t>
      </w:r>
      <w:r w:rsidRPr="00E67D19">
        <w:rPr>
          <w:rFonts w:ascii="Calibri" w:hAnsi="Calibri" w:cs="Calibri"/>
          <w:sz w:val="22"/>
          <w:szCs w:val="22"/>
          <w:lang w:val="en-GB"/>
        </w:rPr>
        <w:t xml:space="preserve">, </w:t>
      </w:r>
      <w:r w:rsidR="00C67E64" w:rsidRPr="00E67D19">
        <w:rPr>
          <w:rFonts w:ascii="Calibri" w:hAnsi="Calibri" w:cs="Calibri"/>
          <w:sz w:val="22"/>
          <w:szCs w:val="22"/>
          <w:lang w:val="en-GB"/>
        </w:rPr>
        <w:t xml:space="preserve">to offer methods how to decrease it to the acceptable level or initiate termination of the Contract following the procedure established under Item </w:t>
      </w:r>
      <w:r w:rsidRPr="00E67D19">
        <w:rPr>
          <w:rFonts w:ascii="Calibri" w:hAnsi="Calibri" w:cs="Calibri"/>
          <w:sz w:val="22"/>
          <w:szCs w:val="22"/>
          <w:lang w:val="en-GB"/>
        </w:rPr>
        <w:t xml:space="preserve">66.3.3 </w:t>
      </w:r>
      <w:r w:rsidR="00C67E64" w:rsidRPr="00E67D19">
        <w:rPr>
          <w:rFonts w:ascii="Calibri" w:hAnsi="Calibri" w:cs="Calibri"/>
          <w:sz w:val="22"/>
          <w:szCs w:val="22"/>
          <w:lang w:val="en-GB"/>
        </w:rPr>
        <w:t>of GC part of the Contract (this provision shall be applicable, when the activity implemented by the Contracting Authority, identified under ANS provider certificate, comprises the Services (or part thereof) according to the Contract and the Service Provider is certified in accordance with the requirements established under Regulation No 2017/373 and (or) Regulation No 2015/340).</w:t>
      </w:r>
      <w:r w:rsidRPr="00E67D19">
        <w:rPr>
          <w:rFonts w:ascii="Calibri" w:hAnsi="Calibri" w:cs="Calibri"/>
          <w:sz w:val="22"/>
          <w:szCs w:val="22"/>
          <w:lang w:val="en-GB"/>
        </w:rPr>
        <w:t xml:space="preserve"> </w:t>
      </w:r>
    </w:p>
    <w:p w14:paraId="527072FD" w14:textId="3B9C6489"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16.5. </w:t>
      </w:r>
      <w:r w:rsidR="00C639F4" w:rsidRPr="00E67D19">
        <w:rPr>
          <w:rFonts w:ascii="Calibri" w:hAnsi="Calibri" w:cs="Calibri"/>
          <w:sz w:val="22"/>
          <w:szCs w:val="22"/>
          <w:lang w:val="en-GB"/>
        </w:rPr>
        <w:t xml:space="preserve">Other rights established under the Contract and legal acts of the Republic of Lithuania. </w:t>
      </w:r>
    </w:p>
    <w:p w14:paraId="3EF82B18" w14:textId="77777777" w:rsidR="00283935" w:rsidRPr="00E67D19" w:rsidRDefault="00283935" w:rsidP="00283935">
      <w:pPr>
        <w:tabs>
          <w:tab w:val="num" w:pos="540"/>
          <w:tab w:val="num" w:pos="792"/>
          <w:tab w:val="left" w:pos="1701"/>
          <w:tab w:val="num" w:pos="2880"/>
        </w:tabs>
        <w:jc w:val="center"/>
        <w:rPr>
          <w:rFonts w:ascii="Calibri" w:hAnsi="Calibri" w:cs="Calibri"/>
          <w:sz w:val="22"/>
          <w:szCs w:val="22"/>
          <w:lang w:val="en-GB"/>
        </w:rPr>
      </w:pPr>
    </w:p>
    <w:p w14:paraId="5199FBFA" w14:textId="2D4A6318" w:rsidR="00283935" w:rsidRPr="00E67D19" w:rsidRDefault="00283935" w:rsidP="00283935">
      <w:pPr>
        <w:tabs>
          <w:tab w:val="num" w:pos="540"/>
          <w:tab w:val="num" w:pos="792"/>
          <w:tab w:val="left" w:pos="1701"/>
          <w:tab w:val="num" w:pos="2880"/>
        </w:tabs>
        <w:jc w:val="center"/>
        <w:rPr>
          <w:rFonts w:ascii="Calibri" w:hAnsi="Calibri" w:cs="Calibri"/>
          <w:b/>
          <w:sz w:val="22"/>
          <w:szCs w:val="22"/>
          <w:lang w:val="en-GB"/>
        </w:rPr>
      </w:pPr>
      <w:r w:rsidRPr="00E67D19">
        <w:rPr>
          <w:rFonts w:ascii="Calibri" w:hAnsi="Calibri" w:cs="Calibri"/>
          <w:b/>
          <w:sz w:val="22"/>
          <w:szCs w:val="22"/>
          <w:lang w:val="en-GB"/>
        </w:rPr>
        <w:t xml:space="preserve">IV. </w:t>
      </w:r>
      <w:bookmarkStart w:id="38" w:name="_Hlk142393325"/>
      <w:r w:rsidR="00C639F4" w:rsidRPr="00E67D19">
        <w:rPr>
          <w:rFonts w:ascii="Calibri" w:hAnsi="Calibri" w:cs="Calibri"/>
          <w:b/>
          <w:sz w:val="22"/>
          <w:szCs w:val="22"/>
          <w:lang w:val="en-GB"/>
        </w:rPr>
        <w:t>THE CONTRACT PRICE, PRICING AND PAYMENT PROCEDURE</w:t>
      </w:r>
      <w:bookmarkEnd w:id="38"/>
    </w:p>
    <w:p w14:paraId="1B6491DF" w14:textId="77777777" w:rsidR="00283935" w:rsidRPr="00E67D19" w:rsidRDefault="00283935" w:rsidP="00283935">
      <w:pPr>
        <w:tabs>
          <w:tab w:val="num" w:pos="540"/>
          <w:tab w:val="num" w:pos="792"/>
          <w:tab w:val="left" w:pos="1701"/>
          <w:tab w:val="num" w:pos="2880"/>
        </w:tabs>
        <w:jc w:val="center"/>
        <w:rPr>
          <w:rFonts w:ascii="Calibri" w:hAnsi="Calibri" w:cs="Calibri"/>
          <w:sz w:val="22"/>
          <w:szCs w:val="22"/>
          <w:lang w:val="en-GB"/>
        </w:rPr>
      </w:pPr>
    </w:p>
    <w:p w14:paraId="7C3CC8A3" w14:textId="23F4A027"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lastRenderedPageBreak/>
        <w:t xml:space="preserve">17. </w:t>
      </w:r>
      <w:bookmarkStart w:id="39" w:name="_Hlk142393335"/>
      <w:r w:rsidR="00C67E64" w:rsidRPr="00E67D19">
        <w:rPr>
          <w:rFonts w:ascii="Calibri" w:hAnsi="Calibri" w:cs="Calibri"/>
          <w:sz w:val="22"/>
          <w:szCs w:val="22"/>
          <w:lang w:val="en-GB"/>
        </w:rPr>
        <w:t>The Contract price is indicated under SC part of the Contract.</w:t>
      </w:r>
      <w:bookmarkEnd w:id="39"/>
    </w:p>
    <w:p w14:paraId="42EA10FF" w14:textId="10B5DBF7" w:rsidR="00283935" w:rsidRPr="00E67D19" w:rsidRDefault="00283935" w:rsidP="00283935">
      <w:pPr>
        <w:tabs>
          <w:tab w:val="num" w:pos="540"/>
          <w:tab w:val="num" w:pos="792"/>
          <w:tab w:val="left" w:pos="1701"/>
          <w:tab w:val="num" w:pos="2880"/>
        </w:tabs>
        <w:ind w:firstLine="709"/>
        <w:jc w:val="both"/>
        <w:rPr>
          <w:rFonts w:ascii="Calibri" w:hAnsi="Calibri" w:cs="Calibri"/>
          <w:sz w:val="22"/>
          <w:szCs w:val="22"/>
          <w:lang w:val="en-GB"/>
        </w:rPr>
      </w:pPr>
      <w:r w:rsidRPr="00E67D19">
        <w:rPr>
          <w:rFonts w:ascii="Calibri" w:hAnsi="Calibri" w:cs="Calibri"/>
          <w:sz w:val="22"/>
          <w:szCs w:val="22"/>
          <w:lang w:val="en-GB"/>
        </w:rPr>
        <w:t xml:space="preserve">18. </w:t>
      </w:r>
      <w:bookmarkStart w:id="40" w:name="_Hlk142393437"/>
      <w:r w:rsidR="004F7B7F" w:rsidRPr="00E67D19">
        <w:rPr>
          <w:rFonts w:ascii="Calibri" w:hAnsi="Calibri" w:cs="Calibri"/>
          <w:sz w:val="22"/>
          <w:szCs w:val="22"/>
          <w:lang w:val="en-GB"/>
        </w:rPr>
        <w:t xml:space="preserve">The </w:t>
      </w:r>
      <w:r w:rsidR="004F7B7F" w:rsidRPr="00E67D19">
        <w:rPr>
          <w:rFonts w:ascii="Calibri" w:hAnsi="Calibri"/>
          <w:sz w:val="22"/>
          <w:szCs w:val="22"/>
          <w:lang w:val="en-GB"/>
        </w:rPr>
        <w:t>Contracting Authority</w:t>
      </w:r>
      <w:r w:rsidR="004F7B7F" w:rsidRPr="00E67D19">
        <w:rPr>
          <w:rFonts w:ascii="Calibri" w:hAnsi="Calibri" w:cs="Calibri"/>
          <w:sz w:val="22"/>
          <w:szCs w:val="22"/>
          <w:lang w:val="en-GB"/>
        </w:rPr>
        <w:t xml:space="preserve"> shall pay the Service Provider for the Services in accordance with the prices indicated by the Service Provider in the Tender, i.e., for the Services indicated in the Technical Specification the fixed amount rate and (or) price established under the Tender and SC part of the Contract is paid, taking into consideration the pricing indicated under this Chapter or SC part of the Contract.  </w:t>
      </w:r>
      <w:bookmarkEnd w:id="40"/>
    </w:p>
    <w:p w14:paraId="289AE32D" w14:textId="564B015E"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19. </w:t>
      </w:r>
      <w:bookmarkStart w:id="41" w:name="_Hlk142393513"/>
      <w:r w:rsidR="004F7B7F" w:rsidRPr="00E67D19">
        <w:rPr>
          <w:rFonts w:ascii="Calibri" w:hAnsi="Calibri" w:cs="Calibri"/>
          <w:sz w:val="22"/>
          <w:szCs w:val="22"/>
          <w:lang w:val="en-GB"/>
        </w:rPr>
        <w:t xml:space="preserve">The Contract price (rates) shall be fixed and shall not be amended during the whole Contract validity term, except for the cases when the VAT tariff applied to Services and the Goods related to their provision is changed after signing the Contract or the rates are changed in accordance with the procedure and conditions established under Item 20 of the GC part of the Contract. The recalculated price (rates) is recorded under a written agreement between the Parties and shall be applicable to those Services and the Goods related to their provision, which shall be provided after the day of such agreement signed between the Parties comes into force (provided that it is indicated in SC part of the Contract that this condition is applicable). </w:t>
      </w:r>
    </w:p>
    <w:bookmarkEnd w:id="41"/>
    <w:p w14:paraId="10874D81" w14:textId="6803EB36" w:rsidR="00B5713E" w:rsidRPr="00B5713E" w:rsidRDefault="00283935" w:rsidP="00BD4493">
      <w:pPr>
        <w:tabs>
          <w:tab w:val="left" w:pos="284"/>
        </w:tabs>
        <w:ind w:firstLine="709"/>
        <w:jc w:val="both"/>
        <w:rPr>
          <w:rFonts w:asciiTheme="minorHAnsi" w:eastAsiaTheme="minorHAnsi" w:hAnsiTheme="minorHAnsi" w:cstheme="minorHAnsi"/>
          <w:sz w:val="22"/>
          <w:szCs w:val="22"/>
          <w:lang w:val="en-GB"/>
        </w:rPr>
      </w:pPr>
      <w:r w:rsidRPr="00E67D19">
        <w:rPr>
          <w:rFonts w:ascii="Calibri" w:hAnsi="Calibri" w:cs="Calibri"/>
          <w:sz w:val="22"/>
          <w:szCs w:val="22"/>
          <w:lang w:val="en-GB"/>
        </w:rPr>
        <w:t xml:space="preserve">20. </w:t>
      </w:r>
      <w:r w:rsidR="00B5713E" w:rsidRPr="00B5713E">
        <w:rPr>
          <w:rFonts w:asciiTheme="minorHAnsi" w:eastAsiaTheme="minorHAnsi" w:hAnsiTheme="minorHAnsi" w:cstheme="minorHAnsi"/>
          <w:sz w:val="22"/>
          <w:szCs w:val="22"/>
          <w:lang w:val="en-GB"/>
        </w:rPr>
        <w:t>During the validity period of the Contract, the rates/price may be recalculated under the following conditions:</w:t>
      </w:r>
    </w:p>
    <w:p w14:paraId="31B50157" w14:textId="4A429D81" w:rsidR="00B5713E" w:rsidRPr="00B5713E" w:rsidRDefault="00B5713E" w:rsidP="000D7D44">
      <w:pPr>
        <w:tabs>
          <w:tab w:val="left" w:pos="284"/>
        </w:tabs>
        <w:spacing w:after="160" w:line="259" w:lineRule="auto"/>
        <w:ind w:firstLine="709"/>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20.</w:t>
      </w:r>
      <w:r w:rsidRPr="00B5713E">
        <w:rPr>
          <w:rFonts w:asciiTheme="minorHAnsi" w:eastAsiaTheme="minorHAnsi" w:hAnsiTheme="minorHAnsi" w:cstheme="minorHAnsi"/>
          <w:sz w:val="22"/>
          <w:szCs w:val="22"/>
          <w:lang w:val="en-GB"/>
        </w:rPr>
        <w:t>1. The recalculation is carried out at the established periodicity, at least 12 (twelve) months after the entry into force of the Contract or at least 12 (twelve) months after the last recalculation date, under the following circumstances:</w:t>
      </w:r>
    </w:p>
    <w:p w14:paraId="08013848" w14:textId="2D32833F" w:rsidR="00B5713E" w:rsidRPr="00B5713E" w:rsidRDefault="00B5713E" w:rsidP="000D7D44">
      <w:pPr>
        <w:tabs>
          <w:tab w:val="left" w:pos="284"/>
        </w:tabs>
        <w:spacing w:after="160" w:line="259" w:lineRule="auto"/>
        <w:ind w:firstLine="709"/>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20.</w:t>
      </w:r>
      <w:r w:rsidRPr="00B5713E">
        <w:rPr>
          <w:rFonts w:asciiTheme="minorHAnsi" w:eastAsiaTheme="minorHAnsi" w:hAnsiTheme="minorHAnsi" w:cstheme="minorHAnsi"/>
          <w:sz w:val="22"/>
          <w:szCs w:val="22"/>
          <w:lang w:val="en-GB"/>
        </w:rPr>
        <w:t xml:space="preserve">1.1. If, according to the statistical data published by the European Union Statistical Office (Eurostat) (link - </w:t>
      </w:r>
      <w:hyperlink r:id="rId7" w:history="1">
        <w:r w:rsidRPr="00B5713E">
          <w:rPr>
            <w:rFonts w:ascii="Calibri" w:eastAsia="Calibri" w:hAnsi="Calibri"/>
            <w:color w:val="0563C1"/>
            <w:sz w:val="22"/>
            <w:szCs w:val="22"/>
            <w:u w:val="single"/>
            <w:lang w:val="en-GB"/>
          </w:rPr>
          <w:t>Statistics | Eurostat (europa.eu)</w:t>
        </w:r>
      </w:hyperlink>
      <w:r w:rsidRPr="00B5713E">
        <w:rPr>
          <w:rFonts w:asciiTheme="minorHAnsi" w:eastAsiaTheme="minorHAnsi" w:hAnsiTheme="minorHAnsi" w:cstheme="minorHAnsi"/>
          <w:sz w:val="22"/>
          <w:szCs w:val="22"/>
          <w:lang w:val="en-GB"/>
        </w:rPr>
        <w:t>), the average annual harmonized consumer price index of the Republic of Lithuania (hereinafter – HICP) reaches 10 percent or more or the average annual harmonized consumer price index reaches the limit of -10 percent or less.</w:t>
      </w:r>
    </w:p>
    <w:p w14:paraId="31D8D52F" w14:textId="1F0DB243" w:rsidR="00B5713E" w:rsidRPr="00B5713E" w:rsidRDefault="00B5713E" w:rsidP="000D7D44">
      <w:pPr>
        <w:tabs>
          <w:tab w:val="left" w:pos="284"/>
        </w:tabs>
        <w:spacing w:after="160" w:line="259" w:lineRule="auto"/>
        <w:ind w:firstLine="709"/>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20.</w:t>
      </w:r>
      <w:r w:rsidRPr="00B5713E">
        <w:rPr>
          <w:rFonts w:asciiTheme="minorHAnsi" w:eastAsiaTheme="minorHAnsi" w:hAnsiTheme="minorHAnsi" w:cstheme="minorHAnsi"/>
          <w:sz w:val="22"/>
          <w:szCs w:val="22"/>
          <w:lang w:val="en-GB"/>
        </w:rPr>
        <w:t>1.2. The Party initiating the rate recalculation must notify the other Party in writing about the willingness to recalculate the rates.</w:t>
      </w:r>
    </w:p>
    <w:p w14:paraId="66773A4C" w14:textId="6B7C6B43" w:rsidR="00B5713E" w:rsidRPr="00B5713E" w:rsidRDefault="00B5713E" w:rsidP="00B34C71">
      <w:pPr>
        <w:tabs>
          <w:tab w:val="left" w:pos="284"/>
        </w:tabs>
        <w:spacing w:after="160" w:line="259" w:lineRule="auto"/>
        <w:ind w:firstLine="709"/>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20.</w:t>
      </w:r>
      <w:r w:rsidRPr="00B5713E">
        <w:rPr>
          <w:rFonts w:asciiTheme="minorHAnsi" w:eastAsiaTheme="minorHAnsi" w:hAnsiTheme="minorHAnsi" w:cstheme="minorHAnsi"/>
          <w:sz w:val="22"/>
          <w:szCs w:val="22"/>
          <w:lang w:val="en-GB"/>
        </w:rPr>
        <w:t>2. The rates are recalculated using to the formula provided below:</w:t>
      </w:r>
    </w:p>
    <w:p w14:paraId="070467BB"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i/>
          <w:iCs/>
          <w:sz w:val="22"/>
          <w:szCs w:val="22"/>
          <w:lang w:val="en-US"/>
        </w:rPr>
      </w:pPr>
      <w:proofErr w:type="spellStart"/>
      <w:r w:rsidRPr="00B5713E">
        <w:rPr>
          <w:rFonts w:asciiTheme="minorHAnsi" w:eastAsiaTheme="minorHAnsi" w:hAnsiTheme="minorHAnsi" w:cstheme="minorHAnsi"/>
          <w:i/>
          <w:iCs/>
          <w:sz w:val="22"/>
          <w:szCs w:val="22"/>
        </w:rPr>
        <w:t>C</w:t>
      </w:r>
      <w:r w:rsidRPr="00B5713E">
        <w:rPr>
          <w:rFonts w:asciiTheme="minorHAnsi" w:eastAsiaTheme="minorHAnsi" w:hAnsiTheme="minorHAnsi" w:cstheme="minorHAnsi"/>
          <w:i/>
          <w:iCs/>
          <w:sz w:val="22"/>
          <w:szCs w:val="22"/>
          <w:vertAlign w:val="subscript"/>
        </w:rPr>
        <w:t>pn</w:t>
      </w:r>
      <w:proofErr w:type="spellEnd"/>
      <w:r w:rsidRPr="00B5713E">
        <w:rPr>
          <w:rFonts w:asciiTheme="minorHAnsi" w:eastAsiaTheme="minorHAnsi" w:hAnsiTheme="minorHAnsi" w:cstheme="minorHAnsi"/>
          <w:i/>
          <w:iCs/>
          <w:sz w:val="22"/>
          <w:szCs w:val="22"/>
        </w:rPr>
        <w:t xml:space="preserve"> </w:t>
      </w:r>
      <w:r w:rsidRPr="00B5713E">
        <w:rPr>
          <w:rFonts w:asciiTheme="minorHAnsi" w:eastAsiaTheme="minorHAnsi" w:hAnsiTheme="minorHAnsi" w:cstheme="minorHAnsi"/>
          <w:i/>
          <w:iCs/>
          <w:sz w:val="22"/>
          <w:szCs w:val="22"/>
          <w:lang w:val="en-US"/>
        </w:rPr>
        <w:t>= S</w:t>
      </w:r>
      <w:r w:rsidRPr="00B5713E">
        <w:rPr>
          <w:rFonts w:asciiTheme="minorHAnsi" w:eastAsiaTheme="minorHAnsi" w:hAnsiTheme="minorHAnsi" w:cstheme="minorHAnsi"/>
          <w:i/>
          <w:iCs/>
          <w:sz w:val="22"/>
          <w:szCs w:val="22"/>
          <w:vertAlign w:val="subscript"/>
          <w:lang w:val="en-US"/>
        </w:rPr>
        <w:t>n</w:t>
      </w:r>
      <w:r w:rsidRPr="00B5713E">
        <w:rPr>
          <w:rFonts w:asciiTheme="minorHAnsi" w:eastAsiaTheme="minorHAnsi" w:hAnsiTheme="minorHAnsi" w:cstheme="minorHAnsi"/>
          <w:i/>
          <w:iCs/>
          <w:sz w:val="22"/>
          <w:szCs w:val="22"/>
          <w:lang w:val="en-US"/>
        </w:rPr>
        <w:t xml:space="preserve"> x (1 + (I – X) / 100)</w:t>
      </w:r>
    </w:p>
    <w:p w14:paraId="4F0C168C"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i/>
          <w:iCs/>
          <w:sz w:val="22"/>
          <w:szCs w:val="22"/>
          <w:lang w:val="en-US"/>
        </w:rPr>
      </w:pPr>
    </w:p>
    <w:p w14:paraId="1DC9D9BE" w14:textId="6DBD63F1"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proofErr w:type="spellStart"/>
      <w:r w:rsidRPr="00B5713E">
        <w:rPr>
          <w:rFonts w:asciiTheme="minorHAnsi" w:eastAsiaTheme="minorHAnsi" w:hAnsiTheme="minorHAnsi" w:cstheme="minorHAnsi"/>
          <w:sz w:val="22"/>
          <w:szCs w:val="22"/>
        </w:rPr>
        <w:t>C</w:t>
      </w:r>
      <w:r w:rsidRPr="00B5713E">
        <w:rPr>
          <w:rFonts w:asciiTheme="minorHAnsi" w:eastAsiaTheme="minorHAnsi" w:hAnsiTheme="minorHAnsi" w:cstheme="minorHAnsi"/>
          <w:sz w:val="22"/>
          <w:szCs w:val="22"/>
          <w:vertAlign w:val="subscript"/>
        </w:rPr>
        <w:t>pn</w:t>
      </w:r>
      <w:proofErr w:type="spellEnd"/>
      <w:r w:rsidRPr="00B5713E">
        <w:rPr>
          <w:rFonts w:asciiTheme="minorHAnsi" w:eastAsiaTheme="minorHAnsi" w:hAnsiTheme="minorHAnsi" w:cstheme="minorHAnsi"/>
          <w:sz w:val="22"/>
          <w:szCs w:val="22"/>
          <w:lang w:val="en-GB"/>
        </w:rPr>
        <w:t xml:space="preserve"> – recalculated rate applicable to Services.</w:t>
      </w:r>
    </w:p>
    <w:p w14:paraId="63B3228A"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p>
    <w:p w14:paraId="6A410423" w14:textId="1A30DA74"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proofErr w:type="spellStart"/>
      <w:r w:rsidRPr="00B5713E">
        <w:rPr>
          <w:rFonts w:asciiTheme="minorHAnsi" w:eastAsiaTheme="minorHAnsi" w:hAnsiTheme="minorHAnsi" w:cstheme="minorHAnsi"/>
          <w:sz w:val="22"/>
          <w:szCs w:val="22"/>
        </w:rPr>
        <w:t>S</w:t>
      </w:r>
      <w:r w:rsidRPr="00B5713E">
        <w:rPr>
          <w:rFonts w:asciiTheme="minorHAnsi" w:eastAsiaTheme="minorHAnsi" w:hAnsiTheme="minorHAnsi" w:cstheme="minorHAnsi"/>
          <w:sz w:val="22"/>
          <w:szCs w:val="22"/>
          <w:vertAlign w:val="subscript"/>
        </w:rPr>
        <w:t>n</w:t>
      </w:r>
      <w:proofErr w:type="spellEnd"/>
      <w:r w:rsidRPr="00B5713E">
        <w:rPr>
          <w:rFonts w:asciiTheme="minorHAnsi" w:eastAsiaTheme="minorHAnsi" w:hAnsiTheme="minorHAnsi" w:cstheme="minorHAnsi"/>
          <w:sz w:val="22"/>
          <w:szCs w:val="22"/>
          <w:lang w:val="en-GB"/>
        </w:rPr>
        <w:t xml:space="preserve"> – the rate applicable to the Services stipulated under the Contract.</w:t>
      </w:r>
    </w:p>
    <w:p w14:paraId="5B48A428"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p>
    <w:p w14:paraId="0CCE6C86"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r w:rsidRPr="00B5713E">
        <w:rPr>
          <w:rFonts w:asciiTheme="minorHAnsi" w:eastAsiaTheme="minorHAnsi" w:hAnsiTheme="minorHAnsi" w:cstheme="minorHAnsi"/>
          <w:sz w:val="22"/>
          <w:szCs w:val="22"/>
          <w:lang w:val="en-GB"/>
        </w:rPr>
        <w:t>I – HICP (when the HICP indicator is negative, the percentage is recorded with a minus sign) size in percent. The last (latest) value of this indicator known and officially published by Eurostat at the time of the written request of the Party is applied to the recalculation.</w:t>
      </w:r>
    </w:p>
    <w:p w14:paraId="662609EC"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p>
    <w:p w14:paraId="5C579A3E"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r w:rsidRPr="00B5713E">
        <w:rPr>
          <w:rFonts w:asciiTheme="minorHAnsi" w:eastAsiaTheme="minorHAnsi" w:hAnsiTheme="minorHAnsi" w:cstheme="minorHAnsi"/>
          <w:sz w:val="22"/>
          <w:szCs w:val="22"/>
          <w:lang w:val="en-GB"/>
        </w:rPr>
        <w:t>X – when the HICP indicator is negative (-10), when the HICP indicator is positive 10.</w:t>
      </w:r>
    </w:p>
    <w:p w14:paraId="27C531DD" w14:textId="77777777" w:rsidR="00B5713E" w:rsidRPr="00B5713E" w:rsidRDefault="00B5713E" w:rsidP="00B5713E">
      <w:pPr>
        <w:spacing w:after="160" w:line="259" w:lineRule="auto"/>
        <w:ind w:left="709" w:hanging="7"/>
        <w:contextualSpacing/>
        <w:jc w:val="both"/>
        <w:rPr>
          <w:rFonts w:asciiTheme="minorHAnsi" w:eastAsiaTheme="minorHAnsi" w:hAnsiTheme="minorHAnsi" w:cstheme="minorHAnsi"/>
          <w:sz w:val="22"/>
          <w:szCs w:val="22"/>
          <w:lang w:val="en-GB"/>
        </w:rPr>
      </w:pPr>
    </w:p>
    <w:p w14:paraId="5316AFFE" w14:textId="5F3952EE" w:rsidR="00B5713E" w:rsidRPr="00B5713E" w:rsidRDefault="00B5713E" w:rsidP="00B34C71">
      <w:pPr>
        <w:tabs>
          <w:tab w:val="left" w:pos="284"/>
        </w:tabs>
        <w:spacing w:after="160" w:line="259" w:lineRule="auto"/>
        <w:ind w:firstLine="709"/>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20.</w:t>
      </w:r>
      <w:r w:rsidRPr="00B5713E">
        <w:rPr>
          <w:rFonts w:asciiTheme="minorHAnsi" w:eastAsiaTheme="minorHAnsi" w:hAnsiTheme="minorHAnsi" w:cstheme="minorHAnsi"/>
          <w:sz w:val="22"/>
          <w:szCs w:val="22"/>
          <w:lang w:val="en-GB"/>
        </w:rPr>
        <w:t>3. The recalculated rates take effect from the date of signing the Agreement between both Parties on the Amendment of the Contract, unless stipulated otherwise under the Agreement itself.</w:t>
      </w:r>
    </w:p>
    <w:p w14:paraId="286A92C5" w14:textId="15B3A106" w:rsidR="00B5713E" w:rsidRPr="00B5713E" w:rsidRDefault="00B5713E" w:rsidP="00B34C71">
      <w:pPr>
        <w:tabs>
          <w:tab w:val="left" w:pos="284"/>
        </w:tabs>
        <w:spacing w:after="160" w:line="259" w:lineRule="auto"/>
        <w:ind w:firstLine="709"/>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20.</w:t>
      </w:r>
      <w:r w:rsidRPr="00B5713E">
        <w:rPr>
          <w:rFonts w:asciiTheme="minorHAnsi" w:eastAsiaTheme="minorHAnsi" w:hAnsiTheme="minorHAnsi" w:cstheme="minorHAnsi"/>
          <w:sz w:val="22"/>
          <w:szCs w:val="22"/>
          <w:lang w:val="en-GB"/>
        </w:rPr>
        <w:t>4. Services ordered before the date of entry into force of the Agreement on recalculation of rates are paid for using the rates valid until then, and for Services ordered after the date of entry into force of the Agreement – using the rates calculated after the recalculation.</w:t>
      </w:r>
    </w:p>
    <w:p w14:paraId="39CF081F" w14:textId="77777777" w:rsidR="00561F5D" w:rsidRDefault="00B5713E" w:rsidP="00B34C71">
      <w:pPr>
        <w:ind w:firstLine="709"/>
        <w:jc w:val="both"/>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20.</w:t>
      </w:r>
      <w:r w:rsidRPr="00B5713E">
        <w:rPr>
          <w:rFonts w:asciiTheme="minorHAnsi" w:eastAsiaTheme="minorHAnsi" w:hAnsiTheme="minorHAnsi" w:cstheme="minorHAnsi"/>
          <w:sz w:val="22"/>
          <w:szCs w:val="22"/>
          <w:lang w:val="en-GB"/>
        </w:rPr>
        <w:t xml:space="preserve">5. If during the last 12 months from the date of the initiation of the rate review, there have been official written complaints regarding the provision of the Services and/or measures provided for in the Contract (fines, late interest, etc.) have been applied regarding the quality of the Services of the Supplier, other deficiencies and/or non-fulfilment of other contractual obligations or delayed performance, delayed and/or low-quality (defective) services, the rates are not recalculated due to the increase in the price level </w:t>
      </w:r>
      <w:r w:rsidRPr="00B5713E">
        <w:rPr>
          <w:rFonts w:asciiTheme="minorHAnsi" w:eastAsiaTheme="minorHAnsi" w:hAnsiTheme="minorHAnsi" w:cstheme="minorHAnsi"/>
          <w:sz w:val="22"/>
          <w:szCs w:val="22"/>
          <w:lang w:val="en-GB"/>
        </w:rPr>
        <w:lastRenderedPageBreak/>
        <w:t>(cannot be increased), but are recalculated due to a drop in the price level (may be reduced) in accordance with the established procedure and conditions.</w:t>
      </w:r>
    </w:p>
    <w:p w14:paraId="030E17B0" w14:textId="5AC7B09B" w:rsidR="00283935" w:rsidRPr="00E67D19" w:rsidRDefault="00283935" w:rsidP="003A6381">
      <w:pPr>
        <w:ind w:firstLine="709"/>
        <w:jc w:val="both"/>
        <w:rPr>
          <w:rFonts w:ascii="Calibri" w:hAnsi="Calibri" w:cs="Calibri"/>
          <w:sz w:val="22"/>
          <w:szCs w:val="22"/>
          <w:lang w:val="en-GB"/>
        </w:rPr>
      </w:pPr>
      <w:r w:rsidRPr="00E67D19">
        <w:rPr>
          <w:rFonts w:ascii="Calibri" w:hAnsi="Calibri" w:cs="Calibri"/>
          <w:sz w:val="22"/>
          <w:szCs w:val="22"/>
          <w:lang w:val="en-GB"/>
        </w:rPr>
        <w:t xml:space="preserve">21. </w:t>
      </w:r>
      <w:bookmarkStart w:id="42" w:name="_Hlk142379534"/>
      <w:r w:rsidR="000C6A34" w:rsidRPr="00E67D19">
        <w:rPr>
          <w:rFonts w:ascii="Calibri" w:hAnsi="Calibri" w:cs="Calibri"/>
          <w:sz w:val="22"/>
          <w:szCs w:val="22"/>
          <w:lang w:val="en-GB"/>
        </w:rPr>
        <w:t xml:space="preserve">The Contract price must include the Service price, all the expenses and taxes related to provision of the Services. The Service Provider must include into Contract price (Service rates) all the expenses related to the provision of the Services, including, but not restricted to: </w:t>
      </w:r>
      <w:bookmarkEnd w:id="42"/>
    </w:p>
    <w:p w14:paraId="4EAF63D9" w14:textId="0D052486" w:rsidR="00283935" w:rsidRPr="00E67D19" w:rsidRDefault="00283935" w:rsidP="00283935">
      <w:pPr>
        <w:widowControl w:val="0"/>
        <w:shd w:val="clear" w:color="auto" w:fill="FFFFFF"/>
        <w:ind w:firstLine="709"/>
        <w:jc w:val="both"/>
        <w:rPr>
          <w:rFonts w:ascii="Calibri" w:hAnsi="Calibri" w:cs="Calibri"/>
          <w:sz w:val="22"/>
          <w:szCs w:val="22"/>
          <w:lang w:val="en-GB"/>
        </w:rPr>
      </w:pPr>
      <w:r w:rsidRPr="00E67D19">
        <w:rPr>
          <w:rFonts w:ascii="Calibri" w:hAnsi="Calibri" w:cs="Calibri"/>
          <w:sz w:val="22"/>
          <w:szCs w:val="22"/>
          <w:lang w:val="en-GB"/>
        </w:rPr>
        <w:t xml:space="preserve">21.1. </w:t>
      </w:r>
      <w:bookmarkStart w:id="43" w:name="_Hlk142379715"/>
      <w:r w:rsidR="000C6A34" w:rsidRPr="00E67D19">
        <w:rPr>
          <w:rFonts w:ascii="Calibri" w:hAnsi="Calibri" w:cs="Calibri"/>
          <w:sz w:val="22"/>
          <w:szCs w:val="22"/>
          <w:lang w:val="en-GB"/>
        </w:rPr>
        <w:t>Transportation expenses.</w:t>
      </w:r>
      <w:bookmarkEnd w:id="43"/>
    </w:p>
    <w:p w14:paraId="39965C6B" w14:textId="42BBB2FA" w:rsidR="00283935" w:rsidRPr="00E67D19" w:rsidRDefault="00283935" w:rsidP="00283935">
      <w:pPr>
        <w:widowControl w:val="0"/>
        <w:shd w:val="clear" w:color="auto" w:fill="FFFFFF"/>
        <w:ind w:firstLine="709"/>
        <w:jc w:val="both"/>
        <w:rPr>
          <w:rFonts w:ascii="Calibri" w:hAnsi="Calibri" w:cs="Calibri"/>
          <w:sz w:val="22"/>
          <w:szCs w:val="22"/>
          <w:lang w:val="en-GB"/>
        </w:rPr>
      </w:pPr>
      <w:r w:rsidRPr="00E67D19">
        <w:rPr>
          <w:rFonts w:ascii="Calibri" w:hAnsi="Calibri" w:cs="Calibri"/>
          <w:sz w:val="22"/>
          <w:szCs w:val="22"/>
          <w:lang w:val="en-GB"/>
        </w:rPr>
        <w:t xml:space="preserve">21.2. </w:t>
      </w:r>
      <w:bookmarkStart w:id="44" w:name="_Hlk142379723"/>
      <w:r w:rsidR="00F9711B" w:rsidRPr="00E67D19">
        <w:rPr>
          <w:rFonts w:ascii="Calibri" w:hAnsi="Calibri" w:cs="Calibri"/>
          <w:sz w:val="22"/>
          <w:szCs w:val="22"/>
          <w:lang w:val="en-GB"/>
        </w:rPr>
        <w:t xml:space="preserve">Packing, loading, transit, unloading, unpacking, inspection, insurance and other expenses related to the provision of the Services. </w:t>
      </w:r>
      <w:bookmarkEnd w:id="44"/>
    </w:p>
    <w:p w14:paraId="58644485" w14:textId="1A5BAB6A" w:rsidR="00283935" w:rsidRPr="00E67D19" w:rsidRDefault="00283935" w:rsidP="00283935">
      <w:pPr>
        <w:widowControl w:val="0"/>
        <w:shd w:val="clear" w:color="auto" w:fill="FFFFFF"/>
        <w:ind w:firstLine="709"/>
        <w:jc w:val="both"/>
        <w:rPr>
          <w:rFonts w:ascii="Calibri" w:hAnsi="Calibri" w:cs="Calibri"/>
          <w:sz w:val="22"/>
          <w:szCs w:val="22"/>
          <w:lang w:val="en-GB"/>
        </w:rPr>
      </w:pPr>
      <w:r w:rsidRPr="00E67D19">
        <w:rPr>
          <w:rFonts w:ascii="Calibri" w:hAnsi="Calibri" w:cs="Calibri"/>
          <w:sz w:val="22"/>
          <w:szCs w:val="22"/>
          <w:lang w:val="en-GB"/>
        </w:rPr>
        <w:t xml:space="preserve">21.3. </w:t>
      </w:r>
      <w:bookmarkStart w:id="45" w:name="_Hlk142383227"/>
      <w:r w:rsidR="00F9711B" w:rsidRPr="00E67D19">
        <w:rPr>
          <w:rFonts w:ascii="Calibri" w:hAnsi="Calibri" w:cs="Calibri"/>
          <w:sz w:val="22"/>
          <w:szCs w:val="22"/>
          <w:lang w:val="en-GB"/>
        </w:rPr>
        <w:t xml:space="preserve">All the expenses related to the preparation and submission of the documents, which are requested by the </w:t>
      </w:r>
      <w:r w:rsidR="00F9711B" w:rsidRPr="00E67D19">
        <w:rPr>
          <w:rFonts w:ascii="Calibri" w:hAnsi="Calibri"/>
          <w:sz w:val="22"/>
          <w:szCs w:val="22"/>
          <w:lang w:val="en-GB"/>
        </w:rPr>
        <w:t>Contracting Authority</w:t>
      </w:r>
      <w:r w:rsidR="00F9711B" w:rsidRPr="00E67D19">
        <w:rPr>
          <w:rFonts w:ascii="Calibri" w:hAnsi="Calibri" w:cs="Calibri"/>
          <w:sz w:val="22"/>
          <w:szCs w:val="22"/>
          <w:lang w:val="en-GB"/>
        </w:rPr>
        <w:t>.</w:t>
      </w:r>
      <w:bookmarkEnd w:id="45"/>
    </w:p>
    <w:p w14:paraId="19A57F61" w14:textId="0F603D76" w:rsidR="00283935" w:rsidRPr="00E67D19" w:rsidRDefault="00283935" w:rsidP="00283935">
      <w:pPr>
        <w:widowControl w:val="0"/>
        <w:shd w:val="clear" w:color="auto" w:fill="FFFFFF"/>
        <w:ind w:firstLine="709"/>
        <w:jc w:val="both"/>
        <w:rPr>
          <w:rFonts w:ascii="Calibri" w:hAnsi="Calibri" w:cs="Calibri"/>
          <w:sz w:val="22"/>
          <w:szCs w:val="22"/>
          <w:lang w:val="en-GB"/>
        </w:rPr>
      </w:pPr>
      <w:r w:rsidRPr="00E67D19">
        <w:rPr>
          <w:rFonts w:ascii="Calibri" w:hAnsi="Calibri" w:cs="Calibri"/>
          <w:sz w:val="22"/>
          <w:szCs w:val="22"/>
          <w:lang w:val="en-GB"/>
        </w:rPr>
        <w:t xml:space="preserve">21.4. </w:t>
      </w:r>
      <w:bookmarkStart w:id="46" w:name="_Hlk142383257"/>
      <w:r w:rsidR="004523D9" w:rsidRPr="00E67D19">
        <w:rPr>
          <w:rFonts w:ascii="Calibri" w:hAnsi="Calibri" w:cs="Calibri"/>
          <w:sz w:val="22"/>
          <w:szCs w:val="22"/>
          <w:lang w:val="en-GB"/>
        </w:rPr>
        <w:t>Expenses related to the acquisition or rent of the devices, tools, equipment, mechanisms necessary for the provision of the Services as well as exploitation expenses of the equipment and mechanisms, mentioned under this Item.</w:t>
      </w:r>
      <w:bookmarkEnd w:id="46"/>
      <w:r w:rsidR="004523D9" w:rsidRPr="00E67D19">
        <w:rPr>
          <w:rFonts w:ascii="Calibri" w:hAnsi="Calibri" w:cs="Calibri"/>
          <w:sz w:val="22"/>
          <w:szCs w:val="22"/>
          <w:lang w:val="en-GB"/>
        </w:rPr>
        <w:t xml:space="preserve"> </w:t>
      </w:r>
    </w:p>
    <w:p w14:paraId="7D1476A4" w14:textId="73F491C0" w:rsidR="00283935" w:rsidRPr="00E67D19" w:rsidRDefault="00283935" w:rsidP="00283935">
      <w:pPr>
        <w:widowControl w:val="0"/>
        <w:shd w:val="clear" w:color="auto" w:fill="FFFFFF"/>
        <w:ind w:firstLine="709"/>
        <w:jc w:val="both"/>
        <w:rPr>
          <w:rFonts w:ascii="Calibri" w:hAnsi="Calibri" w:cs="Calibri"/>
          <w:sz w:val="22"/>
          <w:szCs w:val="22"/>
          <w:lang w:val="en-GB"/>
        </w:rPr>
      </w:pPr>
      <w:r w:rsidRPr="00E67D19">
        <w:rPr>
          <w:rFonts w:ascii="Calibri" w:hAnsi="Calibri" w:cs="Calibri"/>
          <w:sz w:val="22"/>
          <w:szCs w:val="22"/>
          <w:lang w:val="en-GB"/>
        </w:rPr>
        <w:t xml:space="preserve">21.5. </w:t>
      </w:r>
      <w:bookmarkStart w:id="47" w:name="_Hlk142383394"/>
      <w:r w:rsidR="004523D9" w:rsidRPr="00E67D19">
        <w:rPr>
          <w:rFonts w:ascii="Calibri" w:hAnsi="Calibri" w:cs="Calibri"/>
          <w:sz w:val="22"/>
          <w:szCs w:val="22"/>
          <w:lang w:val="en-GB"/>
        </w:rPr>
        <w:t xml:space="preserve">Expenses related to the submission of the usage and maintenance rules and instructions, envisaged under the Technical Specification. </w:t>
      </w:r>
    </w:p>
    <w:bookmarkEnd w:id="47"/>
    <w:p w14:paraId="15185995" w14:textId="248F99AB" w:rsidR="00283935" w:rsidRPr="00E67D19" w:rsidRDefault="00283935" w:rsidP="00283935">
      <w:pPr>
        <w:widowControl w:val="0"/>
        <w:shd w:val="clear" w:color="auto" w:fill="FFFFFF"/>
        <w:ind w:firstLine="709"/>
        <w:jc w:val="both"/>
        <w:rPr>
          <w:rFonts w:ascii="Calibri" w:hAnsi="Calibri" w:cs="Calibri"/>
          <w:sz w:val="22"/>
          <w:szCs w:val="22"/>
          <w:lang w:val="en-GB"/>
        </w:rPr>
      </w:pPr>
      <w:r w:rsidRPr="00E67D19">
        <w:rPr>
          <w:rFonts w:ascii="Calibri" w:hAnsi="Calibri" w:cs="Calibri"/>
          <w:sz w:val="22"/>
          <w:szCs w:val="22"/>
          <w:lang w:val="en-GB"/>
        </w:rPr>
        <w:t xml:space="preserve">21.6. </w:t>
      </w:r>
      <w:bookmarkStart w:id="48" w:name="_Hlk142383384"/>
      <w:r w:rsidR="004523D9" w:rsidRPr="00E67D19">
        <w:rPr>
          <w:rFonts w:ascii="Calibri" w:hAnsi="Calibri" w:cs="Calibri"/>
          <w:sz w:val="22"/>
          <w:szCs w:val="22"/>
          <w:lang w:val="en-GB"/>
        </w:rPr>
        <w:t>Warranty repair expenses.</w:t>
      </w:r>
    </w:p>
    <w:bookmarkEnd w:id="48"/>
    <w:p w14:paraId="62316119" w14:textId="7A32F18E"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22. </w:t>
      </w:r>
      <w:bookmarkStart w:id="49" w:name="_Hlk142303455"/>
      <w:r w:rsidR="004523D9" w:rsidRPr="00E67D19">
        <w:rPr>
          <w:rFonts w:ascii="Calibri" w:hAnsi="Calibri" w:cs="Calibri"/>
          <w:sz w:val="22"/>
          <w:szCs w:val="22"/>
          <w:lang w:val="en-GB"/>
        </w:rPr>
        <w:t>The risk pertaining to the changes in foreign currency exchange rates, changes in the manufacturer prices shall fall upon the Service Provide</w:t>
      </w:r>
      <w:r w:rsidR="00F91A4F">
        <w:rPr>
          <w:rFonts w:ascii="Calibri" w:hAnsi="Calibri" w:cs="Calibri"/>
          <w:sz w:val="22"/>
          <w:szCs w:val="22"/>
          <w:lang w:val="en-GB"/>
        </w:rPr>
        <w:t>r</w:t>
      </w:r>
      <w:r w:rsidR="004523D9" w:rsidRPr="00E67D19">
        <w:rPr>
          <w:rFonts w:ascii="Calibri" w:hAnsi="Calibri" w:cs="Calibri"/>
          <w:sz w:val="22"/>
          <w:szCs w:val="22"/>
          <w:lang w:val="en-GB"/>
        </w:rPr>
        <w:t>.</w:t>
      </w:r>
      <w:bookmarkEnd w:id="49"/>
    </w:p>
    <w:p w14:paraId="1B66F039" w14:textId="51D8144D" w:rsidR="00283935" w:rsidRPr="00E67D19" w:rsidRDefault="00283935" w:rsidP="004523D9">
      <w:pPr>
        <w:ind w:firstLine="709"/>
        <w:jc w:val="both"/>
        <w:rPr>
          <w:rFonts w:ascii="Calibri" w:hAnsi="Calibri" w:cs="Calibri"/>
          <w:sz w:val="22"/>
          <w:szCs w:val="22"/>
          <w:lang w:val="en-GB"/>
        </w:rPr>
      </w:pPr>
      <w:r w:rsidRPr="00E67D19">
        <w:rPr>
          <w:rFonts w:ascii="Calibri" w:hAnsi="Calibri" w:cs="Calibri"/>
          <w:sz w:val="22"/>
          <w:szCs w:val="22"/>
          <w:lang w:val="en-GB"/>
        </w:rPr>
        <w:t xml:space="preserve">23. </w:t>
      </w:r>
      <w:bookmarkStart w:id="50" w:name="_Hlk142303539"/>
      <w:r w:rsidR="004523D9" w:rsidRPr="00E67D19">
        <w:rPr>
          <w:rFonts w:ascii="Calibri" w:hAnsi="Calibri" w:cs="Calibri"/>
          <w:sz w:val="22"/>
          <w:szCs w:val="22"/>
          <w:lang w:val="en-GB"/>
        </w:rPr>
        <w:t xml:space="preserve">The payments shall be made for actually provided Services; in case the Services are provided in stages – after the end of certain stage of Service provision. </w:t>
      </w:r>
    </w:p>
    <w:bookmarkEnd w:id="50"/>
    <w:p w14:paraId="571A8303" w14:textId="7780CA6C" w:rsidR="00283935" w:rsidRPr="00E67D19" w:rsidRDefault="00283935" w:rsidP="004523D9">
      <w:pPr>
        <w:ind w:firstLine="709"/>
        <w:jc w:val="both"/>
        <w:rPr>
          <w:rFonts w:ascii="Calibri" w:hAnsi="Calibri" w:cs="Calibri"/>
          <w:sz w:val="22"/>
          <w:szCs w:val="22"/>
          <w:lang w:val="en-GB"/>
        </w:rPr>
      </w:pPr>
      <w:r w:rsidRPr="00E67D19">
        <w:rPr>
          <w:rFonts w:ascii="Calibri" w:hAnsi="Calibri" w:cs="Calibri"/>
          <w:sz w:val="22"/>
          <w:szCs w:val="22"/>
          <w:lang w:val="en-GB"/>
        </w:rPr>
        <w:t xml:space="preserve">24. </w:t>
      </w:r>
      <w:r w:rsidR="004523D9" w:rsidRPr="00E67D19">
        <w:rPr>
          <w:rFonts w:ascii="Calibri" w:hAnsi="Calibri" w:cs="Calibri"/>
          <w:sz w:val="22"/>
          <w:szCs w:val="22"/>
          <w:lang w:val="en-GB"/>
        </w:rPr>
        <w:t xml:space="preserve">The Services shall be provided in accordance with the terms and procedure established under SC part of the Contract (or Annex(es) to the Contract). </w:t>
      </w:r>
    </w:p>
    <w:p w14:paraId="2F20EECB" w14:textId="4C922403"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25. </w:t>
      </w:r>
      <w:r w:rsidR="004523D9" w:rsidRPr="00E67D19">
        <w:rPr>
          <w:rFonts w:ascii="Calibri" w:hAnsi="Calibri" w:cs="Calibri"/>
          <w:sz w:val="22"/>
          <w:szCs w:val="22"/>
          <w:lang w:val="en-GB"/>
        </w:rPr>
        <w:t xml:space="preserve">The Service provision shall be documented by a service provision (transfer </w:t>
      </w:r>
      <w:r w:rsidR="000C7711">
        <w:rPr>
          <w:rFonts w:ascii="Calibri" w:hAnsi="Calibri" w:cs="Calibri"/>
          <w:sz w:val="22"/>
          <w:szCs w:val="22"/>
          <w:lang w:val="en-GB"/>
        </w:rPr>
        <w:t xml:space="preserve">and </w:t>
      </w:r>
      <w:r w:rsidR="004523D9" w:rsidRPr="00E67D19">
        <w:rPr>
          <w:rFonts w:ascii="Calibri" w:hAnsi="Calibri" w:cs="Calibri"/>
          <w:sz w:val="22"/>
          <w:szCs w:val="22"/>
          <w:lang w:val="en-GB"/>
        </w:rPr>
        <w:t xml:space="preserve">acceptance) note signed by the Service Provider and the </w:t>
      </w:r>
      <w:r w:rsidR="004523D9" w:rsidRPr="00E67D19">
        <w:rPr>
          <w:rFonts w:ascii="Calibri" w:hAnsi="Calibri"/>
          <w:sz w:val="22"/>
          <w:szCs w:val="22"/>
          <w:lang w:val="en-GB"/>
        </w:rPr>
        <w:t>Contracting Authority</w:t>
      </w:r>
      <w:r w:rsidR="004523D9" w:rsidRPr="00E67D19">
        <w:rPr>
          <w:rFonts w:ascii="Calibri" w:hAnsi="Calibri" w:cs="Calibri"/>
          <w:sz w:val="22"/>
          <w:szCs w:val="22"/>
          <w:lang w:val="en-GB"/>
        </w:rPr>
        <w:t xml:space="preserve"> (hereinafter referred to as the note on transfer and acceptance). By signing the note on transfer and acceptance the </w:t>
      </w:r>
      <w:r w:rsidR="004523D9" w:rsidRPr="00E67D19">
        <w:rPr>
          <w:rFonts w:ascii="Calibri" w:hAnsi="Calibri"/>
          <w:sz w:val="22"/>
          <w:szCs w:val="22"/>
          <w:lang w:val="en-GB"/>
        </w:rPr>
        <w:t>Contracting Authority</w:t>
      </w:r>
      <w:r w:rsidR="004523D9" w:rsidRPr="00E67D19">
        <w:rPr>
          <w:rFonts w:ascii="Calibri" w:hAnsi="Calibri" w:cs="Calibri"/>
          <w:sz w:val="22"/>
          <w:szCs w:val="22"/>
          <w:lang w:val="en-GB"/>
        </w:rPr>
        <w:t xml:space="preserve"> shall confirm that the Services were provided properly. Taking into consideration the implementation conditions of the procured Services or the price of the Contract </w:t>
      </w:r>
      <w:r w:rsidRPr="00E67D19">
        <w:rPr>
          <w:rFonts w:ascii="Calibri" w:hAnsi="Calibri" w:cs="Calibri"/>
          <w:sz w:val="22"/>
          <w:szCs w:val="22"/>
          <w:lang w:val="en-GB"/>
        </w:rPr>
        <w:t>(</w:t>
      </w:r>
      <w:r w:rsidR="004523D9" w:rsidRPr="00E67D19">
        <w:rPr>
          <w:rFonts w:ascii="Calibri" w:hAnsi="Calibri" w:cs="Calibri"/>
          <w:sz w:val="22"/>
          <w:szCs w:val="22"/>
          <w:lang w:val="en-GB"/>
        </w:rPr>
        <w:t xml:space="preserve">provided that is up to </w:t>
      </w:r>
      <w:r w:rsidRPr="00E67D19">
        <w:rPr>
          <w:rFonts w:ascii="Calibri" w:hAnsi="Calibri" w:cs="Calibri"/>
          <w:sz w:val="22"/>
          <w:szCs w:val="22"/>
          <w:lang w:val="en-GB"/>
        </w:rPr>
        <w:t xml:space="preserve">5000 </w:t>
      </w:r>
      <w:r w:rsidR="004523D9" w:rsidRPr="00E67D19">
        <w:rPr>
          <w:rFonts w:ascii="Calibri" w:hAnsi="Calibri" w:cs="Calibri"/>
          <w:sz w:val="22"/>
          <w:szCs w:val="22"/>
          <w:lang w:val="en-GB"/>
        </w:rPr>
        <w:t>Euros</w:t>
      </w:r>
      <w:r w:rsidRPr="00E67D19">
        <w:rPr>
          <w:rFonts w:ascii="Calibri" w:hAnsi="Calibri" w:cs="Calibri"/>
          <w:sz w:val="22"/>
          <w:szCs w:val="22"/>
          <w:lang w:val="en-GB"/>
        </w:rPr>
        <w:t xml:space="preserve">) </w:t>
      </w:r>
      <w:r w:rsidR="004523D9" w:rsidRPr="00E67D19">
        <w:rPr>
          <w:rFonts w:ascii="Calibri" w:hAnsi="Calibri" w:cs="Calibri"/>
          <w:sz w:val="22"/>
          <w:szCs w:val="22"/>
          <w:lang w:val="en-GB"/>
        </w:rPr>
        <w:t xml:space="preserve">the Parties may reach an agreement, indicating it in SC </w:t>
      </w:r>
      <w:r w:rsidR="002B3A97" w:rsidRPr="00E67D19">
        <w:rPr>
          <w:rFonts w:ascii="Calibri" w:hAnsi="Calibri" w:cs="Calibri"/>
          <w:sz w:val="22"/>
          <w:szCs w:val="22"/>
          <w:lang w:val="en-GB"/>
        </w:rPr>
        <w:t xml:space="preserve">part </w:t>
      </w:r>
      <w:r w:rsidR="004523D9" w:rsidRPr="00E67D19">
        <w:rPr>
          <w:rFonts w:ascii="Calibri" w:hAnsi="Calibri" w:cs="Calibri"/>
          <w:sz w:val="22"/>
          <w:szCs w:val="22"/>
          <w:lang w:val="en-GB"/>
        </w:rPr>
        <w:t>of the Contract</w:t>
      </w:r>
      <w:r w:rsidRPr="00E67D19">
        <w:rPr>
          <w:rFonts w:ascii="Calibri" w:hAnsi="Calibri" w:cs="Calibri"/>
          <w:sz w:val="22"/>
          <w:szCs w:val="22"/>
          <w:lang w:val="en-GB"/>
        </w:rPr>
        <w:t xml:space="preserve">, </w:t>
      </w:r>
      <w:r w:rsidR="005458B4" w:rsidRPr="00E67D19">
        <w:rPr>
          <w:rFonts w:ascii="Calibri" w:hAnsi="Calibri" w:cs="Calibri"/>
          <w:sz w:val="22"/>
          <w:szCs w:val="22"/>
          <w:lang w:val="en-GB"/>
        </w:rPr>
        <w:t xml:space="preserve">that the Contracting Authority confirms the provision of the Services by accepting </w:t>
      </w:r>
      <w:r w:rsidRPr="00E67D19">
        <w:rPr>
          <w:rFonts w:ascii="Calibri" w:hAnsi="Calibri" w:cs="Calibri"/>
          <w:sz w:val="22"/>
          <w:szCs w:val="22"/>
          <w:lang w:val="en-GB"/>
        </w:rPr>
        <w:t>(</w:t>
      </w:r>
      <w:r w:rsidR="005458B4" w:rsidRPr="00E67D19">
        <w:rPr>
          <w:rFonts w:ascii="Calibri" w:hAnsi="Calibri" w:cs="Calibri"/>
          <w:sz w:val="22"/>
          <w:szCs w:val="22"/>
          <w:lang w:val="en-GB"/>
        </w:rPr>
        <w:t>signing</w:t>
      </w:r>
      <w:r w:rsidRPr="00E67D19">
        <w:rPr>
          <w:rFonts w:ascii="Calibri" w:hAnsi="Calibri" w:cs="Calibri"/>
          <w:sz w:val="22"/>
          <w:szCs w:val="22"/>
          <w:lang w:val="en-GB"/>
        </w:rPr>
        <w:t xml:space="preserve">) </w:t>
      </w:r>
      <w:r w:rsidR="005458B4" w:rsidRPr="00E67D19">
        <w:rPr>
          <w:rFonts w:ascii="Calibri" w:hAnsi="Calibri" w:cs="Calibri"/>
          <w:sz w:val="22"/>
          <w:szCs w:val="22"/>
          <w:lang w:val="en-GB"/>
        </w:rPr>
        <w:t>the VAT invoice</w:t>
      </w:r>
      <w:r w:rsidRPr="00E67D19">
        <w:rPr>
          <w:rFonts w:ascii="Calibri" w:hAnsi="Calibri" w:cs="Calibri"/>
          <w:sz w:val="22"/>
          <w:szCs w:val="22"/>
          <w:lang w:val="en-GB"/>
        </w:rPr>
        <w:t xml:space="preserve">. </w:t>
      </w:r>
    </w:p>
    <w:p w14:paraId="1D75C062" w14:textId="7F9ACAFC"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26. </w:t>
      </w:r>
      <w:r w:rsidR="005458B4" w:rsidRPr="00E67D19">
        <w:rPr>
          <w:rFonts w:ascii="Calibri" w:hAnsi="Calibri" w:cs="Calibri"/>
          <w:sz w:val="22"/>
          <w:szCs w:val="22"/>
          <w:lang w:val="en-GB"/>
        </w:rPr>
        <w:t xml:space="preserve">The Service Provider shall undertake the liability to prepare and to submit to the </w:t>
      </w:r>
      <w:r w:rsidR="005458B4" w:rsidRPr="00E67D19">
        <w:rPr>
          <w:rFonts w:ascii="Calibri" w:hAnsi="Calibri"/>
          <w:sz w:val="22"/>
          <w:szCs w:val="22"/>
          <w:lang w:val="en-GB"/>
        </w:rPr>
        <w:t>Contracting Authority</w:t>
      </w:r>
      <w:r w:rsidR="005458B4" w:rsidRPr="00E67D19">
        <w:rPr>
          <w:rFonts w:ascii="Calibri" w:hAnsi="Calibri" w:cs="Calibri"/>
          <w:sz w:val="22"/>
          <w:szCs w:val="22"/>
          <w:lang w:val="en-GB"/>
        </w:rPr>
        <w:t xml:space="preserve"> 2 (two) copies of signed notes on transfer and acceptance, which indicate the provided Services and the price matching the conditions of the Contract and the scope of the provided Services. </w:t>
      </w:r>
    </w:p>
    <w:p w14:paraId="496232E3" w14:textId="6E485E0E"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27. </w:t>
      </w:r>
      <w:bookmarkStart w:id="51" w:name="_Hlk142383464"/>
      <w:r w:rsidR="005458B4" w:rsidRPr="00E67D19">
        <w:rPr>
          <w:rFonts w:ascii="Calibri" w:hAnsi="Calibri" w:cs="Calibri"/>
          <w:sz w:val="22"/>
          <w:szCs w:val="22"/>
          <w:lang w:val="en-GB"/>
        </w:rPr>
        <w:t xml:space="preserve">The </w:t>
      </w:r>
      <w:r w:rsidR="005458B4" w:rsidRPr="00E67D19">
        <w:rPr>
          <w:rFonts w:ascii="Calibri" w:hAnsi="Calibri"/>
          <w:sz w:val="22"/>
          <w:szCs w:val="22"/>
          <w:lang w:val="en-GB"/>
        </w:rPr>
        <w:t>Contracting Authority</w:t>
      </w:r>
      <w:r w:rsidR="005458B4" w:rsidRPr="00E67D19">
        <w:rPr>
          <w:rFonts w:ascii="Calibri" w:hAnsi="Calibri" w:cs="Calibri"/>
          <w:sz w:val="22"/>
          <w:szCs w:val="22"/>
          <w:lang w:val="en-GB"/>
        </w:rPr>
        <w:t xml:space="preserve"> shall sign the note on transfer and acceptance within 3 (three) working days from the day it is received and return 1 (one) signed copy of this note to the Service Provider. </w:t>
      </w:r>
    </w:p>
    <w:bookmarkEnd w:id="51"/>
    <w:p w14:paraId="57470CA6" w14:textId="54DC4DAC"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28. </w:t>
      </w:r>
      <w:bookmarkStart w:id="52" w:name="_Hlk142383557"/>
      <w:r w:rsidR="005458B4" w:rsidRPr="00E67D19">
        <w:rPr>
          <w:rFonts w:ascii="Calibri" w:hAnsi="Calibri" w:cs="Calibri"/>
          <w:sz w:val="22"/>
          <w:szCs w:val="22"/>
          <w:lang w:val="en-GB"/>
        </w:rPr>
        <w:t xml:space="preserve">In case the </w:t>
      </w:r>
      <w:r w:rsidR="005458B4" w:rsidRPr="00E67D19">
        <w:rPr>
          <w:rFonts w:ascii="Calibri" w:hAnsi="Calibri"/>
          <w:sz w:val="22"/>
          <w:szCs w:val="22"/>
          <w:lang w:val="en-GB"/>
        </w:rPr>
        <w:t>Contracting Authority</w:t>
      </w:r>
      <w:r w:rsidR="005458B4" w:rsidRPr="00E67D19">
        <w:rPr>
          <w:rFonts w:ascii="Calibri" w:hAnsi="Calibri" w:cs="Calibri"/>
          <w:sz w:val="22"/>
          <w:szCs w:val="22"/>
          <w:lang w:val="en-GB"/>
        </w:rPr>
        <w:t xml:space="preserve"> has remarks for the result of the Services, the Contracting Authority shall record these remarks in the note on transfer and acceptance or list down the remarks by formalising a separate document of a note form and making a mark about it in the note on transfer and acceptance. One of the copies of this note together with one copy of note on transfer and acceptance shall be transferred to the Service Provider. </w:t>
      </w:r>
    </w:p>
    <w:bookmarkEnd w:id="52"/>
    <w:p w14:paraId="5BBD2281" w14:textId="49A9D331"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29. </w:t>
      </w:r>
      <w:bookmarkStart w:id="53" w:name="_Hlk142383707"/>
      <w:r w:rsidR="00644EB2" w:rsidRPr="00E67D19">
        <w:rPr>
          <w:rFonts w:ascii="Calibri" w:hAnsi="Calibri" w:cs="Calibri"/>
          <w:sz w:val="22"/>
          <w:szCs w:val="22"/>
          <w:lang w:val="en-GB"/>
        </w:rPr>
        <w:t xml:space="preserve">The Service Provider shall be liable (until the submission of VAT invoice for the Services indicated under the note on transfer and acceptance) to rectify the faults of Service provision indicated by the </w:t>
      </w:r>
      <w:r w:rsidR="00644EB2" w:rsidRPr="00E67D19">
        <w:rPr>
          <w:rFonts w:ascii="Calibri" w:hAnsi="Calibri"/>
          <w:sz w:val="22"/>
          <w:szCs w:val="22"/>
          <w:lang w:val="en-GB"/>
        </w:rPr>
        <w:t>Contracting Authority</w:t>
      </w:r>
      <w:r w:rsidR="00644EB2" w:rsidRPr="00E67D19">
        <w:rPr>
          <w:rFonts w:ascii="Calibri" w:hAnsi="Calibri" w:cs="Calibri"/>
          <w:sz w:val="22"/>
          <w:szCs w:val="22"/>
          <w:lang w:val="en-GB"/>
        </w:rPr>
        <w:t xml:space="preserve"> not later than within 3 (three) working days, unless the Parties agree upon a different term. </w:t>
      </w:r>
    </w:p>
    <w:bookmarkEnd w:id="53"/>
    <w:p w14:paraId="01E1A5C7" w14:textId="150C81F5" w:rsidR="00283935" w:rsidRPr="00E67D19" w:rsidRDefault="00283935" w:rsidP="005458B4">
      <w:pPr>
        <w:ind w:firstLine="720"/>
        <w:jc w:val="both"/>
        <w:rPr>
          <w:rFonts w:ascii="Calibri" w:hAnsi="Calibri" w:cs="Calibri"/>
          <w:sz w:val="22"/>
          <w:szCs w:val="22"/>
          <w:lang w:val="en-GB"/>
        </w:rPr>
      </w:pPr>
      <w:r w:rsidRPr="00E67D19">
        <w:rPr>
          <w:rFonts w:ascii="Calibri" w:hAnsi="Calibri" w:cs="Calibri"/>
          <w:sz w:val="22"/>
          <w:szCs w:val="22"/>
          <w:lang w:val="en-GB"/>
        </w:rPr>
        <w:t xml:space="preserve">30. </w:t>
      </w:r>
      <w:bookmarkStart w:id="54" w:name="_Hlk142384032"/>
      <w:r w:rsidR="00644EB2" w:rsidRPr="00E67D19">
        <w:rPr>
          <w:rFonts w:ascii="Calibri" w:hAnsi="Calibri" w:cs="Calibri"/>
          <w:sz w:val="22"/>
          <w:szCs w:val="22"/>
          <w:lang w:val="en-GB"/>
        </w:rPr>
        <w:t xml:space="preserve">The </w:t>
      </w:r>
      <w:r w:rsidR="00644EB2" w:rsidRPr="00E67D19">
        <w:rPr>
          <w:rFonts w:ascii="Calibri" w:hAnsi="Calibri"/>
          <w:sz w:val="22"/>
          <w:szCs w:val="22"/>
          <w:lang w:val="en-GB"/>
        </w:rPr>
        <w:t>Contracting Authority</w:t>
      </w:r>
      <w:r w:rsidR="00644EB2" w:rsidRPr="00E67D19">
        <w:rPr>
          <w:rFonts w:ascii="Calibri" w:hAnsi="Calibri" w:cs="Calibri"/>
          <w:sz w:val="22"/>
          <w:szCs w:val="22"/>
          <w:lang w:val="en-GB"/>
        </w:rPr>
        <w:t xml:space="preserve"> shall pay the Service Provider for the properly provided Services within 30 days after the day of reception of VAT invoice </w:t>
      </w:r>
      <w:r w:rsidR="00644EB2" w:rsidRPr="00E67D19">
        <w:rPr>
          <w:rFonts w:ascii="Calibri" w:hAnsi="Calibri" w:cs="Calibri"/>
          <w:i/>
          <w:sz w:val="22"/>
          <w:szCs w:val="22"/>
          <w:lang w:val="en-GB"/>
        </w:rPr>
        <w:t>(or within the term indicated under SC part of the Contract)</w:t>
      </w:r>
      <w:r w:rsidR="00644EB2" w:rsidRPr="00E67D19">
        <w:rPr>
          <w:rFonts w:ascii="Calibri" w:hAnsi="Calibri" w:cs="Calibri"/>
          <w:sz w:val="22"/>
          <w:szCs w:val="22"/>
          <w:lang w:val="en-GB"/>
        </w:rPr>
        <w:t xml:space="preserve"> by making a payment to the bank account indicated in VAT invoice of the Service Provider. </w:t>
      </w:r>
      <w:bookmarkEnd w:id="54"/>
    </w:p>
    <w:p w14:paraId="48A180E2" w14:textId="5B2DE2BC" w:rsidR="00283935" w:rsidRPr="00E67D19" w:rsidRDefault="00283935" w:rsidP="00644EB2">
      <w:pPr>
        <w:ind w:firstLine="720"/>
        <w:jc w:val="both"/>
        <w:rPr>
          <w:rFonts w:ascii="Calibri" w:hAnsi="Calibri"/>
          <w:bCs/>
          <w:iCs/>
          <w:sz w:val="22"/>
          <w:szCs w:val="22"/>
          <w:lang w:val="en-GB"/>
        </w:rPr>
      </w:pPr>
      <w:r w:rsidRPr="00E67D19">
        <w:rPr>
          <w:rFonts w:ascii="Calibri" w:hAnsi="Calibri" w:cs="Calibri"/>
          <w:sz w:val="22"/>
          <w:szCs w:val="22"/>
          <w:lang w:val="en-GB"/>
        </w:rPr>
        <w:t xml:space="preserve">31. </w:t>
      </w:r>
      <w:bookmarkStart w:id="55" w:name="_Hlk142384172"/>
      <w:r w:rsidR="001C6591" w:rsidRPr="00E67D19">
        <w:rPr>
          <w:rFonts w:ascii="Calibri" w:hAnsi="Calibri" w:cs="Calibri"/>
          <w:sz w:val="22"/>
          <w:szCs w:val="22"/>
          <w:lang w:val="en-GB"/>
        </w:rPr>
        <w:t xml:space="preserve">The payment is made to the Service Provider in accordance with the VAT invoice provided by the Service Provider using the information system </w:t>
      </w:r>
      <w:r w:rsidR="00FF39CB">
        <w:rPr>
          <w:rFonts w:ascii="Calibri" w:hAnsi="Calibri" w:cs="Calibri"/>
          <w:sz w:val="22"/>
          <w:szCs w:val="22"/>
          <w:lang w:val="en-GB"/>
        </w:rPr>
        <w:t>SABIS</w:t>
      </w:r>
      <w:r w:rsidR="001C6591" w:rsidRPr="00E67D19">
        <w:rPr>
          <w:rFonts w:ascii="Calibri" w:hAnsi="Calibri" w:cs="Calibri"/>
          <w:sz w:val="22"/>
          <w:szCs w:val="22"/>
          <w:lang w:val="en-GB"/>
        </w:rPr>
        <w:t>.</w:t>
      </w:r>
      <w:r w:rsidR="001C6591" w:rsidRPr="00E67D19">
        <w:rPr>
          <w:rFonts w:ascii="Calibri" w:hAnsi="Calibri"/>
          <w:bCs/>
          <w:iCs/>
          <w:sz w:val="22"/>
          <w:szCs w:val="22"/>
          <w:lang w:val="en-GB"/>
        </w:rPr>
        <w:t xml:space="preserve"> The website of electronic service </w:t>
      </w:r>
      <w:r w:rsidR="00FF39CB">
        <w:rPr>
          <w:rFonts w:ascii="Calibri" w:hAnsi="Calibri"/>
          <w:bCs/>
          <w:iCs/>
          <w:sz w:val="22"/>
          <w:szCs w:val="22"/>
          <w:lang w:val="en-GB"/>
        </w:rPr>
        <w:t>SABIS</w:t>
      </w:r>
      <w:r w:rsidR="001C6591" w:rsidRPr="00E67D19">
        <w:rPr>
          <w:rFonts w:ascii="Calibri" w:hAnsi="Calibri"/>
          <w:bCs/>
          <w:iCs/>
          <w:sz w:val="22"/>
          <w:szCs w:val="22"/>
          <w:lang w:val="en-GB"/>
        </w:rPr>
        <w:t xml:space="preserve"> is accessible at </w:t>
      </w:r>
      <w:r w:rsidR="00FF39CB" w:rsidRPr="00AC1B20">
        <w:rPr>
          <w:rFonts w:asciiTheme="minorHAnsi" w:hAnsiTheme="minorHAnsi" w:cstheme="minorHAnsi"/>
          <w:sz w:val="22"/>
          <w:szCs w:val="22"/>
        </w:rPr>
        <w:t>https://sabis.nbfc.lt</w:t>
      </w:r>
      <w:r w:rsidR="00FF39CB">
        <w:rPr>
          <w:rFonts w:asciiTheme="minorHAnsi" w:hAnsiTheme="minorHAnsi" w:cstheme="minorHAnsi"/>
          <w:sz w:val="22"/>
          <w:szCs w:val="22"/>
        </w:rPr>
        <w:t>/</w:t>
      </w:r>
      <w:hyperlink w:history="1"/>
      <w:r w:rsidR="001C6591" w:rsidRPr="00E67D19">
        <w:rPr>
          <w:rFonts w:ascii="Calibri" w:hAnsi="Calibri"/>
          <w:sz w:val="22"/>
          <w:szCs w:val="22"/>
          <w:lang w:val="en-GB"/>
        </w:rPr>
        <w:t>. The number and the date of the Contract must be indicated in VAT invoice</w:t>
      </w:r>
      <w:r w:rsidR="001C6591" w:rsidRPr="00E67D19">
        <w:rPr>
          <w:rFonts w:ascii="Calibri" w:hAnsi="Calibri"/>
          <w:bCs/>
          <w:iCs/>
          <w:sz w:val="22"/>
          <w:szCs w:val="22"/>
          <w:lang w:val="en-GB"/>
        </w:rPr>
        <w:t xml:space="preserve">. The Service Provider must submit VAT invoice to the </w:t>
      </w:r>
      <w:r w:rsidR="001C6591" w:rsidRPr="00E67D19">
        <w:rPr>
          <w:rFonts w:ascii="Calibri" w:hAnsi="Calibri"/>
          <w:sz w:val="22"/>
          <w:szCs w:val="22"/>
          <w:lang w:val="en-GB"/>
        </w:rPr>
        <w:t>Contracting Authority</w:t>
      </w:r>
      <w:r w:rsidR="001C6591" w:rsidRPr="00E67D19">
        <w:rPr>
          <w:rFonts w:ascii="Calibri" w:hAnsi="Calibri"/>
          <w:bCs/>
          <w:iCs/>
          <w:sz w:val="22"/>
          <w:szCs w:val="22"/>
          <w:lang w:val="en-GB"/>
        </w:rPr>
        <w:t xml:space="preserve"> not later than within </w:t>
      </w:r>
      <w:r w:rsidR="001C6591" w:rsidRPr="00E67D19">
        <w:rPr>
          <w:rFonts w:ascii="Calibri" w:hAnsi="Calibri" w:cs="Calibri"/>
          <w:sz w:val="22"/>
          <w:szCs w:val="22"/>
          <w:lang w:val="en-GB"/>
        </w:rPr>
        <w:t xml:space="preserve">5 working days after both Parties sign the note on transfer and acceptance. </w:t>
      </w:r>
    </w:p>
    <w:bookmarkEnd w:id="55"/>
    <w:p w14:paraId="76DA43C7" w14:textId="36C2FCC5" w:rsidR="00283935" w:rsidRPr="00E67D19" w:rsidRDefault="00283935" w:rsidP="00644EB2">
      <w:pPr>
        <w:ind w:firstLine="720"/>
        <w:jc w:val="both"/>
        <w:rPr>
          <w:rFonts w:ascii="Calibri" w:hAnsi="Calibri" w:cs="Calibri"/>
          <w:sz w:val="22"/>
          <w:szCs w:val="22"/>
          <w:lang w:val="en-GB"/>
        </w:rPr>
      </w:pPr>
      <w:r w:rsidRPr="00E67D19">
        <w:rPr>
          <w:rFonts w:ascii="Calibri" w:hAnsi="Calibri"/>
          <w:bCs/>
          <w:iCs/>
          <w:sz w:val="22"/>
          <w:szCs w:val="22"/>
          <w:lang w:val="en-GB"/>
        </w:rPr>
        <w:t>32</w:t>
      </w:r>
      <w:bookmarkStart w:id="56" w:name="_Hlk142388886"/>
      <w:r w:rsidRPr="00E67D19">
        <w:rPr>
          <w:rFonts w:ascii="Calibri" w:hAnsi="Calibri"/>
          <w:bCs/>
          <w:iCs/>
          <w:sz w:val="22"/>
          <w:szCs w:val="22"/>
          <w:lang w:val="en-GB"/>
        </w:rPr>
        <w:t xml:space="preserve">. </w:t>
      </w:r>
      <w:r w:rsidR="0073521B" w:rsidRPr="00E67D19">
        <w:rPr>
          <w:rFonts w:ascii="Calibri" w:hAnsi="Calibri"/>
          <w:bCs/>
          <w:iCs/>
          <w:sz w:val="22"/>
          <w:szCs w:val="22"/>
          <w:lang w:val="en-GB"/>
        </w:rPr>
        <w:t>In case the Service Provider fails to submit VAT invoice using the system indicated in Item 31 of these conditions</w:t>
      </w:r>
      <w:r w:rsidR="0073521B" w:rsidRPr="00E67D19">
        <w:rPr>
          <w:rFonts w:ascii="Calibri" w:hAnsi="Calibri" w:cs="Calibri"/>
          <w:sz w:val="22"/>
          <w:szCs w:val="22"/>
          <w:lang w:val="en-GB"/>
        </w:rPr>
        <w:t xml:space="preserve">, the </w:t>
      </w:r>
      <w:r w:rsidR="0073521B" w:rsidRPr="00E67D19">
        <w:rPr>
          <w:rFonts w:ascii="Calibri" w:hAnsi="Calibri"/>
          <w:sz w:val="22"/>
          <w:szCs w:val="22"/>
          <w:lang w:val="en-GB"/>
        </w:rPr>
        <w:t>Contracting Authority</w:t>
      </w:r>
      <w:r w:rsidR="0073521B" w:rsidRPr="00E67D19">
        <w:rPr>
          <w:rFonts w:ascii="Calibri" w:hAnsi="Calibri" w:cs="Calibri"/>
          <w:sz w:val="22"/>
          <w:szCs w:val="22"/>
          <w:lang w:val="en-GB"/>
        </w:rPr>
        <w:t xml:space="preserve"> shall be entitled not to make the payment. The Service Provider shall undertake to cover all the expenses, related to the submission of VAT invoice to the </w:t>
      </w:r>
      <w:r w:rsidR="0073521B" w:rsidRPr="00E67D19">
        <w:rPr>
          <w:rFonts w:ascii="Calibri" w:hAnsi="Calibri"/>
          <w:sz w:val="22"/>
          <w:szCs w:val="22"/>
          <w:lang w:val="en-GB"/>
        </w:rPr>
        <w:t xml:space="preserve">Contracting </w:t>
      </w:r>
      <w:r w:rsidR="0073521B" w:rsidRPr="00E67D19">
        <w:rPr>
          <w:rFonts w:ascii="Calibri" w:hAnsi="Calibri"/>
          <w:sz w:val="22"/>
          <w:szCs w:val="22"/>
          <w:lang w:val="en-GB"/>
        </w:rPr>
        <w:lastRenderedPageBreak/>
        <w:t>Authority</w:t>
      </w:r>
      <w:r w:rsidR="0073521B" w:rsidRPr="00E67D19">
        <w:rPr>
          <w:rFonts w:ascii="Calibri" w:hAnsi="Calibri" w:cs="Calibri"/>
          <w:sz w:val="22"/>
          <w:szCs w:val="22"/>
          <w:lang w:val="en-GB"/>
        </w:rPr>
        <w:t xml:space="preserve"> using the information system </w:t>
      </w:r>
      <w:r w:rsidR="00FF39CB">
        <w:rPr>
          <w:rFonts w:ascii="Calibri" w:hAnsi="Calibri" w:cs="Calibri"/>
          <w:sz w:val="22"/>
          <w:szCs w:val="22"/>
          <w:lang w:val="en-GB"/>
        </w:rPr>
        <w:t>SABIS</w:t>
      </w:r>
      <w:r w:rsidR="0073521B" w:rsidRPr="00E67D19">
        <w:rPr>
          <w:rFonts w:ascii="Calibri" w:hAnsi="Calibri" w:cs="Calibri"/>
          <w:sz w:val="22"/>
          <w:szCs w:val="22"/>
          <w:lang w:val="en-GB"/>
        </w:rPr>
        <w:t xml:space="preserve">. The </w:t>
      </w:r>
      <w:r w:rsidR="0073521B" w:rsidRPr="00E67D19">
        <w:rPr>
          <w:rFonts w:ascii="Calibri" w:hAnsi="Calibri"/>
          <w:sz w:val="22"/>
          <w:szCs w:val="22"/>
          <w:lang w:val="en-GB"/>
        </w:rPr>
        <w:t>Contracting Authority</w:t>
      </w:r>
      <w:r w:rsidR="0073521B" w:rsidRPr="00E67D19">
        <w:rPr>
          <w:rFonts w:ascii="Calibri" w:hAnsi="Calibri" w:cs="Calibri"/>
          <w:sz w:val="22"/>
          <w:szCs w:val="22"/>
          <w:lang w:val="en-GB"/>
        </w:rPr>
        <w:t xml:space="preserve"> shall not be responsible for interferences or delays of payment, related to the operation of information system </w:t>
      </w:r>
      <w:r w:rsidR="00FF39CB">
        <w:rPr>
          <w:rFonts w:ascii="Calibri" w:hAnsi="Calibri" w:cs="Calibri"/>
          <w:sz w:val="22"/>
          <w:szCs w:val="22"/>
          <w:lang w:val="en-GB"/>
        </w:rPr>
        <w:t>SABIS</w:t>
      </w:r>
      <w:r w:rsidR="0073521B" w:rsidRPr="00E67D19">
        <w:rPr>
          <w:rFonts w:ascii="Calibri" w:hAnsi="Calibri" w:cs="Calibri"/>
          <w:sz w:val="22"/>
          <w:szCs w:val="22"/>
          <w:lang w:val="en-GB"/>
        </w:rPr>
        <w:t xml:space="preserve">. </w:t>
      </w:r>
    </w:p>
    <w:bookmarkEnd w:id="56"/>
    <w:p w14:paraId="2E672CCB" w14:textId="14E4D013" w:rsidR="00283935" w:rsidRPr="00E67D19" w:rsidRDefault="00283935" w:rsidP="00644EB2">
      <w:pPr>
        <w:ind w:firstLine="720"/>
        <w:jc w:val="both"/>
        <w:rPr>
          <w:rFonts w:ascii="Calibri" w:hAnsi="Calibri" w:cs="Calibri"/>
          <w:sz w:val="22"/>
          <w:szCs w:val="22"/>
          <w:lang w:val="en-GB"/>
        </w:rPr>
      </w:pPr>
      <w:r w:rsidRPr="00E67D19">
        <w:rPr>
          <w:rFonts w:ascii="Calibri" w:hAnsi="Calibri" w:cs="Calibri"/>
          <w:sz w:val="22"/>
          <w:szCs w:val="22"/>
          <w:lang w:val="en-GB"/>
        </w:rPr>
        <w:t>33</w:t>
      </w:r>
      <w:bookmarkStart w:id="57" w:name="_Hlk142388931"/>
      <w:r w:rsidRPr="00E67D19">
        <w:rPr>
          <w:rFonts w:ascii="Calibri" w:hAnsi="Calibri" w:cs="Calibri"/>
          <w:sz w:val="22"/>
          <w:szCs w:val="22"/>
          <w:lang w:val="en-GB"/>
        </w:rPr>
        <w:t xml:space="preserve">. </w:t>
      </w:r>
      <w:r w:rsidR="00410769" w:rsidRPr="00E67D19">
        <w:rPr>
          <w:rFonts w:ascii="Calibri" w:hAnsi="Calibri" w:cs="Calibri"/>
          <w:sz w:val="22"/>
          <w:szCs w:val="22"/>
          <w:lang w:val="en-GB"/>
        </w:rPr>
        <w:t xml:space="preserve">The Parties agree that the </w:t>
      </w:r>
      <w:r w:rsidR="00410769" w:rsidRPr="00E67D19">
        <w:rPr>
          <w:rFonts w:ascii="Calibri" w:hAnsi="Calibri"/>
          <w:sz w:val="22"/>
          <w:szCs w:val="22"/>
          <w:lang w:val="en-GB"/>
        </w:rPr>
        <w:t>Contracting Authority</w:t>
      </w:r>
      <w:r w:rsidR="00410769" w:rsidRPr="00E67D19">
        <w:rPr>
          <w:rFonts w:ascii="Calibri" w:hAnsi="Calibri" w:cs="Calibri"/>
          <w:sz w:val="22"/>
          <w:szCs w:val="22"/>
          <w:lang w:val="en-GB"/>
        </w:rPr>
        <w:t xml:space="preserve"> shall be entitled to suspend any payments in accordance with the Contract, in case the Service Provider fails to provide the Services envisaged under the Contract or provides these Services in poor quality or fails to rectify the faults of the provided Services. </w:t>
      </w:r>
      <w:bookmarkEnd w:id="57"/>
    </w:p>
    <w:p w14:paraId="472E3931" w14:textId="66D53D52" w:rsidR="00283935" w:rsidRPr="00E67D19" w:rsidRDefault="00283935" w:rsidP="00644EB2">
      <w:pPr>
        <w:ind w:firstLine="720"/>
        <w:jc w:val="both"/>
        <w:rPr>
          <w:rFonts w:ascii="Calibri" w:hAnsi="Calibri" w:cs="Calibri"/>
          <w:sz w:val="22"/>
          <w:szCs w:val="22"/>
          <w:lang w:val="en-GB"/>
        </w:rPr>
      </w:pPr>
      <w:r w:rsidRPr="00E67D19">
        <w:rPr>
          <w:rFonts w:ascii="Calibri" w:hAnsi="Calibri" w:cs="Calibri"/>
          <w:sz w:val="22"/>
          <w:szCs w:val="22"/>
          <w:lang w:val="en-GB"/>
        </w:rPr>
        <w:t xml:space="preserve">34. </w:t>
      </w:r>
      <w:r w:rsidR="00410769" w:rsidRPr="00E67D19">
        <w:rPr>
          <w:rFonts w:ascii="Calibri" w:hAnsi="Calibri" w:cs="Calibri"/>
          <w:sz w:val="22"/>
          <w:szCs w:val="22"/>
          <w:lang w:val="en-GB"/>
        </w:rPr>
        <w:t>On the basis of tripartite agreement the payments for the provided Services can be made directly to the Sub-supplier, which provided the certain part of the Service, provided that it is stated in SC part of the Contract and a written request has been submitted by the Service Provider and the Sub-supplier thereof.</w:t>
      </w:r>
      <w:r w:rsidRPr="00E67D19">
        <w:rPr>
          <w:rFonts w:ascii="Calibri" w:hAnsi="Calibri" w:cs="Calibri"/>
          <w:sz w:val="22"/>
          <w:szCs w:val="22"/>
          <w:lang w:val="en-GB"/>
        </w:rPr>
        <w:t xml:space="preserve"> </w:t>
      </w:r>
    </w:p>
    <w:p w14:paraId="5354F7A6" w14:textId="77777777" w:rsidR="00283935" w:rsidRPr="00E67D19" w:rsidRDefault="00283935" w:rsidP="00283935">
      <w:pPr>
        <w:jc w:val="both"/>
        <w:rPr>
          <w:rFonts w:ascii="Calibri" w:hAnsi="Calibri" w:cs="Calibri"/>
          <w:sz w:val="22"/>
          <w:szCs w:val="22"/>
          <w:lang w:val="en-GB"/>
        </w:rPr>
      </w:pPr>
    </w:p>
    <w:p w14:paraId="7DAD75E4" w14:textId="539701E0" w:rsidR="00283935" w:rsidRPr="00E67D19" w:rsidRDefault="00283935" w:rsidP="00283935">
      <w:pPr>
        <w:jc w:val="center"/>
        <w:rPr>
          <w:rFonts w:ascii="Calibri" w:hAnsi="Calibri" w:cs="Calibri"/>
          <w:b/>
          <w:sz w:val="22"/>
          <w:szCs w:val="22"/>
          <w:lang w:val="en-GB"/>
        </w:rPr>
      </w:pPr>
      <w:r w:rsidRPr="00E67D19">
        <w:rPr>
          <w:rFonts w:ascii="Calibri" w:hAnsi="Calibri" w:cs="Calibri"/>
          <w:b/>
          <w:sz w:val="22"/>
          <w:szCs w:val="22"/>
          <w:lang w:val="en-GB"/>
        </w:rPr>
        <w:t xml:space="preserve">V. </w:t>
      </w:r>
      <w:bookmarkStart w:id="58" w:name="_Hlk142301166"/>
      <w:r w:rsidR="00410769" w:rsidRPr="00E67D19">
        <w:rPr>
          <w:rFonts w:ascii="Calibri" w:hAnsi="Calibri" w:cs="Calibri"/>
          <w:b/>
          <w:sz w:val="22"/>
          <w:szCs w:val="22"/>
          <w:lang w:val="en-GB"/>
        </w:rPr>
        <w:t xml:space="preserve">LIABILITY OF THE PARTIES </w:t>
      </w:r>
      <w:bookmarkEnd w:id="58"/>
    </w:p>
    <w:p w14:paraId="02909CD3" w14:textId="77777777" w:rsidR="00283935" w:rsidRPr="00E67D19" w:rsidRDefault="00283935" w:rsidP="00283935">
      <w:pPr>
        <w:jc w:val="center"/>
        <w:rPr>
          <w:rFonts w:ascii="Calibri" w:hAnsi="Calibri" w:cs="Calibri"/>
          <w:b/>
          <w:sz w:val="22"/>
          <w:szCs w:val="22"/>
          <w:lang w:val="en-GB"/>
        </w:rPr>
      </w:pPr>
    </w:p>
    <w:p w14:paraId="00DCFAD6" w14:textId="1D9E6D99"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35.</w:t>
      </w:r>
      <w:r w:rsidR="0073521B" w:rsidRPr="00E67D19">
        <w:rPr>
          <w:rFonts w:ascii="Calibri" w:hAnsi="Calibri" w:cs="Calibri"/>
          <w:sz w:val="22"/>
          <w:szCs w:val="22"/>
          <w:lang w:val="en-GB"/>
        </w:rPr>
        <w:t xml:space="preserve"> </w:t>
      </w:r>
      <w:bookmarkStart w:id="59" w:name="_Hlk142302421"/>
      <w:r w:rsidR="0073521B" w:rsidRPr="00E67D19">
        <w:rPr>
          <w:rFonts w:ascii="Calibri" w:hAnsi="Calibri" w:cs="Calibri"/>
          <w:sz w:val="22"/>
          <w:szCs w:val="22"/>
          <w:lang w:val="en-GB"/>
        </w:rPr>
        <w:t xml:space="preserve">In case the Service Provider fails to provide the Services or a certain part thereof on time, i.e. breaches the term established under the Contract by more than one day, under the request of the </w:t>
      </w:r>
      <w:r w:rsidR="0073521B" w:rsidRPr="00E67D19">
        <w:rPr>
          <w:rFonts w:ascii="Calibri" w:hAnsi="Calibri"/>
          <w:sz w:val="22"/>
          <w:szCs w:val="22"/>
          <w:lang w:val="en-GB"/>
        </w:rPr>
        <w:t>Contracting Authority</w:t>
      </w:r>
      <w:r w:rsidR="0073521B" w:rsidRPr="00E67D19">
        <w:rPr>
          <w:rFonts w:ascii="Calibri" w:hAnsi="Calibri" w:cs="Calibri"/>
          <w:sz w:val="22"/>
          <w:szCs w:val="22"/>
          <w:lang w:val="en-GB"/>
        </w:rPr>
        <w:t xml:space="preserve"> the Service Provider shall pay a penalty equal to 0.05 percent of the value of the unprovided Services or a certain part thereof for every day of delay</w:t>
      </w:r>
      <w:bookmarkEnd w:id="59"/>
      <w:r w:rsidR="0073521B" w:rsidRPr="00E67D19">
        <w:rPr>
          <w:rFonts w:ascii="Calibri" w:hAnsi="Calibri" w:cs="Calibri"/>
          <w:sz w:val="22"/>
          <w:szCs w:val="22"/>
          <w:lang w:val="en-GB"/>
        </w:rPr>
        <w:t xml:space="preserve">, provided that SC part of the Contract does not establish it otherwise. </w:t>
      </w:r>
    </w:p>
    <w:p w14:paraId="388F8F5B" w14:textId="61DF5541"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36. </w:t>
      </w:r>
      <w:bookmarkStart w:id="60" w:name="_Hlk142302041"/>
      <w:r w:rsidR="0073521B" w:rsidRPr="00E67D19">
        <w:rPr>
          <w:rFonts w:ascii="Calibri" w:hAnsi="Calibri" w:cs="Calibri"/>
          <w:sz w:val="22"/>
          <w:szCs w:val="22"/>
          <w:lang w:val="en-GB"/>
        </w:rPr>
        <w:t xml:space="preserve">In case the </w:t>
      </w:r>
      <w:r w:rsidR="0073521B" w:rsidRPr="00E67D19">
        <w:rPr>
          <w:rFonts w:ascii="Calibri" w:hAnsi="Calibri"/>
          <w:sz w:val="22"/>
          <w:szCs w:val="22"/>
          <w:lang w:val="en-GB"/>
        </w:rPr>
        <w:t>Contracting Authority</w:t>
      </w:r>
      <w:r w:rsidR="0073521B" w:rsidRPr="00E67D19">
        <w:rPr>
          <w:rFonts w:ascii="Calibri" w:hAnsi="Calibri" w:cs="Calibri"/>
          <w:sz w:val="22"/>
          <w:szCs w:val="22"/>
          <w:lang w:val="en-GB"/>
        </w:rPr>
        <w:t xml:space="preserve"> fails to pay for the properly provided Services on time, under the request of the Service Provider the </w:t>
      </w:r>
      <w:r w:rsidR="0073521B" w:rsidRPr="00E67D19">
        <w:rPr>
          <w:rFonts w:ascii="Calibri" w:hAnsi="Calibri"/>
          <w:sz w:val="22"/>
          <w:szCs w:val="22"/>
          <w:lang w:val="en-GB"/>
        </w:rPr>
        <w:t>Contracting Authority</w:t>
      </w:r>
      <w:r w:rsidR="0073521B" w:rsidRPr="00E67D19">
        <w:rPr>
          <w:rFonts w:ascii="Calibri" w:hAnsi="Calibri" w:cs="Calibri"/>
          <w:sz w:val="22"/>
          <w:szCs w:val="22"/>
          <w:lang w:val="en-GB"/>
        </w:rPr>
        <w:t xml:space="preserve"> shall pay a penalty equal to 0.05 percent of the unpaid sum for every day of delay, provided that SC part of the Contract does not establish it otherwise.</w:t>
      </w:r>
    </w:p>
    <w:bookmarkEnd w:id="60"/>
    <w:p w14:paraId="767B5597" w14:textId="4129B2B7"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37. </w:t>
      </w:r>
      <w:bookmarkStart w:id="61" w:name="_Hlk142301418"/>
      <w:r w:rsidR="006A4433" w:rsidRPr="00E67D19">
        <w:rPr>
          <w:rFonts w:ascii="Calibri" w:hAnsi="Calibri" w:cs="Calibri"/>
          <w:sz w:val="22"/>
          <w:szCs w:val="22"/>
          <w:lang w:val="en-GB"/>
        </w:rPr>
        <w:t xml:space="preserve">The Service Provider shall be liable to entirely reimburse the </w:t>
      </w:r>
      <w:r w:rsidR="00F10447">
        <w:rPr>
          <w:rFonts w:ascii="Calibri" w:hAnsi="Calibri" w:cs="Calibri"/>
          <w:sz w:val="22"/>
          <w:szCs w:val="22"/>
          <w:lang w:val="en-GB"/>
        </w:rPr>
        <w:t>losses</w:t>
      </w:r>
      <w:r w:rsidR="006A4433" w:rsidRPr="00E67D19">
        <w:rPr>
          <w:rFonts w:ascii="Calibri" w:hAnsi="Calibri" w:cs="Calibri"/>
          <w:sz w:val="22"/>
          <w:szCs w:val="22"/>
          <w:lang w:val="en-GB"/>
        </w:rPr>
        <w:t xml:space="preserve"> incurred by the </w:t>
      </w:r>
      <w:r w:rsidR="006A4433" w:rsidRPr="00E67D19">
        <w:rPr>
          <w:rFonts w:ascii="Calibri" w:hAnsi="Calibri"/>
          <w:sz w:val="22"/>
          <w:szCs w:val="22"/>
          <w:lang w:val="en-GB"/>
        </w:rPr>
        <w:t>Contracting Authority</w:t>
      </w:r>
      <w:r w:rsidR="006A4433" w:rsidRPr="00E67D19">
        <w:rPr>
          <w:rFonts w:ascii="Calibri" w:hAnsi="Calibri" w:cs="Calibri"/>
          <w:sz w:val="22"/>
          <w:szCs w:val="22"/>
          <w:lang w:val="en-GB"/>
        </w:rPr>
        <w:t>, caused by improper provision of the Services or breach of other liabilities undertaken under the Contract by the Service Provider</w:t>
      </w:r>
      <w:bookmarkEnd w:id="61"/>
      <w:r w:rsidR="006A4433" w:rsidRPr="00E67D19">
        <w:rPr>
          <w:rFonts w:ascii="Calibri" w:hAnsi="Calibri" w:cs="Calibri"/>
          <w:sz w:val="22"/>
          <w:szCs w:val="22"/>
          <w:lang w:val="en-GB"/>
        </w:rPr>
        <w:t xml:space="preserve">. </w:t>
      </w:r>
    </w:p>
    <w:p w14:paraId="748F7026" w14:textId="0A0C9CAB"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38. </w:t>
      </w:r>
      <w:bookmarkStart w:id="62" w:name="_Hlk142301779"/>
      <w:r w:rsidR="00D36E5E" w:rsidRPr="00E67D19">
        <w:rPr>
          <w:rFonts w:ascii="Calibri" w:hAnsi="Calibri" w:cs="Calibri"/>
          <w:sz w:val="22"/>
          <w:szCs w:val="22"/>
          <w:lang w:val="en-GB"/>
        </w:rPr>
        <w:t xml:space="preserve">In order to rectify the faults of the improperly provided Services, when the Service Provider delays their rectification by the indicated term, the </w:t>
      </w:r>
      <w:r w:rsidR="00D36E5E" w:rsidRPr="00E67D19">
        <w:rPr>
          <w:rFonts w:ascii="Calibri" w:hAnsi="Calibri"/>
          <w:sz w:val="22"/>
          <w:szCs w:val="22"/>
          <w:lang w:val="en-GB"/>
        </w:rPr>
        <w:t>Contracting Authority</w:t>
      </w:r>
      <w:r w:rsidR="00D36E5E" w:rsidRPr="00E67D19">
        <w:rPr>
          <w:rFonts w:ascii="Calibri" w:hAnsi="Calibri" w:cs="Calibri"/>
          <w:sz w:val="22"/>
          <w:szCs w:val="22"/>
          <w:lang w:val="en-GB"/>
        </w:rPr>
        <w:t xml:space="preserve"> </w:t>
      </w:r>
      <w:r w:rsidR="00B4249B">
        <w:rPr>
          <w:rFonts w:ascii="Calibri" w:hAnsi="Calibri" w:cs="Calibri"/>
          <w:sz w:val="22"/>
          <w:szCs w:val="22"/>
          <w:lang w:val="en-GB"/>
        </w:rPr>
        <w:t>shall be</w:t>
      </w:r>
      <w:r w:rsidR="00D36E5E" w:rsidRPr="00E67D19">
        <w:rPr>
          <w:rFonts w:ascii="Calibri" w:hAnsi="Calibri" w:cs="Calibri"/>
          <w:sz w:val="22"/>
          <w:szCs w:val="22"/>
          <w:lang w:val="en-GB"/>
        </w:rPr>
        <w:t xml:space="preserve"> entitled to employ third persons for the rectification of the faults of the Services, having notified the Service Provider not later than within 3 (three) days (provided that such actions would not violate the copyrights of the Service Provider or other special rights bestowed by the manufacturer or the Service Provider) as well as to request the Service Provider to reimburse the sums, paid for the repair works. </w:t>
      </w:r>
      <w:bookmarkEnd w:id="62"/>
    </w:p>
    <w:p w14:paraId="3DCE4A08" w14:textId="634598CF"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39. </w:t>
      </w:r>
      <w:bookmarkStart w:id="63" w:name="_Hlk142301227"/>
      <w:r w:rsidR="00D36E5E" w:rsidRPr="00E67D19">
        <w:rPr>
          <w:rFonts w:ascii="Calibri" w:hAnsi="Calibri" w:cs="Calibri"/>
          <w:sz w:val="22"/>
          <w:szCs w:val="22"/>
          <w:lang w:val="en-GB"/>
        </w:rPr>
        <w:t xml:space="preserve">In case the Service Provider fails to implement the contractual obligations or implements them improperly and is imposed the forfeit because of that, the </w:t>
      </w:r>
      <w:r w:rsidR="00D36E5E" w:rsidRPr="00E67D19">
        <w:rPr>
          <w:rFonts w:ascii="Calibri" w:hAnsi="Calibri"/>
          <w:sz w:val="22"/>
          <w:szCs w:val="22"/>
          <w:lang w:val="en-GB"/>
        </w:rPr>
        <w:t>Contracting Authority</w:t>
      </w:r>
      <w:r w:rsidR="00D36E5E" w:rsidRPr="00E67D19">
        <w:rPr>
          <w:rFonts w:ascii="Calibri" w:hAnsi="Calibri" w:cs="Calibri"/>
          <w:sz w:val="22"/>
          <w:szCs w:val="22"/>
          <w:lang w:val="en-GB"/>
        </w:rPr>
        <w:t xml:space="preserve"> is entitled to request the Service Provider to pay all the forfeit sums payable in accordance with the Contract. Before submitting the request for payment, the </w:t>
      </w:r>
      <w:r w:rsidR="00D36E5E" w:rsidRPr="00E67D19">
        <w:rPr>
          <w:rFonts w:ascii="Calibri" w:hAnsi="Calibri"/>
          <w:sz w:val="22"/>
          <w:szCs w:val="22"/>
          <w:lang w:val="en-GB"/>
        </w:rPr>
        <w:t>Contracting Authority</w:t>
      </w:r>
      <w:r w:rsidR="00D36E5E" w:rsidRPr="00E67D19">
        <w:rPr>
          <w:rFonts w:ascii="Calibri" w:hAnsi="Calibri" w:cs="Calibri"/>
          <w:sz w:val="22"/>
          <w:szCs w:val="22"/>
          <w:lang w:val="en-GB"/>
        </w:rPr>
        <w:t xml:space="preserve"> shall warn the Service Provider in written within a reasonable term and shall indicate what breach was the reason for submitting this request. </w:t>
      </w:r>
      <w:bookmarkEnd w:id="63"/>
      <w:r w:rsidR="00D36E5E" w:rsidRPr="00E67D19">
        <w:rPr>
          <w:rFonts w:ascii="Calibri" w:hAnsi="Calibri" w:cs="Calibri"/>
          <w:sz w:val="22"/>
          <w:szCs w:val="22"/>
          <w:lang w:val="en-GB"/>
        </w:rPr>
        <w:t xml:space="preserve">The </w:t>
      </w:r>
      <w:r w:rsidR="00D36E5E" w:rsidRPr="00E67D19">
        <w:rPr>
          <w:rFonts w:ascii="Calibri" w:hAnsi="Calibri"/>
          <w:sz w:val="22"/>
          <w:szCs w:val="22"/>
          <w:lang w:val="en-GB"/>
        </w:rPr>
        <w:t>Contracting Authority</w:t>
      </w:r>
      <w:r w:rsidR="00D36E5E" w:rsidRPr="00E67D19">
        <w:rPr>
          <w:rFonts w:ascii="Calibri" w:hAnsi="Calibri" w:cs="Calibri"/>
          <w:sz w:val="22"/>
          <w:szCs w:val="22"/>
          <w:lang w:val="en-GB"/>
        </w:rPr>
        <w:t xml:space="preserve"> has the right to unilaterally deduct the calculated forfeit from the sums payable to the Service Provider in accordance with the Contract.</w:t>
      </w:r>
      <w:r w:rsidRPr="00E67D19">
        <w:rPr>
          <w:rFonts w:ascii="Calibri" w:hAnsi="Calibri" w:cs="Calibri"/>
          <w:sz w:val="22"/>
          <w:szCs w:val="22"/>
          <w:lang w:val="en-GB"/>
        </w:rPr>
        <w:t xml:space="preserve"> </w:t>
      </w:r>
    </w:p>
    <w:p w14:paraId="2DFAE1DC" w14:textId="64A33A89"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40. </w:t>
      </w:r>
      <w:r w:rsidR="007A1784" w:rsidRPr="00E67D19">
        <w:rPr>
          <w:rFonts w:ascii="Calibri" w:hAnsi="Calibri" w:cs="Calibri"/>
          <w:sz w:val="22"/>
          <w:szCs w:val="22"/>
          <w:lang w:val="en-GB"/>
        </w:rPr>
        <w:t xml:space="preserve">The forfeit established under the Contract is recognised as minimal losses established by the Parties in advance due to the fact that the other Party breached the respectful condition of the Contract, the amount of which must not be proved by the Party which incurred damages. </w:t>
      </w:r>
      <w:bookmarkStart w:id="64" w:name="_Hlk142301302"/>
      <w:r w:rsidR="007A1784" w:rsidRPr="00E67D19">
        <w:rPr>
          <w:rFonts w:ascii="Calibri" w:hAnsi="Calibri" w:cs="Calibri"/>
          <w:sz w:val="22"/>
          <w:szCs w:val="22"/>
          <w:lang w:val="en-GB"/>
        </w:rPr>
        <w:t xml:space="preserve">The payment of forfeit to the Party which incurred losses does not exempt the respectful Party from requesting reimbursement of the incurred losses, which are not covered by the forfeit. The payment of the forfeit shall not exempt the Parties from proper implementation of the contractual liabilities as well as from the liability to cover the losses. </w:t>
      </w:r>
    </w:p>
    <w:bookmarkEnd w:id="64"/>
    <w:p w14:paraId="0CB77D4E" w14:textId="4FD6942D"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41. </w:t>
      </w:r>
      <w:r w:rsidR="007A1784" w:rsidRPr="00E67D19">
        <w:rPr>
          <w:rFonts w:ascii="Calibri" w:hAnsi="Calibri" w:cs="Calibri"/>
          <w:sz w:val="22"/>
          <w:szCs w:val="22"/>
          <w:lang w:val="en-GB"/>
        </w:rPr>
        <w:t xml:space="preserve">The total sum of liability (forfeit, damages) of one Party to another Party cannot exceed 100 percent of the total price of the Contract, provided it has not been established otherwise under SC part of the Contract. </w:t>
      </w:r>
    </w:p>
    <w:p w14:paraId="764EDEA4" w14:textId="1241E3D8"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42. </w:t>
      </w:r>
      <w:r w:rsidR="00044400" w:rsidRPr="00E67D19">
        <w:rPr>
          <w:rFonts w:ascii="Calibri" w:hAnsi="Calibri" w:cs="Calibri"/>
          <w:sz w:val="22"/>
          <w:szCs w:val="22"/>
          <w:lang w:val="en-GB"/>
        </w:rPr>
        <w:t xml:space="preserve">The Service Provider shall guarantee the </w:t>
      </w:r>
      <w:r w:rsidR="00044400" w:rsidRPr="00E67D19">
        <w:rPr>
          <w:rFonts w:ascii="Calibri" w:hAnsi="Calibri"/>
          <w:sz w:val="22"/>
          <w:szCs w:val="22"/>
          <w:lang w:val="en-GB"/>
        </w:rPr>
        <w:t>Contracting Authority</w:t>
      </w:r>
      <w:r w:rsidR="00044400" w:rsidRPr="00E67D19">
        <w:rPr>
          <w:rFonts w:ascii="Calibri" w:hAnsi="Calibri" w:cs="Calibri"/>
          <w:sz w:val="22"/>
          <w:szCs w:val="22"/>
          <w:lang w:val="en-GB"/>
        </w:rPr>
        <w:t xml:space="preserve"> reimbursement of the incurred losses due to any requirements, arising from the breaches of copyrights, patents, licences, schemes, models, trademarks or brands or another kind of intellectual property committed in the course of the implementation of the Contract by the Service Provider. The Service Provider shall also ensure that reimbursement of any losses incurred by the </w:t>
      </w:r>
      <w:r w:rsidR="00044400" w:rsidRPr="00E67D19">
        <w:rPr>
          <w:rFonts w:ascii="Calibri" w:hAnsi="Calibri"/>
          <w:sz w:val="22"/>
          <w:szCs w:val="22"/>
          <w:lang w:val="en-GB"/>
        </w:rPr>
        <w:t>Contracting Authority</w:t>
      </w:r>
      <w:r w:rsidR="00044400" w:rsidRPr="00E67D19">
        <w:rPr>
          <w:rFonts w:ascii="Calibri" w:hAnsi="Calibri" w:cs="Calibri"/>
          <w:sz w:val="22"/>
          <w:szCs w:val="22"/>
          <w:lang w:val="en-GB"/>
        </w:rPr>
        <w:t xml:space="preserve">, arising from the submitted claims and (or) imposed fines, also any other losses, incurred due to the fact that the Service Provider manages the personal data, violating the conditions of the Contract and provisions of the legal acts. </w:t>
      </w:r>
    </w:p>
    <w:p w14:paraId="4AC03A74" w14:textId="77777777" w:rsidR="00283935" w:rsidRPr="00E67D19" w:rsidRDefault="00283935" w:rsidP="00283935">
      <w:pPr>
        <w:jc w:val="both"/>
        <w:rPr>
          <w:rFonts w:ascii="Calibri" w:hAnsi="Calibri" w:cs="Calibri"/>
          <w:sz w:val="22"/>
          <w:szCs w:val="22"/>
          <w:lang w:val="en-GB"/>
        </w:rPr>
      </w:pPr>
    </w:p>
    <w:p w14:paraId="16996E56" w14:textId="03F80B9D" w:rsidR="00283935" w:rsidRPr="00E67D19" w:rsidRDefault="00283935" w:rsidP="00283935">
      <w:pPr>
        <w:jc w:val="center"/>
        <w:rPr>
          <w:rFonts w:ascii="Calibri" w:hAnsi="Calibri" w:cs="Calibri"/>
          <w:b/>
          <w:sz w:val="22"/>
          <w:szCs w:val="22"/>
          <w:lang w:val="en-GB"/>
        </w:rPr>
      </w:pPr>
      <w:r w:rsidRPr="00E67D19">
        <w:rPr>
          <w:rFonts w:ascii="Calibri" w:hAnsi="Calibri" w:cs="Calibri"/>
          <w:b/>
          <w:sz w:val="22"/>
          <w:szCs w:val="22"/>
          <w:lang w:val="en-GB"/>
        </w:rPr>
        <w:t xml:space="preserve">VI. </w:t>
      </w:r>
      <w:bookmarkStart w:id="65" w:name="_Hlk142301040"/>
      <w:r w:rsidRPr="00E67D19">
        <w:rPr>
          <w:rFonts w:ascii="Calibri" w:hAnsi="Calibri" w:cs="Calibri"/>
          <w:b/>
          <w:iCs/>
          <w:sz w:val="22"/>
          <w:szCs w:val="22"/>
          <w:lang w:val="en-GB"/>
        </w:rPr>
        <w:t>FORCE MAJEURE</w:t>
      </w:r>
      <w:r w:rsidRPr="00E67D19">
        <w:rPr>
          <w:rFonts w:ascii="Calibri" w:hAnsi="Calibri" w:cs="Calibri"/>
          <w:b/>
          <w:sz w:val="22"/>
          <w:szCs w:val="22"/>
          <w:lang w:val="en-GB"/>
        </w:rPr>
        <w:t xml:space="preserve"> </w:t>
      </w:r>
      <w:bookmarkEnd w:id="65"/>
    </w:p>
    <w:p w14:paraId="172A854E" w14:textId="77777777" w:rsidR="00283935" w:rsidRPr="00E67D19" w:rsidRDefault="00283935" w:rsidP="00283935">
      <w:pPr>
        <w:jc w:val="center"/>
        <w:rPr>
          <w:rFonts w:ascii="Calibri" w:hAnsi="Calibri" w:cs="Calibri"/>
          <w:b/>
          <w:sz w:val="22"/>
          <w:szCs w:val="22"/>
          <w:lang w:val="en-GB"/>
        </w:rPr>
      </w:pPr>
    </w:p>
    <w:p w14:paraId="5548AD51" w14:textId="14BA6739"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lastRenderedPageBreak/>
        <w:t xml:space="preserve">43. </w:t>
      </w:r>
      <w:bookmarkStart w:id="66" w:name="_Hlk142301098"/>
      <w:r w:rsidR="000D1A84" w:rsidRPr="00E67D19">
        <w:rPr>
          <w:rFonts w:ascii="Calibri" w:hAnsi="Calibri" w:cs="Calibri"/>
          <w:sz w:val="22"/>
          <w:szCs w:val="22"/>
          <w:lang w:val="en-GB"/>
        </w:rPr>
        <w:t xml:space="preserve">The Party shall not be considered liable for failure to implement any liabilities in accordance with this Contract, in case the respectful Party proves that it occurred due to </w:t>
      </w:r>
      <w:r w:rsidR="000D1A84" w:rsidRPr="00E67D19">
        <w:rPr>
          <w:rFonts w:ascii="Calibri" w:hAnsi="Calibri" w:cs="Calibri"/>
          <w:i/>
          <w:iCs/>
          <w:sz w:val="22"/>
          <w:szCs w:val="22"/>
          <w:lang w:val="en-GB"/>
        </w:rPr>
        <w:t xml:space="preserve">force majeure </w:t>
      </w:r>
      <w:r w:rsidR="000D1A84" w:rsidRPr="00E67D19">
        <w:rPr>
          <w:rFonts w:ascii="Calibri" w:hAnsi="Calibri" w:cs="Calibri"/>
          <w:sz w:val="22"/>
          <w:szCs w:val="22"/>
          <w:lang w:val="en-GB"/>
        </w:rPr>
        <w:t xml:space="preserve">circumstances, which could not be controlled or reasonably foreseen by the Parties as well as they or the occurrence of their outcome could not be prevented. </w:t>
      </w:r>
      <w:r w:rsidR="000D1A84" w:rsidRPr="00E67D19">
        <w:rPr>
          <w:rFonts w:ascii="Calibri" w:hAnsi="Calibri" w:cs="Calibri"/>
          <w:i/>
          <w:iCs/>
          <w:sz w:val="22"/>
          <w:szCs w:val="22"/>
          <w:lang w:val="en-GB"/>
        </w:rPr>
        <w:t xml:space="preserve">Force majeure </w:t>
      </w:r>
      <w:r w:rsidR="000D1A84" w:rsidRPr="00E67D19">
        <w:rPr>
          <w:rFonts w:ascii="Calibri" w:hAnsi="Calibri" w:cs="Calibri"/>
          <w:sz w:val="22"/>
          <w:szCs w:val="22"/>
          <w:lang w:val="en-GB"/>
        </w:rPr>
        <w:t xml:space="preserve">circumstances are considered to be the circumstances described under Article 6.212 of the Civil Code of the Republic of Lithuania and the Rules on the Exemption from the Liability due to Force Majeure Circumstances, ratified under the Resolution of the Government of the Republic of Lithuania No. 840 of 15 July 1996. When establishing the </w:t>
      </w:r>
      <w:r w:rsidR="000D1A84" w:rsidRPr="00E67D19">
        <w:rPr>
          <w:rFonts w:ascii="Calibri" w:hAnsi="Calibri" w:cs="Calibri"/>
          <w:i/>
          <w:iCs/>
          <w:sz w:val="22"/>
          <w:szCs w:val="22"/>
          <w:lang w:val="en-GB"/>
        </w:rPr>
        <w:t xml:space="preserve">force majeure </w:t>
      </w:r>
      <w:r w:rsidR="000D1A84" w:rsidRPr="00E67D19">
        <w:rPr>
          <w:rFonts w:ascii="Calibri" w:hAnsi="Calibri" w:cs="Calibri"/>
          <w:sz w:val="22"/>
          <w:szCs w:val="22"/>
          <w:lang w:val="en-GB"/>
        </w:rPr>
        <w:t xml:space="preserve">circumstances the Parties shall follow the Resolution of the Government of the Republic of Lithuania No. 222 of 13 March 1997 “On Ratification of the Procedure for Issuing the Certificates Certifying the Force Majeure Circumstances” or the normative legal acts replacing it. In case force majeure circumstances are present the Parties to the Contract are exempt from the liability for failure to implement the liabilities undertaken under the Contract, partial failure to implement them or improper implementation following the procedure established under the legal acts of the Republic of Lithuania, while the term for implementation of the liabilities is extended. </w:t>
      </w:r>
    </w:p>
    <w:bookmarkEnd w:id="66"/>
    <w:p w14:paraId="602DEE2A" w14:textId="6D336E84"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44. </w:t>
      </w:r>
      <w:bookmarkStart w:id="67" w:name="_Hlk142301056"/>
      <w:r w:rsidR="000D1A84" w:rsidRPr="00E67D19">
        <w:rPr>
          <w:rFonts w:ascii="Calibri" w:hAnsi="Calibri" w:cs="Calibri"/>
          <w:sz w:val="22"/>
          <w:szCs w:val="22"/>
          <w:lang w:val="en-GB"/>
        </w:rPr>
        <w:t xml:space="preserve">The Party requesting to exempt it from the liability, must notify the other Party about the occurrence of </w:t>
      </w:r>
      <w:r w:rsidR="000D1A84" w:rsidRPr="00E67D19">
        <w:rPr>
          <w:rFonts w:ascii="Calibri" w:hAnsi="Calibri" w:cs="Calibri"/>
          <w:i/>
          <w:iCs/>
          <w:sz w:val="22"/>
          <w:szCs w:val="22"/>
          <w:lang w:val="en-GB"/>
        </w:rPr>
        <w:t xml:space="preserve">force majeure </w:t>
      </w:r>
      <w:r w:rsidR="000D1A84" w:rsidRPr="00E67D19">
        <w:rPr>
          <w:rFonts w:ascii="Calibri" w:hAnsi="Calibri" w:cs="Calibri"/>
          <w:sz w:val="22"/>
          <w:szCs w:val="22"/>
          <w:lang w:val="en-GB"/>
        </w:rPr>
        <w:t xml:space="preserve">circumstances in written immediately, but not later than within 10 (ten) working days from the occurrence or identification of such circumstances, submitting the proofs that the respectful Party undertook all reasonable safety measures and made all the possible efforts in order to decrease the expenses or negative outcomes, also to notify about possible term for implementation of the liabilities. A separate notification must also be submitted when the grounds for non-implementation of the liabilities disappear. </w:t>
      </w:r>
    </w:p>
    <w:bookmarkEnd w:id="67"/>
    <w:p w14:paraId="5D16B71E" w14:textId="77777777" w:rsidR="00283935" w:rsidRPr="00E67D19" w:rsidRDefault="00283935" w:rsidP="00283935">
      <w:pPr>
        <w:jc w:val="both"/>
        <w:rPr>
          <w:rFonts w:ascii="Calibri" w:hAnsi="Calibri" w:cs="Calibri"/>
          <w:b/>
          <w:sz w:val="22"/>
          <w:szCs w:val="22"/>
          <w:lang w:val="en-GB"/>
        </w:rPr>
      </w:pPr>
    </w:p>
    <w:p w14:paraId="4B7BEF63" w14:textId="794DB117" w:rsidR="00283935" w:rsidRPr="00E67D19" w:rsidRDefault="00283935" w:rsidP="00283935">
      <w:pPr>
        <w:jc w:val="center"/>
        <w:rPr>
          <w:rFonts w:ascii="Calibri" w:hAnsi="Calibri" w:cs="Calibri"/>
          <w:b/>
          <w:sz w:val="22"/>
          <w:szCs w:val="22"/>
          <w:lang w:val="en-GB"/>
        </w:rPr>
      </w:pPr>
      <w:r w:rsidRPr="00E67D19">
        <w:rPr>
          <w:rFonts w:ascii="Calibri" w:hAnsi="Calibri" w:cs="Calibri"/>
          <w:b/>
          <w:sz w:val="22"/>
          <w:szCs w:val="22"/>
          <w:lang w:val="en-GB"/>
        </w:rPr>
        <w:t xml:space="preserve">VII. </w:t>
      </w:r>
      <w:r w:rsidR="000D1A84" w:rsidRPr="00E67D19">
        <w:rPr>
          <w:rFonts w:ascii="Calibri" w:hAnsi="Calibri" w:cs="Calibri"/>
          <w:b/>
          <w:sz w:val="22"/>
          <w:szCs w:val="22"/>
          <w:lang w:val="en-GB"/>
        </w:rPr>
        <w:t>CONFIDENTIALITY AND PERSONAL DATA PROTECTION</w:t>
      </w:r>
    </w:p>
    <w:p w14:paraId="6C9B7B9C" w14:textId="77777777" w:rsidR="00283935" w:rsidRPr="00E67D19" w:rsidRDefault="00283935" w:rsidP="00283935">
      <w:pPr>
        <w:jc w:val="center"/>
        <w:rPr>
          <w:rFonts w:ascii="Calibri" w:hAnsi="Calibri" w:cs="Calibri"/>
          <w:b/>
          <w:sz w:val="22"/>
          <w:szCs w:val="22"/>
          <w:lang w:val="en-GB"/>
        </w:rPr>
      </w:pPr>
    </w:p>
    <w:p w14:paraId="486C51DA" w14:textId="77777777" w:rsidR="005E56B4" w:rsidRPr="00E67D19" w:rsidRDefault="00283935" w:rsidP="005E56B4">
      <w:pPr>
        <w:pStyle w:val="0Punktai"/>
        <w:ind w:firstLine="709"/>
        <w:rPr>
          <w:rFonts w:ascii="Calibri" w:hAnsi="Calibri" w:cs="Calibri"/>
          <w:sz w:val="22"/>
          <w:szCs w:val="22"/>
          <w:lang w:val="en-GB" w:eastAsia="en-US"/>
        </w:rPr>
      </w:pPr>
      <w:r w:rsidRPr="00E67D19">
        <w:rPr>
          <w:rFonts w:ascii="Calibri" w:hAnsi="Calibri" w:cs="Calibri"/>
          <w:bCs/>
          <w:sz w:val="22"/>
          <w:szCs w:val="22"/>
          <w:lang w:val="en-GB"/>
        </w:rPr>
        <w:t>45.</w:t>
      </w:r>
      <w:r w:rsidRPr="00E67D19">
        <w:rPr>
          <w:rFonts w:ascii="Calibri" w:hAnsi="Calibri"/>
          <w:bCs/>
          <w:sz w:val="22"/>
          <w:szCs w:val="22"/>
          <w:lang w:val="en-GB"/>
        </w:rPr>
        <w:t xml:space="preserve"> </w:t>
      </w:r>
      <w:r w:rsidR="001701BD" w:rsidRPr="00E67D19">
        <w:rPr>
          <w:rFonts w:ascii="Calibri" w:hAnsi="Calibri"/>
          <w:bCs/>
          <w:sz w:val="22"/>
          <w:szCs w:val="22"/>
          <w:lang w:val="en-GB"/>
        </w:rPr>
        <w:t xml:space="preserve">During the provision of the Service(s) established under the Contract the provisions of </w:t>
      </w:r>
      <w:r w:rsidR="001701BD" w:rsidRPr="00E67D19">
        <w:rPr>
          <w:rFonts w:asciiTheme="minorHAnsi" w:hAnsiTheme="minorHAnsi" w:cstheme="minorHAnsi"/>
          <w:sz w:val="22"/>
          <w:szCs w:val="22"/>
          <w:lang w:val="en-GB"/>
        </w:rPr>
        <w:t>the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E67D19">
        <w:rPr>
          <w:rFonts w:ascii="Calibri" w:hAnsi="Calibri" w:cs="Calibri"/>
          <w:sz w:val="22"/>
          <w:szCs w:val="22"/>
          <w:lang w:val="en-GB" w:eastAsia="en-US"/>
        </w:rPr>
        <w:t xml:space="preserve">, </w:t>
      </w:r>
      <w:r w:rsidR="001701BD" w:rsidRPr="00E67D19">
        <w:rPr>
          <w:rFonts w:ascii="Calibri" w:hAnsi="Calibri" w:cs="Calibri"/>
          <w:sz w:val="22"/>
          <w:szCs w:val="22"/>
          <w:lang w:val="en-GB" w:eastAsia="en-US"/>
        </w:rPr>
        <w:t xml:space="preserve">Law on Cyber </w:t>
      </w:r>
      <w:r w:rsidR="000D7031" w:rsidRPr="00E67D19">
        <w:rPr>
          <w:rFonts w:ascii="Calibri" w:hAnsi="Calibri" w:cs="Calibri"/>
          <w:sz w:val="22"/>
          <w:szCs w:val="22"/>
          <w:lang w:val="en-GB" w:eastAsia="en-US"/>
        </w:rPr>
        <w:t>Security</w:t>
      </w:r>
      <w:r w:rsidR="001701BD" w:rsidRPr="00E67D19">
        <w:rPr>
          <w:rFonts w:ascii="Calibri" w:hAnsi="Calibri" w:cs="Calibri"/>
          <w:sz w:val="22"/>
          <w:szCs w:val="22"/>
          <w:lang w:val="en-GB" w:eastAsia="en-US"/>
        </w:rPr>
        <w:t xml:space="preserve"> of the Republic of Lithuania</w:t>
      </w:r>
      <w:r w:rsidRPr="00E67D19">
        <w:rPr>
          <w:rFonts w:ascii="Calibri" w:hAnsi="Calibri" w:cs="Calibri"/>
          <w:sz w:val="22"/>
          <w:szCs w:val="22"/>
          <w:lang w:val="en-GB" w:eastAsia="en-US"/>
        </w:rPr>
        <w:t xml:space="preserve">, </w:t>
      </w:r>
      <w:r w:rsidR="001701BD" w:rsidRPr="00E67D19">
        <w:rPr>
          <w:rFonts w:ascii="Calibri" w:hAnsi="Calibri" w:cs="Calibri"/>
          <w:sz w:val="22"/>
          <w:szCs w:val="22"/>
          <w:lang w:val="en-GB" w:eastAsia="en-US"/>
        </w:rPr>
        <w:t xml:space="preserve">Organisational and Technical Cyber </w:t>
      </w:r>
      <w:r w:rsidR="000D7031" w:rsidRPr="00E67D19">
        <w:rPr>
          <w:rFonts w:ascii="Calibri" w:hAnsi="Calibri" w:cs="Calibri"/>
          <w:sz w:val="22"/>
          <w:szCs w:val="22"/>
          <w:lang w:val="en-GB" w:eastAsia="en-US"/>
        </w:rPr>
        <w:t>Security Requirements and the Description ratified under the Resolution of the Government of the Republic of Lithuania No. 818 of 13 August 2018 “On Implementation of the Law on Cyber Security of the Republic of Lithuania” and other legal acts regulating data protection</w:t>
      </w:r>
      <w:r w:rsidR="005E56B4">
        <w:rPr>
          <w:rFonts w:ascii="Calibri" w:hAnsi="Calibri" w:cs="Calibri"/>
          <w:sz w:val="22"/>
          <w:szCs w:val="22"/>
          <w:lang w:val="en-GB" w:eastAsia="en-US"/>
        </w:rPr>
        <w:t xml:space="preserve"> shall be followed</w:t>
      </w:r>
      <w:r w:rsidR="005E56B4" w:rsidRPr="00E67D19">
        <w:rPr>
          <w:rFonts w:ascii="Calibri" w:hAnsi="Calibri" w:cs="Calibri"/>
          <w:sz w:val="22"/>
          <w:szCs w:val="22"/>
          <w:lang w:val="en-GB" w:eastAsia="en-US"/>
        </w:rPr>
        <w:t>.</w:t>
      </w:r>
    </w:p>
    <w:p w14:paraId="1904F66B" w14:textId="3810316B" w:rsidR="007972A9" w:rsidRPr="00E67D19" w:rsidRDefault="00283935" w:rsidP="007972A9">
      <w:pPr>
        <w:ind w:firstLine="709"/>
        <w:jc w:val="both"/>
        <w:rPr>
          <w:rFonts w:ascii="Calibri" w:hAnsi="Calibri"/>
          <w:sz w:val="22"/>
          <w:szCs w:val="22"/>
          <w:lang w:val="en-GB"/>
        </w:rPr>
      </w:pPr>
      <w:r w:rsidRPr="00E67D19">
        <w:rPr>
          <w:rFonts w:ascii="Calibri" w:hAnsi="Calibri"/>
          <w:bCs/>
          <w:sz w:val="22"/>
          <w:szCs w:val="22"/>
          <w:lang w:val="en-GB"/>
        </w:rPr>
        <w:t>46.</w:t>
      </w:r>
      <w:r w:rsidRPr="00E67D19">
        <w:rPr>
          <w:rFonts w:ascii="Calibri" w:hAnsi="Calibri"/>
          <w:sz w:val="22"/>
          <w:szCs w:val="22"/>
          <w:lang w:val="en-GB"/>
        </w:rPr>
        <w:t xml:space="preserve"> </w:t>
      </w:r>
      <w:bookmarkStart w:id="68" w:name="_Hlk142300534"/>
      <w:r w:rsidR="007972A9" w:rsidRPr="00E67D19">
        <w:rPr>
          <w:rFonts w:ascii="Calibri" w:hAnsi="Calibri"/>
          <w:sz w:val="22"/>
          <w:szCs w:val="22"/>
          <w:lang w:val="en-GB"/>
        </w:rPr>
        <w:t>The following shall be considered confidential information:</w:t>
      </w:r>
    </w:p>
    <w:bookmarkEnd w:id="68"/>
    <w:p w14:paraId="2E9965E7" w14:textId="6680C710"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46.1. </w:t>
      </w:r>
      <w:bookmarkStart w:id="69" w:name="_Hlk142300567"/>
      <w:r w:rsidR="005841E8" w:rsidRPr="00E67D19">
        <w:rPr>
          <w:rFonts w:ascii="Calibri" w:hAnsi="Calibri"/>
          <w:sz w:val="22"/>
          <w:szCs w:val="22"/>
          <w:lang w:val="en-GB"/>
        </w:rPr>
        <w:t xml:space="preserve">All the information expressed in any manner </w:t>
      </w:r>
      <w:r w:rsidRPr="00E67D19">
        <w:rPr>
          <w:rFonts w:ascii="Calibri" w:hAnsi="Calibri"/>
          <w:sz w:val="22"/>
          <w:szCs w:val="22"/>
          <w:lang w:val="en-GB"/>
        </w:rPr>
        <w:t>(</w:t>
      </w:r>
      <w:r w:rsidR="005841E8" w:rsidRPr="00E67D19">
        <w:rPr>
          <w:rFonts w:ascii="Calibri" w:hAnsi="Calibri"/>
          <w:sz w:val="22"/>
          <w:szCs w:val="22"/>
          <w:lang w:val="en-GB"/>
        </w:rPr>
        <w:t>written</w:t>
      </w:r>
      <w:r w:rsidRPr="00E67D19">
        <w:rPr>
          <w:rFonts w:ascii="Calibri" w:hAnsi="Calibri"/>
          <w:sz w:val="22"/>
          <w:szCs w:val="22"/>
          <w:lang w:val="en-GB"/>
        </w:rPr>
        <w:t xml:space="preserve">, </w:t>
      </w:r>
      <w:r w:rsidR="005841E8" w:rsidRPr="00E67D19">
        <w:rPr>
          <w:rFonts w:ascii="Calibri" w:hAnsi="Calibri"/>
          <w:sz w:val="22"/>
          <w:szCs w:val="22"/>
          <w:lang w:val="en-GB"/>
        </w:rPr>
        <w:t>oral</w:t>
      </w:r>
      <w:r w:rsidRPr="00E67D19">
        <w:rPr>
          <w:rFonts w:ascii="Calibri" w:hAnsi="Calibri"/>
          <w:sz w:val="22"/>
          <w:szCs w:val="22"/>
          <w:lang w:val="en-GB"/>
        </w:rPr>
        <w:t xml:space="preserve">, </w:t>
      </w:r>
      <w:r w:rsidR="005841E8" w:rsidRPr="00E67D19">
        <w:rPr>
          <w:rFonts w:ascii="Calibri" w:hAnsi="Calibri"/>
          <w:sz w:val="22"/>
          <w:szCs w:val="22"/>
          <w:lang w:val="en-GB"/>
        </w:rPr>
        <w:t>digital or visual</w:t>
      </w:r>
      <w:r w:rsidRPr="00E67D19">
        <w:rPr>
          <w:rFonts w:ascii="Calibri" w:hAnsi="Calibri"/>
          <w:sz w:val="22"/>
          <w:szCs w:val="22"/>
          <w:lang w:val="en-GB"/>
        </w:rPr>
        <w:t xml:space="preserve">), </w:t>
      </w:r>
      <w:r w:rsidR="005841E8" w:rsidRPr="00E67D19">
        <w:rPr>
          <w:rFonts w:ascii="Calibri" w:hAnsi="Calibri"/>
          <w:sz w:val="22"/>
          <w:szCs w:val="22"/>
          <w:lang w:val="en-GB"/>
        </w:rPr>
        <w:t>which is received while implementing the liabilities undertaken under the Contract and which is related to the functions implemented by the Parties</w:t>
      </w:r>
      <w:r w:rsidRPr="00E67D19">
        <w:rPr>
          <w:rFonts w:ascii="Calibri" w:hAnsi="Calibri"/>
          <w:sz w:val="22"/>
          <w:szCs w:val="22"/>
          <w:lang w:val="en-GB"/>
        </w:rPr>
        <w:t xml:space="preserve">, </w:t>
      </w:r>
      <w:r w:rsidR="005841E8" w:rsidRPr="00E67D19">
        <w:rPr>
          <w:rFonts w:ascii="Calibri" w:hAnsi="Calibri"/>
          <w:sz w:val="22"/>
          <w:szCs w:val="22"/>
          <w:lang w:val="en-GB"/>
        </w:rPr>
        <w:t>except for publicly accessible information</w:t>
      </w:r>
      <w:r w:rsidRPr="00E67D19">
        <w:rPr>
          <w:rFonts w:ascii="Calibri" w:hAnsi="Calibri"/>
          <w:sz w:val="22"/>
          <w:szCs w:val="22"/>
          <w:lang w:val="en-GB"/>
        </w:rPr>
        <w:t xml:space="preserve">, </w:t>
      </w:r>
      <w:r w:rsidR="005841E8" w:rsidRPr="00E67D19">
        <w:rPr>
          <w:rFonts w:ascii="Calibri" w:hAnsi="Calibri"/>
          <w:sz w:val="22"/>
          <w:szCs w:val="22"/>
          <w:lang w:val="en-GB"/>
        </w:rPr>
        <w:t xml:space="preserve">cases envisaged under the legal acts and under written confirmation of the Company that certain provided information is not of confidential nature. </w:t>
      </w:r>
    </w:p>
    <w:bookmarkEnd w:id="69"/>
    <w:p w14:paraId="4DE70B3C" w14:textId="2F6045A1"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46.2. </w:t>
      </w:r>
      <w:bookmarkStart w:id="70" w:name="_Hlk142300607"/>
      <w:r w:rsidR="005841E8" w:rsidRPr="00E67D19">
        <w:rPr>
          <w:rFonts w:ascii="Calibri" w:hAnsi="Calibri"/>
          <w:sz w:val="22"/>
          <w:szCs w:val="22"/>
          <w:lang w:val="en-GB"/>
        </w:rPr>
        <w:t>Other information</w:t>
      </w:r>
      <w:r w:rsidRPr="00E67D19">
        <w:rPr>
          <w:rFonts w:ascii="Calibri" w:hAnsi="Calibri"/>
          <w:sz w:val="22"/>
          <w:szCs w:val="22"/>
          <w:lang w:val="en-GB"/>
        </w:rPr>
        <w:t xml:space="preserve">, </w:t>
      </w:r>
      <w:r w:rsidR="005841E8" w:rsidRPr="00E67D19">
        <w:rPr>
          <w:rFonts w:ascii="Calibri" w:hAnsi="Calibri"/>
          <w:sz w:val="22"/>
          <w:szCs w:val="22"/>
          <w:lang w:val="en-GB"/>
        </w:rPr>
        <w:t>marked as confidential or even unmarked</w:t>
      </w:r>
      <w:r w:rsidRPr="00E67D19">
        <w:rPr>
          <w:rFonts w:ascii="Calibri" w:hAnsi="Calibri"/>
          <w:sz w:val="22"/>
          <w:szCs w:val="22"/>
          <w:lang w:val="en-GB"/>
        </w:rPr>
        <w:t xml:space="preserve">, </w:t>
      </w:r>
      <w:r w:rsidR="005841E8" w:rsidRPr="00E67D19">
        <w:rPr>
          <w:rFonts w:ascii="Calibri" w:hAnsi="Calibri"/>
          <w:sz w:val="22"/>
          <w:szCs w:val="22"/>
          <w:lang w:val="en-GB"/>
        </w:rPr>
        <w:t>but to be considered confidential according to the contents and nature thereof.</w:t>
      </w:r>
    </w:p>
    <w:bookmarkEnd w:id="70"/>
    <w:p w14:paraId="33A6DF1B" w14:textId="4AD18E45"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46.3. </w:t>
      </w:r>
      <w:bookmarkStart w:id="71" w:name="_Hlk142300626"/>
      <w:r w:rsidR="005841E8" w:rsidRPr="00E67D19">
        <w:rPr>
          <w:rFonts w:ascii="Calibri" w:hAnsi="Calibri"/>
          <w:sz w:val="22"/>
          <w:szCs w:val="22"/>
          <w:lang w:val="en-GB"/>
        </w:rPr>
        <w:t>When it is unclear, whether the information is confidential</w:t>
      </w:r>
      <w:r w:rsidRPr="00E67D19">
        <w:rPr>
          <w:rFonts w:ascii="Calibri" w:hAnsi="Calibri"/>
          <w:sz w:val="22"/>
          <w:szCs w:val="22"/>
          <w:lang w:val="en-GB"/>
        </w:rPr>
        <w:t xml:space="preserve">, </w:t>
      </w:r>
      <w:r w:rsidR="005841E8" w:rsidRPr="00E67D19">
        <w:rPr>
          <w:rFonts w:ascii="Calibri" w:hAnsi="Calibri"/>
          <w:sz w:val="22"/>
          <w:szCs w:val="22"/>
          <w:lang w:val="en-GB"/>
        </w:rPr>
        <w:t>the Party to the Contract shall be liable to address the other Party regarding determining the category of this information</w:t>
      </w:r>
      <w:r w:rsidRPr="00E67D19">
        <w:rPr>
          <w:rFonts w:ascii="Calibri" w:hAnsi="Calibri"/>
          <w:sz w:val="22"/>
          <w:szCs w:val="22"/>
          <w:lang w:val="en-GB"/>
        </w:rPr>
        <w:t>.</w:t>
      </w:r>
    </w:p>
    <w:bookmarkEnd w:id="71"/>
    <w:p w14:paraId="23C9CE46" w14:textId="495730B7"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47. </w:t>
      </w:r>
      <w:bookmarkStart w:id="72" w:name="_Hlk142300646"/>
      <w:r w:rsidR="000D1A84" w:rsidRPr="00E67D19">
        <w:rPr>
          <w:rFonts w:ascii="Calibri" w:hAnsi="Calibri"/>
          <w:sz w:val="22"/>
          <w:szCs w:val="22"/>
          <w:lang w:val="en-GB"/>
        </w:rPr>
        <w:t>The Service Provider shall undertake the following liabilities:</w:t>
      </w:r>
      <w:bookmarkEnd w:id="72"/>
    </w:p>
    <w:p w14:paraId="0FFB2781" w14:textId="6CAEFC1C" w:rsidR="00283935" w:rsidRPr="00E67D19" w:rsidRDefault="00283935" w:rsidP="00283935">
      <w:pPr>
        <w:ind w:firstLine="720"/>
        <w:contextualSpacing/>
        <w:jc w:val="both"/>
        <w:rPr>
          <w:rFonts w:ascii="Calibri" w:hAnsi="Calibri"/>
          <w:sz w:val="22"/>
          <w:szCs w:val="22"/>
          <w:lang w:val="en-GB"/>
        </w:rPr>
      </w:pPr>
      <w:r w:rsidRPr="00E67D19">
        <w:rPr>
          <w:rFonts w:ascii="Calibri" w:hAnsi="Calibri"/>
          <w:sz w:val="22"/>
          <w:szCs w:val="22"/>
          <w:lang w:val="en-GB"/>
        </w:rPr>
        <w:t xml:space="preserve">47.1. </w:t>
      </w:r>
      <w:bookmarkStart w:id="73" w:name="_Hlk142300664"/>
      <w:r w:rsidR="003966CC" w:rsidRPr="00E67D19">
        <w:rPr>
          <w:rFonts w:ascii="Calibri" w:hAnsi="Calibri"/>
          <w:sz w:val="22"/>
          <w:szCs w:val="22"/>
          <w:lang w:val="en-GB"/>
        </w:rPr>
        <w:t xml:space="preserve">To comply with confidentiality liabilities and personal data protection requirements, to use confidential information only for the purposes of implementing the </w:t>
      </w:r>
      <w:r w:rsidR="00DC288D">
        <w:rPr>
          <w:rFonts w:ascii="Calibri" w:hAnsi="Calibri"/>
          <w:sz w:val="22"/>
          <w:szCs w:val="22"/>
          <w:lang w:val="en-GB"/>
        </w:rPr>
        <w:t xml:space="preserve">contractual </w:t>
      </w:r>
      <w:r w:rsidR="003966CC" w:rsidRPr="00E67D19">
        <w:rPr>
          <w:rFonts w:ascii="Calibri" w:hAnsi="Calibri"/>
          <w:sz w:val="22"/>
          <w:szCs w:val="22"/>
          <w:lang w:val="en-GB"/>
        </w:rPr>
        <w:t>liabilities and to the extent necessary for the contractual obligations of the Parties</w:t>
      </w:r>
      <w:r w:rsidR="00925187" w:rsidRPr="00E67D19">
        <w:rPr>
          <w:rFonts w:ascii="Calibri" w:hAnsi="Calibri"/>
          <w:sz w:val="22"/>
          <w:szCs w:val="22"/>
          <w:lang w:val="en-GB"/>
        </w:rPr>
        <w:t>.</w:t>
      </w:r>
    </w:p>
    <w:bookmarkEnd w:id="73"/>
    <w:p w14:paraId="31272BB3" w14:textId="53FBC544"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47.2. </w:t>
      </w:r>
      <w:r w:rsidR="00925187" w:rsidRPr="00E67D19">
        <w:rPr>
          <w:rFonts w:ascii="Calibri" w:hAnsi="Calibri"/>
          <w:sz w:val="22"/>
          <w:szCs w:val="22"/>
          <w:lang w:val="en-GB"/>
        </w:rPr>
        <w:t xml:space="preserve">Not to disclose, publish, transfer or in any other manner pass the </w:t>
      </w:r>
      <w:r w:rsidR="005D07F3" w:rsidRPr="00E67D19">
        <w:rPr>
          <w:rFonts w:ascii="Calibri" w:hAnsi="Calibri"/>
          <w:sz w:val="22"/>
          <w:szCs w:val="22"/>
          <w:lang w:val="en-GB"/>
        </w:rPr>
        <w:t xml:space="preserve">confidential </w:t>
      </w:r>
      <w:r w:rsidR="00925187" w:rsidRPr="00E67D19">
        <w:rPr>
          <w:rFonts w:ascii="Calibri" w:hAnsi="Calibri"/>
          <w:sz w:val="22"/>
          <w:szCs w:val="22"/>
          <w:lang w:val="en-GB"/>
        </w:rPr>
        <w:t xml:space="preserve">information to third persons </w:t>
      </w:r>
      <w:r w:rsidR="005D07F3" w:rsidRPr="00E67D19">
        <w:rPr>
          <w:rFonts w:ascii="Calibri" w:hAnsi="Calibri"/>
          <w:sz w:val="22"/>
          <w:szCs w:val="22"/>
          <w:lang w:val="en-GB"/>
        </w:rPr>
        <w:t>as well as not to use confidential information for the interests of third natural or legal persons</w:t>
      </w:r>
      <w:r w:rsidRPr="00E67D19">
        <w:rPr>
          <w:rFonts w:ascii="Calibri" w:hAnsi="Calibri"/>
          <w:sz w:val="22"/>
          <w:szCs w:val="22"/>
          <w:lang w:val="en-GB"/>
        </w:rPr>
        <w:t xml:space="preserve">, </w:t>
      </w:r>
      <w:r w:rsidR="005D07F3" w:rsidRPr="00E67D19">
        <w:rPr>
          <w:rFonts w:ascii="Calibri" w:hAnsi="Calibri"/>
          <w:sz w:val="22"/>
          <w:szCs w:val="22"/>
          <w:lang w:val="en-GB"/>
        </w:rPr>
        <w:t>which in was received in any form for the purposes of contractual liabilities from the Party during the Contract validity term and after the implementation of the Contract or termination of the Contract without prior written consent of the other Party</w:t>
      </w:r>
      <w:r w:rsidRPr="00E67D19">
        <w:rPr>
          <w:rFonts w:ascii="Calibri" w:hAnsi="Calibri"/>
          <w:sz w:val="22"/>
          <w:szCs w:val="22"/>
          <w:lang w:val="en-GB"/>
        </w:rPr>
        <w:t xml:space="preserve">, </w:t>
      </w:r>
      <w:r w:rsidR="005D07F3" w:rsidRPr="00E67D19">
        <w:rPr>
          <w:rFonts w:ascii="Calibri" w:hAnsi="Calibri"/>
          <w:sz w:val="22"/>
          <w:szCs w:val="22"/>
          <w:lang w:val="en-GB"/>
        </w:rPr>
        <w:t>unless the laws of the Republic of Lithuania and other legal acts establish it otherwise.</w:t>
      </w:r>
    </w:p>
    <w:p w14:paraId="46C42F78" w14:textId="3BEDBAEC"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47.3. </w:t>
      </w:r>
      <w:bookmarkStart w:id="74" w:name="_Hlk142299291"/>
      <w:r w:rsidR="00925187" w:rsidRPr="00E67D19">
        <w:rPr>
          <w:rFonts w:ascii="Calibri" w:hAnsi="Calibri"/>
          <w:sz w:val="22"/>
          <w:szCs w:val="22"/>
          <w:lang w:val="en-GB"/>
        </w:rPr>
        <w:t>To not use confidential information for personal needs and those of third parties or in a manner that would cause harm to the Party transferring the information.</w:t>
      </w:r>
    </w:p>
    <w:bookmarkEnd w:id="74"/>
    <w:p w14:paraId="6F5DE655" w14:textId="449F21CB"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lastRenderedPageBreak/>
        <w:t xml:space="preserve">47.4. </w:t>
      </w:r>
      <w:bookmarkStart w:id="75" w:name="_Hlk142299310"/>
      <w:r w:rsidR="00A6157A" w:rsidRPr="00E67D19">
        <w:rPr>
          <w:rFonts w:ascii="Calibri" w:hAnsi="Calibri"/>
          <w:sz w:val="22"/>
          <w:szCs w:val="22"/>
          <w:lang w:val="en-GB"/>
        </w:rPr>
        <w:t>To follow the following provisions and principles pertaining to work with confidential information:</w:t>
      </w:r>
    </w:p>
    <w:bookmarkEnd w:id="75"/>
    <w:p w14:paraId="005A3F9F" w14:textId="710EC14F"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47.4.1. </w:t>
      </w:r>
      <w:bookmarkStart w:id="76" w:name="_Hlk142299333"/>
      <w:r w:rsidR="00A6157A" w:rsidRPr="00E67D19">
        <w:rPr>
          <w:rFonts w:ascii="Calibri" w:hAnsi="Calibri"/>
          <w:sz w:val="22"/>
          <w:szCs w:val="22"/>
          <w:lang w:val="en-GB"/>
        </w:rPr>
        <w:t xml:space="preserve">Information confidentiality – confidential information protection from unsanctioned disclosure. </w:t>
      </w:r>
    </w:p>
    <w:bookmarkEnd w:id="76"/>
    <w:p w14:paraId="21476A3D" w14:textId="5CAAFADC"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47.4.2. </w:t>
      </w:r>
      <w:bookmarkStart w:id="77" w:name="_Hlk142299350"/>
      <w:r w:rsidR="00E73623" w:rsidRPr="00E67D19">
        <w:rPr>
          <w:rFonts w:ascii="Calibri" w:hAnsi="Calibri"/>
          <w:sz w:val="22"/>
          <w:szCs w:val="22"/>
          <w:lang w:val="en-GB"/>
        </w:rPr>
        <w:t>Integrity – confidential information protection from unsanctioned or accidental alteration.</w:t>
      </w:r>
      <w:bookmarkEnd w:id="77"/>
    </w:p>
    <w:p w14:paraId="4BC377D5" w14:textId="3B7B2EE2" w:rsidR="00283935" w:rsidRPr="00E67D19" w:rsidRDefault="00283935" w:rsidP="00283935">
      <w:pPr>
        <w:ind w:firstLine="720"/>
        <w:jc w:val="both"/>
        <w:rPr>
          <w:rFonts w:ascii="Calibri" w:hAnsi="Calibri"/>
          <w:spacing w:val="-4"/>
          <w:sz w:val="22"/>
          <w:szCs w:val="22"/>
          <w:lang w:val="en-GB"/>
        </w:rPr>
      </w:pPr>
      <w:r w:rsidRPr="00E67D19">
        <w:rPr>
          <w:rFonts w:ascii="Calibri" w:hAnsi="Calibri"/>
          <w:spacing w:val="-4"/>
          <w:sz w:val="22"/>
          <w:szCs w:val="22"/>
          <w:lang w:val="en-GB"/>
        </w:rPr>
        <w:t xml:space="preserve">47.4.3. </w:t>
      </w:r>
      <w:bookmarkStart w:id="78" w:name="_Hlk142299364"/>
      <w:r w:rsidR="00225B10" w:rsidRPr="00E67D19">
        <w:rPr>
          <w:rFonts w:ascii="Calibri" w:hAnsi="Calibri"/>
          <w:spacing w:val="-4"/>
          <w:sz w:val="22"/>
          <w:szCs w:val="22"/>
          <w:lang w:val="en-GB"/>
        </w:rPr>
        <w:t>A</w:t>
      </w:r>
      <w:r w:rsidR="00E73623" w:rsidRPr="00E67D19">
        <w:rPr>
          <w:rFonts w:ascii="Calibri" w:hAnsi="Calibri"/>
          <w:spacing w:val="-4"/>
          <w:sz w:val="22"/>
          <w:szCs w:val="22"/>
          <w:lang w:val="en-GB"/>
        </w:rPr>
        <w:t xml:space="preserve">ccessibility – ensuring that confidential information is accessible to lawful users, i.e., persons, who were appointed responsible for the reception of data/personal data by the Service Provider in accordance with the Contract, and only when it (the confidential information) is necessary in order to implement the conditions of the Contract properly. </w:t>
      </w:r>
      <w:bookmarkEnd w:id="78"/>
    </w:p>
    <w:p w14:paraId="24D90E28" w14:textId="42A5FC9C" w:rsidR="00283935" w:rsidRPr="00E67D19" w:rsidRDefault="00283935" w:rsidP="00283935">
      <w:pPr>
        <w:ind w:firstLine="720"/>
        <w:jc w:val="both"/>
        <w:rPr>
          <w:rFonts w:ascii="Calibri" w:hAnsi="Calibri"/>
          <w:spacing w:val="-4"/>
          <w:sz w:val="22"/>
          <w:szCs w:val="22"/>
          <w:lang w:val="en-GB"/>
        </w:rPr>
      </w:pPr>
      <w:r w:rsidRPr="00E67D19">
        <w:rPr>
          <w:rFonts w:ascii="Calibri" w:hAnsi="Calibri"/>
          <w:spacing w:val="-4"/>
          <w:sz w:val="22"/>
          <w:szCs w:val="22"/>
          <w:lang w:val="en-GB"/>
        </w:rPr>
        <w:t xml:space="preserve">47.5. </w:t>
      </w:r>
      <w:bookmarkStart w:id="79" w:name="_Hlk142300013"/>
      <w:r w:rsidR="005D07F3" w:rsidRPr="00E67D19">
        <w:rPr>
          <w:rFonts w:ascii="Calibri" w:hAnsi="Calibri"/>
          <w:spacing w:val="-4"/>
          <w:sz w:val="22"/>
          <w:szCs w:val="22"/>
          <w:lang w:val="en-GB"/>
        </w:rPr>
        <w:t xml:space="preserve">To undertake all legal, technical and organisational measures for protecting the received information and ensuring confidentiality. </w:t>
      </w:r>
      <w:bookmarkEnd w:id="79"/>
    </w:p>
    <w:p w14:paraId="3600DDF6" w14:textId="74811A8B" w:rsidR="00283935" w:rsidRPr="00E67D19" w:rsidRDefault="00283935" w:rsidP="00283935">
      <w:pPr>
        <w:ind w:firstLine="720"/>
        <w:jc w:val="both"/>
        <w:rPr>
          <w:rFonts w:ascii="Calibri" w:hAnsi="Calibri"/>
          <w:spacing w:val="-4"/>
          <w:sz w:val="22"/>
          <w:szCs w:val="22"/>
          <w:lang w:val="en-GB"/>
        </w:rPr>
      </w:pPr>
      <w:r w:rsidRPr="00E67D19">
        <w:rPr>
          <w:rFonts w:ascii="Calibri" w:hAnsi="Calibri"/>
          <w:spacing w:val="-4"/>
          <w:sz w:val="22"/>
          <w:szCs w:val="22"/>
          <w:lang w:val="en-GB"/>
        </w:rPr>
        <w:t xml:space="preserve">47.6. </w:t>
      </w:r>
      <w:bookmarkStart w:id="80" w:name="_Hlk142300039"/>
      <w:r w:rsidR="005D07F3" w:rsidRPr="00E67D19">
        <w:rPr>
          <w:rFonts w:ascii="Calibri" w:hAnsi="Calibri"/>
          <w:spacing w:val="-4"/>
          <w:sz w:val="22"/>
          <w:szCs w:val="22"/>
          <w:lang w:val="en-GB"/>
        </w:rPr>
        <w:t>To notify the Company immediately</w:t>
      </w:r>
      <w:r w:rsidRPr="00E67D19">
        <w:rPr>
          <w:rFonts w:ascii="Calibri" w:hAnsi="Calibri"/>
          <w:spacing w:val="-4"/>
          <w:sz w:val="22"/>
          <w:szCs w:val="22"/>
          <w:lang w:val="en-GB"/>
        </w:rPr>
        <w:t xml:space="preserve">, </w:t>
      </w:r>
      <w:r w:rsidR="005D07F3" w:rsidRPr="00E67D19">
        <w:rPr>
          <w:rFonts w:ascii="Calibri" w:hAnsi="Calibri"/>
          <w:spacing w:val="-4"/>
          <w:sz w:val="22"/>
          <w:szCs w:val="22"/>
          <w:lang w:val="en-GB"/>
        </w:rPr>
        <w:t xml:space="preserve">in case the Service Provider </w:t>
      </w:r>
      <w:r w:rsidR="00293BF7" w:rsidRPr="00E67D19">
        <w:rPr>
          <w:rFonts w:ascii="Calibri" w:hAnsi="Calibri"/>
          <w:spacing w:val="-4"/>
          <w:sz w:val="22"/>
          <w:szCs w:val="22"/>
          <w:lang w:val="en-GB"/>
        </w:rPr>
        <w:t>becomes aware or has reasonable suspicions that the confidential information was illegally disclosed to third persons.</w:t>
      </w:r>
      <w:bookmarkEnd w:id="80"/>
    </w:p>
    <w:p w14:paraId="5A500081" w14:textId="53D3DA51" w:rsidR="00283935" w:rsidRPr="00E67D19" w:rsidRDefault="00283935" w:rsidP="00283935">
      <w:pPr>
        <w:ind w:firstLine="709"/>
        <w:jc w:val="both"/>
        <w:rPr>
          <w:rFonts w:ascii="Calibri" w:hAnsi="Calibri"/>
          <w:spacing w:val="-4"/>
          <w:sz w:val="22"/>
          <w:szCs w:val="22"/>
          <w:lang w:val="en-GB"/>
        </w:rPr>
      </w:pPr>
      <w:r w:rsidRPr="00E67D19">
        <w:rPr>
          <w:rFonts w:ascii="Calibri" w:hAnsi="Calibri"/>
          <w:spacing w:val="-4"/>
          <w:sz w:val="22"/>
          <w:szCs w:val="22"/>
          <w:lang w:val="en-GB"/>
        </w:rPr>
        <w:t xml:space="preserve">47.7. </w:t>
      </w:r>
      <w:bookmarkStart w:id="81" w:name="_Hlk142299239"/>
      <w:r w:rsidR="00E67D19" w:rsidRPr="00E67D19">
        <w:rPr>
          <w:rFonts w:ascii="Calibri" w:hAnsi="Calibri"/>
          <w:spacing w:val="-4"/>
          <w:sz w:val="22"/>
          <w:szCs w:val="22"/>
          <w:lang w:val="en-GB"/>
        </w:rPr>
        <w:t xml:space="preserve">To notify the Company about incident that occurred or potentially occurred without unreasonable delay and, if possible, within not more than </w:t>
      </w:r>
      <w:r w:rsidRPr="00E67D19">
        <w:rPr>
          <w:rFonts w:ascii="Calibri" w:hAnsi="Calibri"/>
          <w:spacing w:val="-4"/>
          <w:sz w:val="22"/>
          <w:szCs w:val="22"/>
          <w:lang w:val="en-GB"/>
        </w:rPr>
        <w:t xml:space="preserve">24 </w:t>
      </w:r>
      <w:r w:rsidR="00E67D19" w:rsidRPr="00E67D19">
        <w:rPr>
          <w:rFonts w:ascii="Calibri" w:hAnsi="Calibri"/>
          <w:spacing w:val="-4"/>
          <w:sz w:val="22"/>
          <w:szCs w:val="22"/>
          <w:lang w:val="en-GB"/>
        </w:rPr>
        <w:t xml:space="preserve">hours after identification potential information safety and/or cyber incident </w:t>
      </w:r>
      <w:r w:rsidRPr="00E67D19">
        <w:rPr>
          <w:rFonts w:ascii="Calibri" w:hAnsi="Calibri"/>
          <w:spacing w:val="-4"/>
          <w:sz w:val="22"/>
          <w:szCs w:val="22"/>
          <w:lang w:val="en-GB"/>
        </w:rPr>
        <w:t>(</w:t>
      </w:r>
      <w:r w:rsidR="00E67D19" w:rsidRPr="00E67D19">
        <w:rPr>
          <w:rFonts w:ascii="Calibri" w:hAnsi="Calibri"/>
          <w:spacing w:val="-4"/>
          <w:sz w:val="22"/>
          <w:szCs w:val="22"/>
          <w:lang w:val="en-GB"/>
        </w:rPr>
        <w:t>including personal data breaches</w:t>
      </w:r>
      <w:r w:rsidRPr="00E67D19">
        <w:rPr>
          <w:rFonts w:ascii="Calibri" w:hAnsi="Calibri"/>
          <w:spacing w:val="-4"/>
          <w:sz w:val="22"/>
          <w:szCs w:val="22"/>
          <w:lang w:val="en-GB"/>
        </w:rPr>
        <w:t xml:space="preserve">), </w:t>
      </w:r>
      <w:r w:rsidR="00E67D19" w:rsidRPr="00E67D19">
        <w:rPr>
          <w:rFonts w:ascii="Calibri" w:hAnsi="Calibri"/>
          <w:spacing w:val="-4"/>
          <w:sz w:val="22"/>
          <w:szCs w:val="22"/>
          <w:lang w:val="en-GB"/>
        </w:rPr>
        <w:t>related to the data or information resources of the Company</w:t>
      </w:r>
      <w:r w:rsidRPr="00E67D19">
        <w:rPr>
          <w:rFonts w:ascii="Calibri" w:hAnsi="Calibri"/>
          <w:spacing w:val="-4"/>
          <w:sz w:val="22"/>
          <w:szCs w:val="22"/>
          <w:lang w:val="en-GB"/>
        </w:rPr>
        <w:t xml:space="preserve">, </w:t>
      </w:r>
      <w:r w:rsidR="00E67D19" w:rsidRPr="00E67D19">
        <w:rPr>
          <w:rFonts w:ascii="Calibri" w:hAnsi="Calibri"/>
          <w:spacing w:val="-4"/>
          <w:sz w:val="22"/>
          <w:szCs w:val="22"/>
          <w:lang w:val="en-GB"/>
        </w:rPr>
        <w:t>by e-mail</w:t>
      </w:r>
      <w:r w:rsidRPr="00E67D19">
        <w:rPr>
          <w:rFonts w:ascii="Calibri" w:hAnsi="Calibri"/>
          <w:spacing w:val="-4"/>
          <w:sz w:val="22"/>
          <w:szCs w:val="22"/>
          <w:lang w:val="en-GB"/>
        </w:rPr>
        <w:t xml:space="preserve"> </w:t>
      </w:r>
      <w:proofErr w:type="spellStart"/>
      <w:r w:rsidRPr="00E67D19">
        <w:rPr>
          <w:rFonts w:ascii="Calibri" w:hAnsi="Calibri"/>
          <w:spacing w:val="-4"/>
          <w:sz w:val="22"/>
          <w:szCs w:val="22"/>
          <w:lang w:val="en-GB"/>
        </w:rPr>
        <w:t>cirt@ans.lt</w:t>
      </w:r>
      <w:proofErr w:type="spellEnd"/>
      <w:r w:rsidRPr="00E67D19">
        <w:rPr>
          <w:rFonts w:ascii="Calibri" w:hAnsi="Calibri"/>
          <w:spacing w:val="-4"/>
          <w:sz w:val="22"/>
          <w:szCs w:val="22"/>
          <w:lang w:val="en-GB"/>
        </w:rPr>
        <w:t xml:space="preserve"> </w:t>
      </w:r>
      <w:r w:rsidR="00E67D19" w:rsidRPr="00E67D19">
        <w:rPr>
          <w:rFonts w:ascii="Calibri" w:hAnsi="Calibri"/>
          <w:spacing w:val="-4"/>
          <w:sz w:val="22"/>
          <w:szCs w:val="22"/>
          <w:lang w:val="en-GB"/>
        </w:rPr>
        <w:t xml:space="preserve">or telephone </w:t>
      </w:r>
      <w:r w:rsidRPr="00E67D19">
        <w:rPr>
          <w:rFonts w:ascii="Calibri" w:hAnsi="Calibri"/>
          <w:spacing w:val="-4"/>
          <w:sz w:val="22"/>
          <w:szCs w:val="22"/>
          <w:lang w:val="en-GB"/>
        </w:rPr>
        <w:t xml:space="preserve">+370 706 94707; </w:t>
      </w:r>
      <w:r w:rsidR="00141555" w:rsidRPr="00E67D19">
        <w:rPr>
          <w:rFonts w:ascii="Calibri" w:hAnsi="Calibri"/>
          <w:spacing w:val="-4"/>
          <w:sz w:val="22"/>
          <w:szCs w:val="22"/>
          <w:lang w:val="en-GB"/>
        </w:rPr>
        <w:t>also to immediately notify the other Party about elimination of the malfunctions mentioned before</w:t>
      </w:r>
      <w:r w:rsidRPr="00E67D19">
        <w:rPr>
          <w:rFonts w:ascii="Calibri" w:hAnsi="Calibri"/>
          <w:spacing w:val="-4"/>
          <w:sz w:val="22"/>
          <w:szCs w:val="22"/>
          <w:lang w:val="en-GB"/>
        </w:rPr>
        <w:t xml:space="preserve">. </w:t>
      </w:r>
      <w:r w:rsidR="00141555" w:rsidRPr="00E67D19">
        <w:rPr>
          <w:rFonts w:ascii="Calibri" w:hAnsi="Calibri"/>
          <w:spacing w:val="-4"/>
          <w:sz w:val="22"/>
          <w:szCs w:val="22"/>
          <w:lang w:val="en-GB"/>
        </w:rPr>
        <w:t>The notification about the breach must indicate the nature of the breach</w:t>
      </w:r>
      <w:r w:rsidRPr="00E67D19">
        <w:rPr>
          <w:rFonts w:ascii="Calibri" w:hAnsi="Calibri"/>
          <w:spacing w:val="-4"/>
          <w:sz w:val="22"/>
          <w:szCs w:val="22"/>
          <w:lang w:val="en-GB"/>
        </w:rPr>
        <w:t xml:space="preserve">, </w:t>
      </w:r>
      <w:r w:rsidR="00141555" w:rsidRPr="00E67D19">
        <w:rPr>
          <w:rFonts w:ascii="Calibri" w:hAnsi="Calibri"/>
          <w:spacing w:val="-4"/>
          <w:sz w:val="22"/>
          <w:szCs w:val="22"/>
          <w:lang w:val="en-GB"/>
        </w:rPr>
        <w:t>possible outcomes of the breach and the measures that were undertaken to eliminate or mitigate the outcomes of the breach</w:t>
      </w:r>
      <w:r w:rsidRPr="00E67D19">
        <w:rPr>
          <w:rFonts w:ascii="Calibri" w:hAnsi="Calibri"/>
          <w:spacing w:val="-4"/>
          <w:sz w:val="22"/>
          <w:szCs w:val="22"/>
          <w:lang w:val="en-GB"/>
        </w:rPr>
        <w:t>.</w:t>
      </w:r>
    </w:p>
    <w:bookmarkEnd w:id="81"/>
    <w:p w14:paraId="4A304268" w14:textId="74965511" w:rsidR="00283935" w:rsidRPr="00E67D19" w:rsidRDefault="00283935" w:rsidP="00283935">
      <w:pPr>
        <w:ind w:firstLine="709"/>
        <w:jc w:val="both"/>
        <w:rPr>
          <w:rFonts w:asciiTheme="minorHAnsi" w:hAnsiTheme="minorHAnsi" w:cstheme="minorHAnsi"/>
          <w:sz w:val="22"/>
          <w:szCs w:val="22"/>
          <w:lang w:val="en-GB"/>
        </w:rPr>
      </w:pPr>
      <w:r w:rsidRPr="00E67D19">
        <w:rPr>
          <w:rFonts w:asciiTheme="minorHAnsi" w:hAnsiTheme="minorHAnsi" w:cstheme="minorHAnsi"/>
          <w:sz w:val="22"/>
          <w:szCs w:val="22"/>
          <w:lang w:val="en-GB"/>
        </w:rPr>
        <w:t xml:space="preserve">48. </w:t>
      </w:r>
      <w:bookmarkStart w:id="82" w:name="_Hlk142299181"/>
      <w:r w:rsidR="00BA28AA" w:rsidRPr="00E67D19">
        <w:rPr>
          <w:rFonts w:asciiTheme="minorHAnsi" w:hAnsiTheme="minorHAnsi" w:cstheme="minorHAnsi"/>
          <w:sz w:val="22"/>
          <w:szCs w:val="22"/>
          <w:lang w:val="en-GB"/>
        </w:rPr>
        <w:t>The Service Provider shall be entitled to implement the Contract only after the employees implementing the Contract get acquainted with the requirements on confidential information</w:t>
      </w:r>
      <w:r w:rsidRPr="00E67D19">
        <w:rPr>
          <w:rFonts w:asciiTheme="minorHAnsi" w:hAnsiTheme="minorHAnsi" w:cstheme="minorHAnsi"/>
          <w:sz w:val="22"/>
          <w:szCs w:val="22"/>
          <w:lang w:val="en-GB"/>
        </w:rPr>
        <w:t xml:space="preserve">, </w:t>
      </w:r>
      <w:r w:rsidR="00BA28AA" w:rsidRPr="00E67D19">
        <w:rPr>
          <w:rFonts w:asciiTheme="minorHAnsi" w:hAnsiTheme="minorHAnsi" w:cstheme="minorHAnsi"/>
          <w:sz w:val="22"/>
          <w:szCs w:val="22"/>
          <w:lang w:val="en-GB"/>
        </w:rPr>
        <w:t>established under the Contract and sign confidentiality guarantee</w:t>
      </w:r>
      <w:r w:rsidRPr="00E67D19">
        <w:rPr>
          <w:rFonts w:asciiTheme="minorHAnsi" w:hAnsiTheme="minorHAnsi" w:cstheme="minorHAnsi"/>
          <w:sz w:val="22"/>
          <w:szCs w:val="22"/>
          <w:lang w:val="en-GB"/>
        </w:rPr>
        <w:t xml:space="preserve"> </w:t>
      </w:r>
      <w:r w:rsidR="00BA28AA" w:rsidRPr="00E67D19">
        <w:rPr>
          <w:rFonts w:asciiTheme="minorHAnsi" w:hAnsiTheme="minorHAnsi" w:cstheme="minorHAnsi"/>
          <w:sz w:val="22"/>
          <w:szCs w:val="22"/>
          <w:lang w:val="en-GB"/>
        </w:rPr>
        <w:t xml:space="preserve">in accordance with the form approved by the Chief Executive Officer of the Company </w:t>
      </w:r>
      <w:r w:rsidR="00C14026" w:rsidRPr="00E67D19">
        <w:rPr>
          <w:rFonts w:asciiTheme="minorHAnsi" w:hAnsiTheme="minorHAnsi" w:cstheme="minorHAnsi"/>
          <w:sz w:val="22"/>
          <w:szCs w:val="22"/>
          <w:lang w:val="en-GB"/>
        </w:rPr>
        <w:t>and</w:t>
      </w:r>
      <w:r w:rsidRPr="00E67D19">
        <w:rPr>
          <w:rFonts w:asciiTheme="minorHAnsi" w:hAnsiTheme="minorHAnsi" w:cstheme="minorHAnsi"/>
          <w:sz w:val="22"/>
          <w:szCs w:val="22"/>
          <w:lang w:val="en-GB"/>
        </w:rPr>
        <w:t xml:space="preserve">, </w:t>
      </w:r>
      <w:r w:rsidR="00C14026" w:rsidRPr="00E67D19">
        <w:rPr>
          <w:rFonts w:asciiTheme="minorHAnsi" w:hAnsiTheme="minorHAnsi" w:cstheme="minorHAnsi"/>
          <w:sz w:val="22"/>
          <w:szCs w:val="22"/>
          <w:lang w:val="en-GB"/>
        </w:rPr>
        <w:t>if necessary</w:t>
      </w:r>
      <w:r w:rsidRPr="00E67D19">
        <w:rPr>
          <w:rFonts w:asciiTheme="minorHAnsi" w:hAnsiTheme="minorHAnsi" w:cstheme="minorHAnsi"/>
          <w:sz w:val="22"/>
          <w:szCs w:val="22"/>
          <w:lang w:val="en-GB"/>
        </w:rPr>
        <w:t xml:space="preserve">, </w:t>
      </w:r>
      <w:r w:rsidR="00C14026" w:rsidRPr="00E67D19">
        <w:rPr>
          <w:rFonts w:asciiTheme="minorHAnsi" w:hAnsiTheme="minorHAnsi" w:cstheme="minorHAnsi"/>
          <w:sz w:val="22"/>
          <w:szCs w:val="22"/>
          <w:lang w:val="en-GB"/>
        </w:rPr>
        <w:t>are granted access to information systems of the Company after submitting a request</w:t>
      </w:r>
      <w:r w:rsidRPr="00E67D19">
        <w:rPr>
          <w:rFonts w:asciiTheme="minorHAnsi" w:hAnsiTheme="minorHAnsi" w:cstheme="minorHAnsi"/>
          <w:sz w:val="22"/>
          <w:szCs w:val="22"/>
          <w:lang w:val="en-GB"/>
        </w:rPr>
        <w:t>.</w:t>
      </w:r>
    </w:p>
    <w:bookmarkEnd w:id="82"/>
    <w:p w14:paraId="38707F0D" w14:textId="6577F5A8" w:rsidR="00283935" w:rsidRPr="00E67D19" w:rsidRDefault="00283935" w:rsidP="00283935">
      <w:pPr>
        <w:ind w:firstLine="720"/>
        <w:jc w:val="both"/>
        <w:rPr>
          <w:rFonts w:ascii="Calibri" w:hAnsi="Calibri"/>
          <w:spacing w:val="-4"/>
          <w:sz w:val="22"/>
          <w:szCs w:val="22"/>
          <w:lang w:val="en-GB"/>
        </w:rPr>
      </w:pPr>
      <w:r w:rsidRPr="00E67D19">
        <w:rPr>
          <w:rFonts w:ascii="Calibri" w:hAnsi="Calibri"/>
          <w:spacing w:val="-4"/>
          <w:sz w:val="22"/>
          <w:szCs w:val="22"/>
          <w:lang w:val="en-GB"/>
        </w:rPr>
        <w:t xml:space="preserve">49. </w:t>
      </w:r>
      <w:bookmarkStart w:id="83" w:name="_Hlk142299117"/>
      <w:r w:rsidR="00FA2536" w:rsidRPr="00E67D19">
        <w:rPr>
          <w:rFonts w:ascii="Calibri" w:hAnsi="Calibri"/>
          <w:spacing w:val="-4"/>
          <w:sz w:val="22"/>
          <w:szCs w:val="22"/>
          <w:lang w:val="en-GB"/>
        </w:rPr>
        <w:t>The Service Provider must ensure and guarantee that the employees of the Service Provider who shall provide the Service(s)</w:t>
      </w:r>
      <w:r w:rsidRPr="00E67D19">
        <w:rPr>
          <w:rFonts w:ascii="Calibri" w:hAnsi="Calibri"/>
          <w:spacing w:val="-4"/>
          <w:sz w:val="22"/>
          <w:szCs w:val="22"/>
          <w:lang w:val="en-GB"/>
        </w:rPr>
        <w:t xml:space="preserve">, </w:t>
      </w:r>
      <w:r w:rsidR="00FA2536" w:rsidRPr="00E67D19">
        <w:rPr>
          <w:rFonts w:ascii="Calibri" w:hAnsi="Calibri"/>
          <w:spacing w:val="-4"/>
          <w:sz w:val="22"/>
          <w:szCs w:val="22"/>
          <w:lang w:val="en-GB"/>
        </w:rPr>
        <w:t xml:space="preserve">shall keep in secret the received information both during the provision of the Service(s) and after the termination of the Contract, also after the labour or other relationship of the employee with the Service Provider </w:t>
      </w:r>
      <w:r w:rsidR="00BA382E" w:rsidRPr="00E67D19">
        <w:rPr>
          <w:rFonts w:ascii="Calibri" w:hAnsi="Calibri"/>
          <w:spacing w:val="-4"/>
          <w:sz w:val="22"/>
          <w:szCs w:val="22"/>
          <w:lang w:val="en-GB"/>
        </w:rPr>
        <w:t>end</w:t>
      </w:r>
      <w:r w:rsidRPr="00E67D19">
        <w:rPr>
          <w:rFonts w:ascii="Calibri" w:hAnsi="Calibri"/>
          <w:spacing w:val="-4"/>
          <w:sz w:val="22"/>
          <w:szCs w:val="22"/>
          <w:lang w:val="en-GB"/>
        </w:rPr>
        <w:t>.</w:t>
      </w:r>
    </w:p>
    <w:bookmarkEnd w:id="83"/>
    <w:p w14:paraId="4EC6E572" w14:textId="6FF175BD" w:rsidR="00283935" w:rsidRPr="00E67D19" w:rsidRDefault="00283935" w:rsidP="00283935">
      <w:pPr>
        <w:ind w:firstLine="720"/>
        <w:jc w:val="both"/>
        <w:rPr>
          <w:rFonts w:ascii="Calibri" w:hAnsi="Calibri"/>
          <w:spacing w:val="-4"/>
          <w:sz w:val="22"/>
          <w:szCs w:val="22"/>
          <w:lang w:val="en-GB"/>
        </w:rPr>
      </w:pPr>
      <w:r w:rsidRPr="00E67D19">
        <w:rPr>
          <w:rFonts w:ascii="Calibri" w:hAnsi="Calibri"/>
          <w:spacing w:val="-4"/>
          <w:sz w:val="22"/>
          <w:szCs w:val="22"/>
          <w:lang w:val="en-GB"/>
        </w:rPr>
        <w:t xml:space="preserve">50. </w:t>
      </w:r>
      <w:bookmarkStart w:id="84" w:name="_Hlk142299084"/>
      <w:r w:rsidR="00C27D5B" w:rsidRPr="00E67D19">
        <w:rPr>
          <w:rFonts w:ascii="Calibri" w:hAnsi="Calibri"/>
          <w:spacing w:val="-4"/>
          <w:sz w:val="22"/>
          <w:szCs w:val="22"/>
          <w:lang w:val="en-GB"/>
        </w:rPr>
        <w:t>In case the confidential information is provided by electronic means of communication</w:t>
      </w:r>
      <w:r w:rsidRPr="00E67D19">
        <w:rPr>
          <w:rFonts w:ascii="Calibri" w:hAnsi="Calibri"/>
          <w:spacing w:val="-4"/>
          <w:sz w:val="22"/>
          <w:szCs w:val="22"/>
          <w:lang w:val="en-GB"/>
        </w:rPr>
        <w:t xml:space="preserve">, </w:t>
      </w:r>
      <w:r w:rsidR="00C27D5B" w:rsidRPr="00E67D19">
        <w:rPr>
          <w:rFonts w:ascii="Calibri" w:hAnsi="Calibri"/>
          <w:spacing w:val="-4"/>
          <w:sz w:val="22"/>
          <w:szCs w:val="22"/>
          <w:lang w:val="en-GB"/>
        </w:rPr>
        <w:t xml:space="preserve">it must be encoded </w:t>
      </w:r>
      <w:r w:rsidRPr="00E67D19">
        <w:rPr>
          <w:rFonts w:ascii="Calibri" w:hAnsi="Calibri"/>
          <w:spacing w:val="-4"/>
          <w:sz w:val="22"/>
          <w:szCs w:val="22"/>
          <w:lang w:val="en-GB"/>
        </w:rPr>
        <w:t>(</w:t>
      </w:r>
      <w:r w:rsidR="00C27D5B" w:rsidRPr="00E67D19">
        <w:rPr>
          <w:rFonts w:ascii="Calibri" w:hAnsi="Calibri"/>
          <w:spacing w:val="-4"/>
          <w:sz w:val="22"/>
          <w:szCs w:val="22"/>
          <w:lang w:val="en-GB"/>
        </w:rPr>
        <w:t>for example, archived in</w:t>
      </w:r>
      <w:r w:rsidRPr="00E67D19">
        <w:rPr>
          <w:rFonts w:ascii="Calibri" w:hAnsi="Calibri"/>
          <w:spacing w:val="-4"/>
          <w:sz w:val="22"/>
          <w:szCs w:val="22"/>
          <w:lang w:val="en-GB"/>
        </w:rPr>
        <w:t xml:space="preserve"> </w:t>
      </w:r>
      <w:r w:rsidRPr="00E67D19">
        <w:rPr>
          <w:rFonts w:ascii="Calibri" w:hAnsi="Calibri"/>
          <w:i/>
          <w:iCs/>
          <w:spacing w:val="-4"/>
          <w:sz w:val="22"/>
          <w:szCs w:val="22"/>
          <w:lang w:val="en-GB"/>
        </w:rPr>
        <w:t>zip</w:t>
      </w:r>
      <w:r w:rsidRPr="00E67D19">
        <w:rPr>
          <w:rFonts w:ascii="Calibri" w:hAnsi="Calibri"/>
          <w:spacing w:val="-4"/>
          <w:sz w:val="22"/>
          <w:szCs w:val="22"/>
          <w:lang w:val="en-GB"/>
        </w:rPr>
        <w:t xml:space="preserve"> format, </w:t>
      </w:r>
      <w:r w:rsidR="00C27D5B" w:rsidRPr="00E67D19">
        <w:rPr>
          <w:rFonts w:ascii="Calibri" w:hAnsi="Calibri"/>
          <w:spacing w:val="-4"/>
          <w:sz w:val="22"/>
          <w:szCs w:val="22"/>
          <w:lang w:val="en-GB"/>
        </w:rPr>
        <w:t>protected by a password or the document must be protected by a password</w:t>
      </w:r>
      <w:r w:rsidRPr="00E67D19">
        <w:rPr>
          <w:rFonts w:ascii="Calibri" w:hAnsi="Calibri"/>
          <w:spacing w:val="-4"/>
          <w:sz w:val="22"/>
          <w:szCs w:val="22"/>
          <w:lang w:val="en-GB"/>
        </w:rPr>
        <w:t xml:space="preserve">, </w:t>
      </w:r>
      <w:r w:rsidR="00C27D5B" w:rsidRPr="00E67D19">
        <w:rPr>
          <w:rFonts w:ascii="Calibri" w:hAnsi="Calibri"/>
          <w:spacing w:val="-4"/>
          <w:sz w:val="22"/>
          <w:szCs w:val="22"/>
          <w:lang w:val="en-GB"/>
        </w:rPr>
        <w:t>which must be transferred by a different means of electronic communication than the provided information</w:t>
      </w:r>
      <w:r w:rsidRPr="00E67D19">
        <w:rPr>
          <w:rFonts w:ascii="Calibri" w:hAnsi="Calibri"/>
          <w:spacing w:val="-4"/>
          <w:sz w:val="22"/>
          <w:szCs w:val="22"/>
          <w:lang w:val="en-GB"/>
        </w:rPr>
        <w:t>).</w:t>
      </w:r>
      <w:bookmarkEnd w:id="84"/>
    </w:p>
    <w:p w14:paraId="3F5D2A72" w14:textId="06618F6A" w:rsidR="00283935" w:rsidRPr="00E67D19" w:rsidRDefault="00283935" w:rsidP="00283935">
      <w:pPr>
        <w:ind w:firstLine="720"/>
        <w:jc w:val="both"/>
        <w:rPr>
          <w:rFonts w:ascii="Calibri" w:hAnsi="Calibri"/>
          <w:spacing w:val="-4"/>
          <w:sz w:val="22"/>
          <w:szCs w:val="22"/>
          <w:lang w:val="en-GB"/>
        </w:rPr>
      </w:pPr>
      <w:r w:rsidRPr="00E67D19">
        <w:rPr>
          <w:rFonts w:ascii="Calibri" w:hAnsi="Calibri"/>
          <w:spacing w:val="-4"/>
          <w:sz w:val="22"/>
          <w:szCs w:val="22"/>
          <w:lang w:val="en-GB"/>
        </w:rPr>
        <w:t xml:space="preserve">51. </w:t>
      </w:r>
      <w:bookmarkStart w:id="85" w:name="_Hlk142299059"/>
      <w:r w:rsidR="00D45B11" w:rsidRPr="00E67D19">
        <w:rPr>
          <w:rFonts w:ascii="Calibri" w:hAnsi="Calibri"/>
          <w:spacing w:val="-4"/>
          <w:sz w:val="22"/>
          <w:szCs w:val="22"/>
          <w:lang w:val="en-GB"/>
        </w:rPr>
        <w:t xml:space="preserve">Personal data (names, </w:t>
      </w:r>
      <w:r w:rsidR="00E67D19" w:rsidRPr="00E67D19">
        <w:rPr>
          <w:rFonts w:ascii="Calibri" w:hAnsi="Calibri"/>
          <w:spacing w:val="-4"/>
          <w:sz w:val="22"/>
          <w:szCs w:val="22"/>
          <w:lang w:val="en-GB"/>
        </w:rPr>
        <w:t>surnames</w:t>
      </w:r>
      <w:r w:rsidR="00D45B11" w:rsidRPr="00E67D19">
        <w:rPr>
          <w:rFonts w:ascii="Calibri" w:hAnsi="Calibri"/>
          <w:spacing w:val="-4"/>
          <w:sz w:val="22"/>
          <w:szCs w:val="22"/>
          <w:lang w:val="en-GB"/>
        </w:rPr>
        <w:t xml:space="preserve">, positions, e-mails or telephone numbers) indicated in the Contract and the Annexes thereto </w:t>
      </w:r>
      <w:r w:rsidR="00C27D5B" w:rsidRPr="00E67D19">
        <w:rPr>
          <w:rFonts w:ascii="Calibri" w:hAnsi="Calibri"/>
          <w:spacing w:val="-4"/>
          <w:sz w:val="22"/>
          <w:szCs w:val="22"/>
          <w:lang w:val="en-GB"/>
        </w:rPr>
        <w:t>may be used when identifying representatives of the Parties responsible for implementation of the Contract and communicating on Contract implementation matters</w:t>
      </w:r>
      <w:r w:rsidRPr="00E67D19">
        <w:rPr>
          <w:rFonts w:ascii="Calibri" w:hAnsi="Calibri"/>
          <w:spacing w:val="-4"/>
          <w:sz w:val="22"/>
          <w:szCs w:val="22"/>
          <w:lang w:val="en-GB"/>
        </w:rPr>
        <w:t>.</w:t>
      </w:r>
      <w:bookmarkEnd w:id="85"/>
    </w:p>
    <w:p w14:paraId="74321DB2" w14:textId="0DEEA4CE" w:rsidR="00283935" w:rsidRPr="00E67D19" w:rsidRDefault="00283935" w:rsidP="00283935">
      <w:pPr>
        <w:ind w:firstLine="720"/>
        <w:jc w:val="both"/>
        <w:rPr>
          <w:rFonts w:ascii="Calibri" w:hAnsi="Calibri"/>
          <w:sz w:val="22"/>
          <w:szCs w:val="22"/>
          <w:lang w:val="en-GB"/>
        </w:rPr>
      </w:pPr>
      <w:r w:rsidRPr="00E67D19">
        <w:rPr>
          <w:rFonts w:ascii="Calibri" w:hAnsi="Calibri"/>
          <w:spacing w:val="-4"/>
          <w:sz w:val="22"/>
          <w:szCs w:val="22"/>
          <w:lang w:val="en-GB"/>
        </w:rPr>
        <w:t xml:space="preserve">52. </w:t>
      </w:r>
      <w:bookmarkStart w:id="86" w:name="_Hlk142299031"/>
      <w:r w:rsidR="00D45B11" w:rsidRPr="00E67D19">
        <w:rPr>
          <w:rFonts w:ascii="Calibri" w:hAnsi="Calibri" w:cs="Calibri"/>
          <w:sz w:val="22"/>
          <w:szCs w:val="22"/>
          <w:lang w:val="en-GB"/>
        </w:rPr>
        <w:t xml:space="preserve">In case it is necessary, when implementing the Contract, the Parties shall be bound to receive or find out personal data of the other Party and to manage it, a written agreement shall be concluded regarding the management of personal data. Such an agreement shall form an Annex to the Contract. </w:t>
      </w:r>
      <w:bookmarkEnd w:id="86"/>
    </w:p>
    <w:p w14:paraId="41AA1E0A" w14:textId="2842A99D"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53. </w:t>
      </w:r>
      <w:bookmarkStart w:id="87" w:name="_Hlk142298337"/>
      <w:r w:rsidR="005D6894" w:rsidRPr="00E67D19">
        <w:rPr>
          <w:rFonts w:ascii="Calibri" w:hAnsi="Calibri"/>
          <w:sz w:val="22"/>
          <w:szCs w:val="22"/>
          <w:lang w:val="en-GB"/>
        </w:rPr>
        <w:t>In case it becomes known during the implementation of the Contract that personal data is managed</w:t>
      </w:r>
      <w:r w:rsidRPr="00E67D19">
        <w:rPr>
          <w:rFonts w:ascii="Calibri" w:hAnsi="Calibri"/>
          <w:sz w:val="22"/>
          <w:szCs w:val="22"/>
          <w:lang w:val="en-GB"/>
        </w:rPr>
        <w:t xml:space="preserve">, </w:t>
      </w:r>
      <w:r w:rsidR="005D6894" w:rsidRPr="00E67D19">
        <w:rPr>
          <w:rFonts w:ascii="Calibri" w:hAnsi="Calibri"/>
          <w:sz w:val="22"/>
          <w:szCs w:val="22"/>
          <w:lang w:val="en-GB"/>
        </w:rPr>
        <w:t>which has not been discussed under the Contract conditions, the Party of the Contract shall be liable to notify the other Party about such data immediately and maintain confidentiality of such data</w:t>
      </w:r>
      <w:r w:rsidRPr="00E67D19">
        <w:rPr>
          <w:rFonts w:ascii="Calibri" w:hAnsi="Calibri"/>
          <w:sz w:val="22"/>
          <w:szCs w:val="22"/>
          <w:lang w:val="en-GB"/>
        </w:rPr>
        <w:t xml:space="preserve">. </w:t>
      </w:r>
      <w:r w:rsidR="005D6894" w:rsidRPr="00E67D19">
        <w:rPr>
          <w:rFonts w:ascii="Calibri" w:hAnsi="Calibri"/>
          <w:sz w:val="22"/>
          <w:szCs w:val="22"/>
          <w:lang w:val="en-GB"/>
        </w:rPr>
        <w:t>Having determined that personal data unforeseen in the Contract is managed</w:t>
      </w:r>
      <w:r w:rsidRPr="00E67D19">
        <w:rPr>
          <w:rFonts w:ascii="Calibri" w:hAnsi="Calibri"/>
          <w:sz w:val="22"/>
          <w:szCs w:val="22"/>
          <w:lang w:val="en-GB"/>
        </w:rPr>
        <w:t xml:space="preserve">, </w:t>
      </w:r>
      <w:r w:rsidR="005D6894" w:rsidRPr="00E67D19">
        <w:rPr>
          <w:rFonts w:ascii="Calibri" w:hAnsi="Calibri"/>
          <w:sz w:val="22"/>
          <w:szCs w:val="22"/>
          <w:lang w:val="en-GB"/>
        </w:rPr>
        <w:t>the Parties shall supplement the Contract by signing an agreement on managing the respectful personal data</w:t>
      </w:r>
      <w:r w:rsidRPr="00E67D19">
        <w:rPr>
          <w:rFonts w:ascii="Calibri" w:hAnsi="Calibri"/>
          <w:sz w:val="22"/>
          <w:szCs w:val="22"/>
          <w:lang w:val="en-GB"/>
        </w:rPr>
        <w:t>.</w:t>
      </w:r>
      <w:bookmarkEnd w:id="87"/>
    </w:p>
    <w:p w14:paraId="364F4086" w14:textId="5940EC24"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54. </w:t>
      </w:r>
      <w:bookmarkStart w:id="88" w:name="_Hlk142298312"/>
      <w:r w:rsidR="000D7031" w:rsidRPr="00E67D19">
        <w:rPr>
          <w:rFonts w:ascii="Calibri" w:hAnsi="Calibri"/>
          <w:sz w:val="22"/>
          <w:szCs w:val="22"/>
          <w:lang w:val="en-GB"/>
        </w:rPr>
        <w:t xml:space="preserve">All the personal data which was managed in order to implement the </w:t>
      </w:r>
      <w:r w:rsidR="00D45B11" w:rsidRPr="00E67D19">
        <w:rPr>
          <w:rFonts w:ascii="Calibri" w:hAnsi="Calibri"/>
          <w:sz w:val="22"/>
          <w:szCs w:val="22"/>
          <w:lang w:val="en-GB"/>
        </w:rPr>
        <w:t>functions</w:t>
      </w:r>
      <w:r w:rsidR="000D7031" w:rsidRPr="00E67D19">
        <w:rPr>
          <w:rFonts w:ascii="Calibri" w:hAnsi="Calibri"/>
          <w:sz w:val="22"/>
          <w:szCs w:val="22"/>
          <w:lang w:val="en-GB"/>
        </w:rPr>
        <w:t xml:space="preserve"> established under the Contract</w:t>
      </w:r>
      <w:r w:rsidRPr="00E67D19">
        <w:rPr>
          <w:rFonts w:ascii="Calibri" w:hAnsi="Calibri"/>
          <w:sz w:val="22"/>
          <w:szCs w:val="22"/>
          <w:lang w:val="en-GB"/>
        </w:rPr>
        <w:t xml:space="preserve">, </w:t>
      </w:r>
      <w:r w:rsidR="00D45B11" w:rsidRPr="00E67D19">
        <w:rPr>
          <w:rFonts w:ascii="Calibri" w:hAnsi="Calibri"/>
          <w:sz w:val="22"/>
          <w:szCs w:val="22"/>
          <w:lang w:val="en-GB"/>
        </w:rPr>
        <w:t>may be managed until the moment, when the contractual liabilities of the Parties end</w:t>
      </w:r>
      <w:r w:rsidRPr="00E67D19">
        <w:rPr>
          <w:rFonts w:ascii="Calibri" w:hAnsi="Calibri"/>
          <w:sz w:val="22"/>
          <w:szCs w:val="22"/>
          <w:lang w:val="en-GB"/>
        </w:rPr>
        <w:t>.</w:t>
      </w:r>
      <w:bookmarkEnd w:id="88"/>
    </w:p>
    <w:p w14:paraId="196B14D2" w14:textId="1EF0F83C"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55. </w:t>
      </w:r>
      <w:bookmarkStart w:id="89" w:name="_Hlk142298280"/>
      <w:r w:rsidR="00DE0EE3" w:rsidRPr="00E67D19">
        <w:rPr>
          <w:rFonts w:ascii="Calibri" w:hAnsi="Calibri" w:cs="Calibri"/>
          <w:sz w:val="22"/>
          <w:szCs w:val="22"/>
          <w:lang w:val="en-GB"/>
        </w:rPr>
        <w:t xml:space="preserve">The Service Provider shall not be entitled to use any part of the Contract or the name of the </w:t>
      </w:r>
      <w:r w:rsidR="00DE0EE3" w:rsidRPr="00E67D19">
        <w:rPr>
          <w:rFonts w:ascii="Calibri" w:hAnsi="Calibri"/>
          <w:sz w:val="22"/>
          <w:szCs w:val="22"/>
          <w:lang w:val="en-GB"/>
        </w:rPr>
        <w:t>Contracting Authority</w:t>
      </w:r>
      <w:r w:rsidR="00DE0EE3" w:rsidRPr="00E67D19">
        <w:rPr>
          <w:rFonts w:ascii="Calibri" w:hAnsi="Calibri" w:cs="Calibri"/>
          <w:sz w:val="22"/>
          <w:szCs w:val="22"/>
          <w:lang w:val="en-GB"/>
        </w:rPr>
        <w:t xml:space="preserve"> for marketing purposes without previous written consent of the </w:t>
      </w:r>
      <w:r w:rsidR="00DE0EE3" w:rsidRPr="00E67D19">
        <w:rPr>
          <w:rFonts w:ascii="Calibri" w:hAnsi="Calibri"/>
          <w:sz w:val="22"/>
          <w:szCs w:val="22"/>
          <w:lang w:val="en-GB"/>
        </w:rPr>
        <w:t>Contracting Authority</w:t>
      </w:r>
      <w:r w:rsidR="00DE0EE3" w:rsidRPr="00E67D19">
        <w:rPr>
          <w:rFonts w:ascii="Calibri" w:hAnsi="Calibri" w:cs="Calibri"/>
          <w:sz w:val="22"/>
          <w:szCs w:val="22"/>
          <w:lang w:val="en-GB"/>
        </w:rPr>
        <w:t>.</w:t>
      </w:r>
      <w:bookmarkEnd w:id="89"/>
      <w:r w:rsidR="00DE0EE3" w:rsidRPr="00E67D19">
        <w:rPr>
          <w:rFonts w:ascii="Calibri" w:hAnsi="Calibri" w:cs="Calibri"/>
          <w:sz w:val="22"/>
          <w:szCs w:val="22"/>
          <w:lang w:val="en-GB"/>
        </w:rPr>
        <w:t xml:space="preserve"> </w:t>
      </w:r>
    </w:p>
    <w:p w14:paraId="3C0A8259" w14:textId="4C2B198C"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56. </w:t>
      </w:r>
      <w:bookmarkStart w:id="90" w:name="_Hlk142298378"/>
      <w:r w:rsidR="00781DB0" w:rsidRPr="00E67D19">
        <w:rPr>
          <w:rFonts w:ascii="Calibri" w:hAnsi="Calibri"/>
          <w:sz w:val="22"/>
          <w:szCs w:val="22"/>
          <w:lang w:val="en-GB"/>
        </w:rPr>
        <w:t>When the Contract validity term ends or the Contract is terminated, the Parties are liable to immediately:</w:t>
      </w:r>
    </w:p>
    <w:bookmarkEnd w:id="90"/>
    <w:p w14:paraId="7A3763CD" w14:textId="173C6DCC"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t xml:space="preserve">56.1. </w:t>
      </w:r>
      <w:bookmarkStart w:id="91" w:name="_Hlk142298399"/>
      <w:r w:rsidR="0032771C">
        <w:rPr>
          <w:rFonts w:ascii="Calibri" w:hAnsi="Calibri"/>
          <w:sz w:val="22"/>
          <w:szCs w:val="22"/>
          <w:lang w:val="en-GB"/>
        </w:rPr>
        <w:t>To r</w:t>
      </w:r>
      <w:r w:rsidR="00781DB0" w:rsidRPr="00E67D19">
        <w:rPr>
          <w:rFonts w:ascii="Calibri" w:hAnsi="Calibri"/>
          <w:sz w:val="22"/>
          <w:szCs w:val="22"/>
          <w:lang w:val="en-GB"/>
        </w:rPr>
        <w:t xml:space="preserve">eturn all the confidential information to the Party which provided it or to destroy the provided confidential information. </w:t>
      </w:r>
    </w:p>
    <w:bookmarkEnd w:id="91"/>
    <w:p w14:paraId="39FC96A6" w14:textId="3741B2AF" w:rsidR="00283935" w:rsidRPr="00E67D19" w:rsidRDefault="00283935" w:rsidP="00283935">
      <w:pPr>
        <w:ind w:firstLine="720"/>
        <w:jc w:val="both"/>
        <w:rPr>
          <w:rFonts w:ascii="Calibri" w:hAnsi="Calibri"/>
          <w:sz w:val="22"/>
          <w:szCs w:val="22"/>
          <w:lang w:val="en-GB"/>
        </w:rPr>
      </w:pPr>
      <w:r w:rsidRPr="00E67D19">
        <w:rPr>
          <w:rFonts w:ascii="Calibri" w:hAnsi="Calibri"/>
          <w:sz w:val="22"/>
          <w:szCs w:val="22"/>
          <w:lang w:val="en-GB"/>
        </w:rPr>
        <w:lastRenderedPageBreak/>
        <w:t xml:space="preserve">56.2. </w:t>
      </w:r>
      <w:bookmarkStart w:id="92" w:name="_Hlk142298431"/>
      <w:r w:rsidR="003C10DD" w:rsidRPr="00E67D19">
        <w:rPr>
          <w:rFonts w:ascii="Calibri" w:hAnsi="Calibri"/>
          <w:sz w:val="22"/>
          <w:szCs w:val="22"/>
          <w:lang w:val="en-GB"/>
        </w:rPr>
        <w:t xml:space="preserve">To oblige the persons, to whom the confidential information was disclosed, to destroy or to completely delete all the electronic files, analyses, researches, remarks and other documents, which contain confidential information or which have been prepared based on the confidential information. </w:t>
      </w:r>
    </w:p>
    <w:bookmarkEnd w:id="92"/>
    <w:p w14:paraId="2A2C3CCA" w14:textId="1B8F5F15" w:rsidR="00283935" w:rsidRPr="00E67D19" w:rsidRDefault="00283935" w:rsidP="00283935">
      <w:pPr>
        <w:ind w:firstLine="720"/>
        <w:contextualSpacing/>
        <w:jc w:val="both"/>
        <w:rPr>
          <w:rFonts w:ascii="Calibri" w:hAnsi="Calibri"/>
          <w:sz w:val="22"/>
          <w:szCs w:val="22"/>
          <w:lang w:val="en-GB"/>
        </w:rPr>
      </w:pPr>
      <w:r w:rsidRPr="00E67D19">
        <w:rPr>
          <w:rFonts w:ascii="Calibri" w:hAnsi="Calibri"/>
          <w:sz w:val="22"/>
          <w:szCs w:val="22"/>
          <w:lang w:val="en-GB"/>
        </w:rPr>
        <w:t xml:space="preserve">56.3. </w:t>
      </w:r>
      <w:bookmarkStart w:id="93" w:name="_Hlk142298460"/>
      <w:r w:rsidR="003C10DD" w:rsidRPr="00E67D19">
        <w:rPr>
          <w:rFonts w:ascii="Calibri" w:hAnsi="Calibri"/>
          <w:sz w:val="22"/>
          <w:szCs w:val="22"/>
          <w:lang w:val="en-GB"/>
        </w:rPr>
        <w:t>Under the request of the other Party to confirm the deletion of confidential information to the latter Party</w:t>
      </w:r>
      <w:r w:rsidRPr="00E67D19">
        <w:rPr>
          <w:rFonts w:ascii="Calibri" w:hAnsi="Calibri"/>
          <w:sz w:val="22"/>
          <w:szCs w:val="22"/>
          <w:lang w:val="en-GB"/>
        </w:rPr>
        <w:t xml:space="preserve"> </w:t>
      </w:r>
      <w:r w:rsidR="003C10DD" w:rsidRPr="00E67D19">
        <w:rPr>
          <w:rFonts w:ascii="Calibri" w:hAnsi="Calibri"/>
          <w:sz w:val="22"/>
          <w:szCs w:val="22"/>
          <w:lang w:val="en-GB"/>
        </w:rPr>
        <w:t>in written</w:t>
      </w:r>
      <w:r w:rsidRPr="00E67D19">
        <w:rPr>
          <w:rFonts w:ascii="Calibri" w:hAnsi="Calibri"/>
          <w:sz w:val="22"/>
          <w:szCs w:val="22"/>
          <w:lang w:val="en-GB"/>
        </w:rPr>
        <w:t xml:space="preserve">, </w:t>
      </w:r>
      <w:r w:rsidR="003C10DD" w:rsidRPr="00E67D19">
        <w:rPr>
          <w:rFonts w:ascii="Calibri" w:hAnsi="Calibri"/>
          <w:sz w:val="22"/>
          <w:szCs w:val="22"/>
          <w:lang w:val="en-GB"/>
        </w:rPr>
        <w:t>indicating the means used for information deletion</w:t>
      </w:r>
      <w:r w:rsidRPr="00E67D19">
        <w:rPr>
          <w:rFonts w:ascii="Calibri" w:hAnsi="Calibri"/>
          <w:sz w:val="22"/>
          <w:szCs w:val="22"/>
          <w:lang w:val="en-GB"/>
        </w:rPr>
        <w:t>.</w:t>
      </w:r>
      <w:r w:rsidR="003C10DD" w:rsidRPr="00E67D19">
        <w:rPr>
          <w:rFonts w:ascii="Calibri" w:hAnsi="Calibri"/>
          <w:sz w:val="22"/>
          <w:szCs w:val="22"/>
          <w:lang w:val="en-GB"/>
        </w:rPr>
        <w:t xml:space="preserve"> </w:t>
      </w:r>
      <w:bookmarkEnd w:id="93"/>
    </w:p>
    <w:p w14:paraId="7E24ED17" w14:textId="3B882402" w:rsidR="00283935" w:rsidRPr="00E67D19" w:rsidRDefault="00283935" w:rsidP="00283935">
      <w:pPr>
        <w:ind w:firstLine="720"/>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57. </w:t>
      </w:r>
      <w:bookmarkStart w:id="94" w:name="_Hlk142298232"/>
      <w:r w:rsidR="006220BB" w:rsidRPr="00E67D19">
        <w:rPr>
          <w:rFonts w:ascii="Calibri" w:hAnsi="Calibri" w:cs="Calibri"/>
          <w:color w:val="000000"/>
          <w:sz w:val="22"/>
          <w:szCs w:val="22"/>
          <w:lang w:val="en-GB"/>
        </w:rPr>
        <w:t>The Party or employees thereof that breach the Company information safety</w:t>
      </w:r>
      <w:r w:rsidR="00225B10" w:rsidRPr="00E67D19">
        <w:rPr>
          <w:rFonts w:ascii="Calibri" w:hAnsi="Calibri" w:cs="Calibri"/>
          <w:color w:val="000000"/>
          <w:sz w:val="22"/>
          <w:szCs w:val="22"/>
          <w:lang w:val="en-GB"/>
        </w:rPr>
        <w:t xml:space="preserve"> requirements</w:t>
      </w:r>
      <w:r w:rsidR="006220BB" w:rsidRPr="00E67D19">
        <w:rPr>
          <w:rFonts w:ascii="Calibri" w:hAnsi="Calibri" w:cs="Calibri"/>
          <w:color w:val="000000"/>
          <w:sz w:val="22"/>
          <w:szCs w:val="22"/>
          <w:lang w:val="en-GB"/>
        </w:rPr>
        <w:t xml:space="preserve"> </w:t>
      </w:r>
      <w:r w:rsidRPr="00E67D19">
        <w:rPr>
          <w:rFonts w:ascii="Calibri" w:hAnsi="Calibri" w:cs="Calibri"/>
          <w:color w:val="000000"/>
          <w:sz w:val="22"/>
          <w:szCs w:val="22"/>
          <w:lang w:val="en-GB"/>
        </w:rPr>
        <w:t>(</w:t>
      </w:r>
      <w:r w:rsidR="00225B10" w:rsidRPr="00E67D19">
        <w:rPr>
          <w:rFonts w:ascii="Calibri" w:hAnsi="Calibri" w:cs="Calibri"/>
          <w:color w:val="000000"/>
          <w:sz w:val="22"/>
          <w:szCs w:val="22"/>
          <w:lang w:val="en-GB"/>
        </w:rPr>
        <w:t>confidentiality</w:t>
      </w:r>
      <w:r w:rsidRPr="00E67D19">
        <w:rPr>
          <w:rFonts w:ascii="Calibri" w:hAnsi="Calibri" w:cs="Calibri"/>
          <w:color w:val="000000"/>
          <w:sz w:val="22"/>
          <w:szCs w:val="22"/>
          <w:lang w:val="en-GB"/>
        </w:rPr>
        <w:t xml:space="preserve">, </w:t>
      </w:r>
      <w:r w:rsidR="00225B10" w:rsidRPr="00E67D19">
        <w:rPr>
          <w:rFonts w:ascii="Calibri" w:hAnsi="Calibri" w:cs="Calibri"/>
          <w:color w:val="000000"/>
          <w:sz w:val="22"/>
          <w:szCs w:val="22"/>
          <w:lang w:val="en-GB"/>
        </w:rPr>
        <w:t>integrity and accessibility</w:t>
      </w:r>
      <w:r w:rsidRPr="00E67D19">
        <w:rPr>
          <w:rFonts w:ascii="Calibri" w:hAnsi="Calibri" w:cs="Calibri"/>
          <w:color w:val="000000"/>
          <w:sz w:val="22"/>
          <w:szCs w:val="22"/>
          <w:lang w:val="en-GB"/>
        </w:rPr>
        <w:t xml:space="preserve">) </w:t>
      </w:r>
      <w:r w:rsidR="00225B10" w:rsidRPr="00E67D19">
        <w:rPr>
          <w:rFonts w:ascii="Calibri" w:hAnsi="Calibri" w:cs="Calibri"/>
          <w:color w:val="000000"/>
          <w:sz w:val="22"/>
          <w:szCs w:val="22"/>
          <w:lang w:val="en-GB"/>
        </w:rPr>
        <w:t>may be subject to the liability defined under the Criminal Code of the Republic of Lithuania</w:t>
      </w:r>
      <w:r w:rsidRPr="00E67D19">
        <w:rPr>
          <w:rFonts w:ascii="Calibri" w:hAnsi="Calibri" w:cs="Calibri"/>
          <w:color w:val="000000"/>
          <w:sz w:val="22"/>
          <w:szCs w:val="22"/>
          <w:lang w:val="en-GB"/>
        </w:rPr>
        <w:t xml:space="preserve">, </w:t>
      </w:r>
      <w:r w:rsidR="00225B10" w:rsidRPr="00E67D19">
        <w:rPr>
          <w:rFonts w:ascii="Calibri" w:hAnsi="Calibri" w:cs="Calibri"/>
          <w:color w:val="000000"/>
          <w:sz w:val="22"/>
          <w:szCs w:val="22"/>
          <w:lang w:val="en-GB"/>
        </w:rPr>
        <w:t>Code of Administrative Offences of the Republic of Lithuania and other legal acts of the Republic of Lithuania</w:t>
      </w:r>
      <w:r w:rsidRPr="00E67D19">
        <w:rPr>
          <w:rFonts w:ascii="Calibri" w:hAnsi="Calibri" w:cs="Calibri"/>
          <w:color w:val="000000"/>
          <w:sz w:val="22"/>
          <w:szCs w:val="22"/>
          <w:lang w:val="en-GB"/>
        </w:rPr>
        <w:t>.</w:t>
      </w:r>
      <w:bookmarkEnd w:id="94"/>
    </w:p>
    <w:p w14:paraId="69A89825" w14:textId="3A9DEC25" w:rsidR="00283935" w:rsidRPr="00E67D19" w:rsidRDefault="00283935" w:rsidP="00283935">
      <w:pPr>
        <w:ind w:firstLine="720"/>
        <w:jc w:val="both"/>
        <w:rPr>
          <w:rFonts w:ascii="Calibri" w:hAnsi="Calibri"/>
          <w:color w:val="000000"/>
          <w:sz w:val="22"/>
          <w:szCs w:val="22"/>
          <w:lang w:val="en-GB"/>
        </w:rPr>
      </w:pPr>
      <w:r w:rsidRPr="00E67D19">
        <w:rPr>
          <w:rFonts w:ascii="Calibri" w:hAnsi="Calibri"/>
          <w:color w:val="000000"/>
          <w:sz w:val="22"/>
          <w:szCs w:val="22"/>
          <w:lang w:val="en-GB"/>
        </w:rPr>
        <w:t xml:space="preserve">58. </w:t>
      </w:r>
      <w:bookmarkStart w:id="95" w:name="_Hlk142298179"/>
      <w:r w:rsidR="005968EF" w:rsidRPr="00E67D19">
        <w:rPr>
          <w:rFonts w:ascii="Calibri" w:hAnsi="Calibri"/>
          <w:sz w:val="22"/>
          <w:szCs w:val="22"/>
          <w:lang w:val="en-GB"/>
        </w:rPr>
        <w:t>The Party which breaches the conditions of the Contract and transfers any information of confidential nature or personal data received from the other Party and related to implementation of the obligations undertaken under the Contract to third persons, shall pay the Party which incurred the damages a fine of 3,000.00 EUR (three thousand EUR), provided that another amount of fine has not been established in SC part of the Contract</w:t>
      </w:r>
      <w:r w:rsidR="0032771C">
        <w:rPr>
          <w:rFonts w:ascii="Calibri" w:hAnsi="Calibri"/>
          <w:sz w:val="22"/>
          <w:szCs w:val="22"/>
          <w:lang w:val="en-GB"/>
        </w:rPr>
        <w:t>,</w:t>
      </w:r>
      <w:r w:rsidR="005968EF" w:rsidRPr="00E67D19">
        <w:rPr>
          <w:rFonts w:ascii="Calibri" w:hAnsi="Calibri"/>
          <w:sz w:val="22"/>
          <w:szCs w:val="22"/>
          <w:lang w:val="en-GB"/>
        </w:rPr>
        <w:t xml:space="preserve"> and shall reimburse all the damages incurred by the Party as far as they are not covered by the fine in accordance with the procedure established under the laws of the Republic of Lithuania. </w:t>
      </w:r>
      <w:bookmarkStart w:id="96" w:name="_Toc311705886"/>
      <w:bookmarkStart w:id="97" w:name="_Toc322333659"/>
    </w:p>
    <w:bookmarkEnd w:id="95"/>
    <w:bookmarkEnd w:id="96"/>
    <w:bookmarkEnd w:id="97"/>
    <w:p w14:paraId="03E1A8F9" w14:textId="59970A28" w:rsidR="00283935" w:rsidRPr="00E67D19" w:rsidRDefault="00283935" w:rsidP="00283935">
      <w:pPr>
        <w:ind w:firstLine="720"/>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59. </w:t>
      </w:r>
      <w:bookmarkStart w:id="98" w:name="_Hlk142297968"/>
      <w:r w:rsidR="005968EF" w:rsidRPr="00E67D19">
        <w:rPr>
          <w:rFonts w:ascii="Calibri" w:hAnsi="Calibri" w:cs="Calibri"/>
          <w:sz w:val="22"/>
          <w:szCs w:val="22"/>
          <w:lang w:val="en-GB"/>
        </w:rPr>
        <w:t xml:space="preserve">Without restrictions to application of Contract provisions pertaining to the reimbursement of the damages and the liability, in case the Service Provider breaches the requirements of the applicable legal acts, by establishing the objectives and measures for managing personal data, the Service Provider shall be recognised as the owner of personal data in the respect of personal data management and this way shall undertake the entire responsibility for the management of the respectful data. </w:t>
      </w:r>
      <w:bookmarkEnd w:id="98"/>
    </w:p>
    <w:p w14:paraId="031C10A8" w14:textId="108D50B9" w:rsidR="00283935" w:rsidRPr="00E67D19" w:rsidRDefault="00283935" w:rsidP="00283935">
      <w:pPr>
        <w:ind w:firstLine="720"/>
        <w:jc w:val="both"/>
        <w:rPr>
          <w:rFonts w:ascii="Calibri" w:hAnsi="Calibri" w:cs="Calibri"/>
          <w:color w:val="000000"/>
          <w:sz w:val="22"/>
          <w:szCs w:val="22"/>
          <w:lang w:val="en-GB"/>
        </w:rPr>
      </w:pPr>
      <w:r w:rsidRPr="00E67D19">
        <w:rPr>
          <w:rFonts w:ascii="Calibri" w:hAnsi="Calibri" w:cs="Calibri"/>
          <w:color w:val="000000"/>
          <w:sz w:val="22"/>
          <w:szCs w:val="22"/>
          <w:lang w:val="en-GB"/>
        </w:rPr>
        <w:t xml:space="preserve">60. </w:t>
      </w:r>
      <w:bookmarkStart w:id="99" w:name="_Hlk142297919"/>
      <w:r w:rsidR="009B32E4" w:rsidRPr="00E67D19">
        <w:rPr>
          <w:rFonts w:ascii="Calibri" w:hAnsi="Calibri" w:cs="Calibri"/>
          <w:sz w:val="22"/>
          <w:szCs w:val="22"/>
          <w:lang w:val="en-GB"/>
        </w:rPr>
        <w:t>The provisions of this Chapter remain valid indefinitely after the term of the Contract ends or the Contract is terminated.</w:t>
      </w:r>
      <w:bookmarkEnd w:id="99"/>
    </w:p>
    <w:p w14:paraId="66B7B959" w14:textId="77777777" w:rsidR="00283935" w:rsidRPr="00E67D19" w:rsidRDefault="00283935" w:rsidP="00283935">
      <w:pPr>
        <w:widowControl w:val="0"/>
        <w:tabs>
          <w:tab w:val="left" w:pos="0"/>
          <w:tab w:val="left" w:pos="993"/>
          <w:tab w:val="left" w:pos="1276"/>
        </w:tabs>
        <w:ind w:firstLine="709"/>
        <w:jc w:val="both"/>
        <w:outlineLvl w:val="1"/>
        <w:rPr>
          <w:rFonts w:ascii="Calibri" w:hAnsi="Calibri" w:cs="Calibri"/>
          <w:b/>
          <w:color w:val="000000"/>
          <w:sz w:val="22"/>
          <w:szCs w:val="22"/>
          <w:lang w:val="en-GB"/>
        </w:rPr>
      </w:pPr>
    </w:p>
    <w:p w14:paraId="314E6DA4" w14:textId="2761D290" w:rsidR="00283935" w:rsidRPr="00E67D19" w:rsidRDefault="00283935" w:rsidP="00283935">
      <w:pPr>
        <w:jc w:val="center"/>
        <w:rPr>
          <w:rFonts w:ascii="Calibri" w:hAnsi="Calibri" w:cs="Calibri"/>
          <w:b/>
          <w:sz w:val="22"/>
          <w:szCs w:val="22"/>
          <w:lang w:val="en-GB"/>
        </w:rPr>
      </w:pPr>
      <w:r w:rsidRPr="00E67D19">
        <w:rPr>
          <w:rFonts w:ascii="Calibri" w:hAnsi="Calibri" w:cs="Calibri"/>
          <w:b/>
          <w:sz w:val="22"/>
          <w:szCs w:val="22"/>
          <w:lang w:val="en-GB"/>
        </w:rPr>
        <w:t xml:space="preserve">VIII. </w:t>
      </w:r>
      <w:bookmarkStart w:id="100" w:name="_Hlk142252748"/>
      <w:r w:rsidR="00C65597" w:rsidRPr="00E67D19">
        <w:rPr>
          <w:rFonts w:ascii="Calibri" w:hAnsi="Calibri" w:cs="Calibri"/>
          <w:b/>
          <w:sz w:val="22"/>
          <w:szCs w:val="22"/>
          <w:lang w:val="en-GB"/>
        </w:rPr>
        <w:t>CONTRACT VALIDITY, AMENDMENT AND TERMINATION THEREOF</w:t>
      </w:r>
      <w:bookmarkEnd w:id="100"/>
    </w:p>
    <w:p w14:paraId="28D1030C" w14:textId="77777777" w:rsidR="00283935" w:rsidRPr="00E67D19" w:rsidRDefault="00283935" w:rsidP="00283935">
      <w:pPr>
        <w:jc w:val="center"/>
        <w:rPr>
          <w:rFonts w:ascii="Calibri" w:hAnsi="Calibri" w:cs="Calibri"/>
          <w:b/>
          <w:sz w:val="22"/>
          <w:szCs w:val="22"/>
          <w:lang w:val="en-GB"/>
        </w:rPr>
      </w:pPr>
    </w:p>
    <w:p w14:paraId="756EAE5C" w14:textId="2742E3C7"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61. </w:t>
      </w:r>
      <w:bookmarkStart w:id="101" w:name="_Hlk142252783"/>
      <w:r w:rsidR="00125C38" w:rsidRPr="00E67D19">
        <w:rPr>
          <w:rFonts w:ascii="Calibri" w:hAnsi="Calibri" w:cs="Calibri"/>
          <w:sz w:val="22"/>
          <w:szCs w:val="22"/>
          <w:lang w:val="en-GB"/>
        </w:rPr>
        <w:t xml:space="preserve">The Contract shall come into force after both Parties sign it and the Service Provider provides the </w:t>
      </w:r>
      <w:r w:rsidR="00125C38" w:rsidRPr="00E67D19">
        <w:rPr>
          <w:rFonts w:ascii="Calibri" w:hAnsi="Calibri"/>
          <w:sz w:val="22"/>
          <w:szCs w:val="22"/>
          <w:lang w:val="en-GB"/>
        </w:rPr>
        <w:t>Contracting Authority</w:t>
      </w:r>
      <w:r w:rsidR="00125C38" w:rsidRPr="00E67D19">
        <w:rPr>
          <w:rFonts w:ascii="Calibri" w:hAnsi="Calibri" w:cs="Calibri"/>
          <w:sz w:val="22"/>
          <w:szCs w:val="22"/>
          <w:lang w:val="en-GB"/>
        </w:rPr>
        <w:t xml:space="preserve"> with Contract implementation security bank guarantee or </w:t>
      </w:r>
      <w:r w:rsidR="001A2B0B">
        <w:rPr>
          <w:rFonts w:ascii="Calibri" w:hAnsi="Calibri" w:cs="Calibri"/>
          <w:sz w:val="22"/>
          <w:szCs w:val="22"/>
          <w:lang w:val="en-GB"/>
        </w:rPr>
        <w:t>surety</w:t>
      </w:r>
      <w:r w:rsidR="00125C38" w:rsidRPr="00E67D19">
        <w:rPr>
          <w:rFonts w:ascii="Calibri" w:hAnsi="Calibri" w:cs="Calibri"/>
          <w:sz w:val="22"/>
          <w:szCs w:val="22"/>
          <w:lang w:val="en-GB"/>
        </w:rPr>
        <w:t xml:space="preserve"> letter of an insurance company. Contract implementation security condition shall be applicable, when the implementation of the Contract must be ensured under a surety or bank guarantee and that is indicated under the </w:t>
      </w:r>
      <w:r w:rsidR="006678C5">
        <w:rPr>
          <w:rFonts w:ascii="Calibri" w:hAnsi="Calibri" w:cs="Calibri"/>
          <w:sz w:val="22"/>
          <w:szCs w:val="22"/>
          <w:lang w:val="en-GB"/>
        </w:rPr>
        <w:t>Procurement</w:t>
      </w:r>
      <w:r w:rsidR="00125C38" w:rsidRPr="00E67D19">
        <w:rPr>
          <w:rFonts w:ascii="Calibri" w:hAnsi="Calibri" w:cs="Calibri"/>
          <w:sz w:val="22"/>
          <w:szCs w:val="22"/>
          <w:lang w:val="en-GB"/>
        </w:rPr>
        <w:t xml:space="preserve"> documents, the Tender and SC part of the Contract. </w:t>
      </w:r>
      <w:bookmarkEnd w:id="101"/>
    </w:p>
    <w:p w14:paraId="3223F8CF" w14:textId="66A348CE"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62. </w:t>
      </w:r>
      <w:bookmarkStart w:id="102" w:name="_Hlk142252947"/>
      <w:r w:rsidR="00125C38" w:rsidRPr="00E67D19">
        <w:rPr>
          <w:rFonts w:ascii="Calibri" w:hAnsi="Calibri" w:cs="Calibri"/>
          <w:sz w:val="22"/>
          <w:szCs w:val="22"/>
          <w:lang w:val="en-GB"/>
        </w:rPr>
        <w:t xml:space="preserve">The Contract shall be valid until complete implementation of the contractual obligations undertaken under the Contract, the end of the Service Provision term or termination of the Contract following the procedure established under the Contract or legal acts. </w:t>
      </w:r>
      <w:bookmarkEnd w:id="102"/>
    </w:p>
    <w:p w14:paraId="290CDA91" w14:textId="374DCA74"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63. </w:t>
      </w:r>
      <w:bookmarkStart w:id="103" w:name="_Hlk142257266"/>
      <w:r w:rsidR="00C65597" w:rsidRPr="00E67D19">
        <w:rPr>
          <w:rFonts w:ascii="Calibri" w:hAnsi="Calibri" w:cs="Calibri"/>
          <w:sz w:val="22"/>
          <w:szCs w:val="22"/>
          <w:lang w:val="en-GB"/>
        </w:rPr>
        <w:t xml:space="preserve">In case it is not established otherwise under SC </w:t>
      </w:r>
      <w:r w:rsidR="00125C38" w:rsidRPr="00E67D19">
        <w:rPr>
          <w:rFonts w:ascii="Calibri" w:hAnsi="Calibri" w:cs="Calibri"/>
          <w:sz w:val="22"/>
          <w:szCs w:val="22"/>
          <w:lang w:val="en-GB"/>
        </w:rPr>
        <w:t xml:space="preserve">part </w:t>
      </w:r>
      <w:r w:rsidR="00C65597" w:rsidRPr="00E67D19">
        <w:rPr>
          <w:rFonts w:ascii="Calibri" w:hAnsi="Calibri" w:cs="Calibri"/>
          <w:sz w:val="22"/>
          <w:szCs w:val="22"/>
          <w:lang w:val="en-GB"/>
        </w:rPr>
        <w:t xml:space="preserve">of the Contract, the Services shall be provided for a period not longer than 36 (thirty-six) months from the day of conclusion of the Contract or until the price of the acquired Services reaches the maximum price of the Contract. The end of the Contract validity term or termination of the Contract shall not exempt the </w:t>
      </w:r>
      <w:r w:rsidR="00C65597" w:rsidRPr="00E67D19">
        <w:rPr>
          <w:rFonts w:ascii="Calibri" w:hAnsi="Calibri"/>
          <w:sz w:val="22"/>
          <w:szCs w:val="22"/>
          <w:lang w:val="en-GB"/>
        </w:rPr>
        <w:t>Contracting Authority</w:t>
      </w:r>
      <w:r w:rsidR="00C65597" w:rsidRPr="00E67D19">
        <w:rPr>
          <w:rFonts w:ascii="Calibri" w:hAnsi="Calibri" w:cs="Calibri"/>
          <w:sz w:val="22"/>
          <w:szCs w:val="22"/>
          <w:lang w:val="en-GB"/>
        </w:rPr>
        <w:t xml:space="preserve"> from the liability to settle the accounts with the Service Provider for the proper and </w:t>
      </w:r>
      <w:r w:rsidR="00125C38" w:rsidRPr="00E67D19">
        <w:rPr>
          <w:rFonts w:ascii="Calibri" w:hAnsi="Calibri" w:cs="Calibri"/>
          <w:sz w:val="22"/>
          <w:szCs w:val="22"/>
          <w:lang w:val="en-GB"/>
        </w:rPr>
        <w:t xml:space="preserve">good </w:t>
      </w:r>
      <w:r w:rsidR="00C65597" w:rsidRPr="00E67D19">
        <w:rPr>
          <w:rFonts w:ascii="Calibri" w:hAnsi="Calibri" w:cs="Calibri"/>
          <w:sz w:val="22"/>
          <w:szCs w:val="22"/>
          <w:lang w:val="en-GB"/>
        </w:rPr>
        <w:t>quality Services, provided until the end of the Contract validity term.</w:t>
      </w:r>
      <w:bookmarkEnd w:id="103"/>
      <w:r w:rsidR="00C65597" w:rsidRPr="00E67D19">
        <w:rPr>
          <w:rFonts w:ascii="Calibri" w:hAnsi="Calibri" w:cs="Calibri"/>
          <w:sz w:val="22"/>
          <w:szCs w:val="22"/>
          <w:lang w:val="en-GB"/>
        </w:rPr>
        <w:t xml:space="preserve"> </w:t>
      </w:r>
    </w:p>
    <w:p w14:paraId="6D29BD72" w14:textId="1665B893"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64. </w:t>
      </w:r>
      <w:bookmarkStart w:id="104" w:name="_Hlk142257334"/>
      <w:r w:rsidR="00C65597" w:rsidRPr="00E67D19">
        <w:rPr>
          <w:rFonts w:ascii="Calibri" w:hAnsi="Calibri" w:cs="Calibri"/>
          <w:sz w:val="22"/>
          <w:szCs w:val="22"/>
          <w:lang w:val="en-GB"/>
        </w:rPr>
        <w:t xml:space="preserve">The Contract may be amended during the Contract validity term, provided that the conditions indicated under the Law on Procurement are present. Correction of the Contract conditions shall not be recognised as amendment to the Contract taking place under the circumstances, defined in the Contract, provided that the respectful circumstances were identified clearly and not ambiguously as well as were mentioned in the </w:t>
      </w:r>
      <w:r w:rsidR="006678C5">
        <w:rPr>
          <w:rFonts w:ascii="Calibri" w:hAnsi="Calibri" w:cs="Calibri"/>
          <w:sz w:val="22"/>
          <w:szCs w:val="22"/>
          <w:lang w:val="en-GB"/>
        </w:rPr>
        <w:t>Procurement</w:t>
      </w:r>
      <w:r w:rsidR="00C65597" w:rsidRPr="00E67D19">
        <w:rPr>
          <w:rFonts w:ascii="Calibri" w:hAnsi="Calibri" w:cs="Calibri"/>
          <w:sz w:val="22"/>
          <w:szCs w:val="22"/>
          <w:lang w:val="en-GB"/>
        </w:rPr>
        <w:t xml:space="preserve"> documents.</w:t>
      </w:r>
      <w:bookmarkEnd w:id="104"/>
      <w:r w:rsidR="00C65597" w:rsidRPr="00E67D19">
        <w:rPr>
          <w:rFonts w:ascii="Calibri" w:hAnsi="Calibri" w:cs="Calibri"/>
          <w:sz w:val="22"/>
          <w:szCs w:val="22"/>
          <w:lang w:val="en-GB"/>
        </w:rPr>
        <w:t xml:space="preserve"> </w:t>
      </w:r>
    </w:p>
    <w:p w14:paraId="7555B745" w14:textId="12D552D9"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65. </w:t>
      </w:r>
      <w:bookmarkStart w:id="105" w:name="_Hlk142257390"/>
      <w:r w:rsidR="00C65597" w:rsidRPr="00E67D19">
        <w:rPr>
          <w:rFonts w:ascii="Calibri" w:hAnsi="Calibri" w:cs="Calibri"/>
          <w:sz w:val="22"/>
          <w:szCs w:val="22"/>
          <w:lang w:val="en-GB"/>
        </w:rPr>
        <w:t xml:space="preserve">The amendments to the Contract shall be made </w:t>
      </w:r>
      <w:r w:rsidR="00D91DB2">
        <w:rPr>
          <w:rFonts w:ascii="Calibri" w:hAnsi="Calibri" w:cs="Calibri"/>
          <w:sz w:val="22"/>
          <w:szCs w:val="22"/>
          <w:lang w:val="en-GB"/>
        </w:rPr>
        <w:t xml:space="preserve">as </w:t>
      </w:r>
      <w:r w:rsidR="00C65597" w:rsidRPr="00E67D19">
        <w:rPr>
          <w:rFonts w:ascii="Calibri" w:hAnsi="Calibri" w:cs="Calibri"/>
          <w:sz w:val="22"/>
          <w:szCs w:val="22"/>
          <w:lang w:val="en-GB"/>
        </w:rPr>
        <w:t xml:space="preserve">written agreement of the Parties. Such agreement shall become an inseparable part of the Contract since the day it is concluded. </w:t>
      </w:r>
    </w:p>
    <w:bookmarkEnd w:id="105"/>
    <w:p w14:paraId="7464D1D1" w14:textId="098F0E8C"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66. </w:t>
      </w:r>
      <w:bookmarkStart w:id="106" w:name="_Hlk142257441"/>
      <w:r w:rsidR="00D26C58" w:rsidRPr="00E67D19">
        <w:rPr>
          <w:rFonts w:ascii="Calibri" w:hAnsi="Calibri" w:cs="Calibri"/>
          <w:sz w:val="22"/>
          <w:szCs w:val="22"/>
          <w:lang w:val="en-GB"/>
        </w:rPr>
        <w:t>The Contract can be terminated:</w:t>
      </w:r>
      <w:bookmarkEnd w:id="106"/>
    </w:p>
    <w:p w14:paraId="5AD23396" w14:textId="4E91F326" w:rsidR="00283935" w:rsidRPr="00E67D19" w:rsidRDefault="00283935" w:rsidP="00644EB2">
      <w:pPr>
        <w:ind w:firstLine="709"/>
        <w:jc w:val="both"/>
        <w:rPr>
          <w:rFonts w:ascii="Calibri" w:hAnsi="Calibri" w:cs="Calibri"/>
          <w:sz w:val="22"/>
          <w:szCs w:val="22"/>
          <w:lang w:val="en-GB"/>
        </w:rPr>
      </w:pPr>
      <w:r w:rsidRPr="00E67D19">
        <w:rPr>
          <w:rFonts w:ascii="Calibri" w:hAnsi="Calibri" w:cs="Calibri"/>
          <w:sz w:val="22"/>
          <w:szCs w:val="22"/>
          <w:lang w:val="en-GB"/>
        </w:rPr>
        <w:t xml:space="preserve">66.1. </w:t>
      </w:r>
      <w:bookmarkStart w:id="107" w:name="_Hlk142257492"/>
      <w:r w:rsidR="00D26C58" w:rsidRPr="00E67D19">
        <w:rPr>
          <w:rFonts w:ascii="Calibri" w:hAnsi="Calibri" w:cs="Calibri"/>
          <w:sz w:val="22"/>
          <w:szCs w:val="22"/>
          <w:lang w:val="en-GB"/>
        </w:rPr>
        <w:t>Under written agreement of the Parties.</w:t>
      </w:r>
      <w:bookmarkEnd w:id="107"/>
      <w:r w:rsidRPr="00E67D19">
        <w:rPr>
          <w:rFonts w:ascii="Calibri" w:hAnsi="Calibri" w:cs="Calibri"/>
          <w:sz w:val="22"/>
          <w:szCs w:val="22"/>
          <w:lang w:val="en-GB"/>
        </w:rPr>
        <w:t xml:space="preserve"> </w:t>
      </w:r>
    </w:p>
    <w:p w14:paraId="4D11FAA7" w14:textId="0371BC5F"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66.2. </w:t>
      </w:r>
      <w:r w:rsidR="00D26C58" w:rsidRPr="00E67D19">
        <w:rPr>
          <w:rFonts w:ascii="Calibri" w:hAnsi="Calibri" w:cs="Calibri"/>
          <w:sz w:val="22"/>
          <w:szCs w:val="22"/>
          <w:lang w:val="en-GB"/>
        </w:rPr>
        <w:t xml:space="preserve">When </w:t>
      </w:r>
      <w:r w:rsidR="00D26C58" w:rsidRPr="00D91DB2">
        <w:rPr>
          <w:rFonts w:ascii="Calibri" w:hAnsi="Calibri" w:cs="Calibri"/>
          <w:i/>
          <w:iCs/>
          <w:sz w:val="22"/>
          <w:szCs w:val="22"/>
          <w:lang w:val="en-GB"/>
        </w:rPr>
        <w:t>force majeure</w:t>
      </w:r>
      <w:r w:rsidR="00D26C58" w:rsidRPr="00E67D19">
        <w:rPr>
          <w:rFonts w:ascii="Calibri" w:hAnsi="Calibri" w:cs="Calibri"/>
          <w:sz w:val="22"/>
          <w:szCs w:val="22"/>
          <w:lang w:val="en-GB"/>
        </w:rPr>
        <w:t xml:space="preserve"> circumstances last longer than the number of the days indicated under SC part of the Contract (taking into consideration the nature of implementation of the Contract the defined term indicated under SC part of the Contract may be from 14 to 60 days) and both Parties do not reach an agreement regarding amendments to this Contract, allowing the Parties to continue the implementation of their liabilities. </w:t>
      </w:r>
    </w:p>
    <w:p w14:paraId="45C9A77E" w14:textId="77AB2A7B" w:rsidR="00283935" w:rsidRPr="00E67D19" w:rsidRDefault="00283935" w:rsidP="00283935">
      <w:pPr>
        <w:ind w:firstLine="720"/>
        <w:jc w:val="both"/>
        <w:rPr>
          <w:rFonts w:ascii="Calibri" w:hAnsi="Calibri" w:cs="Calibri"/>
          <w:bCs/>
          <w:sz w:val="22"/>
          <w:szCs w:val="22"/>
          <w:lang w:val="en-GB"/>
        </w:rPr>
      </w:pPr>
      <w:r w:rsidRPr="00E67D19">
        <w:rPr>
          <w:rFonts w:ascii="Calibri" w:hAnsi="Calibri" w:cs="Calibri"/>
          <w:sz w:val="22"/>
          <w:szCs w:val="22"/>
          <w:lang w:val="en-GB"/>
        </w:rPr>
        <w:t xml:space="preserve">66.3 </w:t>
      </w:r>
      <w:bookmarkStart w:id="108" w:name="_Hlk142257563"/>
      <w:r w:rsidR="0034508E" w:rsidRPr="00E67D19">
        <w:rPr>
          <w:rFonts w:ascii="Calibri" w:hAnsi="Calibri" w:cs="Calibri"/>
          <w:sz w:val="22"/>
          <w:szCs w:val="22"/>
          <w:lang w:val="en-GB"/>
        </w:rPr>
        <w:t xml:space="preserve">Under unilateral decision of the </w:t>
      </w:r>
      <w:r w:rsidR="0034508E" w:rsidRPr="00E67D19">
        <w:rPr>
          <w:rFonts w:ascii="Calibri" w:hAnsi="Calibri"/>
          <w:sz w:val="22"/>
          <w:szCs w:val="22"/>
          <w:lang w:val="en-GB"/>
        </w:rPr>
        <w:t>Contracting Authority</w:t>
      </w:r>
      <w:r w:rsidRPr="00E67D19">
        <w:rPr>
          <w:rFonts w:ascii="Calibri" w:hAnsi="Calibri" w:cs="Calibri"/>
          <w:bCs/>
          <w:sz w:val="22"/>
          <w:szCs w:val="22"/>
          <w:lang w:val="en-GB"/>
        </w:rPr>
        <w:t>:</w:t>
      </w:r>
      <w:bookmarkEnd w:id="108"/>
    </w:p>
    <w:p w14:paraId="642B69E8" w14:textId="0002FD4A"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bCs/>
          <w:sz w:val="22"/>
          <w:szCs w:val="22"/>
          <w:lang w:val="en-GB"/>
        </w:rPr>
        <w:lastRenderedPageBreak/>
        <w:t xml:space="preserve">66.3.1. </w:t>
      </w:r>
      <w:bookmarkStart w:id="109" w:name="_Hlk142257594"/>
      <w:r w:rsidR="00D26C58" w:rsidRPr="00E67D19">
        <w:rPr>
          <w:rFonts w:ascii="Calibri" w:hAnsi="Calibri" w:cs="Calibri"/>
          <w:bCs/>
          <w:sz w:val="22"/>
          <w:szCs w:val="22"/>
          <w:lang w:val="en-GB"/>
        </w:rPr>
        <w:t>Having notified the Service Provider about it not later than within 15 (fifteen) days, in case the Service Provider does not implement the Contract or implements it improperly and d</w:t>
      </w:r>
      <w:r w:rsidR="00D91DB2">
        <w:rPr>
          <w:rFonts w:ascii="Calibri" w:hAnsi="Calibri" w:cs="Calibri"/>
          <w:bCs/>
          <w:sz w:val="22"/>
          <w:szCs w:val="22"/>
          <w:lang w:val="en-GB"/>
        </w:rPr>
        <w:t>o</w:t>
      </w:r>
      <w:r w:rsidR="00D26C58" w:rsidRPr="00E67D19">
        <w:rPr>
          <w:rFonts w:ascii="Calibri" w:hAnsi="Calibri" w:cs="Calibri"/>
          <w:bCs/>
          <w:sz w:val="22"/>
          <w:szCs w:val="22"/>
          <w:lang w:val="en-GB"/>
        </w:rPr>
        <w:t>es not rectify the breach of the Contract within the additional</w:t>
      </w:r>
      <w:r w:rsidR="00D91DB2">
        <w:rPr>
          <w:rFonts w:ascii="Calibri" w:hAnsi="Calibri" w:cs="Calibri"/>
          <w:bCs/>
          <w:sz w:val="22"/>
          <w:szCs w:val="22"/>
          <w:lang w:val="en-GB"/>
        </w:rPr>
        <w:t>ly set</w:t>
      </w:r>
      <w:r w:rsidR="00D26C58" w:rsidRPr="00E67D19">
        <w:rPr>
          <w:rFonts w:ascii="Calibri" w:hAnsi="Calibri" w:cs="Calibri"/>
          <w:bCs/>
          <w:sz w:val="22"/>
          <w:szCs w:val="22"/>
          <w:lang w:val="en-GB"/>
        </w:rPr>
        <w:t xml:space="preserve"> term him</w:t>
      </w:r>
      <w:r w:rsidR="00D26C58" w:rsidRPr="00E67D19">
        <w:rPr>
          <w:rFonts w:ascii="Calibri" w:hAnsi="Calibri" w:cs="Calibri"/>
          <w:sz w:val="22"/>
          <w:szCs w:val="22"/>
          <w:lang w:val="en-GB"/>
        </w:rPr>
        <w:t xml:space="preserve">. In such a case the </w:t>
      </w:r>
      <w:r w:rsidR="00D26C58" w:rsidRPr="00E67D19">
        <w:rPr>
          <w:rFonts w:ascii="Calibri" w:hAnsi="Calibri"/>
          <w:sz w:val="22"/>
          <w:szCs w:val="22"/>
          <w:lang w:val="en-GB"/>
        </w:rPr>
        <w:t>Contracting Authority</w:t>
      </w:r>
      <w:r w:rsidR="00D26C58" w:rsidRPr="00E67D19">
        <w:rPr>
          <w:rFonts w:ascii="Calibri" w:hAnsi="Calibri" w:cs="Calibri"/>
          <w:sz w:val="22"/>
          <w:szCs w:val="22"/>
          <w:lang w:val="en-GB"/>
        </w:rPr>
        <w:t xml:space="preserve"> shall undertake the liability to reimburse the Service Provider </w:t>
      </w:r>
      <w:r w:rsidR="000C69F6" w:rsidRPr="00E67D19">
        <w:rPr>
          <w:rFonts w:ascii="Calibri" w:hAnsi="Calibri" w:cs="Calibri"/>
          <w:sz w:val="22"/>
          <w:szCs w:val="22"/>
          <w:lang w:val="en-GB"/>
        </w:rPr>
        <w:t xml:space="preserve">completely </w:t>
      </w:r>
      <w:r w:rsidR="00D26C58" w:rsidRPr="00E67D19">
        <w:rPr>
          <w:rFonts w:ascii="Calibri" w:hAnsi="Calibri" w:cs="Calibri"/>
          <w:sz w:val="22"/>
          <w:szCs w:val="22"/>
          <w:lang w:val="en-GB"/>
        </w:rPr>
        <w:t>for the Services provided properly before the day of Contract termination.</w:t>
      </w:r>
      <w:bookmarkEnd w:id="109"/>
      <w:r w:rsidR="00D26C58" w:rsidRPr="00E67D19">
        <w:rPr>
          <w:rFonts w:ascii="Calibri" w:hAnsi="Calibri" w:cs="Calibri"/>
          <w:sz w:val="22"/>
          <w:szCs w:val="22"/>
          <w:lang w:val="en-GB"/>
        </w:rPr>
        <w:t xml:space="preserve"> </w:t>
      </w:r>
    </w:p>
    <w:p w14:paraId="708AE104" w14:textId="345F552A"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66.3.2.</w:t>
      </w:r>
      <w:r w:rsidRPr="00E67D19">
        <w:rPr>
          <w:rFonts w:ascii="Calibri" w:hAnsi="Calibri" w:cs="Calibri"/>
          <w:bCs/>
          <w:sz w:val="22"/>
          <w:szCs w:val="22"/>
          <w:lang w:val="en-GB"/>
        </w:rPr>
        <w:t xml:space="preserve"> </w:t>
      </w:r>
      <w:bookmarkStart w:id="110" w:name="_Hlk142257739"/>
      <w:r w:rsidR="00D26C58" w:rsidRPr="00E67D19">
        <w:rPr>
          <w:rFonts w:ascii="Calibri" w:hAnsi="Calibri" w:cs="Calibri"/>
          <w:bCs/>
          <w:sz w:val="22"/>
          <w:szCs w:val="22"/>
          <w:lang w:val="en-GB"/>
        </w:rPr>
        <w:t>Having notified the Service Provider not later than within 7 (seven) days, in case the Service Provider violates the provisions of Anticorruption Policy or Business Partner Code of Conduct, while implementing the Contract</w:t>
      </w:r>
      <w:r w:rsidR="00D26C58" w:rsidRPr="00E67D19">
        <w:rPr>
          <w:rFonts w:ascii="Calibri" w:hAnsi="Calibri" w:cs="Calibri"/>
          <w:sz w:val="22"/>
          <w:szCs w:val="22"/>
          <w:lang w:val="en-GB"/>
        </w:rPr>
        <w:t>.</w:t>
      </w:r>
      <w:bookmarkEnd w:id="110"/>
      <w:r w:rsidR="00D26C58" w:rsidRPr="00E67D19">
        <w:rPr>
          <w:rFonts w:ascii="Calibri" w:hAnsi="Calibri" w:cs="Calibri"/>
          <w:sz w:val="22"/>
          <w:szCs w:val="22"/>
          <w:lang w:val="en-GB"/>
        </w:rPr>
        <w:t xml:space="preserve"> </w:t>
      </w:r>
    </w:p>
    <w:p w14:paraId="1AE73A56" w14:textId="31CDA9A7"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66.3.3. </w:t>
      </w:r>
      <w:bookmarkStart w:id="111" w:name="_Hlk142257771"/>
      <w:r w:rsidR="0034508E" w:rsidRPr="00E67D19">
        <w:rPr>
          <w:rFonts w:ascii="Calibri" w:hAnsi="Calibri" w:cs="Calibri"/>
          <w:sz w:val="22"/>
          <w:szCs w:val="22"/>
          <w:lang w:val="en-GB"/>
        </w:rPr>
        <w:t>Having notified the Service Provider about it in written not later than within 30 (thirty) days (in case no other term for notification is established under SC part of the Contract)</w:t>
      </w:r>
      <w:r w:rsidR="0034508E" w:rsidRPr="00E67D19">
        <w:rPr>
          <w:rFonts w:ascii="Calibri" w:hAnsi="Calibri" w:cs="Calibri"/>
          <w:bCs/>
          <w:sz w:val="22"/>
          <w:szCs w:val="22"/>
          <w:lang w:val="en-GB"/>
        </w:rPr>
        <w:t xml:space="preserve">. In such a case the </w:t>
      </w:r>
      <w:r w:rsidR="0034508E" w:rsidRPr="00E67D19">
        <w:rPr>
          <w:rFonts w:ascii="Calibri" w:hAnsi="Calibri"/>
          <w:sz w:val="22"/>
          <w:szCs w:val="22"/>
          <w:lang w:val="en-GB"/>
        </w:rPr>
        <w:t>Contracting Authority</w:t>
      </w:r>
      <w:r w:rsidR="0034508E" w:rsidRPr="00E67D19">
        <w:rPr>
          <w:rFonts w:ascii="Calibri" w:hAnsi="Calibri" w:cs="Calibri"/>
          <w:bCs/>
          <w:sz w:val="22"/>
          <w:szCs w:val="22"/>
          <w:lang w:val="en-GB"/>
        </w:rPr>
        <w:t xml:space="preserve"> undertakes the liability to settle the accounts for the Services provided properly before the termination of the Contract completely</w:t>
      </w:r>
      <w:r w:rsidR="0034508E" w:rsidRPr="00E67D19">
        <w:rPr>
          <w:rFonts w:ascii="Calibri" w:hAnsi="Calibri" w:cs="Calibri"/>
          <w:sz w:val="22"/>
          <w:szCs w:val="22"/>
          <w:lang w:val="en-GB"/>
        </w:rPr>
        <w:t xml:space="preserve">. The </w:t>
      </w:r>
      <w:r w:rsidR="0034508E" w:rsidRPr="00E67D19">
        <w:rPr>
          <w:rFonts w:ascii="Calibri" w:hAnsi="Calibri"/>
          <w:sz w:val="22"/>
          <w:szCs w:val="22"/>
          <w:lang w:val="en-GB"/>
        </w:rPr>
        <w:t>Contracting Authority</w:t>
      </w:r>
      <w:r w:rsidR="0034508E" w:rsidRPr="00E67D19">
        <w:rPr>
          <w:rFonts w:ascii="Calibri" w:hAnsi="Calibri" w:cs="Calibri"/>
          <w:sz w:val="22"/>
          <w:szCs w:val="22"/>
          <w:lang w:val="en-GB"/>
        </w:rPr>
        <w:t xml:space="preserve"> is not liable to pay any other sums and (or) payments to the Service Provider.</w:t>
      </w:r>
      <w:bookmarkEnd w:id="111"/>
    </w:p>
    <w:p w14:paraId="33B5ADAA" w14:textId="4DC06E09"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66.3.4. </w:t>
      </w:r>
      <w:bookmarkStart w:id="112" w:name="_Hlk142257864"/>
      <w:r w:rsidR="003C10DD" w:rsidRPr="00E67D19">
        <w:rPr>
          <w:rFonts w:ascii="Calibri" w:hAnsi="Calibri" w:cs="Calibri"/>
          <w:sz w:val="22"/>
          <w:szCs w:val="22"/>
          <w:lang w:val="en-GB"/>
        </w:rPr>
        <w:t>Having notified the Service Provider about it in written immediately</w:t>
      </w:r>
      <w:r w:rsidRPr="00E67D19">
        <w:rPr>
          <w:rFonts w:ascii="Calibri" w:hAnsi="Calibri" w:cs="Calibri"/>
          <w:sz w:val="22"/>
          <w:szCs w:val="22"/>
          <w:lang w:val="en-GB"/>
        </w:rPr>
        <w:t xml:space="preserve">, </w:t>
      </w:r>
      <w:r w:rsidR="003C10DD" w:rsidRPr="00E67D19">
        <w:rPr>
          <w:rFonts w:ascii="Calibri" w:hAnsi="Calibri" w:cs="Calibri"/>
          <w:sz w:val="22"/>
          <w:szCs w:val="22"/>
          <w:lang w:val="en-GB"/>
        </w:rPr>
        <w:t>when the Government of the Republic of Lithuania makes a decision pursuant to the Law on Protection of Object Important for Ensuring National Safety</w:t>
      </w:r>
      <w:r w:rsidRPr="00E67D19">
        <w:rPr>
          <w:rFonts w:ascii="Calibri" w:hAnsi="Calibri" w:cs="Calibri"/>
          <w:sz w:val="22"/>
          <w:szCs w:val="22"/>
          <w:lang w:val="en-GB"/>
        </w:rPr>
        <w:t xml:space="preserve">, </w:t>
      </w:r>
      <w:r w:rsidR="003C10DD" w:rsidRPr="00E67D19">
        <w:rPr>
          <w:rFonts w:ascii="Calibri" w:hAnsi="Calibri" w:cs="Calibri"/>
          <w:sz w:val="22"/>
          <w:szCs w:val="22"/>
          <w:lang w:val="en-GB"/>
        </w:rPr>
        <w:t>confirming that the Contract is not in compliance with the national safety requirements.</w:t>
      </w:r>
    </w:p>
    <w:bookmarkEnd w:id="112"/>
    <w:p w14:paraId="5BD423FB" w14:textId="029DE935"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66.3.5. </w:t>
      </w:r>
      <w:bookmarkStart w:id="113" w:name="_Hlk142257880"/>
      <w:r w:rsidR="003C10DD" w:rsidRPr="00E67D19">
        <w:rPr>
          <w:rFonts w:ascii="Calibri" w:hAnsi="Calibri" w:cs="Calibri"/>
          <w:sz w:val="22"/>
          <w:szCs w:val="22"/>
          <w:lang w:val="en-GB"/>
        </w:rPr>
        <w:t xml:space="preserve">Having notified the Service Provider about it not later </w:t>
      </w:r>
      <w:r w:rsidR="006220BB" w:rsidRPr="00E67D19">
        <w:rPr>
          <w:rFonts w:ascii="Calibri" w:hAnsi="Calibri" w:cs="Calibri"/>
          <w:bCs/>
          <w:sz w:val="22"/>
          <w:szCs w:val="22"/>
          <w:lang w:val="en-GB"/>
        </w:rPr>
        <w:t>within</w:t>
      </w:r>
      <w:r w:rsidRPr="00E67D19">
        <w:rPr>
          <w:rFonts w:ascii="Calibri" w:hAnsi="Calibri" w:cs="Calibri"/>
          <w:sz w:val="22"/>
          <w:szCs w:val="22"/>
          <w:lang w:val="en-GB"/>
        </w:rPr>
        <w:t xml:space="preserve"> 20 (</w:t>
      </w:r>
      <w:r w:rsidR="006220BB" w:rsidRPr="00E67D19">
        <w:rPr>
          <w:rFonts w:ascii="Calibri" w:hAnsi="Calibri" w:cs="Calibri"/>
          <w:sz w:val="22"/>
          <w:szCs w:val="22"/>
          <w:lang w:val="en-GB"/>
        </w:rPr>
        <w:t>twenty</w:t>
      </w:r>
      <w:r w:rsidRPr="00E67D19">
        <w:rPr>
          <w:rFonts w:ascii="Calibri" w:hAnsi="Calibri" w:cs="Calibri"/>
          <w:sz w:val="22"/>
          <w:szCs w:val="22"/>
          <w:lang w:val="en-GB"/>
        </w:rPr>
        <w:t xml:space="preserve">) </w:t>
      </w:r>
      <w:r w:rsidR="006220BB" w:rsidRPr="00E67D19">
        <w:rPr>
          <w:rFonts w:ascii="Calibri" w:hAnsi="Calibri" w:cs="Calibri"/>
          <w:sz w:val="22"/>
          <w:szCs w:val="22"/>
          <w:lang w:val="en-GB"/>
        </w:rPr>
        <w:t>days</w:t>
      </w:r>
      <w:r w:rsidRPr="00E67D19">
        <w:rPr>
          <w:rFonts w:ascii="Calibri" w:hAnsi="Calibri" w:cs="Calibri"/>
          <w:sz w:val="22"/>
          <w:szCs w:val="22"/>
          <w:lang w:val="en-GB"/>
        </w:rPr>
        <w:t xml:space="preserve">, </w:t>
      </w:r>
      <w:r w:rsidR="006220BB" w:rsidRPr="00E67D19">
        <w:rPr>
          <w:rFonts w:ascii="Calibri" w:hAnsi="Calibri" w:cs="Calibri"/>
          <w:sz w:val="22"/>
          <w:szCs w:val="22"/>
          <w:lang w:val="en-GB"/>
        </w:rPr>
        <w:t>in case the Service Provider fails to implement the functions (if applicable) established under Sub-items 12.7.–12.9. of GC part of the Contract or impede</w:t>
      </w:r>
      <w:r w:rsidR="000C69F6">
        <w:rPr>
          <w:rFonts w:ascii="Calibri" w:hAnsi="Calibri" w:cs="Calibri"/>
          <w:sz w:val="22"/>
          <w:szCs w:val="22"/>
          <w:lang w:val="en-GB"/>
        </w:rPr>
        <w:t>s</w:t>
      </w:r>
      <w:r w:rsidR="006220BB" w:rsidRPr="00E67D19">
        <w:rPr>
          <w:rFonts w:ascii="Calibri" w:hAnsi="Calibri" w:cs="Calibri"/>
          <w:sz w:val="22"/>
          <w:szCs w:val="22"/>
          <w:lang w:val="en-GB"/>
        </w:rPr>
        <w:t xml:space="preserve"> the Contracting Authority to implement the rights established under Sub-item 16.4. of GC part of the Contract</w:t>
      </w:r>
      <w:r w:rsidRPr="00E67D19">
        <w:rPr>
          <w:rFonts w:ascii="Calibri" w:hAnsi="Calibri" w:cs="Calibri"/>
          <w:sz w:val="22"/>
          <w:szCs w:val="22"/>
          <w:lang w:val="en-GB"/>
        </w:rPr>
        <w:t>.</w:t>
      </w:r>
      <w:bookmarkEnd w:id="113"/>
    </w:p>
    <w:p w14:paraId="74752A20" w14:textId="08822A79"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66.4. </w:t>
      </w:r>
      <w:bookmarkStart w:id="114" w:name="_Hlk142257959"/>
      <w:r w:rsidR="00AC110D" w:rsidRPr="00E67D19">
        <w:rPr>
          <w:rFonts w:ascii="Calibri" w:hAnsi="Calibri" w:cs="Calibri"/>
          <w:sz w:val="22"/>
          <w:szCs w:val="22"/>
          <w:lang w:val="en-GB"/>
        </w:rPr>
        <w:t xml:space="preserve">Under unilateral decision of the Service Provider, having notified about it the </w:t>
      </w:r>
      <w:r w:rsidR="00AC110D" w:rsidRPr="00E67D19">
        <w:rPr>
          <w:rFonts w:ascii="Calibri" w:hAnsi="Calibri"/>
          <w:sz w:val="22"/>
          <w:szCs w:val="22"/>
          <w:lang w:val="en-GB"/>
        </w:rPr>
        <w:t>Contracting Authority</w:t>
      </w:r>
      <w:r w:rsidR="00AC110D" w:rsidRPr="00E67D19">
        <w:rPr>
          <w:rFonts w:ascii="Calibri" w:hAnsi="Calibri" w:cs="Calibri"/>
          <w:sz w:val="22"/>
          <w:szCs w:val="22"/>
          <w:lang w:val="en-GB"/>
        </w:rPr>
        <w:t xml:space="preserve"> not later than within 15 (fifteen) calendar days, </w:t>
      </w:r>
      <w:r w:rsidR="00CC00CE" w:rsidRPr="00E67D19">
        <w:rPr>
          <w:rFonts w:ascii="Calibri" w:hAnsi="Calibri" w:cs="Calibri"/>
          <w:sz w:val="22"/>
          <w:szCs w:val="22"/>
          <w:lang w:val="en-GB"/>
        </w:rPr>
        <w:t>in case</w:t>
      </w:r>
      <w:r w:rsidR="00AC110D" w:rsidRPr="00E67D19">
        <w:rPr>
          <w:rFonts w:ascii="Calibri" w:hAnsi="Calibri" w:cs="Calibri"/>
          <w:sz w:val="22"/>
          <w:szCs w:val="22"/>
          <w:lang w:val="en-GB"/>
        </w:rPr>
        <w:t xml:space="preserve"> the </w:t>
      </w:r>
      <w:r w:rsidR="00AC110D" w:rsidRPr="00E67D19">
        <w:rPr>
          <w:rFonts w:ascii="Calibri" w:hAnsi="Calibri"/>
          <w:sz w:val="22"/>
          <w:szCs w:val="22"/>
          <w:lang w:val="en-GB"/>
        </w:rPr>
        <w:t>Contracting Authority</w:t>
      </w:r>
      <w:r w:rsidR="00AC110D" w:rsidRPr="00E67D19">
        <w:rPr>
          <w:rFonts w:ascii="Calibri" w:hAnsi="Calibri" w:cs="Calibri"/>
          <w:sz w:val="22"/>
          <w:szCs w:val="22"/>
          <w:lang w:val="en-GB"/>
        </w:rPr>
        <w:t xml:space="preserve"> </w:t>
      </w:r>
      <w:r w:rsidR="00CC00CE" w:rsidRPr="00E67D19">
        <w:rPr>
          <w:rFonts w:ascii="Calibri" w:hAnsi="Calibri" w:cs="Calibri"/>
          <w:sz w:val="22"/>
          <w:szCs w:val="22"/>
          <w:lang w:val="en-GB"/>
        </w:rPr>
        <w:t>fails to</w:t>
      </w:r>
      <w:r w:rsidR="00AC110D" w:rsidRPr="00E67D19">
        <w:rPr>
          <w:rFonts w:ascii="Calibri" w:hAnsi="Calibri" w:cs="Calibri"/>
          <w:sz w:val="22"/>
          <w:szCs w:val="22"/>
          <w:lang w:val="en-GB"/>
        </w:rPr>
        <w:t xml:space="preserve"> make the payment for the Services provided in accordance with the Contract for more than 30 (thirty) days. </w:t>
      </w:r>
      <w:bookmarkEnd w:id="114"/>
    </w:p>
    <w:p w14:paraId="4DDDF493" w14:textId="0965AA05"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67. </w:t>
      </w:r>
      <w:bookmarkStart w:id="115" w:name="_Hlk142258015"/>
      <w:r w:rsidR="000C69F6">
        <w:rPr>
          <w:rFonts w:ascii="Calibri" w:hAnsi="Calibri" w:cs="Calibri"/>
          <w:sz w:val="22"/>
          <w:szCs w:val="22"/>
          <w:lang w:val="en-GB"/>
        </w:rPr>
        <w:t>A</w:t>
      </w:r>
      <w:r w:rsidR="00AC110D" w:rsidRPr="00E67D19">
        <w:rPr>
          <w:rFonts w:ascii="Calibri" w:hAnsi="Calibri" w:cs="Calibri"/>
          <w:sz w:val="22"/>
          <w:szCs w:val="22"/>
          <w:lang w:val="en-GB"/>
        </w:rPr>
        <w:t xml:space="preserve"> Party shall be entitled to terminate the Contract at any time, having notified the other Party to the Contract within 15 (fifteen) days, in case the other Party becomes bankrupt, insolvent or undergoes liquidation. </w:t>
      </w:r>
      <w:bookmarkEnd w:id="115"/>
    </w:p>
    <w:p w14:paraId="56FC9B6B" w14:textId="77777777" w:rsidR="00283935" w:rsidRPr="00E67D19" w:rsidRDefault="00283935" w:rsidP="00283935">
      <w:pPr>
        <w:ind w:firstLine="720"/>
        <w:jc w:val="both"/>
        <w:rPr>
          <w:rFonts w:ascii="Calibri" w:hAnsi="Calibri" w:cs="Calibri"/>
          <w:sz w:val="22"/>
          <w:szCs w:val="22"/>
          <w:lang w:val="en-GB"/>
        </w:rPr>
      </w:pPr>
    </w:p>
    <w:p w14:paraId="33E346EA" w14:textId="52F0C3F9" w:rsidR="00283935" w:rsidRPr="00E67D19" w:rsidRDefault="00283935" w:rsidP="00283935">
      <w:pPr>
        <w:jc w:val="center"/>
        <w:rPr>
          <w:rFonts w:ascii="Calibri" w:hAnsi="Calibri" w:cs="Calibri"/>
          <w:b/>
          <w:sz w:val="22"/>
          <w:szCs w:val="22"/>
          <w:lang w:val="en-GB"/>
        </w:rPr>
      </w:pPr>
      <w:r w:rsidRPr="00E67D19">
        <w:rPr>
          <w:rFonts w:ascii="Calibri" w:hAnsi="Calibri" w:cs="Calibri"/>
          <w:b/>
          <w:sz w:val="22"/>
          <w:szCs w:val="22"/>
          <w:lang w:val="en-GB"/>
        </w:rPr>
        <w:t xml:space="preserve">IX. </w:t>
      </w:r>
      <w:bookmarkStart w:id="116" w:name="_Hlk142252596"/>
      <w:r w:rsidR="00AE341A" w:rsidRPr="00E67D19">
        <w:rPr>
          <w:rFonts w:ascii="Calibri" w:hAnsi="Calibri" w:cs="Calibri"/>
          <w:b/>
          <w:sz w:val="22"/>
          <w:szCs w:val="22"/>
          <w:lang w:val="en-GB"/>
        </w:rPr>
        <w:t>APPLICABLE LAW AND DISPUTE SOLVING</w:t>
      </w:r>
      <w:bookmarkEnd w:id="116"/>
      <w:r w:rsidR="00AE341A" w:rsidRPr="00E67D19">
        <w:rPr>
          <w:rFonts w:ascii="Calibri" w:hAnsi="Calibri" w:cs="Calibri"/>
          <w:b/>
          <w:sz w:val="22"/>
          <w:szCs w:val="22"/>
          <w:lang w:val="en-GB"/>
        </w:rPr>
        <w:t xml:space="preserve"> </w:t>
      </w:r>
    </w:p>
    <w:p w14:paraId="31246031" w14:textId="77777777" w:rsidR="00283935" w:rsidRPr="00E67D19" w:rsidRDefault="00283935" w:rsidP="00283935">
      <w:pPr>
        <w:jc w:val="center"/>
        <w:rPr>
          <w:rFonts w:ascii="Calibri" w:hAnsi="Calibri" w:cs="Calibri"/>
          <w:b/>
          <w:sz w:val="22"/>
          <w:szCs w:val="22"/>
          <w:lang w:val="en-GB"/>
        </w:rPr>
      </w:pPr>
    </w:p>
    <w:p w14:paraId="5B8B01D4" w14:textId="70515517" w:rsidR="00283935" w:rsidRPr="00E67D19" w:rsidRDefault="00283935" w:rsidP="001A2B0B">
      <w:pPr>
        <w:ind w:firstLine="720"/>
        <w:jc w:val="both"/>
        <w:rPr>
          <w:rFonts w:ascii="Calibri" w:hAnsi="Calibri" w:cs="Calibri"/>
          <w:sz w:val="22"/>
          <w:szCs w:val="22"/>
          <w:lang w:val="en-GB"/>
        </w:rPr>
      </w:pPr>
      <w:r w:rsidRPr="00E67D19">
        <w:rPr>
          <w:rFonts w:ascii="Calibri" w:hAnsi="Calibri" w:cs="Calibri"/>
          <w:sz w:val="22"/>
          <w:szCs w:val="22"/>
          <w:lang w:val="en-GB"/>
        </w:rPr>
        <w:t xml:space="preserve">68. </w:t>
      </w:r>
      <w:r w:rsidR="005B079E" w:rsidRPr="00E67D19">
        <w:rPr>
          <w:rFonts w:ascii="Calibri" w:hAnsi="Calibri" w:cs="Calibri"/>
          <w:sz w:val="22"/>
          <w:szCs w:val="22"/>
          <w:lang w:val="en-GB"/>
        </w:rPr>
        <w:t>The Contract is concluded, shall be implemented and explained in accordance with the laws of the Republic of Lithuania.</w:t>
      </w:r>
    </w:p>
    <w:p w14:paraId="7ED20D89" w14:textId="067977CD"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69. </w:t>
      </w:r>
      <w:bookmarkStart w:id="117" w:name="_Hlk142252633"/>
      <w:r w:rsidR="005B079E" w:rsidRPr="00E67D19">
        <w:rPr>
          <w:rFonts w:ascii="Calibri" w:hAnsi="Calibri" w:cs="Calibri"/>
          <w:sz w:val="22"/>
          <w:szCs w:val="22"/>
          <w:lang w:val="en-GB"/>
        </w:rPr>
        <w:t>All the disputes, disagreements, requirements and (or) claims between the Parties, arising from the Contract or pertaining to the Contract, implementation, termination and (or) breach thereof are solved by negotiations, following the principles of integrity, rationality and justice.</w:t>
      </w:r>
      <w:bookmarkEnd w:id="117"/>
      <w:r w:rsidR="005B079E" w:rsidRPr="00E67D19">
        <w:rPr>
          <w:rFonts w:ascii="Calibri" w:hAnsi="Calibri" w:cs="Calibri"/>
          <w:sz w:val="22"/>
          <w:szCs w:val="22"/>
          <w:lang w:val="en-GB"/>
        </w:rPr>
        <w:t xml:space="preserve"> </w:t>
      </w:r>
    </w:p>
    <w:p w14:paraId="5B5E33B5" w14:textId="37CF902E" w:rsidR="00283935" w:rsidRPr="00E67D19" w:rsidRDefault="00283935" w:rsidP="00283935">
      <w:pPr>
        <w:ind w:firstLine="720"/>
        <w:jc w:val="both"/>
        <w:rPr>
          <w:lang w:val="en-GB"/>
        </w:rPr>
      </w:pPr>
      <w:r w:rsidRPr="00E67D19">
        <w:rPr>
          <w:rFonts w:ascii="Calibri" w:hAnsi="Calibri" w:cs="Calibri"/>
          <w:sz w:val="22"/>
          <w:szCs w:val="22"/>
          <w:lang w:val="en-GB"/>
        </w:rPr>
        <w:t xml:space="preserve">70. </w:t>
      </w:r>
      <w:bookmarkStart w:id="118" w:name="_Hlk142252680"/>
      <w:r w:rsidR="005B079E" w:rsidRPr="00E67D19">
        <w:rPr>
          <w:rFonts w:ascii="Calibri" w:hAnsi="Calibri" w:cs="Calibri"/>
          <w:sz w:val="22"/>
          <w:szCs w:val="22"/>
          <w:lang w:val="en-GB"/>
        </w:rPr>
        <w:t xml:space="preserve">In case </w:t>
      </w:r>
      <w:r w:rsidR="001A2B0B">
        <w:rPr>
          <w:rFonts w:ascii="Calibri" w:hAnsi="Calibri" w:cs="Calibri"/>
          <w:sz w:val="22"/>
          <w:szCs w:val="22"/>
          <w:lang w:val="en-GB"/>
        </w:rPr>
        <w:t>the Parties fail</w:t>
      </w:r>
      <w:r w:rsidR="005B079E" w:rsidRPr="00E67D19">
        <w:rPr>
          <w:rFonts w:ascii="Calibri" w:hAnsi="Calibri" w:cs="Calibri"/>
          <w:sz w:val="22"/>
          <w:szCs w:val="22"/>
          <w:lang w:val="en-GB"/>
        </w:rPr>
        <w:t xml:space="preserve"> to solve the dispute arising from the Contract by negotiations, the dispute </w:t>
      </w:r>
      <w:r w:rsidR="001A2B0B">
        <w:rPr>
          <w:rFonts w:ascii="Calibri" w:hAnsi="Calibri" w:cs="Calibri"/>
          <w:sz w:val="22"/>
          <w:szCs w:val="22"/>
          <w:lang w:val="en-GB"/>
        </w:rPr>
        <w:t>shall be</w:t>
      </w:r>
      <w:r w:rsidR="005B079E" w:rsidRPr="00E67D19">
        <w:rPr>
          <w:rFonts w:ascii="Calibri" w:hAnsi="Calibri" w:cs="Calibri"/>
          <w:sz w:val="22"/>
          <w:szCs w:val="22"/>
          <w:lang w:val="en-GB"/>
        </w:rPr>
        <w:t xml:space="preserve"> solved at the court of the Republic of Lithuania following the procedure established under the laws of the Republic of Lithuania. </w:t>
      </w:r>
      <w:bookmarkEnd w:id="118"/>
    </w:p>
    <w:p w14:paraId="47F2992B" w14:textId="77777777" w:rsidR="00283935" w:rsidRPr="00E67D19" w:rsidRDefault="00283935" w:rsidP="00283935">
      <w:pPr>
        <w:ind w:firstLine="720"/>
        <w:jc w:val="both"/>
        <w:rPr>
          <w:rFonts w:ascii="Calibri" w:hAnsi="Calibri" w:cs="Calibri"/>
          <w:sz w:val="22"/>
          <w:szCs w:val="22"/>
          <w:lang w:val="en-GB"/>
        </w:rPr>
      </w:pPr>
    </w:p>
    <w:p w14:paraId="40EAEE79" w14:textId="35ACDA1A" w:rsidR="00283935" w:rsidRPr="00E67D19" w:rsidRDefault="00283935" w:rsidP="00283935">
      <w:pPr>
        <w:jc w:val="center"/>
        <w:rPr>
          <w:rFonts w:ascii="Calibri" w:hAnsi="Calibri" w:cs="Calibri"/>
          <w:b/>
          <w:sz w:val="22"/>
          <w:szCs w:val="22"/>
          <w:lang w:val="en-GB"/>
        </w:rPr>
      </w:pPr>
      <w:r w:rsidRPr="00E67D19">
        <w:rPr>
          <w:rFonts w:ascii="Calibri" w:hAnsi="Calibri" w:cs="Calibri"/>
          <w:b/>
          <w:sz w:val="22"/>
          <w:szCs w:val="22"/>
          <w:lang w:val="en-GB"/>
        </w:rPr>
        <w:t xml:space="preserve">X. </w:t>
      </w:r>
      <w:bookmarkStart w:id="119" w:name="_Hlk142252016"/>
      <w:r w:rsidR="00AE341A" w:rsidRPr="00E67D19">
        <w:rPr>
          <w:rFonts w:ascii="Calibri" w:hAnsi="Calibri" w:cs="Calibri"/>
          <w:b/>
          <w:sz w:val="22"/>
          <w:szCs w:val="22"/>
          <w:lang w:val="en-GB"/>
        </w:rPr>
        <w:t>FINAL PROVISIONS</w:t>
      </w:r>
    </w:p>
    <w:bookmarkEnd w:id="119"/>
    <w:p w14:paraId="0FCB685C" w14:textId="77777777" w:rsidR="00283935" w:rsidRPr="00E67D19" w:rsidRDefault="00283935" w:rsidP="00283935">
      <w:pPr>
        <w:ind w:right="125"/>
        <w:jc w:val="both"/>
        <w:rPr>
          <w:rFonts w:ascii="Calibri" w:hAnsi="Calibri" w:cs="Calibri"/>
          <w:sz w:val="22"/>
          <w:szCs w:val="22"/>
          <w:lang w:val="en-GB"/>
        </w:rPr>
      </w:pPr>
    </w:p>
    <w:p w14:paraId="096F4114" w14:textId="75FF5BF5" w:rsidR="00283935" w:rsidRPr="00E67D19" w:rsidRDefault="00283935" w:rsidP="00283935">
      <w:pPr>
        <w:ind w:right="125" w:firstLine="720"/>
        <w:jc w:val="both"/>
        <w:rPr>
          <w:rFonts w:ascii="Calibri" w:hAnsi="Calibri" w:cs="Calibri"/>
          <w:sz w:val="22"/>
          <w:szCs w:val="22"/>
          <w:lang w:val="en-GB"/>
        </w:rPr>
      </w:pPr>
      <w:r w:rsidRPr="00E67D19">
        <w:rPr>
          <w:rFonts w:ascii="Calibri" w:hAnsi="Calibri" w:cs="Calibri"/>
          <w:sz w:val="22"/>
          <w:szCs w:val="22"/>
          <w:lang w:val="en-GB"/>
        </w:rPr>
        <w:t xml:space="preserve">71. </w:t>
      </w:r>
      <w:bookmarkStart w:id="120" w:name="_Hlk142252068"/>
      <w:r w:rsidR="002B3A97" w:rsidRPr="00E67D19">
        <w:rPr>
          <w:rFonts w:ascii="Calibri" w:hAnsi="Calibri" w:cs="Calibri"/>
          <w:sz w:val="22"/>
          <w:szCs w:val="22"/>
          <w:lang w:val="en-GB"/>
        </w:rPr>
        <w:t>The notifications sent by the Parties to each other in the Lithuanian language and (or) the English language (applicable, provided that the Contract is also concluded in the English language) must be submitted in written form. The indicated notifications shall be sent by post, e-mail, fax or delivered personally. The notifications must be sent to the addresses of the Parties provided in SC part of the Contract. In case the sender needs the reception acknowledgement, such request shall be stated in the notification.</w:t>
      </w:r>
      <w:bookmarkEnd w:id="120"/>
      <w:r w:rsidR="002B3A97" w:rsidRPr="00E67D19">
        <w:rPr>
          <w:rFonts w:ascii="Calibri" w:hAnsi="Calibri" w:cs="Calibri"/>
          <w:sz w:val="22"/>
          <w:szCs w:val="22"/>
          <w:lang w:val="en-GB"/>
        </w:rPr>
        <w:t xml:space="preserve"> </w:t>
      </w:r>
    </w:p>
    <w:p w14:paraId="0C2063D3" w14:textId="6077CF7F" w:rsidR="00283935" w:rsidRPr="00E67D19" w:rsidRDefault="00283935" w:rsidP="00283935">
      <w:pPr>
        <w:ind w:right="125" w:firstLine="720"/>
        <w:jc w:val="both"/>
        <w:rPr>
          <w:rFonts w:ascii="Calibri" w:hAnsi="Calibri" w:cs="Calibri"/>
          <w:sz w:val="22"/>
          <w:szCs w:val="22"/>
          <w:lang w:val="en-GB"/>
        </w:rPr>
      </w:pPr>
      <w:r w:rsidRPr="00E67D19">
        <w:rPr>
          <w:rFonts w:ascii="Calibri" w:hAnsi="Calibri" w:cs="Calibri"/>
          <w:sz w:val="22"/>
          <w:szCs w:val="22"/>
          <w:lang w:val="en-GB"/>
        </w:rPr>
        <w:t xml:space="preserve">72. </w:t>
      </w:r>
      <w:bookmarkStart w:id="121" w:name="_Hlk142252281"/>
      <w:r w:rsidR="002B3A97" w:rsidRPr="00E67D19">
        <w:rPr>
          <w:rFonts w:ascii="Calibri" w:hAnsi="Calibri" w:cs="Calibri"/>
          <w:sz w:val="22"/>
          <w:szCs w:val="22"/>
          <w:lang w:val="en-GB"/>
        </w:rPr>
        <w:t>The Parties shall be liable to notify each other about any changes in the contact information provided in SC part of the Contract in written not later than within 5 (five) working days. The Party which fails to notify the other Party about changes in contact information on time cannot submit any claims regarding the actions of the other Party, implemented following the contact information of the first Party provided under the Contract.</w:t>
      </w:r>
      <w:bookmarkEnd w:id="121"/>
      <w:r w:rsidR="002B3A97" w:rsidRPr="00E67D19">
        <w:rPr>
          <w:rFonts w:ascii="Calibri" w:hAnsi="Calibri" w:cs="Calibri"/>
          <w:sz w:val="22"/>
          <w:szCs w:val="22"/>
          <w:lang w:val="en-GB"/>
        </w:rPr>
        <w:t xml:space="preserve"> </w:t>
      </w:r>
    </w:p>
    <w:p w14:paraId="51A25B09" w14:textId="4EABB0A1" w:rsidR="00283935" w:rsidRPr="00E67D19" w:rsidRDefault="00283935" w:rsidP="00283935">
      <w:pPr>
        <w:ind w:firstLine="720"/>
        <w:jc w:val="both"/>
        <w:rPr>
          <w:rFonts w:ascii="Calibri" w:hAnsi="Calibri" w:cs="Calibri"/>
          <w:sz w:val="22"/>
          <w:szCs w:val="22"/>
          <w:lang w:val="en-GB"/>
        </w:rPr>
      </w:pPr>
      <w:r w:rsidRPr="00E67D19">
        <w:rPr>
          <w:rFonts w:ascii="Calibri" w:hAnsi="Calibri" w:cs="Calibri"/>
          <w:sz w:val="22"/>
          <w:szCs w:val="22"/>
          <w:lang w:val="en-GB"/>
        </w:rPr>
        <w:t xml:space="preserve">73. </w:t>
      </w:r>
      <w:bookmarkStart w:id="122" w:name="_Hlk142252324"/>
      <w:r w:rsidR="002B3A97" w:rsidRPr="00E67D19">
        <w:rPr>
          <w:rFonts w:ascii="Calibri" w:hAnsi="Calibri" w:cs="Calibri"/>
          <w:sz w:val="22"/>
          <w:szCs w:val="22"/>
          <w:lang w:val="en-GB"/>
        </w:rPr>
        <w:t xml:space="preserve">None of the Parties shall be entitled to transfer the rights and liabilities undertaken under this Contract to third person without a prior written consent of the other Party, except for the cases which are established under </w:t>
      </w:r>
      <w:r w:rsidR="006678C5">
        <w:rPr>
          <w:rFonts w:ascii="Calibri" w:hAnsi="Calibri" w:cs="Calibri"/>
          <w:sz w:val="22"/>
          <w:szCs w:val="22"/>
          <w:lang w:val="en-GB"/>
        </w:rPr>
        <w:t>the Procurement</w:t>
      </w:r>
      <w:r w:rsidR="002B3A97" w:rsidRPr="00E67D19">
        <w:rPr>
          <w:rFonts w:ascii="Calibri" w:hAnsi="Calibri" w:cs="Calibri"/>
          <w:sz w:val="22"/>
          <w:szCs w:val="22"/>
          <w:lang w:val="en-GB"/>
        </w:rPr>
        <w:t xml:space="preserve"> documents and defined under SC part of the Contract.</w:t>
      </w:r>
      <w:bookmarkEnd w:id="122"/>
    </w:p>
    <w:p w14:paraId="5C8B49C0" w14:textId="18241F9C" w:rsidR="00283935" w:rsidRPr="00E67D19" w:rsidRDefault="00283935" w:rsidP="00283935">
      <w:pPr>
        <w:tabs>
          <w:tab w:val="left" w:pos="-360"/>
          <w:tab w:val="left" w:pos="0"/>
          <w:tab w:val="left" w:pos="1701"/>
        </w:tabs>
        <w:ind w:firstLine="709"/>
        <w:jc w:val="both"/>
        <w:rPr>
          <w:rFonts w:ascii="Calibri" w:hAnsi="Calibri" w:cs="Calibri"/>
          <w:sz w:val="22"/>
          <w:szCs w:val="22"/>
          <w:lang w:val="en-GB"/>
        </w:rPr>
      </w:pPr>
      <w:r w:rsidRPr="00E67D19">
        <w:rPr>
          <w:rFonts w:ascii="Calibri" w:hAnsi="Calibri" w:cs="Calibri"/>
          <w:sz w:val="22"/>
          <w:szCs w:val="22"/>
          <w:lang w:val="en-GB"/>
        </w:rPr>
        <w:lastRenderedPageBreak/>
        <w:t xml:space="preserve">74. </w:t>
      </w:r>
      <w:bookmarkStart w:id="123" w:name="_Hlk142252367"/>
      <w:r w:rsidR="004203E3" w:rsidRPr="00E67D19">
        <w:rPr>
          <w:rFonts w:ascii="Calibri" w:hAnsi="Calibri" w:cs="Calibri"/>
          <w:sz w:val="22"/>
          <w:szCs w:val="22"/>
          <w:lang w:val="en-GB"/>
        </w:rPr>
        <w:t xml:space="preserve">The Parties to the Contract hereby confirm that by concluding this Contract they did not exceed and breach their competence (articles of association; guidelines; by-laws; resolution, decision, order of any management body of the Party to the Contract (owner, establisher or another competent subject); any compulsory legal act (including also local, individual), transaction, court judgement (decision, resolution) or etc.). </w:t>
      </w:r>
      <w:bookmarkEnd w:id="123"/>
    </w:p>
    <w:p w14:paraId="669930A7" w14:textId="714306FC"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75. </w:t>
      </w:r>
      <w:bookmarkStart w:id="124" w:name="_Hlk142252435"/>
      <w:r w:rsidR="004203E3" w:rsidRPr="00E67D19">
        <w:rPr>
          <w:rFonts w:ascii="Calibri" w:hAnsi="Calibri" w:cs="Calibri"/>
          <w:sz w:val="22"/>
          <w:szCs w:val="22"/>
          <w:lang w:val="en-GB"/>
        </w:rPr>
        <w:t xml:space="preserve">Authorised representative(s) of the Service Provider, who represent the Service Provider, accept and confirm the orders submitted by the </w:t>
      </w:r>
      <w:r w:rsidR="004203E3" w:rsidRPr="00E67D19">
        <w:rPr>
          <w:rFonts w:ascii="Calibri" w:hAnsi="Calibri"/>
          <w:sz w:val="22"/>
          <w:szCs w:val="22"/>
          <w:lang w:val="en-GB"/>
        </w:rPr>
        <w:t>Contracting Authority</w:t>
      </w:r>
      <w:r w:rsidR="004203E3" w:rsidRPr="00E67D19">
        <w:rPr>
          <w:rFonts w:ascii="Calibri" w:hAnsi="Calibri" w:cs="Calibri"/>
          <w:sz w:val="22"/>
          <w:szCs w:val="22"/>
          <w:lang w:val="en-GB"/>
        </w:rPr>
        <w:t xml:space="preserve">, are responsible for the quality of the provided Services, participate in the meetings with the representatives of the </w:t>
      </w:r>
      <w:r w:rsidR="004203E3" w:rsidRPr="00E67D19">
        <w:rPr>
          <w:rFonts w:ascii="Calibri" w:hAnsi="Calibri"/>
          <w:sz w:val="22"/>
          <w:szCs w:val="22"/>
          <w:lang w:val="en-GB"/>
        </w:rPr>
        <w:t>Contracting Authority</w:t>
      </w:r>
      <w:r w:rsidR="004203E3" w:rsidRPr="00E67D19">
        <w:rPr>
          <w:rFonts w:ascii="Calibri" w:hAnsi="Calibri" w:cs="Calibri"/>
          <w:sz w:val="22"/>
          <w:szCs w:val="22"/>
          <w:lang w:val="en-GB"/>
        </w:rPr>
        <w:t xml:space="preserve"> and perform other actions, necessary for proper implementation of the Contract, are listed in SC part of the Contract.</w:t>
      </w:r>
      <w:bookmarkEnd w:id="124"/>
      <w:r w:rsidR="004203E3" w:rsidRPr="00E67D19">
        <w:rPr>
          <w:rFonts w:ascii="Calibri" w:hAnsi="Calibri" w:cs="Calibri"/>
          <w:sz w:val="22"/>
          <w:szCs w:val="22"/>
          <w:lang w:val="en-GB"/>
        </w:rPr>
        <w:t xml:space="preserve"> </w:t>
      </w:r>
    </w:p>
    <w:p w14:paraId="1DEC51B5" w14:textId="1B533048" w:rsidR="00283935" w:rsidRPr="00E67D19" w:rsidRDefault="00283935" w:rsidP="00283935">
      <w:pPr>
        <w:ind w:firstLine="709"/>
        <w:jc w:val="both"/>
        <w:rPr>
          <w:rFonts w:ascii="Calibri" w:hAnsi="Calibri" w:cs="Calibri"/>
          <w:sz w:val="22"/>
          <w:szCs w:val="22"/>
          <w:lang w:val="en-GB"/>
        </w:rPr>
      </w:pPr>
      <w:r w:rsidRPr="00E67D19">
        <w:rPr>
          <w:rFonts w:ascii="Calibri" w:hAnsi="Calibri" w:cs="Calibri"/>
          <w:sz w:val="22"/>
          <w:szCs w:val="22"/>
          <w:lang w:val="en-GB"/>
        </w:rPr>
        <w:t xml:space="preserve">76. </w:t>
      </w:r>
      <w:bookmarkStart w:id="125" w:name="_Hlk142252486"/>
      <w:r w:rsidR="004203E3" w:rsidRPr="00E67D19">
        <w:rPr>
          <w:rFonts w:ascii="Calibri" w:hAnsi="Calibri" w:cs="Calibri"/>
          <w:sz w:val="22"/>
          <w:szCs w:val="22"/>
          <w:lang w:val="en-GB"/>
        </w:rPr>
        <w:t xml:space="preserve">The person(s) appointed by the </w:t>
      </w:r>
      <w:r w:rsidR="004203E3" w:rsidRPr="00E67D19">
        <w:rPr>
          <w:rFonts w:ascii="Calibri" w:hAnsi="Calibri"/>
          <w:sz w:val="22"/>
          <w:szCs w:val="22"/>
          <w:lang w:val="en-GB"/>
        </w:rPr>
        <w:t>Contracting Authority</w:t>
      </w:r>
      <w:r w:rsidR="004203E3" w:rsidRPr="00E67D19">
        <w:rPr>
          <w:rFonts w:ascii="Calibri" w:hAnsi="Calibri" w:cs="Calibri"/>
          <w:sz w:val="22"/>
          <w:szCs w:val="22"/>
          <w:lang w:val="en-GB"/>
        </w:rPr>
        <w:t xml:space="preserve">, who represent the </w:t>
      </w:r>
      <w:r w:rsidR="004203E3" w:rsidRPr="00E67D19">
        <w:rPr>
          <w:rFonts w:ascii="Calibri" w:hAnsi="Calibri"/>
          <w:sz w:val="22"/>
          <w:szCs w:val="22"/>
          <w:lang w:val="en-GB"/>
        </w:rPr>
        <w:t>Contracting Authority</w:t>
      </w:r>
      <w:r w:rsidR="004203E3" w:rsidRPr="00E67D19">
        <w:rPr>
          <w:rFonts w:ascii="Calibri" w:hAnsi="Calibri" w:cs="Calibri"/>
          <w:sz w:val="22"/>
          <w:szCs w:val="22"/>
          <w:lang w:val="en-GB"/>
        </w:rPr>
        <w:t>, submit the orders to the Service Provider, participate in the meetings with the representatives of the Service Provider and perform other actions, necessary for proper implementation of this Contract, are listed in SC part of this Contract.</w:t>
      </w:r>
      <w:bookmarkEnd w:id="125"/>
      <w:r w:rsidR="004203E3" w:rsidRPr="00E67D19">
        <w:rPr>
          <w:rFonts w:ascii="Calibri" w:hAnsi="Calibri" w:cs="Calibri"/>
          <w:sz w:val="22"/>
          <w:szCs w:val="22"/>
          <w:lang w:val="en-GB"/>
        </w:rPr>
        <w:t xml:space="preserve"> </w:t>
      </w:r>
    </w:p>
    <w:p w14:paraId="4B345B32" w14:textId="67A86E42" w:rsidR="00283935" w:rsidRPr="00E67D19" w:rsidRDefault="00283935" w:rsidP="00AE341A">
      <w:pPr>
        <w:ind w:firstLine="709"/>
        <w:jc w:val="both"/>
        <w:rPr>
          <w:rFonts w:ascii="Calibri" w:hAnsi="Calibri" w:cs="Calibri"/>
          <w:color w:val="000000"/>
          <w:sz w:val="22"/>
          <w:szCs w:val="22"/>
          <w:lang w:val="en-GB"/>
        </w:rPr>
      </w:pPr>
      <w:r w:rsidRPr="00E67D19">
        <w:rPr>
          <w:rFonts w:ascii="Calibri" w:hAnsi="Calibri" w:cs="Calibri"/>
          <w:sz w:val="22"/>
          <w:szCs w:val="22"/>
          <w:lang w:val="en-GB"/>
        </w:rPr>
        <w:t xml:space="preserve">77. </w:t>
      </w:r>
      <w:bookmarkStart w:id="126" w:name="_Hlk142252537"/>
      <w:r w:rsidR="00AC110D" w:rsidRPr="00E67D19">
        <w:rPr>
          <w:rFonts w:ascii="Calibri" w:hAnsi="Calibri" w:cs="Calibri"/>
          <w:sz w:val="22"/>
          <w:szCs w:val="22"/>
          <w:lang w:val="en-GB"/>
        </w:rPr>
        <w:t xml:space="preserve">If any provision of the Contract becomes or is recognised completely or partially invalid, such change has no influence upon the validity of other provisions of the Contract. In such a case the Parties agree to replace the respectful provision by a valid provision, which must be as similar as possible from the economic and legal point of view to the provision which became or was recognised as invalid. </w:t>
      </w:r>
      <w:bookmarkEnd w:id="126"/>
      <w:r w:rsidR="00AC110D" w:rsidRPr="00E67D19">
        <w:rPr>
          <w:rFonts w:ascii="Calibri" w:hAnsi="Calibri" w:cs="Calibri"/>
          <w:sz w:val="22"/>
          <w:szCs w:val="22"/>
          <w:lang w:val="en-GB"/>
        </w:rPr>
        <w:t xml:space="preserve"> </w:t>
      </w:r>
    </w:p>
    <w:p w14:paraId="5D0223DC" w14:textId="5B6D23E0" w:rsidR="001E0331" w:rsidRPr="00E67D19" w:rsidRDefault="00283935" w:rsidP="005E3FAC">
      <w:pPr>
        <w:jc w:val="center"/>
        <w:rPr>
          <w:lang w:val="en-GB"/>
        </w:rPr>
      </w:pPr>
      <w:r w:rsidRPr="00E67D19">
        <w:rPr>
          <w:rFonts w:ascii="Calibri" w:hAnsi="Calibri" w:cs="Calibri"/>
          <w:color w:val="000000"/>
          <w:sz w:val="22"/>
          <w:szCs w:val="22"/>
          <w:lang w:val="en-GB"/>
        </w:rPr>
        <w:t>_______________</w:t>
      </w:r>
    </w:p>
    <w:sectPr w:rsidR="001E0331" w:rsidRPr="00E67D19" w:rsidSect="00B56E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03523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35"/>
    <w:rsid w:val="00044400"/>
    <w:rsid w:val="000464CE"/>
    <w:rsid w:val="000B3130"/>
    <w:rsid w:val="000C69F6"/>
    <w:rsid w:val="000C6A34"/>
    <w:rsid w:val="000C7711"/>
    <w:rsid w:val="000D1A84"/>
    <w:rsid w:val="000D6F86"/>
    <w:rsid w:val="000D7031"/>
    <w:rsid w:val="000D7D44"/>
    <w:rsid w:val="000E0E6A"/>
    <w:rsid w:val="0012222E"/>
    <w:rsid w:val="00125C38"/>
    <w:rsid w:val="00141555"/>
    <w:rsid w:val="001701BD"/>
    <w:rsid w:val="00170D03"/>
    <w:rsid w:val="00191681"/>
    <w:rsid w:val="001A2B0B"/>
    <w:rsid w:val="001C6591"/>
    <w:rsid w:val="001E0331"/>
    <w:rsid w:val="00225B10"/>
    <w:rsid w:val="002372E2"/>
    <w:rsid w:val="00283935"/>
    <w:rsid w:val="00293BF7"/>
    <w:rsid w:val="002B3A97"/>
    <w:rsid w:val="00303EE4"/>
    <w:rsid w:val="0031273C"/>
    <w:rsid w:val="0032771C"/>
    <w:rsid w:val="0034508E"/>
    <w:rsid w:val="00353E22"/>
    <w:rsid w:val="003966CC"/>
    <w:rsid w:val="003A6381"/>
    <w:rsid w:val="003A769A"/>
    <w:rsid w:val="003C10DD"/>
    <w:rsid w:val="003E7FD2"/>
    <w:rsid w:val="00410769"/>
    <w:rsid w:val="004115D1"/>
    <w:rsid w:val="004203E3"/>
    <w:rsid w:val="004523D9"/>
    <w:rsid w:val="00461C09"/>
    <w:rsid w:val="004E0EAE"/>
    <w:rsid w:val="004F7B7F"/>
    <w:rsid w:val="005435EA"/>
    <w:rsid w:val="005458B4"/>
    <w:rsid w:val="00561F5D"/>
    <w:rsid w:val="005841E8"/>
    <w:rsid w:val="005968EF"/>
    <w:rsid w:val="005A08F3"/>
    <w:rsid w:val="005A1637"/>
    <w:rsid w:val="005B079E"/>
    <w:rsid w:val="005D07F3"/>
    <w:rsid w:val="005D6894"/>
    <w:rsid w:val="005D72FE"/>
    <w:rsid w:val="005E3FAC"/>
    <w:rsid w:val="005E43BD"/>
    <w:rsid w:val="005E56B4"/>
    <w:rsid w:val="005F0C9D"/>
    <w:rsid w:val="006220BB"/>
    <w:rsid w:val="00644EB2"/>
    <w:rsid w:val="006678C5"/>
    <w:rsid w:val="006810D4"/>
    <w:rsid w:val="0068403F"/>
    <w:rsid w:val="006A4433"/>
    <w:rsid w:val="00706A21"/>
    <w:rsid w:val="00710FBA"/>
    <w:rsid w:val="0073521B"/>
    <w:rsid w:val="00746347"/>
    <w:rsid w:val="00781DB0"/>
    <w:rsid w:val="007972A9"/>
    <w:rsid w:val="007A1784"/>
    <w:rsid w:val="007C6B8E"/>
    <w:rsid w:val="007D1827"/>
    <w:rsid w:val="008127EA"/>
    <w:rsid w:val="00812A1E"/>
    <w:rsid w:val="008255E5"/>
    <w:rsid w:val="008335D8"/>
    <w:rsid w:val="0087198B"/>
    <w:rsid w:val="008737B9"/>
    <w:rsid w:val="00875ECA"/>
    <w:rsid w:val="008F1140"/>
    <w:rsid w:val="008F350E"/>
    <w:rsid w:val="00901D5A"/>
    <w:rsid w:val="00925187"/>
    <w:rsid w:val="009421CB"/>
    <w:rsid w:val="00980390"/>
    <w:rsid w:val="0099782B"/>
    <w:rsid w:val="009A7959"/>
    <w:rsid w:val="009B32E4"/>
    <w:rsid w:val="00A02FA6"/>
    <w:rsid w:val="00A26B49"/>
    <w:rsid w:val="00A26CA2"/>
    <w:rsid w:val="00A32709"/>
    <w:rsid w:val="00A3382D"/>
    <w:rsid w:val="00A567D0"/>
    <w:rsid w:val="00A6157A"/>
    <w:rsid w:val="00A63E6F"/>
    <w:rsid w:val="00A65D36"/>
    <w:rsid w:val="00A87C54"/>
    <w:rsid w:val="00AC110D"/>
    <w:rsid w:val="00AC6290"/>
    <w:rsid w:val="00AE341A"/>
    <w:rsid w:val="00AF2035"/>
    <w:rsid w:val="00AF63E7"/>
    <w:rsid w:val="00B34C71"/>
    <w:rsid w:val="00B4249B"/>
    <w:rsid w:val="00B5098C"/>
    <w:rsid w:val="00B56E5A"/>
    <w:rsid w:val="00B5713E"/>
    <w:rsid w:val="00B71F76"/>
    <w:rsid w:val="00B862BA"/>
    <w:rsid w:val="00BA28AA"/>
    <w:rsid w:val="00BA382E"/>
    <w:rsid w:val="00BC0546"/>
    <w:rsid w:val="00BD4493"/>
    <w:rsid w:val="00C04EAA"/>
    <w:rsid w:val="00C14026"/>
    <w:rsid w:val="00C27D5B"/>
    <w:rsid w:val="00C639F4"/>
    <w:rsid w:val="00C65597"/>
    <w:rsid w:val="00C67273"/>
    <w:rsid w:val="00C67E64"/>
    <w:rsid w:val="00C73B02"/>
    <w:rsid w:val="00C868A7"/>
    <w:rsid w:val="00C941AB"/>
    <w:rsid w:val="00CB1A4A"/>
    <w:rsid w:val="00CC00CE"/>
    <w:rsid w:val="00D00A0D"/>
    <w:rsid w:val="00D01EF4"/>
    <w:rsid w:val="00D14841"/>
    <w:rsid w:val="00D245FB"/>
    <w:rsid w:val="00D26C58"/>
    <w:rsid w:val="00D368E5"/>
    <w:rsid w:val="00D36E5E"/>
    <w:rsid w:val="00D45B11"/>
    <w:rsid w:val="00D5515C"/>
    <w:rsid w:val="00D60C93"/>
    <w:rsid w:val="00D91DB2"/>
    <w:rsid w:val="00DC288D"/>
    <w:rsid w:val="00DE0EE3"/>
    <w:rsid w:val="00E635D7"/>
    <w:rsid w:val="00E67D19"/>
    <w:rsid w:val="00E73623"/>
    <w:rsid w:val="00EA0D8D"/>
    <w:rsid w:val="00EF0A5F"/>
    <w:rsid w:val="00EF5D6B"/>
    <w:rsid w:val="00F10447"/>
    <w:rsid w:val="00F15AC4"/>
    <w:rsid w:val="00F36ECF"/>
    <w:rsid w:val="00F507C0"/>
    <w:rsid w:val="00F56512"/>
    <w:rsid w:val="00F91A4F"/>
    <w:rsid w:val="00F9711B"/>
    <w:rsid w:val="00FA2536"/>
    <w:rsid w:val="00FF3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D0E"/>
  <w15:chartTrackingRefBased/>
  <w15:docId w15:val="{C225E809-D6C9-4120-87FB-98EE6D03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35"/>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283935"/>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283935"/>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283935"/>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283935"/>
    <w:pPr>
      <w:numPr>
        <w:ilvl w:val="1"/>
      </w:numPr>
      <w:tabs>
        <w:tab w:val="num" w:pos="360"/>
        <w:tab w:val="num" w:pos="1209"/>
      </w:tabs>
      <w:ind w:left="2007" w:hanging="360"/>
    </w:pPr>
  </w:style>
  <w:style w:type="paragraph" w:customStyle="1" w:styleId="111tekstas">
    <w:name w:val="1.1.1 tekstas"/>
    <w:basedOn w:val="11tekstas"/>
    <w:qFormat/>
    <w:rsid w:val="00283935"/>
    <w:pPr>
      <w:numPr>
        <w:ilvl w:val="2"/>
      </w:numPr>
      <w:tabs>
        <w:tab w:val="num" w:pos="360"/>
        <w:tab w:val="num" w:pos="1209"/>
        <w:tab w:val="left" w:pos="1418"/>
        <w:tab w:val="left" w:pos="1560"/>
      </w:tabs>
      <w:ind w:left="2727" w:hanging="180"/>
    </w:pPr>
  </w:style>
  <w:style w:type="paragraph" w:customStyle="1" w:styleId="BodyText1">
    <w:name w:val="Body Text1"/>
    <w:rsid w:val="00283935"/>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83935"/>
    <w:rPr>
      <w:rFonts w:ascii="Calibri" w:eastAsia="Calibri" w:hAnsi="Calibri" w:cs="Times New Roman"/>
      <w:kern w:val="0"/>
      <w14:ligatures w14:val="none"/>
    </w:rPr>
  </w:style>
  <w:style w:type="paragraph" w:customStyle="1" w:styleId="0Punktai">
    <w:name w:val="0_Punktai"/>
    <w:basedOn w:val="Normal"/>
    <w:rsid w:val="00283935"/>
    <w:pPr>
      <w:ind w:firstLine="567"/>
      <w:jc w:val="both"/>
    </w:pPr>
    <w:rPr>
      <w:sz w:val="20"/>
      <w:lang w:eastAsia="lt-LT"/>
    </w:rPr>
  </w:style>
  <w:style w:type="paragraph" w:styleId="BodyTextIndent">
    <w:name w:val="Body Text Indent"/>
    <w:basedOn w:val="Normal"/>
    <w:link w:val="BodyTextIndentChar"/>
    <w:uiPriority w:val="99"/>
    <w:semiHidden/>
    <w:unhideWhenUsed/>
    <w:rsid w:val="00283935"/>
    <w:pPr>
      <w:spacing w:after="120"/>
      <w:ind w:left="283"/>
    </w:pPr>
  </w:style>
  <w:style w:type="character" w:customStyle="1" w:styleId="BodyTextIndentChar">
    <w:name w:val="Body Text Indent Char"/>
    <w:basedOn w:val="DefaultParagraphFont"/>
    <w:link w:val="BodyTextIndent"/>
    <w:uiPriority w:val="99"/>
    <w:semiHidden/>
    <w:rsid w:val="00283935"/>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uiPriority w:val="99"/>
    <w:semiHidden/>
    <w:rsid w:val="00044400"/>
    <w:rPr>
      <w:color w:val="808080"/>
    </w:rPr>
  </w:style>
  <w:style w:type="character" w:styleId="Hyperlink">
    <w:name w:val="Hyperlink"/>
    <w:uiPriority w:val="99"/>
    <w:unhideWhenUsed/>
    <w:rsid w:val="00B5713E"/>
    <w:rPr>
      <w:color w:val="0000FF"/>
      <w:u w:val="single"/>
    </w:rPr>
  </w:style>
  <w:style w:type="paragraph" w:styleId="Revision">
    <w:name w:val="Revision"/>
    <w:hidden/>
    <w:uiPriority w:val="99"/>
    <w:semiHidden/>
    <w:rsid w:val="008F1140"/>
    <w:pPr>
      <w:spacing w:after="0" w:line="240" w:lineRule="auto"/>
    </w:pPr>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8F1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urostat/databrowser/view/PRC_HICP_MV12R/default/table?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entrypointnorth.com" TargetMode="External"/><Relationship Id="rId5" Type="http://schemas.openxmlformats.org/officeDocument/2006/relationships/hyperlink" Target="mailto:info@an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5422</TotalTime>
  <Pages>15</Pages>
  <Words>38554</Words>
  <Characters>21976</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Jasukaitienė</dc:creator>
  <cp:keywords/>
  <dc:description/>
  <cp:lastModifiedBy>Aušra Banaitė</cp:lastModifiedBy>
  <cp:revision>60</cp:revision>
  <dcterms:created xsi:type="dcterms:W3CDTF">2023-07-27T11:39:00Z</dcterms:created>
  <dcterms:modified xsi:type="dcterms:W3CDTF">2025-07-31T05:14:00Z</dcterms:modified>
</cp:coreProperties>
</file>